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15" w:rsidRPr="0092129E" w:rsidRDefault="007A5815" w:rsidP="00A95BE1">
      <w:pPr>
        <w:widowControl w:val="0"/>
        <w:tabs>
          <w:tab w:val="left" w:pos="7513"/>
        </w:tabs>
        <w:jc w:val="center"/>
        <w:rPr>
          <w:sz w:val="26"/>
          <w:szCs w:val="26"/>
        </w:rPr>
      </w:pPr>
      <w:bookmarkStart w:id="0" w:name="_GoBack"/>
      <w:bookmarkEnd w:id="0"/>
      <w:r w:rsidRPr="0092129E">
        <w:rPr>
          <w:sz w:val="26"/>
          <w:szCs w:val="26"/>
        </w:rPr>
        <w:t xml:space="preserve">РЕШЕНИЕ № </w:t>
      </w:r>
      <w:r w:rsidR="0000142E" w:rsidRPr="0092129E">
        <w:rPr>
          <w:sz w:val="26"/>
          <w:szCs w:val="26"/>
        </w:rPr>
        <w:t>048/06/106-</w:t>
      </w:r>
      <w:r w:rsidR="00484E90" w:rsidRPr="0092129E">
        <w:rPr>
          <w:sz w:val="26"/>
          <w:szCs w:val="26"/>
        </w:rPr>
        <w:t>606/</w:t>
      </w:r>
      <w:r w:rsidR="0000142E" w:rsidRPr="0092129E">
        <w:rPr>
          <w:sz w:val="26"/>
          <w:szCs w:val="26"/>
        </w:rPr>
        <w:t>2022</w:t>
      </w:r>
    </w:p>
    <w:p w:rsidR="007A5815" w:rsidRPr="0092129E" w:rsidRDefault="007A5815" w:rsidP="00A95BE1">
      <w:pPr>
        <w:widowControl w:val="0"/>
        <w:jc w:val="both"/>
        <w:rPr>
          <w:sz w:val="26"/>
          <w:szCs w:val="26"/>
        </w:rPr>
      </w:pPr>
    </w:p>
    <w:p w:rsidR="007A5815" w:rsidRPr="0092129E" w:rsidRDefault="007A5815" w:rsidP="00A95BE1">
      <w:pPr>
        <w:widowControl w:val="0"/>
        <w:jc w:val="both"/>
        <w:rPr>
          <w:sz w:val="26"/>
          <w:szCs w:val="26"/>
        </w:rPr>
      </w:pPr>
      <w:r w:rsidRPr="0092129E">
        <w:rPr>
          <w:sz w:val="26"/>
          <w:szCs w:val="26"/>
        </w:rPr>
        <w:t>«</w:t>
      </w:r>
      <w:r w:rsidR="00B7434A" w:rsidRPr="0092129E">
        <w:rPr>
          <w:sz w:val="26"/>
          <w:szCs w:val="26"/>
        </w:rPr>
        <w:t>2</w:t>
      </w:r>
      <w:r w:rsidR="00484E90" w:rsidRPr="0092129E">
        <w:rPr>
          <w:sz w:val="26"/>
          <w:szCs w:val="26"/>
        </w:rPr>
        <w:t>7</w:t>
      </w:r>
      <w:r w:rsidRPr="0092129E">
        <w:rPr>
          <w:sz w:val="26"/>
          <w:szCs w:val="26"/>
        </w:rPr>
        <w:t xml:space="preserve">» </w:t>
      </w:r>
      <w:r w:rsidR="00B7434A" w:rsidRPr="0092129E">
        <w:rPr>
          <w:sz w:val="26"/>
          <w:szCs w:val="26"/>
        </w:rPr>
        <w:t>июн</w:t>
      </w:r>
      <w:r w:rsidR="00123188" w:rsidRPr="0092129E">
        <w:rPr>
          <w:sz w:val="26"/>
          <w:szCs w:val="26"/>
        </w:rPr>
        <w:t>я</w:t>
      </w:r>
      <w:r w:rsidRPr="0092129E">
        <w:rPr>
          <w:sz w:val="26"/>
          <w:szCs w:val="26"/>
        </w:rPr>
        <w:t xml:space="preserve"> 202</w:t>
      </w:r>
      <w:r w:rsidR="00447B3A" w:rsidRPr="0092129E">
        <w:rPr>
          <w:sz w:val="26"/>
          <w:szCs w:val="26"/>
        </w:rPr>
        <w:t>2</w:t>
      </w:r>
      <w:r w:rsidRPr="0092129E">
        <w:rPr>
          <w:sz w:val="26"/>
          <w:szCs w:val="26"/>
        </w:rPr>
        <w:t xml:space="preserve"> года  </w:t>
      </w:r>
      <w:r w:rsidR="004A0F9D" w:rsidRPr="0092129E">
        <w:rPr>
          <w:sz w:val="26"/>
          <w:szCs w:val="26"/>
        </w:rPr>
        <w:tab/>
      </w:r>
      <w:r w:rsidR="004A0F9D" w:rsidRPr="0092129E">
        <w:rPr>
          <w:sz w:val="26"/>
          <w:szCs w:val="26"/>
        </w:rPr>
        <w:tab/>
      </w:r>
      <w:r w:rsidR="004A0F9D" w:rsidRPr="0092129E">
        <w:rPr>
          <w:sz w:val="26"/>
          <w:szCs w:val="26"/>
        </w:rPr>
        <w:tab/>
      </w:r>
      <w:r w:rsidR="004A0F9D" w:rsidRPr="0092129E">
        <w:rPr>
          <w:sz w:val="26"/>
          <w:szCs w:val="26"/>
        </w:rPr>
        <w:tab/>
      </w:r>
      <w:r w:rsidR="004A0F9D" w:rsidRPr="0092129E">
        <w:rPr>
          <w:sz w:val="26"/>
          <w:szCs w:val="26"/>
        </w:rPr>
        <w:tab/>
      </w:r>
      <w:r w:rsidR="004A0F9D" w:rsidRPr="0092129E">
        <w:rPr>
          <w:sz w:val="26"/>
          <w:szCs w:val="26"/>
        </w:rPr>
        <w:tab/>
      </w:r>
      <w:r w:rsidR="004A0F9D" w:rsidRPr="0092129E">
        <w:rPr>
          <w:sz w:val="26"/>
          <w:szCs w:val="26"/>
        </w:rPr>
        <w:tab/>
      </w:r>
      <w:r w:rsidR="004A0F9D" w:rsidRPr="0092129E">
        <w:rPr>
          <w:sz w:val="26"/>
          <w:szCs w:val="26"/>
        </w:rPr>
        <w:tab/>
      </w:r>
      <w:r w:rsidR="004A0F9D" w:rsidRPr="0092129E">
        <w:rPr>
          <w:sz w:val="26"/>
          <w:szCs w:val="26"/>
        </w:rPr>
        <w:tab/>
      </w:r>
      <w:r w:rsidR="00123188" w:rsidRPr="0092129E">
        <w:rPr>
          <w:sz w:val="26"/>
          <w:szCs w:val="26"/>
        </w:rPr>
        <w:t xml:space="preserve">  </w:t>
      </w:r>
      <w:r w:rsidR="007E1FAA" w:rsidRPr="0092129E">
        <w:rPr>
          <w:sz w:val="26"/>
          <w:szCs w:val="26"/>
        </w:rPr>
        <w:t xml:space="preserve">   </w:t>
      </w:r>
      <w:r w:rsidR="004A0F9D" w:rsidRPr="0092129E">
        <w:rPr>
          <w:sz w:val="26"/>
          <w:szCs w:val="26"/>
        </w:rPr>
        <w:t xml:space="preserve">   </w:t>
      </w:r>
      <w:r w:rsidRPr="0092129E">
        <w:rPr>
          <w:sz w:val="26"/>
          <w:szCs w:val="26"/>
        </w:rPr>
        <w:t>г. Липецк</w:t>
      </w:r>
    </w:p>
    <w:p w:rsidR="007A5815" w:rsidRPr="0092129E" w:rsidRDefault="007A5815" w:rsidP="00A95BE1">
      <w:pPr>
        <w:widowControl w:val="0"/>
        <w:ind w:firstLine="709"/>
        <w:jc w:val="both"/>
        <w:rPr>
          <w:sz w:val="26"/>
          <w:szCs w:val="26"/>
        </w:rPr>
      </w:pPr>
    </w:p>
    <w:p w:rsidR="007A5815" w:rsidRPr="0092129E" w:rsidRDefault="007A5815" w:rsidP="00682EFA">
      <w:pPr>
        <w:widowControl w:val="0"/>
        <w:ind w:firstLine="567"/>
        <w:jc w:val="both"/>
        <w:rPr>
          <w:sz w:val="26"/>
          <w:szCs w:val="26"/>
        </w:rPr>
      </w:pPr>
      <w:r w:rsidRPr="0092129E">
        <w:rPr>
          <w:sz w:val="26"/>
          <w:szCs w:val="26"/>
        </w:rPr>
        <w:t xml:space="preserve">Резолютивная часть решения оглашена </w:t>
      </w:r>
      <w:r w:rsidR="00B7434A" w:rsidRPr="0092129E">
        <w:rPr>
          <w:sz w:val="26"/>
          <w:szCs w:val="26"/>
        </w:rPr>
        <w:t>2</w:t>
      </w:r>
      <w:r w:rsidR="00484E90" w:rsidRPr="0092129E">
        <w:rPr>
          <w:sz w:val="26"/>
          <w:szCs w:val="26"/>
        </w:rPr>
        <w:t>7</w:t>
      </w:r>
      <w:r w:rsidR="00B7434A" w:rsidRPr="0092129E">
        <w:rPr>
          <w:sz w:val="26"/>
          <w:szCs w:val="26"/>
        </w:rPr>
        <w:t>.06</w:t>
      </w:r>
      <w:r w:rsidR="00447B3A" w:rsidRPr="0092129E">
        <w:rPr>
          <w:sz w:val="26"/>
          <w:szCs w:val="26"/>
        </w:rPr>
        <w:t>.2022</w:t>
      </w:r>
      <w:r w:rsidRPr="0092129E">
        <w:rPr>
          <w:sz w:val="26"/>
          <w:szCs w:val="26"/>
        </w:rPr>
        <w:t>.</w:t>
      </w:r>
    </w:p>
    <w:p w:rsidR="007A5815" w:rsidRPr="0092129E" w:rsidRDefault="007A5815" w:rsidP="00682EFA">
      <w:pPr>
        <w:widowControl w:val="0"/>
        <w:ind w:firstLine="567"/>
        <w:jc w:val="both"/>
        <w:rPr>
          <w:sz w:val="26"/>
          <w:szCs w:val="26"/>
        </w:rPr>
      </w:pPr>
      <w:r w:rsidRPr="0092129E">
        <w:rPr>
          <w:sz w:val="26"/>
          <w:szCs w:val="26"/>
        </w:rPr>
        <w:t xml:space="preserve">Решение в полном объеме изготовлено </w:t>
      </w:r>
      <w:r w:rsidR="00B7434A" w:rsidRPr="0092129E">
        <w:rPr>
          <w:sz w:val="26"/>
          <w:szCs w:val="26"/>
        </w:rPr>
        <w:t>2</w:t>
      </w:r>
      <w:r w:rsidR="00484E90" w:rsidRPr="0092129E">
        <w:rPr>
          <w:sz w:val="26"/>
          <w:szCs w:val="26"/>
        </w:rPr>
        <w:t>8</w:t>
      </w:r>
      <w:r w:rsidR="00F20351" w:rsidRPr="0092129E">
        <w:rPr>
          <w:sz w:val="26"/>
          <w:szCs w:val="26"/>
        </w:rPr>
        <w:t>.</w:t>
      </w:r>
      <w:r w:rsidR="00852A8F" w:rsidRPr="0092129E">
        <w:rPr>
          <w:sz w:val="26"/>
          <w:szCs w:val="26"/>
        </w:rPr>
        <w:t>0</w:t>
      </w:r>
      <w:r w:rsidR="00B7434A" w:rsidRPr="0092129E">
        <w:rPr>
          <w:sz w:val="26"/>
          <w:szCs w:val="26"/>
        </w:rPr>
        <w:t>6</w:t>
      </w:r>
      <w:r w:rsidR="00447B3A" w:rsidRPr="0092129E">
        <w:rPr>
          <w:sz w:val="26"/>
          <w:szCs w:val="26"/>
        </w:rPr>
        <w:t>.2022</w:t>
      </w:r>
      <w:r w:rsidRPr="0092129E">
        <w:rPr>
          <w:sz w:val="26"/>
          <w:szCs w:val="26"/>
        </w:rPr>
        <w:t>.</w:t>
      </w:r>
    </w:p>
    <w:p w:rsidR="007A5815" w:rsidRPr="0092129E" w:rsidRDefault="007A5815" w:rsidP="00682EFA">
      <w:pPr>
        <w:widowControl w:val="0"/>
        <w:ind w:firstLine="567"/>
        <w:jc w:val="both"/>
        <w:rPr>
          <w:sz w:val="26"/>
          <w:szCs w:val="26"/>
        </w:rPr>
      </w:pPr>
    </w:p>
    <w:p w:rsidR="00484E90" w:rsidRPr="0092129E" w:rsidRDefault="007A5815" w:rsidP="00960B84">
      <w:pPr>
        <w:widowControl w:val="0"/>
        <w:ind w:firstLine="567"/>
        <w:jc w:val="both"/>
        <w:rPr>
          <w:rFonts w:eastAsia="Courier New"/>
          <w:sz w:val="26"/>
          <w:szCs w:val="26"/>
        </w:rPr>
      </w:pPr>
      <w:r w:rsidRPr="0092129E">
        <w:rPr>
          <w:sz w:val="26"/>
          <w:szCs w:val="26"/>
        </w:rPr>
        <w:t xml:space="preserve">Комиссия Липецкого УФАС России по контролю в сфере закупок товаров, работ, услуг для обеспечения государственных и муниципальных нужд на территории Липецкой области (далее – Комиссия; Комиссия Липецкого УФАС России) </w:t>
      </w:r>
    </w:p>
    <w:p w:rsidR="0047376E" w:rsidRPr="0092129E" w:rsidRDefault="00484E90" w:rsidP="00484E90">
      <w:pPr>
        <w:widowControl w:val="0"/>
        <w:ind w:firstLine="567"/>
        <w:jc w:val="both"/>
        <w:rPr>
          <w:rFonts w:eastAsia="Courier New"/>
          <w:sz w:val="26"/>
          <w:szCs w:val="26"/>
        </w:rPr>
      </w:pPr>
      <w:r w:rsidRPr="0092129E">
        <w:rPr>
          <w:rFonts w:eastAsia="Courier New"/>
          <w:sz w:val="26"/>
          <w:szCs w:val="26"/>
        </w:rPr>
        <w:t xml:space="preserve">при участии посредством видеоконференцсвязи представителя </w:t>
      </w:r>
      <w:r w:rsidRPr="0092129E">
        <w:rPr>
          <w:sz w:val="26"/>
          <w:szCs w:val="26"/>
          <w:shd w:val="clear" w:color="auto" w:fill="FFFFFF"/>
        </w:rPr>
        <w:t>муниципального казенного учреждения «Центр компетенции в сфере бухгалтерского учета и муниципального заказа Грязинского муниципального района» (далее – уполномоченное учреждение)</w:t>
      </w:r>
      <w:r w:rsidR="007E1FAA" w:rsidRPr="0092129E">
        <w:rPr>
          <w:sz w:val="26"/>
          <w:szCs w:val="26"/>
          <w:shd w:val="clear" w:color="auto" w:fill="FFFFFF"/>
        </w:rPr>
        <w:t xml:space="preserve"> </w:t>
      </w:r>
      <w:r w:rsidR="0047376E" w:rsidRPr="0092129E">
        <w:rPr>
          <w:sz w:val="26"/>
          <w:szCs w:val="26"/>
          <w:shd w:val="clear" w:color="auto" w:fill="FFFFFF"/>
        </w:rPr>
        <w:t>,</w:t>
      </w:r>
    </w:p>
    <w:p w:rsidR="006B12AE" w:rsidRPr="0092129E" w:rsidRDefault="0047376E" w:rsidP="00875219">
      <w:pPr>
        <w:widowControl w:val="0"/>
        <w:ind w:firstLine="567"/>
        <w:jc w:val="both"/>
        <w:rPr>
          <w:rFonts w:eastAsia="Times New Roman CYR"/>
          <w:sz w:val="26"/>
          <w:szCs w:val="26"/>
        </w:rPr>
      </w:pPr>
      <w:r w:rsidRPr="0092129E">
        <w:rPr>
          <w:sz w:val="26"/>
          <w:szCs w:val="26"/>
        </w:rPr>
        <w:t xml:space="preserve">рассмотрев жалобу </w:t>
      </w:r>
      <w:r w:rsidR="00484E90" w:rsidRPr="0092129E">
        <w:rPr>
          <w:sz w:val="26"/>
          <w:szCs w:val="26"/>
        </w:rPr>
        <w:t>индивидуального предпринимателя Колосова М.В. на положения извещения об электронном аукционе</w:t>
      </w:r>
      <w:r w:rsidR="00484E90" w:rsidRPr="0092129E">
        <w:rPr>
          <w:sz w:val="26"/>
          <w:szCs w:val="26"/>
          <w:shd w:val="clear" w:color="auto" w:fill="FFFFFF"/>
        </w:rPr>
        <w:t xml:space="preserve"> на выполнение работ по строительству разведочно-эксплуатационной скважины в с. Ярлуково с/п Ярлуковский сельсовет Грязинского района Липецкой области</w:t>
      </w:r>
      <w:r w:rsidR="00484E90" w:rsidRPr="0092129E">
        <w:rPr>
          <w:sz w:val="26"/>
          <w:szCs w:val="26"/>
        </w:rPr>
        <w:t xml:space="preserve"> (реестровый номер </w:t>
      </w:r>
      <w:hyperlink r:id="rId8" w:tgtFrame="_blank" w:history="1">
        <w:r w:rsidR="00484E90" w:rsidRPr="0092129E">
          <w:rPr>
            <w:rStyle w:val="a3"/>
            <w:color w:val="auto"/>
            <w:sz w:val="26"/>
            <w:szCs w:val="26"/>
            <w:u w:val="none"/>
            <w:bdr w:val="none" w:sz="0" w:space="0" w:color="auto" w:frame="1"/>
            <w:shd w:val="clear" w:color="auto" w:fill="FFFFFF"/>
          </w:rPr>
          <w:t>0846600000822000103</w:t>
        </w:r>
      </w:hyperlink>
      <w:r w:rsidR="0000142E" w:rsidRPr="0092129E">
        <w:rPr>
          <w:sz w:val="26"/>
          <w:szCs w:val="26"/>
        </w:rPr>
        <w:t xml:space="preserve">) </w:t>
      </w:r>
      <w:r w:rsidR="007A5815" w:rsidRPr="0092129E">
        <w:rPr>
          <w:sz w:val="26"/>
          <w:szCs w:val="26"/>
        </w:rPr>
        <w:t>(</w:t>
      </w:r>
      <w:r w:rsidR="007A5815" w:rsidRPr="0092129E">
        <w:rPr>
          <w:rFonts w:eastAsia="Times New Roman CYR"/>
          <w:sz w:val="26"/>
          <w:szCs w:val="26"/>
        </w:rPr>
        <w:t>далее</w:t>
      </w:r>
      <w:r w:rsidR="0076622C" w:rsidRPr="0092129E">
        <w:rPr>
          <w:rFonts w:eastAsia="Times New Roman CYR"/>
          <w:sz w:val="26"/>
          <w:szCs w:val="26"/>
        </w:rPr>
        <w:t xml:space="preserve"> </w:t>
      </w:r>
      <w:r w:rsidR="00031FD3" w:rsidRPr="0092129E">
        <w:rPr>
          <w:rFonts w:eastAsia="Times New Roman CYR"/>
          <w:sz w:val="26"/>
          <w:szCs w:val="26"/>
        </w:rPr>
        <w:t>–</w:t>
      </w:r>
      <w:r w:rsidR="007A5815" w:rsidRPr="0092129E">
        <w:rPr>
          <w:rFonts w:eastAsia="Times New Roman CYR"/>
          <w:sz w:val="26"/>
          <w:szCs w:val="26"/>
        </w:rPr>
        <w:t xml:space="preserve"> </w:t>
      </w:r>
      <w:r w:rsidR="006F4D3E" w:rsidRPr="0092129E">
        <w:rPr>
          <w:sz w:val="26"/>
          <w:szCs w:val="26"/>
        </w:rPr>
        <w:t>электронный аукцион</w:t>
      </w:r>
      <w:r w:rsidR="007A5815" w:rsidRPr="0092129E">
        <w:rPr>
          <w:rFonts w:eastAsia="Times New Roman CYR"/>
          <w:sz w:val="26"/>
          <w:szCs w:val="26"/>
        </w:rPr>
        <w:t>),</w:t>
      </w:r>
      <w:r w:rsidR="007A5815" w:rsidRPr="0092129E">
        <w:rPr>
          <w:sz w:val="26"/>
          <w:szCs w:val="26"/>
        </w:rPr>
        <w:t xml:space="preserve"> </w:t>
      </w:r>
      <w:r w:rsidR="007A5815" w:rsidRPr="0092129E">
        <w:rPr>
          <w:rFonts w:eastAsia="Times New Roman CYR"/>
          <w:sz w:val="26"/>
          <w:szCs w:val="26"/>
        </w:rPr>
        <w:t>а также другие документы (ко</w:t>
      </w:r>
      <w:r w:rsidR="005E04C6" w:rsidRPr="0092129E">
        <w:rPr>
          <w:rFonts w:eastAsia="Times New Roman CYR"/>
          <w:sz w:val="26"/>
          <w:szCs w:val="26"/>
        </w:rPr>
        <w:t xml:space="preserve">пии), представленные </w:t>
      </w:r>
      <w:r w:rsidR="009328E0" w:rsidRPr="0092129E">
        <w:rPr>
          <w:rFonts w:eastAsia="Courier New"/>
          <w:sz w:val="26"/>
          <w:szCs w:val="26"/>
        </w:rPr>
        <w:t>сторонами</w:t>
      </w:r>
      <w:r w:rsidR="004C408E" w:rsidRPr="0092129E">
        <w:rPr>
          <w:rFonts w:eastAsia="Times New Roman CYR"/>
          <w:sz w:val="26"/>
          <w:szCs w:val="26"/>
        </w:rPr>
        <w:t xml:space="preserve">, </w:t>
      </w:r>
      <w:r w:rsidRPr="0092129E">
        <w:rPr>
          <w:rFonts w:eastAsia="Times New Roman CYR"/>
          <w:sz w:val="26"/>
          <w:szCs w:val="26"/>
        </w:rPr>
        <w:t>заслушав мнение представител</w:t>
      </w:r>
      <w:r w:rsidR="00B7434A" w:rsidRPr="0092129E">
        <w:rPr>
          <w:rFonts w:eastAsia="Times New Roman CYR"/>
          <w:sz w:val="26"/>
          <w:szCs w:val="26"/>
        </w:rPr>
        <w:t xml:space="preserve">я </w:t>
      </w:r>
      <w:r w:rsidR="00484E90" w:rsidRPr="0092129E">
        <w:rPr>
          <w:rFonts w:eastAsia="Times New Roman CYR"/>
          <w:sz w:val="26"/>
          <w:szCs w:val="26"/>
        </w:rPr>
        <w:t>уполно</w:t>
      </w:r>
      <w:r w:rsidR="00255C5E" w:rsidRPr="0092129E">
        <w:rPr>
          <w:rFonts w:eastAsia="Times New Roman CYR"/>
          <w:sz w:val="26"/>
          <w:szCs w:val="26"/>
        </w:rPr>
        <w:t>моченного учреждения</w:t>
      </w:r>
      <w:r w:rsidRPr="0092129E">
        <w:rPr>
          <w:rFonts w:eastAsia="Times New Roman CYR"/>
          <w:sz w:val="26"/>
          <w:szCs w:val="26"/>
        </w:rPr>
        <w:t xml:space="preserve">, </w:t>
      </w:r>
      <w:r w:rsidR="007A5815" w:rsidRPr="0092129E">
        <w:rPr>
          <w:rFonts w:eastAsia="Times New Roman CYR"/>
          <w:sz w:val="26"/>
          <w:szCs w:val="26"/>
        </w:rPr>
        <w:t>проведя внепланову</w:t>
      </w:r>
      <w:r w:rsidR="00EA1D11" w:rsidRPr="0092129E">
        <w:rPr>
          <w:rFonts w:eastAsia="Times New Roman CYR"/>
          <w:sz w:val="26"/>
          <w:szCs w:val="26"/>
        </w:rPr>
        <w:t xml:space="preserve">ю проверку в соответствии со статьей </w:t>
      </w:r>
      <w:r w:rsidR="007A5815" w:rsidRPr="0092129E">
        <w:rPr>
          <w:rFonts w:eastAsia="Times New Roman CYR"/>
          <w:sz w:val="26"/>
          <w:szCs w:val="26"/>
        </w:rPr>
        <w:t xml:space="preserve">99 </w:t>
      </w:r>
      <w:r w:rsidR="00D572B0" w:rsidRPr="0092129E">
        <w:rPr>
          <w:rFonts w:eastAsia="Times New Roman CYR"/>
          <w:sz w:val="26"/>
          <w:szCs w:val="26"/>
        </w:rPr>
        <w:t>Федерального закона от 05.04.2013 №</w:t>
      </w:r>
      <w:r w:rsidR="00F866DF" w:rsidRPr="0092129E">
        <w:rPr>
          <w:rFonts w:eastAsia="Times New Roman CYR"/>
          <w:sz w:val="26"/>
          <w:szCs w:val="26"/>
        </w:rPr>
        <w:t> </w:t>
      </w:r>
      <w:r w:rsidR="00D572B0" w:rsidRPr="0092129E">
        <w:rPr>
          <w:rFonts w:eastAsia="Times New Roman CYR"/>
          <w:sz w:val="26"/>
          <w:szCs w:val="26"/>
        </w:rPr>
        <w:t xml:space="preserve">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7A5815" w:rsidRPr="0092129E">
        <w:rPr>
          <w:rFonts w:eastAsia="Times New Roman CYR"/>
          <w:sz w:val="26"/>
          <w:szCs w:val="26"/>
        </w:rPr>
        <w:t xml:space="preserve">и на основании приказа Липецкого УФАС России № </w:t>
      </w:r>
      <w:r w:rsidR="00B7434A" w:rsidRPr="0092129E">
        <w:rPr>
          <w:rFonts w:eastAsia="Times New Roman CYR"/>
          <w:sz w:val="26"/>
          <w:szCs w:val="26"/>
        </w:rPr>
        <w:t>2</w:t>
      </w:r>
      <w:r w:rsidR="00255C5E" w:rsidRPr="0092129E">
        <w:rPr>
          <w:rFonts w:eastAsia="Times New Roman CYR"/>
          <w:sz w:val="26"/>
          <w:szCs w:val="26"/>
        </w:rPr>
        <w:t xml:space="preserve">91 </w:t>
      </w:r>
      <w:r w:rsidR="007A5815" w:rsidRPr="0092129E">
        <w:rPr>
          <w:rFonts w:eastAsia="Times New Roman CYR"/>
          <w:sz w:val="26"/>
          <w:szCs w:val="26"/>
        </w:rPr>
        <w:t xml:space="preserve">от </w:t>
      </w:r>
      <w:r w:rsidR="007E1FAA" w:rsidRPr="0092129E">
        <w:rPr>
          <w:rFonts w:eastAsia="Times New Roman CYR"/>
          <w:sz w:val="26"/>
          <w:szCs w:val="26"/>
        </w:rPr>
        <w:t>2</w:t>
      </w:r>
      <w:r w:rsidR="00255C5E" w:rsidRPr="0092129E">
        <w:rPr>
          <w:rFonts w:eastAsia="Times New Roman CYR"/>
          <w:sz w:val="26"/>
          <w:szCs w:val="26"/>
        </w:rPr>
        <w:t>3</w:t>
      </w:r>
      <w:r w:rsidR="006F4D3E" w:rsidRPr="0092129E">
        <w:rPr>
          <w:rFonts w:eastAsia="Times New Roman CYR"/>
          <w:sz w:val="26"/>
          <w:szCs w:val="26"/>
        </w:rPr>
        <w:t>.0</w:t>
      </w:r>
      <w:r w:rsidR="00B7434A" w:rsidRPr="0092129E">
        <w:rPr>
          <w:rFonts w:eastAsia="Times New Roman CYR"/>
          <w:sz w:val="26"/>
          <w:szCs w:val="26"/>
        </w:rPr>
        <w:t>6</w:t>
      </w:r>
      <w:r w:rsidR="006F4D3E" w:rsidRPr="0092129E">
        <w:rPr>
          <w:rFonts w:eastAsia="Times New Roman CYR"/>
          <w:sz w:val="26"/>
          <w:szCs w:val="26"/>
        </w:rPr>
        <w:t>.2022</w:t>
      </w:r>
      <w:r w:rsidR="007A5815" w:rsidRPr="0092129E">
        <w:rPr>
          <w:rFonts w:eastAsia="Times New Roman CYR"/>
          <w:sz w:val="26"/>
          <w:szCs w:val="26"/>
        </w:rPr>
        <w:t>,</w:t>
      </w:r>
    </w:p>
    <w:p w:rsidR="0047376E" w:rsidRPr="0092129E" w:rsidRDefault="0047376E" w:rsidP="00875219">
      <w:pPr>
        <w:widowControl w:val="0"/>
        <w:ind w:firstLine="709"/>
        <w:jc w:val="both"/>
        <w:rPr>
          <w:rFonts w:eastAsia="Times New Roman CYR"/>
          <w:sz w:val="26"/>
          <w:szCs w:val="26"/>
        </w:rPr>
      </w:pPr>
    </w:p>
    <w:p w:rsidR="00EF0596" w:rsidRPr="0092129E" w:rsidRDefault="007A5815" w:rsidP="00875219">
      <w:pPr>
        <w:widowControl w:val="0"/>
        <w:jc w:val="center"/>
        <w:rPr>
          <w:sz w:val="26"/>
          <w:szCs w:val="26"/>
        </w:rPr>
      </w:pPr>
      <w:r w:rsidRPr="0092129E">
        <w:rPr>
          <w:sz w:val="26"/>
          <w:szCs w:val="26"/>
        </w:rPr>
        <w:t>У С Т А Н О В И Л А:</w:t>
      </w:r>
    </w:p>
    <w:p w:rsidR="00AB4050" w:rsidRPr="0092129E" w:rsidRDefault="00AB4050" w:rsidP="00875219">
      <w:pPr>
        <w:widowControl w:val="0"/>
        <w:jc w:val="both"/>
        <w:rPr>
          <w:sz w:val="26"/>
          <w:szCs w:val="26"/>
        </w:rPr>
      </w:pPr>
    </w:p>
    <w:p w:rsidR="00267E14" w:rsidRPr="0092129E" w:rsidRDefault="00D91AE0" w:rsidP="00704541">
      <w:pPr>
        <w:widowControl w:val="0"/>
        <w:ind w:firstLine="567"/>
        <w:jc w:val="both"/>
        <w:rPr>
          <w:sz w:val="26"/>
          <w:szCs w:val="26"/>
        </w:rPr>
      </w:pPr>
      <w:r w:rsidRPr="0092129E">
        <w:rPr>
          <w:sz w:val="26"/>
          <w:szCs w:val="26"/>
        </w:rPr>
        <w:t xml:space="preserve">В адрес Липецкого УФАС России </w:t>
      </w:r>
      <w:r w:rsidR="00267E14" w:rsidRPr="0092129E">
        <w:rPr>
          <w:sz w:val="26"/>
          <w:szCs w:val="26"/>
        </w:rPr>
        <w:t xml:space="preserve">поступила жалоба </w:t>
      </w:r>
      <w:r w:rsidR="00255C5E" w:rsidRPr="0092129E">
        <w:rPr>
          <w:sz w:val="26"/>
          <w:szCs w:val="26"/>
        </w:rPr>
        <w:t>индивидуального предпринимателя Колосова М.В.</w:t>
      </w:r>
      <w:r w:rsidR="00B7434A" w:rsidRPr="0092129E">
        <w:rPr>
          <w:sz w:val="26"/>
          <w:szCs w:val="26"/>
        </w:rPr>
        <w:t xml:space="preserve"> </w:t>
      </w:r>
      <w:r w:rsidR="007C5E35" w:rsidRPr="0092129E">
        <w:rPr>
          <w:sz w:val="26"/>
          <w:szCs w:val="26"/>
        </w:rPr>
        <w:t xml:space="preserve">(далее – заявитель) на положения извещения о проведении электронного аукциона, заказчик – </w:t>
      </w:r>
      <w:r w:rsidR="00255C5E" w:rsidRPr="0092129E">
        <w:rPr>
          <w:sz w:val="26"/>
          <w:szCs w:val="26"/>
        </w:rPr>
        <w:t>администрация Грязинского муниципального района</w:t>
      </w:r>
      <w:r w:rsidR="006F4D3E" w:rsidRPr="0092129E">
        <w:rPr>
          <w:sz w:val="26"/>
          <w:szCs w:val="26"/>
        </w:rPr>
        <w:t xml:space="preserve"> (далее – заказчик)</w:t>
      </w:r>
      <w:r w:rsidR="00267E14" w:rsidRPr="0092129E">
        <w:rPr>
          <w:sz w:val="26"/>
          <w:szCs w:val="26"/>
        </w:rPr>
        <w:t>.</w:t>
      </w:r>
    </w:p>
    <w:p w:rsidR="007A5815" w:rsidRPr="0092129E" w:rsidRDefault="007A5815" w:rsidP="00704541">
      <w:pPr>
        <w:widowControl w:val="0"/>
        <w:ind w:firstLine="567"/>
        <w:jc w:val="both"/>
        <w:rPr>
          <w:sz w:val="26"/>
          <w:szCs w:val="26"/>
        </w:rPr>
      </w:pPr>
      <w:r w:rsidRPr="0092129E">
        <w:rPr>
          <w:sz w:val="26"/>
          <w:szCs w:val="26"/>
        </w:rPr>
        <w:t>Жалоба подготовлена в соответствии с требованиями статьи 105 Закон</w:t>
      </w:r>
      <w:r w:rsidR="00D572B0" w:rsidRPr="0092129E">
        <w:rPr>
          <w:sz w:val="26"/>
          <w:szCs w:val="26"/>
        </w:rPr>
        <w:t>а о контрактной системе</w:t>
      </w:r>
      <w:r w:rsidRPr="0092129E">
        <w:rPr>
          <w:sz w:val="26"/>
          <w:szCs w:val="26"/>
        </w:rPr>
        <w:t xml:space="preserve"> и подана в срок, установленный ст</w:t>
      </w:r>
      <w:r w:rsidR="00846A13" w:rsidRPr="0092129E">
        <w:rPr>
          <w:sz w:val="26"/>
          <w:szCs w:val="26"/>
        </w:rPr>
        <w:t>атьей</w:t>
      </w:r>
      <w:r w:rsidR="00D572B0" w:rsidRPr="0092129E">
        <w:rPr>
          <w:sz w:val="26"/>
          <w:szCs w:val="26"/>
        </w:rPr>
        <w:t xml:space="preserve"> </w:t>
      </w:r>
      <w:r w:rsidRPr="0092129E">
        <w:rPr>
          <w:sz w:val="26"/>
          <w:szCs w:val="26"/>
        </w:rPr>
        <w:t>105 Закона о контрактной системе. В связи с этим, жалоба была принята Липецким УФАС России к рассмотрению.</w:t>
      </w:r>
      <w:r w:rsidR="007153C8" w:rsidRPr="0092129E">
        <w:rPr>
          <w:sz w:val="26"/>
          <w:szCs w:val="26"/>
        </w:rPr>
        <w:t xml:space="preserve"> С</w:t>
      </w:r>
      <w:r w:rsidRPr="0092129E">
        <w:rPr>
          <w:sz w:val="26"/>
          <w:szCs w:val="26"/>
        </w:rPr>
        <w:t>ведения о времени и месте ее рассмотрения размещены Липецким УФАС России на официальном сайте единой информационной системы в сфере закупок http://zakupki.gov.ru</w:t>
      </w:r>
      <w:r w:rsidRPr="0092129E">
        <w:rPr>
          <w:rStyle w:val="a3"/>
          <w:color w:val="auto"/>
          <w:sz w:val="26"/>
          <w:szCs w:val="26"/>
          <w:u w:val="none"/>
        </w:rPr>
        <w:t xml:space="preserve"> в разделе </w:t>
      </w:r>
      <w:r w:rsidRPr="0092129E">
        <w:rPr>
          <w:sz w:val="26"/>
          <w:szCs w:val="26"/>
        </w:rPr>
        <w:t xml:space="preserve">«жалобы». </w:t>
      </w:r>
    </w:p>
    <w:p w:rsidR="004536C0" w:rsidRPr="0092129E" w:rsidRDefault="004C04A4" w:rsidP="00704541">
      <w:pPr>
        <w:widowControl w:val="0"/>
        <w:ind w:firstLine="567"/>
        <w:jc w:val="both"/>
        <w:rPr>
          <w:sz w:val="26"/>
          <w:szCs w:val="26"/>
        </w:rPr>
      </w:pPr>
      <w:r w:rsidRPr="0092129E">
        <w:rPr>
          <w:sz w:val="26"/>
          <w:szCs w:val="26"/>
        </w:rPr>
        <w:t>З</w:t>
      </w:r>
      <w:r w:rsidR="008D2F2E" w:rsidRPr="0092129E">
        <w:rPr>
          <w:sz w:val="26"/>
          <w:szCs w:val="26"/>
        </w:rPr>
        <w:t>аявитель,</w:t>
      </w:r>
      <w:r w:rsidR="00255C5E" w:rsidRPr="0092129E">
        <w:rPr>
          <w:sz w:val="26"/>
          <w:szCs w:val="26"/>
        </w:rPr>
        <w:t xml:space="preserve"> заказчик, </w:t>
      </w:r>
      <w:r w:rsidR="007A5815" w:rsidRPr="0092129E">
        <w:rPr>
          <w:sz w:val="26"/>
          <w:szCs w:val="26"/>
        </w:rPr>
        <w:t>надлежащим образом уведомленн</w:t>
      </w:r>
      <w:r w:rsidR="00A31694" w:rsidRPr="0092129E">
        <w:rPr>
          <w:sz w:val="26"/>
          <w:szCs w:val="26"/>
        </w:rPr>
        <w:t>ы</w:t>
      </w:r>
      <w:r w:rsidR="00255C5E" w:rsidRPr="0092129E">
        <w:rPr>
          <w:sz w:val="26"/>
          <w:szCs w:val="26"/>
        </w:rPr>
        <w:t>е</w:t>
      </w:r>
      <w:r w:rsidR="0073175F" w:rsidRPr="0092129E">
        <w:rPr>
          <w:sz w:val="26"/>
          <w:szCs w:val="26"/>
        </w:rPr>
        <w:t xml:space="preserve"> </w:t>
      </w:r>
      <w:r w:rsidR="007A5815" w:rsidRPr="0092129E">
        <w:rPr>
          <w:sz w:val="26"/>
          <w:szCs w:val="26"/>
        </w:rPr>
        <w:t>о месте и времени рассмотрения жалобы, на рассмотрение жалобы своих представителей не направил</w:t>
      </w:r>
      <w:r w:rsidR="00255C5E" w:rsidRPr="0092129E">
        <w:rPr>
          <w:sz w:val="26"/>
          <w:szCs w:val="26"/>
        </w:rPr>
        <w:t>и</w:t>
      </w:r>
      <w:r w:rsidR="003036B5" w:rsidRPr="0092129E">
        <w:rPr>
          <w:sz w:val="26"/>
          <w:szCs w:val="26"/>
        </w:rPr>
        <w:t>.</w:t>
      </w:r>
    </w:p>
    <w:p w:rsidR="00455C65" w:rsidRPr="0092129E" w:rsidRDefault="00455C65" w:rsidP="00704541">
      <w:pPr>
        <w:widowControl w:val="0"/>
        <w:tabs>
          <w:tab w:val="left" w:pos="567"/>
        </w:tabs>
        <w:ind w:firstLine="567"/>
        <w:jc w:val="both"/>
        <w:rPr>
          <w:sz w:val="26"/>
          <w:szCs w:val="26"/>
          <w:lang w:eastAsia="ru-RU"/>
        </w:rPr>
      </w:pPr>
      <w:r w:rsidRPr="0092129E">
        <w:rPr>
          <w:sz w:val="26"/>
          <w:szCs w:val="26"/>
        </w:rPr>
        <w:t>В жалобе заявителя ука</w:t>
      </w:r>
      <w:r w:rsidR="00D762EC">
        <w:rPr>
          <w:sz w:val="26"/>
          <w:szCs w:val="26"/>
        </w:rPr>
        <w:t>зано,</w:t>
      </w:r>
      <w:r w:rsidR="007A78E8" w:rsidRPr="0092129E">
        <w:rPr>
          <w:sz w:val="26"/>
          <w:szCs w:val="26"/>
        </w:rPr>
        <w:t xml:space="preserve"> поскольку предметом закупки является строительство объекта капитального строительства, то в данном случае, должны быть установлены требования в соответствии с Постановлением Правительства РФ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w:t>
      </w:r>
      <w:r w:rsidR="007A78E8" w:rsidRPr="0092129E">
        <w:rPr>
          <w:sz w:val="26"/>
          <w:szCs w:val="26"/>
        </w:rPr>
        <w:lastRenderedPageBreak/>
        <w:t xml:space="preserve">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w:t>
      </w:r>
      <w:r w:rsidR="00477DDD" w:rsidRPr="0092129E">
        <w:rPr>
          <w:sz w:val="26"/>
          <w:szCs w:val="26"/>
        </w:rPr>
        <w:t xml:space="preserve">РФ </w:t>
      </w:r>
      <w:r w:rsidR="007A78E8" w:rsidRPr="0092129E">
        <w:rPr>
          <w:sz w:val="26"/>
          <w:szCs w:val="26"/>
        </w:rPr>
        <w:t>№ 570)</w:t>
      </w:r>
      <w:r w:rsidRPr="0092129E">
        <w:rPr>
          <w:sz w:val="26"/>
          <w:szCs w:val="26"/>
          <w:lang w:eastAsia="ru-RU"/>
        </w:rPr>
        <w:t xml:space="preserve">. </w:t>
      </w:r>
    </w:p>
    <w:p w:rsidR="00455C65" w:rsidRPr="0092129E" w:rsidRDefault="00455C65" w:rsidP="00704541">
      <w:pPr>
        <w:widowControl w:val="0"/>
        <w:tabs>
          <w:tab w:val="left" w:pos="567"/>
        </w:tabs>
        <w:ind w:firstLine="567"/>
        <w:jc w:val="both"/>
        <w:rPr>
          <w:bCs/>
          <w:sz w:val="26"/>
          <w:szCs w:val="26"/>
        </w:rPr>
      </w:pPr>
      <w:r w:rsidRPr="0092129E">
        <w:rPr>
          <w:sz w:val="26"/>
          <w:szCs w:val="26"/>
        </w:rPr>
        <w:t>Заказчик</w:t>
      </w:r>
      <w:r w:rsidR="007A78E8" w:rsidRPr="0092129E">
        <w:rPr>
          <w:sz w:val="26"/>
          <w:szCs w:val="26"/>
        </w:rPr>
        <w:t>, уполномоченное учреждение</w:t>
      </w:r>
      <w:r w:rsidRPr="0092129E">
        <w:rPr>
          <w:sz w:val="26"/>
          <w:szCs w:val="26"/>
        </w:rPr>
        <w:t xml:space="preserve"> представил</w:t>
      </w:r>
      <w:r w:rsidR="007A78E8" w:rsidRPr="0092129E">
        <w:rPr>
          <w:sz w:val="26"/>
          <w:szCs w:val="26"/>
        </w:rPr>
        <w:t>и</w:t>
      </w:r>
      <w:r w:rsidRPr="0092129E">
        <w:rPr>
          <w:sz w:val="26"/>
          <w:szCs w:val="26"/>
        </w:rPr>
        <w:t xml:space="preserve"> затребованные документы. Представитель </w:t>
      </w:r>
      <w:r w:rsidR="007A78E8" w:rsidRPr="0092129E">
        <w:rPr>
          <w:sz w:val="26"/>
          <w:szCs w:val="26"/>
        </w:rPr>
        <w:t>уполномоченного учреждения</w:t>
      </w:r>
      <w:r w:rsidRPr="0092129E">
        <w:rPr>
          <w:sz w:val="26"/>
          <w:szCs w:val="26"/>
        </w:rPr>
        <w:t xml:space="preserve"> возразил против довода жалобы. </w:t>
      </w:r>
    </w:p>
    <w:p w:rsidR="001C51E6" w:rsidRPr="0092129E" w:rsidRDefault="001C51E6" w:rsidP="00704541">
      <w:pPr>
        <w:widowControl w:val="0"/>
        <w:tabs>
          <w:tab w:val="left" w:pos="567"/>
        </w:tabs>
        <w:ind w:firstLine="567"/>
        <w:jc w:val="both"/>
        <w:rPr>
          <w:sz w:val="26"/>
          <w:szCs w:val="26"/>
        </w:rPr>
      </w:pPr>
    </w:p>
    <w:p w:rsidR="004536C0" w:rsidRPr="0092129E" w:rsidRDefault="00AD4F58" w:rsidP="00704541">
      <w:pPr>
        <w:widowControl w:val="0"/>
        <w:tabs>
          <w:tab w:val="left" w:pos="567"/>
        </w:tabs>
        <w:ind w:firstLine="567"/>
        <w:jc w:val="both"/>
        <w:rPr>
          <w:rStyle w:val="a3"/>
          <w:color w:val="auto"/>
          <w:sz w:val="26"/>
          <w:szCs w:val="26"/>
          <w:u w:val="none"/>
        </w:rPr>
      </w:pPr>
      <w:r w:rsidRPr="0092129E">
        <w:rPr>
          <w:sz w:val="26"/>
          <w:szCs w:val="26"/>
        </w:rPr>
        <w:t>Извещение о проведении</w:t>
      </w:r>
      <w:r w:rsidR="00707ECF" w:rsidRPr="0092129E">
        <w:rPr>
          <w:sz w:val="26"/>
          <w:szCs w:val="26"/>
        </w:rPr>
        <w:t xml:space="preserve"> </w:t>
      </w:r>
      <w:r w:rsidR="003E4518" w:rsidRPr="0092129E">
        <w:rPr>
          <w:sz w:val="26"/>
          <w:szCs w:val="26"/>
        </w:rPr>
        <w:t>электронного аукциона</w:t>
      </w:r>
      <w:r w:rsidR="006A3C3B" w:rsidRPr="0092129E">
        <w:rPr>
          <w:sz w:val="26"/>
          <w:szCs w:val="26"/>
        </w:rPr>
        <w:t xml:space="preserve"> </w:t>
      </w:r>
      <w:r w:rsidR="003E4518" w:rsidRPr="0092129E">
        <w:rPr>
          <w:sz w:val="26"/>
          <w:szCs w:val="26"/>
        </w:rPr>
        <w:t xml:space="preserve">размещено </w:t>
      </w:r>
      <w:r w:rsidR="004536C0" w:rsidRPr="0092129E">
        <w:rPr>
          <w:sz w:val="26"/>
          <w:szCs w:val="26"/>
        </w:rPr>
        <w:t xml:space="preserve">на официальном сайте </w:t>
      </w:r>
      <w:r w:rsidR="00190C14" w:rsidRPr="0092129E">
        <w:rPr>
          <w:sz w:val="26"/>
          <w:szCs w:val="26"/>
        </w:rPr>
        <w:t>е</w:t>
      </w:r>
      <w:r w:rsidR="004536C0" w:rsidRPr="0092129E">
        <w:rPr>
          <w:sz w:val="26"/>
          <w:szCs w:val="26"/>
        </w:rPr>
        <w:t>диной информационной системы в сфере закупок</w:t>
      </w:r>
      <w:r w:rsidR="00AE05FF" w:rsidRPr="0092129E">
        <w:rPr>
          <w:rStyle w:val="a3"/>
          <w:color w:val="auto"/>
          <w:sz w:val="26"/>
          <w:szCs w:val="26"/>
          <w:u w:val="none"/>
        </w:rPr>
        <w:t>.</w:t>
      </w:r>
    </w:p>
    <w:p w:rsidR="004536C0" w:rsidRPr="0092129E" w:rsidRDefault="004536C0" w:rsidP="00704541">
      <w:pPr>
        <w:widowControl w:val="0"/>
        <w:tabs>
          <w:tab w:val="left" w:pos="567"/>
        </w:tabs>
        <w:ind w:firstLine="567"/>
        <w:jc w:val="both"/>
        <w:rPr>
          <w:sz w:val="26"/>
          <w:szCs w:val="26"/>
          <w:shd w:val="clear" w:color="auto" w:fill="FFFFFF"/>
        </w:rPr>
      </w:pPr>
      <w:r w:rsidRPr="0092129E">
        <w:rPr>
          <w:rStyle w:val="a3"/>
          <w:color w:val="auto"/>
          <w:sz w:val="26"/>
          <w:szCs w:val="26"/>
          <w:u w:val="none"/>
        </w:rPr>
        <w:t xml:space="preserve">Начальная (максимальная) цена контракта </w:t>
      </w:r>
      <w:r w:rsidR="00F75DEE" w:rsidRPr="0092129E">
        <w:rPr>
          <w:rStyle w:val="a3"/>
          <w:color w:val="auto"/>
          <w:sz w:val="26"/>
          <w:szCs w:val="26"/>
          <w:u w:val="none"/>
        </w:rPr>
        <w:t>–</w:t>
      </w:r>
      <w:r w:rsidRPr="0092129E">
        <w:rPr>
          <w:rStyle w:val="a3"/>
          <w:color w:val="auto"/>
          <w:sz w:val="26"/>
          <w:szCs w:val="26"/>
          <w:u w:val="none"/>
        </w:rPr>
        <w:t xml:space="preserve"> </w:t>
      </w:r>
      <w:r w:rsidR="007A78E8" w:rsidRPr="0092129E">
        <w:rPr>
          <w:sz w:val="26"/>
          <w:szCs w:val="26"/>
          <w:shd w:val="clear" w:color="auto" w:fill="FFFFFF"/>
        </w:rPr>
        <w:t>8 544 920,00</w:t>
      </w:r>
      <w:r w:rsidR="001515BC" w:rsidRPr="0092129E">
        <w:rPr>
          <w:sz w:val="26"/>
          <w:szCs w:val="26"/>
          <w:shd w:val="clear" w:color="auto" w:fill="FFFFFF"/>
        </w:rPr>
        <w:t xml:space="preserve"> </w:t>
      </w:r>
      <w:r w:rsidRPr="0092129E">
        <w:rPr>
          <w:sz w:val="26"/>
          <w:szCs w:val="26"/>
          <w:shd w:val="clear" w:color="auto" w:fill="FFFFFF"/>
        </w:rPr>
        <w:t>руб.</w:t>
      </w:r>
    </w:p>
    <w:p w:rsidR="001515BC" w:rsidRPr="0092129E" w:rsidRDefault="004536C0" w:rsidP="00704541">
      <w:pPr>
        <w:widowControl w:val="0"/>
        <w:tabs>
          <w:tab w:val="left" w:pos="567"/>
        </w:tabs>
        <w:ind w:firstLine="567"/>
        <w:jc w:val="both"/>
        <w:rPr>
          <w:sz w:val="26"/>
          <w:szCs w:val="26"/>
          <w:shd w:val="clear" w:color="auto" w:fill="FFFFFF"/>
        </w:rPr>
      </w:pPr>
      <w:r w:rsidRPr="0092129E">
        <w:rPr>
          <w:rStyle w:val="a3"/>
          <w:color w:val="auto"/>
          <w:sz w:val="26"/>
          <w:szCs w:val="26"/>
          <w:u w:val="none"/>
        </w:rPr>
        <w:t xml:space="preserve">Объектом закупки </w:t>
      </w:r>
      <w:r w:rsidR="00F27608" w:rsidRPr="0092129E">
        <w:rPr>
          <w:rStyle w:val="a3"/>
          <w:color w:val="auto"/>
          <w:sz w:val="26"/>
          <w:szCs w:val="26"/>
          <w:u w:val="none"/>
        </w:rPr>
        <w:t xml:space="preserve">является </w:t>
      </w:r>
      <w:r w:rsidR="007A78E8" w:rsidRPr="0092129E">
        <w:rPr>
          <w:sz w:val="26"/>
          <w:szCs w:val="26"/>
          <w:shd w:val="clear" w:color="auto" w:fill="FFFFFF"/>
        </w:rPr>
        <w:t>строительство разведочно-эксплуатационной скважины в с. Ярлуково с/п Ярлуковский сельсовет Грязинского района Липецкой области</w:t>
      </w:r>
      <w:r w:rsidR="001C51E6" w:rsidRPr="0092129E">
        <w:rPr>
          <w:sz w:val="26"/>
          <w:szCs w:val="26"/>
          <w:shd w:val="clear" w:color="auto" w:fill="FFFFFF"/>
        </w:rPr>
        <w:t>.</w:t>
      </w:r>
    </w:p>
    <w:p w:rsidR="00500BAA" w:rsidRPr="0092129E" w:rsidRDefault="00500BAA" w:rsidP="00704541">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bCs/>
          <w:sz w:val="26"/>
          <w:szCs w:val="26"/>
          <w:lang w:eastAsia="en-US"/>
        </w:rPr>
        <w:t>В статье 110.2 Закона о контрактной системе содержатся</w:t>
      </w:r>
      <w:r w:rsidR="004717B5" w:rsidRPr="0092129E">
        <w:rPr>
          <w:rFonts w:eastAsiaTheme="minorHAnsi"/>
          <w:bCs/>
          <w:sz w:val="26"/>
          <w:szCs w:val="26"/>
          <w:lang w:eastAsia="en-US"/>
        </w:rPr>
        <w:t xml:space="preserve"> </w:t>
      </w:r>
      <w:r w:rsidR="004717B5" w:rsidRPr="003352BF">
        <w:rPr>
          <w:rFonts w:eastAsiaTheme="minorHAnsi"/>
          <w:bCs/>
          <w:sz w:val="26"/>
          <w:szCs w:val="26"/>
          <w:u w:val="single"/>
          <w:lang w:eastAsia="en-US"/>
        </w:rPr>
        <w:t xml:space="preserve">особенности заключения и исполнения </w:t>
      </w:r>
      <w:r w:rsidR="004717B5" w:rsidRPr="003352BF">
        <w:rPr>
          <w:rFonts w:eastAsiaTheme="minorHAnsi"/>
          <w:bCs/>
          <w:sz w:val="26"/>
          <w:szCs w:val="26"/>
          <w:lang w:eastAsia="en-US"/>
        </w:rPr>
        <w:t>контракта, предметом которого является п</w:t>
      </w:r>
      <w:r w:rsidR="004717B5" w:rsidRPr="0092129E">
        <w:rPr>
          <w:rFonts w:eastAsiaTheme="minorHAnsi"/>
          <w:bCs/>
          <w:sz w:val="26"/>
          <w:szCs w:val="26"/>
          <w:lang w:eastAsia="en-US"/>
        </w:rPr>
        <w:t xml:space="preserve">одготовка проектной документации и (или) выполнение инженерных изысканий, </w:t>
      </w:r>
      <w:r w:rsidR="004717B5" w:rsidRPr="003352BF">
        <w:rPr>
          <w:rFonts w:eastAsiaTheme="minorHAnsi"/>
          <w:bCs/>
          <w:sz w:val="26"/>
          <w:szCs w:val="26"/>
          <w:lang w:eastAsia="en-US"/>
        </w:rPr>
        <w:t xml:space="preserve">и </w:t>
      </w:r>
      <w:r w:rsidR="004717B5" w:rsidRPr="003352BF">
        <w:rPr>
          <w:rFonts w:eastAsiaTheme="minorHAnsi"/>
          <w:bCs/>
          <w:sz w:val="26"/>
          <w:szCs w:val="26"/>
          <w:u w:val="single"/>
          <w:lang w:eastAsia="en-US"/>
        </w:rPr>
        <w:t>контрактов, предметом которых являются строительство</w:t>
      </w:r>
      <w:r w:rsidR="004717B5" w:rsidRPr="0092129E">
        <w:rPr>
          <w:rFonts w:eastAsiaTheme="minorHAnsi"/>
          <w:bCs/>
          <w:sz w:val="26"/>
          <w:szCs w:val="26"/>
          <w:lang w:eastAsia="en-US"/>
        </w:rPr>
        <w:t xml:space="preserve">, реконструкция </w:t>
      </w:r>
      <w:r w:rsidR="004717B5" w:rsidRPr="003352BF">
        <w:rPr>
          <w:rFonts w:eastAsiaTheme="minorHAnsi"/>
          <w:bCs/>
          <w:sz w:val="26"/>
          <w:szCs w:val="26"/>
          <w:u w:val="single"/>
          <w:lang w:eastAsia="en-US"/>
        </w:rPr>
        <w:t>объектов капитального строительств</w:t>
      </w:r>
      <w:r w:rsidRPr="003352BF">
        <w:rPr>
          <w:rFonts w:eastAsiaTheme="minorHAnsi"/>
          <w:bCs/>
          <w:sz w:val="26"/>
          <w:szCs w:val="26"/>
          <w:u w:val="single"/>
          <w:lang w:eastAsia="en-US"/>
        </w:rPr>
        <w:t>а</w:t>
      </w:r>
      <w:r w:rsidRPr="0092129E">
        <w:rPr>
          <w:rFonts w:eastAsiaTheme="minorHAnsi"/>
          <w:bCs/>
          <w:sz w:val="26"/>
          <w:szCs w:val="26"/>
          <w:lang w:eastAsia="en-US"/>
        </w:rPr>
        <w:t>.</w:t>
      </w:r>
    </w:p>
    <w:p w:rsidR="00D2068C" w:rsidRPr="0092129E" w:rsidRDefault="00500BAA" w:rsidP="00704541">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 xml:space="preserve">В силу ч. 2 ст. 110.2 Закона о контрактной системе Правительство Российской Федерации вправе установить </w:t>
      </w:r>
      <w:hyperlink r:id="rId9" w:history="1">
        <w:r w:rsidRPr="0092129E">
          <w:rPr>
            <w:rFonts w:eastAsiaTheme="minorHAnsi"/>
            <w:sz w:val="26"/>
            <w:szCs w:val="26"/>
            <w:lang w:eastAsia="en-US"/>
          </w:rPr>
          <w:t>виды и объем</w:t>
        </w:r>
      </w:hyperlink>
      <w:r w:rsidRPr="0092129E">
        <w:rPr>
          <w:rFonts w:eastAsiaTheme="minorHAnsi"/>
          <w:sz w:val="26"/>
          <w:szCs w:val="26"/>
          <w:lang w:eastAsia="en-US"/>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D2068C" w:rsidRPr="0092129E" w:rsidRDefault="00477DDD" w:rsidP="00704541">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 xml:space="preserve">Постановлением Правительства РФ № 570 утверждены </w:t>
      </w:r>
      <w:hyperlink r:id="rId10" w:history="1">
        <w:r w:rsidR="00500BAA" w:rsidRPr="0092129E">
          <w:rPr>
            <w:rFonts w:eastAsiaTheme="minorHAnsi"/>
            <w:sz w:val="26"/>
            <w:szCs w:val="26"/>
            <w:lang w:eastAsia="en-US"/>
          </w:rPr>
          <w:t>виды</w:t>
        </w:r>
      </w:hyperlink>
      <w:r w:rsidR="00500BAA" w:rsidRPr="0092129E">
        <w:rPr>
          <w:rFonts w:eastAsiaTheme="minorHAnsi"/>
          <w:sz w:val="26"/>
          <w:szCs w:val="26"/>
          <w:lang w:eastAsia="en-US"/>
        </w:rPr>
        <w:t xml:space="preserve">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w:t>
      </w:r>
      <w:r w:rsidR="00D2068C" w:rsidRPr="0092129E">
        <w:rPr>
          <w:rFonts w:eastAsiaTheme="minorHAnsi"/>
          <w:sz w:val="26"/>
          <w:szCs w:val="26"/>
          <w:lang w:eastAsia="en-US"/>
        </w:rPr>
        <w:t>.</w:t>
      </w:r>
    </w:p>
    <w:p w:rsidR="00D2068C" w:rsidRPr="0092129E" w:rsidRDefault="00477DDD" w:rsidP="00704541">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 xml:space="preserve">Также </w:t>
      </w:r>
      <w:r w:rsidR="007D082B" w:rsidRPr="0092129E">
        <w:rPr>
          <w:rFonts w:eastAsiaTheme="minorHAnsi"/>
          <w:sz w:val="26"/>
          <w:szCs w:val="26"/>
          <w:lang w:eastAsia="en-US"/>
        </w:rPr>
        <w:t xml:space="preserve">п. 2 </w:t>
      </w:r>
      <w:r w:rsidRPr="0092129E">
        <w:rPr>
          <w:rFonts w:eastAsiaTheme="minorHAnsi"/>
          <w:sz w:val="26"/>
          <w:szCs w:val="26"/>
          <w:lang w:eastAsia="en-US"/>
        </w:rPr>
        <w:t>Постановлени</w:t>
      </w:r>
      <w:r w:rsidR="007D082B" w:rsidRPr="0092129E">
        <w:rPr>
          <w:rFonts w:eastAsiaTheme="minorHAnsi"/>
          <w:sz w:val="26"/>
          <w:szCs w:val="26"/>
          <w:lang w:eastAsia="en-US"/>
        </w:rPr>
        <w:t>я</w:t>
      </w:r>
      <w:r w:rsidRPr="0092129E">
        <w:rPr>
          <w:rFonts w:eastAsiaTheme="minorHAnsi"/>
          <w:sz w:val="26"/>
          <w:szCs w:val="26"/>
          <w:lang w:eastAsia="en-US"/>
        </w:rPr>
        <w:t xml:space="preserve"> Правительства № 570 </w:t>
      </w:r>
      <w:r w:rsidR="00D2068C" w:rsidRPr="0092129E">
        <w:rPr>
          <w:rFonts w:eastAsiaTheme="minorHAnsi"/>
          <w:sz w:val="26"/>
          <w:szCs w:val="26"/>
          <w:lang w:eastAsia="en-US"/>
        </w:rPr>
        <w:t>установлено</w:t>
      </w:r>
      <w:r w:rsidR="004717B5" w:rsidRPr="0092129E">
        <w:rPr>
          <w:rFonts w:eastAsiaTheme="minorHAnsi"/>
          <w:sz w:val="26"/>
          <w:szCs w:val="26"/>
          <w:lang w:eastAsia="en-US"/>
        </w:rPr>
        <w:t>,</w:t>
      </w:r>
      <w:r w:rsidRPr="0092129E">
        <w:rPr>
          <w:rFonts w:eastAsiaTheme="minorHAnsi"/>
          <w:sz w:val="26"/>
          <w:szCs w:val="26"/>
          <w:lang w:eastAsia="en-US"/>
        </w:rPr>
        <w:t xml:space="preserve"> что</w:t>
      </w:r>
      <w:bookmarkStart w:id="1" w:name="Par5"/>
      <w:bookmarkEnd w:id="1"/>
      <w:r w:rsidR="004717B5" w:rsidRPr="0092129E">
        <w:rPr>
          <w:rFonts w:eastAsiaTheme="minorHAnsi"/>
          <w:sz w:val="26"/>
          <w:szCs w:val="26"/>
          <w:lang w:eastAsia="en-US"/>
        </w:rPr>
        <w:t>:</w:t>
      </w:r>
    </w:p>
    <w:p w:rsidR="004717B5" w:rsidRPr="0092129E" w:rsidRDefault="00500BAA" w:rsidP="00704541">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 xml:space="preserve">а) </w:t>
      </w:r>
      <w:r w:rsidRPr="0092129E">
        <w:rPr>
          <w:rFonts w:eastAsiaTheme="minorHAnsi"/>
          <w:sz w:val="26"/>
          <w:szCs w:val="26"/>
          <w:u w:val="single"/>
          <w:lang w:eastAsia="en-US"/>
        </w:rPr>
        <w:t>возможные виды и объемы работ по строительству</w:t>
      </w:r>
      <w:r w:rsidRPr="0092129E">
        <w:rPr>
          <w:rFonts w:eastAsiaTheme="minorHAnsi"/>
          <w:sz w:val="26"/>
          <w:szCs w:val="26"/>
          <w:lang w:eastAsia="en-US"/>
        </w:rPr>
        <w:t xml:space="preserve">, реконструкции </w:t>
      </w:r>
      <w:r w:rsidRPr="0092129E">
        <w:rPr>
          <w:rFonts w:eastAsiaTheme="minorHAnsi"/>
          <w:sz w:val="26"/>
          <w:szCs w:val="26"/>
          <w:u w:val="single"/>
          <w:lang w:eastAsia="en-US"/>
        </w:rPr>
        <w:t>объектов капитального строительства</w:t>
      </w:r>
      <w:r w:rsidRPr="0092129E">
        <w:rPr>
          <w:rFonts w:eastAsiaTheme="minorHAnsi"/>
          <w:sz w:val="26"/>
          <w:szCs w:val="26"/>
          <w:lang w:eastAsia="en-US"/>
        </w:rPr>
        <w:t xml:space="preserve"> на территории Российской Федерации </w:t>
      </w:r>
      <w:r w:rsidRPr="0092129E">
        <w:rPr>
          <w:rFonts w:eastAsiaTheme="minorHAnsi"/>
          <w:sz w:val="26"/>
          <w:szCs w:val="26"/>
          <w:u w:val="single"/>
          <w:lang w:eastAsia="en-US"/>
        </w:rPr>
        <w:t>из числа видов работ, утвержденных настоящим постановлением</w:t>
      </w:r>
      <w:r w:rsidRPr="0092129E">
        <w:rPr>
          <w:rFonts w:eastAsiaTheme="minorHAnsi"/>
          <w:sz w:val="26"/>
          <w:szCs w:val="26"/>
          <w:lang w:eastAsia="en-US"/>
        </w:rPr>
        <w:t xml:space="preserve">, </w:t>
      </w:r>
      <w:r w:rsidRPr="0092129E">
        <w:rPr>
          <w:rFonts w:eastAsiaTheme="minorHAnsi"/>
          <w:sz w:val="26"/>
          <w:szCs w:val="26"/>
          <w:u w:val="single"/>
          <w:lang w:eastAsia="en-US"/>
        </w:rPr>
        <w:t>которые подрядчик обязан выполнить самостоятельно</w:t>
      </w:r>
      <w:r w:rsidRPr="0092129E">
        <w:rPr>
          <w:rFonts w:eastAsiaTheme="minorHAnsi"/>
          <w:sz w:val="26"/>
          <w:szCs w:val="26"/>
          <w:lang w:eastAsia="en-US"/>
        </w:rPr>
        <w:t xml:space="preserve"> без привлечения других лиц к исполнению своих обязательств по государственному и (или) муниципальному контрактам, </w:t>
      </w:r>
      <w:r w:rsidRPr="0092129E">
        <w:rPr>
          <w:rFonts w:eastAsiaTheme="minorHAnsi"/>
          <w:sz w:val="26"/>
          <w:szCs w:val="26"/>
          <w:u w:val="single"/>
          <w:lang w:eastAsia="en-US"/>
        </w:rPr>
        <w:t>подлежат включению заказчиком в извещение об осуществлении закупк</w:t>
      </w:r>
      <w:r w:rsidRPr="0092129E">
        <w:rPr>
          <w:rFonts w:eastAsiaTheme="minorHAnsi"/>
          <w:sz w:val="26"/>
          <w:szCs w:val="26"/>
          <w:lang w:eastAsia="en-US"/>
        </w:rPr>
        <w:t xml:space="preserve">и, документацию о закупке (в случае если Федеральным </w:t>
      </w:r>
      <w:hyperlink r:id="rId11" w:history="1">
        <w:r w:rsidRPr="0092129E">
          <w:rPr>
            <w:rFonts w:eastAsiaTheme="minorHAnsi"/>
            <w:sz w:val="26"/>
            <w:szCs w:val="26"/>
            <w:lang w:eastAsia="en-US"/>
          </w:rPr>
          <w:t>законом</w:t>
        </w:r>
      </w:hyperlink>
      <w:r w:rsidRPr="0092129E">
        <w:rPr>
          <w:rFonts w:eastAsiaTheme="minorHAnsi"/>
          <w:sz w:val="26"/>
          <w:szCs w:val="26"/>
          <w:lang w:eastAsia="en-US"/>
        </w:rP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4717B5" w:rsidRPr="0092129E" w:rsidRDefault="00500BAA" w:rsidP="00704541">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 xml:space="preserve">б) конкретные виды и объемы работ из числа видов и объемов работ, предусмотренных </w:t>
      </w:r>
      <w:hyperlink w:anchor="Par5" w:history="1">
        <w:r w:rsidRPr="0092129E">
          <w:rPr>
            <w:rFonts w:eastAsiaTheme="minorHAnsi"/>
            <w:sz w:val="26"/>
            <w:szCs w:val="26"/>
            <w:lang w:eastAsia="en-US"/>
          </w:rPr>
          <w:t>подпунктом "а"</w:t>
        </w:r>
      </w:hyperlink>
      <w:r w:rsidRPr="0092129E">
        <w:rPr>
          <w:rFonts w:eastAsiaTheme="minorHAnsi"/>
          <w:sz w:val="26"/>
          <w:szCs w:val="26"/>
          <w:lang w:eastAsia="en-US"/>
        </w:rPr>
        <w:t xml:space="preserve"> настоящего пункта, определенные по предложению подрядчика, включаются в государственный и (или) муниципальный контракт и исходя из сметной стоимости этих работ, предусмотренной проектной документацией, в совокупном стоимостном выражении должны составлять:</w:t>
      </w:r>
    </w:p>
    <w:p w:rsidR="004717B5" w:rsidRPr="0092129E" w:rsidRDefault="00500BAA" w:rsidP="00704541">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не менее 15 процентов цены государственного и (или) муниципального контракта - со дня вступления в силу настоящего постановления и до 1 июля 2018 г.;</w:t>
      </w:r>
    </w:p>
    <w:p w:rsidR="004717B5" w:rsidRPr="0092129E" w:rsidRDefault="00500BAA" w:rsidP="00704541">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не менее 25 процентов цены государственного и (или) муниципально</w:t>
      </w:r>
      <w:r w:rsidR="00477DDD" w:rsidRPr="0092129E">
        <w:rPr>
          <w:rFonts w:eastAsiaTheme="minorHAnsi"/>
          <w:sz w:val="26"/>
          <w:szCs w:val="26"/>
          <w:lang w:eastAsia="en-US"/>
        </w:rPr>
        <w:t>го контракта - с 1 июля 2018 г.</w:t>
      </w:r>
      <w:r w:rsidR="004717B5" w:rsidRPr="0092129E">
        <w:rPr>
          <w:rFonts w:eastAsiaTheme="minorHAnsi"/>
          <w:sz w:val="26"/>
          <w:szCs w:val="26"/>
          <w:lang w:eastAsia="en-US"/>
        </w:rPr>
        <w:t>;</w:t>
      </w:r>
    </w:p>
    <w:p w:rsidR="00500BAA" w:rsidRPr="0092129E" w:rsidRDefault="00500BAA" w:rsidP="0001677E">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 xml:space="preserve">в) </w:t>
      </w:r>
      <w:r w:rsidRPr="0092129E">
        <w:rPr>
          <w:rFonts w:eastAsiaTheme="minorHAnsi"/>
          <w:sz w:val="26"/>
          <w:szCs w:val="26"/>
          <w:u w:val="single"/>
          <w:lang w:eastAsia="en-US"/>
        </w:rPr>
        <w:t>порядок определения размера штрафа, начисляемого за ненадлежащее исполнение подрядчиком обязательств по выполнению видов и объемов работ по строительству</w:t>
      </w:r>
      <w:r w:rsidRPr="0092129E">
        <w:rPr>
          <w:rFonts w:eastAsiaTheme="minorHAnsi"/>
          <w:sz w:val="26"/>
          <w:szCs w:val="26"/>
          <w:lang w:eastAsia="en-US"/>
        </w:rPr>
        <w:t xml:space="preserve">, реконструкции </w:t>
      </w:r>
      <w:r w:rsidRPr="0092129E">
        <w:rPr>
          <w:rFonts w:eastAsiaTheme="minorHAnsi"/>
          <w:sz w:val="26"/>
          <w:szCs w:val="26"/>
          <w:u w:val="single"/>
          <w:lang w:eastAsia="en-US"/>
        </w:rPr>
        <w:t>объектов капитального строительства на территории Российской Федерации, которые подрядчик обязан выполнить самостоятельн</w:t>
      </w:r>
      <w:r w:rsidRPr="0092129E">
        <w:rPr>
          <w:rFonts w:eastAsiaTheme="minorHAnsi"/>
          <w:sz w:val="26"/>
          <w:szCs w:val="26"/>
          <w:lang w:eastAsia="en-US"/>
        </w:rPr>
        <w:t xml:space="preserve">о без привлечения других лиц к исполнению своих обязательств по государственному и (или) муниципальному </w:t>
      </w:r>
      <w:r w:rsidRPr="0092129E">
        <w:rPr>
          <w:rFonts w:eastAsiaTheme="minorHAnsi"/>
          <w:sz w:val="26"/>
          <w:szCs w:val="26"/>
          <w:lang w:eastAsia="en-US"/>
        </w:rPr>
        <w:lastRenderedPageBreak/>
        <w:t xml:space="preserve">контрактам, </w:t>
      </w:r>
      <w:r w:rsidRPr="0092129E">
        <w:rPr>
          <w:rFonts w:eastAsiaTheme="minorHAnsi"/>
          <w:sz w:val="26"/>
          <w:szCs w:val="26"/>
          <w:u w:val="single"/>
          <w:lang w:eastAsia="en-US"/>
        </w:rPr>
        <w:t xml:space="preserve">устанавливается </w:t>
      </w:r>
      <w:hyperlink r:id="rId12" w:history="1">
        <w:r w:rsidRPr="0092129E">
          <w:rPr>
            <w:rFonts w:eastAsiaTheme="minorHAnsi"/>
            <w:sz w:val="26"/>
            <w:szCs w:val="26"/>
            <w:u w:val="single"/>
            <w:lang w:eastAsia="en-US"/>
          </w:rPr>
          <w:t>Правилами</w:t>
        </w:r>
      </w:hyperlink>
      <w:r w:rsidRPr="0092129E">
        <w:rPr>
          <w:rFonts w:eastAsiaTheme="minorHAnsi"/>
          <w:sz w:val="26"/>
          <w:szCs w:val="26"/>
          <w:u w:val="single"/>
          <w:lang w:eastAsia="en-US"/>
        </w:rPr>
        <w:t xml:space="preserve"> определения размера штрафа</w:t>
      </w:r>
      <w:r w:rsidRPr="0092129E">
        <w:rPr>
          <w:rFonts w:eastAsiaTheme="minorHAnsi"/>
          <w:sz w:val="26"/>
          <w:szCs w:val="26"/>
          <w:lang w:eastAsia="en-US"/>
        </w:rPr>
        <w:t xml:space="preserve">,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r w:rsidRPr="0092129E">
        <w:rPr>
          <w:rFonts w:eastAsiaTheme="minorHAnsi"/>
          <w:sz w:val="26"/>
          <w:szCs w:val="26"/>
          <w:u w:val="single"/>
          <w:lang w:eastAsia="en-US"/>
        </w:rPr>
        <w:t>утвержденными постановлением Правительства Российской Федерации от 30 августа 2017 г. N 1042</w:t>
      </w:r>
      <w:r w:rsidRPr="0092129E">
        <w:rPr>
          <w:rFonts w:eastAsiaTheme="minorHAnsi"/>
          <w:sz w:val="26"/>
          <w:szCs w:val="26"/>
          <w:lang w:eastAsia="en-US"/>
        </w:rPr>
        <w:t xml:space="preserve">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p w:rsidR="00D2068C" w:rsidRPr="0092129E" w:rsidRDefault="004717B5" w:rsidP="0001677E">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Согласно ч. 4 ст. 34 Закона о контрактной системе в</w:t>
      </w:r>
      <w:r w:rsidR="00D2068C" w:rsidRPr="0092129E">
        <w:rPr>
          <w:rFonts w:eastAsiaTheme="minorHAnsi"/>
          <w:sz w:val="26"/>
          <w:szCs w:val="26"/>
          <w:lang w:eastAsia="en-US"/>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D2068C" w:rsidRPr="0092129E" w:rsidRDefault="00D2068C" w:rsidP="0001677E">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Постановление</w:t>
      </w:r>
      <w:r w:rsidR="004717B5" w:rsidRPr="0092129E">
        <w:rPr>
          <w:rFonts w:eastAsiaTheme="minorHAnsi"/>
          <w:sz w:val="26"/>
          <w:szCs w:val="26"/>
          <w:lang w:eastAsia="en-US"/>
        </w:rPr>
        <w:t>м</w:t>
      </w:r>
      <w:r w:rsidRPr="0092129E">
        <w:rPr>
          <w:rFonts w:eastAsiaTheme="minorHAnsi"/>
          <w:sz w:val="26"/>
          <w:szCs w:val="26"/>
          <w:lang w:eastAsia="en-US"/>
        </w:rPr>
        <w:t xml:space="preserve"> Правительства РФ от 30.08.2017 N 1042 утвержден</w:t>
      </w:r>
      <w:r w:rsidR="004717B5" w:rsidRPr="0092129E">
        <w:rPr>
          <w:rFonts w:eastAsiaTheme="minorHAnsi"/>
          <w:sz w:val="26"/>
          <w:szCs w:val="26"/>
          <w:lang w:eastAsia="en-US"/>
        </w:rPr>
        <w:t>ы</w:t>
      </w:r>
      <w:r w:rsidRPr="0092129E">
        <w:rPr>
          <w:rFonts w:eastAsiaTheme="minorHAnsi"/>
          <w:sz w:val="26"/>
          <w:szCs w:val="26"/>
          <w:lang w:eastAsia="en-US"/>
        </w:rPr>
        <w:t xml:space="preserve"> Правил</w:t>
      </w:r>
      <w:r w:rsidR="004717B5" w:rsidRPr="0092129E">
        <w:rPr>
          <w:rFonts w:eastAsiaTheme="minorHAnsi"/>
          <w:sz w:val="26"/>
          <w:szCs w:val="26"/>
          <w:lang w:eastAsia="en-US"/>
        </w:rPr>
        <w:t>а</w:t>
      </w:r>
      <w:r w:rsidRPr="0092129E">
        <w:rPr>
          <w:rFonts w:eastAsiaTheme="minorHAnsi"/>
          <w:sz w:val="26"/>
          <w:szCs w:val="26"/>
          <w:lang w:eastAsia="en-US"/>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w:t>
      </w:r>
      <w:r w:rsidR="004717B5" w:rsidRPr="0092129E">
        <w:rPr>
          <w:rFonts w:eastAsiaTheme="minorHAnsi"/>
          <w:sz w:val="26"/>
          <w:szCs w:val="26"/>
          <w:lang w:eastAsia="en-US"/>
        </w:rPr>
        <w:t>ом (подрядчиком, исполнителем)</w:t>
      </w:r>
      <w:r w:rsidR="00FD478B" w:rsidRPr="0092129E">
        <w:rPr>
          <w:rFonts w:eastAsiaTheme="minorHAnsi"/>
          <w:sz w:val="26"/>
          <w:szCs w:val="26"/>
          <w:lang w:eastAsia="en-US"/>
        </w:rPr>
        <w:t xml:space="preserve"> (далее – Правила)</w:t>
      </w:r>
      <w:r w:rsidR="004717B5" w:rsidRPr="0092129E">
        <w:rPr>
          <w:rFonts w:eastAsiaTheme="minorHAnsi"/>
          <w:sz w:val="26"/>
          <w:szCs w:val="26"/>
          <w:lang w:eastAsia="en-US"/>
        </w:rPr>
        <w:t>, в числе которых следующее: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500BAA" w:rsidRPr="0092129E" w:rsidRDefault="00477DDD" w:rsidP="0001677E">
      <w:pPr>
        <w:widowControl w:val="0"/>
        <w:tabs>
          <w:tab w:val="left" w:pos="567"/>
        </w:tabs>
        <w:ind w:firstLine="567"/>
        <w:jc w:val="both"/>
        <w:rPr>
          <w:sz w:val="26"/>
          <w:szCs w:val="26"/>
          <w:shd w:val="clear" w:color="auto" w:fill="FFFFFF"/>
        </w:rPr>
      </w:pPr>
      <w:r w:rsidRPr="0092129E">
        <w:rPr>
          <w:sz w:val="26"/>
          <w:szCs w:val="26"/>
          <w:shd w:val="clear" w:color="auto" w:fill="FFFFFF"/>
        </w:rPr>
        <w:t>Исходя из изложенного</w:t>
      </w:r>
      <w:r w:rsidR="00F94A74" w:rsidRPr="0092129E">
        <w:rPr>
          <w:sz w:val="26"/>
          <w:szCs w:val="26"/>
          <w:shd w:val="clear" w:color="auto" w:fill="FFFFFF"/>
        </w:rPr>
        <w:t xml:space="preserve">, в случае осуществления закупки, </w:t>
      </w:r>
      <w:r w:rsidRPr="0092129E">
        <w:rPr>
          <w:sz w:val="26"/>
          <w:szCs w:val="26"/>
          <w:shd w:val="clear" w:color="auto" w:fill="FFFFFF"/>
        </w:rPr>
        <w:t xml:space="preserve">предметом </w:t>
      </w:r>
      <w:r w:rsidR="00F94A74" w:rsidRPr="0092129E">
        <w:rPr>
          <w:sz w:val="26"/>
          <w:szCs w:val="26"/>
          <w:shd w:val="clear" w:color="auto" w:fill="FFFFFF"/>
        </w:rPr>
        <w:t>которой яв</w:t>
      </w:r>
      <w:r w:rsidRPr="0092129E">
        <w:rPr>
          <w:sz w:val="26"/>
          <w:szCs w:val="26"/>
          <w:shd w:val="clear" w:color="auto" w:fill="FFFFFF"/>
        </w:rPr>
        <w:t>л</w:t>
      </w:r>
      <w:r w:rsidR="00F94A74" w:rsidRPr="0092129E">
        <w:rPr>
          <w:sz w:val="26"/>
          <w:szCs w:val="26"/>
          <w:shd w:val="clear" w:color="auto" w:fill="FFFFFF"/>
        </w:rPr>
        <w:t>я</w:t>
      </w:r>
      <w:r w:rsidRPr="0092129E">
        <w:rPr>
          <w:sz w:val="26"/>
          <w:szCs w:val="26"/>
          <w:shd w:val="clear" w:color="auto" w:fill="FFFFFF"/>
        </w:rPr>
        <w:t>е</w:t>
      </w:r>
      <w:r w:rsidR="00F94A74" w:rsidRPr="0092129E">
        <w:rPr>
          <w:sz w:val="26"/>
          <w:szCs w:val="26"/>
          <w:shd w:val="clear" w:color="auto" w:fill="FFFFFF"/>
        </w:rPr>
        <w:t>тся строительство объекта</w:t>
      </w:r>
      <w:r w:rsidR="004F0656" w:rsidRPr="0092129E">
        <w:rPr>
          <w:sz w:val="26"/>
          <w:szCs w:val="26"/>
          <w:shd w:val="clear" w:color="auto" w:fill="FFFFFF"/>
        </w:rPr>
        <w:t xml:space="preserve"> капитального строительства</w:t>
      </w:r>
      <w:r w:rsidR="00F94A74" w:rsidRPr="0092129E">
        <w:rPr>
          <w:sz w:val="26"/>
          <w:szCs w:val="26"/>
          <w:shd w:val="clear" w:color="auto" w:fill="FFFFFF"/>
        </w:rPr>
        <w:t xml:space="preserve">, </w:t>
      </w:r>
      <w:r w:rsidRPr="0092129E">
        <w:rPr>
          <w:sz w:val="26"/>
          <w:szCs w:val="26"/>
          <w:shd w:val="clear" w:color="auto" w:fill="FFFFFF"/>
        </w:rPr>
        <w:t xml:space="preserve">заказчик включает в извещение о проведении электронного аукциона </w:t>
      </w:r>
      <w:r w:rsidR="00D2068C" w:rsidRPr="0092129E">
        <w:rPr>
          <w:sz w:val="26"/>
          <w:szCs w:val="26"/>
          <w:shd w:val="clear" w:color="auto" w:fill="FFFFFF"/>
        </w:rPr>
        <w:t>виды и объемы работ, которые подрядчик обязан выполнить самостоятельно, без привлечения</w:t>
      </w:r>
      <w:r w:rsidR="00F94A74" w:rsidRPr="0092129E">
        <w:rPr>
          <w:rFonts w:eastAsiaTheme="minorHAnsi"/>
          <w:sz w:val="26"/>
          <w:szCs w:val="26"/>
          <w:lang w:eastAsia="en-US"/>
        </w:rPr>
        <w:t xml:space="preserve"> других лиц к исполнению контракта,</w:t>
      </w:r>
      <w:r w:rsidR="00F94A74" w:rsidRPr="0092129E">
        <w:rPr>
          <w:sz w:val="26"/>
          <w:szCs w:val="26"/>
          <w:shd w:val="clear" w:color="auto" w:fill="FFFFFF"/>
        </w:rPr>
        <w:t xml:space="preserve"> </w:t>
      </w:r>
      <w:r w:rsidR="00D2068C" w:rsidRPr="0092129E">
        <w:rPr>
          <w:sz w:val="26"/>
          <w:szCs w:val="26"/>
          <w:shd w:val="clear" w:color="auto" w:fill="FFFFFF"/>
        </w:rPr>
        <w:t>а также у</w:t>
      </w:r>
      <w:r w:rsidR="00F94A74" w:rsidRPr="0092129E">
        <w:rPr>
          <w:sz w:val="26"/>
          <w:szCs w:val="26"/>
          <w:shd w:val="clear" w:color="auto" w:fill="FFFFFF"/>
        </w:rPr>
        <w:t xml:space="preserve">станавливает в проекте контракта </w:t>
      </w:r>
      <w:r w:rsidR="004F0656" w:rsidRPr="0092129E">
        <w:rPr>
          <w:rFonts w:eastAsiaTheme="minorHAnsi"/>
          <w:sz w:val="26"/>
          <w:szCs w:val="26"/>
          <w:lang w:eastAsia="en-US"/>
        </w:rPr>
        <w:t xml:space="preserve">условие об ответственности, </w:t>
      </w:r>
      <w:r w:rsidR="00F94A74" w:rsidRPr="0092129E">
        <w:rPr>
          <w:rFonts w:eastAsiaTheme="minorHAnsi"/>
          <w:sz w:val="26"/>
          <w:szCs w:val="26"/>
          <w:lang w:eastAsia="en-US"/>
        </w:rPr>
        <w:t xml:space="preserve">в случае </w:t>
      </w:r>
      <w:r w:rsidR="004F0656" w:rsidRPr="0092129E">
        <w:rPr>
          <w:rFonts w:eastAsiaTheme="minorHAnsi"/>
          <w:sz w:val="26"/>
          <w:szCs w:val="26"/>
          <w:lang w:eastAsia="en-US"/>
        </w:rPr>
        <w:t>ненадлежащего</w:t>
      </w:r>
      <w:r w:rsidR="009E0C67" w:rsidRPr="0092129E">
        <w:rPr>
          <w:rFonts w:eastAsiaTheme="minorHAnsi"/>
          <w:sz w:val="26"/>
          <w:szCs w:val="26"/>
          <w:lang w:eastAsia="en-US"/>
        </w:rPr>
        <w:t xml:space="preserve"> исполнени</w:t>
      </w:r>
      <w:r w:rsidR="004F0656" w:rsidRPr="0092129E">
        <w:rPr>
          <w:rFonts w:eastAsiaTheme="minorHAnsi"/>
          <w:sz w:val="26"/>
          <w:szCs w:val="26"/>
          <w:lang w:eastAsia="en-US"/>
        </w:rPr>
        <w:t>я</w:t>
      </w:r>
      <w:r w:rsidR="009E0C67" w:rsidRPr="0092129E">
        <w:rPr>
          <w:rFonts w:eastAsiaTheme="minorHAnsi"/>
          <w:sz w:val="26"/>
          <w:szCs w:val="26"/>
          <w:lang w:eastAsia="en-US"/>
        </w:rPr>
        <w:t xml:space="preserve"> подрядчиком</w:t>
      </w:r>
      <w:r w:rsidR="004F0656" w:rsidRPr="0092129E">
        <w:rPr>
          <w:rFonts w:eastAsiaTheme="minorHAnsi"/>
          <w:sz w:val="26"/>
          <w:szCs w:val="26"/>
          <w:lang w:eastAsia="en-US"/>
        </w:rPr>
        <w:t xml:space="preserve"> соответствующ</w:t>
      </w:r>
      <w:r w:rsidR="003352BF">
        <w:rPr>
          <w:rFonts w:eastAsiaTheme="minorHAnsi"/>
          <w:sz w:val="26"/>
          <w:szCs w:val="26"/>
          <w:lang w:eastAsia="en-US"/>
        </w:rPr>
        <w:t>его</w:t>
      </w:r>
      <w:r w:rsidR="004F0656" w:rsidRPr="0092129E">
        <w:rPr>
          <w:rFonts w:eastAsiaTheme="minorHAnsi"/>
          <w:sz w:val="26"/>
          <w:szCs w:val="26"/>
          <w:lang w:eastAsia="en-US"/>
        </w:rPr>
        <w:t xml:space="preserve"> </w:t>
      </w:r>
      <w:r w:rsidR="009E0C67" w:rsidRPr="0092129E">
        <w:rPr>
          <w:rFonts w:eastAsiaTheme="minorHAnsi"/>
          <w:sz w:val="26"/>
          <w:szCs w:val="26"/>
          <w:lang w:eastAsia="en-US"/>
        </w:rPr>
        <w:t>обязательств</w:t>
      </w:r>
      <w:r w:rsidR="003352BF">
        <w:rPr>
          <w:rFonts w:eastAsiaTheme="minorHAnsi"/>
          <w:sz w:val="26"/>
          <w:szCs w:val="26"/>
          <w:lang w:eastAsia="en-US"/>
        </w:rPr>
        <w:t>а</w:t>
      </w:r>
      <w:r w:rsidR="00F94A74" w:rsidRPr="0092129E">
        <w:rPr>
          <w:rFonts w:eastAsiaTheme="minorHAnsi"/>
          <w:sz w:val="26"/>
          <w:szCs w:val="26"/>
          <w:lang w:eastAsia="en-US"/>
        </w:rPr>
        <w:t>.</w:t>
      </w:r>
    </w:p>
    <w:p w:rsidR="004F0656" w:rsidRPr="0092129E" w:rsidRDefault="004F0656" w:rsidP="0001677E">
      <w:pPr>
        <w:widowControl w:val="0"/>
        <w:tabs>
          <w:tab w:val="left" w:pos="567"/>
        </w:tabs>
        <w:ind w:firstLine="567"/>
        <w:jc w:val="both"/>
        <w:rPr>
          <w:rStyle w:val="a3"/>
          <w:color w:val="auto"/>
          <w:sz w:val="26"/>
          <w:szCs w:val="26"/>
          <w:u w:val="none"/>
        </w:rPr>
      </w:pPr>
      <w:r w:rsidRPr="0092129E">
        <w:rPr>
          <w:rStyle w:val="a3"/>
          <w:color w:val="auto"/>
          <w:sz w:val="26"/>
          <w:szCs w:val="26"/>
          <w:u w:val="none"/>
        </w:rPr>
        <w:t>Как следует из сведений ЕИС, предметом закупки является выполнение работ по строительству объекта капитального строительства.</w:t>
      </w:r>
    </w:p>
    <w:p w:rsidR="004F0656" w:rsidRPr="0092129E" w:rsidRDefault="004F0656" w:rsidP="0001677E">
      <w:pPr>
        <w:widowControl w:val="0"/>
        <w:tabs>
          <w:tab w:val="left" w:pos="567"/>
        </w:tabs>
        <w:ind w:firstLine="567"/>
        <w:jc w:val="both"/>
        <w:rPr>
          <w:rStyle w:val="a3"/>
          <w:color w:val="auto"/>
          <w:sz w:val="26"/>
          <w:szCs w:val="26"/>
          <w:u w:val="none"/>
        </w:rPr>
      </w:pPr>
      <w:r w:rsidRPr="0092129E">
        <w:rPr>
          <w:rStyle w:val="a3"/>
          <w:color w:val="auto"/>
          <w:sz w:val="26"/>
          <w:szCs w:val="26"/>
          <w:u w:val="none"/>
        </w:rPr>
        <w:t>При этом, Комиссией также установлено, что в ходе выполнения работ в том числе</w:t>
      </w:r>
      <w:r w:rsidR="003352BF">
        <w:rPr>
          <w:rStyle w:val="a3"/>
          <w:color w:val="auto"/>
          <w:sz w:val="26"/>
          <w:szCs w:val="26"/>
          <w:u w:val="none"/>
        </w:rPr>
        <w:t xml:space="preserve"> </w:t>
      </w:r>
      <w:r w:rsidR="003352BF" w:rsidRPr="0092129E">
        <w:rPr>
          <w:rStyle w:val="a3"/>
          <w:color w:val="auto"/>
          <w:sz w:val="26"/>
          <w:szCs w:val="26"/>
          <w:u w:val="none"/>
        </w:rPr>
        <w:t>будут осуществлят</w:t>
      </w:r>
      <w:r w:rsidR="003352BF">
        <w:rPr>
          <w:rStyle w:val="a3"/>
          <w:color w:val="auto"/>
          <w:sz w:val="26"/>
          <w:szCs w:val="26"/>
          <w:u w:val="none"/>
        </w:rPr>
        <w:t xml:space="preserve">ься </w:t>
      </w:r>
      <w:r w:rsidRPr="0092129E">
        <w:rPr>
          <w:rStyle w:val="a3"/>
          <w:color w:val="auto"/>
          <w:sz w:val="26"/>
          <w:szCs w:val="26"/>
          <w:u w:val="none"/>
        </w:rPr>
        <w:t>земляные работы, работы по устройству фундаментных плит, пусконаладочные работы. Данные виды работ входят в утвержденны</w:t>
      </w:r>
      <w:r w:rsidR="00FD478B" w:rsidRPr="0092129E">
        <w:rPr>
          <w:rStyle w:val="a3"/>
          <w:color w:val="auto"/>
          <w:sz w:val="26"/>
          <w:szCs w:val="26"/>
          <w:u w:val="none"/>
        </w:rPr>
        <w:t>е Постановлением Правительства РФ № 570</w:t>
      </w:r>
      <w:r w:rsidRPr="0092129E">
        <w:rPr>
          <w:rFonts w:eastAsiaTheme="minorHAnsi"/>
          <w:sz w:val="26"/>
          <w:szCs w:val="26"/>
          <w:lang w:eastAsia="en-US"/>
        </w:rPr>
        <w:t xml:space="preserve"> </w:t>
      </w:r>
      <w:hyperlink r:id="rId13" w:history="1">
        <w:r w:rsidRPr="0092129E">
          <w:rPr>
            <w:rFonts w:eastAsiaTheme="minorHAnsi"/>
            <w:sz w:val="26"/>
            <w:szCs w:val="26"/>
            <w:lang w:eastAsia="en-US"/>
          </w:rPr>
          <w:t>виды</w:t>
        </w:r>
      </w:hyperlink>
      <w:r w:rsidR="00FD478B" w:rsidRPr="0092129E">
        <w:rPr>
          <w:rFonts w:eastAsiaTheme="minorHAnsi"/>
          <w:sz w:val="26"/>
          <w:szCs w:val="26"/>
          <w:lang w:eastAsia="en-US"/>
        </w:rPr>
        <w:t xml:space="preserve"> работ по строительству</w:t>
      </w:r>
      <w:r w:rsidRPr="0092129E">
        <w:rPr>
          <w:rFonts w:eastAsiaTheme="minorHAnsi"/>
          <w:sz w:val="26"/>
          <w:szCs w:val="26"/>
          <w:lang w:eastAsia="en-US"/>
        </w:rPr>
        <w:t xml:space="preserve"> объе</w:t>
      </w:r>
      <w:r w:rsidR="00FD478B" w:rsidRPr="0092129E">
        <w:rPr>
          <w:rFonts w:eastAsiaTheme="minorHAnsi"/>
          <w:sz w:val="26"/>
          <w:szCs w:val="26"/>
          <w:lang w:eastAsia="en-US"/>
        </w:rPr>
        <w:t xml:space="preserve">ктов капитального строительства, </w:t>
      </w:r>
      <w:r w:rsidRPr="0092129E">
        <w:rPr>
          <w:rFonts w:eastAsiaTheme="minorHAnsi"/>
          <w:sz w:val="26"/>
          <w:szCs w:val="26"/>
          <w:lang w:eastAsia="en-US"/>
        </w:rPr>
        <w:t>которые подрядчик обязан выполнить самостоятельно</w:t>
      </w:r>
      <w:r w:rsidR="00FD478B" w:rsidRPr="0092129E">
        <w:rPr>
          <w:rFonts w:eastAsiaTheme="minorHAnsi"/>
          <w:sz w:val="26"/>
          <w:szCs w:val="26"/>
          <w:lang w:eastAsia="en-US"/>
        </w:rPr>
        <w:t>.</w:t>
      </w:r>
    </w:p>
    <w:p w:rsidR="00FD478B" w:rsidRPr="0092129E" w:rsidRDefault="00FD478B" w:rsidP="0001677E">
      <w:pPr>
        <w:widowControl w:val="0"/>
        <w:suppressAutoHyphens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 xml:space="preserve">Вместе с тем, в извещение о проведении электронного аукциона не включены возможные виды и объемы работ по строительству объектов капитального строительства, из числа видов работ, утвержденных Постановлением Правительства № 570, которые подрядчик обязан выполнить самостоятельно без привлечения других лиц к исполнению </w:t>
      </w:r>
      <w:r w:rsidRPr="0092129E">
        <w:rPr>
          <w:rFonts w:eastAsiaTheme="minorHAnsi"/>
          <w:sz w:val="26"/>
          <w:szCs w:val="26"/>
          <w:lang w:eastAsia="en-US"/>
        </w:rPr>
        <w:lastRenderedPageBreak/>
        <w:t>своих обязательств по контракту. Более того, в проекте контракта заказчиком не установлено условие, об ответственности подрядчика, определенное пунктом 7 Правил.</w:t>
      </w:r>
    </w:p>
    <w:p w:rsidR="00242154" w:rsidRPr="0092129E" w:rsidRDefault="00FD478B" w:rsidP="0001677E">
      <w:pPr>
        <w:widowControl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 xml:space="preserve">Таким образом, заказчиком нарушены требования </w:t>
      </w:r>
      <w:r w:rsidR="00704541" w:rsidRPr="0092129E">
        <w:rPr>
          <w:rFonts w:eastAsiaTheme="minorHAnsi"/>
          <w:sz w:val="26"/>
          <w:szCs w:val="26"/>
          <w:lang w:eastAsia="en-US"/>
        </w:rPr>
        <w:t>положени</w:t>
      </w:r>
      <w:r w:rsidR="007D082B" w:rsidRPr="0092129E">
        <w:rPr>
          <w:rFonts w:eastAsiaTheme="minorHAnsi"/>
          <w:sz w:val="26"/>
          <w:szCs w:val="26"/>
          <w:lang w:eastAsia="en-US"/>
        </w:rPr>
        <w:t>я п. 2</w:t>
      </w:r>
      <w:r w:rsidR="00704541" w:rsidRPr="0092129E">
        <w:rPr>
          <w:rFonts w:eastAsiaTheme="minorHAnsi"/>
          <w:sz w:val="26"/>
          <w:szCs w:val="26"/>
          <w:lang w:eastAsia="en-US"/>
        </w:rPr>
        <w:t xml:space="preserve"> </w:t>
      </w:r>
      <w:r w:rsidRPr="0092129E">
        <w:rPr>
          <w:rFonts w:eastAsiaTheme="minorHAnsi"/>
          <w:sz w:val="26"/>
          <w:szCs w:val="26"/>
          <w:lang w:eastAsia="en-US"/>
        </w:rPr>
        <w:t>Постановления Правительства РФ № 570.</w:t>
      </w:r>
    </w:p>
    <w:p w:rsidR="004F0656" w:rsidRPr="0092129E" w:rsidRDefault="004F0656" w:rsidP="0001677E">
      <w:pPr>
        <w:widowControl w:val="0"/>
        <w:autoSpaceDE w:val="0"/>
        <w:autoSpaceDN w:val="0"/>
        <w:adjustRightInd w:val="0"/>
        <w:ind w:firstLine="567"/>
        <w:jc w:val="both"/>
        <w:rPr>
          <w:rFonts w:eastAsiaTheme="minorHAnsi"/>
          <w:sz w:val="26"/>
          <w:szCs w:val="26"/>
          <w:lang w:eastAsia="en-US"/>
        </w:rPr>
      </w:pPr>
    </w:p>
    <w:p w:rsidR="00136D6B" w:rsidRPr="0092129E" w:rsidRDefault="00136D6B" w:rsidP="0001677E">
      <w:pPr>
        <w:widowControl w:val="0"/>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При проведении внеплановой проверки в действиях заказчика установлено нарушение п. 12 ч. 1 ст. 42 Закона о контрактной системе, которое заключается в следующем.</w:t>
      </w:r>
    </w:p>
    <w:p w:rsidR="00136D6B" w:rsidRPr="0092129E" w:rsidRDefault="00D941B1" w:rsidP="0001677E">
      <w:pPr>
        <w:widowControl w:val="0"/>
        <w:autoSpaceDE w:val="0"/>
        <w:autoSpaceDN w:val="0"/>
        <w:adjustRightInd w:val="0"/>
        <w:ind w:firstLine="567"/>
        <w:jc w:val="both"/>
        <w:rPr>
          <w:rFonts w:eastAsiaTheme="minorHAnsi"/>
          <w:sz w:val="26"/>
          <w:szCs w:val="26"/>
          <w:lang w:eastAsia="en-US"/>
        </w:rPr>
      </w:pPr>
      <w:hyperlink r:id="rId14" w:history="1">
        <w:r w:rsidR="00136D6B" w:rsidRPr="0092129E">
          <w:rPr>
            <w:rFonts w:eastAsiaTheme="minorHAnsi"/>
            <w:sz w:val="26"/>
            <w:szCs w:val="26"/>
            <w:lang w:eastAsia="en-US"/>
          </w:rPr>
          <w:t>Указом</w:t>
        </w:r>
      </w:hyperlink>
      <w:r w:rsidR="00136D6B" w:rsidRPr="0092129E">
        <w:rPr>
          <w:rFonts w:eastAsiaTheme="minorHAnsi"/>
          <w:sz w:val="26"/>
          <w:szCs w:val="26"/>
          <w:lang w:eastAsia="en-US"/>
        </w:rPr>
        <w:t xml:space="preserve"> Президента Российской Федерации от 03.05.2022 N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в связи с недружественными и противоречащими международному праву действиями Соединенных Штатов Америки и примкнувших к ним иностранных государств и международных организаций, направленными на незаконные лишение Российской Федерации, граждан Российской Федерации и российских юридических лиц права собственности и (или) ограничение их права собственности, в целях защиты национальных интересов Российской Федерации и в соответствии с Федеральным </w:t>
      </w:r>
      <w:hyperlink r:id="rId15" w:history="1">
        <w:r w:rsidR="00136D6B" w:rsidRPr="0092129E">
          <w:rPr>
            <w:rFonts w:eastAsiaTheme="minorHAnsi"/>
            <w:sz w:val="26"/>
            <w:szCs w:val="26"/>
            <w:lang w:eastAsia="en-US"/>
          </w:rPr>
          <w:t>законом</w:t>
        </w:r>
      </w:hyperlink>
      <w:r w:rsidR="00136D6B" w:rsidRPr="0092129E">
        <w:rPr>
          <w:rFonts w:eastAsiaTheme="minorHAnsi"/>
          <w:sz w:val="26"/>
          <w:szCs w:val="26"/>
          <w:lang w:eastAsia="en-US"/>
        </w:rPr>
        <w:t xml:space="preserve"> от 30 декабря 2006 г. N 281-ФЗ "О специальных экономических мерах и принудительных мерах" установлена необходимость обеспечения применения следующих специальных экономических мер:</w:t>
      </w:r>
    </w:p>
    <w:p w:rsidR="00136D6B" w:rsidRPr="0092129E" w:rsidRDefault="00136D6B" w:rsidP="0001677E">
      <w:pPr>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а) запрет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 организациям и физическим лицам, находящимся под юрисдикцией Российской Федерации:</w:t>
      </w:r>
    </w:p>
    <w:p w:rsidR="00136D6B" w:rsidRPr="0092129E" w:rsidRDefault="00136D6B" w:rsidP="0001677E">
      <w:pPr>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совершать сделки (в том числе заключать внешнеторговые контракты) с юридическими лицами, физическими лицами и находящимися под их контролем организациями, в отношении которых применяются специальные экономические меры (далее - лица, находящиеся под санкциями);</w:t>
      </w:r>
    </w:p>
    <w:p w:rsidR="00136D6B" w:rsidRPr="0092129E" w:rsidRDefault="00136D6B" w:rsidP="0001677E">
      <w:pPr>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исполнять перед лицами, находящимися под санкциями, обязательства по совершенным сделкам (в том числе по заключенным внешнеторговым контрактам), если такие обязательства не исполнены или исполнены не в полном объеме;</w:t>
      </w:r>
    </w:p>
    <w:p w:rsidR="00136D6B" w:rsidRPr="0092129E" w:rsidRDefault="00136D6B" w:rsidP="0001677E">
      <w:pPr>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осуществлять финансовые операции, выгодоприобретателями по которым являются лица, находящиеся под санкциями;</w:t>
      </w:r>
    </w:p>
    <w:p w:rsidR="00136D6B" w:rsidRPr="0092129E" w:rsidRDefault="00136D6B" w:rsidP="0001677E">
      <w:pPr>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б) запрет на вывоз за пределы территории Российской Федерации продукции и (или) сырья, производство и (или) добыча которых осуществляются на территории Российской Федерации, при условии, что такие продукция и (или) сырье поставляются в пользу лиц, находящихся под санкциями, и (или) лицами, находящимися под санкциями, в пользу иных лиц.</w:t>
      </w:r>
    </w:p>
    <w:p w:rsidR="00136D6B" w:rsidRPr="0092129E" w:rsidRDefault="00136D6B" w:rsidP="0001677E">
      <w:pPr>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В соответствии с письмом Минфина России от 09.06.2022 №24-06-06/54846 заказчики при подготовке извещения о проведении закупки обязаны устанавливать на основании п. 1 ч. 1 ст. 31 Закона о контрактной системе требование в том числе о том, что участник не может являться лицом, находящимся под санкциями. При этом документом, подтверждающим соответствие участника данному требованию, является выписка из ЕГРЮЛ, предоставление которой уже предусмотрено в составе заявки участника.</w:t>
      </w:r>
    </w:p>
    <w:p w:rsidR="00136D6B" w:rsidRPr="0092129E" w:rsidRDefault="00136D6B" w:rsidP="0001677E">
      <w:pPr>
        <w:autoSpaceDE w:val="0"/>
        <w:autoSpaceDN w:val="0"/>
        <w:adjustRightInd w:val="0"/>
        <w:ind w:firstLine="567"/>
        <w:jc w:val="both"/>
        <w:rPr>
          <w:rFonts w:eastAsiaTheme="minorHAnsi"/>
          <w:sz w:val="26"/>
          <w:szCs w:val="26"/>
          <w:lang w:eastAsia="en-US"/>
        </w:rPr>
      </w:pPr>
      <w:r w:rsidRPr="0092129E">
        <w:rPr>
          <w:rFonts w:eastAsiaTheme="minorHAnsi"/>
          <w:sz w:val="26"/>
          <w:szCs w:val="26"/>
          <w:lang w:eastAsia="en-US"/>
        </w:rPr>
        <w:t>В данном случае в извещении о проведении электронного аукциона заказчик не установил требование о том, что участником закупки не может являться лицо, находящееся под санкциями.</w:t>
      </w:r>
    </w:p>
    <w:p w:rsidR="0001677E" w:rsidRPr="0092129E" w:rsidRDefault="0001677E" w:rsidP="0001677E">
      <w:pPr>
        <w:widowControl w:val="0"/>
        <w:autoSpaceDE w:val="0"/>
        <w:autoSpaceDN w:val="0"/>
        <w:adjustRightInd w:val="0"/>
        <w:ind w:firstLine="567"/>
        <w:jc w:val="both"/>
        <w:rPr>
          <w:sz w:val="26"/>
          <w:szCs w:val="26"/>
        </w:rPr>
      </w:pPr>
      <w:r w:rsidRPr="0092129E">
        <w:rPr>
          <w:rFonts w:eastAsiaTheme="minorHAnsi"/>
          <w:sz w:val="26"/>
          <w:szCs w:val="26"/>
          <w:lang w:eastAsia="en-US"/>
        </w:rPr>
        <w:t xml:space="preserve">Нарушения </w:t>
      </w:r>
      <w:r w:rsidR="007D082B" w:rsidRPr="0092129E">
        <w:rPr>
          <w:rFonts w:eastAsiaTheme="minorHAnsi"/>
          <w:sz w:val="26"/>
          <w:szCs w:val="26"/>
          <w:lang w:eastAsia="en-US"/>
        </w:rPr>
        <w:t xml:space="preserve">п. 2 </w:t>
      </w:r>
      <w:r w:rsidRPr="0092129E">
        <w:rPr>
          <w:rFonts w:eastAsiaTheme="minorHAnsi"/>
          <w:sz w:val="26"/>
          <w:szCs w:val="26"/>
          <w:lang w:eastAsia="en-US"/>
        </w:rPr>
        <w:t xml:space="preserve">Постановления Правительства РФ № 570, п. 12 ч. 1 ст. 42 Закона о контрактной системе </w:t>
      </w:r>
      <w:r w:rsidRPr="0092129E">
        <w:rPr>
          <w:sz w:val="26"/>
          <w:szCs w:val="26"/>
        </w:rPr>
        <w:t>содержат признаки совершения административного правонарушения, предусмотренного ч. 1.4 ст. 7.30 КоАП РФ.</w:t>
      </w:r>
    </w:p>
    <w:p w:rsidR="00A953C6" w:rsidRPr="0092129E" w:rsidRDefault="007A5815" w:rsidP="0001677E">
      <w:pPr>
        <w:widowControl w:val="0"/>
        <w:autoSpaceDE w:val="0"/>
        <w:autoSpaceDN w:val="0"/>
        <w:adjustRightInd w:val="0"/>
        <w:ind w:firstLine="567"/>
        <w:jc w:val="both"/>
        <w:rPr>
          <w:sz w:val="26"/>
          <w:szCs w:val="26"/>
        </w:rPr>
      </w:pPr>
      <w:r w:rsidRPr="0092129E">
        <w:rPr>
          <w:sz w:val="26"/>
          <w:szCs w:val="26"/>
        </w:rPr>
        <w:lastRenderedPageBreak/>
        <w:t>Руководствуясь ст</w:t>
      </w:r>
      <w:r w:rsidR="006D6754" w:rsidRPr="0092129E">
        <w:rPr>
          <w:sz w:val="26"/>
          <w:szCs w:val="26"/>
        </w:rPr>
        <w:t xml:space="preserve">атьей 99, статьей </w:t>
      </w:r>
      <w:r w:rsidRPr="0092129E">
        <w:rPr>
          <w:sz w:val="26"/>
          <w:szCs w:val="26"/>
        </w:rPr>
        <w:t xml:space="preserve">106 </w:t>
      </w:r>
      <w:r w:rsidRPr="0092129E">
        <w:rPr>
          <w:sz w:val="26"/>
          <w:szCs w:val="26"/>
          <w:lang w:eastAsia="ru-RU"/>
        </w:rPr>
        <w:t>Закона о контрактной системе</w:t>
      </w:r>
      <w:r w:rsidRPr="0092129E">
        <w:rPr>
          <w:sz w:val="26"/>
          <w:szCs w:val="26"/>
        </w:rPr>
        <w:t xml:space="preserve">, административным регламентом Федеральной антимонопольной службы по исполнению государственной функции по рассмотрению жалоб </w:t>
      </w:r>
      <w:r w:rsidRPr="0092129E">
        <w:rPr>
          <w:bCs/>
          <w:sz w:val="26"/>
          <w:szCs w:val="26"/>
        </w:rPr>
        <w:t>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w:t>
      </w:r>
      <w:r w:rsidRPr="0092129E">
        <w:rPr>
          <w:sz w:val="26"/>
          <w:szCs w:val="26"/>
        </w:rPr>
        <w:t xml:space="preserve"> утвержденным Приказом ФАС России </w:t>
      </w:r>
      <w:r w:rsidRPr="0092129E">
        <w:rPr>
          <w:bCs/>
          <w:sz w:val="26"/>
          <w:szCs w:val="26"/>
        </w:rPr>
        <w:t xml:space="preserve">от 19.11.2014 №727/14, </w:t>
      </w:r>
      <w:r w:rsidRPr="0092129E">
        <w:rPr>
          <w:sz w:val="26"/>
          <w:szCs w:val="26"/>
        </w:rPr>
        <w:t xml:space="preserve">Комиссия </w:t>
      </w:r>
      <w:r w:rsidRPr="0092129E">
        <w:rPr>
          <w:sz w:val="26"/>
          <w:szCs w:val="26"/>
          <w:lang w:eastAsia="ru-RU"/>
        </w:rPr>
        <w:t>Липецкого УФАС России</w:t>
      </w:r>
      <w:r w:rsidRPr="0092129E">
        <w:rPr>
          <w:sz w:val="26"/>
          <w:szCs w:val="26"/>
        </w:rPr>
        <w:t xml:space="preserve"> </w:t>
      </w:r>
    </w:p>
    <w:p w:rsidR="00A2281A" w:rsidRPr="0092129E" w:rsidRDefault="00A2281A" w:rsidP="0092129E">
      <w:pPr>
        <w:widowControl w:val="0"/>
        <w:ind w:firstLine="567"/>
        <w:jc w:val="both"/>
        <w:rPr>
          <w:sz w:val="26"/>
          <w:szCs w:val="26"/>
        </w:rPr>
      </w:pPr>
    </w:p>
    <w:p w:rsidR="008959CC" w:rsidRPr="0092129E" w:rsidRDefault="007A5815" w:rsidP="0092129E">
      <w:pPr>
        <w:widowControl w:val="0"/>
        <w:jc w:val="center"/>
        <w:rPr>
          <w:sz w:val="26"/>
          <w:szCs w:val="26"/>
        </w:rPr>
      </w:pPr>
      <w:r w:rsidRPr="0092129E">
        <w:rPr>
          <w:sz w:val="26"/>
          <w:szCs w:val="26"/>
        </w:rPr>
        <w:t>Р Е Ш И Л А:</w:t>
      </w:r>
      <w:bookmarkStart w:id="2" w:name="sub_341"/>
      <w:bookmarkStart w:id="3" w:name="sub_1111"/>
      <w:bookmarkEnd w:id="2"/>
      <w:bookmarkEnd w:id="3"/>
    </w:p>
    <w:p w:rsidR="005C4636" w:rsidRPr="0092129E" w:rsidRDefault="005C4636" w:rsidP="0092129E">
      <w:pPr>
        <w:widowControl w:val="0"/>
        <w:ind w:firstLine="709"/>
        <w:jc w:val="both"/>
        <w:rPr>
          <w:sz w:val="26"/>
          <w:szCs w:val="26"/>
        </w:rPr>
      </w:pPr>
    </w:p>
    <w:p w:rsidR="00CE141C" w:rsidRPr="0092129E" w:rsidRDefault="00136D6B" w:rsidP="0092129E">
      <w:pPr>
        <w:widowControl w:val="0"/>
        <w:ind w:firstLine="567"/>
        <w:jc w:val="both"/>
        <w:rPr>
          <w:sz w:val="26"/>
          <w:szCs w:val="26"/>
        </w:rPr>
      </w:pPr>
      <w:r w:rsidRPr="0092129E">
        <w:rPr>
          <w:sz w:val="26"/>
          <w:szCs w:val="26"/>
        </w:rPr>
        <w:t xml:space="preserve">1. </w:t>
      </w:r>
      <w:r w:rsidR="00CE141C" w:rsidRPr="0092129E">
        <w:rPr>
          <w:sz w:val="26"/>
          <w:szCs w:val="26"/>
        </w:rPr>
        <w:t xml:space="preserve">Признать жалобу </w:t>
      </w:r>
      <w:r w:rsidR="007D082B" w:rsidRPr="0092129E">
        <w:rPr>
          <w:sz w:val="26"/>
          <w:szCs w:val="26"/>
        </w:rPr>
        <w:t>индивидуального предпринимателя Колосова М.В. на положения извещения об электронном аукционе</w:t>
      </w:r>
      <w:r w:rsidR="007D082B" w:rsidRPr="0092129E">
        <w:rPr>
          <w:sz w:val="26"/>
          <w:szCs w:val="26"/>
          <w:shd w:val="clear" w:color="auto" w:fill="FFFFFF"/>
        </w:rPr>
        <w:t xml:space="preserve"> на выполнение работ по строительству разведочно-эксплуатационной скважины в с. Ярлуково с/п Ярлуковский сельсовет Грязинского района Липецкой области</w:t>
      </w:r>
      <w:r w:rsidR="007D082B" w:rsidRPr="0092129E">
        <w:rPr>
          <w:sz w:val="26"/>
          <w:szCs w:val="26"/>
        </w:rPr>
        <w:t xml:space="preserve"> (реестровый номер </w:t>
      </w:r>
      <w:hyperlink r:id="rId16" w:tgtFrame="_blank" w:history="1">
        <w:r w:rsidR="007D082B" w:rsidRPr="0092129E">
          <w:rPr>
            <w:rStyle w:val="a3"/>
            <w:color w:val="auto"/>
            <w:sz w:val="26"/>
            <w:szCs w:val="26"/>
            <w:u w:val="none"/>
            <w:bdr w:val="none" w:sz="0" w:space="0" w:color="auto" w:frame="1"/>
            <w:shd w:val="clear" w:color="auto" w:fill="FFFFFF"/>
          </w:rPr>
          <w:t>0846600000822000103</w:t>
        </w:r>
      </w:hyperlink>
      <w:r w:rsidR="00CE141C" w:rsidRPr="0092129E">
        <w:rPr>
          <w:sz w:val="26"/>
          <w:szCs w:val="26"/>
        </w:rPr>
        <w:t>) обоснованной.</w:t>
      </w:r>
    </w:p>
    <w:p w:rsidR="000059B6" w:rsidRPr="0092129E" w:rsidRDefault="000059B6" w:rsidP="0092129E">
      <w:pPr>
        <w:widowControl w:val="0"/>
        <w:tabs>
          <w:tab w:val="left" w:pos="567"/>
        </w:tabs>
        <w:ind w:firstLine="567"/>
        <w:jc w:val="both"/>
        <w:rPr>
          <w:sz w:val="26"/>
          <w:szCs w:val="26"/>
          <w:lang w:eastAsia="ru-RU"/>
        </w:rPr>
      </w:pPr>
      <w:r w:rsidRPr="0092129E">
        <w:rPr>
          <w:sz w:val="26"/>
          <w:szCs w:val="26"/>
        </w:rPr>
        <w:t>2. В действиях заказчика установлен</w:t>
      </w:r>
      <w:r w:rsidR="007D082B" w:rsidRPr="0092129E">
        <w:rPr>
          <w:sz w:val="26"/>
          <w:szCs w:val="26"/>
        </w:rPr>
        <w:t>ы</w:t>
      </w:r>
      <w:r w:rsidRPr="0092129E">
        <w:rPr>
          <w:sz w:val="26"/>
          <w:szCs w:val="26"/>
        </w:rPr>
        <w:t xml:space="preserve"> нарушени</w:t>
      </w:r>
      <w:r w:rsidR="007D082B" w:rsidRPr="0092129E">
        <w:rPr>
          <w:sz w:val="26"/>
          <w:szCs w:val="26"/>
        </w:rPr>
        <w:t>я</w:t>
      </w:r>
      <w:r w:rsidRPr="0092129E">
        <w:rPr>
          <w:sz w:val="26"/>
          <w:szCs w:val="26"/>
        </w:rPr>
        <w:t xml:space="preserve"> </w:t>
      </w:r>
      <w:r w:rsidR="007D082B" w:rsidRPr="0092129E">
        <w:rPr>
          <w:sz w:val="26"/>
          <w:szCs w:val="26"/>
        </w:rPr>
        <w:t xml:space="preserve">п. 2 </w:t>
      </w:r>
      <w:r w:rsidR="007D082B" w:rsidRPr="0092129E">
        <w:rPr>
          <w:rFonts w:eastAsiaTheme="minorHAnsi"/>
          <w:sz w:val="26"/>
          <w:szCs w:val="26"/>
          <w:lang w:eastAsia="en-US"/>
        </w:rPr>
        <w:t xml:space="preserve">Постановления Правительства РФ № 570, п. 12 ч. 1 ст. 42 </w:t>
      </w:r>
      <w:r w:rsidRPr="0092129E">
        <w:rPr>
          <w:rFonts w:eastAsiaTheme="minorHAnsi"/>
          <w:sz w:val="26"/>
          <w:szCs w:val="26"/>
          <w:lang w:eastAsia="en-US"/>
        </w:rPr>
        <w:t>Закона о контрактной системе</w:t>
      </w:r>
      <w:r w:rsidRPr="0092129E">
        <w:rPr>
          <w:sz w:val="26"/>
          <w:szCs w:val="26"/>
          <w:lang w:eastAsia="ru-RU"/>
        </w:rPr>
        <w:t>.</w:t>
      </w:r>
    </w:p>
    <w:p w:rsidR="000059B6" w:rsidRPr="0092129E" w:rsidRDefault="000059B6" w:rsidP="000059B6">
      <w:pPr>
        <w:widowControl w:val="0"/>
        <w:tabs>
          <w:tab w:val="left" w:pos="567"/>
        </w:tabs>
        <w:ind w:firstLine="567"/>
        <w:jc w:val="both"/>
        <w:rPr>
          <w:sz w:val="26"/>
          <w:szCs w:val="26"/>
        </w:rPr>
      </w:pPr>
      <w:r w:rsidRPr="0092129E">
        <w:rPr>
          <w:sz w:val="26"/>
          <w:szCs w:val="26"/>
          <w:lang w:eastAsia="ru-RU"/>
        </w:rPr>
        <w:t xml:space="preserve">3. </w:t>
      </w:r>
      <w:r w:rsidR="007D082B" w:rsidRPr="0092129E">
        <w:rPr>
          <w:sz w:val="26"/>
          <w:szCs w:val="26"/>
        </w:rPr>
        <w:t>Выдать предписание об устранении нарушений</w:t>
      </w:r>
      <w:r w:rsidRPr="0092129E">
        <w:rPr>
          <w:sz w:val="26"/>
          <w:szCs w:val="26"/>
          <w:lang w:eastAsia="ru-RU"/>
        </w:rPr>
        <w:t>.</w:t>
      </w:r>
    </w:p>
    <w:p w:rsidR="000059B6" w:rsidRPr="0092129E" w:rsidRDefault="000059B6" w:rsidP="000059B6">
      <w:pPr>
        <w:widowControl w:val="0"/>
        <w:tabs>
          <w:tab w:val="left" w:pos="567"/>
        </w:tabs>
        <w:ind w:firstLine="567"/>
        <w:jc w:val="both"/>
        <w:rPr>
          <w:sz w:val="26"/>
          <w:szCs w:val="26"/>
        </w:rPr>
      </w:pPr>
      <w:r w:rsidRPr="0092129E">
        <w:rPr>
          <w:sz w:val="26"/>
          <w:szCs w:val="26"/>
          <w:lang w:eastAsia="ru-RU"/>
        </w:rPr>
        <w:t>4. Передать материалы рассмотрения жалобы должностному лицу Липецкого УФАС России для рассмотрения вопроса о возбуждении административного производства.</w:t>
      </w:r>
      <w:r w:rsidRPr="0092129E">
        <w:rPr>
          <w:sz w:val="26"/>
          <w:szCs w:val="26"/>
        </w:rPr>
        <w:t xml:space="preserve"> </w:t>
      </w:r>
    </w:p>
    <w:p w:rsidR="000059B6" w:rsidRPr="0092129E" w:rsidRDefault="000059B6" w:rsidP="000059B6">
      <w:pPr>
        <w:pStyle w:val="af"/>
        <w:widowControl w:val="0"/>
        <w:tabs>
          <w:tab w:val="left" w:pos="567"/>
        </w:tabs>
        <w:ind w:left="0" w:firstLine="567"/>
        <w:jc w:val="both"/>
        <w:rPr>
          <w:sz w:val="26"/>
          <w:szCs w:val="26"/>
        </w:rPr>
      </w:pPr>
      <w:r w:rsidRPr="0092129E">
        <w:rPr>
          <w:sz w:val="26"/>
          <w:szCs w:val="26"/>
        </w:rPr>
        <w:t>Решение может быть обжаловано в арбитражный суд в течение трех месяцев со дня его вынесения.</w:t>
      </w:r>
    </w:p>
    <w:p w:rsidR="000933DB" w:rsidRPr="0092129E" w:rsidRDefault="000933DB" w:rsidP="00A95BE1">
      <w:pPr>
        <w:widowControl w:val="0"/>
        <w:ind w:firstLine="567"/>
        <w:jc w:val="both"/>
        <w:rPr>
          <w:sz w:val="26"/>
          <w:szCs w:val="26"/>
        </w:rPr>
      </w:pPr>
    </w:p>
    <w:p w:rsidR="006B12AE" w:rsidRPr="00106FC1" w:rsidRDefault="006B12AE" w:rsidP="00484E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70"/>
        </w:tabs>
        <w:jc w:val="both"/>
        <w:rPr>
          <w:rFonts w:eastAsia="Lucida Sans Unicode"/>
          <w:kern w:val="1"/>
          <w:sz w:val="27"/>
          <w:szCs w:val="27"/>
        </w:rPr>
      </w:pPr>
    </w:p>
    <w:sectPr w:rsidR="006B12AE" w:rsidRPr="00106FC1" w:rsidSect="00A50E10">
      <w:headerReference w:type="default" r:id="rId17"/>
      <w:pgSz w:w="11906" w:h="16838"/>
      <w:pgMar w:top="709"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23C" w:rsidRDefault="0015223C" w:rsidP="00B023ED">
      <w:r>
        <w:separator/>
      </w:r>
    </w:p>
  </w:endnote>
  <w:endnote w:type="continuationSeparator" w:id="1">
    <w:p w:rsidR="0015223C" w:rsidRDefault="0015223C" w:rsidP="00B02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23C" w:rsidRDefault="0015223C" w:rsidP="00B023ED">
      <w:r>
        <w:separator/>
      </w:r>
    </w:p>
  </w:footnote>
  <w:footnote w:type="continuationSeparator" w:id="1">
    <w:p w:rsidR="0015223C" w:rsidRDefault="0015223C" w:rsidP="00B02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985"/>
      <w:docPartObj>
        <w:docPartGallery w:val="Page Numbers (Top of Page)"/>
        <w:docPartUnique/>
      </w:docPartObj>
    </w:sdtPr>
    <w:sdtEndPr>
      <w:rPr>
        <w:sz w:val="26"/>
        <w:szCs w:val="26"/>
      </w:rPr>
    </w:sdtEndPr>
    <w:sdtContent>
      <w:p w:rsidR="00DA4768" w:rsidRPr="006D6754" w:rsidRDefault="00D941B1" w:rsidP="00E432C1">
        <w:pPr>
          <w:pStyle w:val="ab"/>
          <w:jc w:val="center"/>
          <w:rPr>
            <w:sz w:val="26"/>
            <w:szCs w:val="26"/>
          </w:rPr>
        </w:pPr>
        <w:r w:rsidRPr="006D6754">
          <w:rPr>
            <w:noProof/>
            <w:sz w:val="26"/>
            <w:szCs w:val="26"/>
          </w:rPr>
          <w:fldChar w:fldCharType="begin"/>
        </w:r>
        <w:r w:rsidR="00DA4768" w:rsidRPr="006D6754">
          <w:rPr>
            <w:noProof/>
            <w:sz w:val="26"/>
            <w:szCs w:val="26"/>
          </w:rPr>
          <w:instrText>PAGE   \* MERGEFORMAT</w:instrText>
        </w:r>
        <w:r w:rsidRPr="006D6754">
          <w:rPr>
            <w:noProof/>
            <w:sz w:val="26"/>
            <w:szCs w:val="26"/>
          </w:rPr>
          <w:fldChar w:fldCharType="separate"/>
        </w:r>
        <w:r w:rsidR="00A50E10">
          <w:rPr>
            <w:noProof/>
            <w:sz w:val="26"/>
            <w:szCs w:val="26"/>
          </w:rPr>
          <w:t>5</w:t>
        </w:r>
        <w:r w:rsidRPr="006D6754">
          <w:rPr>
            <w:noProof/>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C59"/>
    <w:multiLevelType w:val="hybridMultilevel"/>
    <w:tmpl w:val="9042A4CC"/>
    <w:lvl w:ilvl="0" w:tplc="DA348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4416E6"/>
    <w:multiLevelType w:val="hybridMultilevel"/>
    <w:tmpl w:val="54ACA1C2"/>
    <w:lvl w:ilvl="0" w:tplc="C182242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044351"/>
    <w:multiLevelType w:val="hybridMultilevel"/>
    <w:tmpl w:val="99D4C3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724C85"/>
    <w:multiLevelType w:val="hybridMultilevel"/>
    <w:tmpl w:val="ACD045B2"/>
    <w:lvl w:ilvl="0" w:tplc="5D1EA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3473B1"/>
    <w:multiLevelType w:val="hybridMultilevel"/>
    <w:tmpl w:val="62944746"/>
    <w:lvl w:ilvl="0" w:tplc="C47421C8">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E97811"/>
    <w:multiLevelType w:val="hybridMultilevel"/>
    <w:tmpl w:val="11F2EEC0"/>
    <w:lvl w:ilvl="0" w:tplc="5D1EA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C00DFE"/>
    <w:multiLevelType w:val="hybridMultilevel"/>
    <w:tmpl w:val="FD1A5BF0"/>
    <w:lvl w:ilvl="0" w:tplc="5D1EA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58F47CB"/>
    <w:multiLevelType w:val="hybridMultilevel"/>
    <w:tmpl w:val="002C15FA"/>
    <w:lvl w:ilvl="0" w:tplc="8D4CFF12">
      <w:start w:val="1"/>
      <w:numFmt w:val="bullet"/>
      <w:lvlText w:val="–"/>
      <w:lvlJc w:val="left"/>
      <w:pPr>
        <w:ind w:left="720" w:hanging="360"/>
      </w:pPr>
      <w:rPr>
        <w:rFonts w:ascii="Arial" w:eastAsia="Arial" w:hAnsi="Arial" w:cs="Arial" w:hint="default"/>
      </w:rPr>
    </w:lvl>
    <w:lvl w:ilvl="1" w:tplc="D9D43950">
      <w:start w:val="1"/>
      <w:numFmt w:val="bullet"/>
      <w:lvlText w:val="o"/>
      <w:lvlJc w:val="left"/>
      <w:pPr>
        <w:ind w:left="1440" w:hanging="360"/>
      </w:pPr>
      <w:rPr>
        <w:rFonts w:ascii="Courier New" w:eastAsia="Courier New" w:hAnsi="Courier New" w:cs="Courier New" w:hint="default"/>
      </w:rPr>
    </w:lvl>
    <w:lvl w:ilvl="2" w:tplc="FA3A4D38">
      <w:start w:val="1"/>
      <w:numFmt w:val="bullet"/>
      <w:lvlText w:val="§"/>
      <w:lvlJc w:val="left"/>
      <w:pPr>
        <w:ind w:left="2160" w:hanging="360"/>
      </w:pPr>
      <w:rPr>
        <w:rFonts w:ascii="Wingdings" w:eastAsia="Wingdings" w:hAnsi="Wingdings" w:cs="Wingdings" w:hint="default"/>
      </w:rPr>
    </w:lvl>
    <w:lvl w:ilvl="3" w:tplc="BC327042">
      <w:start w:val="1"/>
      <w:numFmt w:val="bullet"/>
      <w:lvlText w:val="·"/>
      <w:lvlJc w:val="left"/>
      <w:pPr>
        <w:ind w:left="2880" w:hanging="360"/>
      </w:pPr>
      <w:rPr>
        <w:rFonts w:ascii="Symbol" w:eastAsia="Symbol" w:hAnsi="Symbol" w:cs="Symbol" w:hint="default"/>
      </w:rPr>
    </w:lvl>
    <w:lvl w:ilvl="4" w:tplc="079AE53A">
      <w:start w:val="1"/>
      <w:numFmt w:val="bullet"/>
      <w:lvlText w:val="o"/>
      <w:lvlJc w:val="left"/>
      <w:pPr>
        <w:ind w:left="3600" w:hanging="360"/>
      </w:pPr>
      <w:rPr>
        <w:rFonts w:ascii="Courier New" w:eastAsia="Courier New" w:hAnsi="Courier New" w:cs="Courier New" w:hint="default"/>
      </w:rPr>
    </w:lvl>
    <w:lvl w:ilvl="5" w:tplc="7ACE9F26">
      <w:start w:val="1"/>
      <w:numFmt w:val="bullet"/>
      <w:lvlText w:val="§"/>
      <w:lvlJc w:val="left"/>
      <w:pPr>
        <w:ind w:left="4320" w:hanging="360"/>
      </w:pPr>
      <w:rPr>
        <w:rFonts w:ascii="Wingdings" w:eastAsia="Wingdings" w:hAnsi="Wingdings" w:cs="Wingdings" w:hint="default"/>
      </w:rPr>
    </w:lvl>
    <w:lvl w:ilvl="6" w:tplc="DD5CB71C">
      <w:start w:val="1"/>
      <w:numFmt w:val="bullet"/>
      <w:lvlText w:val="·"/>
      <w:lvlJc w:val="left"/>
      <w:pPr>
        <w:ind w:left="5040" w:hanging="360"/>
      </w:pPr>
      <w:rPr>
        <w:rFonts w:ascii="Symbol" w:eastAsia="Symbol" w:hAnsi="Symbol" w:cs="Symbol" w:hint="default"/>
      </w:rPr>
    </w:lvl>
    <w:lvl w:ilvl="7" w:tplc="1E86829A">
      <w:start w:val="1"/>
      <w:numFmt w:val="bullet"/>
      <w:lvlText w:val="o"/>
      <w:lvlJc w:val="left"/>
      <w:pPr>
        <w:ind w:left="5760" w:hanging="360"/>
      </w:pPr>
      <w:rPr>
        <w:rFonts w:ascii="Courier New" w:eastAsia="Courier New" w:hAnsi="Courier New" w:cs="Courier New" w:hint="default"/>
      </w:rPr>
    </w:lvl>
    <w:lvl w:ilvl="8" w:tplc="B00EBDAC">
      <w:start w:val="1"/>
      <w:numFmt w:val="bullet"/>
      <w:lvlText w:val="§"/>
      <w:lvlJc w:val="left"/>
      <w:pPr>
        <w:ind w:left="6480" w:hanging="360"/>
      </w:pPr>
      <w:rPr>
        <w:rFonts w:ascii="Wingdings" w:eastAsia="Wingdings" w:hAnsi="Wingdings" w:cs="Wingdings" w:hint="default"/>
      </w:rPr>
    </w:lvl>
  </w:abstractNum>
  <w:abstractNum w:abstractNumId="8">
    <w:nsid w:val="590733C1"/>
    <w:multiLevelType w:val="hybridMultilevel"/>
    <w:tmpl w:val="6B2CE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917988"/>
    <w:multiLevelType w:val="hybridMultilevel"/>
    <w:tmpl w:val="3CAAD6C6"/>
    <w:lvl w:ilvl="0" w:tplc="0FF6BB32">
      <w:start w:val="1"/>
      <w:numFmt w:val="bullet"/>
      <w:lvlText w:val="–"/>
      <w:lvlJc w:val="left"/>
      <w:pPr>
        <w:ind w:left="709" w:hanging="360"/>
      </w:pPr>
      <w:rPr>
        <w:rFonts w:ascii="Arial" w:eastAsia="Arial" w:hAnsi="Arial" w:cs="Arial" w:hint="default"/>
      </w:rPr>
    </w:lvl>
    <w:lvl w:ilvl="1" w:tplc="270419C0">
      <w:start w:val="1"/>
      <w:numFmt w:val="bullet"/>
      <w:lvlText w:val="o"/>
      <w:lvlJc w:val="left"/>
      <w:pPr>
        <w:ind w:left="1429" w:hanging="360"/>
      </w:pPr>
      <w:rPr>
        <w:rFonts w:ascii="Courier New" w:eastAsia="Courier New" w:hAnsi="Courier New" w:cs="Courier New" w:hint="default"/>
      </w:rPr>
    </w:lvl>
    <w:lvl w:ilvl="2" w:tplc="52248B22">
      <w:start w:val="1"/>
      <w:numFmt w:val="bullet"/>
      <w:lvlText w:val="§"/>
      <w:lvlJc w:val="left"/>
      <w:pPr>
        <w:ind w:left="2149" w:hanging="360"/>
      </w:pPr>
      <w:rPr>
        <w:rFonts w:ascii="Wingdings" w:eastAsia="Wingdings" w:hAnsi="Wingdings" w:cs="Wingdings" w:hint="default"/>
      </w:rPr>
    </w:lvl>
    <w:lvl w:ilvl="3" w:tplc="3FD8D01E">
      <w:start w:val="1"/>
      <w:numFmt w:val="bullet"/>
      <w:lvlText w:val="·"/>
      <w:lvlJc w:val="left"/>
      <w:pPr>
        <w:ind w:left="2869" w:hanging="360"/>
      </w:pPr>
      <w:rPr>
        <w:rFonts w:ascii="Symbol" w:eastAsia="Symbol" w:hAnsi="Symbol" w:cs="Symbol" w:hint="default"/>
      </w:rPr>
    </w:lvl>
    <w:lvl w:ilvl="4" w:tplc="A2C847D6">
      <w:start w:val="1"/>
      <w:numFmt w:val="bullet"/>
      <w:lvlText w:val="o"/>
      <w:lvlJc w:val="left"/>
      <w:pPr>
        <w:ind w:left="3589" w:hanging="360"/>
      </w:pPr>
      <w:rPr>
        <w:rFonts w:ascii="Courier New" w:eastAsia="Courier New" w:hAnsi="Courier New" w:cs="Courier New" w:hint="default"/>
      </w:rPr>
    </w:lvl>
    <w:lvl w:ilvl="5" w:tplc="4A287156">
      <w:start w:val="1"/>
      <w:numFmt w:val="bullet"/>
      <w:lvlText w:val="§"/>
      <w:lvlJc w:val="left"/>
      <w:pPr>
        <w:ind w:left="4309" w:hanging="360"/>
      </w:pPr>
      <w:rPr>
        <w:rFonts w:ascii="Wingdings" w:eastAsia="Wingdings" w:hAnsi="Wingdings" w:cs="Wingdings" w:hint="default"/>
      </w:rPr>
    </w:lvl>
    <w:lvl w:ilvl="6" w:tplc="58400D0C">
      <w:start w:val="1"/>
      <w:numFmt w:val="bullet"/>
      <w:lvlText w:val="·"/>
      <w:lvlJc w:val="left"/>
      <w:pPr>
        <w:ind w:left="5029" w:hanging="360"/>
      </w:pPr>
      <w:rPr>
        <w:rFonts w:ascii="Symbol" w:eastAsia="Symbol" w:hAnsi="Symbol" w:cs="Symbol" w:hint="default"/>
      </w:rPr>
    </w:lvl>
    <w:lvl w:ilvl="7" w:tplc="CC187358">
      <w:start w:val="1"/>
      <w:numFmt w:val="bullet"/>
      <w:lvlText w:val="o"/>
      <w:lvlJc w:val="left"/>
      <w:pPr>
        <w:ind w:left="5749" w:hanging="360"/>
      </w:pPr>
      <w:rPr>
        <w:rFonts w:ascii="Courier New" w:eastAsia="Courier New" w:hAnsi="Courier New" w:cs="Courier New" w:hint="default"/>
      </w:rPr>
    </w:lvl>
    <w:lvl w:ilvl="8" w:tplc="552A9780">
      <w:start w:val="1"/>
      <w:numFmt w:val="bullet"/>
      <w:lvlText w:val="§"/>
      <w:lvlJc w:val="left"/>
      <w:pPr>
        <w:ind w:left="6469" w:hanging="360"/>
      </w:pPr>
      <w:rPr>
        <w:rFonts w:ascii="Wingdings" w:eastAsia="Wingdings" w:hAnsi="Wingdings" w:cs="Wingdings" w:hint="default"/>
      </w:rPr>
    </w:lvl>
  </w:abstractNum>
  <w:abstractNum w:abstractNumId="10">
    <w:nsid w:val="6ABF7DB0"/>
    <w:multiLevelType w:val="hybridMultilevel"/>
    <w:tmpl w:val="F18AFC68"/>
    <w:lvl w:ilvl="0" w:tplc="63C04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6970E9"/>
    <w:multiLevelType w:val="hybridMultilevel"/>
    <w:tmpl w:val="FA9A98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505F0B"/>
    <w:multiLevelType w:val="multilevel"/>
    <w:tmpl w:val="78500928"/>
    <w:lvl w:ilvl="0">
      <w:start w:val="15"/>
      <w:numFmt w:val="decimal"/>
      <w:lvlText w:val="%1."/>
      <w:lvlJc w:val="left"/>
      <w:pPr>
        <w:ind w:left="928" w:hanging="360"/>
      </w:pPr>
    </w:lvl>
    <w:lvl w:ilvl="1">
      <w:start w:val="1"/>
      <w:numFmt w:val="decimal"/>
      <w:isLgl/>
      <w:lvlText w:val="%1.%2."/>
      <w:lvlJc w:val="left"/>
      <w:pPr>
        <w:ind w:left="1331" w:hanging="480"/>
      </w:pPr>
    </w:lvl>
    <w:lvl w:ilvl="2">
      <w:start w:val="1"/>
      <w:numFmt w:val="decimal"/>
      <w:isLgl/>
      <w:lvlText w:val="%1.%2.%3."/>
      <w:lvlJc w:val="left"/>
      <w:pPr>
        <w:ind w:left="1713" w:hanging="720"/>
      </w:pPr>
    </w:lvl>
    <w:lvl w:ilvl="3">
      <w:start w:val="1"/>
      <w:numFmt w:val="decimal"/>
      <w:isLgl/>
      <w:lvlText w:val="%1.%2.%3.%4."/>
      <w:lvlJc w:val="left"/>
      <w:pPr>
        <w:ind w:left="1855" w:hanging="720"/>
      </w:pPr>
    </w:lvl>
    <w:lvl w:ilvl="4">
      <w:start w:val="1"/>
      <w:numFmt w:val="decimal"/>
      <w:isLgl/>
      <w:lvlText w:val="%1.%2.%3.%4.%5."/>
      <w:lvlJc w:val="left"/>
      <w:pPr>
        <w:ind w:left="2357" w:hanging="1080"/>
      </w:pPr>
    </w:lvl>
    <w:lvl w:ilvl="5">
      <w:start w:val="1"/>
      <w:numFmt w:val="decimal"/>
      <w:isLgl/>
      <w:lvlText w:val="%1.%2.%3.%4.%5.%6."/>
      <w:lvlJc w:val="left"/>
      <w:pPr>
        <w:ind w:left="2499" w:hanging="1080"/>
      </w:pPr>
    </w:lvl>
    <w:lvl w:ilvl="6">
      <w:start w:val="1"/>
      <w:numFmt w:val="decimal"/>
      <w:isLgl/>
      <w:lvlText w:val="%1.%2.%3.%4.%5.%6.%7."/>
      <w:lvlJc w:val="left"/>
      <w:pPr>
        <w:ind w:left="3001" w:hanging="1440"/>
      </w:pPr>
    </w:lvl>
    <w:lvl w:ilvl="7">
      <w:start w:val="1"/>
      <w:numFmt w:val="decimal"/>
      <w:isLgl/>
      <w:lvlText w:val="%1.%2.%3.%4.%5.%6.%7.%8."/>
      <w:lvlJc w:val="left"/>
      <w:pPr>
        <w:ind w:left="3143" w:hanging="1440"/>
      </w:pPr>
    </w:lvl>
    <w:lvl w:ilvl="8">
      <w:start w:val="1"/>
      <w:numFmt w:val="decimal"/>
      <w:isLgl/>
      <w:lvlText w:val="%1.%2.%3.%4.%5.%6.%7.%8.%9."/>
      <w:lvlJc w:val="left"/>
      <w:pPr>
        <w:ind w:left="3645" w:hanging="1800"/>
      </w:pPr>
    </w:lvl>
  </w:abstractNum>
  <w:abstractNum w:abstractNumId="13">
    <w:nsid w:val="75DA77F1"/>
    <w:multiLevelType w:val="hybridMultilevel"/>
    <w:tmpl w:val="B40CE3F6"/>
    <w:lvl w:ilvl="0" w:tplc="05C0D2AA">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7444B6"/>
    <w:multiLevelType w:val="multilevel"/>
    <w:tmpl w:val="A412CF2A"/>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420"/>
        </w:tabs>
        <w:ind w:left="420" w:hanging="420"/>
      </w:pPr>
      <w:rPr>
        <w:rFonts w:hint="default"/>
        <w:b w:val="0"/>
        <w:bCs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3"/>
  </w:num>
  <w:num w:numId="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0"/>
  </w:num>
  <w:num w:numId="6">
    <w:abstractNumId w:val="1"/>
  </w:num>
  <w:num w:numId="7">
    <w:abstractNumId w:val="2"/>
  </w:num>
  <w:num w:numId="8">
    <w:abstractNumId w:val="3"/>
  </w:num>
  <w:num w:numId="9">
    <w:abstractNumId w:val="6"/>
  </w:num>
  <w:num w:numId="10">
    <w:abstractNumId w:val="5"/>
  </w:num>
  <w:num w:numId="11">
    <w:abstractNumId w:val="11"/>
  </w:num>
  <w:num w:numId="12">
    <w:abstractNumId w:val="4"/>
  </w:num>
  <w:num w:numId="13">
    <w:abstractNumId w:val="9"/>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C3FCA"/>
    <w:rsid w:val="0000142E"/>
    <w:rsid w:val="000059B6"/>
    <w:rsid w:val="000070B1"/>
    <w:rsid w:val="00007B4C"/>
    <w:rsid w:val="00011D0A"/>
    <w:rsid w:val="00012C4F"/>
    <w:rsid w:val="0001387A"/>
    <w:rsid w:val="00015DA8"/>
    <w:rsid w:val="0001677E"/>
    <w:rsid w:val="000169D9"/>
    <w:rsid w:val="00022EEB"/>
    <w:rsid w:val="00023EEB"/>
    <w:rsid w:val="000240AA"/>
    <w:rsid w:val="00025E45"/>
    <w:rsid w:val="00025F03"/>
    <w:rsid w:val="00026175"/>
    <w:rsid w:val="00027C1A"/>
    <w:rsid w:val="00027C37"/>
    <w:rsid w:val="0003076B"/>
    <w:rsid w:val="00031FD3"/>
    <w:rsid w:val="00032A71"/>
    <w:rsid w:val="00032D8B"/>
    <w:rsid w:val="0003314A"/>
    <w:rsid w:val="000331C6"/>
    <w:rsid w:val="00034102"/>
    <w:rsid w:val="0003639F"/>
    <w:rsid w:val="0003703C"/>
    <w:rsid w:val="00037F94"/>
    <w:rsid w:val="000404AF"/>
    <w:rsid w:val="00040B73"/>
    <w:rsid w:val="00040CC4"/>
    <w:rsid w:val="00040CCE"/>
    <w:rsid w:val="0004255F"/>
    <w:rsid w:val="000455C4"/>
    <w:rsid w:val="00046AE4"/>
    <w:rsid w:val="00047802"/>
    <w:rsid w:val="000517EA"/>
    <w:rsid w:val="00051C28"/>
    <w:rsid w:val="0005338C"/>
    <w:rsid w:val="00053AE1"/>
    <w:rsid w:val="00057803"/>
    <w:rsid w:val="00060AE2"/>
    <w:rsid w:val="00060FDC"/>
    <w:rsid w:val="0006106D"/>
    <w:rsid w:val="000621FD"/>
    <w:rsid w:val="000629F3"/>
    <w:rsid w:val="00064A68"/>
    <w:rsid w:val="0006629C"/>
    <w:rsid w:val="00066793"/>
    <w:rsid w:val="000700BD"/>
    <w:rsid w:val="00071B3F"/>
    <w:rsid w:val="00072FF2"/>
    <w:rsid w:val="000732E6"/>
    <w:rsid w:val="00073FC7"/>
    <w:rsid w:val="000742D8"/>
    <w:rsid w:val="00074349"/>
    <w:rsid w:val="00081E3F"/>
    <w:rsid w:val="00084DE1"/>
    <w:rsid w:val="00085724"/>
    <w:rsid w:val="00086257"/>
    <w:rsid w:val="00090C07"/>
    <w:rsid w:val="00091E8B"/>
    <w:rsid w:val="00093108"/>
    <w:rsid w:val="0009329C"/>
    <w:rsid w:val="000933DB"/>
    <w:rsid w:val="000950BB"/>
    <w:rsid w:val="00095136"/>
    <w:rsid w:val="00097789"/>
    <w:rsid w:val="000A01A9"/>
    <w:rsid w:val="000A3781"/>
    <w:rsid w:val="000A3BCE"/>
    <w:rsid w:val="000A3D71"/>
    <w:rsid w:val="000A3E9E"/>
    <w:rsid w:val="000A3F14"/>
    <w:rsid w:val="000A5C77"/>
    <w:rsid w:val="000A6221"/>
    <w:rsid w:val="000A63EA"/>
    <w:rsid w:val="000B04EC"/>
    <w:rsid w:val="000B139D"/>
    <w:rsid w:val="000B1952"/>
    <w:rsid w:val="000B19C8"/>
    <w:rsid w:val="000B29F8"/>
    <w:rsid w:val="000B7951"/>
    <w:rsid w:val="000C1638"/>
    <w:rsid w:val="000C1976"/>
    <w:rsid w:val="000C2A7E"/>
    <w:rsid w:val="000C43EE"/>
    <w:rsid w:val="000C49E8"/>
    <w:rsid w:val="000C5A79"/>
    <w:rsid w:val="000C5BA1"/>
    <w:rsid w:val="000C6752"/>
    <w:rsid w:val="000C6975"/>
    <w:rsid w:val="000C6ADA"/>
    <w:rsid w:val="000D0485"/>
    <w:rsid w:val="000D31AA"/>
    <w:rsid w:val="000D3C44"/>
    <w:rsid w:val="000D5970"/>
    <w:rsid w:val="000D5E8B"/>
    <w:rsid w:val="000E059A"/>
    <w:rsid w:val="000E1B31"/>
    <w:rsid w:val="000E2668"/>
    <w:rsid w:val="000E60CA"/>
    <w:rsid w:val="000F089D"/>
    <w:rsid w:val="000F0BA0"/>
    <w:rsid w:val="000F0C5A"/>
    <w:rsid w:val="000F280D"/>
    <w:rsid w:val="000F34BA"/>
    <w:rsid w:val="000F4F0C"/>
    <w:rsid w:val="000F4FA9"/>
    <w:rsid w:val="000F56BF"/>
    <w:rsid w:val="000F768B"/>
    <w:rsid w:val="00101962"/>
    <w:rsid w:val="00105C26"/>
    <w:rsid w:val="00106FC1"/>
    <w:rsid w:val="0011093C"/>
    <w:rsid w:val="001148DE"/>
    <w:rsid w:val="00115F98"/>
    <w:rsid w:val="0011616C"/>
    <w:rsid w:val="00121D13"/>
    <w:rsid w:val="0012280A"/>
    <w:rsid w:val="001229A5"/>
    <w:rsid w:val="00123188"/>
    <w:rsid w:val="00123385"/>
    <w:rsid w:val="0012461E"/>
    <w:rsid w:val="00124A06"/>
    <w:rsid w:val="00124CBA"/>
    <w:rsid w:val="001258C7"/>
    <w:rsid w:val="00125F2F"/>
    <w:rsid w:val="00126005"/>
    <w:rsid w:val="00126BA9"/>
    <w:rsid w:val="00127BA2"/>
    <w:rsid w:val="00130D99"/>
    <w:rsid w:val="00130F44"/>
    <w:rsid w:val="00133F2E"/>
    <w:rsid w:val="001352B4"/>
    <w:rsid w:val="00136553"/>
    <w:rsid w:val="00136D6B"/>
    <w:rsid w:val="0014192D"/>
    <w:rsid w:val="00142A55"/>
    <w:rsid w:val="00143CBA"/>
    <w:rsid w:val="0014563F"/>
    <w:rsid w:val="00147CC9"/>
    <w:rsid w:val="0015044E"/>
    <w:rsid w:val="001512CE"/>
    <w:rsid w:val="00151339"/>
    <w:rsid w:val="001515BC"/>
    <w:rsid w:val="00151824"/>
    <w:rsid w:val="0015223C"/>
    <w:rsid w:val="00153A60"/>
    <w:rsid w:val="001544E1"/>
    <w:rsid w:val="00154F86"/>
    <w:rsid w:val="001568A1"/>
    <w:rsid w:val="00157676"/>
    <w:rsid w:val="00160EAC"/>
    <w:rsid w:val="0016135E"/>
    <w:rsid w:val="001620D3"/>
    <w:rsid w:val="00162680"/>
    <w:rsid w:val="00162C3E"/>
    <w:rsid w:val="00163BA0"/>
    <w:rsid w:val="001640DF"/>
    <w:rsid w:val="00165EC5"/>
    <w:rsid w:val="00166097"/>
    <w:rsid w:val="00166290"/>
    <w:rsid w:val="001710B6"/>
    <w:rsid w:val="00171F70"/>
    <w:rsid w:val="00172149"/>
    <w:rsid w:val="0017285F"/>
    <w:rsid w:val="001733BF"/>
    <w:rsid w:val="00174EA1"/>
    <w:rsid w:val="00175542"/>
    <w:rsid w:val="001807E6"/>
    <w:rsid w:val="00181C31"/>
    <w:rsid w:val="00182042"/>
    <w:rsid w:val="00182778"/>
    <w:rsid w:val="00183300"/>
    <w:rsid w:val="00185ADB"/>
    <w:rsid w:val="00186EF8"/>
    <w:rsid w:val="00190C14"/>
    <w:rsid w:val="0019137F"/>
    <w:rsid w:val="00191951"/>
    <w:rsid w:val="00191E15"/>
    <w:rsid w:val="00192A6C"/>
    <w:rsid w:val="001934D6"/>
    <w:rsid w:val="001938B6"/>
    <w:rsid w:val="00193910"/>
    <w:rsid w:val="00195293"/>
    <w:rsid w:val="00195C1D"/>
    <w:rsid w:val="0019731E"/>
    <w:rsid w:val="001975E4"/>
    <w:rsid w:val="00197A25"/>
    <w:rsid w:val="001A045C"/>
    <w:rsid w:val="001A0FDD"/>
    <w:rsid w:val="001A1927"/>
    <w:rsid w:val="001A22C5"/>
    <w:rsid w:val="001A2828"/>
    <w:rsid w:val="001A2AF1"/>
    <w:rsid w:val="001A4E6A"/>
    <w:rsid w:val="001A5290"/>
    <w:rsid w:val="001A59EC"/>
    <w:rsid w:val="001A5B48"/>
    <w:rsid w:val="001A666C"/>
    <w:rsid w:val="001B0975"/>
    <w:rsid w:val="001B1456"/>
    <w:rsid w:val="001B16C6"/>
    <w:rsid w:val="001B3636"/>
    <w:rsid w:val="001B3751"/>
    <w:rsid w:val="001B54A3"/>
    <w:rsid w:val="001B597A"/>
    <w:rsid w:val="001B64E1"/>
    <w:rsid w:val="001B73C1"/>
    <w:rsid w:val="001B78C2"/>
    <w:rsid w:val="001C0677"/>
    <w:rsid w:val="001C228D"/>
    <w:rsid w:val="001C2E9E"/>
    <w:rsid w:val="001C3E34"/>
    <w:rsid w:val="001C3FCA"/>
    <w:rsid w:val="001C50EA"/>
    <w:rsid w:val="001C519A"/>
    <w:rsid w:val="001C51E6"/>
    <w:rsid w:val="001C6CA6"/>
    <w:rsid w:val="001C7A37"/>
    <w:rsid w:val="001D0F19"/>
    <w:rsid w:val="001D12EC"/>
    <w:rsid w:val="001D12FC"/>
    <w:rsid w:val="001D1751"/>
    <w:rsid w:val="001D1A34"/>
    <w:rsid w:val="001D2006"/>
    <w:rsid w:val="001D2FB2"/>
    <w:rsid w:val="001D3204"/>
    <w:rsid w:val="001D6B7A"/>
    <w:rsid w:val="001E1520"/>
    <w:rsid w:val="001E28CB"/>
    <w:rsid w:val="001E2910"/>
    <w:rsid w:val="001E3EF5"/>
    <w:rsid w:val="001E413D"/>
    <w:rsid w:val="001E41AD"/>
    <w:rsid w:val="001E44DC"/>
    <w:rsid w:val="001E467C"/>
    <w:rsid w:val="001E5FC7"/>
    <w:rsid w:val="001E71CF"/>
    <w:rsid w:val="001F1098"/>
    <w:rsid w:val="001F203E"/>
    <w:rsid w:val="001F28D4"/>
    <w:rsid w:val="001F49F5"/>
    <w:rsid w:val="001F545B"/>
    <w:rsid w:val="001F54B9"/>
    <w:rsid w:val="001F55D2"/>
    <w:rsid w:val="001F5690"/>
    <w:rsid w:val="001F64D4"/>
    <w:rsid w:val="001F665C"/>
    <w:rsid w:val="001F71C3"/>
    <w:rsid w:val="002005B4"/>
    <w:rsid w:val="00204712"/>
    <w:rsid w:val="002048D1"/>
    <w:rsid w:val="00206783"/>
    <w:rsid w:val="00207C0A"/>
    <w:rsid w:val="00211262"/>
    <w:rsid w:val="0021293B"/>
    <w:rsid w:val="00213829"/>
    <w:rsid w:val="002146A4"/>
    <w:rsid w:val="002161B5"/>
    <w:rsid w:val="002178BB"/>
    <w:rsid w:val="002202BE"/>
    <w:rsid w:val="0022041D"/>
    <w:rsid w:val="002253AD"/>
    <w:rsid w:val="002261BA"/>
    <w:rsid w:val="00230879"/>
    <w:rsid w:val="00231B65"/>
    <w:rsid w:val="00232B57"/>
    <w:rsid w:val="002334A2"/>
    <w:rsid w:val="0023602D"/>
    <w:rsid w:val="0023690D"/>
    <w:rsid w:val="00237580"/>
    <w:rsid w:val="00237609"/>
    <w:rsid w:val="00237A08"/>
    <w:rsid w:val="002404D1"/>
    <w:rsid w:val="00241731"/>
    <w:rsid w:val="0024200D"/>
    <w:rsid w:val="00242154"/>
    <w:rsid w:val="002425B6"/>
    <w:rsid w:val="0024492E"/>
    <w:rsid w:val="00244AAF"/>
    <w:rsid w:val="00244BF1"/>
    <w:rsid w:val="00245817"/>
    <w:rsid w:val="00245AC4"/>
    <w:rsid w:val="00253582"/>
    <w:rsid w:val="00255B13"/>
    <w:rsid w:val="00255C5E"/>
    <w:rsid w:val="002562AD"/>
    <w:rsid w:val="00256948"/>
    <w:rsid w:val="00256C66"/>
    <w:rsid w:val="00256D07"/>
    <w:rsid w:val="00257697"/>
    <w:rsid w:val="002603F4"/>
    <w:rsid w:val="0026114A"/>
    <w:rsid w:val="00261957"/>
    <w:rsid w:val="002620C0"/>
    <w:rsid w:val="002629B2"/>
    <w:rsid w:val="00262BB4"/>
    <w:rsid w:val="00262D78"/>
    <w:rsid w:val="00265144"/>
    <w:rsid w:val="00265F60"/>
    <w:rsid w:val="0026666B"/>
    <w:rsid w:val="00267962"/>
    <w:rsid w:val="00267A34"/>
    <w:rsid w:val="00267E14"/>
    <w:rsid w:val="00271DC7"/>
    <w:rsid w:val="002720BD"/>
    <w:rsid w:val="0027334F"/>
    <w:rsid w:val="00273AE9"/>
    <w:rsid w:val="00274265"/>
    <w:rsid w:val="002765B9"/>
    <w:rsid w:val="00277824"/>
    <w:rsid w:val="002800BD"/>
    <w:rsid w:val="002819FD"/>
    <w:rsid w:val="002827DA"/>
    <w:rsid w:val="00282C80"/>
    <w:rsid w:val="00282C95"/>
    <w:rsid w:val="002850F4"/>
    <w:rsid w:val="00285DB4"/>
    <w:rsid w:val="00286A13"/>
    <w:rsid w:val="00287236"/>
    <w:rsid w:val="00287758"/>
    <w:rsid w:val="002879B7"/>
    <w:rsid w:val="00290E37"/>
    <w:rsid w:val="002913DE"/>
    <w:rsid w:val="00291576"/>
    <w:rsid w:val="00291E31"/>
    <w:rsid w:val="00292D9B"/>
    <w:rsid w:val="00292DC5"/>
    <w:rsid w:val="0029403A"/>
    <w:rsid w:val="002949BB"/>
    <w:rsid w:val="00294FEB"/>
    <w:rsid w:val="002977EA"/>
    <w:rsid w:val="00297C96"/>
    <w:rsid w:val="00297E99"/>
    <w:rsid w:val="002A01CE"/>
    <w:rsid w:val="002A07AC"/>
    <w:rsid w:val="002A10F3"/>
    <w:rsid w:val="002A19DE"/>
    <w:rsid w:val="002A3077"/>
    <w:rsid w:val="002A346A"/>
    <w:rsid w:val="002A3DDD"/>
    <w:rsid w:val="002A421F"/>
    <w:rsid w:val="002A4893"/>
    <w:rsid w:val="002A4967"/>
    <w:rsid w:val="002B125F"/>
    <w:rsid w:val="002B3440"/>
    <w:rsid w:val="002B3BAB"/>
    <w:rsid w:val="002B459D"/>
    <w:rsid w:val="002B574A"/>
    <w:rsid w:val="002B6542"/>
    <w:rsid w:val="002B7845"/>
    <w:rsid w:val="002C0263"/>
    <w:rsid w:val="002C02C9"/>
    <w:rsid w:val="002C1693"/>
    <w:rsid w:val="002C372C"/>
    <w:rsid w:val="002C44E7"/>
    <w:rsid w:val="002C4895"/>
    <w:rsid w:val="002C6827"/>
    <w:rsid w:val="002C6DD3"/>
    <w:rsid w:val="002C72C8"/>
    <w:rsid w:val="002D056D"/>
    <w:rsid w:val="002D05FC"/>
    <w:rsid w:val="002D0665"/>
    <w:rsid w:val="002D1680"/>
    <w:rsid w:val="002D17C5"/>
    <w:rsid w:val="002D2EEF"/>
    <w:rsid w:val="002D366F"/>
    <w:rsid w:val="002D38D9"/>
    <w:rsid w:val="002D5DD8"/>
    <w:rsid w:val="002D5F0D"/>
    <w:rsid w:val="002D5FE4"/>
    <w:rsid w:val="002D7BCB"/>
    <w:rsid w:val="002E2356"/>
    <w:rsid w:val="002E2751"/>
    <w:rsid w:val="002E7B50"/>
    <w:rsid w:val="002F1FD5"/>
    <w:rsid w:val="002F23CA"/>
    <w:rsid w:val="002F2433"/>
    <w:rsid w:val="002F254A"/>
    <w:rsid w:val="002F2F3D"/>
    <w:rsid w:val="002F3113"/>
    <w:rsid w:val="002F35C7"/>
    <w:rsid w:val="002F3B46"/>
    <w:rsid w:val="002F400C"/>
    <w:rsid w:val="002F4134"/>
    <w:rsid w:val="002F5E4F"/>
    <w:rsid w:val="002F5F74"/>
    <w:rsid w:val="002F70A4"/>
    <w:rsid w:val="00301FA7"/>
    <w:rsid w:val="0030269E"/>
    <w:rsid w:val="003036B5"/>
    <w:rsid w:val="00303761"/>
    <w:rsid w:val="00303BBE"/>
    <w:rsid w:val="00304B0E"/>
    <w:rsid w:val="00304BA6"/>
    <w:rsid w:val="003067FB"/>
    <w:rsid w:val="00307CA4"/>
    <w:rsid w:val="00311468"/>
    <w:rsid w:val="0031251A"/>
    <w:rsid w:val="0031279C"/>
    <w:rsid w:val="00314B6A"/>
    <w:rsid w:val="00314F52"/>
    <w:rsid w:val="003177BE"/>
    <w:rsid w:val="00322590"/>
    <w:rsid w:val="0032447A"/>
    <w:rsid w:val="003262CD"/>
    <w:rsid w:val="003269AB"/>
    <w:rsid w:val="003352BF"/>
    <w:rsid w:val="003354DE"/>
    <w:rsid w:val="00335E83"/>
    <w:rsid w:val="0033695D"/>
    <w:rsid w:val="00337569"/>
    <w:rsid w:val="00340933"/>
    <w:rsid w:val="00344FB6"/>
    <w:rsid w:val="00344FBC"/>
    <w:rsid w:val="0034542F"/>
    <w:rsid w:val="00345CC5"/>
    <w:rsid w:val="003477C3"/>
    <w:rsid w:val="00350713"/>
    <w:rsid w:val="00350F54"/>
    <w:rsid w:val="00351036"/>
    <w:rsid w:val="00351A03"/>
    <w:rsid w:val="00351F0E"/>
    <w:rsid w:val="003525EF"/>
    <w:rsid w:val="00352FFC"/>
    <w:rsid w:val="00354817"/>
    <w:rsid w:val="00355C33"/>
    <w:rsid w:val="0036065A"/>
    <w:rsid w:val="00362C8C"/>
    <w:rsid w:val="00362D8B"/>
    <w:rsid w:val="00364157"/>
    <w:rsid w:val="00365278"/>
    <w:rsid w:val="0036606A"/>
    <w:rsid w:val="0036648E"/>
    <w:rsid w:val="00366BFB"/>
    <w:rsid w:val="00367C98"/>
    <w:rsid w:val="00370024"/>
    <w:rsid w:val="00372D66"/>
    <w:rsid w:val="00373774"/>
    <w:rsid w:val="0037768D"/>
    <w:rsid w:val="00380339"/>
    <w:rsid w:val="00380869"/>
    <w:rsid w:val="00380EA7"/>
    <w:rsid w:val="00381195"/>
    <w:rsid w:val="00382D5D"/>
    <w:rsid w:val="00384504"/>
    <w:rsid w:val="00384DBE"/>
    <w:rsid w:val="0038531E"/>
    <w:rsid w:val="0038576F"/>
    <w:rsid w:val="00386E59"/>
    <w:rsid w:val="003877FF"/>
    <w:rsid w:val="00387F2F"/>
    <w:rsid w:val="00390415"/>
    <w:rsid w:val="00390547"/>
    <w:rsid w:val="0039173B"/>
    <w:rsid w:val="0039275C"/>
    <w:rsid w:val="00392DAA"/>
    <w:rsid w:val="00393383"/>
    <w:rsid w:val="003933E9"/>
    <w:rsid w:val="00394615"/>
    <w:rsid w:val="00394704"/>
    <w:rsid w:val="00395CD1"/>
    <w:rsid w:val="00397C67"/>
    <w:rsid w:val="003A0053"/>
    <w:rsid w:val="003A06E7"/>
    <w:rsid w:val="003A17E3"/>
    <w:rsid w:val="003A1C3F"/>
    <w:rsid w:val="003A260F"/>
    <w:rsid w:val="003A367C"/>
    <w:rsid w:val="003A4437"/>
    <w:rsid w:val="003A4640"/>
    <w:rsid w:val="003A54E3"/>
    <w:rsid w:val="003A59B9"/>
    <w:rsid w:val="003A6081"/>
    <w:rsid w:val="003A6D24"/>
    <w:rsid w:val="003A6F14"/>
    <w:rsid w:val="003A7714"/>
    <w:rsid w:val="003A7D0D"/>
    <w:rsid w:val="003B05B2"/>
    <w:rsid w:val="003B1AA2"/>
    <w:rsid w:val="003B33CA"/>
    <w:rsid w:val="003B4ECF"/>
    <w:rsid w:val="003B50CA"/>
    <w:rsid w:val="003B674A"/>
    <w:rsid w:val="003B7AE2"/>
    <w:rsid w:val="003C279E"/>
    <w:rsid w:val="003C29FD"/>
    <w:rsid w:val="003C2A74"/>
    <w:rsid w:val="003C2EE6"/>
    <w:rsid w:val="003C6F7F"/>
    <w:rsid w:val="003C779E"/>
    <w:rsid w:val="003C7C5E"/>
    <w:rsid w:val="003D1501"/>
    <w:rsid w:val="003D180D"/>
    <w:rsid w:val="003D3484"/>
    <w:rsid w:val="003D44BF"/>
    <w:rsid w:val="003D468B"/>
    <w:rsid w:val="003D487B"/>
    <w:rsid w:val="003D4CE2"/>
    <w:rsid w:val="003D4EB3"/>
    <w:rsid w:val="003D5BE2"/>
    <w:rsid w:val="003D5F40"/>
    <w:rsid w:val="003D6901"/>
    <w:rsid w:val="003E1841"/>
    <w:rsid w:val="003E1C00"/>
    <w:rsid w:val="003E210E"/>
    <w:rsid w:val="003E388F"/>
    <w:rsid w:val="003E3C03"/>
    <w:rsid w:val="003E4518"/>
    <w:rsid w:val="003E573F"/>
    <w:rsid w:val="003E653A"/>
    <w:rsid w:val="003E65FA"/>
    <w:rsid w:val="003E678C"/>
    <w:rsid w:val="003E7588"/>
    <w:rsid w:val="003F00B4"/>
    <w:rsid w:val="003F0106"/>
    <w:rsid w:val="003F1509"/>
    <w:rsid w:val="003F17A6"/>
    <w:rsid w:val="003F1BA2"/>
    <w:rsid w:val="003F563D"/>
    <w:rsid w:val="003F595B"/>
    <w:rsid w:val="003F5C12"/>
    <w:rsid w:val="003F66F9"/>
    <w:rsid w:val="003F6C48"/>
    <w:rsid w:val="004009FA"/>
    <w:rsid w:val="00401B1A"/>
    <w:rsid w:val="00403D24"/>
    <w:rsid w:val="00404532"/>
    <w:rsid w:val="00405C54"/>
    <w:rsid w:val="00406010"/>
    <w:rsid w:val="004070A0"/>
    <w:rsid w:val="00407A6B"/>
    <w:rsid w:val="004119B8"/>
    <w:rsid w:val="00411C61"/>
    <w:rsid w:val="00411C72"/>
    <w:rsid w:val="00413D41"/>
    <w:rsid w:val="00414C4C"/>
    <w:rsid w:val="004167A6"/>
    <w:rsid w:val="00416E95"/>
    <w:rsid w:val="00417C68"/>
    <w:rsid w:val="00421664"/>
    <w:rsid w:val="00422A86"/>
    <w:rsid w:val="00423DD9"/>
    <w:rsid w:val="00423F80"/>
    <w:rsid w:val="00424D15"/>
    <w:rsid w:val="00424D6E"/>
    <w:rsid w:val="00425199"/>
    <w:rsid w:val="00426884"/>
    <w:rsid w:val="004337A8"/>
    <w:rsid w:val="00433DB6"/>
    <w:rsid w:val="0043400A"/>
    <w:rsid w:val="0043401F"/>
    <w:rsid w:val="00434095"/>
    <w:rsid w:val="004340A4"/>
    <w:rsid w:val="004351C3"/>
    <w:rsid w:val="0043544C"/>
    <w:rsid w:val="004355F8"/>
    <w:rsid w:val="0043657C"/>
    <w:rsid w:val="00436B06"/>
    <w:rsid w:val="00440133"/>
    <w:rsid w:val="00440CCF"/>
    <w:rsid w:val="00440E16"/>
    <w:rsid w:val="00441CF1"/>
    <w:rsid w:val="00442905"/>
    <w:rsid w:val="0044325C"/>
    <w:rsid w:val="00443CF1"/>
    <w:rsid w:val="00444C94"/>
    <w:rsid w:val="00445264"/>
    <w:rsid w:val="00445A32"/>
    <w:rsid w:val="00446F48"/>
    <w:rsid w:val="00447B3A"/>
    <w:rsid w:val="00450599"/>
    <w:rsid w:val="004536C0"/>
    <w:rsid w:val="00453972"/>
    <w:rsid w:val="00453A1F"/>
    <w:rsid w:val="004551F8"/>
    <w:rsid w:val="00455C65"/>
    <w:rsid w:val="00455F37"/>
    <w:rsid w:val="004609B4"/>
    <w:rsid w:val="00461A60"/>
    <w:rsid w:val="00462BB2"/>
    <w:rsid w:val="00465768"/>
    <w:rsid w:val="004659DE"/>
    <w:rsid w:val="00465C4C"/>
    <w:rsid w:val="004701C8"/>
    <w:rsid w:val="004717B5"/>
    <w:rsid w:val="00472E64"/>
    <w:rsid w:val="00473249"/>
    <w:rsid w:val="0047376E"/>
    <w:rsid w:val="0047428F"/>
    <w:rsid w:val="0047493B"/>
    <w:rsid w:val="004756AE"/>
    <w:rsid w:val="004756D0"/>
    <w:rsid w:val="00475AB3"/>
    <w:rsid w:val="00477DDD"/>
    <w:rsid w:val="00482871"/>
    <w:rsid w:val="00483371"/>
    <w:rsid w:val="004838C7"/>
    <w:rsid w:val="00484E90"/>
    <w:rsid w:val="00485103"/>
    <w:rsid w:val="00485810"/>
    <w:rsid w:val="0048676E"/>
    <w:rsid w:val="00486F2F"/>
    <w:rsid w:val="00490C24"/>
    <w:rsid w:val="00492255"/>
    <w:rsid w:val="00493743"/>
    <w:rsid w:val="00493F46"/>
    <w:rsid w:val="00494AA4"/>
    <w:rsid w:val="0049615B"/>
    <w:rsid w:val="00496710"/>
    <w:rsid w:val="00497A62"/>
    <w:rsid w:val="004A0B7B"/>
    <w:rsid w:val="004A0F9D"/>
    <w:rsid w:val="004A270A"/>
    <w:rsid w:val="004A4229"/>
    <w:rsid w:val="004A426A"/>
    <w:rsid w:val="004A452C"/>
    <w:rsid w:val="004A5A5A"/>
    <w:rsid w:val="004A6A43"/>
    <w:rsid w:val="004A7753"/>
    <w:rsid w:val="004A7B19"/>
    <w:rsid w:val="004A7F1D"/>
    <w:rsid w:val="004B066F"/>
    <w:rsid w:val="004B1655"/>
    <w:rsid w:val="004B3176"/>
    <w:rsid w:val="004B50FD"/>
    <w:rsid w:val="004B6D3D"/>
    <w:rsid w:val="004C0477"/>
    <w:rsid w:val="004C04A4"/>
    <w:rsid w:val="004C0814"/>
    <w:rsid w:val="004C1E55"/>
    <w:rsid w:val="004C268B"/>
    <w:rsid w:val="004C408E"/>
    <w:rsid w:val="004C4451"/>
    <w:rsid w:val="004C50E0"/>
    <w:rsid w:val="004C5B1E"/>
    <w:rsid w:val="004D142F"/>
    <w:rsid w:val="004D50D1"/>
    <w:rsid w:val="004D58E1"/>
    <w:rsid w:val="004D736C"/>
    <w:rsid w:val="004E0D35"/>
    <w:rsid w:val="004E177E"/>
    <w:rsid w:val="004E25A4"/>
    <w:rsid w:val="004E25FB"/>
    <w:rsid w:val="004E2FEA"/>
    <w:rsid w:val="004E73C8"/>
    <w:rsid w:val="004E7571"/>
    <w:rsid w:val="004F01B1"/>
    <w:rsid w:val="004F0656"/>
    <w:rsid w:val="004F089A"/>
    <w:rsid w:val="004F2F78"/>
    <w:rsid w:val="004F477D"/>
    <w:rsid w:val="004F6777"/>
    <w:rsid w:val="004F6FDF"/>
    <w:rsid w:val="004F75A8"/>
    <w:rsid w:val="004F7EFA"/>
    <w:rsid w:val="00500566"/>
    <w:rsid w:val="0050078E"/>
    <w:rsid w:val="00500BAA"/>
    <w:rsid w:val="00501405"/>
    <w:rsid w:val="0050213F"/>
    <w:rsid w:val="005021FA"/>
    <w:rsid w:val="00503334"/>
    <w:rsid w:val="00503B36"/>
    <w:rsid w:val="0050505E"/>
    <w:rsid w:val="00505310"/>
    <w:rsid w:val="00505485"/>
    <w:rsid w:val="00506BDD"/>
    <w:rsid w:val="00507D39"/>
    <w:rsid w:val="00513CF5"/>
    <w:rsid w:val="00514BE1"/>
    <w:rsid w:val="005152A0"/>
    <w:rsid w:val="00516D5B"/>
    <w:rsid w:val="00516E4F"/>
    <w:rsid w:val="00520E78"/>
    <w:rsid w:val="00521642"/>
    <w:rsid w:val="00522729"/>
    <w:rsid w:val="00524B4D"/>
    <w:rsid w:val="00525344"/>
    <w:rsid w:val="00525AC9"/>
    <w:rsid w:val="005337BD"/>
    <w:rsid w:val="005339DD"/>
    <w:rsid w:val="0053507C"/>
    <w:rsid w:val="0053516E"/>
    <w:rsid w:val="005357F0"/>
    <w:rsid w:val="00540FF9"/>
    <w:rsid w:val="00543A17"/>
    <w:rsid w:val="0054461A"/>
    <w:rsid w:val="005456FA"/>
    <w:rsid w:val="00545ECB"/>
    <w:rsid w:val="005533FE"/>
    <w:rsid w:val="00553DD1"/>
    <w:rsid w:val="005542FC"/>
    <w:rsid w:val="00554BC2"/>
    <w:rsid w:val="005552F0"/>
    <w:rsid w:val="00556681"/>
    <w:rsid w:val="0055719B"/>
    <w:rsid w:val="005578C2"/>
    <w:rsid w:val="0056035B"/>
    <w:rsid w:val="00560469"/>
    <w:rsid w:val="00561046"/>
    <w:rsid w:val="005610CB"/>
    <w:rsid w:val="00561184"/>
    <w:rsid w:val="005632A4"/>
    <w:rsid w:val="00563556"/>
    <w:rsid w:val="00564D3B"/>
    <w:rsid w:val="00566EAC"/>
    <w:rsid w:val="0057306A"/>
    <w:rsid w:val="00573107"/>
    <w:rsid w:val="0057424F"/>
    <w:rsid w:val="00574299"/>
    <w:rsid w:val="00574E1F"/>
    <w:rsid w:val="00574F1C"/>
    <w:rsid w:val="005759EA"/>
    <w:rsid w:val="005760D0"/>
    <w:rsid w:val="0057630D"/>
    <w:rsid w:val="00580B8E"/>
    <w:rsid w:val="00580CB9"/>
    <w:rsid w:val="005810BE"/>
    <w:rsid w:val="00581490"/>
    <w:rsid w:val="00583B4F"/>
    <w:rsid w:val="0058616F"/>
    <w:rsid w:val="00586D36"/>
    <w:rsid w:val="00587022"/>
    <w:rsid w:val="00587351"/>
    <w:rsid w:val="00587F9B"/>
    <w:rsid w:val="00590B81"/>
    <w:rsid w:val="00590D57"/>
    <w:rsid w:val="005918AF"/>
    <w:rsid w:val="00592F31"/>
    <w:rsid w:val="005937AC"/>
    <w:rsid w:val="005947B5"/>
    <w:rsid w:val="00596649"/>
    <w:rsid w:val="005971F6"/>
    <w:rsid w:val="005A05A8"/>
    <w:rsid w:val="005A2BBE"/>
    <w:rsid w:val="005A3032"/>
    <w:rsid w:val="005A4501"/>
    <w:rsid w:val="005A5B64"/>
    <w:rsid w:val="005A776E"/>
    <w:rsid w:val="005B07C7"/>
    <w:rsid w:val="005B38E4"/>
    <w:rsid w:val="005B462D"/>
    <w:rsid w:val="005B5463"/>
    <w:rsid w:val="005B5515"/>
    <w:rsid w:val="005C0012"/>
    <w:rsid w:val="005C0F62"/>
    <w:rsid w:val="005C1164"/>
    <w:rsid w:val="005C144E"/>
    <w:rsid w:val="005C1D49"/>
    <w:rsid w:val="005C243D"/>
    <w:rsid w:val="005C2DF1"/>
    <w:rsid w:val="005C3C34"/>
    <w:rsid w:val="005C4636"/>
    <w:rsid w:val="005C47BD"/>
    <w:rsid w:val="005C4875"/>
    <w:rsid w:val="005C4FC3"/>
    <w:rsid w:val="005C7A4E"/>
    <w:rsid w:val="005D0755"/>
    <w:rsid w:val="005D0BFA"/>
    <w:rsid w:val="005D15BA"/>
    <w:rsid w:val="005D1959"/>
    <w:rsid w:val="005E04C6"/>
    <w:rsid w:val="005E18C5"/>
    <w:rsid w:val="005E2C46"/>
    <w:rsid w:val="005E423D"/>
    <w:rsid w:val="005E43AF"/>
    <w:rsid w:val="005E5325"/>
    <w:rsid w:val="005F000F"/>
    <w:rsid w:val="005F07C7"/>
    <w:rsid w:val="005F155B"/>
    <w:rsid w:val="005F6B32"/>
    <w:rsid w:val="00600014"/>
    <w:rsid w:val="0060097C"/>
    <w:rsid w:val="0060149E"/>
    <w:rsid w:val="00602EA6"/>
    <w:rsid w:val="006030EB"/>
    <w:rsid w:val="00603DA6"/>
    <w:rsid w:val="006110AE"/>
    <w:rsid w:val="006151BE"/>
    <w:rsid w:val="00616D40"/>
    <w:rsid w:val="006175E0"/>
    <w:rsid w:val="00617DEF"/>
    <w:rsid w:val="00617FFC"/>
    <w:rsid w:val="006209D9"/>
    <w:rsid w:val="00621C25"/>
    <w:rsid w:val="00621E85"/>
    <w:rsid w:val="00622672"/>
    <w:rsid w:val="00623DA7"/>
    <w:rsid w:val="00624EDE"/>
    <w:rsid w:val="0062552E"/>
    <w:rsid w:val="006257E2"/>
    <w:rsid w:val="00626CF2"/>
    <w:rsid w:val="006271F7"/>
    <w:rsid w:val="0063070D"/>
    <w:rsid w:val="00631D6D"/>
    <w:rsid w:val="0063506C"/>
    <w:rsid w:val="00635EEE"/>
    <w:rsid w:val="00636A81"/>
    <w:rsid w:val="006420C0"/>
    <w:rsid w:val="0064364E"/>
    <w:rsid w:val="006445C4"/>
    <w:rsid w:val="00645DF0"/>
    <w:rsid w:val="00647AD5"/>
    <w:rsid w:val="0065193B"/>
    <w:rsid w:val="006525DC"/>
    <w:rsid w:val="00652F4D"/>
    <w:rsid w:val="006534EA"/>
    <w:rsid w:val="006547E9"/>
    <w:rsid w:val="00657492"/>
    <w:rsid w:val="00660196"/>
    <w:rsid w:val="006605AA"/>
    <w:rsid w:val="00661148"/>
    <w:rsid w:val="0066135E"/>
    <w:rsid w:val="006626D6"/>
    <w:rsid w:val="00662E61"/>
    <w:rsid w:val="00663B52"/>
    <w:rsid w:val="00665DB2"/>
    <w:rsid w:val="006666DA"/>
    <w:rsid w:val="00671E91"/>
    <w:rsid w:val="006730DF"/>
    <w:rsid w:val="0067435C"/>
    <w:rsid w:val="006757A7"/>
    <w:rsid w:val="00675A3B"/>
    <w:rsid w:val="00677381"/>
    <w:rsid w:val="00677443"/>
    <w:rsid w:val="00677EFB"/>
    <w:rsid w:val="00680D0A"/>
    <w:rsid w:val="00681755"/>
    <w:rsid w:val="0068177D"/>
    <w:rsid w:val="00681D21"/>
    <w:rsid w:val="00681F79"/>
    <w:rsid w:val="00682E29"/>
    <w:rsid w:val="00682EFA"/>
    <w:rsid w:val="006845D8"/>
    <w:rsid w:val="0068523A"/>
    <w:rsid w:val="00686240"/>
    <w:rsid w:val="00686AE4"/>
    <w:rsid w:val="00686FF2"/>
    <w:rsid w:val="006878AF"/>
    <w:rsid w:val="00690D13"/>
    <w:rsid w:val="0069149A"/>
    <w:rsid w:val="0069192D"/>
    <w:rsid w:val="00693280"/>
    <w:rsid w:val="006936E2"/>
    <w:rsid w:val="00693F68"/>
    <w:rsid w:val="00694DE7"/>
    <w:rsid w:val="006955C4"/>
    <w:rsid w:val="00697F42"/>
    <w:rsid w:val="006A220C"/>
    <w:rsid w:val="006A251E"/>
    <w:rsid w:val="006A2C8A"/>
    <w:rsid w:val="006A31A6"/>
    <w:rsid w:val="006A36DD"/>
    <w:rsid w:val="006A3C3B"/>
    <w:rsid w:val="006A64AC"/>
    <w:rsid w:val="006B02D2"/>
    <w:rsid w:val="006B06C3"/>
    <w:rsid w:val="006B0C59"/>
    <w:rsid w:val="006B0C70"/>
    <w:rsid w:val="006B12AE"/>
    <w:rsid w:val="006B3A57"/>
    <w:rsid w:val="006B51FB"/>
    <w:rsid w:val="006B7E00"/>
    <w:rsid w:val="006C06D6"/>
    <w:rsid w:val="006C0A72"/>
    <w:rsid w:val="006C2056"/>
    <w:rsid w:val="006C309D"/>
    <w:rsid w:val="006C6407"/>
    <w:rsid w:val="006C7602"/>
    <w:rsid w:val="006D1E93"/>
    <w:rsid w:val="006D2D5E"/>
    <w:rsid w:val="006D4022"/>
    <w:rsid w:val="006D40FC"/>
    <w:rsid w:val="006D4448"/>
    <w:rsid w:val="006D548F"/>
    <w:rsid w:val="006D6754"/>
    <w:rsid w:val="006D7DA0"/>
    <w:rsid w:val="006E079F"/>
    <w:rsid w:val="006E129C"/>
    <w:rsid w:val="006E167D"/>
    <w:rsid w:val="006E1EB6"/>
    <w:rsid w:val="006E530B"/>
    <w:rsid w:val="006E5A59"/>
    <w:rsid w:val="006E632B"/>
    <w:rsid w:val="006E75F9"/>
    <w:rsid w:val="006F17E6"/>
    <w:rsid w:val="006F27A1"/>
    <w:rsid w:val="006F2A69"/>
    <w:rsid w:val="006F4D3E"/>
    <w:rsid w:val="00700D8E"/>
    <w:rsid w:val="007016F9"/>
    <w:rsid w:val="007016FF"/>
    <w:rsid w:val="00701AA3"/>
    <w:rsid w:val="00702A00"/>
    <w:rsid w:val="00702DA9"/>
    <w:rsid w:val="00703373"/>
    <w:rsid w:val="00704541"/>
    <w:rsid w:val="00704694"/>
    <w:rsid w:val="00706496"/>
    <w:rsid w:val="00707ECF"/>
    <w:rsid w:val="007110C0"/>
    <w:rsid w:val="007115A3"/>
    <w:rsid w:val="00714927"/>
    <w:rsid w:val="00714F8C"/>
    <w:rsid w:val="007153C8"/>
    <w:rsid w:val="00716BCA"/>
    <w:rsid w:val="007173AB"/>
    <w:rsid w:val="007179A9"/>
    <w:rsid w:val="00717D1D"/>
    <w:rsid w:val="00717E2D"/>
    <w:rsid w:val="00720764"/>
    <w:rsid w:val="007211B6"/>
    <w:rsid w:val="007212A5"/>
    <w:rsid w:val="007215B6"/>
    <w:rsid w:val="00722173"/>
    <w:rsid w:val="00724866"/>
    <w:rsid w:val="007256D0"/>
    <w:rsid w:val="00726B8C"/>
    <w:rsid w:val="0073175F"/>
    <w:rsid w:val="007328A5"/>
    <w:rsid w:val="00732D69"/>
    <w:rsid w:val="00733B59"/>
    <w:rsid w:val="00734672"/>
    <w:rsid w:val="00734A9C"/>
    <w:rsid w:val="00735A31"/>
    <w:rsid w:val="00736BE1"/>
    <w:rsid w:val="00737272"/>
    <w:rsid w:val="007402E1"/>
    <w:rsid w:val="0074154C"/>
    <w:rsid w:val="007422DE"/>
    <w:rsid w:val="007437D1"/>
    <w:rsid w:val="0074753C"/>
    <w:rsid w:val="007513FD"/>
    <w:rsid w:val="007537B5"/>
    <w:rsid w:val="00753C32"/>
    <w:rsid w:val="00756F78"/>
    <w:rsid w:val="007571DC"/>
    <w:rsid w:val="0075788F"/>
    <w:rsid w:val="00757F05"/>
    <w:rsid w:val="007626C6"/>
    <w:rsid w:val="00762CC2"/>
    <w:rsid w:val="007636AB"/>
    <w:rsid w:val="007636F6"/>
    <w:rsid w:val="00764311"/>
    <w:rsid w:val="00764E71"/>
    <w:rsid w:val="0076574E"/>
    <w:rsid w:val="00766064"/>
    <w:rsid w:val="0076622C"/>
    <w:rsid w:val="00766419"/>
    <w:rsid w:val="00766C6E"/>
    <w:rsid w:val="00766EB3"/>
    <w:rsid w:val="007671B6"/>
    <w:rsid w:val="007700DC"/>
    <w:rsid w:val="00772594"/>
    <w:rsid w:val="007736A7"/>
    <w:rsid w:val="007738A7"/>
    <w:rsid w:val="007758E4"/>
    <w:rsid w:val="00777690"/>
    <w:rsid w:val="007803E2"/>
    <w:rsid w:val="00780469"/>
    <w:rsid w:val="00780BAD"/>
    <w:rsid w:val="00780F18"/>
    <w:rsid w:val="0078533D"/>
    <w:rsid w:val="007863E4"/>
    <w:rsid w:val="00786F9B"/>
    <w:rsid w:val="007878BB"/>
    <w:rsid w:val="007955A0"/>
    <w:rsid w:val="00795E1D"/>
    <w:rsid w:val="007976D7"/>
    <w:rsid w:val="007A06EA"/>
    <w:rsid w:val="007A2651"/>
    <w:rsid w:val="007A2C4F"/>
    <w:rsid w:val="007A3494"/>
    <w:rsid w:val="007A52FA"/>
    <w:rsid w:val="007A5815"/>
    <w:rsid w:val="007A6098"/>
    <w:rsid w:val="007A6899"/>
    <w:rsid w:val="007A78E8"/>
    <w:rsid w:val="007B07E6"/>
    <w:rsid w:val="007B1141"/>
    <w:rsid w:val="007B19AB"/>
    <w:rsid w:val="007B2324"/>
    <w:rsid w:val="007B2B77"/>
    <w:rsid w:val="007B2B85"/>
    <w:rsid w:val="007B2BFE"/>
    <w:rsid w:val="007B3075"/>
    <w:rsid w:val="007B5FD2"/>
    <w:rsid w:val="007B708C"/>
    <w:rsid w:val="007C0427"/>
    <w:rsid w:val="007C26A6"/>
    <w:rsid w:val="007C2E01"/>
    <w:rsid w:val="007C5707"/>
    <w:rsid w:val="007C57C4"/>
    <w:rsid w:val="007C5946"/>
    <w:rsid w:val="007C5E35"/>
    <w:rsid w:val="007C6D7C"/>
    <w:rsid w:val="007D082B"/>
    <w:rsid w:val="007D0930"/>
    <w:rsid w:val="007D1E98"/>
    <w:rsid w:val="007D3175"/>
    <w:rsid w:val="007D5E3B"/>
    <w:rsid w:val="007D68BE"/>
    <w:rsid w:val="007D760E"/>
    <w:rsid w:val="007D7CEA"/>
    <w:rsid w:val="007E0220"/>
    <w:rsid w:val="007E150C"/>
    <w:rsid w:val="007E1FAA"/>
    <w:rsid w:val="007E25D1"/>
    <w:rsid w:val="007E45ED"/>
    <w:rsid w:val="007E4662"/>
    <w:rsid w:val="007E591F"/>
    <w:rsid w:val="007E593B"/>
    <w:rsid w:val="007E75DD"/>
    <w:rsid w:val="007E765D"/>
    <w:rsid w:val="007F0F45"/>
    <w:rsid w:val="007F1303"/>
    <w:rsid w:val="007F223A"/>
    <w:rsid w:val="007F2C13"/>
    <w:rsid w:val="007F35F3"/>
    <w:rsid w:val="007F4F64"/>
    <w:rsid w:val="007F5B58"/>
    <w:rsid w:val="007F768B"/>
    <w:rsid w:val="00801466"/>
    <w:rsid w:val="00801EC1"/>
    <w:rsid w:val="008020FE"/>
    <w:rsid w:val="008050A7"/>
    <w:rsid w:val="008056E1"/>
    <w:rsid w:val="008066A2"/>
    <w:rsid w:val="00807A70"/>
    <w:rsid w:val="00813801"/>
    <w:rsid w:val="00814321"/>
    <w:rsid w:val="0081506D"/>
    <w:rsid w:val="0081522A"/>
    <w:rsid w:val="008158F4"/>
    <w:rsid w:val="00815B53"/>
    <w:rsid w:val="008205A5"/>
    <w:rsid w:val="008248EE"/>
    <w:rsid w:val="0082511A"/>
    <w:rsid w:val="008261CB"/>
    <w:rsid w:val="00826C95"/>
    <w:rsid w:val="00827AA1"/>
    <w:rsid w:val="00830542"/>
    <w:rsid w:val="00830D96"/>
    <w:rsid w:val="008338C1"/>
    <w:rsid w:val="00833A7E"/>
    <w:rsid w:val="00835060"/>
    <w:rsid w:val="00837ED5"/>
    <w:rsid w:val="00840779"/>
    <w:rsid w:val="00841BE0"/>
    <w:rsid w:val="008427F6"/>
    <w:rsid w:val="0084350F"/>
    <w:rsid w:val="0084431E"/>
    <w:rsid w:val="0084534A"/>
    <w:rsid w:val="00846A13"/>
    <w:rsid w:val="00847233"/>
    <w:rsid w:val="00851A39"/>
    <w:rsid w:val="00852A8F"/>
    <w:rsid w:val="00853D01"/>
    <w:rsid w:val="00854CE5"/>
    <w:rsid w:val="00856E0E"/>
    <w:rsid w:val="0086214B"/>
    <w:rsid w:val="0086291B"/>
    <w:rsid w:val="00862DDC"/>
    <w:rsid w:val="00862ED2"/>
    <w:rsid w:val="008640AD"/>
    <w:rsid w:val="0086699B"/>
    <w:rsid w:val="00874AE4"/>
    <w:rsid w:val="00875219"/>
    <w:rsid w:val="008755DB"/>
    <w:rsid w:val="00876259"/>
    <w:rsid w:val="0087679C"/>
    <w:rsid w:val="008778E4"/>
    <w:rsid w:val="00880BC5"/>
    <w:rsid w:val="00880EE9"/>
    <w:rsid w:val="008813C9"/>
    <w:rsid w:val="00881694"/>
    <w:rsid w:val="008828D4"/>
    <w:rsid w:val="00883693"/>
    <w:rsid w:val="008844A9"/>
    <w:rsid w:val="00884E6C"/>
    <w:rsid w:val="00885230"/>
    <w:rsid w:val="00885F3F"/>
    <w:rsid w:val="00886362"/>
    <w:rsid w:val="00886BC4"/>
    <w:rsid w:val="00887125"/>
    <w:rsid w:val="00892621"/>
    <w:rsid w:val="008959CC"/>
    <w:rsid w:val="0089690A"/>
    <w:rsid w:val="008A04DF"/>
    <w:rsid w:val="008A1208"/>
    <w:rsid w:val="008A29DA"/>
    <w:rsid w:val="008A2A01"/>
    <w:rsid w:val="008A3281"/>
    <w:rsid w:val="008A3C0D"/>
    <w:rsid w:val="008A447F"/>
    <w:rsid w:val="008A6091"/>
    <w:rsid w:val="008A6AE0"/>
    <w:rsid w:val="008B02B8"/>
    <w:rsid w:val="008B1B90"/>
    <w:rsid w:val="008B281D"/>
    <w:rsid w:val="008B3CA0"/>
    <w:rsid w:val="008B482C"/>
    <w:rsid w:val="008B4D9D"/>
    <w:rsid w:val="008B6B37"/>
    <w:rsid w:val="008B720C"/>
    <w:rsid w:val="008C00D9"/>
    <w:rsid w:val="008C0B51"/>
    <w:rsid w:val="008C1107"/>
    <w:rsid w:val="008C18C3"/>
    <w:rsid w:val="008C1B93"/>
    <w:rsid w:val="008C49E1"/>
    <w:rsid w:val="008C5776"/>
    <w:rsid w:val="008C728D"/>
    <w:rsid w:val="008D1296"/>
    <w:rsid w:val="008D2F2E"/>
    <w:rsid w:val="008D587D"/>
    <w:rsid w:val="008D5AC8"/>
    <w:rsid w:val="008E087A"/>
    <w:rsid w:val="008E120B"/>
    <w:rsid w:val="008E2AE0"/>
    <w:rsid w:val="008E43AC"/>
    <w:rsid w:val="008E4ABC"/>
    <w:rsid w:val="008E68FB"/>
    <w:rsid w:val="008E7003"/>
    <w:rsid w:val="008F0247"/>
    <w:rsid w:val="008F368F"/>
    <w:rsid w:val="008F408D"/>
    <w:rsid w:val="008F40D3"/>
    <w:rsid w:val="008F4A57"/>
    <w:rsid w:val="008F4EB9"/>
    <w:rsid w:val="008F72D9"/>
    <w:rsid w:val="00900F4C"/>
    <w:rsid w:val="00900F52"/>
    <w:rsid w:val="009021F2"/>
    <w:rsid w:val="00902812"/>
    <w:rsid w:val="00903C10"/>
    <w:rsid w:val="00905BAE"/>
    <w:rsid w:val="009100FF"/>
    <w:rsid w:val="009108DC"/>
    <w:rsid w:val="00910CC9"/>
    <w:rsid w:val="00912B25"/>
    <w:rsid w:val="00915BFA"/>
    <w:rsid w:val="00915C43"/>
    <w:rsid w:val="0092129E"/>
    <w:rsid w:val="00921847"/>
    <w:rsid w:val="00921BB5"/>
    <w:rsid w:val="00921C0A"/>
    <w:rsid w:val="00922051"/>
    <w:rsid w:val="009229F8"/>
    <w:rsid w:val="00922E7D"/>
    <w:rsid w:val="00923901"/>
    <w:rsid w:val="00923F1F"/>
    <w:rsid w:val="00924105"/>
    <w:rsid w:val="009263C6"/>
    <w:rsid w:val="00927F1D"/>
    <w:rsid w:val="00930EF0"/>
    <w:rsid w:val="009314B8"/>
    <w:rsid w:val="009314E7"/>
    <w:rsid w:val="009327AF"/>
    <w:rsid w:val="009328E0"/>
    <w:rsid w:val="00933F5B"/>
    <w:rsid w:val="009352B8"/>
    <w:rsid w:val="00935657"/>
    <w:rsid w:val="00935DC7"/>
    <w:rsid w:val="00936039"/>
    <w:rsid w:val="00936787"/>
    <w:rsid w:val="009406E4"/>
    <w:rsid w:val="00940787"/>
    <w:rsid w:val="00943C26"/>
    <w:rsid w:val="00944A40"/>
    <w:rsid w:val="009457B3"/>
    <w:rsid w:val="00945BC9"/>
    <w:rsid w:val="009460F2"/>
    <w:rsid w:val="00950331"/>
    <w:rsid w:val="00950648"/>
    <w:rsid w:val="0095206B"/>
    <w:rsid w:val="009529D3"/>
    <w:rsid w:val="00955B8C"/>
    <w:rsid w:val="009567CB"/>
    <w:rsid w:val="00956BF4"/>
    <w:rsid w:val="009604B6"/>
    <w:rsid w:val="00960B84"/>
    <w:rsid w:val="009617A7"/>
    <w:rsid w:val="00961B8D"/>
    <w:rsid w:val="0096246F"/>
    <w:rsid w:val="009634D8"/>
    <w:rsid w:val="00963E23"/>
    <w:rsid w:val="00964D3A"/>
    <w:rsid w:val="00964FD2"/>
    <w:rsid w:val="0096505D"/>
    <w:rsid w:val="0096649D"/>
    <w:rsid w:val="0096662D"/>
    <w:rsid w:val="009672EA"/>
    <w:rsid w:val="009709F8"/>
    <w:rsid w:val="00971535"/>
    <w:rsid w:val="00972C0B"/>
    <w:rsid w:val="0097337B"/>
    <w:rsid w:val="00973D3A"/>
    <w:rsid w:val="00975BFB"/>
    <w:rsid w:val="00975EA8"/>
    <w:rsid w:val="009778EC"/>
    <w:rsid w:val="00980FEB"/>
    <w:rsid w:val="00983749"/>
    <w:rsid w:val="00983771"/>
    <w:rsid w:val="00985912"/>
    <w:rsid w:val="00986028"/>
    <w:rsid w:val="0099013C"/>
    <w:rsid w:val="00993269"/>
    <w:rsid w:val="0099389F"/>
    <w:rsid w:val="00993B97"/>
    <w:rsid w:val="00994B5B"/>
    <w:rsid w:val="009963F7"/>
    <w:rsid w:val="009A0126"/>
    <w:rsid w:val="009A1871"/>
    <w:rsid w:val="009A2A1A"/>
    <w:rsid w:val="009A2DA9"/>
    <w:rsid w:val="009A358C"/>
    <w:rsid w:val="009A3AAE"/>
    <w:rsid w:val="009A49E8"/>
    <w:rsid w:val="009A75A8"/>
    <w:rsid w:val="009B08DB"/>
    <w:rsid w:val="009B0977"/>
    <w:rsid w:val="009B107A"/>
    <w:rsid w:val="009B1B28"/>
    <w:rsid w:val="009B203C"/>
    <w:rsid w:val="009B2977"/>
    <w:rsid w:val="009B4008"/>
    <w:rsid w:val="009B4157"/>
    <w:rsid w:val="009B6AE7"/>
    <w:rsid w:val="009B7180"/>
    <w:rsid w:val="009C05E7"/>
    <w:rsid w:val="009C2AAD"/>
    <w:rsid w:val="009C54CE"/>
    <w:rsid w:val="009C5C23"/>
    <w:rsid w:val="009D0048"/>
    <w:rsid w:val="009D0352"/>
    <w:rsid w:val="009D0C79"/>
    <w:rsid w:val="009D0F0A"/>
    <w:rsid w:val="009D11AE"/>
    <w:rsid w:val="009D1F55"/>
    <w:rsid w:val="009D21E4"/>
    <w:rsid w:val="009D2210"/>
    <w:rsid w:val="009D2315"/>
    <w:rsid w:val="009D354F"/>
    <w:rsid w:val="009D67CF"/>
    <w:rsid w:val="009D79EA"/>
    <w:rsid w:val="009E002B"/>
    <w:rsid w:val="009E0C67"/>
    <w:rsid w:val="009E0E64"/>
    <w:rsid w:val="009E1622"/>
    <w:rsid w:val="009E2324"/>
    <w:rsid w:val="009E3068"/>
    <w:rsid w:val="009E3380"/>
    <w:rsid w:val="009E5F47"/>
    <w:rsid w:val="009E6EEE"/>
    <w:rsid w:val="009E74C4"/>
    <w:rsid w:val="009E774B"/>
    <w:rsid w:val="009F099C"/>
    <w:rsid w:val="009F131E"/>
    <w:rsid w:val="009F2365"/>
    <w:rsid w:val="009F2F19"/>
    <w:rsid w:val="009F3CA0"/>
    <w:rsid w:val="009F4A62"/>
    <w:rsid w:val="009F4D1B"/>
    <w:rsid w:val="009F772D"/>
    <w:rsid w:val="00A0303B"/>
    <w:rsid w:val="00A03D86"/>
    <w:rsid w:val="00A03E17"/>
    <w:rsid w:val="00A043EA"/>
    <w:rsid w:val="00A105B2"/>
    <w:rsid w:val="00A12924"/>
    <w:rsid w:val="00A146BC"/>
    <w:rsid w:val="00A157D7"/>
    <w:rsid w:val="00A15AA2"/>
    <w:rsid w:val="00A15AE9"/>
    <w:rsid w:val="00A1670E"/>
    <w:rsid w:val="00A20AB9"/>
    <w:rsid w:val="00A20D3B"/>
    <w:rsid w:val="00A225F9"/>
    <w:rsid w:val="00A2281A"/>
    <w:rsid w:val="00A22EB4"/>
    <w:rsid w:val="00A23CDC"/>
    <w:rsid w:val="00A24BBE"/>
    <w:rsid w:val="00A24E3F"/>
    <w:rsid w:val="00A250C9"/>
    <w:rsid w:val="00A26E03"/>
    <w:rsid w:val="00A31694"/>
    <w:rsid w:val="00A36833"/>
    <w:rsid w:val="00A37F67"/>
    <w:rsid w:val="00A419C4"/>
    <w:rsid w:val="00A42A26"/>
    <w:rsid w:val="00A42BE4"/>
    <w:rsid w:val="00A4360A"/>
    <w:rsid w:val="00A4496C"/>
    <w:rsid w:val="00A45AA4"/>
    <w:rsid w:val="00A47EF4"/>
    <w:rsid w:val="00A50D69"/>
    <w:rsid w:val="00A50E10"/>
    <w:rsid w:val="00A54559"/>
    <w:rsid w:val="00A54901"/>
    <w:rsid w:val="00A5541D"/>
    <w:rsid w:val="00A6063C"/>
    <w:rsid w:val="00A645D8"/>
    <w:rsid w:val="00A64C42"/>
    <w:rsid w:val="00A64DCF"/>
    <w:rsid w:val="00A6528E"/>
    <w:rsid w:val="00A65339"/>
    <w:rsid w:val="00A666C0"/>
    <w:rsid w:val="00A66756"/>
    <w:rsid w:val="00A6750A"/>
    <w:rsid w:val="00A676D2"/>
    <w:rsid w:val="00A67FFE"/>
    <w:rsid w:val="00A705B0"/>
    <w:rsid w:val="00A707A3"/>
    <w:rsid w:val="00A7276E"/>
    <w:rsid w:val="00A75C5F"/>
    <w:rsid w:val="00A761B4"/>
    <w:rsid w:val="00A76886"/>
    <w:rsid w:val="00A82CAB"/>
    <w:rsid w:val="00A83B6B"/>
    <w:rsid w:val="00A83C53"/>
    <w:rsid w:val="00A843C3"/>
    <w:rsid w:val="00A86166"/>
    <w:rsid w:val="00A86749"/>
    <w:rsid w:val="00A8793F"/>
    <w:rsid w:val="00A90C5E"/>
    <w:rsid w:val="00A90E4D"/>
    <w:rsid w:val="00A953C6"/>
    <w:rsid w:val="00A9581F"/>
    <w:rsid w:val="00A95BE1"/>
    <w:rsid w:val="00A95BEB"/>
    <w:rsid w:val="00A96E92"/>
    <w:rsid w:val="00A96F29"/>
    <w:rsid w:val="00A971FD"/>
    <w:rsid w:val="00A97534"/>
    <w:rsid w:val="00AA0D60"/>
    <w:rsid w:val="00AA14CA"/>
    <w:rsid w:val="00AA7FEB"/>
    <w:rsid w:val="00AB0555"/>
    <w:rsid w:val="00AB07DA"/>
    <w:rsid w:val="00AB1D54"/>
    <w:rsid w:val="00AB3302"/>
    <w:rsid w:val="00AB34FF"/>
    <w:rsid w:val="00AB37BC"/>
    <w:rsid w:val="00AB4050"/>
    <w:rsid w:val="00AB5672"/>
    <w:rsid w:val="00AB6D69"/>
    <w:rsid w:val="00AC22FB"/>
    <w:rsid w:val="00AC5596"/>
    <w:rsid w:val="00AC59F8"/>
    <w:rsid w:val="00AC6299"/>
    <w:rsid w:val="00AC7D98"/>
    <w:rsid w:val="00AD1CF1"/>
    <w:rsid w:val="00AD2825"/>
    <w:rsid w:val="00AD4C58"/>
    <w:rsid w:val="00AD4F58"/>
    <w:rsid w:val="00AD5E43"/>
    <w:rsid w:val="00AE05FF"/>
    <w:rsid w:val="00AE17D8"/>
    <w:rsid w:val="00AE3E4E"/>
    <w:rsid w:val="00AE4761"/>
    <w:rsid w:val="00AE4AD3"/>
    <w:rsid w:val="00AF29B8"/>
    <w:rsid w:val="00AF39D7"/>
    <w:rsid w:val="00AF4A22"/>
    <w:rsid w:val="00AF63A0"/>
    <w:rsid w:val="00AF7734"/>
    <w:rsid w:val="00B009CF"/>
    <w:rsid w:val="00B023ED"/>
    <w:rsid w:val="00B028DF"/>
    <w:rsid w:val="00B032E3"/>
    <w:rsid w:val="00B03B6D"/>
    <w:rsid w:val="00B05627"/>
    <w:rsid w:val="00B05E97"/>
    <w:rsid w:val="00B06D83"/>
    <w:rsid w:val="00B071C2"/>
    <w:rsid w:val="00B10AF9"/>
    <w:rsid w:val="00B132F4"/>
    <w:rsid w:val="00B13AB7"/>
    <w:rsid w:val="00B14A1F"/>
    <w:rsid w:val="00B14F65"/>
    <w:rsid w:val="00B1710D"/>
    <w:rsid w:val="00B17119"/>
    <w:rsid w:val="00B17AD8"/>
    <w:rsid w:val="00B2232C"/>
    <w:rsid w:val="00B2478A"/>
    <w:rsid w:val="00B257A0"/>
    <w:rsid w:val="00B25C3A"/>
    <w:rsid w:val="00B26532"/>
    <w:rsid w:val="00B304AD"/>
    <w:rsid w:val="00B31C87"/>
    <w:rsid w:val="00B31E14"/>
    <w:rsid w:val="00B37259"/>
    <w:rsid w:val="00B37EA8"/>
    <w:rsid w:val="00B4043C"/>
    <w:rsid w:val="00B416BC"/>
    <w:rsid w:val="00B43121"/>
    <w:rsid w:val="00B4312B"/>
    <w:rsid w:val="00B43503"/>
    <w:rsid w:val="00B443ED"/>
    <w:rsid w:val="00B450DD"/>
    <w:rsid w:val="00B45319"/>
    <w:rsid w:val="00B45A91"/>
    <w:rsid w:val="00B50A7B"/>
    <w:rsid w:val="00B50E9A"/>
    <w:rsid w:val="00B5185D"/>
    <w:rsid w:val="00B52F9E"/>
    <w:rsid w:val="00B53858"/>
    <w:rsid w:val="00B5416F"/>
    <w:rsid w:val="00B5556F"/>
    <w:rsid w:val="00B5622F"/>
    <w:rsid w:val="00B57B2A"/>
    <w:rsid w:val="00B614A6"/>
    <w:rsid w:val="00B63E09"/>
    <w:rsid w:val="00B655EF"/>
    <w:rsid w:val="00B6703E"/>
    <w:rsid w:val="00B67579"/>
    <w:rsid w:val="00B7065E"/>
    <w:rsid w:val="00B713DE"/>
    <w:rsid w:val="00B71584"/>
    <w:rsid w:val="00B71FDE"/>
    <w:rsid w:val="00B7213C"/>
    <w:rsid w:val="00B73315"/>
    <w:rsid w:val="00B7434A"/>
    <w:rsid w:val="00B7491D"/>
    <w:rsid w:val="00B74D75"/>
    <w:rsid w:val="00B76F47"/>
    <w:rsid w:val="00B77923"/>
    <w:rsid w:val="00B77B2F"/>
    <w:rsid w:val="00B80E79"/>
    <w:rsid w:val="00B81241"/>
    <w:rsid w:val="00B8275B"/>
    <w:rsid w:val="00B82C3E"/>
    <w:rsid w:val="00B82E9D"/>
    <w:rsid w:val="00B83017"/>
    <w:rsid w:val="00B83140"/>
    <w:rsid w:val="00B84B0B"/>
    <w:rsid w:val="00B85960"/>
    <w:rsid w:val="00B85C32"/>
    <w:rsid w:val="00B85D5B"/>
    <w:rsid w:val="00B86EA9"/>
    <w:rsid w:val="00B87EC4"/>
    <w:rsid w:val="00B90118"/>
    <w:rsid w:val="00B91E4B"/>
    <w:rsid w:val="00B9627A"/>
    <w:rsid w:val="00B963F5"/>
    <w:rsid w:val="00B96CA7"/>
    <w:rsid w:val="00BA07F1"/>
    <w:rsid w:val="00BA268C"/>
    <w:rsid w:val="00BA3FF4"/>
    <w:rsid w:val="00BA4200"/>
    <w:rsid w:val="00BA50A0"/>
    <w:rsid w:val="00BA6A96"/>
    <w:rsid w:val="00BB0F7B"/>
    <w:rsid w:val="00BB1A27"/>
    <w:rsid w:val="00BB27A0"/>
    <w:rsid w:val="00BB2D1B"/>
    <w:rsid w:val="00BB44C8"/>
    <w:rsid w:val="00BB4619"/>
    <w:rsid w:val="00BB49CB"/>
    <w:rsid w:val="00BB4C44"/>
    <w:rsid w:val="00BB6E8C"/>
    <w:rsid w:val="00BB7383"/>
    <w:rsid w:val="00BC04CF"/>
    <w:rsid w:val="00BC0C47"/>
    <w:rsid w:val="00BC4CD0"/>
    <w:rsid w:val="00BC690C"/>
    <w:rsid w:val="00BD1C1B"/>
    <w:rsid w:val="00BD29AD"/>
    <w:rsid w:val="00BD2F57"/>
    <w:rsid w:val="00BD3079"/>
    <w:rsid w:val="00BD37E1"/>
    <w:rsid w:val="00BD4676"/>
    <w:rsid w:val="00BD7694"/>
    <w:rsid w:val="00BE003A"/>
    <w:rsid w:val="00BE0C34"/>
    <w:rsid w:val="00BE19E5"/>
    <w:rsid w:val="00BE1C27"/>
    <w:rsid w:val="00BE38C3"/>
    <w:rsid w:val="00BE3CC2"/>
    <w:rsid w:val="00BE4231"/>
    <w:rsid w:val="00BE6086"/>
    <w:rsid w:val="00BE6FA7"/>
    <w:rsid w:val="00BE6FC1"/>
    <w:rsid w:val="00BE7819"/>
    <w:rsid w:val="00BF02ED"/>
    <w:rsid w:val="00BF24A3"/>
    <w:rsid w:val="00BF25FB"/>
    <w:rsid w:val="00BF2B11"/>
    <w:rsid w:val="00BF2D98"/>
    <w:rsid w:val="00BF3EC6"/>
    <w:rsid w:val="00BF48BE"/>
    <w:rsid w:val="00C02475"/>
    <w:rsid w:val="00C061B4"/>
    <w:rsid w:val="00C07866"/>
    <w:rsid w:val="00C12993"/>
    <w:rsid w:val="00C12A36"/>
    <w:rsid w:val="00C160D5"/>
    <w:rsid w:val="00C16253"/>
    <w:rsid w:val="00C17943"/>
    <w:rsid w:val="00C20313"/>
    <w:rsid w:val="00C224FC"/>
    <w:rsid w:val="00C2671D"/>
    <w:rsid w:val="00C307C2"/>
    <w:rsid w:val="00C30C73"/>
    <w:rsid w:val="00C31346"/>
    <w:rsid w:val="00C319C2"/>
    <w:rsid w:val="00C327ED"/>
    <w:rsid w:val="00C36692"/>
    <w:rsid w:val="00C3703C"/>
    <w:rsid w:val="00C40527"/>
    <w:rsid w:val="00C411B6"/>
    <w:rsid w:val="00C42B65"/>
    <w:rsid w:val="00C44216"/>
    <w:rsid w:val="00C45A41"/>
    <w:rsid w:val="00C46FD4"/>
    <w:rsid w:val="00C47E83"/>
    <w:rsid w:val="00C50741"/>
    <w:rsid w:val="00C51A26"/>
    <w:rsid w:val="00C51B66"/>
    <w:rsid w:val="00C52B58"/>
    <w:rsid w:val="00C548E0"/>
    <w:rsid w:val="00C56961"/>
    <w:rsid w:val="00C56A61"/>
    <w:rsid w:val="00C56BD3"/>
    <w:rsid w:val="00C57003"/>
    <w:rsid w:val="00C576C6"/>
    <w:rsid w:val="00C61709"/>
    <w:rsid w:val="00C61D64"/>
    <w:rsid w:val="00C62CE0"/>
    <w:rsid w:val="00C64D96"/>
    <w:rsid w:val="00C66D3D"/>
    <w:rsid w:val="00C67493"/>
    <w:rsid w:val="00C674D7"/>
    <w:rsid w:val="00C70138"/>
    <w:rsid w:val="00C701BD"/>
    <w:rsid w:val="00C70F58"/>
    <w:rsid w:val="00C716F0"/>
    <w:rsid w:val="00C7265F"/>
    <w:rsid w:val="00C7287B"/>
    <w:rsid w:val="00C74619"/>
    <w:rsid w:val="00C74EF1"/>
    <w:rsid w:val="00C7738F"/>
    <w:rsid w:val="00C77434"/>
    <w:rsid w:val="00C82127"/>
    <w:rsid w:val="00C838D1"/>
    <w:rsid w:val="00C83BEC"/>
    <w:rsid w:val="00C83E12"/>
    <w:rsid w:val="00C85229"/>
    <w:rsid w:val="00C856FD"/>
    <w:rsid w:val="00C85A82"/>
    <w:rsid w:val="00C865FE"/>
    <w:rsid w:val="00C868C6"/>
    <w:rsid w:val="00C86A0C"/>
    <w:rsid w:val="00C86D6B"/>
    <w:rsid w:val="00C8796D"/>
    <w:rsid w:val="00C9169B"/>
    <w:rsid w:val="00C91C1B"/>
    <w:rsid w:val="00C926F6"/>
    <w:rsid w:val="00C934C0"/>
    <w:rsid w:val="00C95B05"/>
    <w:rsid w:val="00C963E4"/>
    <w:rsid w:val="00C968D6"/>
    <w:rsid w:val="00C9692E"/>
    <w:rsid w:val="00CA0619"/>
    <w:rsid w:val="00CA0970"/>
    <w:rsid w:val="00CA20CB"/>
    <w:rsid w:val="00CA22D1"/>
    <w:rsid w:val="00CA39C0"/>
    <w:rsid w:val="00CA3C46"/>
    <w:rsid w:val="00CA5121"/>
    <w:rsid w:val="00CA5DF3"/>
    <w:rsid w:val="00CA63F4"/>
    <w:rsid w:val="00CB14C1"/>
    <w:rsid w:val="00CB181F"/>
    <w:rsid w:val="00CB3A95"/>
    <w:rsid w:val="00CB448E"/>
    <w:rsid w:val="00CB59A5"/>
    <w:rsid w:val="00CB5B99"/>
    <w:rsid w:val="00CB728C"/>
    <w:rsid w:val="00CC030B"/>
    <w:rsid w:val="00CC1EEF"/>
    <w:rsid w:val="00CC2BF4"/>
    <w:rsid w:val="00CC5EB0"/>
    <w:rsid w:val="00CC65C6"/>
    <w:rsid w:val="00CC6D00"/>
    <w:rsid w:val="00CC7538"/>
    <w:rsid w:val="00CD20A3"/>
    <w:rsid w:val="00CD3325"/>
    <w:rsid w:val="00CD3568"/>
    <w:rsid w:val="00CD3A24"/>
    <w:rsid w:val="00CD5635"/>
    <w:rsid w:val="00CD5F0C"/>
    <w:rsid w:val="00CD5F40"/>
    <w:rsid w:val="00CD6370"/>
    <w:rsid w:val="00CD6AC0"/>
    <w:rsid w:val="00CD7A2B"/>
    <w:rsid w:val="00CE07F0"/>
    <w:rsid w:val="00CE0A18"/>
    <w:rsid w:val="00CE0B00"/>
    <w:rsid w:val="00CE141C"/>
    <w:rsid w:val="00CE26C9"/>
    <w:rsid w:val="00CE3534"/>
    <w:rsid w:val="00CE3ABE"/>
    <w:rsid w:val="00CE3DE0"/>
    <w:rsid w:val="00CE4159"/>
    <w:rsid w:val="00CE4F86"/>
    <w:rsid w:val="00CE78AC"/>
    <w:rsid w:val="00CF0E1E"/>
    <w:rsid w:val="00CF2D35"/>
    <w:rsid w:val="00CF336D"/>
    <w:rsid w:val="00CF3F38"/>
    <w:rsid w:val="00CF3F46"/>
    <w:rsid w:val="00CF6CE8"/>
    <w:rsid w:val="00D000E5"/>
    <w:rsid w:val="00D01F25"/>
    <w:rsid w:val="00D020E5"/>
    <w:rsid w:val="00D02364"/>
    <w:rsid w:val="00D0531D"/>
    <w:rsid w:val="00D068DE"/>
    <w:rsid w:val="00D0779B"/>
    <w:rsid w:val="00D07F73"/>
    <w:rsid w:val="00D1164B"/>
    <w:rsid w:val="00D13062"/>
    <w:rsid w:val="00D136EE"/>
    <w:rsid w:val="00D15E44"/>
    <w:rsid w:val="00D16AB4"/>
    <w:rsid w:val="00D16E85"/>
    <w:rsid w:val="00D16FA4"/>
    <w:rsid w:val="00D1703F"/>
    <w:rsid w:val="00D17110"/>
    <w:rsid w:val="00D17A7E"/>
    <w:rsid w:val="00D17F2F"/>
    <w:rsid w:val="00D2005A"/>
    <w:rsid w:val="00D2068C"/>
    <w:rsid w:val="00D21999"/>
    <w:rsid w:val="00D2370B"/>
    <w:rsid w:val="00D25AAB"/>
    <w:rsid w:val="00D2764C"/>
    <w:rsid w:val="00D3042A"/>
    <w:rsid w:val="00D30A25"/>
    <w:rsid w:val="00D314E4"/>
    <w:rsid w:val="00D3192B"/>
    <w:rsid w:val="00D3692B"/>
    <w:rsid w:val="00D37386"/>
    <w:rsid w:val="00D40631"/>
    <w:rsid w:val="00D408C3"/>
    <w:rsid w:val="00D42141"/>
    <w:rsid w:val="00D422DB"/>
    <w:rsid w:val="00D42640"/>
    <w:rsid w:val="00D458F1"/>
    <w:rsid w:val="00D4642D"/>
    <w:rsid w:val="00D468D9"/>
    <w:rsid w:val="00D470CB"/>
    <w:rsid w:val="00D4761A"/>
    <w:rsid w:val="00D47AA4"/>
    <w:rsid w:val="00D47D38"/>
    <w:rsid w:val="00D50645"/>
    <w:rsid w:val="00D5065B"/>
    <w:rsid w:val="00D507EF"/>
    <w:rsid w:val="00D50CA5"/>
    <w:rsid w:val="00D51940"/>
    <w:rsid w:val="00D52B9E"/>
    <w:rsid w:val="00D544EC"/>
    <w:rsid w:val="00D54F5C"/>
    <w:rsid w:val="00D5584C"/>
    <w:rsid w:val="00D55B9E"/>
    <w:rsid w:val="00D56617"/>
    <w:rsid w:val="00D572B0"/>
    <w:rsid w:val="00D57E75"/>
    <w:rsid w:val="00D604B0"/>
    <w:rsid w:val="00D61EC4"/>
    <w:rsid w:val="00D62ABB"/>
    <w:rsid w:val="00D64213"/>
    <w:rsid w:val="00D643DC"/>
    <w:rsid w:val="00D6465E"/>
    <w:rsid w:val="00D669E6"/>
    <w:rsid w:val="00D71761"/>
    <w:rsid w:val="00D71B71"/>
    <w:rsid w:val="00D72271"/>
    <w:rsid w:val="00D728E4"/>
    <w:rsid w:val="00D762DF"/>
    <w:rsid w:val="00D762EC"/>
    <w:rsid w:val="00D7670B"/>
    <w:rsid w:val="00D77031"/>
    <w:rsid w:val="00D77195"/>
    <w:rsid w:val="00D80A7D"/>
    <w:rsid w:val="00D810CC"/>
    <w:rsid w:val="00D8267D"/>
    <w:rsid w:val="00D84F32"/>
    <w:rsid w:val="00D852CC"/>
    <w:rsid w:val="00D8681D"/>
    <w:rsid w:val="00D86ADC"/>
    <w:rsid w:val="00D8708A"/>
    <w:rsid w:val="00D9113B"/>
    <w:rsid w:val="00D91AE0"/>
    <w:rsid w:val="00D92162"/>
    <w:rsid w:val="00D92B30"/>
    <w:rsid w:val="00D92BD9"/>
    <w:rsid w:val="00D933BB"/>
    <w:rsid w:val="00D941B1"/>
    <w:rsid w:val="00D94744"/>
    <w:rsid w:val="00D9580B"/>
    <w:rsid w:val="00D977AB"/>
    <w:rsid w:val="00DA0139"/>
    <w:rsid w:val="00DA0A7A"/>
    <w:rsid w:val="00DA160D"/>
    <w:rsid w:val="00DA43C3"/>
    <w:rsid w:val="00DA4768"/>
    <w:rsid w:val="00DA4B46"/>
    <w:rsid w:val="00DA5FCC"/>
    <w:rsid w:val="00DA6433"/>
    <w:rsid w:val="00DA7819"/>
    <w:rsid w:val="00DB20B3"/>
    <w:rsid w:val="00DB2F6D"/>
    <w:rsid w:val="00DB6357"/>
    <w:rsid w:val="00DC12AD"/>
    <w:rsid w:val="00DC15F1"/>
    <w:rsid w:val="00DC2149"/>
    <w:rsid w:val="00DC2AF4"/>
    <w:rsid w:val="00DC605E"/>
    <w:rsid w:val="00DD0B07"/>
    <w:rsid w:val="00DD0DCF"/>
    <w:rsid w:val="00DD20C6"/>
    <w:rsid w:val="00DD3773"/>
    <w:rsid w:val="00DD6061"/>
    <w:rsid w:val="00DD72D7"/>
    <w:rsid w:val="00DD75C7"/>
    <w:rsid w:val="00DE1043"/>
    <w:rsid w:val="00DE1AA0"/>
    <w:rsid w:val="00DE39B3"/>
    <w:rsid w:val="00DE3C6C"/>
    <w:rsid w:val="00DE3CE4"/>
    <w:rsid w:val="00DE51D8"/>
    <w:rsid w:val="00DE64C8"/>
    <w:rsid w:val="00DF171B"/>
    <w:rsid w:val="00DF345B"/>
    <w:rsid w:val="00DF4DA0"/>
    <w:rsid w:val="00DF57BC"/>
    <w:rsid w:val="00DF6932"/>
    <w:rsid w:val="00DF7C5B"/>
    <w:rsid w:val="00DF7DBC"/>
    <w:rsid w:val="00E04634"/>
    <w:rsid w:val="00E06FFF"/>
    <w:rsid w:val="00E07527"/>
    <w:rsid w:val="00E077CE"/>
    <w:rsid w:val="00E07F99"/>
    <w:rsid w:val="00E1090D"/>
    <w:rsid w:val="00E12135"/>
    <w:rsid w:val="00E14BB1"/>
    <w:rsid w:val="00E160B9"/>
    <w:rsid w:val="00E1631B"/>
    <w:rsid w:val="00E16493"/>
    <w:rsid w:val="00E16BA0"/>
    <w:rsid w:val="00E1756F"/>
    <w:rsid w:val="00E179D1"/>
    <w:rsid w:val="00E2136D"/>
    <w:rsid w:val="00E21A78"/>
    <w:rsid w:val="00E21FAE"/>
    <w:rsid w:val="00E23B2A"/>
    <w:rsid w:val="00E2430B"/>
    <w:rsid w:val="00E26A0B"/>
    <w:rsid w:val="00E309E0"/>
    <w:rsid w:val="00E32E0D"/>
    <w:rsid w:val="00E33B11"/>
    <w:rsid w:val="00E3478E"/>
    <w:rsid w:val="00E35409"/>
    <w:rsid w:val="00E35A73"/>
    <w:rsid w:val="00E35BDC"/>
    <w:rsid w:val="00E3686D"/>
    <w:rsid w:val="00E36E12"/>
    <w:rsid w:val="00E37B65"/>
    <w:rsid w:val="00E40948"/>
    <w:rsid w:val="00E432C1"/>
    <w:rsid w:val="00E444B0"/>
    <w:rsid w:val="00E453CC"/>
    <w:rsid w:val="00E46160"/>
    <w:rsid w:val="00E46EB7"/>
    <w:rsid w:val="00E515AA"/>
    <w:rsid w:val="00E51916"/>
    <w:rsid w:val="00E52A42"/>
    <w:rsid w:val="00E532BE"/>
    <w:rsid w:val="00E533A0"/>
    <w:rsid w:val="00E540B8"/>
    <w:rsid w:val="00E54D9F"/>
    <w:rsid w:val="00E574F3"/>
    <w:rsid w:val="00E61BB4"/>
    <w:rsid w:val="00E627EB"/>
    <w:rsid w:val="00E647C3"/>
    <w:rsid w:val="00E64C06"/>
    <w:rsid w:val="00E66098"/>
    <w:rsid w:val="00E67EE2"/>
    <w:rsid w:val="00E70CFE"/>
    <w:rsid w:val="00E729CE"/>
    <w:rsid w:val="00E72DC2"/>
    <w:rsid w:val="00E72F7B"/>
    <w:rsid w:val="00E733A2"/>
    <w:rsid w:val="00E73705"/>
    <w:rsid w:val="00E74D8F"/>
    <w:rsid w:val="00E76088"/>
    <w:rsid w:val="00E760D2"/>
    <w:rsid w:val="00E76714"/>
    <w:rsid w:val="00E76DA7"/>
    <w:rsid w:val="00E77AAC"/>
    <w:rsid w:val="00E80380"/>
    <w:rsid w:val="00E82F42"/>
    <w:rsid w:val="00E841D9"/>
    <w:rsid w:val="00E85FE8"/>
    <w:rsid w:val="00E87782"/>
    <w:rsid w:val="00E877C8"/>
    <w:rsid w:val="00E91001"/>
    <w:rsid w:val="00E91207"/>
    <w:rsid w:val="00E91254"/>
    <w:rsid w:val="00E91449"/>
    <w:rsid w:val="00E91560"/>
    <w:rsid w:val="00E915B2"/>
    <w:rsid w:val="00E92534"/>
    <w:rsid w:val="00E926B7"/>
    <w:rsid w:val="00E95376"/>
    <w:rsid w:val="00E953E6"/>
    <w:rsid w:val="00E9560C"/>
    <w:rsid w:val="00E95919"/>
    <w:rsid w:val="00EA0E26"/>
    <w:rsid w:val="00EA1D11"/>
    <w:rsid w:val="00EA223F"/>
    <w:rsid w:val="00EA342C"/>
    <w:rsid w:val="00EA560F"/>
    <w:rsid w:val="00EA56CC"/>
    <w:rsid w:val="00EA6DAB"/>
    <w:rsid w:val="00EB308B"/>
    <w:rsid w:val="00EB57BE"/>
    <w:rsid w:val="00EB5C5F"/>
    <w:rsid w:val="00EB6287"/>
    <w:rsid w:val="00EB6D4C"/>
    <w:rsid w:val="00EB6F94"/>
    <w:rsid w:val="00EB7029"/>
    <w:rsid w:val="00EC2223"/>
    <w:rsid w:val="00EC3E29"/>
    <w:rsid w:val="00EC4A76"/>
    <w:rsid w:val="00EC4CF0"/>
    <w:rsid w:val="00EC5442"/>
    <w:rsid w:val="00ED143B"/>
    <w:rsid w:val="00ED29AE"/>
    <w:rsid w:val="00ED3128"/>
    <w:rsid w:val="00ED65D8"/>
    <w:rsid w:val="00ED710B"/>
    <w:rsid w:val="00EE0369"/>
    <w:rsid w:val="00EE0DC3"/>
    <w:rsid w:val="00EE24D9"/>
    <w:rsid w:val="00EE717A"/>
    <w:rsid w:val="00EF0596"/>
    <w:rsid w:val="00EF439C"/>
    <w:rsid w:val="00EF7A8B"/>
    <w:rsid w:val="00F0051C"/>
    <w:rsid w:val="00F01392"/>
    <w:rsid w:val="00F01A23"/>
    <w:rsid w:val="00F025E8"/>
    <w:rsid w:val="00F07DD5"/>
    <w:rsid w:val="00F10242"/>
    <w:rsid w:val="00F105B7"/>
    <w:rsid w:val="00F116B8"/>
    <w:rsid w:val="00F118F7"/>
    <w:rsid w:val="00F11DEE"/>
    <w:rsid w:val="00F13BFC"/>
    <w:rsid w:val="00F16360"/>
    <w:rsid w:val="00F175EC"/>
    <w:rsid w:val="00F17793"/>
    <w:rsid w:val="00F20351"/>
    <w:rsid w:val="00F22B8F"/>
    <w:rsid w:val="00F23A86"/>
    <w:rsid w:val="00F26089"/>
    <w:rsid w:val="00F266CE"/>
    <w:rsid w:val="00F271B4"/>
    <w:rsid w:val="00F27608"/>
    <w:rsid w:val="00F300CC"/>
    <w:rsid w:val="00F3078B"/>
    <w:rsid w:val="00F314EA"/>
    <w:rsid w:val="00F32D53"/>
    <w:rsid w:val="00F338E8"/>
    <w:rsid w:val="00F343D0"/>
    <w:rsid w:val="00F35C58"/>
    <w:rsid w:val="00F369C7"/>
    <w:rsid w:val="00F376A1"/>
    <w:rsid w:val="00F37E27"/>
    <w:rsid w:val="00F403F0"/>
    <w:rsid w:val="00F404E6"/>
    <w:rsid w:val="00F42E54"/>
    <w:rsid w:val="00F441C6"/>
    <w:rsid w:val="00F45E84"/>
    <w:rsid w:val="00F4774F"/>
    <w:rsid w:val="00F518F4"/>
    <w:rsid w:val="00F51D05"/>
    <w:rsid w:val="00F542D5"/>
    <w:rsid w:val="00F55249"/>
    <w:rsid w:val="00F554FF"/>
    <w:rsid w:val="00F5676D"/>
    <w:rsid w:val="00F57210"/>
    <w:rsid w:val="00F57421"/>
    <w:rsid w:val="00F574E4"/>
    <w:rsid w:val="00F61220"/>
    <w:rsid w:val="00F61F6E"/>
    <w:rsid w:val="00F63100"/>
    <w:rsid w:val="00F6323D"/>
    <w:rsid w:val="00F63949"/>
    <w:rsid w:val="00F64666"/>
    <w:rsid w:val="00F64ADB"/>
    <w:rsid w:val="00F6503A"/>
    <w:rsid w:val="00F6561E"/>
    <w:rsid w:val="00F7007A"/>
    <w:rsid w:val="00F75DEE"/>
    <w:rsid w:val="00F7611C"/>
    <w:rsid w:val="00F76167"/>
    <w:rsid w:val="00F769BD"/>
    <w:rsid w:val="00F77AF0"/>
    <w:rsid w:val="00F77FEB"/>
    <w:rsid w:val="00F807FE"/>
    <w:rsid w:val="00F82058"/>
    <w:rsid w:val="00F822B8"/>
    <w:rsid w:val="00F8333B"/>
    <w:rsid w:val="00F86399"/>
    <w:rsid w:val="00F866DF"/>
    <w:rsid w:val="00F86721"/>
    <w:rsid w:val="00F86DFF"/>
    <w:rsid w:val="00F8766B"/>
    <w:rsid w:val="00F87CDE"/>
    <w:rsid w:val="00F90A77"/>
    <w:rsid w:val="00F93826"/>
    <w:rsid w:val="00F94A74"/>
    <w:rsid w:val="00F95870"/>
    <w:rsid w:val="00F95898"/>
    <w:rsid w:val="00F958CB"/>
    <w:rsid w:val="00F96460"/>
    <w:rsid w:val="00F970B6"/>
    <w:rsid w:val="00F972C6"/>
    <w:rsid w:val="00FA1184"/>
    <w:rsid w:val="00FA1A0F"/>
    <w:rsid w:val="00FA4353"/>
    <w:rsid w:val="00FA5DF3"/>
    <w:rsid w:val="00FA796E"/>
    <w:rsid w:val="00FB01FC"/>
    <w:rsid w:val="00FB0698"/>
    <w:rsid w:val="00FB0E1F"/>
    <w:rsid w:val="00FB3B50"/>
    <w:rsid w:val="00FB4448"/>
    <w:rsid w:val="00FB48FD"/>
    <w:rsid w:val="00FB49EC"/>
    <w:rsid w:val="00FB6A93"/>
    <w:rsid w:val="00FB75F5"/>
    <w:rsid w:val="00FB79E6"/>
    <w:rsid w:val="00FC09F9"/>
    <w:rsid w:val="00FC1623"/>
    <w:rsid w:val="00FC37F8"/>
    <w:rsid w:val="00FC443E"/>
    <w:rsid w:val="00FC463E"/>
    <w:rsid w:val="00FC797A"/>
    <w:rsid w:val="00FC7A7C"/>
    <w:rsid w:val="00FC7D69"/>
    <w:rsid w:val="00FD0F96"/>
    <w:rsid w:val="00FD107E"/>
    <w:rsid w:val="00FD1B33"/>
    <w:rsid w:val="00FD2079"/>
    <w:rsid w:val="00FD44BF"/>
    <w:rsid w:val="00FD46FA"/>
    <w:rsid w:val="00FD478B"/>
    <w:rsid w:val="00FD5329"/>
    <w:rsid w:val="00FD5B96"/>
    <w:rsid w:val="00FD631B"/>
    <w:rsid w:val="00FD70E7"/>
    <w:rsid w:val="00FD7E09"/>
    <w:rsid w:val="00FD7E10"/>
    <w:rsid w:val="00FE0327"/>
    <w:rsid w:val="00FE04A6"/>
    <w:rsid w:val="00FE1289"/>
    <w:rsid w:val="00FE18BF"/>
    <w:rsid w:val="00FE1B9C"/>
    <w:rsid w:val="00FE259A"/>
    <w:rsid w:val="00FE29A0"/>
    <w:rsid w:val="00FE3323"/>
    <w:rsid w:val="00FE3947"/>
    <w:rsid w:val="00FE4290"/>
    <w:rsid w:val="00FE45B1"/>
    <w:rsid w:val="00FE751E"/>
    <w:rsid w:val="00FE7606"/>
    <w:rsid w:val="00FE7AD6"/>
    <w:rsid w:val="00FF0FFD"/>
    <w:rsid w:val="00FF1D83"/>
    <w:rsid w:val="00FF3338"/>
    <w:rsid w:val="00FF464C"/>
    <w:rsid w:val="00FF5BC5"/>
    <w:rsid w:val="00FF7132"/>
    <w:rsid w:val="00FF7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C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423DD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3FCA"/>
    <w:rPr>
      <w:color w:val="0000FF"/>
      <w:u w:val="single"/>
    </w:rPr>
  </w:style>
  <w:style w:type="paragraph" w:styleId="a4">
    <w:name w:val="Body Text"/>
    <w:basedOn w:val="a"/>
    <w:link w:val="a5"/>
    <w:rsid w:val="001C3FCA"/>
    <w:pPr>
      <w:spacing w:after="120"/>
    </w:pPr>
  </w:style>
  <w:style w:type="character" w:customStyle="1" w:styleId="a5">
    <w:name w:val="Основной текст Знак"/>
    <w:basedOn w:val="a0"/>
    <w:link w:val="a4"/>
    <w:rsid w:val="001C3FCA"/>
    <w:rPr>
      <w:rFonts w:ascii="Times New Roman" w:eastAsia="Times New Roman" w:hAnsi="Times New Roman" w:cs="Times New Roman"/>
      <w:sz w:val="24"/>
      <w:szCs w:val="24"/>
      <w:lang w:eastAsia="ar-SA"/>
    </w:rPr>
  </w:style>
  <w:style w:type="paragraph" w:styleId="a6">
    <w:name w:val="No Spacing"/>
    <w:aliases w:val="мой,МОЙ,Без интервала 111,МММ,МОЙ МОЙ,для таблиц,Без интервала2,No Spacing,Основной,Без интервала для таблиц"/>
    <w:link w:val="a7"/>
    <w:uiPriority w:val="1"/>
    <w:qFormat/>
    <w:rsid w:val="001C3FCA"/>
    <w:pPr>
      <w:suppressAutoHyphens/>
      <w:spacing w:after="0" w:line="240" w:lineRule="auto"/>
    </w:pPr>
    <w:rPr>
      <w:rFonts w:ascii="Times New Roman" w:eastAsia="Times New Roman" w:hAnsi="Times New Roman" w:cs="Times New Roman"/>
      <w:sz w:val="24"/>
      <w:szCs w:val="24"/>
      <w:lang w:eastAsia="ar-SA"/>
    </w:rPr>
  </w:style>
  <w:style w:type="character" w:styleId="a8">
    <w:name w:val="Strong"/>
    <w:qFormat/>
    <w:rsid w:val="001C3FCA"/>
    <w:rPr>
      <w:b/>
      <w:bCs/>
    </w:rPr>
  </w:style>
  <w:style w:type="paragraph" w:customStyle="1" w:styleId="11">
    <w:name w:val="Текст1"/>
    <w:basedOn w:val="a"/>
    <w:rsid w:val="001C3FCA"/>
    <w:rPr>
      <w:rFonts w:ascii="Courier New" w:hAnsi="Courier New"/>
    </w:rPr>
  </w:style>
  <w:style w:type="paragraph" w:customStyle="1" w:styleId="ConsPlusNormal">
    <w:name w:val="ConsPlusNormal"/>
    <w:next w:val="a"/>
    <w:link w:val="ConsPlusNormal0"/>
    <w:qFormat/>
    <w:rsid w:val="00574E1F"/>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574E1F"/>
    <w:rPr>
      <w:rFonts w:ascii="Arial" w:eastAsia="Arial" w:hAnsi="Arial" w:cs="Times New Roman"/>
      <w:sz w:val="20"/>
      <w:szCs w:val="20"/>
    </w:rPr>
  </w:style>
  <w:style w:type="paragraph" w:styleId="a9">
    <w:name w:val="Balloon Text"/>
    <w:basedOn w:val="a"/>
    <w:link w:val="aa"/>
    <w:uiPriority w:val="99"/>
    <w:semiHidden/>
    <w:unhideWhenUsed/>
    <w:rsid w:val="00556681"/>
    <w:rPr>
      <w:rFonts w:ascii="Segoe UI" w:hAnsi="Segoe UI" w:cs="Segoe UI"/>
      <w:sz w:val="18"/>
      <w:szCs w:val="18"/>
    </w:rPr>
  </w:style>
  <w:style w:type="character" w:customStyle="1" w:styleId="aa">
    <w:name w:val="Текст выноски Знак"/>
    <w:basedOn w:val="a0"/>
    <w:link w:val="a9"/>
    <w:uiPriority w:val="99"/>
    <w:semiHidden/>
    <w:rsid w:val="00556681"/>
    <w:rPr>
      <w:rFonts w:ascii="Segoe UI" w:eastAsia="Times New Roman" w:hAnsi="Segoe UI" w:cs="Segoe UI"/>
      <w:sz w:val="18"/>
      <w:szCs w:val="18"/>
      <w:lang w:eastAsia="ar-SA"/>
    </w:rPr>
  </w:style>
  <w:style w:type="paragraph" w:styleId="ab">
    <w:name w:val="header"/>
    <w:basedOn w:val="a"/>
    <w:link w:val="ac"/>
    <w:uiPriority w:val="99"/>
    <w:unhideWhenUsed/>
    <w:rsid w:val="00B023ED"/>
    <w:pPr>
      <w:tabs>
        <w:tab w:val="center" w:pos="4677"/>
        <w:tab w:val="right" w:pos="9355"/>
      </w:tabs>
    </w:pPr>
  </w:style>
  <w:style w:type="character" w:customStyle="1" w:styleId="ac">
    <w:name w:val="Верхний колонтитул Знак"/>
    <w:basedOn w:val="a0"/>
    <w:link w:val="ab"/>
    <w:uiPriority w:val="99"/>
    <w:rsid w:val="00B023ED"/>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B023ED"/>
    <w:pPr>
      <w:tabs>
        <w:tab w:val="center" w:pos="4677"/>
        <w:tab w:val="right" w:pos="9355"/>
      </w:tabs>
    </w:pPr>
  </w:style>
  <w:style w:type="character" w:customStyle="1" w:styleId="ae">
    <w:name w:val="Нижний колонтитул Знак"/>
    <w:basedOn w:val="a0"/>
    <w:link w:val="ad"/>
    <w:uiPriority w:val="99"/>
    <w:rsid w:val="00B023ED"/>
    <w:rPr>
      <w:rFonts w:ascii="Times New Roman" w:eastAsia="Times New Roman" w:hAnsi="Times New Roman" w:cs="Times New Roman"/>
      <w:sz w:val="24"/>
      <w:szCs w:val="24"/>
      <w:lang w:eastAsia="ar-SA"/>
    </w:rPr>
  </w:style>
  <w:style w:type="character" w:customStyle="1" w:styleId="WW-Absatz-Standardschriftart11">
    <w:name w:val="WW-Absatz-Standardschriftart11"/>
    <w:rsid w:val="000B139D"/>
  </w:style>
  <w:style w:type="character" w:customStyle="1" w:styleId="a7">
    <w:name w:val="Без интервала Знак"/>
    <w:aliases w:val="мой Знак,МОЙ Знак,Без интервала 111 Знак,МММ Знак,МОЙ МОЙ Знак,для таблиц Знак,Без интервала2 Знак,No Spacing Знак,Основной Знак,Без интервала для таблиц Знак"/>
    <w:link w:val="a6"/>
    <w:uiPriority w:val="1"/>
    <w:locked/>
    <w:rsid w:val="00B37259"/>
    <w:rPr>
      <w:rFonts w:ascii="Times New Roman" w:eastAsia="Times New Roman" w:hAnsi="Times New Roman" w:cs="Times New Roman"/>
      <w:sz w:val="24"/>
      <w:szCs w:val="24"/>
      <w:lang w:eastAsia="ar-SA"/>
    </w:rPr>
  </w:style>
  <w:style w:type="character" w:customStyle="1" w:styleId="completedescription">
    <w:name w:val="completedescription"/>
    <w:rsid w:val="00D42640"/>
  </w:style>
  <w:style w:type="character" w:customStyle="1" w:styleId="fractionnumber">
    <w:name w:val="fractionnumber"/>
    <w:basedOn w:val="a0"/>
    <w:rsid w:val="00D42640"/>
  </w:style>
  <w:style w:type="paragraph" w:styleId="af">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Рис-монограф"/>
    <w:basedOn w:val="a"/>
    <w:link w:val="af0"/>
    <w:uiPriority w:val="34"/>
    <w:qFormat/>
    <w:rsid w:val="00344FB6"/>
    <w:pPr>
      <w:ind w:left="720"/>
      <w:contextualSpacing/>
    </w:pPr>
  </w:style>
  <w:style w:type="paragraph" w:customStyle="1" w:styleId="12">
    <w:name w:val="Без интервала1"/>
    <w:link w:val="NoSpacingChar"/>
    <w:qFormat/>
    <w:rsid w:val="00E926B7"/>
    <w:pPr>
      <w:spacing w:after="0" w:line="240" w:lineRule="auto"/>
    </w:pPr>
    <w:rPr>
      <w:rFonts w:ascii="Calibri" w:eastAsia="Calibri" w:hAnsi="Calibri" w:cs="Times New Roman"/>
      <w:lang w:eastAsia="ru-RU"/>
    </w:rPr>
  </w:style>
  <w:style w:type="character" w:customStyle="1" w:styleId="NoSpacingChar">
    <w:name w:val="No Spacing Char"/>
    <w:link w:val="12"/>
    <w:locked/>
    <w:rsid w:val="00E926B7"/>
    <w:rPr>
      <w:rFonts w:ascii="Calibri" w:eastAsia="Calibri" w:hAnsi="Calibri" w:cs="Times New Roman"/>
      <w:lang w:eastAsia="ru-RU"/>
    </w:rPr>
  </w:style>
  <w:style w:type="paragraph" w:customStyle="1" w:styleId="ConsNormal">
    <w:name w:val="ConsNormal"/>
    <w:link w:val="ConsNormal1"/>
    <w:qFormat/>
    <w:rsid w:val="001E29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1">
    <w:name w:val="ConsNormal Знак1"/>
    <w:link w:val="ConsNormal"/>
    <w:rsid w:val="001E2910"/>
    <w:rPr>
      <w:rFonts w:ascii="Arial" w:eastAsia="Times New Roman" w:hAnsi="Arial" w:cs="Arial"/>
      <w:sz w:val="20"/>
      <w:szCs w:val="20"/>
      <w:lang w:eastAsia="ru-RU"/>
    </w:rPr>
  </w:style>
  <w:style w:type="paragraph" w:customStyle="1" w:styleId="s16">
    <w:name w:val="s_16"/>
    <w:basedOn w:val="a"/>
    <w:rsid w:val="003B50CA"/>
    <w:pPr>
      <w:suppressAutoHyphens w:val="0"/>
      <w:spacing w:before="100" w:beforeAutospacing="1" w:after="100" w:afterAutospacing="1"/>
    </w:pPr>
    <w:rPr>
      <w:lang w:eastAsia="ru-RU"/>
    </w:rPr>
  </w:style>
  <w:style w:type="paragraph" w:customStyle="1" w:styleId="s1">
    <w:name w:val="s_1"/>
    <w:basedOn w:val="a"/>
    <w:rsid w:val="00950331"/>
    <w:pPr>
      <w:suppressAutoHyphens w:val="0"/>
      <w:spacing w:before="100" w:beforeAutospacing="1" w:after="100" w:afterAutospacing="1"/>
    </w:pPr>
    <w:rPr>
      <w:lang w:eastAsia="ru-RU"/>
    </w:rPr>
  </w:style>
  <w:style w:type="character" w:customStyle="1" w:styleId="sectioninfo2">
    <w:name w:val="section__info2"/>
    <w:rsid w:val="00902812"/>
    <w:rPr>
      <w:vanish w:val="0"/>
      <w:webHidden w:val="0"/>
      <w:specVanish w:val="0"/>
    </w:rPr>
  </w:style>
  <w:style w:type="character" w:customStyle="1" w:styleId="cardmaininfopurchaselink2">
    <w:name w:val="cardmaininfo__purchaselink2"/>
    <w:rsid w:val="00902812"/>
    <w:rPr>
      <w:b w:val="0"/>
      <w:bCs w:val="0"/>
      <w:i w:val="0"/>
      <w:iCs w:val="0"/>
      <w:color w:val="0065DD"/>
      <w:sz w:val="29"/>
      <w:szCs w:val="29"/>
    </w:rPr>
  </w:style>
  <w:style w:type="character" w:customStyle="1" w:styleId="sectiontitle2">
    <w:name w:val="section__title2"/>
    <w:basedOn w:val="a0"/>
    <w:rsid w:val="001C2E9E"/>
    <w:rPr>
      <w:vanish w:val="0"/>
      <w:webHidden w:val="0"/>
      <w:color w:val="939CBA"/>
      <w:sz w:val="20"/>
      <w:szCs w:val="20"/>
      <w:specVanish w:val="0"/>
    </w:rPr>
  </w:style>
  <w:style w:type="paragraph" w:customStyle="1" w:styleId="Default">
    <w:name w:val="Default"/>
    <w:rsid w:val="002449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Неразрешенное упоминание1"/>
    <w:basedOn w:val="a0"/>
    <w:uiPriority w:val="99"/>
    <w:semiHidden/>
    <w:unhideWhenUsed/>
    <w:rsid w:val="00C865FE"/>
    <w:rPr>
      <w:color w:val="605E5C"/>
      <w:shd w:val="clear" w:color="auto" w:fill="E1DFDD"/>
    </w:rPr>
  </w:style>
  <w:style w:type="paragraph" w:styleId="af1">
    <w:name w:val="Normal (Web)"/>
    <w:basedOn w:val="a"/>
    <w:uiPriority w:val="99"/>
    <w:unhideWhenUsed/>
    <w:rsid w:val="00D62ABB"/>
    <w:pPr>
      <w:suppressAutoHyphens w:val="0"/>
    </w:pPr>
    <w:rPr>
      <w:lang w:eastAsia="ru-RU"/>
    </w:rPr>
  </w:style>
  <w:style w:type="character" w:customStyle="1" w:styleId="blk">
    <w:name w:val="blk"/>
    <w:basedOn w:val="a0"/>
    <w:rsid w:val="00D62ABB"/>
  </w:style>
  <w:style w:type="table" w:styleId="af2">
    <w:name w:val="Table Grid"/>
    <w:basedOn w:val="a1"/>
    <w:uiPriority w:val="59"/>
    <w:rsid w:val="0082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87125"/>
  </w:style>
  <w:style w:type="character" w:customStyle="1" w:styleId="af0">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link w:val="af"/>
    <w:uiPriority w:val="34"/>
    <w:qFormat/>
    <w:locked/>
    <w:rsid w:val="00887125"/>
    <w:rPr>
      <w:rFonts w:ascii="Times New Roman" w:eastAsia="Times New Roman" w:hAnsi="Times New Roman" w:cs="Times New Roman"/>
      <w:sz w:val="24"/>
      <w:szCs w:val="24"/>
      <w:lang w:eastAsia="ar-SA"/>
    </w:rPr>
  </w:style>
  <w:style w:type="paragraph" w:customStyle="1" w:styleId="Normal0">
    <w:name w:val="Normal0"/>
    <w:rsid w:val="00BB27A0"/>
    <w:pPr>
      <w:widowControl w:val="0"/>
      <w:suppressAutoHyphens/>
      <w:spacing w:after="0" w:line="240" w:lineRule="auto"/>
    </w:pPr>
    <w:rPr>
      <w:rFonts w:ascii="Times New Roman" w:eastAsia="Arial" w:hAnsi="Times New Roman" w:cs="Times New Roman"/>
      <w:kern w:val="1"/>
      <w:sz w:val="20"/>
      <w:szCs w:val="20"/>
      <w:lang w:val="en-US" w:eastAsia="ar-SA"/>
    </w:rPr>
  </w:style>
  <w:style w:type="character" w:customStyle="1" w:styleId="WW-Absatz-Standardschriftart11111111111111111111111111">
    <w:name w:val="WW-Absatz-Standardschriftart11111111111111111111111111"/>
    <w:rsid w:val="00C716F0"/>
  </w:style>
  <w:style w:type="paragraph" w:styleId="2">
    <w:name w:val="Body Text 2"/>
    <w:basedOn w:val="a"/>
    <w:link w:val="20"/>
    <w:uiPriority w:val="99"/>
    <w:semiHidden/>
    <w:rsid w:val="005C4FC3"/>
    <w:pPr>
      <w:suppressAutoHyphens w:val="0"/>
      <w:spacing w:after="120" w:line="480" w:lineRule="auto"/>
    </w:pPr>
    <w:rPr>
      <w:rFonts w:ascii="Calibri" w:eastAsia="Calibri" w:hAnsi="Calibri" w:cs="Calibri"/>
      <w:sz w:val="22"/>
      <w:szCs w:val="22"/>
      <w:lang w:eastAsia="en-US"/>
    </w:rPr>
  </w:style>
  <w:style w:type="character" w:customStyle="1" w:styleId="20">
    <w:name w:val="Основной текст 2 Знак"/>
    <w:basedOn w:val="a0"/>
    <w:link w:val="2"/>
    <w:uiPriority w:val="99"/>
    <w:semiHidden/>
    <w:rsid w:val="005C4FC3"/>
    <w:rPr>
      <w:rFonts w:ascii="Calibri" w:eastAsia="Calibri" w:hAnsi="Calibri" w:cs="Calibri"/>
    </w:rPr>
  </w:style>
  <w:style w:type="character" w:customStyle="1" w:styleId="left">
    <w:name w:val="left"/>
    <w:rsid w:val="0060149E"/>
  </w:style>
  <w:style w:type="character" w:customStyle="1" w:styleId="cardmaininfocontent2">
    <w:name w:val="cardmaininfo__content2"/>
    <w:rsid w:val="007878BB"/>
    <w:rPr>
      <w:vanish w:val="0"/>
      <w:webHidden w:val="0"/>
      <w:specVanish w:val="0"/>
    </w:rPr>
  </w:style>
  <w:style w:type="paragraph" w:customStyle="1" w:styleId="parametervalue">
    <w:name w:val="parametervalue"/>
    <w:basedOn w:val="a"/>
    <w:rsid w:val="00FC09F9"/>
    <w:pPr>
      <w:suppressAutoHyphens w:val="0"/>
      <w:spacing w:before="100" w:beforeAutospacing="1" w:after="100" w:afterAutospacing="1"/>
    </w:pPr>
    <w:rPr>
      <w:lang w:eastAsia="ru-RU"/>
    </w:rPr>
  </w:style>
  <w:style w:type="character" w:customStyle="1" w:styleId="dropdown-user-namefirst-letter">
    <w:name w:val="dropdown-user-name__first-letter"/>
    <w:rsid w:val="00130D99"/>
  </w:style>
  <w:style w:type="character" w:customStyle="1" w:styleId="21">
    <w:name w:val="Неразрешенное упоминание2"/>
    <w:basedOn w:val="a0"/>
    <w:uiPriority w:val="99"/>
    <w:semiHidden/>
    <w:unhideWhenUsed/>
    <w:rsid w:val="00362C8C"/>
    <w:rPr>
      <w:color w:val="605E5C"/>
      <w:shd w:val="clear" w:color="auto" w:fill="E1DFDD"/>
    </w:rPr>
  </w:style>
  <w:style w:type="character" w:customStyle="1" w:styleId="10">
    <w:name w:val="Заголовок 1 Знак"/>
    <w:basedOn w:val="a0"/>
    <w:link w:val="1"/>
    <w:uiPriority w:val="9"/>
    <w:rsid w:val="00423DD9"/>
    <w:rPr>
      <w:rFonts w:ascii="Times New Roman" w:eastAsia="Times New Roman" w:hAnsi="Times New Roman" w:cs="Times New Roman"/>
      <w:b/>
      <w:bCs/>
      <w:kern w:val="36"/>
      <w:sz w:val="48"/>
      <w:szCs w:val="48"/>
      <w:lang w:eastAsia="ru-RU"/>
    </w:rPr>
  </w:style>
  <w:style w:type="character" w:customStyle="1" w:styleId="3">
    <w:name w:val="Неразрешенное упоминание3"/>
    <w:basedOn w:val="a0"/>
    <w:uiPriority w:val="99"/>
    <w:semiHidden/>
    <w:unhideWhenUsed/>
    <w:rsid w:val="00F518F4"/>
    <w:rPr>
      <w:color w:val="605E5C"/>
      <w:shd w:val="clear" w:color="auto" w:fill="E1DFDD"/>
    </w:rPr>
  </w:style>
  <w:style w:type="character" w:customStyle="1" w:styleId="4">
    <w:name w:val="Неразрешенное упоминание4"/>
    <w:basedOn w:val="a0"/>
    <w:uiPriority w:val="99"/>
    <w:semiHidden/>
    <w:unhideWhenUsed/>
    <w:rsid w:val="00CE78AC"/>
    <w:rPr>
      <w:color w:val="605E5C"/>
      <w:shd w:val="clear" w:color="auto" w:fill="E1DFDD"/>
    </w:rPr>
  </w:style>
  <w:style w:type="character" w:customStyle="1" w:styleId="sectioninfo">
    <w:name w:val="section__info"/>
    <w:basedOn w:val="a0"/>
    <w:rsid w:val="007C0427"/>
  </w:style>
  <w:style w:type="character" w:customStyle="1" w:styleId="iceouttxt">
    <w:name w:val="iceouttxt"/>
    <w:basedOn w:val="a0"/>
    <w:rsid w:val="00EC4CF0"/>
  </w:style>
  <w:style w:type="character" w:customStyle="1" w:styleId="ConsNormal0">
    <w:name w:val="ConsNormal Знак"/>
    <w:locked/>
    <w:rsid w:val="00B257A0"/>
    <w:rPr>
      <w:rFonts w:ascii="Arial" w:hAnsi="Arial" w:cs="Arial"/>
      <w:lang w:val="ru-RU" w:eastAsia="ru-RU" w:bidi="ar-SA"/>
    </w:rPr>
  </w:style>
  <w:style w:type="character" w:customStyle="1" w:styleId="UnresolvedMention">
    <w:name w:val="Unresolved Mention"/>
    <w:basedOn w:val="a0"/>
    <w:uiPriority w:val="99"/>
    <w:semiHidden/>
    <w:unhideWhenUsed/>
    <w:rsid w:val="00F105B7"/>
    <w:rPr>
      <w:color w:val="605E5C"/>
      <w:shd w:val="clear" w:color="auto" w:fill="E1DFDD"/>
    </w:rPr>
  </w:style>
  <w:style w:type="character" w:customStyle="1" w:styleId="spanbodyheader11">
    <w:name w:val="span_body_header_11"/>
    <w:rsid w:val="006547E9"/>
    <w:rPr>
      <w:b/>
      <w:bCs/>
      <w:sz w:val="20"/>
      <w:szCs w:val="20"/>
    </w:rPr>
  </w:style>
  <w:style w:type="character" w:styleId="af3">
    <w:name w:val="FollowedHyperlink"/>
    <w:basedOn w:val="a0"/>
    <w:uiPriority w:val="99"/>
    <w:semiHidden/>
    <w:unhideWhenUsed/>
    <w:rsid w:val="006F4D3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C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423DD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3FCA"/>
    <w:rPr>
      <w:color w:val="0000FF"/>
      <w:u w:val="single"/>
    </w:rPr>
  </w:style>
  <w:style w:type="paragraph" w:styleId="a4">
    <w:name w:val="Body Text"/>
    <w:basedOn w:val="a"/>
    <w:link w:val="a5"/>
    <w:rsid w:val="001C3FCA"/>
    <w:pPr>
      <w:spacing w:after="120"/>
    </w:pPr>
  </w:style>
  <w:style w:type="character" w:customStyle="1" w:styleId="a5">
    <w:name w:val="Основной текст Знак"/>
    <w:basedOn w:val="a0"/>
    <w:link w:val="a4"/>
    <w:rsid w:val="001C3FCA"/>
    <w:rPr>
      <w:rFonts w:ascii="Times New Roman" w:eastAsia="Times New Roman" w:hAnsi="Times New Roman" w:cs="Times New Roman"/>
      <w:sz w:val="24"/>
      <w:szCs w:val="24"/>
      <w:lang w:eastAsia="ar-SA"/>
    </w:rPr>
  </w:style>
  <w:style w:type="paragraph" w:styleId="a6">
    <w:name w:val="No Spacing"/>
    <w:aliases w:val="мой,МОЙ,Без интервала 111,МММ,МОЙ МОЙ,для таблиц,Без интервала2,No Spacing,Основной,Без интервала для таблиц"/>
    <w:link w:val="a7"/>
    <w:uiPriority w:val="1"/>
    <w:qFormat/>
    <w:rsid w:val="001C3FCA"/>
    <w:pPr>
      <w:suppressAutoHyphens/>
      <w:spacing w:after="0" w:line="240" w:lineRule="auto"/>
    </w:pPr>
    <w:rPr>
      <w:rFonts w:ascii="Times New Roman" w:eastAsia="Times New Roman" w:hAnsi="Times New Roman" w:cs="Times New Roman"/>
      <w:sz w:val="24"/>
      <w:szCs w:val="24"/>
      <w:lang w:eastAsia="ar-SA"/>
    </w:rPr>
  </w:style>
  <w:style w:type="character" w:styleId="a8">
    <w:name w:val="Strong"/>
    <w:qFormat/>
    <w:rsid w:val="001C3FCA"/>
    <w:rPr>
      <w:b/>
      <w:bCs/>
    </w:rPr>
  </w:style>
  <w:style w:type="paragraph" w:customStyle="1" w:styleId="11">
    <w:name w:val="Текст1"/>
    <w:basedOn w:val="a"/>
    <w:rsid w:val="001C3FCA"/>
    <w:rPr>
      <w:rFonts w:ascii="Courier New" w:hAnsi="Courier New"/>
    </w:rPr>
  </w:style>
  <w:style w:type="paragraph" w:customStyle="1" w:styleId="ConsPlusNormal">
    <w:name w:val="ConsPlusNormal"/>
    <w:next w:val="a"/>
    <w:link w:val="ConsPlusNormal0"/>
    <w:qFormat/>
    <w:rsid w:val="00574E1F"/>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574E1F"/>
    <w:rPr>
      <w:rFonts w:ascii="Arial" w:eastAsia="Arial" w:hAnsi="Arial" w:cs="Times New Roman"/>
      <w:sz w:val="20"/>
      <w:szCs w:val="20"/>
    </w:rPr>
  </w:style>
  <w:style w:type="paragraph" w:styleId="a9">
    <w:name w:val="Balloon Text"/>
    <w:basedOn w:val="a"/>
    <w:link w:val="aa"/>
    <w:uiPriority w:val="99"/>
    <w:semiHidden/>
    <w:unhideWhenUsed/>
    <w:rsid w:val="00556681"/>
    <w:rPr>
      <w:rFonts w:ascii="Segoe UI" w:hAnsi="Segoe UI" w:cs="Segoe UI"/>
      <w:sz w:val="18"/>
      <w:szCs w:val="18"/>
    </w:rPr>
  </w:style>
  <w:style w:type="character" w:customStyle="1" w:styleId="aa">
    <w:name w:val="Текст выноски Знак"/>
    <w:basedOn w:val="a0"/>
    <w:link w:val="a9"/>
    <w:uiPriority w:val="99"/>
    <w:semiHidden/>
    <w:rsid w:val="00556681"/>
    <w:rPr>
      <w:rFonts w:ascii="Segoe UI" w:eastAsia="Times New Roman" w:hAnsi="Segoe UI" w:cs="Segoe UI"/>
      <w:sz w:val="18"/>
      <w:szCs w:val="18"/>
      <w:lang w:eastAsia="ar-SA"/>
    </w:rPr>
  </w:style>
  <w:style w:type="paragraph" w:styleId="ab">
    <w:name w:val="header"/>
    <w:basedOn w:val="a"/>
    <w:link w:val="ac"/>
    <w:uiPriority w:val="99"/>
    <w:unhideWhenUsed/>
    <w:rsid w:val="00B023ED"/>
    <w:pPr>
      <w:tabs>
        <w:tab w:val="center" w:pos="4677"/>
        <w:tab w:val="right" w:pos="9355"/>
      </w:tabs>
    </w:pPr>
  </w:style>
  <w:style w:type="character" w:customStyle="1" w:styleId="ac">
    <w:name w:val="Верхний колонтитул Знак"/>
    <w:basedOn w:val="a0"/>
    <w:link w:val="ab"/>
    <w:uiPriority w:val="99"/>
    <w:rsid w:val="00B023ED"/>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B023ED"/>
    <w:pPr>
      <w:tabs>
        <w:tab w:val="center" w:pos="4677"/>
        <w:tab w:val="right" w:pos="9355"/>
      </w:tabs>
    </w:pPr>
  </w:style>
  <w:style w:type="character" w:customStyle="1" w:styleId="ae">
    <w:name w:val="Нижний колонтитул Знак"/>
    <w:basedOn w:val="a0"/>
    <w:link w:val="ad"/>
    <w:uiPriority w:val="99"/>
    <w:rsid w:val="00B023ED"/>
    <w:rPr>
      <w:rFonts w:ascii="Times New Roman" w:eastAsia="Times New Roman" w:hAnsi="Times New Roman" w:cs="Times New Roman"/>
      <w:sz w:val="24"/>
      <w:szCs w:val="24"/>
      <w:lang w:eastAsia="ar-SA"/>
    </w:rPr>
  </w:style>
  <w:style w:type="character" w:customStyle="1" w:styleId="WW-Absatz-Standardschriftart11">
    <w:name w:val="WW-Absatz-Standardschriftart11"/>
    <w:rsid w:val="000B139D"/>
  </w:style>
  <w:style w:type="character" w:customStyle="1" w:styleId="a7">
    <w:name w:val="Без интервала Знак"/>
    <w:aliases w:val="мой Знак,МОЙ Знак,Без интервала 111 Знак,МММ Знак,МОЙ МОЙ Знак,для таблиц Знак,Без интервала2 Знак,No Spacing Знак,Основной Знак,Без интервала для таблиц Знак"/>
    <w:link w:val="a6"/>
    <w:uiPriority w:val="1"/>
    <w:locked/>
    <w:rsid w:val="00B37259"/>
    <w:rPr>
      <w:rFonts w:ascii="Times New Roman" w:eastAsia="Times New Roman" w:hAnsi="Times New Roman" w:cs="Times New Roman"/>
      <w:sz w:val="24"/>
      <w:szCs w:val="24"/>
      <w:lang w:eastAsia="ar-SA"/>
    </w:rPr>
  </w:style>
  <w:style w:type="character" w:customStyle="1" w:styleId="completedescription">
    <w:name w:val="completedescription"/>
    <w:rsid w:val="00D42640"/>
  </w:style>
  <w:style w:type="character" w:customStyle="1" w:styleId="fractionnumber">
    <w:name w:val="fractionnumber"/>
    <w:basedOn w:val="a0"/>
    <w:rsid w:val="00D42640"/>
  </w:style>
  <w:style w:type="paragraph" w:styleId="af">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Рис-монограф"/>
    <w:basedOn w:val="a"/>
    <w:link w:val="af0"/>
    <w:uiPriority w:val="34"/>
    <w:qFormat/>
    <w:rsid w:val="00344FB6"/>
    <w:pPr>
      <w:ind w:left="720"/>
      <w:contextualSpacing/>
    </w:pPr>
  </w:style>
  <w:style w:type="paragraph" w:customStyle="1" w:styleId="12">
    <w:name w:val="Без интервала1"/>
    <w:link w:val="NoSpacingChar"/>
    <w:qFormat/>
    <w:rsid w:val="00E926B7"/>
    <w:pPr>
      <w:spacing w:after="0" w:line="240" w:lineRule="auto"/>
    </w:pPr>
    <w:rPr>
      <w:rFonts w:ascii="Calibri" w:eastAsia="Calibri" w:hAnsi="Calibri" w:cs="Times New Roman"/>
      <w:lang w:eastAsia="ru-RU"/>
    </w:rPr>
  </w:style>
  <w:style w:type="character" w:customStyle="1" w:styleId="NoSpacingChar">
    <w:name w:val="No Spacing Char"/>
    <w:link w:val="12"/>
    <w:locked/>
    <w:rsid w:val="00E926B7"/>
    <w:rPr>
      <w:rFonts w:ascii="Calibri" w:eastAsia="Calibri" w:hAnsi="Calibri" w:cs="Times New Roman"/>
      <w:lang w:eastAsia="ru-RU"/>
    </w:rPr>
  </w:style>
  <w:style w:type="paragraph" w:customStyle="1" w:styleId="ConsNormal">
    <w:name w:val="ConsNormal"/>
    <w:link w:val="ConsNormal1"/>
    <w:qFormat/>
    <w:rsid w:val="001E29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1">
    <w:name w:val="ConsNormal Знак1"/>
    <w:link w:val="ConsNormal"/>
    <w:rsid w:val="001E2910"/>
    <w:rPr>
      <w:rFonts w:ascii="Arial" w:eastAsia="Times New Roman" w:hAnsi="Arial" w:cs="Arial"/>
      <w:sz w:val="20"/>
      <w:szCs w:val="20"/>
      <w:lang w:eastAsia="ru-RU"/>
    </w:rPr>
  </w:style>
  <w:style w:type="paragraph" w:customStyle="1" w:styleId="s16">
    <w:name w:val="s_16"/>
    <w:basedOn w:val="a"/>
    <w:rsid w:val="003B50CA"/>
    <w:pPr>
      <w:suppressAutoHyphens w:val="0"/>
      <w:spacing w:before="100" w:beforeAutospacing="1" w:after="100" w:afterAutospacing="1"/>
    </w:pPr>
    <w:rPr>
      <w:lang w:eastAsia="ru-RU"/>
    </w:rPr>
  </w:style>
  <w:style w:type="paragraph" w:customStyle="1" w:styleId="s1">
    <w:name w:val="s_1"/>
    <w:basedOn w:val="a"/>
    <w:rsid w:val="00950331"/>
    <w:pPr>
      <w:suppressAutoHyphens w:val="0"/>
      <w:spacing w:before="100" w:beforeAutospacing="1" w:after="100" w:afterAutospacing="1"/>
    </w:pPr>
    <w:rPr>
      <w:lang w:eastAsia="ru-RU"/>
    </w:rPr>
  </w:style>
  <w:style w:type="character" w:customStyle="1" w:styleId="sectioninfo2">
    <w:name w:val="section__info2"/>
    <w:rsid w:val="00902812"/>
    <w:rPr>
      <w:vanish w:val="0"/>
      <w:webHidden w:val="0"/>
      <w:specVanish w:val="0"/>
    </w:rPr>
  </w:style>
  <w:style w:type="character" w:customStyle="1" w:styleId="cardmaininfopurchaselink2">
    <w:name w:val="cardmaininfo__purchaselink2"/>
    <w:rsid w:val="00902812"/>
    <w:rPr>
      <w:b w:val="0"/>
      <w:bCs w:val="0"/>
      <w:i w:val="0"/>
      <w:iCs w:val="0"/>
      <w:color w:val="0065DD"/>
      <w:sz w:val="29"/>
      <w:szCs w:val="29"/>
    </w:rPr>
  </w:style>
  <w:style w:type="character" w:customStyle="1" w:styleId="sectiontitle2">
    <w:name w:val="section__title2"/>
    <w:basedOn w:val="a0"/>
    <w:rsid w:val="001C2E9E"/>
    <w:rPr>
      <w:vanish w:val="0"/>
      <w:webHidden w:val="0"/>
      <w:color w:val="939CBA"/>
      <w:sz w:val="20"/>
      <w:szCs w:val="20"/>
      <w:specVanish w:val="0"/>
    </w:rPr>
  </w:style>
  <w:style w:type="paragraph" w:customStyle="1" w:styleId="Default">
    <w:name w:val="Default"/>
    <w:rsid w:val="002449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Неразрешенное упоминание1"/>
    <w:basedOn w:val="a0"/>
    <w:uiPriority w:val="99"/>
    <w:semiHidden/>
    <w:unhideWhenUsed/>
    <w:rsid w:val="00C865FE"/>
    <w:rPr>
      <w:color w:val="605E5C"/>
      <w:shd w:val="clear" w:color="auto" w:fill="E1DFDD"/>
    </w:rPr>
  </w:style>
  <w:style w:type="paragraph" w:styleId="af1">
    <w:name w:val="Normal (Web)"/>
    <w:basedOn w:val="a"/>
    <w:uiPriority w:val="99"/>
    <w:unhideWhenUsed/>
    <w:rsid w:val="00D62ABB"/>
    <w:pPr>
      <w:suppressAutoHyphens w:val="0"/>
    </w:pPr>
    <w:rPr>
      <w:lang w:eastAsia="ru-RU"/>
    </w:rPr>
  </w:style>
  <w:style w:type="character" w:customStyle="1" w:styleId="blk">
    <w:name w:val="blk"/>
    <w:basedOn w:val="a0"/>
    <w:rsid w:val="00D62ABB"/>
  </w:style>
  <w:style w:type="table" w:styleId="af2">
    <w:name w:val="Table Grid"/>
    <w:basedOn w:val="a1"/>
    <w:uiPriority w:val="59"/>
    <w:rsid w:val="0082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87125"/>
  </w:style>
  <w:style w:type="character" w:customStyle="1" w:styleId="af0">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link w:val="af"/>
    <w:uiPriority w:val="34"/>
    <w:qFormat/>
    <w:locked/>
    <w:rsid w:val="00887125"/>
    <w:rPr>
      <w:rFonts w:ascii="Times New Roman" w:eastAsia="Times New Roman" w:hAnsi="Times New Roman" w:cs="Times New Roman"/>
      <w:sz w:val="24"/>
      <w:szCs w:val="24"/>
      <w:lang w:eastAsia="ar-SA"/>
    </w:rPr>
  </w:style>
  <w:style w:type="paragraph" w:customStyle="1" w:styleId="Normal0">
    <w:name w:val="Normal0"/>
    <w:rsid w:val="00BB27A0"/>
    <w:pPr>
      <w:widowControl w:val="0"/>
      <w:suppressAutoHyphens/>
      <w:spacing w:after="0" w:line="240" w:lineRule="auto"/>
    </w:pPr>
    <w:rPr>
      <w:rFonts w:ascii="Times New Roman" w:eastAsia="Arial" w:hAnsi="Times New Roman" w:cs="Times New Roman"/>
      <w:kern w:val="1"/>
      <w:sz w:val="20"/>
      <w:szCs w:val="20"/>
      <w:lang w:val="en-US" w:eastAsia="ar-SA"/>
    </w:rPr>
  </w:style>
  <w:style w:type="character" w:customStyle="1" w:styleId="WW-Absatz-Standardschriftart11111111111111111111111111">
    <w:name w:val="WW-Absatz-Standardschriftart11111111111111111111111111"/>
    <w:rsid w:val="00C716F0"/>
  </w:style>
  <w:style w:type="paragraph" w:styleId="2">
    <w:name w:val="Body Text 2"/>
    <w:basedOn w:val="a"/>
    <w:link w:val="20"/>
    <w:uiPriority w:val="99"/>
    <w:semiHidden/>
    <w:rsid w:val="005C4FC3"/>
    <w:pPr>
      <w:suppressAutoHyphens w:val="0"/>
      <w:spacing w:after="120" w:line="480" w:lineRule="auto"/>
    </w:pPr>
    <w:rPr>
      <w:rFonts w:ascii="Calibri" w:eastAsia="Calibri" w:hAnsi="Calibri" w:cs="Calibri"/>
      <w:sz w:val="22"/>
      <w:szCs w:val="22"/>
      <w:lang w:eastAsia="en-US"/>
    </w:rPr>
  </w:style>
  <w:style w:type="character" w:customStyle="1" w:styleId="20">
    <w:name w:val="Основной текст 2 Знак"/>
    <w:basedOn w:val="a0"/>
    <w:link w:val="2"/>
    <w:uiPriority w:val="99"/>
    <w:semiHidden/>
    <w:rsid w:val="005C4FC3"/>
    <w:rPr>
      <w:rFonts w:ascii="Calibri" w:eastAsia="Calibri" w:hAnsi="Calibri" w:cs="Calibri"/>
    </w:rPr>
  </w:style>
  <w:style w:type="character" w:customStyle="1" w:styleId="left">
    <w:name w:val="left"/>
    <w:rsid w:val="0060149E"/>
  </w:style>
  <w:style w:type="character" w:customStyle="1" w:styleId="cardmaininfocontent2">
    <w:name w:val="cardmaininfo__content2"/>
    <w:rsid w:val="007878BB"/>
    <w:rPr>
      <w:vanish w:val="0"/>
      <w:webHidden w:val="0"/>
      <w:specVanish w:val="0"/>
    </w:rPr>
  </w:style>
  <w:style w:type="paragraph" w:customStyle="1" w:styleId="parametervalue">
    <w:name w:val="parametervalue"/>
    <w:basedOn w:val="a"/>
    <w:rsid w:val="00FC09F9"/>
    <w:pPr>
      <w:suppressAutoHyphens w:val="0"/>
      <w:spacing w:before="100" w:beforeAutospacing="1" w:after="100" w:afterAutospacing="1"/>
    </w:pPr>
    <w:rPr>
      <w:lang w:eastAsia="ru-RU"/>
    </w:rPr>
  </w:style>
  <w:style w:type="character" w:customStyle="1" w:styleId="dropdown-user-namefirst-letter">
    <w:name w:val="dropdown-user-name__first-letter"/>
    <w:rsid w:val="00130D99"/>
  </w:style>
  <w:style w:type="character" w:customStyle="1" w:styleId="21">
    <w:name w:val="Неразрешенное упоминание2"/>
    <w:basedOn w:val="a0"/>
    <w:uiPriority w:val="99"/>
    <w:semiHidden/>
    <w:unhideWhenUsed/>
    <w:rsid w:val="00362C8C"/>
    <w:rPr>
      <w:color w:val="605E5C"/>
      <w:shd w:val="clear" w:color="auto" w:fill="E1DFDD"/>
    </w:rPr>
  </w:style>
  <w:style w:type="character" w:customStyle="1" w:styleId="10">
    <w:name w:val="Заголовок 1 Знак"/>
    <w:basedOn w:val="a0"/>
    <w:link w:val="1"/>
    <w:uiPriority w:val="9"/>
    <w:rsid w:val="00423DD9"/>
    <w:rPr>
      <w:rFonts w:ascii="Times New Roman" w:eastAsia="Times New Roman" w:hAnsi="Times New Roman" w:cs="Times New Roman"/>
      <w:b/>
      <w:bCs/>
      <w:kern w:val="36"/>
      <w:sz w:val="48"/>
      <w:szCs w:val="48"/>
      <w:lang w:eastAsia="ru-RU"/>
    </w:rPr>
  </w:style>
  <w:style w:type="character" w:customStyle="1" w:styleId="3">
    <w:name w:val="Неразрешенное упоминание3"/>
    <w:basedOn w:val="a0"/>
    <w:uiPriority w:val="99"/>
    <w:semiHidden/>
    <w:unhideWhenUsed/>
    <w:rsid w:val="00F518F4"/>
    <w:rPr>
      <w:color w:val="605E5C"/>
      <w:shd w:val="clear" w:color="auto" w:fill="E1DFDD"/>
    </w:rPr>
  </w:style>
  <w:style w:type="character" w:customStyle="1" w:styleId="4">
    <w:name w:val="Неразрешенное упоминание4"/>
    <w:basedOn w:val="a0"/>
    <w:uiPriority w:val="99"/>
    <w:semiHidden/>
    <w:unhideWhenUsed/>
    <w:rsid w:val="00CE78AC"/>
    <w:rPr>
      <w:color w:val="605E5C"/>
      <w:shd w:val="clear" w:color="auto" w:fill="E1DFDD"/>
    </w:rPr>
  </w:style>
  <w:style w:type="character" w:customStyle="1" w:styleId="sectioninfo">
    <w:name w:val="section__info"/>
    <w:basedOn w:val="a0"/>
    <w:rsid w:val="007C0427"/>
  </w:style>
  <w:style w:type="character" w:customStyle="1" w:styleId="iceouttxt">
    <w:name w:val="iceouttxt"/>
    <w:basedOn w:val="a0"/>
    <w:rsid w:val="00EC4CF0"/>
  </w:style>
  <w:style w:type="character" w:customStyle="1" w:styleId="ConsNormal0">
    <w:name w:val="ConsNormal Знак"/>
    <w:locked/>
    <w:rsid w:val="00B257A0"/>
    <w:rPr>
      <w:rFonts w:ascii="Arial" w:hAnsi="Arial" w:cs="Arial"/>
      <w:lang w:val="ru-RU" w:eastAsia="ru-RU" w:bidi="ar-SA"/>
    </w:rPr>
  </w:style>
  <w:style w:type="character" w:customStyle="1" w:styleId="UnresolvedMention">
    <w:name w:val="Unresolved Mention"/>
    <w:basedOn w:val="a0"/>
    <w:uiPriority w:val="99"/>
    <w:semiHidden/>
    <w:unhideWhenUsed/>
    <w:rsid w:val="00F105B7"/>
    <w:rPr>
      <w:color w:val="605E5C"/>
      <w:shd w:val="clear" w:color="auto" w:fill="E1DFDD"/>
    </w:rPr>
  </w:style>
  <w:style w:type="character" w:customStyle="1" w:styleId="spanbodyheader11">
    <w:name w:val="span_body_header_11"/>
    <w:rsid w:val="006547E9"/>
    <w:rPr>
      <w:b/>
      <w:bCs/>
      <w:sz w:val="20"/>
      <w:szCs w:val="20"/>
    </w:rPr>
  </w:style>
  <w:style w:type="character" w:styleId="af3">
    <w:name w:val="FollowedHyperlink"/>
    <w:basedOn w:val="a0"/>
    <w:uiPriority w:val="99"/>
    <w:semiHidden/>
    <w:unhideWhenUsed/>
    <w:rsid w:val="006F4D3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218672">
      <w:bodyDiv w:val="1"/>
      <w:marLeft w:val="0"/>
      <w:marRight w:val="0"/>
      <w:marTop w:val="0"/>
      <w:marBottom w:val="0"/>
      <w:divBdr>
        <w:top w:val="none" w:sz="0" w:space="0" w:color="auto"/>
        <w:left w:val="none" w:sz="0" w:space="0" w:color="auto"/>
        <w:bottom w:val="none" w:sz="0" w:space="0" w:color="auto"/>
        <w:right w:val="none" w:sz="0" w:space="0" w:color="auto"/>
      </w:divBdr>
    </w:div>
    <w:div w:id="90705928">
      <w:bodyDiv w:val="1"/>
      <w:marLeft w:val="0"/>
      <w:marRight w:val="0"/>
      <w:marTop w:val="0"/>
      <w:marBottom w:val="0"/>
      <w:divBdr>
        <w:top w:val="none" w:sz="0" w:space="0" w:color="auto"/>
        <w:left w:val="none" w:sz="0" w:space="0" w:color="auto"/>
        <w:bottom w:val="none" w:sz="0" w:space="0" w:color="auto"/>
        <w:right w:val="none" w:sz="0" w:space="0" w:color="auto"/>
      </w:divBdr>
    </w:div>
    <w:div w:id="101919873">
      <w:bodyDiv w:val="1"/>
      <w:marLeft w:val="0"/>
      <w:marRight w:val="0"/>
      <w:marTop w:val="0"/>
      <w:marBottom w:val="0"/>
      <w:divBdr>
        <w:top w:val="none" w:sz="0" w:space="0" w:color="auto"/>
        <w:left w:val="none" w:sz="0" w:space="0" w:color="auto"/>
        <w:bottom w:val="none" w:sz="0" w:space="0" w:color="auto"/>
        <w:right w:val="none" w:sz="0" w:space="0" w:color="auto"/>
      </w:divBdr>
      <w:divsChild>
        <w:div w:id="1647472427">
          <w:marLeft w:val="0"/>
          <w:marRight w:val="0"/>
          <w:marTop w:val="0"/>
          <w:marBottom w:val="0"/>
          <w:divBdr>
            <w:top w:val="none" w:sz="0" w:space="0" w:color="auto"/>
            <w:left w:val="none" w:sz="0" w:space="0" w:color="auto"/>
            <w:bottom w:val="none" w:sz="0" w:space="0" w:color="auto"/>
            <w:right w:val="none" w:sz="0" w:space="0" w:color="auto"/>
          </w:divBdr>
        </w:div>
        <w:div w:id="2106417510">
          <w:marLeft w:val="0"/>
          <w:marRight w:val="0"/>
          <w:marTop w:val="0"/>
          <w:marBottom w:val="0"/>
          <w:divBdr>
            <w:top w:val="none" w:sz="0" w:space="0" w:color="auto"/>
            <w:left w:val="none" w:sz="0" w:space="0" w:color="auto"/>
            <w:bottom w:val="none" w:sz="0" w:space="0" w:color="auto"/>
            <w:right w:val="none" w:sz="0" w:space="0" w:color="auto"/>
          </w:divBdr>
        </w:div>
        <w:div w:id="407313622">
          <w:marLeft w:val="0"/>
          <w:marRight w:val="0"/>
          <w:marTop w:val="0"/>
          <w:marBottom w:val="0"/>
          <w:divBdr>
            <w:top w:val="none" w:sz="0" w:space="0" w:color="auto"/>
            <w:left w:val="none" w:sz="0" w:space="0" w:color="auto"/>
            <w:bottom w:val="none" w:sz="0" w:space="0" w:color="auto"/>
            <w:right w:val="none" w:sz="0" w:space="0" w:color="auto"/>
          </w:divBdr>
        </w:div>
        <w:div w:id="1266378666">
          <w:marLeft w:val="0"/>
          <w:marRight w:val="0"/>
          <w:marTop w:val="0"/>
          <w:marBottom w:val="0"/>
          <w:divBdr>
            <w:top w:val="none" w:sz="0" w:space="0" w:color="auto"/>
            <w:left w:val="none" w:sz="0" w:space="0" w:color="auto"/>
            <w:bottom w:val="none" w:sz="0" w:space="0" w:color="auto"/>
            <w:right w:val="none" w:sz="0" w:space="0" w:color="auto"/>
          </w:divBdr>
        </w:div>
      </w:divsChild>
    </w:div>
    <w:div w:id="101926581">
      <w:bodyDiv w:val="1"/>
      <w:marLeft w:val="0"/>
      <w:marRight w:val="0"/>
      <w:marTop w:val="0"/>
      <w:marBottom w:val="0"/>
      <w:divBdr>
        <w:top w:val="none" w:sz="0" w:space="0" w:color="auto"/>
        <w:left w:val="none" w:sz="0" w:space="0" w:color="auto"/>
        <w:bottom w:val="none" w:sz="0" w:space="0" w:color="auto"/>
        <w:right w:val="none" w:sz="0" w:space="0" w:color="auto"/>
      </w:divBdr>
    </w:div>
    <w:div w:id="174465969">
      <w:bodyDiv w:val="1"/>
      <w:marLeft w:val="0"/>
      <w:marRight w:val="0"/>
      <w:marTop w:val="0"/>
      <w:marBottom w:val="0"/>
      <w:divBdr>
        <w:top w:val="none" w:sz="0" w:space="0" w:color="auto"/>
        <w:left w:val="none" w:sz="0" w:space="0" w:color="auto"/>
        <w:bottom w:val="none" w:sz="0" w:space="0" w:color="auto"/>
        <w:right w:val="none" w:sz="0" w:space="0" w:color="auto"/>
      </w:divBdr>
    </w:div>
    <w:div w:id="185339022">
      <w:bodyDiv w:val="1"/>
      <w:marLeft w:val="0"/>
      <w:marRight w:val="0"/>
      <w:marTop w:val="0"/>
      <w:marBottom w:val="0"/>
      <w:divBdr>
        <w:top w:val="none" w:sz="0" w:space="0" w:color="auto"/>
        <w:left w:val="none" w:sz="0" w:space="0" w:color="auto"/>
        <w:bottom w:val="none" w:sz="0" w:space="0" w:color="auto"/>
        <w:right w:val="none" w:sz="0" w:space="0" w:color="auto"/>
      </w:divBdr>
    </w:div>
    <w:div w:id="247496292">
      <w:bodyDiv w:val="1"/>
      <w:marLeft w:val="0"/>
      <w:marRight w:val="0"/>
      <w:marTop w:val="0"/>
      <w:marBottom w:val="0"/>
      <w:divBdr>
        <w:top w:val="none" w:sz="0" w:space="0" w:color="auto"/>
        <w:left w:val="none" w:sz="0" w:space="0" w:color="auto"/>
        <w:bottom w:val="none" w:sz="0" w:space="0" w:color="auto"/>
        <w:right w:val="none" w:sz="0" w:space="0" w:color="auto"/>
      </w:divBdr>
    </w:div>
    <w:div w:id="287974472">
      <w:bodyDiv w:val="1"/>
      <w:marLeft w:val="0"/>
      <w:marRight w:val="0"/>
      <w:marTop w:val="0"/>
      <w:marBottom w:val="0"/>
      <w:divBdr>
        <w:top w:val="none" w:sz="0" w:space="0" w:color="auto"/>
        <w:left w:val="none" w:sz="0" w:space="0" w:color="auto"/>
        <w:bottom w:val="none" w:sz="0" w:space="0" w:color="auto"/>
        <w:right w:val="none" w:sz="0" w:space="0" w:color="auto"/>
      </w:divBdr>
    </w:div>
    <w:div w:id="323748714">
      <w:bodyDiv w:val="1"/>
      <w:marLeft w:val="0"/>
      <w:marRight w:val="0"/>
      <w:marTop w:val="0"/>
      <w:marBottom w:val="0"/>
      <w:divBdr>
        <w:top w:val="none" w:sz="0" w:space="0" w:color="auto"/>
        <w:left w:val="none" w:sz="0" w:space="0" w:color="auto"/>
        <w:bottom w:val="none" w:sz="0" w:space="0" w:color="auto"/>
        <w:right w:val="none" w:sz="0" w:space="0" w:color="auto"/>
      </w:divBdr>
    </w:div>
    <w:div w:id="360472153">
      <w:bodyDiv w:val="1"/>
      <w:marLeft w:val="0"/>
      <w:marRight w:val="0"/>
      <w:marTop w:val="0"/>
      <w:marBottom w:val="0"/>
      <w:divBdr>
        <w:top w:val="none" w:sz="0" w:space="0" w:color="auto"/>
        <w:left w:val="none" w:sz="0" w:space="0" w:color="auto"/>
        <w:bottom w:val="none" w:sz="0" w:space="0" w:color="auto"/>
        <w:right w:val="none" w:sz="0" w:space="0" w:color="auto"/>
      </w:divBdr>
    </w:div>
    <w:div w:id="399714781">
      <w:bodyDiv w:val="1"/>
      <w:marLeft w:val="0"/>
      <w:marRight w:val="0"/>
      <w:marTop w:val="0"/>
      <w:marBottom w:val="0"/>
      <w:divBdr>
        <w:top w:val="none" w:sz="0" w:space="0" w:color="auto"/>
        <w:left w:val="none" w:sz="0" w:space="0" w:color="auto"/>
        <w:bottom w:val="none" w:sz="0" w:space="0" w:color="auto"/>
        <w:right w:val="none" w:sz="0" w:space="0" w:color="auto"/>
      </w:divBdr>
    </w:div>
    <w:div w:id="3999840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397">
          <w:marLeft w:val="0"/>
          <w:marRight w:val="0"/>
          <w:marTop w:val="0"/>
          <w:marBottom w:val="0"/>
          <w:divBdr>
            <w:top w:val="none" w:sz="0" w:space="0" w:color="auto"/>
            <w:left w:val="none" w:sz="0" w:space="0" w:color="auto"/>
            <w:bottom w:val="none" w:sz="0" w:space="0" w:color="auto"/>
            <w:right w:val="none" w:sz="0" w:space="0" w:color="auto"/>
          </w:divBdr>
        </w:div>
        <w:div w:id="1352872809">
          <w:marLeft w:val="0"/>
          <w:marRight w:val="0"/>
          <w:marTop w:val="0"/>
          <w:marBottom w:val="0"/>
          <w:divBdr>
            <w:top w:val="none" w:sz="0" w:space="0" w:color="auto"/>
            <w:left w:val="none" w:sz="0" w:space="0" w:color="auto"/>
            <w:bottom w:val="none" w:sz="0" w:space="0" w:color="auto"/>
            <w:right w:val="none" w:sz="0" w:space="0" w:color="auto"/>
          </w:divBdr>
        </w:div>
        <w:div w:id="1437477204">
          <w:marLeft w:val="0"/>
          <w:marRight w:val="0"/>
          <w:marTop w:val="0"/>
          <w:marBottom w:val="0"/>
          <w:divBdr>
            <w:top w:val="none" w:sz="0" w:space="0" w:color="auto"/>
            <w:left w:val="none" w:sz="0" w:space="0" w:color="auto"/>
            <w:bottom w:val="none" w:sz="0" w:space="0" w:color="auto"/>
            <w:right w:val="none" w:sz="0" w:space="0" w:color="auto"/>
          </w:divBdr>
        </w:div>
        <w:div w:id="288438600">
          <w:marLeft w:val="0"/>
          <w:marRight w:val="0"/>
          <w:marTop w:val="0"/>
          <w:marBottom w:val="0"/>
          <w:divBdr>
            <w:top w:val="none" w:sz="0" w:space="0" w:color="auto"/>
            <w:left w:val="none" w:sz="0" w:space="0" w:color="auto"/>
            <w:bottom w:val="none" w:sz="0" w:space="0" w:color="auto"/>
            <w:right w:val="none" w:sz="0" w:space="0" w:color="auto"/>
          </w:divBdr>
        </w:div>
      </w:divsChild>
    </w:div>
    <w:div w:id="498738983">
      <w:bodyDiv w:val="1"/>
      <w:marLeft w:val="0"/>
      <w:marRight w:val="0"/>
      <w:marTop w:val="0"/>
      <w:marBottom w:val="0"/>
      <w:divBdr>
        <w:top w:val="none" w:sz="0" w:space="0" w:color="auto"/>
        <w:left w:val="none" w:sz="0" w:space="0" w:color="auto"/>
        <w:bottom w:val="none" w:sz="0" w:space="0" w:color="auto"/>
        <w:right w:val="none" w:sz="0" w:space="0" w:color="auto"/>
      </w:divBdr>
    </w:div>
    <w:div w:id="555971567">
      <w:bodyDiv w:val="1"/>
      <w:marLeft w:val="0"/>
      <w:marRight w:val="0"/>
      <w:marTop w:val="0"/>
      <w:marBottom w:val="0"/>
      <w:divBdr>
        <w:top w:val="none" w:sz="0" w:space="0" w:color="auto"/>
        <w:left w:val="none" w:sz="0" w:space="0" w:color="auto"/>
        <w:bottom w:val="none" w:sz="0" w:space="0" w:color="auto"/>
        <w:right w:val="none" w:sz="0" w:space="0" w:color="auto"/>
      </w:divBdr>
    </w:div>
    <w:div w:id="598760908">
      <w:bodyDiv w:val="1"/>
      <w:marLeft w:val="0"/>
      <w:marRight w:val="0"/>
      <w:marTop w:val="0"/>
      <w:marBottom w:val="0"/>
      <w:divBdr>
        <w:top w:val="none" w:sz="0" w:space="0" w:color="auto"/>
        <w:left w:val="none" w:sz="0" w:space="0" w:color="auto"/>
        <w:bottom w:val="none" w:sz="0" w:space="0" w:color="auto"/>
        <w:right w:val="none" w:sz="0" w:space="0" w:color="auto"/>
      </w:divBdr>
      <w:divsChild>
        <w:div w:id="246614167">
          <w:marLeft w:val="60"/>
          <w:marRight w:val="60"/>
          <w:marTop w:val="100"/>
          <w:marBottom w:val="100"/>
          <w:divBdr>
            <w:top w:val="none" w:sz="0" w:space="0" w:color="auto"/>
            <w:left w:val="none" w:sz="0" w:space="0" w:color="auto"/>
            <w:bottom w:val="none" w:sz="0" w:space="0" w:color="auto"/>
            <w:right w:val="none" w:sz="0" w:space="0" w:color="auto"/>
          </w:divBdr>
          <w:divsChild>
            <w:div w:id="1710059883">
              <w:marLeft w:val="0"/>
              <w:marRight w:val="0"/>
              <w:marTop w:val="0"/>
              <w:marBottom w:val="0"/>
              <w:divBdr>
                <w:top w:val="none" w:sz="0" w:space="0" w:color="auto"/>
                <w:left w:val="none" w:sz="0" w:space="0" w:color="auto"/>
                <w:bottom w:val="none" w:sz="0" w:space="0" w:color="auto"/>
                <w:right w:val="none" w:sz="0" w:space="0" w:color="auto"/>
              </w:divBdr>
            </w:div>
            <w:div w:id="1284263037">
              <w:marLeft w:val="0"/>
              <w:marRight w:val="0"/>
              <w:marTop w:val="0"/>
              <w:marBottom w:val="0"/>
              <w:divBdr>
                <w:top w:val="none" w:sz="0" w:space="0" w:color="auto"/>
                <w:left w:val="none" w:sz="0" w:space="0" w:color="auto"/>
                <w:bottom w:val="none" w:sz="0" w:space="0" w:color="auto"/>
                <w:right w:val="none" w:sz="0" w:space="0" w:color="auto"/>
              </w:divBdr>
            </w:div>
            <w:div w:id="1874267378">
              <w:marLeft w:val="0"/>
              <w:marRight w:val="0"/>
              <w:marTop w:val="0"/>
              <w:marBottom w:val="0"/>
              <w:divBdr>
                <w:top w:val="none" w:sz="0" w:space="0" w:color="auto"/>
                <w:left w:val="none" w:sz="0" w:space="0" w:color="auto"/>
                <w:bottom w:val="none" w:sz="0" w:space="0" w:color="auto"/>
                <w:right w:val="none" w:sz="0" w:space="0" w:color="auto"/>
              </w:divBdr>
            </w:div>
            <w:div w:id="7282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0702">
      <w:bodyDiv w:val="1"/>
      <w:marLeft w:val="0"/>
      <w:marRight w:val="0"/>
      <w:marTop w:val="0"/>
      <w:marBottom w:val="0"/>
      <w:divBdr>
        <w:top w:val="none" w:sz="0" w:space="0" w:color="auto"/>
        <w:left w:val="none" w:sz="0" w:space="0" w:color="auto"/>
        <w:bottom w:val="none" w:sz="0" w:space="0" w:color="auto"/>
        <w:right w:val="none" w:sz="0" w:space="0" w:color="auto"/>
      </w:divBdr>
    </w:div>
    <w:div w:id="631522004">
      <w:bodyDiv w:val="1"/>
      <w:marLeft w:val="0"/>
      <w:marRight w:val="0"/>
      <w:marTop w:val="0"/>
      <w:marBottom w:val="0"/>
      <w:divBdr>
        <w:top w:val="none" w:sz="0" w:space="0" w:color="auto"/>
        <w:left w:val="none" w:sz="0" w:space="0" w:color="auto"/>
        <w:bottom w:val="none" w:sz="0" w:space="0" w:color="auto"/>
        <w:right w:val="none" w:sz="0" w:space="0" w:color="auto"/>
      </w:divBdr>
    </w:div>
    <w:div w:id="660356153">
      <w:bodyDiv w:val="1"/>
      <w:marLeft w:val="0"/>
      <w:marRight w:val="0"/>
      <w:marTop w:val="0"/>
      <w:marBottom w:val="0"/>
      <w:divBdr>
        <w:top w:val="none" w:sz="0" w:space="0" w:color="auto"/>
        <w:left w:val="none" w:sz="0" w:space="0" w:color="auto"/>
        <w:bottom w:val="none" w:sz="0" w:space="0" w:color="auto"/>
        <w:right w:val="none" w:sz="0" w:space="0" w:color="auto"/>
      </w:divBdr>
    </w:div>
    <w:div w:id="703210333">
      <w:bodyDiv w:val="1"/>
      <w:marLeft w:val="0"/>
      <w:marRight w:val="0"/>
      <w:marTop w:val="0"/>
      <w:marBottom w:val="0"/>
      <w:divBdr>
        <w:top w:val="none" w:sz="0" w:space="0" w:color="auto"/>
        <w:left w:val="none" w:sz="0" w:space="0" w:color="auto"/>
        <w:bottom w:val="none" w:sz="0" w:space="0" w:color="auto"/>
        <w:right w:val="none" w:sz="0" w:space="0" w:color="auto"/>
      </w:divBdr>
    </w:div>
    <w:div w:id="742292975">
      <w:bodyDiv w:val="1"/>
      <w:marLeft w:val="0"/>
      <w:marRight w:val="0"/>
      <w:marTop w:val="0"/>
      <w:marBottom w:val="0"/>
      <w:divBdr>
        <w:top w:val="none" w:sz="0" w:space="0" w:color="auto"/>
        <w:left w:val="none" w:sz="0" w:space="0" w:color="auto"/>
        <w:bottom w:val="none" w:sz="0" w:space="0" w:color="auto"/>
        <w:right w:val="none" w:sz="0" w:space="0" w:color="auto"/>
      </w:divBdr>
    </w:div>
    <w:div w:id="782772863">
      <w:bodyDiv w:val="1"/>
      <w:marLeft w:val="0"/>
      <w:marRight w:val="0"/>
      <w:marTop w:val="0"/>
      <w:marBottom w:val="0"/>
      <w:divBdr>
        <w:top w:val="none" w:sz="0" w:space="0" w:color="auto"/>
        <w:left w:val="none" w:sz="0" w:space="0" w:color="auto"/>
        <w:bottom w:val="none" w:sz="0" w:space="0" w:color="auto"/>
        <w:right w:val="none" w:sz="0" w:space="0" w:color="auto"/>
      </w:divBdr>
      <w:divsChild>
        <w:div w:id="1945722954">
          <w:marLeft w:val="60"/>
          <w:marRight w:val="60"/>
          <w:marTop w:val="100"/>
          <w:marBottom w:val="100"/>
          <w:divBdr>
            <w:top w:val="none" w:sz="0" w:space="0" w:color="auto"/>
            <w:left w:val="none" w:sz="0" w:space="0" w:color="auto"/>
            <w:bottom w:val="none" w:sz="0" w:space="0" w:color="auto"/>
            <w:right w:val="none" w:sz="0" w:space="0" w:color="auto"/>
          </w:divBdr>
          <w:divsChild>
            <w:div w:id="1877961131">
              <w:marLeft w:val="0"/>
              <w:marRight w:val="0"/>
              <w:marTop w:val="0"/>
              <w:marBottom w:val="0"/>
              <w:divBdr>
                <w:top w:val="none" w:sz="0" w:space="0" w:color="auto"/>
                <w:left w:val="none" w:sz="0" w:space="0" w:color="auto"/>
                <w:bottom w:val="none" w:sz="0" w:space="0" w:color="auto"/>
                <w:right w:val="none" w:sz="0" w:space="0" w:color="auto"/>
              </w:divBdr>
            </w:div>
          </w:divsChild>
        </w:div>
        <w:div w:id="1745682571">
          <w:marLeft w:val="60"/>
          <w:marRight w:val="60"/>
          <w:marTop w:val="100"/>
          <w:marBottom w:val="100"/>
          <w:divBdr>
            <w:top w:val="none" w:sz="0" w:space="0" w:color="auto"/>
            <w:left w:val="none" w:sz="0" w:space="0" w:color="auto"/>
            <w:bottom w:val="none" w:sz="0" w:space="0" w:color="auto"/>
            <w:right w:val="none" w:sz="0" w:space="0" w:color="auto"/>
          </w:divBdr>
          <w:divsChild>
            <w:div w:id="772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3656">
      <w:bodyDiv w:val="1"/>
      <w:marLeft w:val="0"/>
      <w:marRight w:val="0"/>
      <w:marTop w:val="0"/>
      <w:marBottom w:val="0"/>
      <w:divBdr>
        <w:top w:val="none" w:sz="0" w:space="0" w:color="auto"/>
        <w:left w:val="none" w:sz="0" w:space="0" w:color="auto"/>
        <w:bottom w:val="none" w:sz="0" w:space="0" w:color="auto"/>
        <w:right w:val="none" w:sz="0" w:space="0" w:color="auto"/>
      </w:divBdr>
    </w:div>
    <w:div w:id="867449879">
      <w:bodyDiv w:val="1"/>
      <w:marLeft w:val="0"/>
      <w:marRight w:val="0"/>
      <w:marTop w:val="0"/>
      <w:marBottom w:val="0"/>
      <w:divBdr>
        <w:top w:val="none" w:sz="0" w:space="0" w:color="auto"/>
        <w:left w:val="none" w:sz="0" w:space="0" w:color="auto"/>
        <w:bottom w:val="none" w:sz="0" w:space="0" w:color="auto"/>
        <w:right w:val="none" w:sz="0" w:space="0" w:color="auto"/>
      </w:divBdr>
    </w:div>
    <w:div w:id="911086892">
      <w:bodyDiv w:val="1"/>
      <w:marLeft w:val="0"/>
      <w:marRight w:val="0"/>
      <w:marTop w:val="0"/>
      <w:marBottom w:val="0"/>
      <w:divBdr>
        <w:top w:val="none" w:sz="0" w:space="0" w:color="auto"/>
        <w:left w:val="none" w:sz="0" w:space="0" w:color="auto"/>
        <w:bottom w:val="none" w:sz="0" w:space="0" w:color="auto"/>
        <w:right w:val="none" w:sz="0" w:space="0" w:color="auto"/>
      </w:divBdr>
    </w:div>
    <w:div w:id="962690950">
      <w:bodyDiv w:val="1"/>
      <w:marLeft w:val="0"/>
      <w:marRight w:val="0"/>
      <w:marTop w:val="0"/>
      <w:marBottom w:val="0"/>
      <w:divBdr>
        <w:top w:val="none" w:sz="0" w:space="0" w:color="auto"/>
        <w:left w:val="none" w:sz="0" w:space="0" w:color="auto"/>
        <w:bottom w:val="none" w:sz="0" w:space="0" w:color="auto"/>
        <w:right w:val="none" w:sz="0" w:space="0" w:color="auto"/>
      </w:divBdr>
    </w:div>
    <w:div w:id="983585051">
      <w:bodyDiv w:val="1"/>
      <w:marLeft w:val="0"/>
      <w:marRight w:val="0"/>
      <w:marTop w:val="0"/>
      <w:marBottom w:val="0"/>
      <w:divBdr>
        <w:top w:val="none" w:sz="0" w:space="0" w:color="auto"/>
        <w:left w:val="none" w:sz="0" w:space="0" w:color="auto"/>
        <w:bottom w:val="none" w:sz="0" w:space="0" w:color="auto"/>
        <w:right w:val="none" w:sz="0" w:space="0" w:color="auto"/>
      </w:divBdr>
    </w:div>
    <w:div w:id="1005084794">
      <w:bodyDiv w:val="1"/>
      <w:marLeft w:val="0"/>
      <w:marRight w:val="0"/>
      <w:marTop w:val="0"/>
      <w:marBottom w:val="0"/>
      <w:divBdr>
        <w:top w:val="none" w:sz="0" w:space="0" w:color="auto"/>
        <w:left w:val="none" w:sz="0" w:space="0" w:color="auto"/>
        <w:bottom w:val="none" w:sz="0" w:space="0" w:color="auto"/>
        <w:right w:val="none" w:sz="0" w:space="0" w:color="auto"/>
      </w:divBdr>
    </w:div>
    <w:div w:id="1016036084">
      <w:bodyDiv w:val="1"/>
      <w:marLeft w:val="0"/>
      <w:marRight w:val="0"/>
      <w:marTop w:val="0"/>
      <w:marBottom w:val="0"/>
      <w:divBdr>
        <w:top w:val="none" w:sz="0" w:space="0" w:color="auto"/>
        <w:left w:val="none" w:sz="0" w:space="0" w:color="auto"/>
        <w:bottom w:val="none" w:sz="0" w:space="0" w:color="auto"/>
        <w:right w:val="none" w:sz="0" w:space="0" w:color="auto"/>
      </w:divBdr>
    </w:div>
    <w:div w:id="1018579548">
      <w:bodyDiv w:val="1"/>
      <w:marLeft w:val="0"/>
      <w:marRight w:val="0"/>
      <w:marTop w:val="0"/>
      <w:marBottom w:val="0"/>
      <w:divBdr>
        <w:top w:val="none" w:sz="0" w:space="0" w:color="auto"/>
        <w:left w:val="none" w:sz="0" w:space="0" w:color="auto"/>
        <w:bottom w:val="none" w:sz="0" w:space="0" w:color="auto"/>
        <w:right w:val="none" w:sz="0" w:space="0" w:color="auto"/>
      </w:divBdr>
      <w:divsChild>
        <w:div w:id="1787459853">
          <w:marLeft w:val="0"/>
          <w:marRight w:val="0"/>
          <w:marTop w:val="0"/>
          <w:marBottom w:val="240"/>
          <w:divBdr>
            <w:top w:val="none" w:sz="0" w:space="0" w:color="auto"/>
            <w:left w:val="none" w:sz="0" w:space="0" w:color="auto"/>
            <w:bottom w:val="none" w:sz="0" w:space="0" w:color="auto"/>
            <w:right w:val="none" w:sz="0" w:space="0" w:color="auto"/>
          </w:divBdr>
        </w:div>
      </w:divsChild>
    </w:div>
    <w:div w:id="1058698964">
      <w:bodyDiv w:val="1"/>
      <w:marLeft w:val="0"/>
      <w:marRight w:val="0"/>
      <w:marTop w:val="0"/>
      <w:marBottom w:val="0"/>
      <w:divBdr>
        <w:top w:val="none" w:sz="0" w:space="0" w:color="auto"/>
        <w:left w:val="none" w:sz="0" w:space="0" w:color="auto"/>
        <w:bottom w:val="none" w:sz="0" w:space="0" w:color="auto"/>
        <w:right w:val="none" w:sz="0" w:space="0" w:color="auto"/>
      </w:divBdr>
    </w:div>
    <w:div w:id="1146239441">
      <w:bodyDiv w:val="1"/>
      <w:marLeft w:val="0"/>
      <w:marRight w:val="0"/>
      <w:marTop w:val="0"/>
      <w:marBottom w:val="0"/>
      <w:divBdr>
        <w:top w:val="none" w:sz="0" w:space="0" w:color="auto"/>
        <w:left w:val="none" w:sz="0" w:space="0" w:color="auto"/>
        <w:bottom w:val="none" w:sz="0" w:space="0" w:color="auto"/>
        <w:right w:val="none" w:sz="0" w:space="0" w:color="auto"/>
      </w:divBdr>
      <w:divsChild>
        <w:div w:id="551186522">
          <w:marLeft w:val="0"/>
          <w:marRight w:val="0"/>
          <w:marTop w:val="0"/>
          <w:marBottom w:val="240"/>
          <w:divBdr>
            <w:top w:val="none" w:sz="0" w:space="0" w:color="auto"/>
            <w:left w:val="none" w:sz="0" w:space="0" w:color="auto"/>
            <w:bottom w:val="none" w:sz="0" w:space="0" w:color="auto"/>
            <w:right w:val="none" w:sz="0" w:space="0" w:color="auto"/>
          </w:divBdr>
        </w:div>
      </w:divsChild>
    </w:div>
    <w:div w:id="1163666014">
      <w:bodyDiv w:val="1"/>
      <w:marLeft w:val="0"/>
      <w:marRight w:val="0"/>
      <w:marTop w:val="0"/>
      <w:marBottom w:val="0"/>
      <w:divBdr>
        <w:top w:val="none" w:sz="0" w:space="0" w:color="auto"/>
        <w:left w:val="none" w:sz="0" w:space="0" w:color="auto"/>
        <w:bottom w:val="none" w:sz="0" w:space="0" w:color="auto"/>
        <w:right w:val="none" w:sz="0" w:space="0" w:color="auto"/>
      </w:divBdr>
    </w:div>
    <w:div w:id="1185942015">
      <w:bodyDiv w:val="1"/>
      <w:marLeft w:val="0"/>
      <w:marRight w:val="0"/>
      <w:marTop w:val="0"/>
      <w:marBottom w:val="0"/>
      <w:divBdr>
        <w:top w:val="none" w:sz="0" w:space="0" w:color="auto"/>
        <w:left w:val="none" w:sz="0" w:space="0" w:color="auto"/>
        <w:bottom w:val="none" w:sz="0" w:space="0" w:color="auto"/>
        <w:right w:val="none" w:sz="0" w:space="0" w:color="auto"/>
      </w:divBdr>
    </w:div>
    <w:div w:id="1193764354">
      <w:bodyDiv w:val="1"/>
      <w:marLeft w:val="0"/>
      <w:marRight w:val="0"/>
      <w:marTop w:val="0"/>
      <w:marBottom w:val="0"/>
      <w:divBdr>
        <w:top w:val="none" w:sz="0" w:space="0" w:color="auto"/>
        <w:left w:val="none" w:sz="0" w:space="0" w:color="auto"/>
        <w:bottom w:val="none" w:sz="0" w:space="0" w:color="auto"/>
        <w:right w:val="none" w:sz="0" w:space="0" w:color="auto"/>
      </w:divBdr>
      <w:divsChild>
        <w:div w:id="116335031">
          <w:marLeft w:val="60"/>
          <w:marRight w:val="60"/>
          <w:marTop w:val="100"/>
          <w:marBottom w:val="100"/>
          <w:divBdr>
            <w:top w:val="none" w:sz="0" w:space="0" w:color="auto"/>
            <w:left w:val="none" w:sz="0" w:space="0" w:color="auto"/>
            <w:bottom w:val="none" w:sz="0" w:space="0" w:color="auto"/>
            <w:right w:val="none" w:sz="0" w:space="0" w:color="auto"/>
          </w:divBdr>
          <w:divsChild>
            <w:div w:id="1917740167">
              <w:marLeft w:val="0"/>
              <w:marRight w:val="0"/>
              <w:marTop w:val="0"/>
              <w:marBottom w:val="0"/>
              <w:divBdr>
                <w:top w:val="none" w:sz="0" w:space="0" w:color="auto"/>
                <w:left w:val="none" w:sz="0" w:space="0" w:color="auto"/>
                <w:bottom w:val="none" w:sz="0" w:space="0" w:color="auto"/>
                <w:right w:val="none" w:sz="0" w:space="0" w:color="auto"/>
              </w:divBdr>
            </w:div>
            <w:div w:id="11781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4007">
      <w:bodyDiv w:val="1"/>
      <w:marLeft w:val="0"/>
      <w:marRight w:val="0"/>
      <w:marTop w:val="0"/>
      <w:marBottom w:val="0"/>
      <w:divBdr>
        <w:top w:val="none" w:sz="0" w:space="0" w:color="auto"/>
        <w:left w:val="none" w:sz="0" w:space="0" w:color="auto"/>
        <w:bottom w:val="none" w:sz="0" w:space="0" w:color="auto"/>
        <w:right w:val="none" w:sz="0" w:space="0" w:color="auto"/>
      </w:divBdr>
      <w:divsChild>
        <w:div w:id="961233238">
          <w:marLeft w:val="0"/>
          <w:marRight w:val="0"/>
          <w:marTop w:val="0"/>
          <w:marBottom w:val="240"/>
          <w:divBdr>
            <w:top w:val="none" w:sz="0" w:space="0" w:color="auto"/>
            <w:left w:val="none" w:sz="0" w:space="0" w:color="auto"/>
            <w:bottom w:val="none" w:sz="0" w:space="0" w:color="auto"/>
            <w:right w:val="none" w:sz="0" w:space="0" w:color="auto"/>
          </w:divBdr>
        </w:div>
      </w:divsChild>
    </w:div>
    <w:div w:id="1417822637">
      <w:bodyDiv w:val="1"/>
      <w:marLeft w:val="0"/>
      <w:marRight w:val="0"/>
      <w:marTop w:val="0"/>
      <w:marBottom w:val="0"/>
      <w:divBdr>
        <w:top w:val="none" w:sz="0" w:space="0" w:color="auto"/>
        <w:left w:val="none" w:sz="0" w:space="0" w:color="auto"/>
        <w:bottom w:val="none" w:sz="0" w:space="0" w:color="auto"/>
        <w:right w:val="none" w:sz="0" w:space="0" w:color="auto"/>
      </w:divBdr>
    </w:div>
    <w:div w:id="1468284341">
      <w:bodyDiv w:val="1"/>
      <w:marLeft w:val="0"/>
      <w:marRight w:val="0"/>
      <w:marTop w:val="0"/>
      <w:marBottom w:val="0"/>
      <w:divBdr>
        <w:top w:val="none" w:sz="0" w:space="0" w:color="auto"/>
        <w:left w:val="none" w:sz="0" w:space="0" w:color="auto"/>
        <w:bottom w:val="none" w:sz="0" w:space="0" w:color="auto"/>
        <w:right w:val="none" w:sz="0" w:space="0" w:color="auto"/>
      </w:divBdr>
    </w:div>
    <w:div w:id="1487353919">
      <w:bodyDiv w:val="1"/>
      <w:marLeft w:val="0"/>
      <w:marRight w:val="0"/>
      <w:marTop w:val="0"/>
      <w:marBottom w:val="0"/>
      <w:divBdr>
        <w:top w:val="none" w:sz="0" w:space="0" w:color="auto"/>
        <w:left w:val="none" w:sz="0" w:space="0" w:color="auto"/>
        <w:bottom w:val="none" w:sz="0" w:space="0" w:color="auto"/>
        <w:right w:val="none" w:sz="0" w:space="0" w:color="auto"/>
      </w:divBdr>
      <w:divsChild>
        <w:div w:id="1152134599">
          <w:marLeft w:val="0"/>
          <w:marRight w:val="0"/>
          <w:marTop w:val="192"/>
          <w:marBottom w:val="0"/>
          <w:divBdr>
            <w:top w:val="none" w:sz="0" w:space="0" w:color="auto"/>
            <w:left w:val="none" w:sz="0" w:space="0" w:color="auto"/>
            <w:bottom w:val="none" w:sz="0" w:space="0" w:color="auto"/>
            <w:right w:val="none" w:sz="0" w:space="0" w:color="auto"/>
          </w:divBdr>
        </w:div>
        <w:div w:id="864945093">
          <w:marLeft w:val="0"/>
          <w:marRight w:val="0"/>
          <w:marTop w:val="192"/>
          <w:marBottom w:val="0"/>
          <w:divBdr>
            <w:top w:val="none" w:sz="0" w:space="0" w:color="auto"/>
            <w:left w:val="none" w:sz="0" w:space="0" w:color="auto"/>
            <w:bottom w:val="none" w:sz="0" w:space="0" w:color="auto"/>
            <w:right w:val="none" w:sz="0" w:space="0" w:color="auto"/>
          </w:divBdr>
        </w:div>
        <w:div w:id="836337324">
          <w:marLeft w:val="0"/>
          <w:marRight w:val="0"/>
          <w:marTop w:val="192"/>
          <w:marBottom w:val="0"/>
          <w:divBdr>
            <w:top w:val="none" w:sz="0" w:space="0" w:color="auto"/>
            <w:left w:val="none" w:sz="0" w:space="0" w:color="auto"/>
            <w:bottom w:val="none" w:sz="0" w:space="0" w:color="auto"/>
            <w:right w:val="none" w:sz="0" w:space="0" w:color="auto"/>
          </w:divBdr>
        </w:div>
        <w:div w:id="812916288">
          <w:marLeft w:val="0"/>
          <w:marRight w:val="0"/>
          <w:marTop w:val="192"/>
          <w:marBottom w:val="0"/>
          <w:divBdr>
            <w:top w:val="none" w:sz="0" w:space="0" w:color="auto"/>
            <w:left w:val="none" w:sz="0" w:space="0" w:color="auto"/>
            <w:bottom w:val="none" w:sz="0" w:space="0" w:color="auto"/>
            <w:right w:val="none" w:sz="0" w:space="0" w:color="auto"/>
          </w:divBdr>
        </w:div>
        <w:div w:id="300431232">
          <w:marLeft w:val="0"/>
          <w:marRight w:val="0"/>
          <w:marTop w:val="192"/>
          <w:marBottom w:val="0"/>
          <w:divBdr>
            <w:top w:val="none" w:sz="0" w:space="0" w:color="auto"/>
            <w:left w:val="none" w:sz="0" w:space="0" w:color="auto"/>
            <w:bottom w:val="none" w:sz="0" w:space="0" w:color="auto"/>
            <w:right w:val="none" w:sz="0" w:space="0" w:color="auto"/>
          </w:divBdr>
        </w:div>
        <w:div w:id="989211104">
          <w:marLeft w:val="0"/>
          <w:marRight w:val="0"/>
          <w:marTop w:val="192"/>
          <w:marBottom w:val="0"/>
          <w:divBdr>
            <w:top w:val="none" w:sz="0" w:space="0" w:color="auto"/>
            <w:left w:val="none" w:sz="0" w:space="0" w:color="auto"/>
            <w:bottom w:val="none" w:sz="0" w:space="0" w:color="auto"/>
            <w:right w:val="none" w:sz="0" w:space="0" w:color="auto"/>
          </w:divBdr>
        </w:div>
        <w:div w:id="954949270">
          <w:marLeft w:val="0"/>
          <w:marRight w:val="0"/>
          <w:marTop w:val="0"/>
          <w:marBottom w:val="0"/>
          <w:divBdr>
            <w:top w:val="none" w:sz="0" w:space="0" w:color="auto"/>
            <w:left w:val="none" w:sz="0" w:space="0" w:color="auto"/>
            <w:bottom w:val="none" w:sz="0" w:space="0" w:color="auto"/>
            <w:right w:val="none" w:sz="0" w:space="0" w:color="auto"/>
          </w:divBdr>
          <w:divsChild>
            <w:div w:id="222258675">
              <w:marLeft w:val="0"/>
              <w:marRight w:val="0"/>
              <w:marTop w:val="192"/>
              <w:marBottom w:val="0"/>
              <w:divBdr>
                <w:top w:val="none" w:sz="0" w:space="0" w:color="auto"/>
                <w:left w:val="none" w:sz="0" w:space="0" w:color="auto"/>
                <w:bottom w:val="none" w:sz="0" w:space="0" w:color="auto"/>
                <w:right w:val="none" w:sz="0" w:space="0" w:color="auto"/>
              </w:divBdr>
            </w:div>
          </w:divsChild>
        </w:div>
        <w:div w:id="874122008">
          <w:marLeft w:val="0"/>
          <w:marRight w:val="0"/>
          <w:marTop w:val="0"/>
          <w:marBottom w:val="0"/>
          <w:divBdr>
            <w:top w:val="none" w:sz="0" w:space="0" w:color="auto"/>
            <w:left w:val="none" w:sz="0" w:space="0" w:color="auto"/>
            <w:bottom w:val="none" w:sz="0" w:space="0" w:color="auto"/>
            <w:right w:val="none" w:sz="0" w:space="0" w:color="auto"/>
          </w:divBdr>
        </w:div>
        <w:div w:id="544411365">
          <w:marLeft w:val="0"/>
          <w:marRight w:val="0"/>
          <w:marTop w:val="192"/>
          <w:marBottom w:val="0"/>
          <w:divBdr>
            <w:top w:val="none" w:sz="0" w:space="0" w:color="auto"/>
            <w:left w:val="none" w:sz="0" w:space="0" w:color="auto"/>
            <w:bottom w:val="none" w:sz="0" w:space="0" w:color="auto"/>
            <w:right w:val="none" w:sz="0" w:space="0" w:color="auto"/>
          </w:divBdr>
        </w:div>
        <w:div w:id="2071226387">
          <w:marLeft w:val="0"/>
          <w:marRight w:val="0"/>
          <w:marTop w:val="0"/>
          <w:marBottom w:val="0"/>
          <w:divBdr>
            <w:top w:val="none" w:sz="0" w:space="0" w:color="auto"/>
            <w:left w:val="none" w:sz="0" w:space="0" w:color="auto"/>
            <w:bottom w:val="none" w:sz="0" w:space="0" w:color="auto"/>
            <w:right w:val="none" w:sz="0" w:space="0" w:color="auto"/>
          </w:divBdr>
        </w:div>
        <w:div w:id="892272749">
          <w:marLeft w:val="0"/>
          <w:marRight w:val="0"/>
          <w:marTop w:val="192"/>
          <w:marBottom w:val="0"/>
          <w:divBdr>
            <w:top w:val="none" w:sz="0" w:space="0" w:color="auto"/>
            <w:left w:val="none" w:sz="0" w:space="0" w:color="auto"/>
            <w:bottom w:val="none" w:sz="0" w:space="0" w:color="auto"/>
            <w:right w:val="none" w:sz="0" w:space="0" w:color="auto"/>
          </w:divBdr>
        </w:div>
      </w:divsChild>
    </w:div>
    <w:div w:id="1621914981">
      <w:bodyDiv w:val="1"/>
      <w:marLeft w:val="0"/>
      <w:marRight w:val="0"/>
      <w:marTop w:val="0"/>
      <w:marBottom w:val="0"/>
      <w:divBdr>
        <w:top w:val="none" w:sz="0" w:space="0" w:color="auto"/>
        <w:left w:val="none" w:sz="0" w:space="0" w:color="auto"/>
        <w:bottom w:val="none" w:sz="0" w:space="0" w:color="auto"/>
        <w:right w:val="none" w:sz="0" w:space="0" w:color="auto"/>
      </w:divBdr>
      <w:divsChild>
        <w:div w:id="772632650">
          <w:marLeft w:val="0"/>
          <w:marRight w:val="0"/>
          <w:marTop w:val="360"/>
          <w:marBottom w:val="0"/>
          <w:divBdr>
            <w:top w:val="none" w:sz="0" w:space="0" w:color="auto"/>
            <w:left w:val="none" w:sz="0" w:space="0" w:color="auto"/>
            <w:bottom w:val="none" w:sz="0" w:space="0" w:color="auto"/>
            <w:right w:val="none" w:sz="0" w:space="0" w:color="auto"/>
          </w:divBdr>
        </w:div>
      </w:divsChild>
    </w:div>
    <w:div w:id="1643609422">
      <w:bodyDiv w:val="1"/>
      <w:marLeft w:val="0"/>
      <w:marRight w:val="0"/>
      <w:marTop w:val="0"/>
      <w:marBottom w:val="0"/>
      <w:divBdr>
        <w:top w:val="none" w:sz="0" w:space="0" w:color="auto"/>
        <w:left w:val="none" w:sz="0" w:space="0" w:color="auto"/>
        <w:bottom w:val="none" w:sz="0" w:space="0" w:color="auto"/>
        <w:right w:val="none" w:sz="0" w:space="0" w:color="auto"/>
      </w:divBdr>
    </w:div>
    <w:div w:id="1690182373">
      <w:bodyDiv w:val="1"/>
      <w:marLeft w:val="0"/>
      <w:marRight w:val="0"/>
      <w:marTop w:val="0"/>
      <w:marBottom w:val="0"/>
      <w:divBdr>
        <w:top w:val="none" w:sz="0" w:space="0" w:color="auto"/>
        <w:left w:val="none" w:sz="0" w:space="0" w:color="auto"/>
        <w:bottom w:val="none" w:sz="0" w:space="0" w:color="auto"/>
        <w:right w:val="none" w:sz="0" w:space="0" w:color="auto"/>
      </w:divBdr>
    </w:div>
    <w:div w:id="1780182209">
      <w:bodyDiv w:val="1"/>
      <w:marLeft w:val="0"/>
      <w:marRight w:val="0"/>
      <w:marTop w:val="0"/>
      <w:marBottom w:val="0"/>
      <w:divBdr>
        <w:top w:val="none" w:sz="0" w:space="0" w:color="auto"/>
        <w:left w:val="none" w:sz="0" w:space="0" w:color="auto"/>
        <w:bottom w:val="none" w:sz="0" w:space="0" w:color="auto"/>
        <w:right w:val="none" w:sz="0" w:space="0" w:color="auto"/>
      </w:divBdr>
    </w:div>
    <w:div w:id="1783839401">
      <w:bodyDiv w:val="1"/>
      <w:marLeft w:val="0"/>
      <w:marRight w:val="0"/>
      <w:marTop w:val="0"/>
      <w:marBottom w:val="0"/>
      <w:divBdr>
        <w:top w:val="none" w:sz="0" w:space="0" w:color="auto"/>
        <w:left w:val="none" w:sz="0" w:space="0" w:color="auto"/>
        <w:bottom w:val="none" w:sz="0" w:space="0" w:color="auto"/>
        <w:right w:val="none" w:sz="0" w:space="0" w:color="auto"/>
      </w:divBdr>
    </w:div>
    <w:div w:id="1809205147">
      <w:bodyDiv w:val="1"/>
      <w:marLeft w:val="0"/>
      <w:marRight w:val="0"/>
      <w:marTop w:val="0"/>
      <w:marBottom w:val="0"/>
      <w:divBdr>
        <w:top w:val="none" w:sz="0" w:space="0" w:color="auto"/>
        <w:left w:val="none" w:sz="0" w:space="0" w:color="auto"/>
        <w:bottom w:val="none" w:sz="0" w:space="0" w:color="auto"/>
        <w:right w:val="none" w:sz="0" w:space="0" w:color="auto"/>
      </w:divBdr>
    </w:div>
    <w:div w:id="1843424324">
      <w:bodyDiv w:val="1"/>
      <w:marLeft w:val="0"/>
      <w:marRight w:val="0"/>
      <w:marTop w:val="0"/>
      <w:marBottom w:val="0"/>
      <w:divBdr>
        <w:top w:val="none" w:sz="0" w:space="0" w:color="auto"/>
        <w:left w:val="none" w:sz="0" w:space="0" w:color="auto"/>
        <w:bottom w:val="none" w:sz="0" w:space="0" w:color="auto"/>
        <w:right w:val="none" w:sz="0" w:space="0" w:color="auto"/>
      </w:divBdr>
    </w:div>
    <w:div w:id="1887567970">
      <w:bodyDiv w:val="1"/>
      <w:marLeft w:val="0"/>
      <w:marRight w:val="0"/>
      <w:marTop w:val="0"/>
      <w:marBottom w:val="0"/>
      <w:divBdr>
        <w:top w:val="none" w:sz="0" w:space="0" w:color="auto"/>
        <w:left w:val="none" w:sz="0" w:space="0" w:color="auto"/>
        <w:bottom w:val="none" w:sz="0" w:space="0" w:color="auto"/>
        <w:right w:val="none" w:sz="0" w:space="0" w:color="auto"/>
      </w:divBdr>
    </w:div>
    <w:div w:id="1978340246">
      <w:bodyDiv w:val="1"/>
      <w:marLeft w:val="0"/>
      <w:marRight w:val="0"/>
      <w:marTop w:val="0"/>
      <w:marBottom w:val="0"/>
      <w:divBdr>
        <w:top w:val="none" w:sz="0" w:space="0" w:color="auto"/>
        <w:left w:val="none" w:sz="0" w:space="0" w:color="auto"/>
        <w:bottom w:val="none" w:sz="0" w:space="0" w:color="auto"/>
        <w:right w:val="none" w:sz="0" w:space="0" w:color="auto"/>
      </w:divBdr>
    </w:div>
    <w:div w:id="1997681694">
      <w:bodyDiv w:val="1"/>
      <w:marLeft w:val="0"/>
      <w:marRight w:val="0"/>
      <w:marTop w:val="0"/>
      <w:marBottom w:val="0"/>
      <w:divBdr>
        <w:top w:val="none" w:sz="0" w:space="0" w:color="auto"/>
        <w:left w:val="none" w:sz="0" w:space="0" w:color="auto"/>
        <w:bottom w:val="none" w:sz="0" w:space="0" w:color="auto"/>
        <w:right w:val="none" w:sz="0" w:space="0" w:color="auto"/>
      </w:divBdr>
    </w:div>
    <w:div w:id="2009869415">
      <w:bodyDiv w:val="1"/>
      <w:marLeft w:val="0"/>
      <w:marRight w:val="0"/>
      <w:marTop w:val="0"/>
      <w:marBottom w:val="0"/>
      <w:divBdr>
        <w:top w:val="none" w:sz="0" w:space="0" w:color="auto"/>
        <w:left w:val="none" w:sz="0" w:space="0" w:color="auto"/>
        <w:bottom w:val="none" w:sz="0" w:space="0" w:color="auto"/>
        <w:right w:val="none" w:sz="0" w:space="0" w:color="auto"/>
      </w:divBdr>
      <w:divsChild>
        <w:div w:id="684744590">
          <w:marLeft w:val="0"/>
          <w:marRight w:val="0"/>
          <w:marTop w:val="121"/>
          <w:marBottom w:val="0"/>
          <w:divBdr>
            <w:top w:val="none" w:sz="0" w:space="0" w:color="auto"/>
            <w:left w:val="none" w:sz="0" w:space="0" w:color="auto"/>
            <w:bottom w:val="none" w:sz="0" w:space="0" w:color="auto"/>
            <w:right w:val="none" w:sz="0" w:space="0" w:color="auto"/>
          </w:divBdr>
        </w:div>
      </w:divsChild>
    </w:div>
    <w:div w:id="21099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20/view/common-info.html?regNumber=0846600000822000103" TargetMode="External"/><Relationship Id="rId13" Type="http://schemas.openxmlformats.org/officeDocument/2006/relationships/hyperlink" Target="consultantplus://offline/ref=72A94254F176BCA0A06FF34DF0074486F1293E20D520BD58014888AFDD6000C1D299A99EC0410CF95ABBFB9CE080C7FD8AC77E597B032D25UEG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94254F176BCA0A06FF34DF0074486F62A3C20D720BD58014888AFDD6000C1D299A99EC0410CF95FBBFB9CE080C7FD8AC77E597B032D25UEG5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order/notice/ea20/view/common-info.html?regNumber=084660000082200010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94254F176BCA0A06FF34DF0074486F1283820D027BD58014888AFDD6000C1C099F192C24812F85BAEADCDA6UDG7J" TargetMode="External"/><Relationship Id="rId5" Type="http://schemas.openxmlformats.org/officeDocument/2006/relationships/webSettings" Target="webSettings.xml"/><Relationship Id="rId15" Type="http://schemas.openxmlformats.org/officeDocument/2006/relationships/hyperlink" Target="consultantplus://offline/ref=C1F1D514BDA119D75838EB8B73A278AB39500FACE1A25E82745B515C9739E912ACB34670BEBB6CB37C38E24DDEuFjCH" TargetMode="External"/><Relationship Id="rId10" Type="http://schemas.openxmlformats.org/officeDocument/2006/relationships/hyperlink" Target="consultantplus://offline/ref=72A94254F176BCA0A06FF34DF0074486F1293E20D520BD58014888AFDD6000C1D299A99EC0410CF95ABBFB9CE080C7FD8AC77E597B032D25UEG5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5D948F86B6BB5B541E4D5A8E1614E450EA0095BF5EAFB26EA30049487790F54202A37165114959BECCF372DF1I9EDJ" TargetMode="External"/><Relationship Id="rId14" Type="http://schemas.openxmlformats.org/officeDocument/2006/relationships/hyperlink" Target="consultantplus://offline/ref=C1F1D514BDA119D75838EB8B73A278AB3E530AA6E8AA5E82745B515C9739E912ACB34670BEBB6CB37C38E24DDEuFj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3169-E6FB-4585-BFFA-B5691C7E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2407</Words>
  <Characters>13721</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Сивук Светалана Витальевна</dc:creator>
  <cp:lastModifiedBy>ioboimova</cp:lastModifiedBy>
  <cp:revision>2</cp:revision>
  <cp:lastPrinted>2022-06-29T10:55:00Z</cp:lastPrinted>
  <dcterms:created xsi:type="dcterms:W3CDTF">2022-07-01T09:08:00Z</dcterms:created>
  <dcterms:modified xsi:type="dcterms:W3CDTF">2022-07-01T09:08:00Z</dcterms:modified>
</cp:coreProperties>
</file>