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A7" w:rsidRPr="00A53CA7" w:rsidRDefault="00A53CA7" w:rsidP="00A5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53CA7">
        <w:rPr>
          <w:rFonts w:ascii="Times New Roman" w:hAnsi="Times New Roman" w:cs="Times New Roman"/>
          <w:bCs/>
          <w:sz w:val="26"/>
          <w:szCs w:val="26"/>
        </w:rPr>
        <w:t>МИНИСТЕРСТВО ФИНАНСОВ РОССИЙСКОЙ ФЕДЕРАЦИИ</w:t>
      </w:r>
    </w:p>
    <w:p w:rsidR="00A53CA7" w:rsidRPr="00A53CA7" w:rsidRDefault="00A53CA7" w:rsidP="00A53C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53CA7" w:rsidRPr="00A53CA7" w:rsidRDefault="00A53CA7" w:rsidP="00A5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53CA7">
        <w:rPr>
          <w:rFonts w:ascii="Times New Roman" w:hAnsi="Times New Roman" w:cs="Times New Roman"/>
          <w:bCs/>
          <w:sz w:val="26"/>
          <w:szCs w:val="26"/>
        </w:rPr>
        <w:t>ПИСЬМО</w:t>
      </w:r>
    </w:p>
    <w:p w:rsidR="00A53CA7" w:rsidRPr="00A53CA7" w:rsidRDefault="00A53CA7" w:rsidP="00A5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53CA7">
        <w:rPr>
          <w:rFonts w:ascii="Times New Roman" w:hAnsi="Times New Roman" w:cs="Times New Roman"/>
          <w:bCs/>
          <w:sz w:val="26"/>
          <w:szCs w:val="26"/>
        </w:rPr>
        <w:t xml:space="preserve">от 2 ноября 2017 г. </w:t>
      </w:r>
      <w:r>
        <w:rPr>
          <w:rFonts w:ascii="Times New Roman" w:hAnsi="Times New Roman" w:cs="Times New Roman"/>
          <w:bCs/>
          <w:sz w:val="26"/>
          <w:szCs w:val="26"/>
        </w:rPr>
        <w:t>№ </w:t>
      </w:r>
      <w:r w:rsidRPr="00A53CA7">
        <w:rPr>
          <w:rFonts w:ascii="Times New Roman" w:hAnsi="Times New Roman" w:cs="Times New Roman"/>
          <w:bCs/>
          <w:sz w:val="26"/>
          <w:szCs w:val="26"/>
        </w:rPr>
        <w:t>03-07-11/72354</w:t>
      </w:r>
    </w:p>
    <w:p w:rsidR="00A53CA7" w:rsidRPr="00A53CA7" w:rsidRDefault="00A53CA7" w:rsidP="00A5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CA7" w:rsidRPr="00A53CA7" w:rsidRDefault="00A53CA7" w:rsidP="00A53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CA7">
        <w:rPr>
          <w:rFonts w:ascii="Times New Roman" w:hAnsi="Times New Roman" w:cs="Times New Roman"/>
          <w:sz w:val="26"/>
          <w:szCs w:val="26"/>
        </w:rPr>
        <w:t>В связи с письмом по вопросу правомерности уменьшения заказчиком цены государственного контракта на осуществление работ по устройству</w:t>
      </w:r>
      <w:proofErr w:type="gramEnd"/>
      <w:r w:rsidRPr="00A53CA7">
        <w:rPr>
          <w:rFonts w:ascii="Times New Roman" w:hAnsi="Times New Roman" w:cs="Times New Roman"/>
          <w:sz w:val="26"/>
          <w:szCs w:val="26"/>
        </w:rPr>
        <w:t xml:space="preserve"> внутренних инженерных систем в отношении объекта культурного наследия Департамент налоговой и таможенной политики совместно с Департаментом бюджетной политики в сфере контрактной системы сообщает следующее.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CA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A53CA7">
          <w:rPr>
            <w:rFonts w:ascii="Times New Roman" w:hAnsi="Times New Roman" w:cs="Times New Roman"/>
            <w:sz w:val="26"/>
            <w:szCs w:val="26"/>
          </w:rPr>
          <w:t>пунктом 4 статьи 3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Закон)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</w:t>
      </w:r>
      <w:proofErr w:type="gramEnd"/>
      <w:r w:rsidRPr="00A53C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3CA7">
        <w:rPr>
          <w:rFonts w:ascii="Times New Roman" w:hAnsi="Times New Roman" w:cs="Times New Roman"/>
          <w:sz w:val="26"/>
          <w:szCs w:val="26"/>
        </w:rPr>
        <w:t xml:space="preserve">является государство или территория, включенные в утверждаемый в соответствии с </w:t>
      </w:r>
      <w:hyperlink r:id="rId5" w:history="1">
        <w:r w:rsidRPr="00A53CA7">
          <w:rPr>
            <w:rFonts w:ascii="Times New Roman" w:hAnsi="Times New Roman" w:cs="Times New Roman"/>
            <w:sz w:val="26"/>
            <w:szCs w:val="26"/>
          </w:rPr>
          <w:t>подпунктом 1 пункта 3 статьи 284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53CA7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A53CA7">
        <w:rPr>
          <w:rFonts w:ascii="Times New Roman" w:hAnsi="Times New Roman" w:cs="Times New Roman"/>
          <w:sz w:val="26"/>
          <w:szCs w:val="26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предпринимателя.</w:t>
      </w:r>
      <w:proofErr w:type="gramEnd"/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>Таким образом, любой участник закупки, в том числе применяющий упрощенную систему налогообложения, вправе участвовать в закупках.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6" w:history="1">
        <w:r w:rsidRPr="00A53CA7">
          <w:rPr>
            <w:rFonts w:ascii="Times New Roman" w:hAnsi="Times New Roman" w:cs="Times New Roman"/>
            <w:sz w:val="26"/>
            <w:szCs w:val="26"/>
          </w:rPr>
          <w:t>пункту 2 статьи 42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Закона извещение об осуществлении закупки должно </w:t>
      </w:r>
      <w:proofErr w:type="gramStart"/>
      <w:r w:rsidRPr="00A53CA7">
        <w:rPr>
          <w:rFonts w:ascii="Times New Roman" w:hAnsi="Times New Roman" w:cs="Times New Roman"/>
          <w:sz w:val="26"/>
          <w:szCs w:val="26"/>
        </w:rPr>
        <w:t>содержать</w:t>
      </w:r>
      <w:proofErr w:type="gramEnd"/>
      <w:r w:rsidRPr="00A53CA7">
        <w:rPr>
          <w:rFonts w:ascii="Times New Roman" w:hAnsi="Times New Roman" w:cs="Times New Roman"/>
          <w:sz w:val="26"/>
          <w:szCs w:val="26"/>
        </w:rPr>
        <w:t xml:space="preserve"> в том числе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7" w:history="1">
        <w:r w:rsidRPr="00A53CA7">
          <w:rPr>
            <w:rFonts w:ascii="Times New Roman" w:hAnsi="Times New Roman" w:cs="Times New Roman"/>
            <w:sz w:val="26"/>
            <w:szCs w:val="26"/>
          </w:rPr>
          <w:t>статьей 33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начальную (максимальную) цену контракта, источник финансирования.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</w:t>
      </w:r>
      <w:hyperlink r:id="rId8" w:history="1">
        <w:r w:rsidRPr="00A53CA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при проведении закупок в конкурсной документации (документации о проведении конкурса с ограниченным участием, документации о проведении двухэтапного конкурса), документации об аукционе в электронной форме устанавливается начальная (максимальная) цена контракта.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>При установлении начальной (максимальной) цены заказчик должен учитывать все факторы, влияющие на цену: условия и сроки поставки, риски, связанные с возможностью повышения цены, и иные платежи, связанные с оплатой поставляемых товаров (работ, услуг).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>Помимо начальной (максимальной) цены контракта заказчик устанавливает требование к формированию цены контракта, а именно: указывает, что в составе заявки участник закупки должен установить цену с учетом или без учета налогов и других обязательных платежей.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CA7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9" w:history="1">
        <w:r w:rsidRPr="00A53CA7">
          <w:rPr>
            <w:rFonts w:ascii="Times New Roman" w:hAnsi="Times New Roman" w:cs="Times New Roman"/>
            <w:sz w:val="26"/>
            <w:szCs w:val="26"/>
          </w:rPr>
          <w:t>части 1 статьи 34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Закона контракт заключается на условиях, предусмотренных извещением об осуществлении закупки или приглашением принять </w:t>
      </w:r>
      <w:r w:rsidRPr="00A53CA7">
        <w:rPr>
          <w:rFonts w:ascii="Times New Roman" w:hAnsi="Times New Roman" w:cs="Times New Roman"/>
          <w:sz w:val="26"/>
          <w:szCs w:val="26"/>
        </w:rPr>
        <w:lastRenderedPageBreak/>
        <w:t>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извещение об осуществлении закупки или приглашение принять участие в определении поставщика (подрядчика, исполнителя), документация о</w:t>
      </w:r>
      <w:proofErr w:type="gramEnd"/>
      <w:r w:rsidRPr="00A53CA7">
        <w:rPr>
          <w:rFonts w:ascii="Times New Roman" w:hAnsi="Times New Roman" w:cs="Times New Roman"/>
          <w:sz w:val="26"/>
          <w:szCs w:val="26"/>
        </w:rPr>
        <w:t xml:space="preserve"> закупке, заявка, окончательное предложение не </w:t>
      </w:r>
      <w:proofErr w:type="gramStart"/>
      <w:r w:rsidRPr="00A53CA7">
        <w:rPr>
          <w:rFonts w:ascii="Times New Roman" w:hAnsi="Times New Roman" w:cs="Times New Roman"/>
          <w:sz w:val="26"/>
          <w:szCs w:val="26"/>
        </w:rPr>
        <w:t>предусмотрены</w:t>
      </w:r>
      <w:proofErr w:type="gramEnd"/>
      <w:r w:rsidRPr="00A53CA7">
        <w:rPr>
          <w:rFonts w:ascii="Times New Roman" w:hAnsi="Times New Roman" w:cs="Times New Roman"/>
          <w:sz w:val="26"/>
          <w:szCs w:val="26"/>
        </w:rPr>
        <w:t>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</w:t>
      </w:r>
      <w:hyperlink r:id="rId10" w:history="1">
        <w:r w:rsidRPr="00A53CA7">
          <w:rPr>
            <w:rFonts w:ascii="Times New Roman" w:hAnsi="Times New Roman" w:cs="Times New Roman"/>
            <w:sz w:val="26"/>
            <w:szCs w:val="26"/>
          </w:rPr>
          <w:t>частью 2 статьи 34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A53CA7">
          <w:rPr>
            <w:rFonts w:ascii="Times New Roman" w:hAnsi="Times New Roman" w:cs="Times New Roman"/>
            <w:sz w:val="26"/>
            <w:szCs w:val="26"/>
          </w:rPr>
          <w:t>статьей 95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Закона.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Pr="00A53CA7">
          <w:rPr>
            <w:rFonts w:ascii="Times New Roman" w:hAnsi="Times New Roman" w:cs="Times New Roman"/>
            <w:sz w:val="26"/>
            <w:szCs w:val="26"/>
          </w:rPr>
          <w:t>частью 10 статьи 70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A53CA7">
          <w:rPr>
            <w:rFonts w:ascii="Times New Roman" w:hAnsi="Times New Roman" w:cs="Times New Roman"/>
            <w:sz w:val="26"/>
            <w:szCs w:val="26"/>
          </w:rPr>
          <w:t>частью 14 статьи 78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Закона контракт заключается на условиях, указанных в извещении о проведении электронного аукциона, запроса котировок и документации о таком аукционе, по цене, предложенной победителем.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4" w:history="1">
        <w:r w:rsidRPr="00A53CA7">
          <w:rPr>
            <w:rFonts w:ascii="Times New Roman" w:hAnsi="Times New Roman" w:cs="Times New Roman"/>
            <w:sz w:val="26"/>
            <w:szCs w:val="26"/>
          </w:rPr>
          <w:t>части 1 статьи 54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A53CA7">
          <w:rPr>
            <w:rFonts w:ascii="Times New Roman" w:hAnsi="Times New Roman" w:cs="Times New Roman"/>
            <w:sz w:val="26"/>
            <w:szCs w:val="26"/>
          </w:rPr>
          <w:t>части 17 статьи 83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3CA7">
        <w:rPr>
          <w:rFonts w:ascii="Times New Roman" w:hAnsi="Times New Roman" w:cs="Times New Roman"/>
          <w:sz w:val="26"/>
          <w:szCs w:val="26"/>
        </w:rPr>
        <w:t>Закона по результатам</w:t>
      </w:r>
      <w:proofErr w:type="gramEnd"/>
      <w:r w:rsidRPr="00A53CA7">
        <w:rPr>
          <w:rFonts w:ascii="Times New Roman" w:hAnsi="Times New Roman" w:cs="Times New Roman"/>
          <w:sz w:val="26"/>
          <w:szCs w:val="26"/>
        </w:rPr>
        <w:t xml:space="preserve"> конкурса, запроса предложений контракт заключается на условиях, указанных в заявке, окончательном предложении участника конкурса, запроса предложений, признанного победителем конкурса, запроса предложений.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 xml:space="preserve">Таким образом, с учетом положений </w:t>
      </w:r>
      <w:hyperlink r:id="rId16" w:history="1">
        <w:r w:rsidRPr="00A53CA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контракт заключается и оплачивается заказчиком по цене победителя закупок вне зависимости от применения системы налогообложения у победителя.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>Сумма, предусмотренная контрактом за выполненный объем работ, должна быть оплачена победителю закупок в установленном контрактом размере.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не допускается.</w:t>
      </w:r>
    </w:p>
    <w:p w:rsidR="00A53CA7" w:rsidRPr="00A53CA7" w:rsidRDefault="00A53CA7" w:rsidP="00A53CA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CA7">
        <w:rPr>
          <w:rFonts w:ascii="Times New Roman" w:hAnsi="Times New Roman" w:cs="Times New Roman"/>
          <w:sz w:val="26"/>
          <w:szCs w:val="26"/>
        </w:rPr>
        <w:t xml:space="preserve">Вместе с тем </w:t>
      </w:r>
      <w:hyperlink r:id="rId17" w:history="1">
        <w:r w:rsidRPr="00A53CA7">
          <w:rPr>
            <w:rFonts w:ascii="Times New Roman" w:hAnsi="Times New Roman" w:cs="Times New Roman"/>
            <w:sz w:val="26"/>
            <w:szCs w:val="26"/>
          </w:rPr>
          <w:t>подпунктом "а" пункта 1 части 1 статьи 95</w:t>
        </w:r>
      </w:hyperlink>
      <w:r w:rsidRPr="00A53CA7">
        <w:rPr>
          <w:rFonts w:ascii="Times New Roman" w:hAnsi="Times New Roman" w:cs="Times New Roman"/>
          <w:sz w:val="26"/>
          <w:szCs w:val="26"/>
        </w:rPr>
        <w:t xml:space="preserve"> Закона предусмотрена возможность снижения цены контракта по соглашению сторон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контракта, при условии, что возможность изменения условий контракта была предусмотрена документацией о закупке и контрактом, а в случае осуществления закупки</w:t>
      </w:r>
      <w:proofErr w:type="gramEnd"/>
      <w:r w:rsidRPr="00A53CA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(подрядчика, исполнителя) - контрактом.</w:t>
      </w:r>
    </w:p>
    <w:p w:rsidR="00A53CA7" w:rsidRPr="00A53CA7" w:rsidRDefault="00A53CA7" w:rsidP="00A5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CA7" w:rsidRPr="00A53CA7" w:rsidRDefault="00A53CA7" w:rsidP="00A5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>Заместитель директора Департамента</w:t>
      </w:r>
    </w:p>
    <w:p w:rsidR="00A53CA7" w:rsidRPr="00A53CA7" w:rsidRDefault="00A53CA7" w:rsidP="00A5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>налоговой и таможенной политики</w:t>
      </w:r>
    </w:p>
    <w:p w:rsidR="00A53CA7" w:rsidRPr="00A53CA7" w:rsidRDefault="00A53CA7" w:rsidP="00A5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>О.Ф.ЦИБИЗОВА</w:t>
      </w:r>
    </w:p>
    <w:p w:rsidR="00A53CA7" w:rsidRPr="00A53CA7" w:rsidRDefault="00A53CA7" w:rsidP="00A5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CA7">
        <w:rPr>
          <w:rFonts w:ascii="Times New Roman" w:hAnsi="Times New Roman" w:cs="Times New Roman"/>
          <w:sz w:val="26"/>
          <w:szCs w:val="26"/>
        </w:rPr>
        <w:t>02.11.2017</w:t>
      </w:r>
    </w:p>
    <w:p w:rsidR="00C557C1" w:rsidRPr="00A53CA7" w:rsidRDefault="00C557C1"/>
    <w:sectPr w:rsidR="00C557C1" w:rsidRPr="00A53CA7" w:rsidSect="00A53CA7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53CA7"/>
    <w:rsid w:val="00030046"/>
    <w:rsid w:val="0036125A"/>
    <w:rsid w:val="00A53CA7"/>
    <w:rsid w:val="00C5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BDF3542F9EBE3C73A40074194FAC4E2E69E6233873955B4608A17E9y8I0K" TargetMode="External"/><Relationship Id="rId13" Type="http://schemas.openxmlformats.org/officeDocument/2006/relationships/hyperlink" Target="consultantplus://offline/ref=FE1BDF3542F9EBE3C73A40074194FAC4E2E69E6233873955B4608A17E980011D6EA297B22F21368Ey7IE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1BDF3542F9EBE3C73A40074194FAC4E2E69E6233873955B4608A17E980011D6EA297B22F203585y7IFK" TargetMode="External"/><Relationship Id="rId12" Type="http://schemas.openxmlformats.org/officeDocument/2006/relationships/hyperlink" Target="consultantplus://offline/ref=FE1BDF3542F9EBE3C73A40074194FAC4E2E69E6233873955B4608A17E980011D6EA297B22F203F88y7I9K" TargetMode="External"/><Relationship Id="rId17" Type="http://schemas.openxmlformats.org/officeDocument/2006/relationships/hyperlink" Target="consultantplus://offline/ref=FE1BDF3542F9EBE3C73A40074194FAC4E2E69E6233873955B4608A17E980011D6EA297B22F21358Cy7I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1BDF3542F9EBE3C73A40074194FAC4E2E69E6233873955B4608A17E9y8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BDF3542F9EBE3C73A40074194FAC4E2E69E6233873955B4608A17E980011D6EA297B22Fy2I4K" TargetMode="External"/><Relationship Id="rId11" Type="http://schemas.openxmlformats.org/officeDocument/2006/relationships/hyperlink" Target="consultantplus://offline/ref=FE1BDF3542F9EBE3C73A40074194FAC4E2E69E6233873955B4608A17E980011D6EA297B22F21358Dy7I0K" TargetMode="External"/><Relationship Id="rId5" Type="http://schemas.openxmlformats.org/officeDocument/2006/relationships/hyperlink" Target="consultantplus://offline/ref=FE1BDF3542F9EBE3C73A40074194FAC4E2EC9E66328B3955B4608A17E980011D6EA297B62928y3I2K" TargetMode="External"/><Relationship Id="rId15" Type="http://schemas.openxmlformats.org/officeDocument/2006/relationships/hyperlink" Target="consultantplus://offline/ref=FE1BDF3542F9EBE3C73A40074194FAC4E2E69E6233873955B4608A17E980011D6EA297B22F21318Ay7IBK" TargetMode="External"/><Relationship Id="rId10" Type="http://schemas.openxmlformats.org/officeDocument/2006/relationships/hyperlink" Target="consultantplus://offline/ref=FE1BDF3542F9EBE3C73A40074194FAC4E2E69E6233873955B4608A17E980011D6EA297B22F20328Dy7IB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E1BDF3542F9EBE3C73A40074194FAC4E2E69E6233873955B4608A17E980011D6EA297B22Fy2I6K" TargetMode="External"/><Relationship Id="rId9" Type="http://schemas.openxmlformats.org/officeDocument/2006/relationships/hyperlink" Target="consultantplus://offline/ref=FE1BDF3542F9EBE3C73A40074194FAC4E2E69E6233873955B4608A17E980011D6EA297B22F20328Dy7I8K" TargetMode="External"/><Relationship Id="rId14" Type="http://schemas.openxmlformats.org/officeDocument/2006/relationships/hyperlink" Target="consultantplus://offline/ref=FE1BDF3542F9EBE3C73A40074194FAC4E2E69E6233873955B4608A17E980011D6EA297B22F203084y7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2017-12-18T10:08:00Z</dcterms:created>
  <dcterms:modified xsi:type="dcterms:W3CDTF">2017-12-18T10:10:00Z</dcterms:modified>
</cp:coreProperties>
</file>