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71" w:rsidRPr="00634D71" w:rsidRDefault="00634D71" w:rsidP="00634D71">
      <w:pPr>
        <w:pStyle w:val="ConsPlusTitle"/>
        <w:spacing w:before="2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>МИНИСТЕРСТВО ФИНАНСОВ РОССИЙСКОЙ ФЕДЕРАЦИИ</w:t>
      </w:r>
    </w:p>
    <w:p w:rsidR="00634D71" w:rsidRPr="00634D71" w:rsidRDefault="00634D71" w:rsidP="00634D7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4D71" w:rsidRPr="00634D71" w:rsidRDefault="00634D71" w:rsidP="00634D7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>ПИСЬМО</w:t>
      </w:r>
    </w:p>
    <w:p w:rsidR="00634D71" w:rsidRPr="00634D71" w:rsidRDefault="00634D71" w:rsidP="00634D7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 xml:space="preserve">от 20 июня 2017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4D71">
        <w:rPr>
          <w:rFonts w:ascii="Times New Roman" w:hAnsi="Times New Roman" w:cs="Times New Roman"/>
          <w:sz w:val="26"/>
          <w:szCs w:val="26"/>
        </w:rPr>
        <w:t xml:space="preserve"> 24-02-06/38404</w:t>
      </w:r>
    </w:p>
    <w:p w:rsidR="00634D71" w:rsidRPr="00634D71" w:rsidRDefault="00634D71" w:rsidP="00634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D71" w:rsidRPr="00634D71" w:rsidRDefault="00634D71" w:rsidP="00634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D71">
        <w:rPr>
          <w:rFonts w:ascii="Times New Roman" w:hAnsi="Times New Roman" w:cs="Times New Roman"/>
          <w:sz w:val="26"/>
          <w:szCs w:val="26"/>
        </w:rPr>
        <w:t xml:space="preserve">Минфин России, рассмотрев обращение по вопросу о применении положений Федерального </w:t>
      </w:r>
      <w:hyperlink r:id="rId4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привлечения поставщиком (подрядчиком, исполнителем), не являющимся субъектом малого предпринимательства или социально ориентированной некоммерческой организацией (далее - СМП, СОНО), к исполнению контракта субподрядчиков, соисполнителей из</w:t>
      </w:r>
      <w:proofErr w:type="gramEnd"/>
      <w:r w:rsidRPr="00634D71">
        <w:rPr>
          <w:rFonts w:ascii="Times New Roman" w:hAnsi="Times New Roman" w:cs="Times New Roman"/>
          <w:sz w:val="26"/>
          <w:szCs w:val="26"/>
        </w:rPr>
        <w:t xml:space="preserve"> числа СМП, СОНО, сообщает.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 xml:space="preserve">1. По вопросу о том, может ли договор поставки товара являться подтверждением </w:t>
      </w:r>
      <w:proofErr w:type="spellStart"/>
      <w:r w:rsidRPr="00634D71">
        <w:rPr>
          <w:rFonts w:ascii="Times New Roman" w:hAnsi="Times New Roman" w:cs="Times New Roman"/>
          <w:sz w:val="26"/>
          <w:szCs w:val="26"/>
        </w:rPr>
        <w:t>соисполнения</w:t>
      </w:r>
      <w:proofErr w:type="spellEnd"/>
      <w:r w:rsidRPr="00634D71">
        <w:rPr>
          <w:rFonts w:ascii="Times New Roman" w:hAnsi="Times New Roman" w:cs="Times New Roman"/>
          <w:sz w:val="26"/>
          <w:szCs w:val="26"/>
        </w:rPr>
        <w:t xml:space="preserve"> обязательств по контракту на оказание услуг питания, Минфин России сообщает следующее.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5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части 5 статьи 30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СМП, СОНО, о привлечении к исполнению контракта субподрядчиков, соисполнителей из числа СМП, СОНО.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94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установлено, что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30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</w:t>
      </w:r>
      <w:proofErr w:type="gramStart"/>
      <w:r w:rsidRPr="00634D71">
        <w:rPr>
          <w:rFonts w:ascii="Times New Roman" w:hAnsi="Times New Roman" w:cs="Times New Roman"/>
          <w:sz w:val="26"/>
          <w:szCs w:val="26"/>
        </w:rPr>
        <w:t>условие</w:t>
      </w:r>
      <w:proofErr w:type="gramEnd"/>
      <w:r w:rsidRPr="00634D71">
        <w:rPr>
          <w:rFonts w:ascii="Times New Roman" w:hAnsi="Times New Roman" w:cs="Times New Roman"/>
          <w:sz w:val="26"/>
          <w:szCs w:val="26"/>
        </w:rPr>
        <w:t xml:space="preserve"> о привлечении к исполнению контрактов субподрядчиков, соисполнителей из числа СМП, СОНО в случае, предусмотренном </w:t>
      </w:r>
      <w:hyperlink r:id="rId8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30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системе, включается в контракты с указанием объема такого привлечения, установленного в виде процента от цены контракта.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9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706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</w:t>
      </w:r>
      <w:proofErr w:type="gramStart"/>
      <w:r w:rsidRPr="00634D71">
        <w:rPr>
          <w:rFonts w:ascii="Times New Roman" w:hAnsi="Times New Roman" w:cs="Times New Roman"/>
          <w:sz w:val="26"/>
          <w:szCs w:val="26"/>
        </w:rPr>
        <w:t>ств др</w:t>
      </w:r>
      <w:proofErr w:type="gramEnd"/>
      <w:r w:rsidRPr="00634D71">
        <w:rPr>
          <w:rFonts w:ascii="Times New Roman" w:hAnsi="Times New Roman" w:cs="Times New Roman"/>
          <w:sz w:val="26"/>
          <w:szCs w:val="26"/>
        </w:rPr>
        <w:t>угих лиц (субподрядчиков).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>На основании изложенного в случае если в рамках исполнения контракта на оказание услуг предполагается поставка товара, то договор поставки такого товара может являться подтверждением надлежащего выполнения требования о привлечении к исполнению контракта СМП, СОНО.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 xml:space="preserve">2. По вопросу о правомерности расторжения контракта с поставщиком (подрядчиком, исполнителем) на основании </w:t>
      </w:r>
      <w:hyperlink r:id="rId10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части 15 статьи 95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в случае нарушения им обязательного условия о привлечении к исполнению контракта СМП, СОНО Минфин России сообщает следующее.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Частью 15 статьи 95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установлены случаи, в которых заказчик обязан расторгнуть контракт в одностороннем порядке, в том </w:t>
      </w:r>
      <w:proofErr w:type="gramStart"/>
      <w:r w:rsidRPr="00634D71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634D71">
        <w:rPr>
          <w:rFonts w:ascii="Times New Roman" w:hAnsi="Times New Roman" w:cs="Times New Roman"/>
          <w:sz w:val="26"/>
          <w:szCs w:val="26"/>
        </w:rPr>
        <w:t xml:space="preserve"> если поставщик </w:t>
      </w:r>
      <w:r w:rsidRPr="00634D71">
        <w:rPr>
          <w:rFonts w:ascii="Times New Roman" w:hAnsi="Times New Roman" w:cs="Times New Roman"/>
          <w:sz w:val="26"/>
          <w:szCs w:val="26"/>
        </w:rPr>
        <w:lastRenderedPageBreak/>
        <w:t>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 xml:space="preserve">Вместе с тем неисполнение обязанности по привлечению к исполнению контракта субподрядчиков, соисполнителей из числа СМП, СОНО не может являться основанием для расторжения заказчиком контракта в одностороннем порядке в соответствии с </w:t>
      </w:r>
      <w:hyperlink r:id="rId12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частью 15 статьи 95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D7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30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в контракты, заключаемые с поставщиком (подрядчиком, исполнителем), не являющимся СМП, СОНО, и предусматривающие обязанность привлечения СМП, СОНО в определенном размере, также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СМП, СОНО.</w:t>
      </w:r>
      <w:proofErr w:type="gramEnd"/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D71">
        <w:rPr>
          <w:rFonts w:ascii="Times New Roman" w:hAnsi="Times New Roman" w:cs="Times New Roman"/>
          <w:sz w:val="26"/>
          <w:szCs w:val="26"/>
        </w:rPr>
        <w:t xml:space="preserve">Минфин России обращает внимание, что </w:t>
      </w:r>
      <w:hyperlink r:id="rId14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пунктом 6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Типовых условий контрактов, предусматривающих привлечение к исполнению контрактов субподрядчиков, соисполнителей из числа СМП, СОНО, утвержденных постановлением Правительства Российской Федерации от 23.12.2016 N 1466, установлено, что в контракт включается обязательное условие об ответственности поставщика (подрядчика, исполнителя) за неисполнение или ненадлежащее исполнение обязательства, за неисполнение или ненадлежащее исполнение условия о привлечении к исполнению контрактов субподрядчиков</w:t>
      </w:r>
      <w:proofErr w:type="gramEnd"/>
      <w:r w:rsidRPr="00634D71">
        <w:rPr>
          <w:rFonts w:ascii="Times New Roman" w:hAnsi="Times New Roman" w:cs="Times New Roman"/>
          <w:sz w:val="26"/>
          <w:szCs w:val="26"/>
        </w:rPr>
        <w:t>, соисполнителей, в том числе: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 xml:space="preserve">а) за представление документов, указанных в </w:t>
      </w:r>
      <w:hyperlink r:id="rId15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634D71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634D71">
        <w:rPr>
          <w:rFonts w:ascii="Times New Roman" w:hAnsi="Times New Roman" w:cs="Times New Roman"/>
          <w:sz w:val="26"/>
          <w:szCs w:val="26"/>
        </w:rPr>
        <w:t xml:space="preserve"> Типовых условий,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 xml:space="preserve">б) за </w:t>
      </w:r>
      <w:proofErr w:type="spellStart"/>
      <w:r w:rsidRPr="00634D71">
        <w:rPr>
          <w:rFonts w:ascii="Times New Roman" w:hAnsi="Times New Roman" w:cs="Times New Roman"/>
          <w:sz w:val="26"/>
          <w:szCs w:val="26"/>
        </w:rPr>
        <w:t>непривлечение</w:t>
      </w:r>
      <w:proofErr w:type="spellEnd"/>
      <w:r w:rsidRPr="00634D71">
        <w:rPr>
          <w:rFonts w:ascii="Times New Roman" w:hAnsi="Times New Roman" w:cs="Times New Roman"/>
          <w:sz w:val="26"/>
          <w:szCs w:val="26"/>
        </w:rPr>
        <w:t xml:space="preserve"> субподрядчиков, соисполнителей в объеме, установленном в контракте.</w:t>
      </w:r>
    </w:p>
    <w:p w:rsidR="00634D71" w:rsidRPr="00634D71" w:rsidRDefault="00634D71" w:rsidP="00634D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>Таким образом, в случае нарушения поставщиком (подрядчиком, исполнителем) обязательного условия о привлечении к исполнению контракта СМП, СОНО к такому поставщику (подрядчику, исполнителю) применяются меры гражданско-правовой ответственности.</w:t>
      </w:r>
    </w:p>
    <w:p w:rsidR="00634D71" w:rsidRPr="00634D71" w:rsidRDefault="00634D71" w:rsidP="00634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D71" w:rsidRPr="00634D71" w:rsidRDefault="00634D71" w:rsidP="00634D7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>Т.Г.НЕСТЕРЕНКО</w:t>
      </w:r>
    </w:p>
    <w:p w:rsidR="00634D71" w:rsidRPr="00634D71" w:rsidRDefault="00634D71" w:rsidP="00634D7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34D71">
        <w:rPr>
          <w:rFonts w:ascii="Times New Roman" w:hAnsi="Times New Roman" w:cs="Times New Roman"/>
          <w:sz w:val="26"/>
          <w:szCs w:val="26"/>
        </w:rPr>
        <w:t>20.06.2017</w:t>
      </w:r>
    </w:p>
    <w:p w:rsidR="00634D71" w:rsidRPr="00634D71" w:rsidRDefault="00634D71" w:rsidP="00634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D71" w:rsidRPr="00634D71" w:rsidRDefault="00634D71" w:rsidP="00634D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D71" w:rsidRPr="00634D71" w:rsidRDefault="00634D71" w:rsidP="00634D71">
      <w:pPr>
        <w:pStyle w:val="ConsPlusNormal"/>
        <w:pBdr>
          <w:top w:val="single" w:sz="6" w:space="0" w:color="auto"/>
        </w:pBdr>
        <w:spacing w:before="100" w:after="1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7C1" w:rsidRPr="00634D71" w:rsidRDefault="00C557C1" w:rsidP="00634D71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C557C1" w:rsidRPr="00634D71" w:rsidSect="00634D71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34D71"/>
    <w:rsid w:val="00030046"/>
    <w:rsid w:val="0036125A"/>
    <w:rsid w:val="00634D71"/>
    <w:rsid w:val="00C5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C651A06A5865A0C7BFC7277D32A161AFD8E21AF8F7C7FBDB08F539955ED492E7C4559E456D5LCECK" TargetMode="External"/><Relationship Id="rId13" Type="http://schemas.openxmlformats.org/officeDocument/2006/relationships/hyperlink" Target="consultantplus://offline/ref=DBBAEC651A06A5865A0C7BFC7277D32A161AFD8E21AF8F7C7FBDB08F539955ED492E7C4559E456D4LCE5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BAEC651A06A5865A0C7BFC7277D32A161AFD8E21AF8F7C7FBDB08F539955ED492E7C4559E456D4LCE5K" TargetMode="External"/><Relationship Id="rId12" Type="http://schemas.openxmlformats.org/officeDocument/2006/relationships/hyperlink" Target="consultantplus://offline/ref=DBBAEC651A06A5865A0C7BFC7277D32A161AFD8E21AF8F7C7FBDB08F539955ED492E7C455ELEE5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BAEC651A06A5865A0C7BFC7277D32A161BFC8825A38F7C7FBDB08F539955ED492E7C4559E55ED2LCE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AEC651A06A5865A0C7BFC7277D32A161AFD8E21AF8F7C7FBDB08F539955ED492E7C4559E45CDALCE4K" TargetMode="External"/><Relationship Id="rId11" Type="http://schemas.openxmlformats.org/officeDocument/2006/relationships/hyperlink" Target="consultantplus://offline/ref=DBBAEC651A06A5865A0C7BFC7277D32A161AFD8E21AF8F7C7FBDB08F539955ED492E7C455ELEE4K" TargetMode="External"/><Relationship Id="rId5" Type="http://schemas.openxmlformats.org/officeDocument/2006/relationships/hyperlink" Target="consultantplus://offline/ref=DBBAEC651A06A5865A0C7BFC7277D32A161AFD8E21AF8F7C7FBDB08F539955ED492E7C4559E456D5LCECK" TargetMode="External"/><Relationship Id="rId15" Type="http://schemas.openxmlformats.org/officeDocument/2006/relationships/hyperlink" Target="consultantplus://offline/ref=DBBAEC651A06A5865A0C7BFC7277D32A161BFC8825A38F7C7FBDB08F539955ED492E7C4559E55ED2LCE7K" TargetMode="External"/><Relationship Id="rId10" Type="http://schemas.openxmlformats.org/officeDocument/2006/relationships/hyperlink" Target="consultantplus://offline/ref=DBBAEC651A06A5865A0C7BFC7277D32A161AFD8E21AF8F7C7FBDB08F539955ED492E7C455ELEE5K" TargetMode="External"/><Relationship Id="rId4" Type="http://schemas.openxmlformats.org/officeDocument/2006/relationships/hyperlink" Target="consultantplus://offline/ref=DBBAEC651A06A5865A0C7BFC7277D32A161AFD8E21AF8F7C7FBDB08F53L9E9K" TargetMode="External"/><Relationship Id="rId9" Type="http://schemas.openxmlformats.org/officeDocument/2006/relationships/hyperlink" Target="consultantplus://offline/ref=DBBAEC651A06A5865A0C7BFC7277D32A161AF18B21A48F7C7FBDB08F539955ED492E7C4559E45ED7LCE5K" TargetMode="External"/><Relationship Id="rId14" Type="http://schemas.openxmlformats.org/officeDocument/2006/relationships/hyperlink" Target="consultantplus://offline/ref=DBBAEC651A06A5865A0C7BFC7277D32A161BFC8825A38F7C7FBDB08F539955ED492E7C4559E55ED1LC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2017-12-18T10:04:00Z</dcterms:created>
  <dcterms:modified xsi:type="dcterms:W3CDTF">2017-12-18T10:05:00Z</dcterms:modified>
</cp:coreProperties>
</file>