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147" w:rsidRDefault="00934147" w:rsidP="00934147">
      <w:pPr>
        <w:jc w:val="right"/>
        <w:rPr>
          <w:sz w:val="28"/>
          <w:szCs w:val="28"/>
        </w:rPr>
      </w:pPr>
      <w:r>
        <w:rPr>
          <w:noProof/>
          <w:sz w:val="3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2714625</wp:posOffset>
            </wp:positionH>
            <wp:positionV relativeFrom="paragraph">
              <wp:posOffset>86995</wp:posOffset>
            </wp:positionV>
            <wp:extent cx="728980" cy="967105"/>
            <wp:effectExtent l="0" t="0" r="0" b="4445"/>
            <wp:wrapSquare wrapText="bothSides"/>
            <wp:docPr id="1" name="Рисунок 1" descr="Герб ППО (вектор) черная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ППО (вектор) черная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96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Y="1351"/>
        <w:tblW w:w="9639" w:type="dxa"/>
        <w:tblLayout w:type="fixed"/>
        <w:tblCellMar>
          <w:left w:w="0" w:type="dxa"/>
          <w:right w:w="0" w:type="dxa"/>
        </w:tblCellMar>
        <w:tblLook w:val="01E0"/>
      </w:tblPr>
      <w:tblGrid>
        <w:gridCol w:w="9639"/>
      </w:tblGrid>
      <w:tr w:rsidR="00934147" w:rsidTr="0020371A">
        <w:trPr>
          <w:trHeight w:hRule="exact" w:val="397"/>
        </w:trPr>
        <w:tc>
          <w:tcPr>
            <w:tcW w:w="9639" w:type="dxa"/>
          </w:tcPr>
          <w:p w:rsidR="00934147" w:rsidRDefault="00934147" w:rsidP="0020371A">
            <w:pPr>
              <w:widowControl/>
              <w:jc w:val="center"/>
              <w:rPr>
                <w:b/>
                <w:sz w:val="28"/>
              </w:rPr>
            </w:pPr>
          </w:p>
        </w:tc>
      </w:tr>
      <w:tr w:rsidR="00934147" w:rsidTr="0020371A">
        <w:tc>
          <w:tcPr>
            <w:tcW w:w="9639" w:type="dxa"/>
          </w:tcPr>
          <w:p w:rsidR="00934147" w:rsidRPr="00137740" w:rsidRDefault="00934147" w:rsidP="0020371A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306070">
              <w:rPr>
                <w:b/>
                <w:sz w:val="28"/>
                <w:szCs w:val="28"/>
              </w:rPr>
              <w:t xml:space="preserve">МИНИСТЕРСТВО </w:t>
            </w:r>
            <w:r>
              <w:t xml:space="preserve"> </w:t>
            </w:r>
            <w:r w:rsidRPr="00137740">
              <w:rPr>
                <w:b/>
                <w:sz w:val="28"/>
                <w:szCs w:val="28"/>
              </w:rPr>
              <w:t>ЭКОНОМИЧЕСКОГО РАЗВИТИЯ</w:t>
            </w:r>
          </w:p>
          <w:p w:rsidR="00934147" w:rsidRDefault="00934147" w:rsidP="0020371A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137740">
              <w:rPr>
                <w:b/>
                <w:sz w:val="28"/>
                <w:szCs w:val="28"/>
              </w:rPr>
              <w:t xml:space="preserve">И ПРОМЫШЛЕННОСТИ </w:t>
            </w:r>
            <w:r w:rsidRPr="00306070">
              <w:rPr>
                <w:b/>
                <w:sz w:val="28"/>
                <w:szCs w:val="28"/>
              </w:rPr>
              <w:t>ПЕНЗЕНСКОЙ ОБЛАСТИ</w:t>
            </w:r>
          </w:p>
          <w:p w:rsidR="00934147" w:rsidRDefault="00934147" w:rsidP="0020371A">
            <w:pPr>
              <w:widowControl/>
              <w:jc w:val="center"/>
              <w:rPr>
                <w:b/>
                <w:sz w:val="36"/>
              </w:rPr>
            </w:pPr>
            <w:r w:rsidRPr="00306070">
              <w:rPr>
                <w:b/>
                <w:sz w:val="28"/>
                <w:szCs w:val="28"/>
              </w:rPr>
              <w:t>(М</w:t>
            </w:r>
            <w:r>
              <w:rPr>
                <w:b/>
                <w:sz w:val="28"/>
                <w:szCs w:val="28"/>
              </w:rPr>
              <w:t>ЭРП</w:t>
            </w:r>
            <w:r w:rsidRPr="00306070">
              <w:rPr>
                <w:b/>
                <w:sz w:val="28"/>
                <w:szCs w:val="28"/>
              </w:rPr>
              <w:t xml:space="preserve"> Пензенской области)</w:t>
            </w:r>
          </w:p>
        </w:tc>
      </w:tr>
      <w:tr w:rsidR="00934147" w:rsidTr="0020371A">
        <w:trPr>
          <w:trHeight w:hRule="exact" w:val="397"/>
        </w:trPr>
        <w:tc>
          <w:tcPr>
            <w:tcW w:w="9639" w:type="dxa"/>
          </w:tcPr>
          <w:p w:rsidR="00934147" w:rsidRDefault="00934147" w:rsidP="0020371A">
            <w:pPr>
              <w:widowControl/>
              <w:jc w:val="both"/>
              <w:rPr>
                <w:sz w:val="24"/>
              </w:rPr>
            </w:pPr>
          </w:p>
        </w:tc>
      </w:tr>
      <w:tr w:rsidR="00934147" w:rsidTr="0020371A">
        <w:tc>
          <w:tcPr>
            <w:tcW w:w="9639" w:type="dxa"/>
          </w:tcPr>
          <w:p w:rsidR="00934147" w:rsidRDefault="00934147" w:rsidP="0020371A">
            <w:pPr>
              <w:pStyle w:val="3"/>
            </w:pPr>
            <w:proofErr w:type="gramStart"/>
            <w:r>
              <w:t>П</w:t>
            </w:r>
            <w:proofErr w:type="gramEnd"/>
            <w:r>
              <w:t xml:space="preserve"> Р И К А З</w:t>
            </w:r>
          </w:p>
        </w:tc>
      </w:tr>
      <w:tr w:rsidR="00934147" w:rsidTr="0020371A">
        <w:trPr>
          <w:trHeight w:hRule="exact" w:val="340"/>
        </w:trPr>
        <w:tc>
          <w:tcPr>
            <w:tcW w:w="9639" w:type="dxa"/>
            <w:vAlign w:val="center"/>
          </w:tcPr>
          <w:p w:rsidR="00934147" w:rsidRDefault="00934147" w:rsidP="0020371A">
            <w:pPr>
              <w:pStyle w:val="3"/>
            </w:pPr>
          </w:p>
        </w:tc>
      </w:tr>
    </w:tbl>
    <w:p w:rsidR="00934147" w:rsidRPr="00273947" w:rsidRDefault="00934147" w:rsidP="00934147">
      <w:pPr>
        <w:rPr>
          <w:rFonts w:ascii="Calibri" w:hAnsi="Calibri"/>
          <w:vanish/>
          <w:sz w:val="22"/>
          <w:szCs w:val="22"/>
        </w:rPr>
      </w:pPr>
    </w:p>
    <w:tbl>
      <w:tblPr>
        <w:tblpPr w:leftFromText="180" w:rightFromText="180" w:vertAnchor="text" w:horzAnchor="page" w:tblpX="4155" w:tblpY="426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4"/>
        <w:gridCol w:w="2835"/>
        <w:gridCol w:w="397"/>
        <w:gridCol w:w="1134"/>
      </w:tblGrid>
      <w:tr w:rsidR="00934147" w:rsidTr="0020371A">
        <w:tc>
          <w:tcPr>
            <w:tcW w:w="284" w:type="dxa"/>
            <w:vAlign w:val="bottom"/>
          </w:tcPr>
          <w:p w:rsidR="00934147" w:rsidRDefault="00934147" w:rsidP="0020371A">
            <w:pPr>
              <w:widowControl/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:rsidR="00934147" w:rsidRDefault="004E24DB" w:rsidP="0020371A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21.06.2022</w:t>
            </w:r>
          </w:p>
        </w:tc>
        <w:tc>
          <w:tcPr>
            <w:tcW w:w="397" w:type="dxa"/>
          </w:tcPr>
          <w:p w:rsidR="00934147" w:rsidRDefault="00934147" w:rsidP="0020371A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t xml:space="preserve">  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934147" w:rsidRDefault="004E24DB" w:rsidP="0020371A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147</w:t>
            </w:r>
          </w:p>
        </w:tc>
      </w:tr>
      <w:tr w:rsidR="00934147" w:rsidTr="0020371A">
        <w:tc>
          <w:tcPr>
            <w:tcW w:w="4650" w:type="dxa"/>
            <w:gridSpan w:val="4"/>
          </w:tcPr>
          <w:p w:rsidR="00934147" w:rsidRDefault="00934147" w:rsidP="0020371A">
            <w:pPr>
              <w:widowControl/>
              <w:jc w:val="center"/>
              <w:rPr>
                <w:sz w:val="10"/>
              </w:rPr>
            </w:pPr>
            <w:r>
              <w:rPr>
                <w:sz w:val="24"/>
              </w:rPr>
              <w:t xml:space="preserve"> </w:t>
            </w:r>
          </w:p>
          <w:p w:rsidR="00934147" w:rsidRDefault="00934147" w:rsidP="0020371A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енза</w:t>
            </w:r>
            <w:r>
              <w:rPr>
                <w:b/>
                <w:sz w:val="24"/>
              </w:rPr>
              <w:t xml:space="preserve"> </w:t>
            </w:r>
          </w:p>
        </w:tc>
      </w:tr>
    </w:tbl>
    <w:p w:rsidR="00934147" w:rsidRPr="00B94DD3" w:rsidRDefault="00934147" w:rsidP="00934147">
      <w:pPr>
        <w:jc w:val="right"/>
        <w:rPr>
          <w:sz w:val="28"/>
          <w:szCs w:val="28"/>
        </w:rPr>
      </w:pPr>
    </w:p>
    <w:p w:rsidR="00934147" w:rsidRDefault="00934147" w:rsidP="00934147">
      <w:pPr>
        <w:spacing w:line="264" w:lineRule="auto"/>
        <w:jc w:val="center"/>
        <w:rPr>
          <w:b/>
          <w:sz w:val="32"/>
        </w:rPr>
      </w:pPr>
    </w:p>
    <w:p w:rsidR="00934147" w:rsidRDefault="00934147" w:rsidP="00934147">
      <w:pPr>
        <w:spacing w:line="264" w:lineRule="auto"/>
        <w:jc w:val="center"/>
        <w:rPr>
          <w:b/>
          <w:sz w:val="32"/>
        </w:rPr>
      </w:pPr>
    </w:p>
    <w:p w:rsidR="00934147" w:rsidRDefault="00934147" w:rsidP="00934147">
      <w:pPr>
        <w:spacing w:line="264" w:lineRule="auto"/>
        <w:jc w:val="center"/>
        <w:rPr>
          <w:b/>
          <w:sz w:val="32"/>
        </w:rPr>
      </w:pPr>
    </w:p>
    <w:p w:rsidR="00934147" w:rsidRDefault="00934147" w:rsidP="00934147">
      <w:pPr>
        <w:spacing w:line="264" w:lineRule="auto"/>
        <w:jc w:val="center"/>
        <w:rPr>
          <w:b/>
          <w:sz w:val="32"/>
        </w:rPr>
      </w:pPr>
    </w:p>
    <w:p w:rsidR="00934147" w:rsidRDefault="00934147" w:rsidP="00934147">
      <w:pPr>
        <w:spacing w:line="264" w:lineRule="auto"/>
        <w:jc w:val="center"/>
        <w:rPr>
          <w:b/>
          <w:sz w:val="32"/>
        </w:rPr>
      </w:pPr>
    </w:p>
    <w:p w:rsidR="00055E6A" w:rsidRDefault="00075067" w:rsidP="005C1ABC">
      <w:pPr>
        <w:widowControl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r>
        <w:rPr>
          <w:b/>
          <w:color w:val="000000"/>
          <w:sz w:val="28"/>
          <w:szCs w:val="28"/>
        </w:rPr>
        <w:t xml:space="preserve">О несении изменений в приказ </w:t>
      </w:r>
    </w:p>
    <w:p w:rsidR="00055E6A" w:rsidRDefault="005C1ABC" w:rsidP="005C1ABC">
      <w:pPr>
        <w:widowControl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5C1ABC">
        <w:rPr>
          <w:b/>
          <w:color w:val="000000"/>
          <w:sz w:val="28"/>
          <w:szCs w:val="28"/>
        </w:rPr>
        <w:t xml:space="preserve">Министерства экономического развития и промышленности </w:t>
      </w:r>
    </w:p>
    <w:p w:rsidR="002D1324" w:rsidRDefault="005C1ABC" w:rsidP="002D1324">
      <w:pPr>
        <w:widowControl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5C1ABC">
        <w:rPr>
          <w:b/>
          <w:color w:val="000000"/>
          <w:sz w:val="28"/>
          <w:szCs w:val="28"/>
        </w:rPr>
        <w:t>Пензенской области</w:t>
      </w:r>
      <w:r w:rsidR="00075067">
        <w:rPr>
          <w:b/>
          <w:color w:val="000000"/>
          <w:sz w:val="28"/>
          <w:szCs w:val="28"/>
        </w:rPr>
        <w:t xml:space="preserve"> от 30.12.2021 № 235</w:t>
      </w:r>
      <w:r w:rsidR="002D1324">
        <w:rPr>
          <w:b/>
          <w:color w:val="000000"/>
          <w:sz w:val="28"/>
          <w:szCs w:val="28"/>
        </w:rPr>
        <w:t xml:space="preserve"> «</w:t>
      </w:r>
      <w:r w:rsidR="002D1324" w:rsidRPr="005C1ABC">
        <w:rPr>
          <w:b/>
          <w:color w:val="000000"/>
          <w:sz w:val="28"/>
          <w:szCs w:val="28"/>
        </w:rPr>
        <w:t>О комисси</w:t>
      </w:r>
      <w:r w:rsidR="002D1324">
        <w:rPr>
          <w:b/>
          <w:color w:val="000000"/>
          <w:sz w:val="28"/>
          <w:szCs w:val="28"/>
        </w:rPr>
        <w:t>и</w:t>
      </w:r>
      <w:r w:rsidR="002D1324" w:rsidRPr="005C1ABC">
        <w:rPr>
          <w:b/>
          <w:color w:val="000000"/>
          <w:sz w:val="28"/>
          <w:szCs w:val="28"/>
        </w:rPr>
        <w:t xml:space="preserve"> </w:t>
      </w:r>
      <w:r w:rsidR="002D1324" w:rsidRPr="005C1ABC">
        <w:rPr>
          <w:b/>
          <w:sz w:val="28"/>
          <w:szCs w:val="28"/>
        </w:rPr>
        <w:t xml:space="preserve">по осуществлению закупок </w:t>
      </w:r>
      <w:r w:rsidR="002D1324" w:rsidRPr="005C1ABC">
        <w:rPr>
          <w:b/>
          <w:color w:val="000000"/>
          <w:sz w:val="28"/>
          <w:szCs w:val="28"/>
        </w:rPr>
        <w:t xml:space="preserve">Министерства экономического развития и промышленности </w:t>
      </w:r>
    </w:p>
    <w:p w:rsidR="005C1ABC" w:rsidRPr="005C1ABC" w:rsidRDefault="002D1324" w:rsidP="002D1324">
      <w:pPr>
        <w:widowControl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5C1ABC">
        <w:rPr>
          <w:b/>
          <w:color w:val="000000"/>
          <w:sz w:val="28"/>
          <w:szCs w:val="28"/>
        </w:rPr>
        <w:t>Пензенской области</w:t>
      </w:r>
      <w:bookmarkEnd w:id="0"/>
    </w:p>
    <w:p w:rsidR="005C1ABC" w:rsidRPr="005C1ABC" w:rsidRDefault="005C1ABC" w:rsidP="005C1ABC">
      <w:pPr>
        <w:widowControl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804697" w:rsidRDefault="00804697" w:rsidP="00804697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hyperlink r:id="rId6" w:history="1">
        <w:r w:rsidRPr="00804697">
          <w:rPr>
            <w:rStyle w:val="a3"/>
            <w:color w:val="000000" w:themeColor="text1"/>
            <w:sz w:val="28"/>
            <w:szCs w:val="28"/>
            <w:u w:val="none"/>
          </w:rPr>
          <w:t>Положением</w:t>
        </w:r>
      </w:hyperlink>
      <w:r w:rsidRPr="004D2E56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Министерстве экономического развития и промышленности Пензенской области, утвержденным постановлением Правительства Пензенской области от 01.10.2021 № 663-пП                                               (с последующими изменениями), </w:t>
      </w:r>
      <w:r>
        <w:rPr>
          <w:rFonts w:eastAsiaTheme="minorHAnsi"/>
          <w:sz w:val="28"/>
          <w:szCs w:val="28"/>
          <w:lang w:eastAsia="en-US"/>
        </w:rPr>
        <w:t xml:space="preserve">в целях реализации Положения о порядке взаимодействия заказчиков Пензенской области с уполномоченным органом и уполномоченным учреждением при определении поставщиков (подрядчиков, исполнителей), утвержденного постановлением Правительства Пензенской области от 08.10.2021 № 686-пП (с последующими изменениями),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и к а з ы в а ю:</w:t>
      </w:r>
    </w:p>
    <w:p w:rsidR="005C63A7" w:rsidRDefault="005C63A7" w:rsidP="005C63A7">
      <w:pPr>
        <w:widowControl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>
        <w:rPr>
          <w:color w:val="000000"/>
          <w:sz w:val="28"/>
          <w:szCs w:val="28"/>
        </w:rPr>
        <w:t xml:space="preserve">приказ </w:t>
      </w:r>
      <w:r w:rsidRPr="008965E5">
        <w:rPr>
          <w:color w:val="000000"/>
          <w:sz w:val="28"/>
          <w:szCs w:val="28"/>
        </w:rPr>
        <w:t xml:space="preserve">Министерства экономического развития и промышленности Пензенской области от 30.12.2021 № 235 «О комиссии </w:t>
      </w:r>
      <w:r w:rsidRPr="008965E5">
        <w:rPr>
          <w:sz w:val="28"/>
          <w:szCs w:val="28"/>
        </w:rPr>
        <w:t xml:space="preserve">по осуществлению закупок </w:t>
      </w:r>
      <w:r w:rsidRPr="008965E5">
        <w:rPr>
          <w:color w:val="000000"/>
          <w:sz w:val="28"/>
          <w:szCs w:val="28"/>
        </w:rPr>
        <w:t>Министерства экономического развития и промышленности Пензенской области»</w:t>
      </w:r>
      <w:r>
        <w:rPr>
          <w:color w:val="000000"/>
          <w:sz w:val="28"/>
          <w:szCs w:val="28"/>
        </w:rPr>
        <w:t xml:space="preserve"> (далее - Приказ), следующие изменения:</w:t>
      </w:r>
    </w:p>
    <w:p w:rsidR="005C63A7" w:rsidRDefault="005C63A7" w:rsidP="005C63A7">
      <w:pPr>
        <w:widowControl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Пункт 3 Приказа изложить в следующей редакции:</w:t>
      </w:r>
    </w:p>
    <w:p w:rsidR="005C63A7" w:rsidRPr="005C1ABC" w:rsidRDefault="005C63A7" w:rsidP="005C63A7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3A5CA2">
        <w:rPr>
          <w:sz w:val="28"/>
          <w:szCs w:val="28"/>
        </w:rPr>
        <w:t xml:space="preserve">3. Заместителю Министра экономического развития и промышленности Пензенской области </w:t>
      </w:r>
      <w:proofErr w:type="spellStart"/>
      <w:r w:rsidRPr="003A5CA2">
        <w:rPr>
          <w:sz w:val="28"/>
          <w:szCs w:val="28"/>
        </w:rPr>
        <w:t>Шеменеву</w:t>
      </w:r>
      <w:proofErr w:type="spellEnd"/>
      <w:r w:rsidRPr="003A5CA2">
        <w:rPr>
          <w:sz w:val="28"/>
          <w:szCs w:val="28"/>
        </w:rPr>
        <w:t xml:space="preserve"> Д.С.</w:t>
      </w:r>
      <w:r>
        <w:rPr>
          <w:sz w:val="28"/>
          <w:szCs w:val="28"/>
        </w:rPr>
        <w:t xml:space="preserve"> </w:t>
      </w:r>
      <w:r w:rsidRPr="005C1ABC">
        <w:rPr>
          <w:sz w:val="28"/>
          <w:szCs w:val="28"/>
        </w:rPr>
        <w:t xml:space="preserve">организовать участие в заседаниях комиссий должностных лиц </w:t>
      </w:r>
      <w:r w:rsidRPr="00EA703C">
        <w:rPr>
          <w:sz w:val="28"/>
          <w:szCs w:val="28"/>
        </w:rPr>
        <w:t xml:space="preserve">исполнительных органов Пензенской области, ответственных за профилактику коррупционных и иных правонарушений, в случае осуществления закупок для нужд </w:t>
      </w:r>
      <w:r w:rsidR="004A1455" w:rsidRPr="00EA703C">
        <w:rPr>
          <w:sz w:val="28"/>
          <w:szCs w:val="28"/>
        </w:rPr>
        <w:t xml:space="preserve">исполнительных </w:t>
      </w:r>
      <w:r w:rsidRPr="00EA703C">
        <w:rPr>
          <w:sz w:val="28"/>
          <w:szCs w:val="28"/>
        </w:rPr>
        <w:t>органов Пензенской области и их подведомственных учреждений</w:t>
      </w:r>
      <w:proofErr w:type="gramStart"/>
      <w:r>
        <w:rPr>
          <w:sz w:val="28"/>
          <w:szCs w:val="28"/>
        </w:rPr>
        <w:t>.».</w:t>
      </w:r>
      <w:proofErr w:type="gramEnd"/>
    </w:p>
    <w:p w:rsidR="008965E5" w:rsidRDefault="005C63A7" w:rsidP="008965E5">
      <w:pPr>
        <w:widowControl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</w:t>
      </w:r>
      <w:r w:rsidR="005C1ABC" w:rsidRPr="005C1ABC">
        <w:rPr>
          <w:color w:val="000000"/>
          <w:sz w:val="28"/>
          <w:szCs w:val="28"/>
        </w:rPr>
        <w:t xml:space="preserve">. </w:t>
      </w:r>
      <w:r w:rsidR="002F3763">
        <w:rPr>
          <w:color w:val="000000"/>
          <w:sz w:val="28"/>
          <w:szCs w:val="28"/>
        </w:rPr>
        <w:t xml:space="preserve">Внести в </w:t>
      </w:r>
      <w:hyperlink w:anchor="P35" w:history="1">
        <w:r w:rsidR="005C1ABC" w:rsidRPr="005C1ABC">
          <w:rPr>
            <w:color w:val="000000"/>
            <w:sz w:val="28"/>
            <w:szCs w:val="28"/>
          </w:rPr>
          <w:t>Положение</w:t>
        </w:r>
      </w:hyperlink>
      <w:r w:rsidR="005C1ABC" w:rsidRPr="005C1ABC">
        <w:rPr>
          <w:color w:val="000000"/>
          <w:sz w:val="28"/>
          <w:szCs w:val="28"/>
        </w:rPr>
        <w:t xml:space="preserve"> о комиссии по осуществлению закупок Министерства экономического развития и промышленности Пензенской области</w:t>
      </w:r>
      <w:r w:rsidR="002F3763">
        <w:rPr>
          <w:color w:val="000000"/>
          <w:sz w:val="28"/>
          <w:szCs w:val="28"/>
        </w:rPr>
        <w:t xml:space="preserve">, утвержденное приказом </w:t>
      </w:r>
      <w:r w:rsidR="008965E5" w:rsidRPr="008965E5">
        <w:rPr>
          <w:color w:val="000000"/>
          <w:sz w:val="28"/>
          <w:szCs w:val="28"/>
        </w:rPr>
        <w:t xml:space="preserve">Министерства экономического развития и промышленности Пензенской области от 30.12.2021 № 235 «О комиссии </w:t>
      </w:r>
      <w:r w:rsidR="008965E5" w:rsidRPr="008965E5">
        <w:rPr>
          <w:sz w:val="28"/>
          <w:szCs w:val="28"/>
        </w:rPr>
        <w:t xml:space="preserve">по осуществлению закупок </w:t>
      </w:r>
      <w:r w:rsidR="008965E5" w:rsidRPr="008965E5">
        <w:rPr>
          <w:color w:val="000000"/>
          <w:sz w:val="28"/>
          <w:szCs w:val="28"/>
        </w:rPr>
        <w:t>Министерства экономического развития и промышленности Пензенской области»</w:t>
      </w:r>
      <w:r w:rsidR="008965E5">
        <w:rPr>
          <w:color w:val="000000"/>
          <w:sz w:val="28"/>
          <w:szCs w:val="28"/>
        </w:rPr>
        <w:t xml:space="preserve"> (далее - Положение), следующие изменения:</w:t>
      </w:r>
    </w:p>
    <w:p w:rsidR="008965E5" w:rsidRDefault="005C63A7" w:rsidP="008965E5">
      <w:pPr>
        <w:autoSpaceDE w:val="0"/>
        <w:autoSpaceDN w:val="0"/>
        <w:ind w:firstLine="709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8965E5">
        <w:rPr>
          <w:color w:val="000000"/>
          <w:sz w:val="28"/>
          <w:szCs w:val="28"/>
        </w:rPr>
        <w:t xml:space="preserve">.1. Пункт 3.8. раздела </w:t>
      </w:r>
      <w:r w:rsidR="008965E5" w:rsidRPr="005C1ABC">
        <w:rPr>
          <w:color w:val="000000"/>
          <w:sz w:val="28"/>
          <w:szCs w:val="28"/>
        </w:rPr>
        <w:t xml:space="preserve">3. </w:t>
      </w:r>
      <w:r w:rsidR="001678BD">
        <w:rPr>
          <w:color w:val="000000"/>
          <w:sz w:val="28"/>
          <w:szCs w:val="28"/>
        </w:rPr>
        <w:t>«</w:t>
      </w:r>
      <w:r w:rsidR="008965E5" w:rsidRPr="005C1ABC">
        <w:rPr>
          <w:color w:val="000000"/>
          <w:sz w:val="28"/>
          <w:szCs w:val="28"/>
        </w:rPr>
        <w:t>Порядок формирования комиссии</w:t>
      </w:r>
      <w:r w:rsidR="001678BD">
        <w:rPr>
          <w:color w:val="000000"/>
          <w:sz w:val="28"/>
          <w:szCs w:val="28"/>
        </w:rPr>
        <w:t>»</w:t>
      </w:r>
      <w:r w:rsidR="008965E5">
        <w:rPr>
          <w:color w:val="000000"/>
          <w:sz w:val="28"/>
          <w:szCs w:val="28"/>
        </w:rPr>
        <w:t xml:space="preserve"> Положения изложить в следующей редакции:</w:t>
      </w:r>
    </w:p>
    <w:p w:rsidR="008965E5" w:rsidRDefault="008965E5" w:rsidP="008965E5">
      <w:pPr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«3.8. </w:t>
      </w:r>
      <w:r w:rsidRPr="005C1ABC">
        <w:rPr>
          <w:color w:val="000000"/>
          <w:sz w:val="28"/>
          <w:szCs w:val="28"/>
        </w:rPr>
        <w:t>Членами комиссии не могут быть лица, указанные в части 6 статьи 39 Федерального закона, а именно:</w:t>
      </w:r>
    </w:p>
    <w:p w:rsidR="008965E5" w:rsidRDefault="008965E5" w:rsidP="008965E5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3.8.1. физические лица, которые были привлечены в качестве экспертов к проведению экспертной оценки извещения об осуществлении закупки, документации о закупке (в случае, если Федеральным законом предусмотрена документация о закупке), заявок на участие в конкурсе;</w:t>
      </w:r>
    </w:p>
    <w:p w:rsidR="008965E5" w:rsidRDefault="008965E5" w:rsidP="008965E5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3.8.2. физические лица, имеющие личную заинтересованность в результатах определения поставщика (подрядчика, исполнителя), в том числе физические лица, подавшие заявки на участие в определении поставщика (подрядчика, исполнителя), либо состоящие в трудовых отношениях с организациями или физическими лицами, подавшими данные заявки, либо являющиеся управляющими организаций, подавших заявки на участие в определении поставщика (подрядчика, исполнителя).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Понятие «личная заинтересованность» используется в значении, указанном в Федеральном </w:t>
      </w:r>
      <w:hyperlink r:id="rId7" w:history="1">
        <w:r w:rsidRPr="008965E5">
          <w:rPr>
            <w:rFonts w:eastAsiaTheme="minorHAnsi"/>
            <w:color w:val="000000" w:themeColor="text1"/>
            <w:sz w:val="28"/>
            <w:szCs w:val="28"/>
            <w:lang w:eastAsia="en-US"/>
          </w:rPr>
          <w:t>законе</w:t>
        </w:r>
      </w:hyperlink>
      <w:r w:rsidRPr="008965E5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от</w:t>
      </w:r>
      <w:r>
        <w:rPr>
          <w:rFonts w:eastAsiaTheme="minorHAnsi"/>
          <w:sz w:val="28"/>
          <w:szCs w:val="28"/>
          <w:lang w:eastAsia="en-US"/>
        </w:rPr>
        <w:t xml:space="preserve"> 25 декабря 2008 года № 273-ФЗ «О противодействии коррупции»;</w:t>
      </w:r>
    </w:p>
    <w:p w:rsidR="008965E5" w:rsidRDefault="008965E5" w:rsidP="008965E5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3.8.3. физические лица, являющиеся участниками (акционерами) организаций, подавших заявки на участие в закупке, членами их органов управления, кредиторами участников закупки;</w:t>
      </w:r>
    </w:p>
    <w:p w:rsidR="008965E5" w:rsidRPr="005C1ABC" w:rsidRDefault="008965E5" w:rsidP="008965E5">
      <w:pPr>
        <w:widowControl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3.8.4. должностные лица органов контроля, указанных в </w:t>
      </w:r>
      <w:hyperlink r:id="rId8" w:history="1">
        <w:r w:rsidRPr="008965E5">
          <w:rPr>
            <w:rFonts w:eastAsiaTheme="minorHAnsi"/>
            <w:color w:val="000000" w:themeColor="text1"/>
            <w:sz w:val="28"/>
            <w:szCs w:val="28"/>
            <w:lang w:eastAsia="en-US"/>
          </w:rPr>
          <w:t>части 1 статьи 99</w:t>
        </w:r>
      </w:hyperlink>
      <w:r w:rsidRPr="008965E5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Федерального закона, непосредственно осуществляющие контроль в сфере закупок</w:t>
      </w:r>
      <w:proofErr w:type="gramStart"/>
      <w:r>
        <w:rPr>
          <w:rFonts w:eastAsiaTheme="minorHAnsi"/>
          <w:sz w:val="28"/>
          <w:szCs w:val="28"/>
          <w:lang w:eastAsia="en-US"/>
        </w:rPr>
        <w:t>.</w:t>
      </w:r>
      <w:r>
        <w:rPr>
          <w:color w:val="000000"/>
          <w:sz w:val="28"/>
          <w:szCs w:val="28"/>
        </w:rPr>
        <w:t>».</w:t>
      </w:r>
      <w:proofErr w:type="gramEnd"/>
    </w:p>
    <w:p w:rsidR="00A42453" w:rsidRDefault="005C63A7" w:rsidP="00A42453">
      <w:pPr>
        <w:autoSpaceDE w:val="0"/>
        <w:autoSpaceDN w:val="0"/>
        <w:ind w:firstLine="709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A42453">
        <w:rPr>
          <w:color w:val="000000"/>
          <w:sz w:val="28"/>
          <w:szCs w:val="28"/>
        </w:rPr>
        <w:t xml:space="preserve">.2. Пункт 3.12. раздела </w:t>
      </w:r>
      <w:r w:rsidR="00A42453" w:rsidRPr="005C1ABC">
        <w:rPr>
          <w:color w:val="000000"/>
          <w:sz w:val="28"/>
          <w:szCs w:val="28"/>
        </w:rPr>
        <w:t xml:space="preserve">3. </w:t>
      </w:r>
      <w:r w:rsidR="001678BD">
        <w:rPr>
          <w:color w:val="000000"/>
          <w:sz w:val="28"/>
          <w:szCs w:val="28"/>
        </w:rPr>
        <w:t>«</w:t>
      </w:r>
      <w:r w:rsidR="00A42453" w:rsidRPr="005C1ABC">
        <w:rPr>
          <w:color w:val="000000"/>
          <w:sz w:val="28"/>
          <w:szCs w:val="28"/>
        </w:rPr>
        <w:t>Порядок формирования комиссии</w:t>
      </w:r>
      <w:r w:rsidR="001678BD">
        <w:rPr>
          <w:color w:val="000000"/>
          <w:sz w:val="28"/>
          <w:szCs w:val="28"/>
        </w:rPr>
        <w:t>»</w:t>
      </w:r>
      <w:r w:rsidR="00A42453">
        <w:rPr>
          <w:color w:val="000000"/>
          <w:sz w:val="28"/>
          <w:szCs w:val="28"/>
        </w:rPr>
        <w:t xml:space="preserve"> Положения изложить в следующей редакции:</w:t>
      </w:r>
    </w:p>
    <w:p w:rsidR="00A42453" w:rsidRDefault="00A42453" w:rsidP="00A42453">
      <w:pPr>
        <w:autoSpaceDE w:val="0"/>
        <w:autoSpaceDN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«3.12. </w:t>
      </w:r>
      <w:r w:rsidRPr="005C1ABC">
        <w:rPr>
          <w:color w:val="000000"/>
          <w:sz w:val="28"/>
          <w:szCs w:val="28"/>
        </w:rPr>
        <w:t xml:space="preserve">Замена члена комиссии осуществляется только на основании </w:t>
      </w:r>
      <w:r w:rsidRPr="00210467">
        <w:rPr>
          <w:color w:val="000000"/>
          <w:sz w:val="28"/>
          <w:szCs w:val="28"/>
        </w:rPr>
        <w:t>приказа Министерства</w:t>
      </w:r>
      <w:r>
        <w:rPr>
          <w:color w:val="000000"/>
          <w:sz w:val="28"/>
          <w:szCs w:val="28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>Член комиссии обязан незамедлительно сообщить</w:t>
      </w:r>
      <w:r w:rsidR="00FE0804">
        <w:rPr>
          <w:rFonts w:eastAsiaTheme="minorHAnsi"/>
          <w:sz w:val="28"/>
          <w:szCs w:val="28"/>
          <w:lang w:eastAsia="en-US"/>
        </w:rPr>
        <w:t xml:space="preserve"> в Министерство</w:t>
      </w:r>
      <w:r>
        <w:rPr>
          <w:rFonts w:eastAsiaTheme="minorHAnsi"/>
          <w:sz w:val="28"/>
          <w:szCs w:val="28"/>
          <w:lang w:eastAsia="en-US"/>
        </w:rPr>
        <w:t>, о возникновении обстоятельств, предусмотренных пунктом 3.8</w:t>
      </w:r>
      <w:r w:rsidR="00F7277E">
        <w:rPr>
          <w:rFonts w:eastAsiaTheme="minorHAnsi"/>
          <w:sz w:val="28"/>
          <w:szCs w:val="28"/>
          <w:lang w:eastAsia="en-US"/>
        </w:rPr>
        <w:t xml:space="preserve"> настоящего Положения</w:t>
      </w:r>
      <w:r>
        <w:rPr>
          <w:rFonts w:eastAsiaTheme="minorHAnsi"/>
          <w:sz w:val="28"/>
          <w:szCs w:val="28"/>
          <w:lang w:eastAsia="en-US"/>
        </w:rPr>
        <w:t>. В случае выявления в составе комиссии физических лиц, указанных в пункте 3.8</w:t>
      </w:r>
      <w:r w:rsidR="00F7277E">
        <w:rPr>
          <w:rFonts w:eastAsiaTheme="minorHAnsi"/>
          <w:sz w:val="28"/>
          <w:szCs w:val="28"/>
          <w:lang w:eastAsia="en-US"/>
        </w:rPr>
        <w:t xml:space="preserve"> настоящего Положения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="00FE0804">
        <w:rPr>
          <w:rFonts w:eastAsiaTheme="minorHAnsi"/>
          <w:sz w:val="28"/>
          <w:szCs w:val="28"/>
          <w:lang w:eastAsia="en-US"/>
        </w:rPr>
        <w:t>Министерство</w:t>
      </w:r>
      <w:r>
        <w:rPr>
          <w:rFonts w:eastAsiaTheme="minorHAnsi"/>
          <w:sz w:val="28"/>
          <w:szCs w:val="28"/>
          <w:lang w:eastAsia="en-US"/>
        </w:rPr>
        <w:t xml:space="preserve"> обязан</w:t>
      </w:r>
      <w:r w:rsidR="00FE0804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 незамедлительно заменить их другими физическими лицами, соответствующими требованиям, предусмотренным положениями</w:t>
      </w:r>
      <w:r w:rsidR="00FE0804">
        <w:rPr>
          <w:rFonts w:eastAsiaTheme="minorHAnsi"/>
          <w:sz w:val="28"/>
          <w:szCs w:val="28"/>
          <w:lang w:eastAsia="en-US"/>
        </w:rPr>
        <w:t xml:space="preserve"> пункта 3.8</w:t>
      </w:r>
      <w:r w:rsidR="00F7277E" w:rsidRPr="00F7277E">
        <w:rPr>
          <w:rFonts w:eastAsiaTheme="minorHAnsi"/>
          <w:sz w:val="28"/>
          <w:szCs w:val="28"/>
          <w:lang w:eastAsia="en-US"/>
        </w:rPr>
        <w:t xml:space="preserve"> настоящего Положения</w:t>
      </w:r>
      <w:proofErr w:type="gramStart"/>
      <w:r w:rsidR="00FE0804"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61326E" w:rsidRDefault="005C63A7" w:rsidP="0061326E">
      <w:pPr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61326E">
        <w:rPr>
          <w:rFonts w:eastAsiaTheme="minorHAnsi"/>
          <w:sz w:val="28"/>
          <w:szCs w:val="28"/>
          <w:lang w:eastAsia="en-US"/>
        </w:rPr>
        <w:t xml:space="preserve">.3. Подпункт 6.1.7. пункта 6.1. раздела 6. </w:t>
      </w:r>
      <w:r w:rsidR="001678BD">
        <w:rPr>
          <w:rFonts w:eastAsiaTheme="minorHAnsi"/>
          <w:sz w:val="28"/>
          <w:szCs w:val="28"/>
          <w:lang w:eastAsia="en-US"/>
        </w:rPr>
        <w:t>«</w:t>
      </w:r>
      <w:r w:rsidR="0061326E">
        <w:rPr>
          <w:color w:val="000000"/>
          <w:sz w:val="28"/>
          <w:szCs w:val="28"/>
        </w:rPr>
        <w:t>Обязанности и права членов</w:t>
      </w:r>
      <w:r w:rsidR="0061326E" w:rsidRPr="005C1ABC">
        <w:rPr>
          <w:color w:val="000000"/>
          <w:sz w:val="28"/>
          <w:szCs w:val="28"/>
        </w:rPr>
        <w:t xml:space="preserve"> комиссии</w:t>
      </w:r>
      <w:r w:rsidR="001678BD">
        <w:rPr>
          <w:color w:val="000000"/>
          <w:sz w:val="28"/>
          <w:szCs w:val="28"/>
        </w:rPr>
        <w:t>»</w:t>
      </w:r>
      <w:r w:rsidR="0061326E">
        <w:rPr>
          <w:color w:val="000000"/>
          <w:sz w:val="28"/>
          <w:szCs w:val="28"/>
        </w:rPr>
        <w:t xml:space="preserve"> Положения изложить в следующей редакции:</w:t>
      </w:r>
    </w:p>
    <w:p w:rsidR="0061326E" w:rsidRDefault="0061326E" w:rsidP="0061326E">
      <w:pPr>
        <w:widowControl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«6.1.7.</w:t>
      </w:r>
      <w:r w:rsidRPr="0061326E">
        <w:rPr>
          <w:rFonts w:eastAsiaTheme="minorHAnsi"/>
          <w:sz w:val="28"/>
          <w:szCs w:val="28"/>
          <w:lang w:eastAsia="en-US"/>
        </w:rPr>
        <w:t xml:space="preserve"> </w:t>
      </w:r>
      <w:r w:rsidRPr="0061326E">
        <w:rPr>
          <w:rFonts w:eastAsiaTheme="minorHAnsi"/>
          <w:color w:val="000000" w:themeColor="text1"/>
          <w:sz w:val="28"/>
          <w:szCs w:val="28"/>
          <w:lang w:eastAsia="en-US"/>
        </w:rPr>
        <w:t xml:space="preserve">Члены комиссии обязаны при осуществлении закупок принимать меры по предотвращению и урегулированию конфликта интересов в соответствии с Федеральным </w:t>
      </w:r>
      <w:hyperlink r:id="rId9" w:history="1">
        <w:r w:rsidRPr="0061326E">
          <w:rPr>
            <w:rFonts w:eastAsiaTheme="minorHAnsi"/>
            <w:color w:val="000000" w:themeColor="text1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от 25 декабря 2008 года   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>№ 273-ФЗ «</w:t>
      </w:r>
      <w:r w:rsidRPr="0061326E">
        <w:rPr>
          <w:rFonts w:eastAsiaTheme="minorHAnsi"/>
          <w:color w:val="000000" w:themeColor="text1"/>
          <w:sz w:val="28"/>
          <w:szCs w:val="28"/>
          <w:lang w:eastAsia="en-US"/>
        </w:rPr>
        <w:t>О противодействии корру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пции»</w:t>
      </w:r>
      <w:r w:rsidRPr="0061326E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в том числе с учетом информации, предоставленной заказчику в соответствии с </w:t>
      </w:r>
      <w:hyperlink r:id="rId10" w:history="1">
        <w:r w:rsidRPr="0061326E">
          <w:rPr>
            <w:rFonts w:eastAsiaTheme="minorHAnsi"/>
            <w:color w:val="000000" w:themeColor="text1"/>
            <w:sz w:val="28"/>
            <w:szCs w:val="28"/>
            <w:lang w:eastAsia="en-US"/>
          </w:rPr>
          <w:t>частью 23 статьи 34</w:t>
        </w:r>
      </w:hyperlink>
      <w:r w:rsidRPr="0061326E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Федерального закона</w:t>
      </w:r>
      <w:proofErr w:type="gramStart"/>
      <w:r>
        <w:rPr>
          <w:rFonts w:eastAsiaTheme="minorHAnsi"/>
          <w:sz w:val="28"/>
          <w:szCs w:val="28"/>
          <w:lang w:eastAsia="en-US"/>
        </w:rPr>
        <w:t>.</w:t>
      </w:r>
      <w:r>
        <w:rPr>
          <w:color w:val="000000"/>
          <w:sz w:val="28"/>
          <w:szCs w:val="28"/>
        </w:rPr>
        <w:t>».</w:t>
      </w:r>
      <w:proofErr w:type="gramEnd"/>
    </w:p>
    <w:p w:rsidR="0061326E" w:rsidRDefault="005C63A7" w:rsidP="0061326E">
      <w:pPr>
        <w:widowControl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61326E">
        <w:rPr>
          <w:color w:val="000000"/>
          <w:sz w:val="28"/>
          <w:szCs w:val="28"/>
        </w:rPr>
        <w:t>.4. Дополнить пункт 6.1.</w:t>
      </w:r>
      <w:r w:rsidR="0061326E" w:rsidRPr="0061326E">
        <w:rPr>
          <w:rFonts w:eastAsiaTheme="minorHAnsi"/>
          <w:sz w:val="28"/>
          <w:szCs w:val="28"/>
          <w:lang w:eastAsia="en-US"/>
        </w:rPr>
        <w:t xml:space="preserve"> </w:t>
      </w:r>
      <w:r w:rsidR="0061326E">
        <w:rPr>
          <w:rFonts w:eastAsiaTheme="minorHAnsi"/>
          <w:sz w:val="28"/>
          <w:szCs w:val="28"/>
          <w:lang w:eastAsia="en-US"/>
        </w:rPr>
        <w:t xml:space="preserve">раздела 6. </w:t>
      </w:r>
      <w:r w:rsidR="001678BD">
        <w:rPr>
          <w:rFonts w:eastAsiaTheme="minorHAnsi"/>
          <w:sz w:val="28"/>
          <w:szCs w:val="28"/>
          <w:lang w:eastAsia="en-US"/>
        </w:rPr>
        <w:t>«</w:t>
      </w:r>
      <w:r w:rsidR="0061326E">
        <w:rPr>
          <w:color w:val="000000"/>
          <w:sz w:val="28"/>
          <w:szCs w:val="28"/>
        </w:rPr>
        <w:t>Обязанности и права членов</w:t>
      </w:r>
      <w:r w:rsidR="0061326E" w:rsidRPr="005C1ABC">
        <w:rPr>
          <w:color w:val="000000"/>
          <w:sz w:val="28"/>
          <w:szCs w:val="28"/>
        </w:rPr>
        <w:t xml:space="preserve"> комиссии</w:t>
      </w:r>
      <w:r w:rsidR="001678BD">
        <w:rPr>
          <w:color w:val="000000"/>
          <w:sz w:val="28"/>
          <w:szCs w:val="28"/>
        </w:rPr>
        <w:t>»</w:t>
      </w:r>
      <w:r w:rsidR="0061326E">
        <w:rPr>
          <w:color w:val="000000"/>
          <w:sz w:val="28"/>
          <w:szCs w:val="28"/>
        </w:rPr>
        <w:t xml:space="preserve"> Положения подпунктом 6.1.8. следующего содержания:</w:t>
      </w:r>
    </w:p>
    <w:p w:rsidR="0061326E" w:rsidRDefault="0061326E" w:rsidP="0061326E">
      <w:pPr>
        <w:autoSpaceDE w:val="0"/>
        <w:autoSpaceDN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«6.1.8. </w:t>
      </w:r>
      <w:r w:rsidRPr="003A5CA2">
        <w:rPr>
          <w:color w:val="000000"/>
          <w:sz w:val="28"/>
          <w:szCs w:val="28"/>
        </w:rPr>
        <w:t xml:space="preserve">Осуществлять иные обязанности, предусмотренные Федеральным </w:t>
      </w:r>
      <w:hyperlink r:id="rId11" w:history="1">
        <w:r w:rsidRPr="003A5CA2">
          <w:rPr>
            <w:color w:val="000000"/>
            <w:sz w:val="28"/>
            <w:szCs w:val="28"/>
          </w:rPr>
          <w:t>законом</w:t>
        </w:r>
      </w:hyperlink>
      <w:r w:rsidRPr="003A5CA2">
        <w:rPr>
          <w:color w:val="000000"/>
          <w:sz w:val="28"/>
          <w:szCs w:val="28"/>
        </w:rPr>
        <w:t xml:space="preserve"> и настоящим Положением</w:t>
      </w:r>
      <w:proofErr w:type="gramStart"/>
      <w:r w:rsidRPr="003A5CA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».</w:t>
      </w:r>
      <w:proofErr w:type="gramEnd"/>
    </w:p>
    <w:p w:rsidR="00B84879" w:rsidRDefault="005C63A7" w:rsidP="00B84879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sub_4"/>
      <w:r>
        <w:rPr>
          <w:sz w:val="28"/>
          <w:szCs w:val="28"/>
        </w:rPr>
        <w:t>3</w:t>
      </w:r>
      <w:r w:rsidR="005C1ABC" w:rsidRPr="007D460F">
        <w:rPr>
          <w:sz w:val="28"/>
          <w:szCs w:val="28"/>
        </w:rPr>
        <w:t xml:space="preserve">. </w:t>
      </w:r>
      <w:r w:rsidR="00B84879">
        <w:rPr>
          <w:sz w:val="28"/>
          <w:szCs w:val="28"/>
        </w:rPr>
        <w:t>Признать утратившими силу:</w:t>
      </w:r>
    </w:p>
    <w:p w:rsidR="00B84879" w:rsidRDefault="00B84879" w:rsidP="00B84879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- приказ </w:t>
      </w:r>
      <w:r>
        <w:rPr>
          <w:rFonts w:eastAsiaTheme="minorHAnsi"/>
          <w:sz w:val="28"/>
          <w:szCs w:val="28"/>
          <w:lang w:eastAsia="en-US"/>
        </w:rPr>
        <w:t>Министерства экономического развития и промышленности Пензенской области от 20.10.2021 № 151 «О комиссиях по осуществлению закупок Министерства экономического развития и промышленности Пензенской области»;</w:t>
      </w:r>
    </w:p>
    <w:p w:rsidR="00B84879" w:rsidRDefault="00B84879" w:rsidP="00B84879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приказ Управления по регулированию контрактной системы и закупкам Пензенской области от 03.02.2014 № 14 «Об утверждении Положения о комиссии Управления по регулированию контрактной системы и закупкам Пензенской области по рассмотрению заявок на участие в запросе предложений и окончательных предложений».</w:t>
      </w:r>
    </w:p>
    <w:p w:rsidR="007D460F" w:rsidRPr="007D460F" w:rsidRDefault="005C63A7" w:rsidP="007D460F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4</w:t>
      </w:r>
      <w:r w:rsidR="00B84879">
        <w:rPr>
          <w:sz w:val="28"/>
          <w:szCs w:val="28"/>
        </w:rPr>
        <w:t xml:space="preserve">. </w:t>
      </w:r>
      <w:r w:rsidR="005C1ABC" w:rsidRPr="007D460F">
        <w:rPr>
          <w:sz w:val="28"/>
          <w:szCs w:val="28"/>
        </w:rPr>
        <w:t>Настоящий приказ вступает в силу</w:t>
      </w:r>
      <w:r w:rsidR="00D63504" w:rsidRPr="007D460F">
        <w:rPr>
          <w:sz w:val="28"/>
          <w:szCs w:val="28"/>
        </w:rPr>
        <w:t xml:space="preserve"> с 1 </w:t>
      </w:r>
      <w:r w:rsidR="002F3763">
        <w:rPr>
          <w:sz w:val="28"/>
          <w:szCs w:val="28"/>
        </w:rPr>
        <w:t xml:space="preserve">июля </w:t>
      </w:r>
      <w:r w:rsidR="00D63504" w:rsidRPr="007D460F">
        <w:rPr>
          <w:sz w:val="28"/>
          <w:szCs w:val="28"/>
        </w:rPr>
        <w:t>2022 года</w:t>
      </w:r>
      <w:r w:rsidR="007D460F" w:rsidRPr="007D460F">
        <w:rPr>
          <w:sz w:val="28"/>
          <w:szCs w:val="28"/>
        </w:rPr>
        <w:t xml:space="preserve"> и распространяется на </w:t>
      </w:r>
      <w:r w:rsidR="007D460F" w:rsidRPr="007D460F">
        <w:rPr>
          <w:rFonts w:eastAsiaTheme="minorHAnsi"/>
          <w:sz w:val="28"/>
          <w:szCs w:val="28"/>
          <w:lang w:eastAsia="en-US"/>
        </w:rPr>
        <w:t xml:space="preserve">закупки, </w:t>
      </w:r>
      <w:proofErr w:type="gramStart"/>
      <w:r w:rsidR="007D460F" w:rsidRPr="007D460F">
        <w:rPr>
          <w:rFonts w:eastAsiaTheme="minorHAnsi"/>
          <w:sz w:val="28"/>
          <w:szCs w:val="28"/>
          <w:lang w:eastAsia="en-US"/>
        </w:rPr>
        <w:t>извещения</w:t>
      </w:r>
      <w:proofErr w:type="gramEnd"/>
      <w:r w:rsidR="007D460F" w:rsidRPr="007D460F">
        <w:rPr>
          <w:rFonts w:eastAsiaTheme="minorHAnsi"/>
          <w:sz w:val="28"/>
          <w:szCs w:val="28"/>
          <w:lang w:eastAsia="en-US"/>
        </w:rPr>
        <w:t xml:space="preserve"> об осуществлении которых размещены в единой информационной системе в сфере закупок, приглашения принять участие в которых направлены с 1 </w:t>
      </w:r>
      <w:r w:rsidR="002F3763">
        <w:rPr>
          <w:rFonts w:eastAsiaTheme="minorHAnsi"/>
          <w:sz w:val="28"/>
          <w:szCs w:val="28"/>
          <w:lang w:eastAsia="en-US"/>
        </w:rPr>
        <w:t xml:space="preserve">июля </w:t>
      </w:r>
      <w:r w:rsidR="007D460F" w:rsidRPr="007D460F">
        <w:rPr>
          <w:rFonts w:eastAsiaTheme="minorHAnsi"/>
          <w:sz w:val="28"/>
          <w:szCs w:val="28"/>
          <w:lang w:eastAsia="en-US"/>
        </w:rPr>
        <w:t>2022 года.</w:t>
      </w:r>
    </w:p>
    <w:bookmarkEnd w:id="1"/>
    <w:p w:rsidR="005C1ABC" w:rsidRPr="005C1ABC" w:rsidRDefault="005C63A7" w:rsidP="005C1ABC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5</w:t>
      </w:r>
      <w:r w:rsidR="005C1ABC" w:rsidRPr="005C1ABC">
        <w:rPr>
          <w:bCs/>
          <w:sz w:val="28"/>
          <w:szCs w:val="28"/>
        </w:rPr>
        <w:t>.</w:t>
      </w:r>
      <w:r w:rsidR="005C1ABC" w:rsidRPr="005C1ABC">
        <w:rPr>
          <w:sz w:val="28"/>
          <w:szCs w:val="28"/>
        </w:rPr>
        <w:t xml:space="preserve"> </w:t>
      </w:r>
      <w:r w:rsidR="005C1ABC" w:rsidRPr="005C1ABC">
        <w:rPr>
          <w:rFonts w:eastAsia="Calibri"/>
          <w:sz w:val="28"/>
          <w:szCs w:val="28"/>
          <w:lang w:eastAsia="en-US"/>
        </w:rPr>
        <w:t>Настоящий приказ опубликовать в разделе «Контрактная система» официального сайта Министерства экономического развития и промышленности Пензенской области в информационно-телекоммуникационной сети «Интернет».</w:t>
      </w:r>
    </w:p>
    <w:p w:rsidR="005C1ABC" w:rsidRPr="005C1ABC" w:rsidRDefault="005C63A7" w:rsidP="005C1AB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C1ABC" w:rsidRPr="005C1ABC">
        <w:rPr>
          <w:sz w:val="28"/>
          <w:szCs w:val="28"/>
        </w:rPr>
        <w:t xml:space="preserve">. </w:t>
      </w:r>
      <w:proofErr w:type="gramStart"/>
      <w:r w:rsidR="005C1ABC" w:rsidRPr="005C1ABC">
        <w:rPr>
          <w:sz w:val="28"/>
          <w:szCs w:val="28"/>
        </w:rPr>
        <w:t>Контроль за</w:t>
      </w:r>
      <w:proofErr w:type="gramEnd"/>
      <w:r w:rsidR="005C1ABC" w:rsidRPr="005C1ABC">
        <w:rPr>
          <w:sz w:val="28"/>
          <w:szCs w:val="28"/>
        </w:rPr>
        <w:t xml:space="preserve"> исполнением настоящего приказа возложить на заместителя Министра, курирующего вопросы реализации государственной политики в сфере закупок для обеспечения нужд Пензенской области.</w:t>
      </w:r>
    </w:p>
    <w:p w:rsidR="005C1ABC" w:rsidRDefault="005C1ABC" w:rsidP="005C1ABC">
      <w:pPr>
        <w:widowControl/>
        <w:ind w:firstLine="709"/>
        <w:jc w:val="both"/>
        <w:rPr>
          <w:sz w:val="28"/>
          <w:szCs w:val="28"/>
        </w:rPr>
      </w:pPr>
    </w:p>
    <w:p w:rsidR="00FA7B56" w:rsidRDefault="00FA7B56" w:rsidP="005C1ABC">
      <w:pPr>
        <w:widowControl/>
        <w:ind w:firstLine="709"/>
        <w:jc w:val="both"/>
        <w:rPr>
          <w:sz w:val="28"/>
          <w:szCs w:val="28"/>
        </w:rPr>
      </w:pPr>
    </w:p>
    <w:p w:rsidR="005C1ABC" w:rsidRPr="005C1ABC" w:rsidRDefault="009A60B0" w:rsidP="005C1ABC">
      <w:pPr>
        <w:widowControl/>
        <w:spacing w:after="1" w:line="200" w:lineRule="atLeast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Министр</w:t>
      </w:r>
      <w:r w:rsidR="005C1ABC" w:rsidRPr="005C1ABC">
        <w:rPr>
          <w:rFonts w:eastAsia="Calibri"/>
          <w:sz w:val="28"/>
          <w:szCs w:val="28"/>
          <w:lang w:eastAsia="en-US"/>
        </w:rPr>
        <w:t xml:space="preserve">                                                   </w:t>
      </w:r>
      <w:r w:rsidR="003F38C3">
        <w:rPr>
          <w:rFonts w:eastAsia="Calibri"/>
          <w:sz w:val="28"/>
          <w:szCs w:val="28"/>
          <w:lang w:eastAsia="en-US"/>
        </w:rPr>
        <w:t xml:space="preserve">                     </w:t>
      </w:r>
      <w:r w:rsidR="005C1ABC" w:rsidRPr="005C1ABC">
        <w:rPr>
          <w:rFonts w:eastAsia="Calibri"/>
          <w:sz w:val="28"/>
          <w:szCs w:val="28"/>
          <w:lang w:eastAsia="en-US"/>
        </w:rPr>
        <w:t xml:space="preserve">          А.Х. Хакимов</w:t>
      </w:r>
    </w:p>
    <w:sectPr w:rsidR="005C1ABC" w:rsidRPr="005C1ABC" w:rsidSect="00055E6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34147"/>
    <w:rsid w:val="000032EC"/>
    <w:rsid w:val="00025F0E"/>
    <w:rsid w:val="00040897"/>
    <w:rsid w:val="00045843"/>
    <w:rsid w:val="00045B60"/>
    <w:rsid w:val="00055E6A"/>
    <w:rsid w:val="00071B6B"/>
    <w:rsid w:val="00075067"/>
    <w:rsid w:val="000872CC"/>
    <w:rsid w:val="000B642C"/>
    <w:rsid w:val="00102B82"/>
    <w:rsid w:val="001173D4"/>
    <w:rsid w:val="00124182"/>
    <w:rsid w:val="00125EED"/>
    <w:rsid w:val="00127D85"/>
    <w:rsid w:val="00166E39"/>
    <w:rsid w:val="001678BD"/>
    <w:rsid w:val="001823EB"/>
    <w:rsid w:val="00183FF6"/>
    <w:rsid w:val="00191D44"/>
    <w:rsid w:val="001B72E4"/>
    <w:rsid w:val="001C5A94"/>
    <w:rsid w:val="001E2074"/>
    <w:rsid w:val="001F22FD"/>
    <w:rsid w:val="001F4561"/>
    <w:rsid w:val="0020371A"/>
    <w:rsid w:val="00210467"/>
    <w:rsid w:val="0021646E"/>
    <w:rsid w:val="00226CDD"/>
    <w:rsid w:val="00294414"/>
    <w:rsid w:val="002A7760"/>
    <w:rsid w:val="002C2CBD"/>
    <w:rsid w:val="002D1324"/>
    <w:rsid w:val="002E697B"/>
    <w:rsid w:val="002F3763"/>
    <w:rsid w:val="0030188B"/>
    <w:rsid w:val="00304D6E"/>
    <w:rsid w:val="00310956"/>
    <w:rsid w:val="0031456B"/>
    <w:rsid w:val="00330B30"/>
    <w:rsid w:val="00350221"/>
    <w:rsid w:val="00365651"/>
    <w:rsid w:val="003705C0"/>
    <w:rsid w:val="003A2FC1"/>
    <w:rsid w:val="003A5CA2"/>
    <w:rsid w:val="003A5CC2"/>
    <w:rsid w:val="003E2AD8"/>
    <w:rsid w:val="003F37CF"/>
    <w:rsid w:val="003F38C3"/>
    <w:rsid w:val="00431696"/>
    <w:rsid w:val="004600FA"/>
    <w:rsid w:val="00464AA8"/>
    <w:rsid w:val="0046565F"/>
    <w:rsid w:val="004A1455"/>
    <w:rsid w:val="004C0CD6"/>
    <w:rsid w:val="004C5ECE"/>
    <w:rsid w:val="004D2E49"/>
    <w:rsid w:val="004E24DB"/>
    <w:rsid w:val="005357A0"/>
    <w:rsid w:val="0056283F"/>
    <w:rsid w:val="00570A40"/>
    <w:rsid w:val="00582242"/>
    <w:rsid w:val="005878A2"/>
    <w:rsid w:val="005B0861"/>
    <w:rsid w:val="005C1ABC"/>
    <w:rsid w:val="005C63A7"/>
    <w:rsid w:val="006010B4"/>
    <w:rsid w:val="00606872"/>
    <w:rsid w:val="0061128F"/>
    <w:rsid w:val="0061326E"/>
    <w:rsid w:val="006671BC"/>
    <w:rsid w:val="006744FB"/>
    <w:rsid w:val="0069126B"/>
    <w:rsid w:val="006B1360"/>
    <w:rsid w:val="006E5695"/>
    <w:rsid w:val="006F149F"/>
    <w:rsid w:val="00722CF1"/>
    <w:rsid w:val="0074203E"/>
    <w:rsid w:val="007D460F"/>
    <w:rsid w:val="007F11FC"/>
    <w:rsid w:val="00802023"/>
    <w:rsid w:val="00804697"/>
    <w:rsid w:val="008463A7"/>
    <w:rsid w:val="0087037B"/>
    <w:rsid w:val="0087203D"/>
    <w:rsid w:val="008965E5"/>
    <w:rsid w:val="008A673C"/>
    <w:rsid w:val="008B08D4"/>
    <w:rsid w:val="008C7E82"/>
    <w:rsid w:val="008E46ED"/>
    <w:rsid w:val="00934147"/>
    <w:rsid w:val="0095360B"/>
    <w:rsid w:val="009A60B0"/>
    <w:rsid w:val="009C025C"/>
    <w:rsid w:val="009D1442"/>
    <w:rsid w:val="009D3AE9"/>
    <w:rsid w:val="00A10032"/>
    <w:rsid w:val="00A31066"/>
    <w:rsid w:val="00A42453"/>
    <w:rsid w:val="00A65C15"/>
    <w:rsid w:val="00AE6B79"/>
    <w:rsid w:val="00B269F0"/>
    <w:rsid w:val="00B54D5B"/>
    <w:rsid w:val="00B84879"/>
    <w:rsid w:val="00BA0F72"/>
    <w:rsid w:val="00BC20BF"/>
    <w:rsid w:val="00BC681D"/>
    <w:rsid w:val="00BD0402"/>
    <w:rsid w:val="00BD60B8"/>
    <w:rsid w:val="00C122B4"/>
    <w:rsid w:val="00C27D94"/>
    <w:rsid w:val="00C36674"/>
    <w:rsid w:val="00C437F6"/>
    <w:rsid w:val="00C70C3D"/>
    <w:rsid w:val="00C71CD7"/>
    <w:rsid w:val="00C727D4"/>
    <w:rsid w:val="00C744CC"/>
    <w:rsid w:val="00CA0A50"/>
    <w:rsid w:val="00CC0114"/>
    <w:rsid w:val="00CC1BBD"/>
    <w:rsid w:val="00D07799"/>
    <w:rsid w:val="00D37937"/>
    <w:rsid w:val="00D51A1C"/>
    <w:rsid w:val="00D63504"/>
    <w:rsid w:val="00D87ADD"/>
    <w:rsid w:val="00DE0348"/>
    <w:rsid w:val="00DE721C"/>
    <w:rsid w:val="00E0718A"/>
    <w:rsid w:val="00E14828"/>
    <w:rsid w:val="00E36541"/>
    <w:rsid w:val="00E520B4"/>
    <w:rsid w:val="00E54358"/>
    <w:rsid w:val="00E57EE9"/>
    <w:rsid w:val="00E62A4F"/>
    <w:rsid w:val="00EA3857"/>
    <w:rsid w:val="00EA703C"/>
    <w:rsid w:val="00ED1831"/>
    <w:rsid w:val="00F2344A"/>
    <w:rsid w:val="00F530E1"/>
    <w:rsid w:val="00F57EB2"/>
    <w:rsid w:val="00F7277E"/>
    <w:rsid w:val="00F747B1"/>
    <w:rsid w:val="00F76458"/>
    <w:rsid w:val="00F76BB3"/>
    <w:rsid w:val="00FA7B56"/>
    <w:rsid w:val="00FC4A54"/>
    <w:rsid w:val="00FE08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14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34147"/>
    <w:pPr>
      <w:keepNext/>
      <w:widowControl/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34147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C1ABC"/>
  </w:style>
  <w:style w:type="paragraph" w:customStyle="1" w:styleId="ConsPlusTitle">
    <w:name w:val="ConsPlusTitle"/>
    <w:rsid w:val="005C1AB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pacing w:val="-1"/>
      <w:sz w:val="28"/>
      <w:szCs w:val="28"/>
      <w:lang w:eastAsia="ar-SA"/>
    </w:rPr>
  </w:style>
  <w:style w:type="character" w:styleId="a3">
    <w:name w:val="Hyperlink"/>
    <w:basedOn w:val="a0"/>
    <w:uiPriority w:val="99"/>
    <w:unhideWhenUsed/>
    <w:rsid w:val="008046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14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34147"/>
    <w:pPr>
      <w:keepNext/>
      <w:widowControl/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34147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C1ABC"/>
  </w:style>
  <w:style w:type="paragraph" w:customStyle="1" w:styleId="ConsPlusTitle">
    <w:name w:val="ConsPlusTitle"/>
    <w:rsid w:val="005C1AB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pacing w:val="-1"/>
      <w:sz w:val="28"/>
      <w:szCs w:val="28"/>
      <w:lang w:eastAsia="ar-SA"/>
    </w:rPr>
  </w:style>
  <w:style w:type="character" w:styleId="a3">
    <w:name w:val="Hyperlink"/>
    <w:basedOn w:val="a0"/>
    <w:uiPriority w:val="99"/>
    <w:unhideWhenUsed/>
    <w:rsid w:val="008046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4C38701EA8DA1D56F9FF996BA860A25ABB6324B62CABD93D583C08F0BC60239ADF4B02CCDD118F5B6A2513C2F89EE217FCE44D49600261v4IC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A4C38701EA8DA1D56F9FF996BA860A25DB26928B528ABD93D583C08F0BC602388DF130ECEDC0C885A7F734284vAIF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56F8C7BFCBE836207DEEBC1DFAA34B595B54C6E555123BF80011E59B9242A4FD71CC479152421290910F094CB94F4225FC01540C043756D628C5D3Bd8y0L" TargetMode="External"/><Relationship Id="rId11" Type="http://schemas.openxmlformats.org/officeDocument/2006/relationships/hyperlink" Target="consultantplus://offline/ref=0F4AA89B7CEED02652547F392678D66B31B0164E57F64A3F0D96630857A46C6CC560D503B15010949132DA246Ca2e3I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62DCA53493C6BC821D022A51827E645F75D86A15EEF361773BD4B205F0842D5A66A5663DDCDF6481BC1976C64E8D57CB2A6553D96CF13091FEVD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2DCA53493C6BC821D022A51827E645F72D16019EDF761773BD4B205F0842D5A74A53E31DEDF7E83B90C209708FDVAO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DCE0C-A67D-4B3A-B71E-EA12C1513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1050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zuevaiv</dc:creator>
  <cp:lastModifiedBy>ioboimova</cp:lastModifiedBy>
  <cp:revision>2</cp:revision>
  <cp:lastPrinted>2021-10-26T12:12:00Z</cp:lastPrinted>
  <dcterms:created xsi:type="dcterms:W3CDTF">2022-06-22T13:30:00Z</dcterms:created>
  <dcterms:modified xsi:type="dcterms:W3CDTF">2022-06-22T13:30:00Z</dcterms:modified>
</cp:coreProperties>
</file>