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94" w:rsidRPr="002F3C2F" w:rsidRDefault="00BE6294" w:rsidP="00BE6294">
      <w:pPr>
        <w:tabs>
          <w:tab w:val="left" w:pos="8080"/>
        </w:tabs>
        <w:rPr>
          <w:sz w:val="24"/>
        </w:rPr>
      </w:pPr>
      <w:r w:rsidRPr="00D16405">
        <w:rPr>
          <w:noProof/>
        </w:rPr>
        <w:drawing>
          <wp:inline distT="0" distB="0" distL="0" distR="0" wp14:anchorId="7AC3A1E3" wp14:editId="3E26798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4" w:rsidRDefault="00BE6294" w:rsidP="00BE6294">
      <w:pPr>
        <w:spacing w:line="300" w:lineRule="exact"/>
        <w:jc w:val="center"/>
        <w:rPr>
          <w:sz w:val="26"/>
          <w:szCs w:val="26"/>
        </w:rPr>
      </w:pPr>
    </w:p>
    <w:p w:rsidR="003776F6" w:rsidRDefault="00BE6294" w:rsidP="00BE62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3776F6">
        <w:rPr>
          <w:sz w:val="26"/>
          <w:szCs w:val="26"/>
        </w:rPr>
        <w:t>постановление Администрации г. Заречного Пензенской области от 27.09.2013 № 1790 «О</w:t>
      </w:r>
      <w:r w:rsidR="003776F6" w:rsidRPr="00F8799D">
        <w:rPr>
          <w:sz w:val="26"/>
          <w:szCs w:val="26"/>
        </w:rPr>
        <w:t xml:space="preserve"> муниципальных программах закрытого административно-т</w:t>
      </w:r>
      <w:r w:rsidR="003776F6">
        <w:rPr>
          <w:sz w:val="26"/>
          <w:szCs w:val="26"/>
        </w:rPr>
        <w:t>ерриториального образования г. Заречного П</w:t>
      </w:r>
      <w:r w:rsidR="003776F6" w:rsidRPr="00F8799D">
        <w:rPr>
          <w:sz w:val="26"/>
          <w:szCs w:val="26"/>
        </w:rPr>
        <w:t xml:space="preserve">ензенской </w:t>
      </w:r>
      <w:r w:rsidR="003776F6" w:rsidRPr="00DF59BA">
        <w:rPr>
          <w:sz w:val="26"/>
          <w:szCs w:val="26"/>
        </w:rPr>
        <w:t>области»</w:t>
      </w:r>
    </w:p>
    <w:p w:rsidR="00BE6294" w:rsidRDefault="00BE6294" w:rsidP="00BE6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E6294" w:rsidRDefault="00BE6294" w:rsidP="00BE6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BE6294" w:rsidRDefault="00BE6294" w:rsidP="00BE6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F95B72">
        <w:rPr>
          <w:color w:val="000000"/>
          <w:sz w:val="26"/>
          <w:szCs w:val="26"/>
        </w:rPr>
        <w:t>В соответствии с</w:t>
      </w:r>
      <w:r w:rsidR="003776F6">
        <w:rPr>
          <w:color w:val="000000"/>
          <w:sz w:val="26"/>
          <w:szCs w:val="26"/>
        </w:rPr>
        <w:t>о</w:t>
      </w:r>
      <w:r w:rsidRPr="00F95B72">
        <w:rPr>
          <w:color w:val="000000"/>
          <w:sz w:val="26"/>
          <w:szCs w:val="26"/>
        </w:rPr>
        <w:t xml:space="preserve"> статьями 4.3.1 и 4.6.1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F95B72">
        <w:rPr>
          <w:b/>
          <w:bCs/>
          <w:color w:val="000000"/>
          <w:sz w:val="26"/>
          <w:szCs w:val="26"/>
        </w:rPr>
        <w:t>п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о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с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т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а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н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о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в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л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я</w:t>
      </w:r>
      <w:r w:rsidRPr="00F95B72">
        <w:rPr>
          <w:bCs/>
          <w:color w:val="000000"/>
          <w:sz w:val="26"/>
          <w:szCs w:val="26"/>
        </w:rPr>
        <w:t> </w:t>
      </w:r>
      <w:r w:rsidRPr="00F95B72">
        <w:rPr>
          <w:b/>
          <w:bCs/>
          <w:color w:val="000000"/>
          <w:sz w:val="26"/>
          <w:szCs w:val="26"/>
        </w:rPr>
        <w:t>е</w:t>
      </w:r>
      <w:r w:rsidRPr="00F95B72">
        <w:rPr>
          <w:bCs/>
          <w:color w:val="000000"/>
          <w:sz w:val="26"/>
          <w:szCs w:val="26"/>
        </w:rPr>
        <w:t> </w:t>
      </w:r>
      <w:proofErr w:type="gramStart"/>
      <w:r w:rsidRPr="00F95B72">
        <w:rPr>
          <w:b/>
          <w:bCs/>
          <w:color w:val="000000"/>
          <w:sz w:val="26"/>
          <w:szCs w:val="26"/>
        </w:rPr>
        <w:t>т :</w:t>
      </w:r>
      <w:proofErr w:type="gramEnd"/>
    </w:p>
    <w:p w:rsidR="00BE6294" w:rsidRPr="000A53BC" w:rsidRDefault="00BE6294" w:rsidP="00BE6294">
      <w:pPr>
        <w:ind w:firstLine="720"/>
        <w:jc w:val="both"/>
        <w:rPr>
          <w:sz w:val="26"/>
          <w:szCs w:val="26"/>
        </w:rPr>
      </w:pPr>
    </w:p>
    <w:p w:rsidR="00BE6294" w:rsidRDefault="00BE6294" w:rsidP="00BE6294">
      <w:pPr>
        <w:ind w:firstLine="720"/>
        <w:jc w:val="both"/>
        <w:rPr>
          <w:sz w:val="26"/>
          <w:szCs w:val="26"/>
        </w:rPr>
      </w:pPr>
    </w:p>
    <w:p w:rsidR="003776F6" w:rsidRDefault="00BE6294" w:rsidP="00BE6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3776F6">
        <w:rPr>
          <w:sz w:val="26"/>
          <w:szCs w:val="26"/>
        </w:rPr>
        <w:t>в постановление Администрации г. Заречного Пензенской области от 27.09.2013 № 1790 «О</w:t>
      </w:r>
      <w:r w:rsidR="003776F6" w:rsidRPr="00F8799D">
        <w:rPr>
          <w:sz w:val="26"/>
          <w:szCs w:val="26"/>
        </w:rPr>
        <w:t xml:space="preserve"> муниципальных программах закрытого административно-т</w:t>
      </w:r>
      <w:r w:rsidR="003776F6">
        <w:rPr>
          <w:sz w:val="26"/>
          <w:szCs w:val="26"/>
        </w:rPr>
        <w:t>ерриториального образования г. Заречного П</w:t>
      </w:r>
      <w:r w:rsidR="003776F6" w:rsidRPr="00F8799D">
        <w:rPr>
          <w:sz w:val="26"/>
          <w:szCs w:val="26"/>
        </w:rPr>
        <w:t xml:space="preserve">ензенской </w:t>
      </w:r>
      <w:r w:rsidR="003776F6" w:rsidRPr="00DF59BA">
        <w:rPr>
          <w:sz w:val="26"/>
          <w:szCs w:val="26"/>
        </w:rPr>
        <w:t>области»</w:t>
      </w:r>
      <w:r w:rsidR="003776F6">
        <w:rPr>
          <w:sz w:val="26"/>
          <w:szCs w:val="26"/>
        </w:rPr>
        <w:t xml:space="preserve"> следующие изменения:</w:t>
      </w:r>
    </w:p>
    <w:p w:rsidR="003776F6" w:rsidRDefault="003776F6" w:rsidP="003776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приложении № 1 «Порядок разработки и реализации муниципальных программ закрытого административно-территориального образования г. Заречного Пензенской области»:</w:t>
      </w:r>
    </w:p>
    <w:p w:rsidR="003776F6" w:rsidRDefault="003776F6" w:rsidP="00BE6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абзаце восьмом пункта 1.3 слова «</w:t>
      </w:r>
      <w:r w:rsidRPr="009E34DB">
        <w:rPr>
          <w:sz w:val="26"/>
          <w:szCs w:val="26"/>
        </w:rPr>
        <w:t>Администрация г. Заречного Пензенской области (структурное подразделение)</w:t>
      </w:r>
      <w:r>
        <w:rPr>
          <w:sz w:val="26"/>
          <w:szCs w:val="26"/>
        </w:rPr>
        <w:t>» заменить словами «</w:t>
      </w:r>
      <w:r w:rsidRPr="009E34DB">
        <w:rPr>
          <w:sz w:val="26"/>
          <w:szCs w:val="26"/>
        </w:rPr>
        <w:t>Администрация г. Заречного Пензенской области (структурное подразделение</w:t>
      </w:r>
      <w:r w:rsidRPr="008579C1">
        <w:rPr>
          <w:sz w:val="26"/>
          <w:szCs w:val="26"/>
        </w:rPr>
        <w:t xml:space="preserve"> </w:t>
      </w:r>
      <w:r>
        <w:rPr>
          <w:sz w:val="26"/>
          <w:szCs w:val="26"/>
        </w:rPr>
        <w:t>или уполномоченное лицо</w:t>
      </w:r>
      <w:r w:rsidRPr="009E34DB">
        <w:rPr>
          <w:sz w:val="26"/>
          <w:szCs w:val="26"/>
        </w:rPr>
        <w:t>)</w:t>
      </w:r>
      <w:r>
        <w:rPr>
          <w:sz w:val="26"/>
          <w:szCs w:val="26"/>
        </w:rPr>
        <w:t>»;</w:t>
      </w:r>
    </w:p>
    <w:p w:rsidR="00D80BF3" w:rsidRDefault="00D80BF3" w:rsidP="00BE6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 xml:space="preserve"> в абзаце девятом пункта 1.3 слова </w:t>
      </w:r>
      <w:r>
        <w:rPr>
          <w:sz w:val="26"/>
          <w:szCs w:val="26"/>
        </w:rPr>
        <w:t>«</w:t>
      </w:r>
      <w:r w:rsidRPr="009E34DB">
        <w:rPr>
          <w:sz w:val="26"/>
          <w:szCs w:val="26"/>
        </w:rPr>
        <w:t>Администрация г. Заречного Пензенской области (структурное подразделение)</w:t>
      </w:r>
      <w:r>
        <w:rPr>
          <w:sz w:val="26"/>
          <w:szCs w:val="26"/>
        </w:rPr>
        <w:t>» заменить словами «</w:t>
      </w:r>
      <w:r w:rsidRPr="009E34DB">
        <w:rPr>
          <w:sz w:val="26"/>
          <w:szCs w:val="26"/>
        </w:rPr>
        <w:t>Администрация г. Заречного Пензенской области (структурное подра</w:t>
      </w:r>
      <w:bookmarkStart w:id="0" w:name="_GoBack"/>
      <w:bookmarkEnd w:id="0"/>
      <w:r w:rsidRPr="009E34DB">
        <w:rPr>
          <w:sz w:val="26"/>
          <w:szCs w:val="26"/>
        </w:rPr>
        <w:t>зделение</w:t>
      </w:r>
      <w:r w:rsidRPr="008579C1">
        <w:rPr>
          <w:sz w:val="26"/>
          <w:szCs w:val="26"/>
        </w:rPr>
        <w:t xml:space="preserve"> </w:t>
      </w:r>
      <w:r>
        <w:rPr>
          <w:sz w:val="26"/>
          <w:szCs w:val="26"/>
        </w:rPr>
        <w:t>или уполномоченное лицо</w:t>
      </w:r>
      <w:r w:rsidRPr="009E34DB">
        <w:rPr>
          <w:sz w:val="26"/>
          <w:szCs w:val="26"/>
        </w:rPr>
        <w:t>)</w:t>
      </w:r>
      <w:r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776F6" w:rsidRDefault="00D80BF3" w:rsidP="00BE62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529A2">
        <w:rPr>
          <w:sz w:val="26"/>
          <w:szCs w:val="26"/>
        </w:rPr>
        <w:t>пункт 2.1 после абзаца четвертого дополнить абзацем следующего содержания:</w:t>
      </w:r>
    </w:p>
    <w:p w:rsidR="00E529A2" w:rsidRDefault="009249D6" w:rsidP="00E529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49D6">
        <w:rPr>
          <w:rFonts w:eastAsiaTheme="minorHAnsi"/>
          <w:sz w:val="26"/>
          <w:szCs w:val="26"/>
          <w:lang w:eastAsia="en-US"/>
        </w:rPr>
        <w:t>«</w:t>
      </w:r>
      <w:r w:rsidR="00E529A2" w:rsidRPr="009249D6">
        <w:rPr>
          <w:rFonts w:eastAsiaTheme="minorHAnsi"/>
          <w:sz w:val="26"/>
          <w:szCs w:val="26"/>
          <w:lang w:eastAsia="en-US"/>
        </w:rPr>
        <w:t xml:space="preserve">Внесение изменений в Перечень в иные сроки осуществляется в случае необходимости выполнения требований нормативных правовых актов Российской Федерации, Пензенской области, </w:t>
      </w:r>
      <w:r w:rsidR="00E529A2" w:rsidRPr="009249D6">
        <w:rPr>
          <w:sz w:val="26"/>
          <w:szCs w:val="26"/>
        </w:rPr>
        <w:t>г. Заречного Пензенской области,</w:t>
      </w:r>
      <w:r w:rsidR="00E529A2" w:rsidRPr="009249D6">
        <w:rPr>
          <w:rFonts w:eastAsiaTheme="minorHAnsi"/>
          <w:sz w:val="26"/>
          <w:szCs w:val="26"/>
          <w:lang w:eastAsia="en-US"/>
        </w:rPr>
        <w:t xml:space="preserve"> изменения структуры Администрации г. Заречного Пензенской области, реорганизации иных ответственных исполнителей и (или) соисполнителей муниципальных программ, досрочном прекращении реализации муниципальных программ в случае если их реализация признана неэффективной, изменения бюджетных ассигнований на реализацию муниципальных программ.</w:t>
      </w:r>
      <w:r w:rsidRPr="009249D6">
        <w:rPr>
          <w:rFonts w:eastAsiaTheme="minorHAnsi"/>
          <w:sz w:val="26"/>
          <w:szCs w:val="26"/>
          <w:lang w:eastAsia="en-US"/>
        </w:rPr>
        <w:t>».</w:t>
      </w:r>
    </w:p>
    <w:p w:rsidR="009249D6" w:rsidRPr="004D7B70" w:rsidRDefault="009249D6" w:rsidP="009249D6">
      <w:pPr>
        <w:ind w:firstLine="709"/>
        <w:jc w:val="both"/>
        <w:rPr>
          <w:sz w:val="26"/>
          <w:szCs w:val="26"/>
        </w:rPr>
      </w:pPr>
      <w:r w:rsidRPr="004D7B70">
        <w:rPr>
          <w:sz w:val="26"/>
          <w:szCs w:val="26"/>
        </w:rPr>
        <w:t>2.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9249D6" w:rsidRPr="004D7B70" w:rsidRDefault="009249D6" w:rsidP="009249D6">
      <w:pPr>
        <w:ind w:firstLine="709"/>
        <w:jc w:val="both"/>
        <w:rPr>
          <w:sz w:val="26"/>
          <w:szCs w:val="26"/>
        </w:rPr>
      </w:pPr>
      <w:r w:rsidRPr="004D7B70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9249D6" w:rsidRDefault="009249D6" w:rsidP="009249D6">
      <w:pPr>
        <w:ind w:firstLine="709"/>
        <w:jc w:val="both"/>
        <w:rPr>
          <w:sz w:val="26"/>
          <w:szCs w:val="26"/>
        </w:rPr>
      </w:pPr>
    </w:p>
    <w:p w:rsidR="009249D6" w:rsidRPr="001833E1" w:rsidRDefault="009249D6" w:rsidP="009249D6">
      <w:pPr>
        <w:tabs>
          <w:tab w:val="left" w:pos="8647"/>
          <w:tab w:val="left" w:pos="8789"/>
        </w:tabs>
        <w:rPr>
          <w:sz w:val="26"/>
          <w:szCs w:val="26"/>
        </w:rPr>
      </w:pPr>
      <w:r w:rsidRPr="001833E1">
        <w:rPr>
          <w:sz w:val="26"/>
          <w:szCs w:val="26"/>
        </w:rPr>
        <w:t xml:space="preserve">Исполняющий обязанности </w:t>
      </w:r>
    </w:p>
    <w:p w:rsidR="003776F6" w:rsidRDefault="009249D6" w:rsidP="009249D6">
      <w:pPr>
        <w:tabs>
          <w:tab w:val="left" w:pos="9072"/>
        </w:tabs>
        <w:jc w:val="both"/>
        <w:rPr>
          <w:sz w:val="26"/>
          <w:szCs w:val="26"/>
        </w:rPr>
      </w:pPr>
      <w:r w:rsidRPr="001833E1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города</w:t>
      </w:r>
      <w:r w:rsidRPr="001833E1">
        <w:rPr>
          <w:sz w:val="26"/>
          <w:szCs w:val="26"/>
        </w:rPr>
        <w:tab/>
      </w:r>
      <w:proofErr w:type="spellStart"/>
      <w:r w:rsidRPr="001833E1">
        <w:rPr>
          <w:sz w:val="26"/>
          <w:szCs w:val="26"/>
        </w:rPr>
        <w:t>А.</w:t>
      </w:r>
      <w:r>
        <w:rPr>
          <w:sz w:val="26"/>
          <w:szCs w:val="26"/>
        </w:rPr>
        <w:t>Г.Рябов</w:t>
      </w:r>
      <w:proofErr w:type="spellEnd"/>
    </w:p>
    <w:sectPr w:rsidR="003776F6" w:rsidSect="00BE62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94"/>
    <w:rsid w:val="00003421"/>
    <w:rsid w:val="002243AA"/>
    <w:rsid w:val="003776F6"/>
    <w:rsid w:val="0062125F"/>
    <w:rsid w:val="006B1418"/>
    <w:rsid w:val="009249D6"/>
    <w:rsid w:val="00B72605"/>
    <w:rsid w:val="00BE6294"/>
    <w:rsid w:val="00C14AF1"/>
    <w:rsid w:val="00D80BF3"/>
    <w:rsid w:val="00E529A2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215"/>
  <w15:chartTrackingRefBased/>
  <w15:docId w15:val="{C8CC3AAF-14C6-4CC9-AC4E-4DE6F9B9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4</cp:revision>
  <cp:lastPrinted>2017-10-19T09:14:00Z</cp:lastPrinted>
  <dcterms:created xsi:type="dcterms:W3CDTF">2017-10-11T14:18:00Z</dcterms:created>
  <dcterms:modified xsi:type="dcterms:W3CDTF">2017-10-19T09:41:00Z</dcterms:modified>
</cp:coreProperties>
</file>