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93" w:rsidRPr="00961199" w:rsidRDefault="00957C02" w:rsidP="00F20793">
      <w:pPr>
        <w:pStyle w:val="1"/>
        <w:tabs>
          <w:tab w:val="left" w:pos="7185"/>
        </w:tabs>
        <w:ind w:firstLine="72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7671AF23" wp14:editId="0258B5E6">
            <wp:simplePos x="0" y="0"/>
            <wp:positionH relativeFrom="page">
              <wp:posOffset>3577590</wp:posOffset>
            </wp:positionH>
            <wp:positionV relativeFrom="page">
              <wp:posOffset>328323</wp:posOffset>
            </wp:positionV>
            <wp:extent cx="846455" cy="1028700"/>
            <wp:effectExtent l="0" t="0" r="0" b="0"/>
            <wp:wrapNone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793" w:rsidRPr="003B3879" w:rsidRDefault="00F20793" w:rsidP="00F20793">
      <w:pPr>
        <w:pStyle w:val="1"/>
        <w:tabs>
          <w:tab w:val="left" w:pos="7185"/>
        </w:tabs>
        <w:ind w:firstLine="720"/>
        <w:jc w:val="both"/>
        <w:rPr>
          <w:sz w:val="26"/>
          <w:szCs w:val="26"/>
        </w:rPr>
      </w:pPr>
    </w:p>
    <w:p w:rsidR="00F20793" w:rsidRPr="003B3879" w:rsidRDefault="00F20793" w:rsidP="00F20793">
      <w:pPr>
        <w:pStyle w:val="1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ab/>
      </w:r>
    </w:p>
    <w:p w:rsidR="003B7206" w:rsidRDefault="003B7206" w:rsidP="00F20793">
      <w:pPr>
        <w:pStyle w:val="1"/>
        <w:jc w:val="center"/>
        <w:rPr>
          <w:b/>
          <w:sz w:val="40"/>
          <w:szCs w:val="40"/>
        </w:rPr>
      </w:pPr>
    </w:p>
    <w:p w:rsidR="00F20793" w:rsidRPr="003B3879" w:rsidRDefault="00F20793" w:rsidP="00F20793">
      <w:pPr>
        <w:pStyle w:val="1"/>
        <w:jc w:val="center"/>
        <w:rPr>
          <w:b/>
          <w:sz w:val="40"/>
          <w:szCs w:val="40"/>
        </w:rPr>
      </w:pPr>
      <w:r w:rsidRPr="003B3879">
        <w:rPr>
          <w:b/>
          <w:sz w:val="40"/>
          <w:szCs w:val="40"/>
        </w:rPr>
        <w:t>Собрание  представителей</w:t>
      </w:r>
    </w:p>
    <w:p w:rsidR="00F20793" w:rsidRPr="003B3879" w:rsidRDefault="00F20793" w:rsidP="00F20793">
      <w:pPr>
        <w:pStyle w:val="1"/>
        <w:jc w:val="center"/>
        <w:rPr>
          <w:b/>
          <w:sz w:val="22"/>
          <w:szCs w:val="22"/>
        </w:rPr>
      </w:pPr>
      <w:r w:rsidRPr="003B3879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20793" w:rsidRPr="003B3879" w:rsidTr="000456C1">
        <w:tc>
          <w:tcPr>
            <w:tcW w:w="10260" w:type="dxa"/>
            <w:tcBorders>
              <w:top w:val="double" w:sz="12" w:space="0" w:color="auto"/>
            </w:tcBorders>
          </w:tcPr>
          <w:p w:rsidR="00F20793" w:rsidRPr="003B3879" w:rsidRDefault="00F20793" w:rsidP="000456C1">
            <w:pPr>
              <w:pStyle w:val="1"/>
              <w:ind w:firstLine="720"/>
              <w:jc w:val="both"/>
              <w:rPr>
                <w:sz w:val="26"/>
                <w:szCs w:val="26"/>
              </w:rPr>
            </w:pPr>
            <w:r w:rsidRPr="003B3879">
              <w:rPr>
                <w:sz w:val="26"/>
                <w:szCs w:val="26"/>
              </w:rPr>
              <w:tab/>
            </w:r>
            <w:r w:rsidRPr="003B3879">
              <w:rPr>
                <w:sz w:val="26"/>
                <w:szCs w:val="26"/>
              </w:rPr>
              <w:tab/>
            </w:r>
            <w:r w:rsidRPr="003B3879">
              <w:rPr>
                <w:sz w:val="26"/>
                <w:szCs w:val="26"/>
              </w:rPr>
              <w:tab/>
            </w:r>
            <w:r w:rsidRPr="003B3879">
              <w:rPr>
                <w:sz w:val="26"/>
                <w:szCs w:val="26"/>
              </w:rPr>
              <w:tab/>
            </w:r>
          </w:p>
        </w:tc>
      </w:tr>
    </w:tbl>
    <w:p w:rsidR="00F20793" w:rsidRPr="003B3879" w:rsidRDefault="00F20793" w:rsidP="00F20793">
      <w:pPr>
        <w:pStyle w:val="1"/>
        <w:tabs>
          <w:tab w:val="left" w:pos="7185"/>
        </w:tabs>
        <w:jc w:val="center"/>
        <w:rPr>
          <w:sz w:val="26"/>
          <w:szCs w:val="26"/>
        </w:rPr>
      </w:pPr>
      <w:r w:rsidRPr="003B3879">
        <w:rPr>
          <w:b/>
          <w:sz w:val="32"/>
          <w:szCs w:val="32"/>
        </w:rPr>
        <w:t>РЕШЕНИЕ</w:t>
      </w:r>
      <w:r w:rsidR="008B7537" w:rsidRPr="003B3879">
        <w:rPr>
          <w:sz w:val="26"/>
          <w:szCs w:val="26"/>
        </w:rPr>
        <w:t xml:space="preserve"> </w:t>
      </w:r>
    </w:p>
    <w:p w:rsidR="00F20793" w:rsidRPr="003B3879" w:rsidRDefault="00F20793" w:rsidP="00F20793">
      <w:pPr>
        <w:pStyle w:val="1"/>
        <w:ind w:firstLine="720"/>
        <w:jc w:val="center"/>
        <w:rPr>
          <w:sz w:val="26"/>
          <w:szCs w:val="26"/>
        </w:rPr>
      </w:pPr>
    </w:p>
    <w:p w:rsidR="002205C7" w:rsidRPr="00B619F1" w:rsidRDefault="002205C7" w:rsidP="002205C7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28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09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285</w:t>
      </w:r>
      <w:r w:rsidRPr="00B619F1">
        <w:rPr>
          <w:sz w:val="26"/>
          <w:szCs w:val="26"/>
        </w:rPr>
        <w:t xml:space="preserve"> </w:t>
      </w:r>
    </w:p>
    <w:p w:rsidR="002205C7" w:rsidRDefault="002205C7" w:rsidP="002205C7">
      <w:pPr>
        <w:jc w:val="both"/>
        <w:rPr>
          <w:sz w:val="26"/>
          <w:szCs w:val="26"/>
        </w:rPr>
      </w:pPr>
    </w:p>
    <w:p w:rsidR="002205C7" w:rsidRDefault="002205C7" w:rsidP="002205C7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 «</w:t>
      </w:r>
      <w:r>
        <w:rPr>
          <w:sz w:val="22"/>
          <w:szCs w:val="22"/>
          <w:u w:val="single"/>
        </w:rPr>
        <w:t xml:space="preserve">    28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09            </w:t>
      </w:r>
      <w:r>
        <w:rPr>
          <w:sz w:val="22"/>
          <w:szCs w:val="22"/>
        </w:rPr>
        <w:t>2017</w:t>
      </w:r>
    </w:p>
    <w:p w:rsidR="002205C7" w:rsidRDefault="002205C7" w:rsidP="002205C7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представителей </w:t>
      </w:r>
    </w:p>
    <w:p w:rsidR="002205C7" w:rsidRDefault="002205C7" w:rsidP="002205C7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2205C7" w:rsidRDefault="002205C7" w:rsidP="002205C7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F20793" w:rsidRDefault="00F20793" w:rsidP="00F20793">
      <w:pPr>
        <w:shd w:val="clear" w:color="auto" w:fill="FFFFFF"/>
        <w:spacing w:line="300" w:lineRule="exact"/>
        <w:ind w:firstLine="720"/>
        <w:jc w:val="both"/>
        <w:rPr>
          <w:color w:val="000000"/>
          <w:sz w:val="26"/>
          <w:szCs w:val="26"/>
        </w:rPr>
      </w:pPr>
      <w:bookmarkStart w:id="0" w:name="P692"/>
      <w:bookmarkEnd w:id="0"/>
    </w:p>
    <w:p w:rsidR="002205C7" w:rsidRDefault="002205C7" w:rsidP="00F20793">
      <w:pPr>
        <w:shd w:val="clear" w:color="auto" w:fill="FFFFFF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2205C7" w:rsidRDefault="002205C7" w:rsidP="002205C7">
      <w:pPr>
        <w:jc w:val="center"/>
        <w:rPr>
          <w:sz w:val="26"/>
          <w:szCs w:val="26"/>
        </w:rPr>
      </w:pPr>
      <w:r w:rsidRPr="00B44E12">
        <w:rPr>
          <w:sz w:val="26"/>
          <w:szCs w:val="26"/>
        </w:rPr>
        <w:t xml:space="preserve">О внесении изменений в решение Собрания представителей </w:t>
      </w:r>
      <w:proofErr w:type="spellStart"/>
      <w:r w:rsidRPr="00B44E12">
        <w:rPr>
          <w:sz w:val="26"/>
          <w:szCs w:val="26"/>
        </w:rPr>
        <w:t>г</w:t>
      </w:r>
      <w:proofErr w:type="gramStart"/>
      <w:r w:rsidRPr="00B44E12">
        <w:rPr>
          <w:sz w:val="26"/>
          <w:szCs w:val="26"/>
        </w:rPr>
        <w:t>.З</w:t>
      </w:r>
      <w:proofErr w:type="gramEnd"/>
      <w:r w:rsidRPr="00B44E12">
        <w:rPr>
          <w:sz w:val="26"/>
          <w:szCs w:val="26"/>
        </w:rPr>
        <w:t>аречного</w:t>
      </w:r>
      <w:proofErr w:type="spellEnd"/>
      <w:r w:rsidRPr="00B44E12">
        <w:rPr>
          <w:sz w:val="26"/>
          <w:szCs w:val="26"/>
        </w:rPr>
        <w:t xml:space="preserve"> </w:t>
      </w:r>
    </w:p>
    <w:p w:rsidR="002205C7" w:rsidRDefault="002205C7" w:rsidP="002205C7">
      <w:pPr>
        <w:jc w:val="center"/>
        <w:rPr>
          <w:sz w:val="26"/>
          <w:szCs w:val="26"/>
        </w:rPr>
      </w:pPr>
      <w:r w:rsidRPr="00B44E12">
        <w:rPr>
          <w:sz w:val="26"/>
          <w:szCs w:val="26"/>
        </w:rPr>
        <w:t>Пензен</w:t>
      </w:r>
      <w:r>
        <w:rPr>
          <w:sz w:val="26"/>
          <w:szCs w:val="26"/>
        </w:rPr>
        <w:t xml:space="preserve">ской области </w:t>
      </w:r>
      <w:r w:rsidRPr="00B44E12">
        <w:rPr>
          <w:sz w:val="26"/>
          <w:szCs w:val="26"/>
        </w:rPr>
        <w:t>от 24.12.2012 № 375</w:t>
      </w:r>
      <w:r>
        <w:rPr>
          <w:sz w:val="26"/>
          <w:szCs w:val="26"/>
        </w:rPr>
        <w:t xml:space="preserve"> «</w:t>
      </w:r>
      <w:r w:rsidRPr="00013307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 </w:t>
      </w:r>
      <w:r w:rsidRPr="00013307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 xml:space="preserve"> Правил землепользования и застройки закрытого административно-территориального образования </w:t>
      </w:r>
    </w:p>
    <w:p w:rsidR="002205C7" w:rsidRPr="00B44E12" w:rsidRDefault="002205C7" w:rsidP="002205C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013307">
        <w:rPr>
          <w:sz w:val="26"/>
          <w:szCs w:val="26"/>
        </w:rPr>
        <w:t>З</w:t>
      </w:r>
      <w:proofErr w:type="gramEnd"/>
      <w:r w:rsidRPr="00013307">
        <w:rPr>
          <w:sz w:val="26"/>
          <w:szCs w:val="26"/>
        </w:rPr>
        <w:t>аречный</w:t>
      </w:r>
      <w:proofErr w:type="spellEnd"/>
      <w:r w:rsidRPr="00013307">
        <w:rPr>
          <w:sz w:val="26"/>
          <w:szCs w:val="26"/>
        </w:rPr>
        <w:t xml:space="preserve"> Пензенской </w:t>
      </w:r>
      <w:r>
        <w:rPr>
          <w:sz w:val="26"/>
          <w:szCs w:val="26"/>
        </w:rPr>
        <w:t xml:space="preserve"> </w:t>
      </w:r>
      <w:r w:rsidRPr="00013307">
        <w:rPr>
          <w:sz w:val="26"/>
          <w:szCs w:val="26"/>
        </w:rPr>
        <w:t>области</w:t>
      </w:r>
      <w:r>
        <w:rPr>
          <w:sz w:val="26"/>
          <w:szCs w:val="26"/>
        </w:rPr>
        <w:t>»</w:t>
      </w:r>
    </w:p>
    <w:p w:rsidR="0043746D" w:rsidRDefault="0043746D" w:rsidP="00F20793">
      <w:pPr>
        <w:shd w:val="clear" w:color="auto" w:fill="FFFFFF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2205C7" w:rsidRPr="003B3879" w:rsidRDefault="002205C7" w:rsidP="00F20793">
      <w:pPr>
        <w:shd w:val="clear" w:color="auto" w:fill="FFFFFF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F20793" w:rsidRPr="003B3879" w:rsidRDefault="00F20793" w:rsidP="00F20793">
      <w:pPr>
        <w:shd w:val="clear" w:color="auto" w:fill="FFFFFF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3B3879">
        <w:rPr>
          <w:color w:val="000000"/>
          <w:sz w:val="26"/>
          <w:szCs w:val="26"/>
        </w:rPr>
        <w:t>Руководствуясь статьями 32, 33 Градостроительного кодекса Российской Федерации, пунктом 26 статьи 16 Федерального закона от 06.10.2003 № 131-ФЗ «Об общих принципах организации местного самоуправления в Российской Федерации», статьей 4.2.1 Устава закрытого административно-территориального образования г</w:t>
      </w:r>
      <w:proofErr w:type="gramStart"/>
      <w:r w:rsidRPr="003B3879">
        <w:rPr>
          <w:color w:val="000000"/>
          <w:sz w:val="26"/>
          <w:szCs w:val="26"/>
        </w:rPr>
        <w:t>.З</w:t>
      </w:r>
      <w:proofErr w:type="gramEnd"/>
      <w:r w:rsidRPr="003B3879">
        <w:rPr>
          <w:color w:val="000000"/>
          <w:sz w:val="26"/>
          <w:szCs w:val="26"/>
        </w:rPr>
        <w:t xml:space="preserve">аречный Пензенской области,  </w:t>
      </w:r>
    </w:p>
    <w:p w:rsidR="00F20793" w:rsidRPr="003B3879" w:rsidRDefault="00F20793" w:rsidP="00F20793">
      <w:pPr>
        <w:shd w:val="clear" w:color="auto" w:fill="FFFFFF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F20793" w:rsidRPr="003B3879" w:rsidRDefault="00F20793" w:rsidP="00F20793">
      <w:pPr>
        <w:shd w:val="clear" w:color="auto" w:fill="FFFFFF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3B3879">
        <w:rPr>
          <w:color w:val="000000"/>
          <w:sz w:val="26"/>
          <w:szCs w:val="26"/>
        </w:rPr>
        <w:t xml:space="preserve">Собрание представителей РЕШИЛО: </w:t>
      </w:r>
    </w:p>
    <w:p w:rsidR="00F20793" w:rsidRPr="003B3879" w:rsidRDefault="00F20793" w:rsidP="00F20793">
      <w:pPr>
        <w:shd w:val="clear" w:color="auto" w:fill="FFFFFF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3B3879">
        <w:rPr>
          <w:color w:val="000000"/>
          <w:sz w:val="26"/>
          <w:szCs w:val="26"/>
        </w:rPr>
        <w:t xml:space="preserve">  </w:t>
      </w:r>
    </w:p>
    <w:p w:rsidR="00F20793" w:rsidRPr="003B3879" w:rsidRDefault="003D1643" w:rsidP="00294DD6">
      <w:pPr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 xml:space="preserve">1. </w:t>
      </w:r>
      <w:r w:rsidR="00F20793" w:rsidRPr="003B3879">
        <w:rPr>
          <w:sz w:val="26"/>
          <w:szCs w:val="26"/>
        </w:rPr>
        <w:t>Внести в решение Собрания представителей г</w:t>
      </w:r>
      <w:proofErr w:type="gramStart"/>
      <w:r w:rsidR="00F20793" w:rsidRPr="003B3879">
        <w:rPr>
          <w:sz w:val="26"/>
          <w:szCs w:val="26"/>
        </w:rPr>
        <w:t>.З</w:t>
      </w:r>
      <w:proofErr w:type="gramEnd"/>
      <w:r w:rsidR="00F20793" w:rsidRPr="003B3879">
        <w:rPr>
          <w:sz w:val="26"/>
          <w:szCs w:val="26"/>
        </w:rPr>
        <w:t>аречного Пензенской области от 24.12.2012 № 375 «Об  утверждении  Правил землепользования и застройки закрытого административно-территориального образования г.Заречный Пензенской  области» (далее - решение) следующие изменения:</w:t>
      </w:r>
    </w:p>
    <w:p w:rsidR="00294DD6" w:rsidRPr="003B3879" w:rsidRDefault="00294DD6" w:rsidP="00294DD6">
      <w:pPr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1.</w:t>
      </w:r>
      <w:r w:rsidR="00F00520">
        <w:rPr>
          <w:sz w:val="26"/>
          <w:szCs w:val="26"/>
        </w:rPr>
        <w:t>1</w:t>
      </w:r>
      <w:r w:rsidRPr="003B3879">
        <w:rPr>
          <w:sz w:val="26"/>
          <w:szCs w:val="26"/>
        </w:rPr>
        <w:t xml:space="preserve">. В части </w:t>
      </w:r>
      <w:r w:rsidRPr="003B3879">
        <w:rPr>
          <w:sz w:val="26"/>
          <w:szCs w:val="26"/>
          <w:lang w:val="en-US"/>
        </w:rPr>
        <w:t>I</w:t>
      </w:r>
      <w:r w:rsidRPr="003B3879">
        <w:rPr>
          <w:sz w:val="26"/>
          <w:szCs w:val="26"/>
        </w:rPr>
        <w:t xml:space="preserve"> «Порядок регулирования землепользования и застройки на основе градостроительного зонирования»:</w:t>
      </w:r>
    </w:p>
    <w:p w:rsidR="00294DD6" w:rsidRPr="003B3879" w:rsidRDefault="00294DD6" w:rsidP="00294DD6">
      <w:pPr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 xml:space="preserve">а) пункт 8 статьи 2 главы 2 части </w:t>
      </w:r>
      <w:r w:rsidRPr="003B3879">
        <w:rPr>
          <w:sz w:val="26"/>
          <w:szCs w:val="26"/>
          <w:lang w:val="en-US"/>
        </w:rPr>
        <w:t>I</w:t>
      </w:r>
      <w:r w:rsidRPr="003B3879">
        <w:rPr>
          <w:sz w:val="26"/>
          <w:szCs w:val="26"/>
        </w:rPr>
        <w:t xml:space="preserve"> изложить в следующей редакции:</w:t>
      </w:r>
    </w:p>
    <w:p w:rsidR="00294DD6" w:rsidRPr="003B3879" w:rsidRDefault="00294DD6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«8. В пределах одного земельного участка при соблюдении установленных градостроительных регламентов допускается размещение двух и более основных видов разрешенного использования. При этом действие вышеуказанной нормы не распространяется на земельные участки, предназначенные для размещения автостоянок без права возведения объектов капитального строительства</w:t>
      </w:r>
      <w:proofErr w:type="gramStart"/>
      <w:r w:rsidR="00F00520">
        <w:rPr>
          <w:rFonts w:ascii="Times New Roman" w:hAnsi="Times New Roman" w:cs="Times New Roman"/>
          <w:sz w:val="26"/>
          <w:szCs w:val="26"/>
        </w:rPr>
        <w:t>.»</w:t>
      </w:r>
      <w:r w:rsidRPr="003B387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D1643" w:rsidRPr="003B3879" w:rsidRDefault="003D1643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1.</w:t>
      </w:r>
      <w:r w:rsidR="00F00520">
        <w:rPr>
          <w:sz w:val="26"/>
          <w:szCs w:val="26"/>
        </w:rPr>
        <w:t>2</w:t>
      </w:r>
      <w:r w:rsidRPr="003B3879">
        <w:rPr>
          <w:sz w:val="26"/>
          <w:szCs w:val="26"/>
        </w:rPr>
        <w:t xml:space="preserve">. В части </w:t>
      </w:r>
      <w:r w:rsidRPr="003B3879">
        <w:rPr>
          <w:sz w:val="26"/>
          <w:szCs w:val="26"/>
          <w:lang w:val="en-US"/>
        </w:rPr>
        <w:t>II</w:t>
      </w:r>
      <w:r w:rsidRPr="003B3879">
        <w:rPr>
          <w:sz w:val="26"/>
          <w:szCs w:val="26"/>
        </w:rPr>
        <w:t xml:space="preserve"> «Градостроительные регламенты и ограничения»:</w:t>
      </w:r>
    </w:p>
    <w:p w:rsidR="009A231A" w:rsidRPr="003B3879" w:rsidRDefault="00CA3EB2" w:rsidP="009A231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 xml:space="preserve">а) главу 1 части </w:t>
      </w:r>
      <w:r w:rsidRPr="003B3879">
        <w:rPr>
          <w:sz w:val="26"/>
          <w:szCs w:val="26"/>
          <w:lang w:val="en-US"/>
        </w:rPr>
        <w:t>II</w:t>
      </w:r>
      <w:r w:rsidRPr="003B3879">
        <w:rPr>
          <w:sz w:val="26"/>
          <w:szCs w:val="26"/>
        </w:rPr>
        <w:t xml:space="preserve"> изложить в новой редакции:</w:t>
      </w:r>
    </w:p>
    <w:p w:rsidR="00294DD6" w:rsidRDefault="009A231A" w:rsidP="009A23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«</w:t>
      </w:r>
      <w:r w:rsidR="00F00520">
        <w:rPr>
          <w:sz w:val="26"/>
          <w:szCs w:val="26"/>
        </w:rPr>
        <w:t xml:space="preserve">          Глава 1.Общие положения</w:t>
      </w:r>
    </w:p>
    <w:p w:rsidR="0043746D" w:rsidRDefault="0043746D" w:rsidP="009A23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05C7" w:rsidRPr="003B3879" w:rsidRDefault="002205C7" w:rsidP="009A23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231A" w:rsidRPr="003B3879" w:rsidRDefault="009A231A" w:rsidP="009A23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="277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364"/>
      </w:tblGrid>
      <w:tr w:rsidR="009A231A" w:rsidRPr="003B3879" w:rsidTr="00957C02">
        <w:trPr>
          <w:trHeight w:val="250"/>
        </w:trPr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Индекс зоны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Наименование зоны</w:t>
            </w:r>
          </w:p>
        </w:tc>
      </w:tr>
      <w:tr w:rsidR="009A231A" w:rsidRPr="003B3879" w:rsidTr="003B7206">
        <w:trPr>
          <w:trHeight w:val="365"/>
        </w:trPr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ОБЩЕСТВЕННО-ДЕЛОВЫЕ ЗОНЫ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Ц-1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обслуживания и деловой активности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Ц-2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учреждений здравоохранения, медицинских комплексов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ЖИЛЫЕ ЗОНЫ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малоэтажной жилой застройки 1 - 2 этажа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Ж-2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малоэтажной жилой застройки 2 - 5 этажей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Ж-3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застройки многоквартирными жилыми домами средней этажности 4 - 5 этажей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Ж-4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многоэтажной жилой застройки выше 5 этажей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Ж-6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реконструкции территории гаражной застройки для строительства многоэтажных многоквартирных жилых домов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ПРОИЗВОДСТВЕННЫЕ И КОММУНАЛЬНЫЕ ЗОНЫ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ПК-1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производственно-коммунальных объектов I - II класса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ПК-2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производственно-коммунальных объектов III класса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ПК-3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right="1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производственно-коммунальных объектов IV - V класса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ПК-4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предприятий специального назначения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РЕКРЕАЦИОННЫЕ ЗОНЫ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Р-1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городской рекреации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Р-2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right="29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рекреационно-природных территорий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Р-3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особо охраняемых природных территорий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ЗОНЫ СПЕЦИАЛЬНОГО НАЗНАЧЕНИЯ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СН-1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кладбищ и мемориальных парков</w:t>
            </w:r>
          </w:p>
        </w:tc>
      </w:tr>
      <w:tr w:rsidR="009A231A" w:rsidRPr="003B3879" w:rsidTr="00957C02">
        <w:tc>
          <w:tcPr>
            <w:tcW w:w="1763" w:type="dxa"/>
          </w:tcPr>
          <w:p w:rsidR="009A231A" w:rsidRPr="003B3879" w:rsidRDefault="009A231A" w:rsidP="00957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СН-2</w:t>
            </w:r>
          </w:p>
        </w:tc>
        <w:tc>
          <w:tcPr>
            <w:tcW w:w="8364" w:type="dxa"/>
          </w:tcPr>
          <w:p w:rsidR="009A231A" w:rsidRPr="003B3879" w:rsidRDefault="009A231A" w:rsidP="00957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879">
              <w:rPr>
                <w:rFonts w:ascii="Times New Roman" w:hAnsi="Times New Roman" w:cs="Times New Roman"/>
                <w:sz w:val="26"/>
                <w:szCs w:val="26"/>
              </w:rPr>
              <w:t>Зона режимных объектов ограниченного доступа</w:t>
            </w:r>
          </w:p>
        </w:tc>
      </w:tr>
    </w:tbl>
    <w:p w:rsidR="00BD0CD6" w:rsidRDefault="00BD0CD6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3B3879">
        <w:t>»;</w:t>
      </w:r>
      <w:r>
        <w:rPr>
          <w:sz w:val="26"/>
          <w:szCs w:val="26"/>
        </w:rPr>
        <w:t xml:space="preserve">  </w:t>
      </w:r>
    </w:p>
    <w:p w:rsidR="00F00520" w:rsidRDefault="00A67F4C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б</w:t>
      </w:r>
      <w:r w:rsidR="00294DD6" w:rsidRPr="003B3879">
        <w:rPr>
          <w:sz w:val="26"/>
          <w:szCs w:val="26"/>
        </w:rPr>
        <w:t>)</w:t>
      </w:r>
      <w:r w:rsidR="00E54C0C" w:rsidRPr="003B3879">
        <w:rPr>
          <w:sz w:val="26"/>
          <w:szCs w:val="26"/>
        </w:rPr>
        <w:t xml:space="preserve"> </w:t>
      </w:r>
      <w:r w:rsidR="00F0712F" w:rsidRPr="003B3879">
        <w:rPr>
          <w:sz w:val="26"/>
          <w:szCs w:val="26"/>
        </w:rPr>
        <w:t xml:space="preserve">в статье 1 главы 2 части </w:t>
      </w:r>
      <w:r w:rsidR="00F0712F" w:rsidRPr="003B3879">
        <w:rPr>
          <w:sz w:val="26"/>
          <w:szCs w:val="26"/>
          <w:lang w:val="en-US"/>
        </w:rPr>
        <w:t>II</w:t>
      </w:r>
      <w:r w:rsidR="00F0712F" w:rsidRPr="003B3879">
        <w:rPr>
          <w:sz w:val="26"/>
          <w:szCs w:val="26"/>
        </w:rPr>
        <w:t xml:space="preserve">  основные виды разрешенного использования дополнить строками</w:t>
      </w:r>
      <w:r w:rsidR="00F00520">
        <w:rPr>
          <w:sz w:val="26"/>
          <w:szCs w:val="26"/>
        </w:rPr>
        <w:t>:</w:t>
      </w:r>
    </w:p>
    <w:p w:rsidR="00F0712F" w:rsidRPr="003B3879" w:rsidRDefault="00F0712F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 xml:space="preserve"> «- профессионально-технические, средние специальные и высшие учебные заведения;</w:t>
      </w:r>
    </w:p>
    <w:p w:rsidR="00F0712F" w:rsidRPr="003B3879" w:rsidRDefault="00F0712F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- учебно-лабораторные, научно-лабораторные, административные корпуса;</w:t>
      </w:r>
    </w:p>
    <w:p w:rsidR="00F0712F" w:rsidRPr="003B3879" w:rsidRDefault="00F0712F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- научные комплексы;</w:t>
      </w:r>
    </w:p>
    <w:p w:rsidR="00F0712F" w:rsidRPr="003B3879" w:rsidRDefault="00F0712F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- технопарки;</w:t>
      </w:r>
    </w:p>
    <w:p w:rsidR="00F0712F" w:rsidRPr="003B3879" w:rsidRDefault="00F0712F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- мастерские (учебно-производственные, художественные, скульптурные, столярные и т.п.);</w:t>
      </w:r>
    </w:p>
    <w:p w:rsidR="00F0712F" w:rsidRPr="003B3879" w:rsidRDefault="00F0712F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- учебные полигоны;</w:t>
      </w:r>
    </w:p>
    <w:p w:rsidR="00F0712F" w:rsidRPr="003B3879" w:rsidRDefault="00F0712F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- библиотеки, архивы, компьютерные центры;</w:t>
      </w:r>
    </w:p>
    <w:p w:rsidR="00F0712F" w:rsidRPr="003B3879" w:rsidRDefault="00F0712F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lastRenderedPageBreak/>
        <w:t>- общежития;</w:t>
      </w:r>
    </w:p>
    <w:p w:rsidR="00F0712F" w:rsidRPr="003B3879" w:rsidRDefault="00F0712F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- музеи, выставочные залы;</w:t>
      </w:r>
    </w:p>
    <w:p w:rsidR="00F0712F" w:rsidRPr="003B3879" w:rsidRDefault="00F0712F" w:rsidP="00E03B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B3879">
        <w:rPr>
          <w:rFonts w:ascii="Times New Roman" w:hAnsi="Times New Roman" w:cs="Times New Roman"/>
          <w:sz w:val="26"/>
          <w:szCs w:val="26"/>
        </w:rPr>
        <w:t>бизнес-инкубаторы</w:t>
      </w:r>
      <w:proofErr w:type="gramEnd"/>
      <w:r w:rsidR="00E03BB4" w:rsidRPr="003B3879">
        <w:rPr>
          <w:rFonts w:ascii="Times New Roman" w:hAnsi="Times New Roman" w:cs="Times New Roman"/>
          <w:sz w:val="26"/>
          <w:szCs w:val="26"/>
        </w:rPr>
        <w:t>.</w:t>
      </w:r>
      <w:r w:rsidRPr="003B3879">
        <w:rPr>
          <w:rFonts w:ascii="Times New Roman" w:hAnsi="Times New Roman" w:cs="Times New Roman"/>
          <w:sz w:val="26"/>
          <w:szCs w:val="26"/>
        </w:rPr>
        <w:t>»;</w:t>
      </w:r>
    </w:p>
    <w:p w:rsidR="000A0D50" w:rsidRDefault="00F0712F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 xml:space="preserve">в) в статье 1 главы 2 части </w:t>
      </w:r>
      <w:r w:rsidRPr="003B3879">
        <w:rPr>
          <w:sz w:val="26"/>
          <w:szCs w:val="26"/>
          <w:lang w:val="en-US"/>
        </w:rPr>
        <w:t>II</w:t>
      </w:r>
      <w:r w:rsidRPr="003B3879">
        <w:rPr>
          <w:sz w:val="26"/>
          <w:szCs w:val="26"/>
        </w:rPr>
        <w:t xml:space="preserve"> условно разрешенные виды использования дополнить строками</w:t>
      </w:r>
      <w:r w:rsidR="000A0D50">
        <w:rPr>
          <w:sz w:val="26"/>
          <w:szCs w:val="26"/>
        </w:rPr>
        <w:t>:</w:t>
      </w:r>
    </w:p>
    <w:p w:rsidR="00F0712F" w:rsidRPr="003B3879" w:rsidRDefault="00F0712F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«- гаражные кооперативы, блоки боксовых гаражей;</w:t>
      </w:r>
    </w:p>
    <w:p w:rsidR="00F0712F" w:rsidRPr="003B3879" w:rsidRDefault="00F0712F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- индивидуальные гаражи</w:t>
      </w:r>
      <w:proofErr w:type="gramStart"/>
      <w:r w:rsidRPr="003B3879">
        <w:rPr>
          <w:sz w:val="26"/>
          <w:szCs w:val="26"/>
        </w:rPr>
        <w:t>.»;</w:t>
      </w:r>
      <w:proofErr w:type="gramEnd"/>
    </w:p>
    <w:p w:rsidR="00E54C0C" w:rsidRPr="003B3879" w:rsidRDefault="00F0712F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г</w:t>
      </w:r>
      <w:r w:rsidR="002D5297" w:rsidRPr="003B3879">
        <w:rPr>
          <w:sz w:val="26"/>
          <w:szCs w:val="26"/>
        </w:rPr>
        <w:t xml:space="preserve">) </w:t>
      </w:r>
      <w:r w:rsidR="00E54C0C" w:rsidRPr="003B3879">
        <w:rPr>
          <w:sz w:val="26"/>
          <w:szCs w:val="26"/>
        </w:rPr>
        <w:t xml:space="preserve">пункт 1 статьи 1 главы 2 части </w:t>
      </w:r>
      <w:r w:rsidR="00E54C0C" w:rsidRPr="003B3879">
        <w:rPr>
          <w:sz w:val="26"/>
          <w:szCs w:val="26"/>
          <w:lang w:val="en-US"/>
        </w:rPr>
        <w:t>II</w:t>
      </w:r>
      <w:r w:rsidR="00E54C0C" w:rsidRPr="003B3879">
        <w:rPr>
          <w:sz w:val="26"/>
          <w:szCs w:val="26"/>
        </w:rPr>
        <w:t xml:space="preserve">  изложить в следующей редакции:</w:t>
      </w:r>
    </w:p>
    <w:p w:rsidR="00925EDB" w:rsidRPr="003B3879" w:rsidRDefault="00D632A5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</w:t>
      </w:r>
      <w:r w:rsidR="00925EDB" w:rsidRPr="003B3879">
        <w:rPr>
          <w:rFonts w:ascii="Times New Roman" w:hAnsi="Times New Roman" w:cs="Times New Roman"/>
          <w:sz w:val="26"/>
          <w:szCs w:val="26"/>
        </w:rPr>
        <w:t>1.</w:t>
      </w:r>
      <w:r w:rsidR="00F0712F" w:rsidRPr="003B3879">
        <w:rPr>
          <w:rFonts w:ascii="Times New Roman" w:hAnsi="Times New Roman" w:cs="Times New Roman"/>
          <w:sz w:val="26"/>
          <w:szCs w:val="26"/>
        </w:rPr>
        <w:t xml:space="preserve"> П</w:t>
      </w:r>
      <w:r w:rsidR="00925EDB" w:rsidRPr="003B3879">
        <w:rPr>
          <w:rFonts w:ascii="Times New Roman" w:hAnsi="Times New Roman" w:cs="Times New Roman"/>
          <w:sz w:val="26"/>
          <w:szCs w:val="26"/>
        </w:rPr>
        <w:t>араметры застройки:</w:t>
      </w:r>
    </w:p>
    <w:p w:rsidR="00CA3EB2" w:rsidRPr="003B3879" w:rsidRDefault="00CA3EB2" w:rsidP="00294DD6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площадь земельного участка – </w:t>
      </w:r>
      <w:smartTag w:uri="urn:schemas-microsoft-com:office:smarttags" w:element="metricconverter">
        <w:smartTagPr>
          <w:attr w:name="ProductID" w:val="6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600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 xml:space="preserve">; для основного вида разрешенного использования «здания многофункционального использования с квартирами на верхних этажах и размещением на первом и/или втором этажах офисов, торговых помещений и объектов культурного и обслуживающего назначения» – </w:t>
      </w:r>
      <w:smartTag w:uri="urn:schemas-microsoft-com:office:smarttags" w:element="metricconverter">
        <w:smartTagPr>
          <w:attr w:name="ProductID" w:val="20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2000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925EDB" w:rsidRPr="003B3879" w:rsidRDefault="00925EDB" w:rsidP="002F1EB8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925EDB" w:rsidRPr="003B3879" w:rsidRDefault="00925EDB" w:rsidP="002F1EB8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до фасадов (наружных ограждающих конструкций) зданий в целях определения мест допустимого размещения зданий – </w:t>
      </w:r>
      <w:smartTag w:uri="urn:schemas-microsoft-com:office:smarttags" w:element="metricconverter">
        <w:smartTagPr>
          <w:attr w:name="ProductID" w:val="2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925EDB" w:rsidRPr="003B3879" w:rsidRDefault="00925EDB" w:rsidP="00294DD6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Предельное количество этажей – 18; </w:t>
      </w:r>
    </w:p>
    <w:p w:rsidR="00925EDB" w:rsidRPr="003B3879" w:rsidRDefault="00925EDB" w:rsidP="00294DD6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Максимальный процент застройки  – 50%;</w:t>
      </w:r>
    </w:p>
    <w:p w:rsidR="00925EDB" w:rsidRPr="003B3879" w:rsidRDefault="00925EDB" w:rsidP="00294DD6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Коэффициент озеленения территории – не менее 20% от площади земельного участка;</w:t>
      </w:r>
    </w:p>
    <w:p w:rsidR="00925EDB" w:rsidRPr="003B3879" w:rsidRDefault="00925EDB" w:rsidP="000A0D50">
      <w:pPr>
        <w:pStyle w:val="ConsPlusNormal"/>
        <w:numPr>
          <w:ilvl w:val="0"/>
          <w:numId w:val="4"/>
        </w:numPr>
        <w:spacing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территорий, предназначенных для организации проездов и хранения транспортных средств, – не менее 30% от площади земельного участка. &lt;*&gt;</w:t>
      </w:r>
    </w:p>
    <w:p w:rsidR="00925EDB" w:rsidRPr="003B3879" w:rsidRDefault="00925EDB" w:rsidP="000A0D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25EDB" w:rsidRPr="003B3879" w:rsidRDefault="00925EDB" w:rsidP="000A0D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&lt;*&gt; Значение данного параметра может быть изменено (уменьшено) при условии строительства подземных, встроенных стоянок на соотношение площади подземных, встроенных стоянок к площади земельного участка в процентном выражении;</w:t>
      </w:r>
    </w:p>
    <w:p w:rsidR="00925EDB" w:rsidRPr="003B3879" w:rsidRDefault="00925EDB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&lt;*&gt; Значение данного параметра может быть изменено в соответствии с расчетными показателями объектов основных видов разрешенного использования.</w:t>
      </w:r>
    </w:p>
    <w:p w:rsidR="00E54C0C" w:rsidRPr="003B3879" w:rsidRDefault="00925EDB" w:rsidP="00294DD6">
      <w:pPr>
        <w:pStyle w:val="ConsPlusNormal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Предельная высота зданий, строений, сооружений – </w:t>
      </w:r>
      <w:smartTag w:uri="urn:schemas-microsoft-com:office:smarttags" w:element="metricconverter">
        <w:smartTagPr>
          <w:attr w:name="ProductID" w:val="8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80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  <w:r w:rsidR="00D632A5" w:rsidRPr="003B3879">
        <w:rPr>
          <w:rFonts w:ascii="Times New Roman" w:hAnsi="Times New Roman" w:cs="Times New Roman"/>
          <w:sz w:val="26"/>
          <w:szCs w:val="26"/>
        </w:rPr>
        <w:t>»;</w:t>
      </w:r>
    </w:p>
    <w:p w:rsidR="00F0712F" w:rsidRPr="003B3879" w:rsidRDefault="00D632A5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д</w:t>
      </w:r>
      <w:r w:rsidR="00F0712F" w:rsidRPr="003B3879">
        <w:rPr>
          <w:sz w:val="26"/>
          <w:szCs w:val="26"/>
        </w:rPr>
        <w:t xml:space="preserve">) пункт </w:t>
      </w:r>
      <w:r w:rsidRPr="003B3879">
        <w:rPr>
          <w:sz w:val="26"/>
          <w:szCs w:val="26"/>
        </w:rPr>
        <w:t>3</w:t>
      </w:r>
      <w:r w:rsidR="00F0712F" w:rsidRPr="003B3879">
        <w:rPr>
          <w:sz w:val="26"/>
          <w:szCs w:val="26"/>
        </w:rPr>
        <w:t xml:space="preserve"> статьи 1 главы 2 части </w:t>
      </w:r>
      <w:r w:rsidR="00F0712F" w:rsidRPr="003B3879">
        <w:rPr>
          <w:sz w:val="26"/>
          <w:szCs w:val="26"/>
          <w:lang w:val="en-US"/>
        </w:rPr>
        <w:t>II</w:t>
      </w:r>
      <w:r w:rsidR="00F0712F" w:rsidRPr="003B3879">
        <w:rPr>
          <w:sz w:val="26"/>
          <w:szCs w:val="26"/>
        </w:rPr>
        <w:t xml:space="preserve">  изложить в следующей редакции:</w:t>
      </w:r>
    </w:p>
    <w:p w:rsidR="00F0712F" w:rsidRPr="003B3879" w:rsidRDefault="00D632A5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</w:t>
      </w:r>
      <w:r w:rsidR="00F0712F" w:rsidRPr="003B3879">
        <w:rPr>
          <w:rFonts w:ascii="Times New Roman" w:hAnsi="Times New Roman" w:cs="Times New Roman"/>
          <w:sz w:val="26"/>
          <w:szCs w:val="26"/>
        </w:rPr>
        <w:t>3. Параметры застройки для автостоянок без права возведения объектов капитального строительства:</w:t>
      </w:r>
    </w:p>
    <w:p w:rsidR="00F0712F" w:rsidRPr="003B3879" w:rsidRDefault="00F0712F" w:rsidP="00294DD6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F0712F" w:rsidRPr="003B3879" w:rsidRDefault="00F0712F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1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100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F0712F" w:rsidRPr="003B3879" w:rsidRDefault="00F0712F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9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390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F0712F" w:rsidRPr="003B3879" w:rsidRDefault="00F0712F" w:rsidP="00294DD6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F0712F" w:rsidRPr="003B3879" w:rsidRDefault="00F0712F" w:rsidP="00294DD6">
      <w:pPr>
        <w:pStyle w:val="ConsPlusNormal"/>
        <w:numPr>
          <w:ilvl w:val="0"/>
          <w:numId w:val="6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132FB6" w:rsidRPr="003B3879" w:rsidRDefault="00132FB6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Параметры застройки для гаражных кооперативов, блоков боксовых гаражей:</w:t>
      </w:r>
    </w:p>
    <w:p w:rsidR="00132FB6" w:rsidRPr="003B3879" w:rsidRDefault="00132FB6" w:rsidP="00294DD6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132FB6" w:rsidRPr="003B3879" w:rsidRDefault="00132FB6" w:rsidP="00294DD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Минимальная – 600 кв.м.;</w:t>
      </w:r>
    </w:p>
    <w:p w:rsidR="00132FB6" w:rsidRPr="003B3879" w:rsidRDefault="00132FB6" w:rsidP="00294DD6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3B3879">
        <w:rPr>
          <w:rFonts w:ascii="Times New Roman" w:hAnsi="Times New Roman" w:cs="Times New Roman"/>
          <w:sz w:val="26"/>
          <w:szCs w:val="26"/>
        </w:rPr>
        <w:t>Максимальная</w:t>
      </w:r>
      <w:proofErr w:type="gramEnd"/>
      <w:r w:rsidRPr="003B3879">
        <w:rPr>
          <w:rFonts w:ascii="Times New Roman" w:hAnsi="Times New Roman" w:cs="Times New Roman"/>
          <w:sz w:val="26"/>
          <w:szCs w:val="26"/>
        </w:rPr>
        <w:t xml:space="preserve"> – не устанавливается;</w:t>
      </w:r>
    </w:p>
    <w:p w:rsidR="00132FB6" w:rsidRPr="003B3879" w:rsidRDefault="00132FB6" w:rsidP="00294DD6">
      <w:pPr>
        <w:pStyle w:val="ConsPlusNormal"/>
        <w:numPr>
          <w:ilvl w:val="0"/>
          <w:numId w:val="3"/>
        </w:numPr>
        <w:tabs>
          <w:tab w:val="clear" w:pos="720"/>
          <w:tab w:val="num" w:pos="-18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132FB6" w:rsidRPr="003B3879" w:rsidRDefault="00132FB6" w:rsidP="00294DD6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adjustRightInd/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–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132FB6" w:rsidRPr="003B3879" w:rsidRDefault="00132FB6" w:rsidP="00294DD6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rPr>
          <w:sz w:val="26"/>
          <w:szCs w:val="26"/>
        </w:rPr>
      </w:pPr>
      <w:r w:rsidRPr="003B3879">
        <w:rPr>
          <w:sz w:val="26"/>
          <w:szCs w:val="26"/>
        </w:rPr>
        <w:t>Предельное количество этажей – 2;</w:t>
      </w:r>
    </w:p>
    <w:p w:rsidR="00132FB6" w:rsidRPr="003B3879" w:rsidRDefault="00132FB6" w:rsidP="00294DD6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rPr>
          <w:sz w:val="26"/>
          <w:szCs w:val="26"/>
        </w:rPr>
      </w:pPr>
      <w:r w:rsidRPr="003B3879">
        <w:rPr>
          <w:sz w:val="26"/>
          <w:szCs w:val="26"/>
        </w:rPr>
        <w:t xml:space="preserve">Максимальный процент застройки – </w:t>
      </w:r>
      <w:r w:rsidR="00925EDB" w:rsidRPr="003B3879">
        <w:rPr>
          <w:sz w:val="26"/>
          <w:szCs w:val="26"/>
        </w:rPr>
        <w:t>7</w:t>
      </w:r>
      <w:r w:rsidRPr="003B3879">
        <w:rPr>
          <w:sz w:val="26"/>
          <w:szCs w:val="26"/>
        </w:rPr>
        <w:t>0%;</w:t>
      </w:r>
    </w:p>
    <w:p w:rsidR="00132FB6" w:rsidRPr="003B3879" w:rsidRDefault="00132FB6" w:rsidP="00294DD6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Предельная высота строений, сооружений – </w:t>
      </w:r>
      <w:smartTag w:uri="urn:schemas-microsoft-com:office:smarttags" w:element="metricconverter">
        <w:smartTagPr>
          <w:attr w:name="ProductID" w:val="6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6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132FB6" w:rsidRPr="003B3879" w:rsidRDefault="00132FB6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Параметры застройки для индивидуальных гаражей:</w:t>
      </w:r>
    </w:p>
    <w:p w:rsidR="00132FB6" w:rsidRPr="003B3879" w:rsidRDefault="00132FB6" w:rsidP="00294DD6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132FB6" w:rsidRPr="003B3879" w:rsidRDefault="00132FB6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lastRenderedPageBreak/>
        <w:t xml:space="preserve">Минимальная – </w:t>
      </w:r>
      <w:smartTag w:uri="urn:schemas-microsoft-com:office:smarttags" w:element="metricconverter">
        <w:smartTagPr>
          <w:attr w:name="ProductID" w:val="9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9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132FB6" w:rsidRPr="003B3879" w:rsidRDefault="00132FB6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2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32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132FB6" w:rsidRPr="003B3879" w:rsidRDefault="00132FB6" w:rsidP="00294DD6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– не устанавливаются;</w:t>
      </w:r>
    </w:p>
    <w:p w:rsidR="00132FB6" w:rsidRPr="003B3879" w:rsidRDefault="00132FB6" w:rsidP="00294DD6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–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132FB6" w:rsidRPr="003B3879" w:rsidRDefault="00132FB6" w:rsidP="00294DD6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Предельное количество этажей – 2;</w:t>
      </w:r>
    </w:p>
    <w:p w:rsidR="00966EDD" w:rsidRPr="003B3879" w:rsidRDefault="00132FB6" w:rsidP="002F1EB8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Максимальный процент застройки – 100%.</w:t>
      </w:r>
      <w:r w:rsidR="003D1643" w:rsidRPr="003B3879">
        <w:rPr>
          <w:rFonts w:ascii="Times New Roman" w:hAnsi="Times New Roman" w:cs="Times New Roman"/>
          <w:sz w:val="26"/>
          <w:szCs w:val="26"/>
        </w:rPr>
        <w:t>»;</w:t>
      </w:r>
    </w:p>
    <w:p w:rsidR="00D632A5" w:rsidRPr="003B3879" w:rsidRDefault="00F00520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D632A5" w:rsidRPr="003B3879">
        <w:rPr>
          <w:sz w:val="26"/>
          <w:szCs w:val="26"/>
        </w:rPr>
        <w:t xml:space="preserve">) пункт 3 статьи 2 главы 2 части </w:t>
      </w:r>
      <w:r w:rsidR="00D632A5" w:rsidRPr="003B3879">
        <w:rPr>
          <w:sz w:val="26"/>
          <w:szCs w:val="26"/>
          <w:lang w:val="en-US"/>
        </w:rPr>
        <w:t>II</w:t>
      </w:r>
      <w:r w:rsidR="00D632A5" w:rsidRPr="003B3879">
        <w:rPr>
          <w:sz w:val="26"/>
          <w:szCs w:val="26"/>
        </w:rPr>
        <w:t xml:space="preserve">  изложить в следующей редакции:</w:t>
      </w:r>
    </w:p>
    <w:p w:rsidR="00D632A5" w:rsidRPr="003B3879" w:rsidRDefault="00D632A5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«3. Параметры застройки для автостоянок без права возведения объектов капитального строительства:</w:t>
      </w:r>
    </w:p>
    <w:p w:rsidR="00D632A5" w:rsidRPr="003B3879" w:rsidRDefault="00D632A5" w:rsidP="00294DD6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D632A5" w:rsidRPr="003B3879" w:rsidRDefault="00D632A5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1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100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D632A5" w:rsidRPr="003B3879" w:rsidRDefault="00D632A5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9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390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D632A5" w:rsidRPr="003B3879" w:rsidRDefault="00D632A5" w:rsidP="00294DD6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966EDD" w:rsidRPr="003B3879" w:rsidRDefault="00D632A5" w:rsidP="002F1EB8">
      <w:pPr>
        <w:pStyle w:val="ConsPlusNormal"/>
        <w:numPr>
          <w:ilvl w:val="0"/>
          <w:numId w:val="6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.»;</w:t>
      </w:r>
    </w:p>
    <w:p w:rsidR="00966EDD" w:rsidRPr="003B3879" w:rsidRDefault="00F00520" w:rsidP="002F1E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D632A5" w:rsidRPr="003B3879">
        <w:rPr>
          <w:rFonts w:ascii="Times New Roman" w:hAnsi="Times New Roman" w:cs="Times New Roman"/>
          <w:sz w:val="26"/>
          <w:szCs w:val="26"/>
        </w:rPr>
        <w:t xml:space="preserve">) статью 3 главы 2 части </w:t>
      </w:r>
      <w:r w:rsidR="00D632A5" w:rsidRPr="003B387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632A5" w:rsidRPr="003B3879">
        <w:rPr>
          <w:rFonts w:ascii="Times New Roman" w:hAnsi="Times New Roman" w:cs="Times New Roman"/>
          <w:sz w:val="26"/>
          <w:szCs w:val="26"/>
        </w:rPr>
        <w:t xml:space="preserve"> считать утратившей силу;</w:t>
      </w:r>
    </w:p>
    <w:p w:rsidR="00D632A5" w:rsidRPr="003B3879" w:rsidRDefault="00F00520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632A5" w:rsidRPr="003B3879">
        <w:rPr>
          <w:sz w:val="26"/>
          <w:szCs w:val="26"/>
        </w:rPr>
        <w:t xml:space="preserve">) пункт 4 статьи 1 главы 3 части </w:t>
      </w:r>
      <w:r w:rsidR="00D632A5" w:rsidRPr="003B3879">
        <w:rPr>
          <w:sz w:val="26"/>
          <w:szCs w:val="26"/>
          <w:lang w:val="en-US"/>
        </w:rPr>
        <w:t>II</w:t>
      </w:r>
      <w:r w:rsidR="00D632A5" w:rsidRPr="003B3879">
        <w:rPr>
          <w:sz w:val="26"/>
          <w:szCs w:val="26"/>
        </w:rPr>
        <w:t xml:space="preserve">  изложить в следующей редакции:</w:t>
      </w:r>
    </w:p>
    <w:p w:rsidR="00D632A5" w:rsidRPr="003B3879" w:rsidRDefault="00D632A5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</w:t>
      </w:r>
      <w:r w:rsidR="00F00520">
        <w:rPr>
          <w:rFonts w:ascii="Times New Roman" w:hAnsi="Times New Roman" w:cs="Times New Roman"/>
          <w:sz w:val="26"/>
          <w:szCs w:val="26"/>
        </w:rPr>
        <w:t>4</w:t>
      </w:r>
      <w:r w:rsidRPr="003B3879">
        <w:rPr>
          <w:rFonts w:ascii="Times New Roman" w:hAnsi="Times New Roman" w:cs="Times New Roman"/>
          <w:sz w:val="26"/>
          <w:szCs w:val="26"/>
        </w:rPr>
        <w:t>. Параметры застройки для автостоянок без права возведения объектов капитального строительства:</w:t>
      </w:r>
    </w:p>
    <w:p w:rsidR="00D632A5" w:rsidRPr="003B3879" w:rsidRDefault="00D632A5" w:rsidP="00294DD6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D632A5" w:rsidRPr="003B3879" w:rsidRDefault="00D632A5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1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100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D632A5" w:rsidRPr="003B3879" w:rsidRDefault="00D632A5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9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390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D632A5" w:rsidRPr="003B3879" w:rsidRDefault="00D632A5" w:rsidP="00294DD6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D632A5" w:rsidRPr="003B3879" w:rsidRDefault="00D632A5" w:rsidP="00294DD6">
      <w:pPr>
        <w:pStyle w:val="ConsPlusNormal"/>
        <w:numPr>
          <w:ilvl w:val="0"/>
          <w:numId w:val="6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.»;</w:t>
      </w:r>
    </w:p>
    <w:p w:rsidR="00D632A5" w:rsidRPr="003B3879" w:rsidRDefault="00F00520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D632A5" w:rsidRPr="003B3879">
        <w:rPr>
          <w:sz w:val="26"/>
          <w:szCs w:val="26"/>
        </w:rPr>
        <w:t xml:space="preserve">) пункт 6 статьи 2 главы 3 части </w:t>
      </w:r>
      <w:r w:rsidR="00D632A5" w:rsidRPr="003B3879">
        <w:rPr>
          <w:sz w:val="26"/>
          <w:szCs w:val="26"/>
          <w:lang w:val="en-US"/>
        </w:rPr>
        <w:t>II</w:t>
      </w:r>
      <w:r w:rsidR="00D632A5" w:rsidRPr="003B3879">
        <w:rPr>
          <w:sz w:val="26"/>
          <w:szCs w:val="26"/>
        </w:rPr>
        <w:t xml:space="preserve">  изложить в следующей редакции:</w:t>
      </w:r>
    </w:p>
    <w:p w:rsidR="00D632A5" w:rsidRPr="003B3879" w:rsidRDefault="00D632A5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</w:t>
      </w:r>
      <w:r w:rsidR="00F00520">
        <w:rPr>
          <w:rFonts w:ascii="Times New Roman" w:hAnsi="Times New Roman" w:cs="Times New Roman"/>
          <w:sz w:val="26"/>
          <w:szCs w:val="26"/>
        </w:rPr>
        <w:t>6</w:t>
      </w:r>
      <w:r w:rsidRPr="003B3879">
        <w:rPr>
          <w:rFonts w:ascii="Times New Roman" w:hAnsi="Times New Roman" w:cs="Times New Roman"/>
          <w:sz w:val="26"/>
          <w:szCs w:val="26"/>
        </w:rPr>
        <w:t>. Параметры застройки для автостоянок без права возведения объектов капитального строительства:</w:t>
      </w:r>
    </w:p>
    <w:p w:rsidR="00D632A5" w:rsidRPr="003B3879" w:rsidRDefault="00D632A5" w:rsidP="00294DD6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D632A5" w:rsidRPr="003B3879" w:rsidRDefault="00D632A5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1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100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D632A5" w:rsidRPr="003B3879" w:rsidRDefault="00D632A5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9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390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D632A5" w:rsidRPr="003B3879" w:rsidRDefault="00D632A5" w:rsidP="00294DD6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D632A5" w:rsidRPr="003B3879" w:rsidRDefault="00D632A5" w:rsidP="002F1EB8">
      <w:pPr>
        <w:pStyle w:val="ConsPlusNormal"/>
        <w:numPr>
          <w:ilvl w:val="0"/>
          <w:numId w:val="6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.»;</w:t>
      </w:r>
    </w:p>
    <w:p w:rsidR="00F00520" w:rsidRDefault="00F00520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3D1643" w:rsidRPr="003B3879">
        <w:rPr>
          <w:sz w:val="26"/>
          <w:szCs w:val="26"/>
        </w:rPr>
        <w:t xml:space="preserve">) в статье 3 главы 3 части </w:t>
      </w:r>
      <w:r w:rsidR="003D1643" w:rsidRPr="003B3879">
        <w:rPr>
          <w:sz w:val="26"/>
          <w:szCs w:val="26"/>
          <w:lang w:val="en-US"/>
        </w:rPr>
        <w:t>II</w:t>
      </w:r>
      <w:r w:rsidR="003D1643" w:rsidRPr="003B3879">
        <w:rPr>
          <w:sz w:val="26"/>
          <w:szCs w:val="26"/>
        </w:rPr>
        <w:t xml:space="preserve"> условно разрешенные виды использования дополнить строк</w:t>
      </w:r>
      <w:r w:rsidR="00027657" w:rsidRPr="003B3879">
        <w:rPr>
          <w:sz w:val="26"/>
          <w:szCs w:val="26"/>
        </w:rPr>
        <w:t>ами</w:t>
      </w:r>
      <w:r>
        <w:rPr>
          <w:sz w:val="26"/>
          <w:szCs w:val="26"/>
        </w:rPr>
        <w:t>:</w:t>
      </w:r>
    </w:p>
    <w:p w:rsidR="00027657" w:rsidRPr="003B3879" w:rsidRDefault="003D1643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 xml:space="preserve"> </w:t>
      </w:r>
      <w:r w:rsidR="00027657" w:rsidRPr="003B3879">
        <w:rPr>
          <w:sz w:val="26"/>
          <w:szCs w:val="26"/>
        </w:rPr>
        <w:t>«- гаражные кооперативы, блоки боксовых гаражей;</w:t>
      </w:r>
    </w:p>
    <w:p w:rsidR="00966EDD" w:rsidRPr="003B3879" w:rsidRDefault="00F00520" w:rsidP="002F1EB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7657" w:rsidRPr="003B3879">
        <w:rPr>
          <w:sz w:val="26"/>
          <w:szCs w:val="26"/>
        </w:rPr>
        <w:t xml:space="preserve"> - индивидуальные гаражи</w:t>
      </w:r>
      <w:proofErr w:type="gramStart"/>
      <w:r w:rsidR="00027657" w:rsidRPr="003B3879">
        <w:rPr>
          <w:sz w:val="26"/>
          <w:szCs w:val="26"/>
        </w:rPr>
        <w:t>.»;</w:t>
      </w:r>
      <w:proofErr w:type="gramEnd"/>
    </w:p>
    <w:p w:rsidR="003D1643" w:rsidRPr="003B3879" w:rsidRDefault="00F00520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3D1643" w:rsidRPr="003B3879">
        <w:rPr>
          <w:sz w:val="26"/>
          <w:szCs w:val="26"/>
        </w:rPr>
        <w:t xml:space="preserve">) пункт 6 статьи 3 главы 3 части </w:t>
      </w:r>
      <w:r w:rsidR="003D1643" w:rsidRPr="003B3879">
        <w:rPr>
          <w:sz w:val="26"/>
          <w:szCs w:val="26"/>
          <w:lang w:val="en-US"/>
        </w:rPr>
        <w:t>II</w:t>
      </w:r>
      <w:r w:rsidR="003D1643" w:rsidRPr="003B3879">
        <w:rPr>
          <w:sz w:val="26"/>
          <w:szCs w:val="26"/>
        </w:rPr>
        <w:t xml:space="preserve">  </w:t>
      </w:r>
      <w:r w:rsidR="00966EDD" w:rsidRPr="003B3879">
        <w:rPr>
          <w:sz w:val="26"/>
          <w:szCs w:val="26"/>
        </w:rPr>
        <w:t>изложить в следующей редакции</w:t>
      </w:r>
      <w:r w:rsidR="003D1643" w:rsidRPr="003B3879">
        <w:rPr>
          <w:sz w:val="26"/>
          <w:szCs w:val="26"/>
        </w:rPr>
        <w:t>: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«6. Параметры застройки для автостоянок без права возведения объектов капитального строительства:</w:t>
      </w:r>
    </w:p>
    <w:p w:rsidR="00966EDD" w:rsidRPr="003B3879" w:rsidRDefault="00966EDD" w:rsidP="00294DD6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1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100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9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390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966EDD" w:rsidRPr="003B3879" w:rsidRDefault="00966EDD" w:rsidP="00294DD6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966EDD" w:rsidRPr="003B3879" w:rsidRDefault="00966EDD" w:rsidP="00294DD6">
      <w:pPr>
        <w:pStyle w:val="ConsPlusNormal"/>
        <w:numPr>
          <w:ilvl w:val="0"/>
          <w:numId w:val="6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966EDD" w:rsidRPr="003B3879" w:rsidRDefault="00966EDD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Параметры застройки для гаражных кооперативов, блоков боксовых гаражей:</w:t>
      </w:r>
    </w:p>
    <w:p w:rsidR="00966EDD" w:rsidRPr="003B3879" w:rsidRDefault="00966EDD" w:rsidP="00294DD6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966EDD" w:rsidRPr="003B3879" w:rsidRDefault="00966EDD" w:rsidP="00294DD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Минимальная – 600 кв.м.;</w:t>
      </w:r>
    </w:p>
    <w:p w:rsidR="00966EDD" w:rsidRPr="003B3879" w:rsidRDefault="00966EDD" w:rsidP="00294DD6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3B3879">
        <w:rPr>
          <w:rFonts w:ascii="Times New Roman" w:hAnsi="Times New Roman" w:cs="Times New Roman"/>
          <w:sz w:val="26"/>
          <w:szCs w:val="26"/>
        </w:rPr>
        <w:lastRenderedPageBreak/>
        <w:t>Максимальная</w:t>
      </w:r>
      <w:proofErr w:type="gramEnd"/>
      <w:r w:rsidRPr="003B3879">
        <w:rPr>
          <w:rFonts w:ascii="Times New Roman" w:hAnsi="Times New Roman" w:cs="Times New Roman"/>
          <w:sz w:val="26"/>
          <w:szCs w:val="26"/>
        </w:rPr>
        <w:t xml:space="preserve"> – не устанавливается;</w:t>
      </w:r>
    </w:p>
    <w:p w:rsidR="00966EDD" w:rsidRPr="003B3879" w:rsidRDefault="00966EDD" w:rsidP="00294DD6">
      <w:pPr>
        <w:pStyle w:val="ConsPlusNormal"/>
        <w:numPr>
          <w:ilvl w:val="0"/>
          <w:numId w:val="3"/>
        </w:numPr>
        <w:tabs>
          <w:tab w:val="clear" w:pos="720"/>
          <w:tab w:val="num" w:pos="-18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966EDD" w:rsidRPr="003B3879" w:rsidRDefault="00966EDD" w:rsidP="00294DD6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adjustRightInd/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–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966EDD" w:rsidRPr="003B3879" w:rsidRDefault="00966EDD" w:rsidP="00294DD6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rPr>
          <w:sz w:val="26"/>
          <w:szCs w:val="26"/>
        </w:rPr>
      </w:pPr>
      <w:r w:rsidRPr="003B3879">
        <w:rPr>
          <w:sz w:val="26"/>
          <w:szCs w:val="26"/>
        </w:rPr>
        <w:t>Предельное количество этажей – 2;</w:t>
      </w:r>
    </w:p>
    <w:p w:rsidR="00966EDD" w:rsidRPr="003B3879" w:rsidRDefault="00966EDD" w:rsidP="00294DD6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rPr>
          <w:sz w:val="26"/>
          <w:szCs w:val="26"/>
        </w:rPr>
      </w:pPr>
      <w:r w:rsidRPr="003B3879">
        <w:rPr>
          <w:sz w:val="26"/>
          <w:szCs w:val="26"/>
        </w:rPr>
        <w:t>Максимальный процент застройки – 70%;</w:t>
      </w:r>
    </w:p>
    <w:p w:rsidR="00966EDD" w:rsidRPr="003B3879" w:rsidRDefault="00966EDD" w:rsidP="00294DD6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Предельная высота строений, сооружений – </w:t>
      </w:r>
      <w:smartTag w:uri="urn:schemas-microsoft-com:office:smarttags" w:element="metricconverter">
        <w:smartTagPr>
          <w:attr w:name="ProductID" w:val="6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6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Параметры застройки для индивидуальных гаражей:</w:t>
      </w:r>
    </w:p>
    <w:p w:rsidR="00966EDD" w:rsidRPr="003B3879" w:rsidRDefault="00966EDD" w:rsidP="00294DD6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9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9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2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32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966EDD" w:rsidRPr="003B3879" w:rsidRDefault="00966EDD" w:rsidP="00294DD6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– не устанавливаются;</w:t>
      </w:r>
    </w:p>
    <w:p w:rsidR="00966EDD" w:rsidRPr="003B3879" w:rsidRDefault="00966EDD" w:rsidP="00294DD6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–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966EDD" w:rsidRPr="003B3879" w:rsidRDefault="00966EDD" w:rsidP="00294DD6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Предельное количество этажей – 2;</w:t>
      </w:r>
    </w:p>
    <w:p w:rsidR="00966EDD" w:rsidRPr="003B3879" w:rsidRDefault="00966EDD" w:rsidP="002F1EB8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Максимальный процент застройки – 100%.»;</w:t>
      </w:r>
    </w:p>
    <w:p w:rsidR="00966EDD" w:rsidRPr="003B3879" w:rsidRDefault="00F00520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66EDD" w:rsidRPr="003B3879">
        <w:rPr>
          <w:sz w:val="26"/>
          <w:szCs w:val="26"/>
        </w:rPr>
        <w:t xml:space="preserve">) пункт 4 статьи 4 главы 3 части </w:t>
      </w:r>
      <w:r w:rsidR="00966EDD" w:rsidRPr="003B3879">
        <w:rPr>
          <w:sz w:val="26"/>
          <w:szCs w:val="26"/>
          <w:lang w:val="en-US"/>
        </w:rPr>
        <w:t>II</w:t>
      </w:r>
      <w:r w:rsidR="00966EDD" w:rsidRPr="003B3879">
        <w:rPr>
          <w:sz w:val="26"/>
          <w:szCs w:val="26"/>
        </w:rPr>
        <w:t xml:space="preserve">  изложить в следующей редакции: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</w:t>
      </w:r>
      <w:r w:rsidR="00F00520">
        <w:rPr>
          <w:rFonts w:ascii="Times New Roman" w:hAnsi="Times New Roman" w:cs="Times New Roman"/>
          <w:sz w:val="26"/>
          <w:szCs w:val="26"/>
        </w:rPr>
        <w:t>4</w:t>
      </w:r>
      <w:r w:rsidRPr="003B3879">
        <w:rPr>
          <w:rFonts w:ascii="Times New Roman" w:hAnsi="Times New Roman" w:cs="Times New Roman"/>
          <w:sz w:val="26"/>
          <w:szCs w:val="26"/>
        </w:rPr>
        <w:t>. Параметры застройки для автостоянок без права возведения объектов капитального строительства:</w:t>
      </w:r>
    </w:p>
    <w:p w:rsidR="00966EDD" w:rsidRPr="003B3879" w:rsidRDefault="00966EDD" w:rsidP="00294DD6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1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100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9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390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966EDD" w:rsidRPr="003B3879" w:rsidRDefault="00966EDD" w:rsidP="00294DD6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966EDD" w:rsidRPr="003B3879" w:rsidRDefault="00966EDD" w:rsidP="002F1EB8">
      <w:pPr>
        <w:pStyle w:val="ConsPlusNormal"/>
        <w:numPr>
          <w:ilvl w:val="0"/>
          <w:numId w:val="6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.»;</w:t>
      </w:r>
    </w:p>
    <w:p w:rsidR="00966EDD" w:rsidRPr="003B3879" w:rsidRDefault="00F00520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66EDD" w:rsidRPr="003B3879">
        <w:rPr>
          <w:sz w:val="26"/>
          <w:szCs w:val="26"/>
        </w:rPr>
        <w:t xml:space="preserve">) пункт 3 статьи 1 главы 4 части </w:t>
      </w:r>
      <w:r w:rsidR="00966EDD" w:rsidRPr="003B3879">
        <w:rPr>
          <w:sz w:val="26"/>
          <w:szCs w:val="26"/>
          <w:lang w:val="en-US"/>
        </w:rPr>
        <w:t>II</w:t>
      </w:r>
      <w:r w:rsidR="00966EDD" w:rsidRPr="003B3879">
        <w:rPr>
          <w:sz w:val="26"/>
          <w:szCs w:val="26"/>
        </w:rPr>
        <w:t xml:space="preserve">  изложить в следующей редакции: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«3. Параметры застройки для автостоянок без права возведения объектов капитального строительства:</w:t>
      </w:r>
    </w:p>
    <w:p w:rsidR="00966EDD" w:rsidRPr="003B3879" w:rsidRDefault="00966EDD" w:rsidP="00294DD6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1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100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9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390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966EDD" w:rsidRPr="003B3879" w:rsidRDefault="00966EDD" w:rsidP="00294DD6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966EDD" w:rsidRDefault="00966EDD" w:rsidP="002F1EB8">
      <w:pPr>
        <w:pStyle w:val="ConsPlusNormal"/>
        <w:numPr>
          <w:ilvl w:val="0"/>
          <w:numId w:val="6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.»;</w:t>
      </w:r>
    </w:p>
    <w:p w:rsidR="00C56DD2" w:rsidRPr="003B3879" w:rsidRDefault="00C56DD2" w:rsidP="00C56DD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1290">
        <w:rPr>
          <w:sz w:val="26"/>
          <w:szCs w:val="26"/>
        </w:rPr>
        <w:t>о)</w:t>
      </w:r>
      <w:r w:rsidRPr="003B3879">
        <w:rPr>
          <w:sz w:val="26"/>
          <w:szCs w:val="26"/>
        </w:rPr>
        <w:t xml:space="preserve"> пункт 3 статьи </w:t>
      </w:r>
      <w:r>
        <w:rPr>
          <w:sz w:val="26"/>
          <w:szCs w:val="26"/>
        </w:rPr>
        <w:t>2</w:t>
      </w:r>
      <w:r w:rsidRPr="003B3879">
        <w:rPr>
          <w:sz w:val="26"/>
          <w:szCs w:val="26"/>
        </w:rPr>
        <w:t xml:space="preserve"> главы 4 части </w:t>
      </w:r>
      <w:r w:rsidRPr="003B3879">
        <w:rPr>
          <w:sz w:val="26"/>
          <w:szCs w:val="26"/>
          <w:lang w:val="en-US"/>
        </w:rPr>
        <w:t>II</w:t>
      </w:r>
      <w:r w:rsidRPr="003B3879">
        <w:rPr>
          <w:sz w:val="26"/>
          <w:szCs w:val="26"/>
        </w:rPr>
        <w:t xml:space="preserve">  изложить в следующей редакции:</w:t>
      </w:r>
    </w:p>
    <w:p w:rsidR="00C56DD2" w:rsidRPr="003B3879" w:rsidRDefault="00C56DD2" w:rsidP="00C56D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«3. Параметры застройки для автостоянок без права возведения объектов капитального строительства:</w:t>
      </w:r>
    </w:p>
    <w:p w:rsidR="00C56DD2" w:rsidRPr="003B3879" w:rsidRDefault="00C56DD2" w:rsidP="00C56DD2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C56DD2" w:rsidRPr="003B3879" w:rsidRDefault="00C56DD2" w:rsidP="00C56D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1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100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C56DD2" w:rsidRPr="003B3879" w:rsidRDefault="00C56DD2" w:rsidP="00C56D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9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390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C56DD2" w:rsidRPr="003B3879" w:rsidRDefault="00C56DD2" w:rsidP="00C56DD2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C56DD2" w:rsidRPr="003B3879" w:rsidRDefault="00C56DD2" w:rsidP="00C56DD2">
      <w:pPr>
        <w:pStyle w:val="ConsPlusNormal"/>
        <w:numPr>
          <w:ilvl w:val="0"/>
          <w:numId w:val="6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.»;</w:t>
      </w:r>
    </w:p>
    <w:p w:rsidR="00966EDD" w:rsidRPr="003B3879" w:rsidRDefault="00C56DD2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66EDD" w:rsidRPr="003B3879">
        <w:rPr>
          <w:sz w:val="26"/>
          <w:szCs w:val="26"/>
        </w:rPr>
        <w:t xml:space="preserve">) пункт 3 статьи 3 главы 4 части </w:t>
      </w:r>
      <w:r w:rsidR="00966EDD" w:rsidRPr="003B3879">
        <w:rPr>
          <w:sz w:val="26"/>
          <w:szCs w:val="26"/>
          <w:lang w:val="en-US"/>
        </w:rPr>
        <w:t>II</w:t>
      </w:r>
      <w:r w:rsidR="00966EDD" w:rsidRPr="003B3879">
        <w:rPr>
          <w:sz w:val="26"/>
          <w:szCs w:val="26"/>
        </w:rPr>
        <w:t xml:space="preserve">  изложить в следующей редакции: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«3. Параметры застройки для автостоянок без права возведения объектов капитального строительства:</w:t>
      </w:r>
    </w:p>
    <w:p w:rsidR="00966EDD" w:rsidRPr="003B3879" w:rsidRDefault="00966EDD" w:rsidP="00294DD6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1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100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9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390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966EDD" w:rsidRPr="003B3879" w:rsidRDefault="00966EDD" w:rsidP="00294DD6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966EDD" w:rsidRPr="003B3879" w:rsidRDefault="00966EDD" w:rsidP="00294DD6">
      <w:pPr>
        <w:pStyle w:val="ConsPlusNormal"/>
        <w:numPr>
          <w:ilvl w:val="0"/>
          <w:numId w:val="6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</w:t>
      </w:r>
      <w:r w:rsidRPr="003B3879">
        <w:rPr>
          <w:rFonts w:ascii="Times New Roman" w:hAnsi="Times New Roman" w:cs="Times New Roman"/>
          <w:sz w:val="26"/>
          <w:szCs w:val="26"/>
        </w:rPr>
        <w:lastRenderedPageBreak/>
        <w:t xml:space="preserve">допустимого размещения объекта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.»;</w:t>
      </w:r>
    </w:p>
    <w:p w:rsidR="00966EDD" w:rsidRPr="003B3879" w:rsidRDefault="00C56DD2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66EDD" w:rsidRPr="003B3879">
        <w:rPr>
          <w:sz w:val="26"/>
          <w:szCs w:val="26"/>
        </w:rPr>
        <w:t xml:space="preserve">) пункт 3 статьи 4 главы 4 части </w:t>
      </w:r>
      <w:r w:rsidR="00966EDD" w:rsidRPr="003B3879">
        <w:rPr>
          <w:sz w:val="26"/>
          <w:szCs w:val="26"/>
          <w:lang w:val="en-US"/>
        </w:rPr>
        <w:t>II</w:t>
      </w:r>
      <w:r w:rsidR="00966EDD" w:rsidRPr="003B3879">
        <w:rPr>
          <w:sz w:val="26"/>
          <w:szCs w:val="26"/>
        </w:rPr>
        <w:t xml:space="preserve">  изложить в следующей редакции: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«3. Параметры застройки для автостоянок без права возведения объектов капитального строительства:</w:t>
      </w:r>
    </w:p>
    <w:p w:rsidR="00966EDD" w:rsidRPr="003B3879" w:rsidRDefault="00966EDD" w:rsidP="00294DD6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1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100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966EDD" w:rsidRPr="003B3879" w:rsidRDefault="00966EDD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9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390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966EDD" w:rsidRPr="003B3879" w:rsidRDefault="00966EDD" w:rsidP="00294DD6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966EDD" w:rsidRPr="003B3879" w:rsidRDefault="00966EDD" w:rsidP="00294DD6">
      <w:pPr>
        <w:pStyle w:val="ConsPlusNormal"/>
        <w:numPr>
          <w:ilvl w:val="0"/>
          <w:numId w:val="6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.»;</w:t>
      </w:r>
    </w:p>
    <w:p w:rsidR="00F50534" w:rsidRDefault="00C56DD2" w:rsidP="00294DD6">
      <w:pPr>
        <w:pStyle w:val="ConsPlusNormal"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85870" w:rsidRPr="003B3879">
        <w:rPr>
          <w:rFonts w:ascii="Times New Roman" w:hAnsi="Times New Roman" w:cs="Times New Roman"/>
          <w:sz w:val="26"/>
          <w:szCs w:val="26"/>
        </w:rPr>
        <w:t xml:space="preserve">) в статье 1 главы </w:t>
      </w:r>
      <w:r w:rsidR="003F51C2" w:rsidRPr="003B3879">
        <w:rPr>
          <w:rFonts w:ascii="Times New Roman" w:hAnsi="Times New Roman" w:cs="Times New Roman"/>
          <w:sz w:val="26"/>
          <w:szCs w:val="26"/>
        </w:rPr>
        <w:t>5</w:t>
      </w:r>
      <w:r w:rsidR="00D85870" w:rsidRPr="003B3879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D85870" w:rsidRPr="003B387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85870" w:rsidRPr="003B3879">
        <w:rPr>
          <w:rFonts w:ascii="Times New Roman" w:hAnsi="Times New Roman" w:cs="Times New Roman"/>
          <w:sz w:val="26"/>
          <w:szCs w:val="26"/>
        </w:rPr>
        <w:t xml:space="preserve"> условно разрешенные виды использования дополнить строкой</w:t>
      </w:r>
      <w:r w:rsidR="00F50534">
        <w:rPr>
          <w:rFonts w:ascii="Times New Roman" w:hAnsi="Times New Roman" w:cs="Times New Roman"/>
          <w:sz w:val="26"/>
          <w:szCs w:val="26"/>
        </w:rPr>
        <w:t>:</w:t>
      </w:r>
    </w:p>
    <w:p w:rsidR="00D85870" w:rsidRPr="003B3879" w:rsidRDefault="00D85870" w:rsidP="00294DD6">
      <w:pPr>
        <w:pStyle w:val="ConsPlusNormal"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 </w:t>
      </w:r>
      <w:r w:rsidR="003F51C2" w:rsidRPr="003B3879">
        <w:rPr>
          <w:rFonts w:ascii="Times New Roman" w:hAnsi="Times New Roman" w:cs="Times New Roman"/>
          <w:sz w:val="26"/>
          <w:szCs w:val="26"/>
        </w:rPr>
        <w:t>«- индивидуальные гаражи</w:t>
      </w:r>
      <w:proofErr w:type="gramStart"/>
      <w:r w:rsidR="003F51C2" w:rsidRPr="003B387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F51C2" w:rsidRPr="003B3879" w:rsidRDefault="00C56DD2" w:rsidP="003F51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3F51C2" w:rsidRPr="003B3879">
        <w:rPr>
          <w:sz w:val="26"/>
          <w:szCs w:val="26"/>
        </w:rPr>
        <w:t xml:space="preserve">) пункт 3 статьи 1 главы 5 части </w:t>
      </w:r>
      <w:r w:rsidR="003F51C2" w:rsidRPr="003B3879">
        <w:rPr>
          <w:sz w:val="26"/>
          <w:szCs w:val="26"/>
          <w:lang w:val="en-US"/>
        </w:rPr>
        <w:t>II</w:t>
      </w:r>
      <w:r w:rsidR="003F51C2" w:rsidRPr="003B3879">
        <w:rPr>
          <w:sz w:val="26"/>
          <w:szCs w:val="26"/>
        </w:rPr>
        <w:t xml:space="preserve">  изложить в следующей редакции:</w:t>
      </w:r>
    </w:p>
    <w:p w:rsidR="003F51C2" w:rsidRPr="003B3879" w:rsidRDefault="003F51C2" w:rsidP="003F5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«3. Параметры застройки для автостоянок без права возведения объектов капитального строительства:</w:t>
      </w:r>
    </w:p>
    <w:p w:rsidR="003F51C2" w:rsidRPr="003B3879" w:rsidRDefault="003F51C2" w:rsidP="003F51C2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3F51C2" w:rsidRPr="003B3879" w:rsidRDefault="003F51C2" w:rsidP="003F5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1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100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3F51C2" w:rsidRPr="003B3879" w:rsidRDefault="003F51C2" w:rsidP="003F5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9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390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3F51C2" w:rsidRPr="003B3879" w:rsidRDefault="003F51C2" w:rsidP="003F51C2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3F51C2" w:rsidRPr="003B3879" w:rsidRDefault="003F51C2" w:rsidP="003F51C2">
      <w:pPr>
        <w:pStyle w:val="ConsPlusNormal"/>
        <w:numPr>
          <w:ilvl w:val="0"/>
          <w:numId w:val="6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.»;</w:t>
      </w:r>
    </w:p>
    <w:p w:rsidR="00D85870" w:rsidRPr="003B3879" w:rsidRDefault="00C56DD2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D85870" w:rsidRPr="003B3879">
        <w:rPr>
          <w:sz w:val="26"/>
          <w:szCs w:val="26"/>
        </w:rPr>
        <w:t xml:space="preserve">) пункт </w:t>
      </w:r>
      <w:r w:rsidR="003F51C2" w:rsidRPr="003B3879">
        <w:rPr>
          <w:sz w:val="26"/>
          <w:szCs w:val="26"/>
        </w:rPr>
        <w:t>4</w:t>
      </w:r>
      <w:r w:rsidR="00D85870" w:rsidRPr="003B3879">
        <w:rPr>
          <w:sz w:val="26"/>
          <w:szCs w:val="26"/>
        </w:rPr>
        <w:t xml:space="preserve"> статьи 1 главы 5 части </w:t>
      </w:r>
      <w:r w:rsidR="00D85870" w:rsidRPr="003B3879">
        <w:rPr>
          <w:sz w:val="26"/>
          <w:szCs w:val="26"/>
          <w:lang w:val="en-US"/>
        </w:rPr>
        <w:t>II</w:t>
      </w:r>
      <w:r w:rsidR="00D85870" w:rsidRPr="003B3879">
        <w:rPr>
          <w:sz w:val="26"/>
          <w:szCs w:val="26"/>
        </w:rPr>
        <w:t xml:space="preserve">  изложить в следующей редакции:</w:t>
      </w:r>
    </w:p>
    <w:p w:rsidR="00D85870" w:rsidRPr="003B3879" w:rsidRDefault="003F51C2" w:rsidP="003F51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 xml:space="preserve">           «4. </w:t>
      </w:r>
      <w:r w:rsidR="00D85870" w:rsidRPr="003B3879">
        <w:rPr>
          <w:sz w:val="26"/>
          <w:szCs w:val="26"/>
        </w:rPr>
        <w:t>Параметры застройки для гаражных кооперативов, блоков боксовых гаражей:</w:t>
      </w:r>
    </w:p>
    <w:p w:rsidR="00D85870" w:rsidRPr="003B3879" w:rsidRDefault="00D85870" w:rsidP="00294DD6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D85870" w:rsidRPr="003B3879" w:rsidRDefault="00D85870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Минимальная – 600 кв.м.;</w:t>
      </w:r>
    </w:p>
    <w:p w:rsidR="00D85870" w:rsidRPr="003B3879" w:rsidRDefault="00D85870" w:rsidP="00294DD6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3B3879">
        <w:rPr>
          <w:rFonts w:ascii="Times New Roman" w:hAnsi="Times New Roman" w:cs="Times New Roman"/>
          <w:sz w:val="26"/>
          <w:szCs w:val="26"/>
        </w:rPr>
        <w:t>Максимальная</w:t>
      </w:r>
      <w:proofErr w:type="gramEnd"/>
      <w:r w:rsidRPr="003B3879">
        <w:rPr>
          <w:rFonts w:ascii="Times New Roman" w:hAnsi="Times New Roman" w:cs="Times New Roman"/>
          <w:sz w:val="26"/>
          <w:szCs w:val="26"/>
        </w:rPr>
        <w:t xml:space="preserve"> – не устанавливается;</w:t>
      </w:r>
    </w:p>
    <w:p w:rsidR="00D85870" w:rsidRPr="003B3879" w:rsidRDefault="00D85870" w:rsidP="00294DD6">
      <w:pPr>
        <w:pStyle w:val="ConsPlusNormal"/>
        <w:numPr>
          <w:ilvl w:val="0"/>
          <w:numId w:val="3"/>
        </w:numPr>
        <w:tabs>
          <w:tab w:val="clear" w:pos="720"/>
          <w:tab w:val="num" w:pos="-18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D85870" w:rsidRPr="003B3879" w:rsidRDefault="00D85870" w:rsidP="00294DD6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adjustRightInd/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–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D85870" w:rsidRPr="003B3879" w:rsidRDefault="00D85870" w:rsidP="00294DD6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rPr>
          <w:sz w:val="26"/>
          <w:szCs w:val="26"/>
        </w:rPr>
      </w:pPr>
      <w:r w:rsidRPr="003B3879">
        <w:rPr>
          <w:sz w:val="26"/>
          <w:szCs w:val="26"/>
        </w:rPr>
        <w:t>Предельное количество этажей – 2;</w:t>
      </w:r>
    </w:p>
    <w:p w:rsidR="00D85870" w:rsidRPr="003B3879" w:rsidRDefault="00D85870" w:rsidP="00294DD6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rPr>
          <w:sz w:val="26"/>
          <w:szCs w:val="26"/>
        </w:rPr>
      </w:pPr>
      <w:r w:rsidRPr="003B3879">
        <w:rPr>
          <w:sz w:val="26"/>
          <w:szCs w:val="26"/>
        </w:rPr>
        <w:t>Максимальный процент застройки – 70%;</w:t>
      </w:r>
    </w:p>
    <w:p w:rsidR="00D85870" w:rsidRPr="003B3879" w:rsidRDefault="00D85870" w:rsidP="00294DD6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Предельная высота строений, сооружений – </w:t>
      </w:r>
      <w:smartTag w:uri="urn:schemas-microsoft-com:office:smarttags" w:element="metricconverter">
        <w:smartTagPr>
          <w:attr w:name="ProductID" w:val="6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6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D85870" w:rsidRPr="003B3879" w:rsidRDefault="00D85870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Параметры застройки для индивидуальных гаражей:</w:t>
      </w:r>
    </w:p>
    <w:p w:rsidR="00D85870" w:rsidRPr="003B3879" w:rsidRDefault="00D85870" w:rsidP="00294DD6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D85870" w:rsidRPr="003B3879" w:rsidRDefault="00D85870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9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9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D85870" w:rsidRPr="003B3879" w:rsidRDefault="00D85870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2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32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D85870" w:rsidRPr="003B3879" w:rsidRDefault="00D85870" w:rsidP="00294DD6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– не устанавливаются;</w:t>
      </w:r>
    </w:p>
    <w:p w:rsidR="00D85870" w:rsidRPr="003B3879" w:rsidRDefault="00D85870" w:rsidP="00294DD6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–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D85870" w:rsidRPr="003B3879" w:rsidRDefault="00D85870" w:rsidP="00294DD6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Предельное количество этажей – 2;</w:t>
      </w:r>
    </w:p>
    <w:p w:rsidR="003F51C2" w:rsidRPr="003B3879" w:rsidRDefault="00D85870" w:rsidP="003F51C2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Максимальный процент застройки – 100%.»;</w:t>
      </w:r>
    </w:p>
    <w:p w:rsidR="00F50534" w:rsidRDefault="00C56DD2" w:rsidP="003F51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3F51C2" w:rsidRPr="003B3879">
        <w:rPr>
          <w:sz w:val="26"/>
          <w:szCs w:val="26"/>
        </w:rPr>
        <w:t xml:space="preserve">) в статье 2 главы 5 части </w:t>
      </w:r>
      <w:r w:rsidR="003F51C2" w:rsidRPr="003B3879">
        <w:rPr>
          <w:sz w:val="26"/>
          <w:szCs w:val="26"/>
          <w:lang w:val="en-US"/>
        </w:rPr>
        <w:t>II</w:t>
      </w:r>
      <w:r w:rsidR="003F51C2" w:rsidRPr="003B3879">
        <w:rPr>
          <w:sz w:val="26"/>
          <w:szCs w:val="26"/>
        </w:rPr>
        <w:t xml:space="preserve"> условно разрешенные виды использования дополнить строкой</w:t>
      </w:r>
      <w:r w:rsidR="00F50534">
        <w:rPr>
          <w:sz w:val="26"/>
          <w:szCs w:val="26"/>
        </w:rPr>
        <w:t>:</w:t>
      </w:r>
    </w:p>
    <w:p w:rsidR="003F51C2" w:rsidRPr="003B3879" w:rsidRDefault="003F51C2" w:rsidP="003F51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 xml:space="preserve"> «- гаражные кооперативы, блоки боксовых гаражей</w:t>
      </w:r>
      <w:proofErr w:type="gramStart"/>
      <w:r w:rsidRPr="003B3879">
        <w:rPr>
          <w:sz w:val="26"/>
          <w:szCs w:val="26"/>
        </w:rPr>
        <w:t>.»;</w:t>
      </w:r>
      <w:proofErr w:type="gramEnd"/>
    </w:p>
    <w:p w:rsidR="003F51C2" w:rsidRPr="003B3879" w:rsidRDefault="00C56DD2" w:rsidP="003F51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="003F51C2" w:rsidRPr="003B3879">
        <w:rPr>
          <w:sz w:val="26"/>
          <w:szCs w:val="26"/>
        </w:rPr>
        <w:t xml:space="preserve">) пункт 3 статьи 2 главы 5 части </w:t>
      </w:r>
      <w:r w:rsidR="003F51C2" w:rsidRPr="003B3879">
        <w:rPr>
          <w:sz w:val="26"/>
          <w:szCs w:val="26"/>
          <w:lang w:val="en-US"/>
        </w:rPr>
        <w:t>II</w:t>
      </w:r>
      <w:r w:rsidR="003F51C2" w:rsidRPr="003B3879">
        <w:rPr>
          <w:sz w:val="26"/>
          <w:szCs w:val="26"/>
        </w:rPr>
        <w:t xml:space="preserve">  изложить в следующей редакции:</w:t>
      </w:r>
    </w:p>
    <w:p w:rsidR="003F51C2" w:rsidRPr="003B3879" w:rsidRDefault="003F51C2" w:rsidP="003F5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«3. Параметры застройки для автостоянок без права возведения объектов капитального строительства:</w:t>
      </w:r>
    </w:p>
    <w:p w:rsidR="003F51C2" w:rsidRPr="003B3879" w:rsidRDefault="003F51C2" w:rsidP="003F51C2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3F51C2" w:rsidRPr="003B3879" w:rsidRDefault="003F51C2" w:rsidP="003F5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1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100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3F51C2" w:rsidRPr="003B3879" w:rsidRDefault="003F51C2" w:rsidP="003F5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9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390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3F51C2" w:rsidRPr="003B3879" w:rsidRDefault="003F51C2" w:rsidP="003F51C2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lastRenderedPageBreak/>
        <w:t>Предельные размеры земельных участков не устанавливаются;</w:t>
      </w:r>
    </w:p>
    <w:p w:rsidR="003F51C2" w:rsidRPr="003B3879" w:rsidRDefault="003F51C2" w:rsidP="003F51C2">
      <w:pPr>
        <w:pStyle w:val="ConsPlusNormal"/>
        <w:numPr>
          <w:ilvl w:val="0"/>
          <w:numId w:val="6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.»;</w:t>
      </w:r>
    </w:p>
    <w:p w:rsidR="003F51C2" w:rsidRPr="003B3879" w:rsidRDefault="00C56DD2" w:rsidP="003F51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="003F51C2" w:rsidRPr="003B3879">
        <w:rPr>
          <w:sz w:val="26"/>
          <w:szCs w:val="26"/>
        </w:rPr>
        <w:t xml:space="preserve">) пункт 4 статьи 2 главы 5 части </w:t>
      </w:r>
      <w:r w:rsidR="003F51C2" w:rsidRPr="003B3879">
        <w:rPr>
          <w:sz w:val="26"/>
          <w:szCs w:val="26"/>
          <w:lang w:val="en-US"/>
        </w:rPr>
        <w:t>II</w:t>
      </w:r>
      <w:r w:rsidR="003F51C2" w:rsidRPr="003B3879">
        <w:rPr>
          <w:sz w:val="26"/>
          <w:szCs w:val="26"/>
        </w:rPr>
        <w:t xml:space="preserve">  изложить в следующей редакции:</w:t>
      </w:r>
    </w:p>
    <w:p w:rsidR="003F51C2" w:rsidRPr="003B3879" w:rsidRDefault="003F51C2" w:rsidP="003F51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« 4. Параметры застройки для гаражных кооперативов, блоков боксовых гаражей:</w:t>
      </w:r>
    </w:p>
    <w:p w:rsidR="003F51C2" w:rsidRPr="003B3879" w:rsidRDefault="003F51C2" w:rsidP="003F51C2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3F51C2" w:rsidRPr="003B3879" w:rsidRDefault="003F51C2" w:rsidP="003F51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Минимальная – 600 кв.м.;</w:t>
      </w:r>
    </w:p>
    <w:p w:rsidR="003F51C2" w:rsidRPr="003B3879" w:rsidRDefault="003F51C2" w:rsidP="003F51C2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3B3879">
        <w:rPr>
          <w:rFonts w:ascii="Times New Roman" w:hAnsi="Times New Roman" w:cs="Times New Roman"/>
          <w:sz w:val="26"/>
          <w:szCs w:val="26"/>
        </w:rPr>
        <w:t>Максимальная</w:t>
      </w:r>
      <w:proofErr w:type="gramEnd"/>
      <w:r w:rsidRPr="003B3879">
        <w:rPr>
          <w:rFonts w:ascii="Times New Roman" w:hAnsi="Times New Roman" w:cs="Times New Roman"/>
          <w:sz w:val="26"/>
          <w:szCs w:val="26"/>
        </w:rPr>
        <w:t xml:space="preserve"> – не устанавливается;</w:t>
      </w:r>
    </w:p>
    <w:p w:rsidR="003F51C2" w:rsidRPr="003B3879" w:rsidRDefault="003F51C2" w:rsidP="003F51C2">
      <w:pPr>
        <w:pStyle w:val="ConsPlusNormal"/>
        <w:numPr>
          <w:ilvl w:val="0"/>
          <w:numId w:val="3"/>
        </w:numPr>
        <w:tabs>
          <w:tab w:val="clear" w:pos="720"/>
          <w:tab w:val="num" w:pos="-18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3F51C2" w:rsidRPr="003B3879" w:rsidRDefault="003F51C2" w:rsidP="003F51C2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adjustRightInd/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–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3F51C2" w:rsidRPr="003B3879" w:rsidRDefault="003F51C2" w:rsidP="003F51C2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rPr>
          <w:sz w:val="26"/>
          <w:szCs w:val="26"/>
        </w:rPr>
      </w:pPr>
      <w:r w:rsidRPr="003B3879">
        <w:rPr>
          <w:sz w:val="26"/>
          <w:szCs w:val="26"/>
        </w:rPr>
        <w:t>Предельное количество этажей – 2;</w:t>
      </w:r>
    </w:p>
    <w:p w:rsidR="003F51C2" w:rsidRPr="003B3879" w:rsidRDefault="003F51C2" w:rsidP="003F51C2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rPr>
          <w:sz w:val="26"/>
          <w:szCs w:val="26"/>
        </w:rPr>
      </w:pPr>
      <w:r w:rsidRPr="003B3879">
        <w:rPr>
          <w:sz w:val="26"/>
          <w:szCs w:val="26"/>
        </w:rPr>
        <w:t>Максимальный процент застройки – 70%;</w:t>
      </w:r>
    </w:p>
    <w:p w:rsidR="003F51C2" w:rsidRPr="003B3879" w:rsidRDefault="003F51C2" w:rsidP="003F51C2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Предельная высота строений, сооружений – </w:t>
      </w:r>
      <w:smartTag w:uri="urn:schemas-microsoft-com:office:smarttags" w:element="metricconverter">
        <w:smartTagPr>
          <w:attr w:name="ProductID" w:val="6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6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3F51C2" w:rsidRPr="003B3879" w:rsidRDefault="003F51C2" w:rsidP="003F5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Параметры застройки для индивидуальных гаражей:</w:t>
      </w:r>
    </w:p>
    <w:p w:rsidR="003F51C2" w:rsidRPr="003B3879" w:rsidRDefault="003F51C2" w:rsidP="003F51C2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3F51C2" w:rsidRPr="003B3879" w:rsidRDefault="003F51C2" w:rsidP="003F5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9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9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3F51C2" w:rsidRPr="003B3879" w:rsidRDefault="003F51C2" w:rsidP="003F5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2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32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3F51C2" w:rsidRPr="003B3879" w:rsidRDefault="003F51C2" w:rsidP="003F51C2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– не устанавливаются;</w:t>
      </w:r>
    </w:p>
    <w:p w:rsidR="003F51C2" w:rsidRPr="003B3879" w:rsidRDefault="003F51C2" w:rsidP="003F51C2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–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3F51C2" w:rsidRPr="003B3879" w:rsidRDefault="003F51C2" w:rsidP="003F51C2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Предельное количество этажей – 2;</w:t>
      </w:r>
    </w:p>
    <w:p w:rsidR="003F51C2" w:rsidRPr="003B3879" w:rsidRDefault="003F51C2" w:rsidP="003F51C2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Максимальный процент застройки – 100%.»;</w:t>
      </w:r>
    </w:p>
    <w:p w:rsidR="00D85870" w:rsidRPr="003B3879" w:rsidRDefault="00C56DD2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D85870" w:rsidRPr="003B3879">
        <w:rPr>
          <w:sz w:val="26"/>
          <w:szCs w:val="26"/>
        </w:rPr>
        <w:t xml:space="preserve">) пункт 3 статьи 1 главы 6 части </w:t>
      </w:r>
      <w:r w:rsidR="00D85870" w:rsidRPr="003B3879">
        <w:rPr>
          <w:sz w:val="26"/>
          <w:szCs w:val="26"/>
          <w:lang w:val="en-US"/>
        </w:rPr>
        <w:t>II</w:t>
      </w:r>
      <w:r w:rsidR="00D85870" w:rsidRPr="003B3879">
        <w:rPr>
          <w:sz w:val="26"/>
          <w:szCs w:val="26"/>
        </w:rPr>
        <w:t xml:space="preserve">  изложить в следующей редакции:</w:t>
      </w:r>
    </w:p>
    <w:p w:rsidR="00D85870" w:rsidRPr="003B3879" w:rsidRDefault="00D85870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«3. Параметры застройки для автостоянок без права возведения объектов капитального строительства:</w:t>
      </w:r>
    </w:p>
    <w:p w:rsidR="00D85870" w:rsidRPr="003B3879" w:rsidRDefault="00D85870" w:rsidP="00294DD6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Площадь участка:</w:t>
      </w:r>
    </w:p>
    <w:p w:rsidR="00D85870" w:rsidRPr="003B3879" w:rsidRDefault="00D85870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Минимальная – </w:t>
      </w:r>
      <w:smartTag w:uri="urn:schemas-microsoft-com:office:smarttags" w:element="metricconverter">
        <w:smartTagPr>
          <w:attr w:name="ProductID" w:val="10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100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.;</w:t>
      </w:r>
    </w:p>
    <w:p w:rsidR="00D85870" w:rsidRPr="003B3879" w:rsidRDefault="00D85870" w:rsidP="00294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Максимальная – </w:t>
      </w:r>
      <w:smartTag w:uri="urn:schemas-microsoft-com:office:smarttags" w:element="metricconverter">
        <w:smartTagPr>
          <w:attr w:name="ProductID" w:val="390 кв.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390 кв.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</w:t>
      </w:r>
    </w:p>
    <w:p w:rsidR="00D85870" w:rsidRPr="003B3879" w:rsidRDefault="00D85870" w:rsidP="00294DD6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>Предельные размеры земельных участков не устанавливаются;</w:t>
      </w:r>
    </w:p>
    <w:p w:rsidR="00040443" w:rsidRPr="003B3879" w:rsidRDefault="00D85870" w:rsidP="00294DD6">
      <w:pPr>
        <w:pStyle w:val="ConsPlusNormal"/>
        <w:numPr>
          <w:ilvl w:val="0"/>
          <w:numId w:val="6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79">
        <w:rPr>
          <w:rFonts w:ascii="Times New Roman" w:hAnsi="Times New Roman" w:cs="Times New Roman"/>
          <w:sz w:val="26"/>
          <w:szCs w:val="26"/>
        </w:rPr>
        <w:t xml:space="preserve">Минимальные отступы от границ земельного участка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0 м"/>
        </w:smartTagPr>
        <w:r w:rsidRPr="003B3879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3B3879">
        <w:rPr>
          <w:rFonts w:ascii="Times New Roman" w:hAnsi="Times New Roman" w:cs="Times New Roman"/>
          <w:sz w:val="26"/>
          <w:szCs w:val="26"/>
        </w:rPr>
        <w:t>.».</w:t>
      </w:r>
    </w:p>
    <w:p w:rsidR="00F20793" w:rsidRPr="003B3879" w:rsidRDefault="003D1643" w:rsidP="00294DD6">
      <w:pPr>
        <w:pStyle w:val="parag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1.</w:t>
      </w:r>
      <w:r w:rsidR="00F00520">
        <w:rPr>
          <w:sz w:val="26"/>
          <w:szCs w:val="26"/>
        </w:rPr>
        <w:t>3</w:t>
      </w:r>
      <w:r w:rsidRPr="003B3879">
        <w:rPr>
          <w:sz w:val="26"/>
          <w:szCs w:val="26"/>
        </w:rPr>
        <w:t xml:space="preserve">. </w:t>
      </w:r>
      <w:r w:rsidR="00F20793" w:rsidRPr="003B3879">
        <w:rPr>
          <w:sz w:val="26"/>
          <w:szCs w:val="26"/>
        </w:rPr>
        <w:t>Приложение № 1 решения изложить в новой редакции (прил</w:t>
      </w:r>
      <w:r w:rsidR="00925EDB" w:rsidRPr="003B3879">
        <w:rPr>
          <w:sz w:val="26"/>
          <w:szCs w:val="26"/>
        </w:rPr>
        <w:t>агается</w:t>
      </w:r>
      <w:r w:rsidR="00F20793" w:rsidRPr="003B3879">
        <w:rPr>
          <w:sz w:val="26"/>
          <w:szCs w:val="26"/>
        </w:rPr>
        <w:t>).</w:t>
      </w:r>
    </w:p>
    <w:p w:rsidR="003D1643" w:rsidRPr="003B3879" w:rsidRDefault="003D1643" w:rsidP="00294DD6">
      <w:pPr>
        <w:pStyle w:val="parag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1.</w:t>
      </w:r>
      <w:r w:rsidR="00F00520">
        <w:rPr>
          <w:sz w:val="26"/>
          <w:szCs w:val="26"/>
        </w:rPr>
        <w:t>4</w:t>
      </w:r>
      <w:r w:rsidRPr="003B3879">
        <w:rPr>
          <w:sz w:val="26"/>
          <w:szCs w:val="26"/>
        </w:rPr>
        <w:t>. Приложение № 2 решения изложить в новой редакции (прил</w:t>
      </w:r>
      <w:r w:rsidR="00925EDB" w:rsidRPr="003B3879">
        <w:rPr>
          <w:sz w:val="26"/>
          <w:szCs w:val="26"/>
        </w:rPr>
        <w:t>агается</w:t>
      </w:r>
      <w:r w:rsidRPr="003B3879">
        <w:rPr>
          <w:sz w:val="26"/>
          <w:szCs w:val="26"/>
        </w:rPr>
        <w:t>).</w:t>
      </w:r>
    </w:p>
    <w:p w:rsidR="00F20793" w:rsidRPr="003B3879" w:rsidRDefault="003D1643" w:rsidP="0029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2</w:t>
      </w:r>
      <w:r w:rsidR="00F20793" w:rsidRPr="003B3879">
        <w:rPr>
          <w:sz w:val="26"/>
          <w:szCs w:val="26"/>
        </w:rPr>
        <w:t xml:space="preserve">. Направить в орган, осуществляющий </w:t>
      </w:r>
      <w:proofErr w:type="gramStart"/>
      <w:r w:rsidR="00F20793" w:rsidRPr="003B3879">
        <w:rPr>
          <w:sz w:val="26"/>
          <w:szCs w:val="26"/>
        </w:rPr>
        <w:t>контроль за</w:t>
      </w:r>
      <w:proofErr w:type="gramEnd"/>
      <w:r w:rsidR="00F20793" w:rsidRPr="003B3879">
        <w:rPr>
          <w:sz w:val="26"/>
          <w:szCs w:val="26"/>
        </w:rPr>
        <w:t xml:space="preserve"> соблюдением законодательства о градостроительной деятельности на территории Пензенской области, - Министерство строительства, архитектуры и дорожного хозяйства Пензенской области копию настоящего решения в двухнедельный срок после его подписания.</w:t>
      </w:r>
    </w:p>
    <w:p w:rsidR="00F20793" w:rsidRPr="003B3879" w:rsidRDefault="003D1643" w:rsidP="00294DD6">
      <w:pPr>
        <w:tabs>
          <w:tab w:val="left" w:pos="180"/>
        </w:tabs>
        <w:ind w:firstLine="720"/>
        <w:jc w:val="both"/>
        <w:rPr>
          <w:sz w:val="26"/>
          <w:szCs w:val="26"/>
        </w:rPr>
      </w:pPr>
      <w:r w:rsidRPr="003B3879">
        <w:rPr>
          <w:sz w:val="26"/>
          <w:szCs w:val="26"/>
        </w:rPr>
        <w:t>3</w:t>
      </w:r>
      <w:r w:rsidR="00F20793" w:rsidRPr="003B3879">
        <w:rPr>
          <w:sz w:val="26"/>
          <w:szCs w:val="26"/>
        </w:rPr>
        <w:t>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</w:t>
      </w:r>
      <w:proofErr w:type="gramStart"/>
      <w:r w:rsidR="00F20793" w:rsidRPr="003B3879">
        <w:rPr>
          <w:sz w:val="26"/>
          <w:szCs w:val="26"/>
        </w:rPr>
        <w:t>.З</w:t>
      </w:r>
      <w:proofErr w:type="gramEnd"/>
      <w:r w:rsidR="00F20793" w:rsidRPr="003B3879">
        <w:rPr>
          <w:sz w:val="26"/>
          <w:szCs w:val="26"/>
        </w:rPr>
        <w:t>аречного в сети Интернет.</w:t>
      </w:r>
    </w:p>
    <w:p w:rsidR="00031A94" w:rsidRDefault="00031A94" w:rsidP="00031A94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5730" cy="106426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94" w:rsidRDefault="00031A94" w:rsidP="00031A9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20793" w:rsidRPr="00132FB6" w:rsidRDefault="00F20793" w:rsidP="00294DD6">
      <w:pPr>
        <w:shd w:val="clear" w:color="auto" w:fill="FFFFFF"/>
        <w:spacing w:line="300" w:lineRule="exact"/>
        <w:ind w:firstLine="720"/>
        <w:jc w:val="both"/>
        <w:rPr>
          <w:color w:val="000000"/>
          <w:sz w:val="26"/>
          <w:szCs w:val="26"/>
        </w:rPr>
      </w:pPr>
      <w:bookmarkStart w:id="1" w:name="_GoBack"/>
      <w:bookmarkEnd w:id="1"/>
    </w:p>
    <w:p w:rsidR="00AB2088" w:rsidRDefault="00AB2088" w:rsidP="00040443">
      <w:pPr>
        <w:jc w:val="both"/>
        <w:rPr>
          <w:sz w:val="26"/>
          <w:szCs w:val="26"/>
        </w:rPr>
      </w:pPr>
    </w:p>
    <w:sectPr w:rsidR="00AB2088" w:rsidSect="002205C7">
      <w:pgSz w:w="11906" w:h="16838"/>
      <w:pgMar w:top="568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79F"/>
    <w:multiLevelType w:val="hybridMultilevel"/>
    <w:tmpl w:val="82A21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6D0C"/>
    <w:multiLevelType w:val="hybridMultilevel"/>
    <w:tmpl w:val="C0BA3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6235F76"/>
    <w:multiLevelType w:val="hybridMultilevel"/>
    <w:tmpl w:val="8E4C7682"/>
    <w:lvl w:ilvl="0" w:tplc="CFE89FE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B343AA"/>
    <w:multiLevelType w:val="hybridMultilevel"/>
    <w:tmpl w:val="EBF25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374AA"/>
    <w:multiLevelType w:val="hybridMultilevel"/>
    <w:tmpl w:val="E898C186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595D0D47"/>
    <w:multiLevelType w:val="hybridMultilevel"/>
    <w:tmpl w:val="272E596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7E5F620C"/>
    <w:multiLevelType w:val="hybridMultilevel"/>
    <w:tmpl w:val="2F24DA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3"/>
    <w:rsid w:val="000002B5"/>
    <w:rsid w:val="00003D62"/>
    <w:rsid w:val="00003F95"/>
    <w:rsid w:val="0001258A"/>
    <w:rsid w:val="00015987"/>
    <w:rsid w:val="000210AD"/>
    <w:rsid w:val="00023BE4"/>
    <w:rsid w:val="000241D4"/>
    <w:rsid w:val="00024444"/>
    <w:rsid w:val="00027657"/>
    <w:rsid w:val="00031A94"/>
    <w:rsid w:val="00034096"/>
    <w:rsid w:val="00035C03"/>
    <w:rsid w:val="00040443"/>
    <w:rsid w:val="0004328C"/>
    <w:rsid w:val="000456C1"/>
    <w:rsid w:val="00060F91"/>
    <w:rsid w:val="00065F5A"/>
    <w:rsid w:val="00067DF8"/>
    <w:rsid w:val="000705A8"/>
    <w:rsid w:val="0007301F"/>
    <w:rsid w:val="00075855"/>
    <w:rsid w:val="000769E6"/>
    <w:rsid w:val="00080518"/>
    <w:rsid w:val="000819F7"/>
    <w:rsid w:val="00083689"/>
    <w:rsid w:val="000855D2"/>
    <w:rsid w:val="0009075D"/>
    <w:rsid w:val="00091AFC"/>
    <w:rsid w:val="00091C4A"/>
    <w:rsid w:val="00093CCC"/>
    <w:rsid w:val="00094D95"/>
    <w:rsid w:val="00094EE4"/>
    <w:rsid w:val="000A0D50"/>
    <w:rsid w:val="000A478E"/>
    <w:rsid w:val="000A5447"/>
    <w:rsid w:val="000A787D"/>
    <w:rsid w:val="000B0643"/>
    <w:rsid w:val="000B2BB1"/>
    <w:rsid w:val="000B5A9B"/>
    <w:rsid w:val="000B5EB6"/>
    <w:rsid w:val="000B7566"/>
    <w:rsid w:val="000C42E9"/>
    <w:rsid w:val="000C7E8E"/>
    <w:rsid w:val="000D0A54"/>
    <w:rsid w:val="000D3FE1"/>
    <w:rsid w:val="000D5068"/>
    <w:rsid w:val="000D605B"/>
    <w:rsid w:val="000E237F"/>
    <w:rsid w:val="000E484B"/>
    <w:rsid w:val="000E73B4"/>
    <w:rsid w:val="000F129F"/>
    <w:rsid w:val="000F2A9A"/>
    <w:rsid w:val="000F2D54"/>
    <w:rsid w:val="000F2E6F"/>
    <w:rsid w:val="000F3D4A"/>
    <w:rsid w:val="000F54F2"/>
    <w:rsid w:val="000F5DAF"/>
    <w:rsid w:val="001007C3"/>
    <w:rsid w:val="00104F57"/>
    <w:rsid w:val="00114C00"/>
    <w:rsid w:val="00121BDC"/>
    <w:rsid w:val="001236AD"/>
    <w:rsid w:val="00127E94"/>
    <w:rsid w:val="00130B8B"/>
    <w:rsid w:val="00132FB6"/>
    <w:rsid w:val="00134AE9"/>
    <w:rsid w:val="00137269"/>
    <w:rsid w:val="001429FC"/>
    <w:rsid w:val="00143792"/>
    <w:rsid w:val="00144CCF"/>
    <w:rsid w:val="001458B8"/>
    <w:rsid w:val="0014624C"/>
    <w:rsid w:val="001469AA"/>
    <w:rsid w:val="00146B8D"/>
    <w:rsid w:val="001476B1"/>
    <w:rsid w:val="001544F9"/>
    <w:rsid w:val="001563EF"/>
    <w:rsid w:val="00157046"/>
    <w:rsid w:val="00161D2F"/>
    <w:rsid w:val="00164F66"/>
    <w:rsid w:val="001707D3"/>
    <w:rsid w:val="00170E91"/>
    <w:rsid w:val="0017317D"/>
    <w:rsid w:val="00184B70"/>
    <w:rsid w:val="00184FE3"/>
    <w:rsid w:val="0018656C"/>
    <w:rsid w:val="001866CD"/>
    <w:rsid w:val="00186E4A"/>
    <w:rsid w:val="0019354A"/>
    <w:rsid w:val="0019762D"/>
    <w:rsid w:val="001A1358"/>
    <w:rsid w:val="001A143F"/>
    <w:rsid w:val="001A76EA"/>
    <w:rsid w:val="001B036E"/>
    <w:rsid w:val="001B0CE4"/>
    <w:rsid w:val="001B286A"/>
    <w:rsid w:val="001B3163"/>
    <w:rsid w:val="001B4AF1"/>
    <w:rsid w:val="001B54D9"/>
    <w:rsid w:val="001B7F52"/>
    <w:rsid w:val="001C017C"/>
    <w:rsid w:val="001C55FC"/>
    <w:rsid w:val="001C573B"/>
    <w:rsid w:val="001C642B"/>
    <w:rsid w:val="001C69A9"/>
    <w:rsid w:val="001D34F8"/>
    <w:rsid w:val="001D646F"/>
    <w:rsid w:val="001D7EED"/>
    <w:rsid w:val="001E5298"/>
    <w:rsid w:val="001E6406"/>
    <w:rsid w:val="001F07EE"/>
    <w:rsid w:val="001F4FB2"/>
    <w:rsid w:val="001F50B4"/>
    <w:rsid w:val="00203D54"/>
    <w:rsid w:val="002067DD"/>
    <w:rsid w:val="00206F60"/>
    <w:rsid w:val="00210571"/>
    <w:rsid w:val="00211A69"/>
    <w:rsid w:val="00215535"/>
    <w:rsid w:val="002166AD"/>
    <w:rsid w:val="00216CB1"/>
    <w:rsid w:val="002205C7"/>
    <w:rsid w:val="00226F28"/>
    <w:rsid w:val="0023334D"/>
    <w:rsid w:val="00235DFC"/>
    <w:rsid w:val="00237528"/>
    <w:rsid w:val="00241C0C"/>
    <w:rsid w:val="00243F8F"/>
    <w:rsid w:val="002449B9"/>
    <w:rsid w:val="00244A8E"/>
    <w:rsid w:val="00247747"/>
    <w:rsid w:val="00251518"/>
    <w:rsid w:val="00253A66"/>
    <w:rsid w:val="00256CDC"/>
    <w:rsid w:val="00260A7D"/>
    <w:rsid w:val="00260D04"/>
    <w:rsid w:val="00263129"/>
    <w:rsid w:val="0026329B"/>
    <w:rsid w:val="00266235"/>
    <w:rsid w:val="0026639D"/>
    <w:rsid w:val="00266A74"/>
    <w:rsid w:val="002721FE"/>
    <w:rsid w:val="002773EE"/>
    <w:rsid w:val="00277CA3"/>
    <w:rsid w:val="00280607"/>
    <w:rsid w:val="00280A8F"/>
    <w:rsid w:val="00283F57"/>
    <w:rsid w:val="00286A95"/>
    <w:rsid w:val="00286CB8"/>
    <w:rsid w:val="0028752C"/>
    <w:rsid w:val="0029022D"/>
    <w:rsid w:val="0029123D"/>
    <w:rsid w:val="00293156"/>
    <w:rsid w:val="00294DD6"/>
    <w:rsid w:val="00295192"/>
    <w:rsid w:val="002977E2"/>
    <w:rsid w:val="002A0F7D"/>
    <w:rsid w:val="002A11FF"/>
    <w:rsid w:val="002A2F25"/>
    <w:rsid w:val="002A4FC3"/>
    <w:rsid w:val="002A55A3"/>
    <w:rsid w:val="002A6CE5"/>
    <w:rsid w:val="002B0759"/>
    <w:rsid w:val="002B1382"/>
    <w:rsid w:val="002B2BF6"/>
    <w:rsid w:val="002B5DFA"/>
    <w:rsid w:val="002B6E2C"/>
    <w:rsid w:val="002B7C6E"/>
    <w:rsid w:val="002C1634"/>
    <w:rsid w:val="002C1C5E"/>
    <w:rsid w:val="002C7088"/>
    <w:rsid w:val="002D1005"/>
    <w:rsid w:val="002D5297"/>
    <w:rsid w:val="002D6054"/>
    <w:rsid w:val="002D7A98"/>
    <w:rsid w:val="002E04E6"/>
    <w:rsid w:val="002E2443"/>
    <w:rsid w:val="002E3394"/>
    <w:rsid w:val="002E4855"/>
    <w:rsid w:val="002E67E8"/>
    <w:rsid w:val="002F1EB8"/>
    <w:rsid w:val="002F5CD4"/>
    <w:rsid w:val="00303267"/>
    <w:rsid w:val="00310BFD"/>
    <w:rsid w:val="0031321B"/>
    <w:rsid w:val="003209C7"/>
    <w:rsid w:val="003213BA"/>
    <w:rsid w:val="003248A5"/>
    <w:rsid w:val="003259B5"/>
    <w:rsid w:val="00332BD8"/>
    <w:rsid w:val="00343648"/>
    <w:rsid w:val="0034578F"/>
    <w:rsid w:val="0034709D"/>
    <w:rsid w:val="00347955"/>
    <w:rsid w:val="00353AF6"/>
    <w:rsid w:val="0035526A"/>
    <w:rsid w:val="003557D8"/>
    <w:rsid w:val="00361C7D"/>
    <w:rsid w:val="00361EFF"/>
    <w:rsid w:val="003631B9"/>
    <w:rsid w:val="00363FF6"/>
    <w:rsid w:val="00365502"/>
    <w:rsid w:val="003660F1"/>
    <w:rsid w:val="00366D26"/>
    <w:rsid w:val="00371F81"/>
    <w:rsid w:val="00372813"/>
    <w:rsid w:val="003758E7"/>
    <w:rsid w:val="00375ACA"/>
    <w:rsid w:val="00375BBA"/>
    <w:rsid w:val="0038034C"/>
    <w:rsid w:val="00380AF5"/>
    <w:rsid w:val="0038167A"/>
    <w:rsid w:val="0038380B"/>
    <w:rsid w:val="00383A93"/>
    <w:rsid w:val="003860BB"/>
    <w:rsid w:val="00392AF4"/>
    <w:rsid w:val="003946A2"/>
    <w:rsid w:val="00394F5C"/>
    <w:rsid w:val="003A2042"/>
    <w:rsid w:val="003A3DFA"/>
    <w:rsid w:val="003B257D"/>
    <w:rsid w:val="003B3879"/>
    <w:rsid w:val="003B3FBC"/>
    <w:rsid w:val="003B4D0A"/>
    <w:rsid w:val="003B4F55"/>
    <w:rsid w:val="003B7206"/>
    <w:rsid w:val="003C1274"/>
    <w:rsid w:val="003C2724"/>
    <w:rsid w:val="003C6B70"/>
    <w:rsid w:val="003D01AE"/>
    <w:rsid w:val="003D1643"/>
    <w:rsid w:val="003D1949"/>
    <w:rsid w:val="003D1D1B"/>
    <w:rsid w:val="003D2B07"/>
    <w:rsid w:val="003D4946"/>
    <w:rsid w:val="003D721A"/>
    <w:rsid w:val="003E080B"/>
    <w:rsid w:val="003E1FFB"/>
    <w:rsid w:val="003E2E3A"/>
    <w:rsid w:val="003E5572"/>
    <w:rsid w:val="003E5B7D"/>
    <w:rsid w:val="003E7ADF"/>
    <w:rsid w:val="003F12E8"/>
    <w:rsid w:val="003F1FC5"/>
    <w:rsid w:val="003F4136"/>
    <w:rsid w:val="003F4A0F"/>
    <w:rsid w:val="003F51C2"/>
    <w:rsid w:val="003F69E5"/>
    <w:rsid w:val="003F74BC"/>
    <w:rsid w:val="00403C2A"/>
    <w:rsid w:val="00404B1E"/>
    <w:rsid w:val="00410AEC"/>
    <w:rsid w:val="00411ED3"/>
    <w:rsid w:val="00412A88"/>
    <w:rsid w:val="004144CD"/>
    <w:rsid w:val="00421239"/>
    <w:rsid w:val="00421BDB"/>
    <w:rsid w:val="00421FE8"/>
    <w:rsid w:val="00422D6D"/>
    <w:rsid w:val="00423F0C"/>
    <w:rsid w:val="00424CAE"/>
    <w:rsid w:val="0043224D"/>
    <w:rsid w:val="0043505A"/>
    <w:rsid w:val="00436BB8"/>
    <w:rsid w:val="0043746D"/>
    <w:rsid w:val="0043747E"/>
    <w:rsid w:val="00442B28"/>
    <w:rsid w:val="004430C1"/>
    <w:rsid w:val="004446C4"/>
    <w:rsid w:val="004453E3"/>
    <w:rsid w:val="00447321"/>
    <w:rsid w:val="0045020C"/>
    <w:rsid w:val="00450C30"/>
    <w:rsid w:val="00451DB4"/>
    <w:rsid w:val="004533D8"/>
    <w:rsid w:val="004551FF"/>
    <w:rsid w:val="00455F70"/>
    <w:rsid w:val="004566B2"/>
    <w:rsid w:val="004649E4"/>
    <w:rsid w:val="00464E27"/>
    <w:rsid w:val="004672EB"/>
    <w:rsid w:val="00467883"/>
    <w:rsid w:val="00470070"/>
    <w:rsid w:val="00481411"/>
    <w:rsid w:val="00481F5F"/>
    <w:rsid w:val="00484DE2"/>
    <w:rsid w:val="00485C14"/>
    <w:rsid w:val="00486701"/>
    <w:rsid w:val="00487A1C"/>
    <w:rsid w:val="00493D7A"/>
    <w:rsid w:val="004963C3"/>
    <w:rsid w:val="00497E3C"/>
    <w:rsid w:val="004A3C0E"/>
    <w:rsid w:val="004A4007"/>
    <w:rsid w:val="004A6A25"/>
    <w:rsid w:val="004B0E9A"/>
    <w:rsid w:val="004B1F72"/>
    <w:rsid w:val="004B2FD4"/>
    <w:rsid w:val="004B3227"/>
    <w:rsid w:val="004B723E"/>
    <w:rsid w:val="004C0C0A"/>
    <w:rsid w:val="004C1290"/>
    <w:rsid w:val="004C2413"/>
    <w:rsid w:val="004C48B5"/>
    <w:rsid w:val="004C52B0"/>
    <w:rsid w:val="004C5544"/>
    <w:rsid w:val="004C6D17"/>
    <w:rsid w:val="004C773C"/>
    <w:rsid w:val="004D050A"/>
    <w:rsid w:val="004D25EB"/>
    <w:rsid w:val="004D2902"/>
    <w:rsid w:val="004D32E2"/>
    <w:rsid w:val="004D77AE"/>
    <w:rsid w:val="004E14BD"/>
    <w:rsid w:val="004E44BC"/>
    <w:rsid w:val="004E4DAE"/>
    <w:rsid w:val="004E62CF"/>
    <w:rsid w:val="004F05EC"/>
    <w:rsid w:val="004F1664"/>
    <w:rsid w:val="004F2AA5"/>
    <w:rsid w:val="004F4D06"/>
    <w:rsid w:val="004F5989"/>
    <w:rsid w:val="004F5B6A"/>
    <w:rsid w:val="004F69B3"/>
    <w:rsid w:val="004F7748"/>
    <w:rsid w:val="00502E39"/>
    <w:rsid w:val="00503004"/>
    <w:rsid w:val="00504D05"/>
    <w:rsid w:val="005115E3"/>
    <w:rsid w:val="00511F4A"/>
    <w:rsid w:val="0051399B"/>
    <w:rsid w:val="00513EF7"/>
    <w:rsid w:val="005145A7"/>
    <w:rsid w:val="00515ECC"/>
    <w:rsid w:val="00516BFC"/>
    <w:rsid w:val="0052081C"/>
    <w:rsid w:val="00522C48"/>
    <w:rsid w:val="0052363B"/>
    <w:rsid w:val="0052375A"/>
    <w:rsid w:val="00525426"/>
    <w:rsid w:val="00525C15"/>
    <w:rsid w:val="00526011"/>
    <w:rsid w:val="005261B1"/>
    <w:rsid w:val="005266C4"/>
    <w:rsid w:val="005273FB"/>
    <w:rsid w:val="005316E3"/>
    <w:rsid w:val="00532426"/>
    <w:rsid w:val="0053345C"/>
    <w:rsid w:val="00533C62"/>
    <w:rsid w:val="00534381"/>
    <w:rsid w:val="00540108"/>
    <w:rsid w:val="00540BD8"/>
    <w:rsid w:val="00546626"/>
    <w:rsid w:val="00547E18"/>
    <w:rsid w:val="00547F45"/>
    <w:rsid w:val="00562387"/>
    <w:rsid w:val="00563191"/>
    <w:rsid w:val="0056433A"/>
    <w:rsid w:val="005653A1"/>
    <w:rsid w:val="00570903"/>
    <w:rsid w:val="00570B0C"/>
    <w:rsid w:val="00573C86"/>
    <w:rsid w:val="00575E13"/>
    <w:rsid w:val="005763DB"/>
    <w:rsid w:val="005764D6"/>
    <w:rsid w:val="00584095"/>
    <w:rsid w:val="00585D7D"/>
    <w:rsid w:val="00586B92"/>
    <w:rsid w:val="005878CC"/>
    <w:rsid w:val="005924BF"/>
    <w:rsid w:val="00592892"/>
    <w:rsid w:val="00593963"/>
    <w:rsid w:val="00596670"/>
    <w:rsid w:val="005A0CE4"/>
    <w:rsid w:val="005A2303"/>
    <w:rsid w:val="005A3962"/>
    <w:rsid w:val="005A48B9"/>
    <w:rsid w:val="005A6360"/>
    <w:rsid w:val="005B18CC"/>
    <w:rsid w:val="005B2D45"/>
    <w:rsid w:val="005C1C0B"/>
    <w:rsid w:val="005C26D9"/>
    <w:rsid w:val="005C2A4A"/>
    <w:rsid w:val="005C3217"/>
    <w:rsid w:val="005C33E0"/>
    <w:rsid w:val="005C47C4"/>
    <w:rsid w:val="005D07DE"/>
    <w:rsid w:val="005D0E0F"/>
    <w:rsid w:val="005D2413"/>
    <w:rsid w:val="005D5690"/>
    <w:rsid w:val="005E71AA"/>
    <w:rsid w:val="005E71EC"/>
    <w:rsid w:val="005E795B"/>
    <w:rsid w:val="005F0D61"/>
    <w:rsid w:val="005F238B"/>
    <w:rsid w:val="005F2B77"/>
    <w:rsid w:val="005F3C2F"/>
    <w:rsid w:val="005F4638"/>
    <w:rsid w:val="00600DD3"/>
    <w:rsid w:val="006017B4"/>
    <w:rsid w:val="00602C36"/>
    <w:rsid w:val="00607FBA"/>
    <w:rsid w:val="00613A66"/>
    <w:rsid w:val="00613CE5"/>
    <w:rsid w:val="00617134"/>
    <w:rsid w:val="006173F7"/>
    <w:rsid w:val="00622DFA"/>
    <w:rsid w:val="00622FA3"/>
    <w:rsid w:val="00624589"/>
    <w:rsid w:val="00624F14"/>
    <w:rsid w:val="00624F30"/>
    <w:rsid w:val="00634E30"/>
    <w:rsid w:val="006350A2"/>
    <w:rsid w:val="0063549A"/>
    <w:rsid w:val="00636083"/>
    <w:rsid w:val="0063705A"/>
    <w:rsid w:val="006374A3"/>
    <w:rsid w:val="00640281"/>
    <w:rsid w:val="00643112"/>
    <w:rsid w:val="00646343"/>
    <w:rsid w:val="00650EAF"/>
    <w:rsid w:val="0065104E"/>
    <w:rsid w:val="00653958"/>
    <w:rsid w:val="00655835"/>
    <w:rsid w:val="00656CE4"/>
    <w:rsid w:val="00662A81"/>
    <w:rsid w:val="00662AFA"/>
    <w:rsid w:val="00662DA7"/>
    <w:rsid w:val="00663777"/>
    <w:rsid w:val="0066410E"/>
    <w:rsid w:val="00667761"/>
    <w:rsid w:val="00667D0D"/>
    <w:rsid w:val="00671ACD"/>
    <w:rsid w:val="00671C44"/>
    <w:rsid w:val="006745D4"/>
    <w:rsid w:val="00675F6E"/>
    <w:rsid w:val="0067779F"/>
    <w:rsid w:val="00680D81"/>
    <w:rsid w:val="006813B7"/>
    <w:rsid w:val="00685089"/>
    <w:rsid w:val="006923E5"/>
    <w:rsid w:val="00692FCB"/>
    <w:rsid w:val="0069425C"/>
    <w:rsid w:val="006A0A25"/>
    <w:rsid w:val="006A1322"/>
    <w:rsid w:val="006B10BF"/>
    <w:rsid w:val="006B2B56"/>
    <w:rsid w:val="006B73A8"/>
    <w:rsid w:val="006B76BE"/>
    <w:rsid w:val="006C0059"/>
    <w:rsid w:val="006C079C"/>
    <w:rsid w:val="006C2324"/>
    <w:rsid w:val="006C636B"/>
    <w:rsid w:val="006C7A08"/>
    <w:rsid w:val="006D5D25"/>
    <w:rsid w:val="006D7386"/>
    <w:rsid w:val="006E0E1E"/>
    <w:rsid w:val="006E18A2"/>
    <w:rsid w:val="006E30C5"/>
    <w:rsid w:val="006E34AA"/>
    <w:rsid w:val="006E4E76"/>
    <w:rsid w:val="006E6882"/>
    <w:rsid w:val="006F09A4"/>
    <w:rsid w:val="006F18E5"/>
    <w:rsid w:val="006F321E"/>
    <w:rsid w:val="007024E0"/>
    <w:rsid w:val="00706175"/>
    <w:rsid w:val="00710136"/>
    <w:rsid w:val="007146F2"/>
    <w:rsid w:val="00714DD3"/>
    <w:rsid w:val="00716C21"/>
    <w:rsid w:val="00717FD4"/>
    <w:rsid w:val="00720353"/>
    <w:rsid w:val="007221B5"/>
    <w:rsid w:val="00722CAF"/>
    <w:rsid w:val="0072604F"/>
    <w:rsid w:val="007319E1"/>
    <w:rsid w:val="007324C7"/>
    <w:rsid w:val="00733CB8"/>
    <w:rsid w:val="00736BDD"/>
    <w:rsid w:val="007437D7"/>
    <w:rsid w:val="007465E8"/>
    <w:rsid w:val="007468BE"/>
    <w:rsid w:val="00746A42"/>
    <w:rsid w:val="00747446"/>
    <w:rsid w:val="00750778"/>
    <w:rsid w:val="007516AF"/>
    <w:rsid w:val="00751B33"/>
    <w:rsid w:val="007526F0"/>
    <w:rsid w:val="0075508E"/>
    <w:rsid w:val="00757149"/>
    <w:rsid w:val="00757265"/>
    <w:rsid w:val="00763170"/>
    <w:rsid w:val="00763D33"/>
    <w:rsid w:val="00764F67"/>
    <w:rsid w:val="007664D2"/>
    <w:rsid w:val="00767FA0"/>
    <w:rsid w:val="00771026"/>
    <w:rsid w:val="00772558"/>
    <w:rsid w:val="0077340E"/>
    <w:rsid w:val="00781C53"/>
    <w:rsid w:val="0078636E"/>
    <w:rsid w:val="0078722C"/>
    <w:rsid w:val="00787D95"/>
    <w:rsid w:val="007924EF"/>
    <w:rsid w:val="00792E9D"/>
    <w:rsid w:val="0079312E"/>
    <w:rsid w:val="00793EE7"/>
    <w:rsid w:val="007941E5"/>
    <w:rsid w:val="0079538D"/>
    <w:rsid w:val="00795E3A"/>
    <w:rsid w:val="00795EA8"/>
    <w:rsid w:val="0079781A"/>
    <w:rsid w:val="007A0EB2"/>
    <w:rsid w:val="007A51B0"/>
    <w:rsid w:val="007A659B"/>
    <w:rsid w:val="007B1F50"/>
    <w:rsid w:val="007B34AE"/>
    <w:rsid w:val="007B409D"/>
    <w:rsid w:val="007B540C"/>
    <w:rsid w:val="007B6B69"/>
    <w:rsid w:val="007B751B"/>
    <w:rsid w:val="007B7B7F"/>
    <w:rsid w:val="007C13C6"/>
    <w:rsid w:val="007C1C4A"/>
    <w:rsid w:val="007C3CA0"/>
    <w:rsid w:val="007C438F"/>
    <w:rsid w:val="007C4C9E"/>
    <w:rsid w:val="007C6DC2"/>
    <w:rsid w:val="007D0901"/>
    <w:rsid w:val="007D13D3"/>
    <w:rsid w:val="007D4851"/>
    <w:rsid w:val="007D5242"/>
    <w:rsid w:val="007D5614"/>
    <w:rsid w:val="007D7E15"/>
    <w:rsid w:val="007E0D3E"/>
    <w:rsid w:val="007E2CC0"/>
    <w:rsid w:val="007E2D49"/>
    <w:rsid w:val="007F0C36"/>
    <w:rsid w:val="00806240"/>
    <w:rsid w:val="00807A20"/>
    <w:rsid w:val="008102B2"/>
    <w:rsid w:val="008169D6"/>
    <w:rsid w:val="00816FC4"/>
    <w:rsid w:val="008239CE"/>
    <w:rsid w:val="00825D83"/>
    <w:rsid w:val="00825F8E"/>
    <w:rsid w:val="0082647D"/>
    <w:rsid w:val="00827C36"/>
    <w:rsid w:val="00830D63"/>
    <w:rsid w:val="00831371"/>
    <w:rsid w:val="00832848"/>
    <w:rsid w:val="0083648C"/>
    <w:rsid w:val="00840BCD"/>
    <w:rsid w:val="00841488"/>
    <w:rsid w:val="00842866"/>
    <w:rsid w:val="00842DA1"/>
    <w:rsid w:val="0084497E"/>
    <w:rsid w:val="00844CC7"/>
    <w:rsid w:val="008450F3"/>
    <w:rsid w:val="00846B29"/>
    <w:rsid w:val="008559BB"/>
    <w:rsid w:val="00856F9A"/>
    <w:rsid w:val="0085765C"/>
    <w:rsid w:val="0086105E"/>
    <w:rsid w:val="0086126B"/>
    <w:rsid w:val="00861DBB"/>
    <w:rsid w:val="0086370F"/>
    <w:rsid w:val="00864455"/>
    <w:rsid w:val="00865646"/>
    <w:rsid w:val="00870DF4"/>
    <w:rsid w:val="00873673"/>
    <w:rsid w:val="008803A8"/>
    <w:rsid w:val="008817D3"/>
    <w:rsid w:val="008928EF"/>
    <w:rsid w:val="00892D36"/>
    <w:rsid w:val="00896DA1"/>
    <w:rsid w:val="008A13B6"/>
    <w:rsid w:val="008A1559"/>
    <w:rsid w:val="008A2E9E"/>
    <w:rsid w:val="008B7537"/>
    <w:rsid w:val="008B7D96"/>
    <w:rsid w:val="008C301C"/>
    <w:rsid w:val="008C4BF0"/>
    <w:rsid w:val="008C6222"/>
    <w:rsid w:val="008D1FBC"/>
    <w:rsid w:val="008D4041"/>
    <w:rsid w:val="008D482F"/>
    <w:rsid w:val="008D5E53"/>
    <w:rsid w:val="008E0E02"/>
    <w:rsid w:val="008E3272"/>
    <w:rsid w:val="008E6072"/>
    <w:rsid w:val="008E6390"/>
    <w:rsid w:val="008F35B1"/>
    <w:rsid w:val="008F5212"/>
    <w:rsid w:val="008F7B55"/>
    <w:rsid w:val="008F7E52"/>
    <w:rsid w:val="00900E73"/>
    <w:rsid w:val="00901A3E"/>
    <w:rsid w:val="00902BE5"/>
    <w:rsid w:val="009031C9"/>
    <w:rsid w:val="009043FE"/>
    <w:rsid w:val="009115D8"/>
    <w:rsid w:val="009150E3"/>
    <w:rsid w:val="009200F7"/>
    <w:rsid w:val="00920DA7"/>
    <w:rsid w:val="00920E46"/>
    <w:rsid w:val="00923A0C"/>
    <w:rsid w:val="0092508C"/>
    <w:rsid w:val="0092535D"/>
    <w:rsid w:val="00925EDB"/>
    <w:rsid w:val="0093098F"/>
    <w:rsid w:val="00932A06"/>
    <w:rsid w:val="00933A20"/>
    <w:rsid w:val="00934018"/>
    <w:rsid w:val="00935278"/>
    <w:rsid w:val="0093568F"/>
    <w:rsid w:val="0093646A"/>
    <w:rsid w:val="00941EBA"/>
    <w:rsid w:val="009430B0"/>
    <w:rsid w:val="0094618D"/>
    <w:rsid w:val="00946439"/>
    <w:rsid w:val="00950317"/>
    <w:rsid w:val="00950584"/>
    <w:rsid w:val="00950724"/>
    <w:rsid w:val="00950B5A"/>
    <w:rsid w:val="0095108F"/>
    <w:rsid w:val="00955842"/>
    <w:rsid w:val="00956734"/>
    <w:rsid w:val="00956760"/>
    <w:rsid w:val="00957C02"/>
    <w:rsid w:val="00961FF4"/>
    <w:rsid w:val="0096220E"/>
    <w:rsid w:val="00966EDD"/>
    <w:rsid w:val="0097011F"/>
    <w:rsid w:val="00974F7F"/>
    <w:rsid w:val="00975112"/>
    <w:rsid w:val="00980108"/>
    <w:rsid w:val="009858C0"/>
    <w:rsid w:val="00986493"/>
    <w:rsid w:val="00987F69"/>
    <w:rsid w:val="00992A9A"/>
    <w:rsid w:val="00993780"/>
    <w:rsid w:val="00995422"/>
    <w:rsid w:val="009A231A"/>
    <w:rsid w:val="009A4E62"/>
    <w:rsid w:val="009A71E1"/>
    <w:rsid w:val="009B3472"/>
    <w:rsid w:val="009C02D8"/>
    <w:rsid w:val="009C0BAD"/>
    <w:rsid w:val="009C73CA"/>
    <w:rsid w:val="009D050D"/>
    <w:rsid w:val="009D1517"/>
    <w:rsid w:val="009D2483"/>
    <w:rsid w:val="009D62EA"/>
    <w:rsid w:val="009D6E0A"/>
    <w:rsid w:val="009D7BD0"/>
    <w:rsid w:val="009E28A2"/>
    <w:rsid w:val="009E7199"/>
    <w:rsid w:val="009F0C2D"/>
    <w:rsid w:val="009F14FB"/>
    <w:rsid w:val="009F1512"/>
    <w:rsid w:val="009F5AAC"/>
    <w:rsid w:val="00A0086C"/>
    <w:rsid w:val="00A016B3"/>
    <w:rsid w:val="00A03541"/>
    <w:rsid w:val="00A0366C"/>
    <w:rsid w:val="00A039E3"/>
    <w:rsid w:val="00A03BF7"/>
    <w:rsid w:val="00A1229C"/>
    <w:rsid w:val="00A12367"/>
    <w:rsid w:val="00A145DD"/>
    <w:rsid w:val="00A14D29"/>
    <w:rsid w:val="00A1513F"/>
    <w:rsid w:val="00A16345"/>
    <w:rsid w:val="00A171B8"/>
    <w:rsid w:val="00A17D44"/>
    <w:rsid w:val="00A202F4"/>
    <w:rsid w:val="00A23905"/>
    <w:rsid w:val="00A2491D"/>
    <w:rsid w:val="00A25262"/>
    <w:rsid w:val="00A25980"/>
    <w:rsid w:val="00A25FA0"/>
    <w:rsid w:val="00A27476"/>
    <w:rsid w:val="00A371B9"/>
    <w:rsid w:val="00A4017A"/>
    <w:rsid w:val="00A44AEF"/>
    <w:rsid w:val="00A47DB4"/>
    <w:rsid w:val="00A522CE"/>
    <w:rsid w:val="00A52B2B"/>
    <w:rsid w:val="00A52FAC"/>
    <w:rsid w:val="00A574C4"/>
    <w:rsid w:val="00A6659E"/>
    <w:rsid w:val="00A665A9"/>
    <w:rsid w:val="00A67681"/>
    <w:rsid w:val="00A67F4C"/>
    <w:rsid w:val="00A770CD"/>
    <w:rsid w:val="00A81F00"/>
    <w:rsid w:val="00A87768"/>
    <w:rsid w:val="00A942EC"/>
    <w:rsid w:val="00A97BEF"/>
    <w:rsid w:val="00AA1819"/>
    <w:rsid w:val="00AB01E6"/>
    <w:rsid w:val="00AB2088"/>
    <w:rsid w:val="00AB27E4"/>
    <w:rsid w:val="00AB4EE5"/>
    <w:rsid w:val="00AC1B68"/>
    <w:rsid w:val="00AC5B98"/>
    <w:rsid w:val="00AC690F"/>
    <w:rsid w:val="00AD3A59"/>
    <w:rsid w:val="00AE049C"/>
    <w:rsid w:val="00AE08D6"/>
    <w:rsid w:val="00AE1062"/>
    <w:rsid w:val="00AE20AD"/>
    <w:rsid w:val="00AE22EA"/>
    <w:rsid w:val="00AE6D23"/>
    <w:rsid w:val="00AF0481"/>
    <w:rsid w:val="00AF4353"/>
    <w:rsid w:val="00B0163F"/>
    <w:rsid w:val="00B034D8"/>
    <w:rsid w:val="00B0472E"/>
    <w:rsid w:val="00B05C78"/>
    <w:rsid w:val="00B05CAF"/>
    <w:rsid w:val="00B07C4A"/>
    <w:rsid w:val="00B137DC"/>
    <w:rsid w:val="00B156F2"/>
    <w:rsid w:val="00B2151D"/>
    <w:rsid w:val="00B23328"/>
    <w:rsid w:val="00B276D4"/>
    <w:rsid w:val="00B30E81"/>
    <w:rsid w:val="00B3512B"/>
    <w:rsid w:val="00B354C8"/>
    <w:rsid w:val="00B35C9A"/>
    <w:rsid w:val="00B36C6F"/>
    <w:rsid w:val="00B37510"/>
    <w:rsid w:val="00B434E2"/>
    <w:rsid w:val="00B44DFB"/>
    <w:rsid w:val="00B46DFB"/>
    <w:rsid w:val="00B53F87"/>
    <w:rsid w:val="00B54381"/>
    <w:rsid w:val="00B54B26"/>
    <w:rsid w:val="00B55460"/>
    <w:rsid w:val="00B65813"/>
    <w:rsid w:val="00B65960"/>
    <w:rsid w:val="00B67315"/>
    <w:rsid w:val="00B6740E"/>
    <w:rsid w:val="00B7092A"/>
    <w:rsid w:val="00B7252F"/>
    <w:rsid w:val="00B775CE"/>
    <w:rsid w:val="00B80BAC"/>
    <w:rsid w:val="00B820F9"/>
    <w:rsid w:val="00B837B3"/>
    <w:rsid w:val="00B90A2F"/>
    <w:rsid w:val="00B960F3"/>
    <w:rsid w:val="00B97472"/>
    <w:rsid w:val="00BA08D8"/>
    <w:rsid w:val="00BA3A37"/>
    <w:rsid w:val="00BB4137"/>
    <w:rsid w:val="00BB4ACF"/>
    <w:rsid w:val="00BB4C52"/>
    <w:rsid w:val="00BB557E"/>
    <w:rsid w:val="00BB68BB"/>
    <w:rsid w:val="00BC054B"/>
    <w:rsid w:val="00BC1961"/>
    <w:rsid w:val="00BC2C1D"/>
    <w:rsid w:val="00BC3202"/>
    <w:rsid w:val="00BC60B0"/>
    <w:rsid w:val="00BD0CD6"/>
    <w:rsid w:val="00BD1ABD"/>
    <w:rsid w:val="00BD3F5C"/>
    <w:rsid w:val="00BD4BFA"/>
    <w:rsid w:val="00BE0072"/>
    <w:rsid w:val="00BE00D8"/>
    <w:rsid w:val="00BE07A7"/>
    <w:rsid w:val="00BE082F"/>
    <w:rsid w:val="00BE17D1"/>
    <w:rsid w:val="00BF19AA"/>
    <w:rsid w:val="00BF3405"/>
    <w:rsid w:val="00BF7B7F"/>
    <w:rsid w:val="00C003B4"/>
    <w:rsid w:val="00C01A85"/>
    <w:rsid w:val="00C04005"/>
    <w:rsid w:val="00C0532D"/>
    <w:rsid w:val="00C05992"/>
    <w:rsid w:val="00C06194"/>
    <w:rsid w:val="00C109CE"/>
    <w:rsid w:val="00C10D70"/>
    <w:rsid w:val="00C12578"/>
    <w:rsid w:val="00C14A0D"/>
    <w:rsid w:val="00C15CEB"/>
    <w:rsid w:val="00C204B1"/>
    <w:rsid w:val="00C21317"/>
    <w:rsid w:val="00C21F0B"/>
    <w:rsid w:val="00C244BC"/>
    <w:rsid w:val="00C24A5B"/>
    <w:rsid w:val="00C26F34"/>
    <w:rsid w:val="00C31329"/>
    <w:rsid w:val="00C3197B"/>
    <w:rsid w:val="00C33199"/>
    <w:rsid w:val="00C35241"/>
    <w:rsid w:val="00C37D4F"/>
    <w:rsid w:val="00C40CF2"/>
    <w:rsid w:val="00C423C0"/>
    <w:rsid w:val="00C435AE"/>
    <w:rsid w:val="00C44979"/>
    <w:rsid w:val="00C460E2"/>
    <w:rsid w:val="00C46453"/>
    <w:rsid w:val="00C46AD3"/>
    <w:rsid w:val="00C56DD2"/>
    <w:rsid w:val="00C6143F"/>
    <w:rsid w:val="00C618F1"/>
    <w:rsid w:val="00C6196D"/>
    <w:rsid w:val="00C634B6"/>
    <w:rsid w:val="00C644D2"/>
    <w:rsid w:val="00C64E34"/>
    <w:rsid w:val="00C6593F"/>
    <w:rsid w:val="00C66096"/>
    <w:rsid w:val="00C729D1"/>
    <w:rsid w:val="00C83DB0"/>
    <w:rsid w:val="00C871DB"/>
    <w:rsid w:val="00C87996"/>
    <w:rsid w:val="00C946D9"/>
    <w:rsid w:val="00C9612F"/>
    <w:rsid w:val="00C97602"/>
    <w:rsid w:val="00C97E59"/>
    <w:rsid w:val="00CA10C5"/>
    <w:rsid w:val="00CA28D1"/>
    <w:rsid w:val="00CA3170"/>
    <w:rsid w:val="00CA3EB2"/>
    <w:rsid w:val="00CA43FD"/>
    <w:rsid w:val="00CB7173"/>
    <w:rsid w:val="00CB78C7"/>
    <w:rsid w:val="00CC1300"/>
    <w:rsid w:val="00CC6511"/>
    <w:rsid w:val="00CD1DA3"/>
    <w:rsid w:val="00CD346C"/>
    <w:rsid w:val="00CD47CE"/>
    <w:rsid w:val="00CD51FF"/>
    <w:rsid w:val="00CE1DEF"/>
    <w:rsid w:val="00CE3D7B"/>
    <w:rsid w:val="00CE3F9E"/>
    <w:rsid w:val="00CE4171"/>
    <w:rsid w:val="00CE7AAD"/>
    <w:rsid w:val="00CF13D3"/>
    <w:rsid w:val="00CF1AEE"/>
    <w:rsid w:val="00CF7AC3"/>
    <w:rsid w:val="00CF7E77"/>
    <w:rsid w:val="00D00CD5"/>
    <w:rsid w:val="00D00CEF"/>
    <w:rsid w:val="00D0712E"/>
    <w:rsid w:val="00D10B8A"/>
    <w:rsid w:val="00D12162"/>
    <w:rsid w:val="00D16F94"/>
    <w:rsid w:val="00D21FAA"/>
    <w:rsid w:val="00D24B8B"/>
    <w:rsid w:val="00D27E63"/>
    <w:rsid w:val="00D30B3A"/>
    <w:rsid w:val="00D326B1"/>
    <w:rsid w:val="00D33645"/>
    <w:rsid w:val="00D379B8"/>
    <w:rsid w:val="00D37C63"/>
    <w:rsid w:val="00D41B3E"/>
    <w:rsid w:val="00D43370"/>
    <w:rsid w:val="00D47299"/>
    <w:rsid w:val="00D56CDC"/>
    <w:rsid w:val="00D56D3F"/>
    <w:rsid w:val="00D571B9"/>
    <w:rsid w:val="00D57604"/>
    <w:rsid w:val="00D60BAD"/>
    <w:rsid w:val="00D620CC"/>
    <w:rsid w:val="00D621A0"/>
    <w:rsid w:val="00D632A5"/>
    <w:rsid w:val="00D66B4B"/>
    <w:rsid w:val="00D67918"/>
    <w:rsid w:val="00D67CBD"/>
    <w:rsid w:val="00D7466F"/>
    <w:rsid w:val="00D804D0"/>
    <w:rsid w:val="00D85364"/>
    <w:rsid w:val="00D85548"/>
    <w:rsid w:val="00D85870"/>
    <w:rsid w:val="00D86605"/>
    <w:rsid w:val="00D871CF"/>
    <w:rsid w:val="00D927D9"/>
    <w:rsid w:val="00D9505F"/>
    <w:rsid w:val="00D9621F"/>
    <w:rsid w:val="00DA5BF0"/>
    <w:rsid w:val="00DA60BB"/>
    <w:rsid w:val="00DA672E"/>
    <w:rsid w:val="00DA6FD3"/>
    <w:rsid w:val="00DB16D7"/>
    <w:rsid w:val="00DB1A56"/>
    <w:rsid w:val="00DB73D1"/>
    <w:rsid w:val="00DC017B"/>
    <w:rsid w:val="00DC04E2"/>
    <w:rsid w:val="00DC33FA"/>
    <w:rsid w:val="00DC3973"/>
    <w:rsid w:val="00DC5C24"/>
    <w:rsid w:val="00DC6691"/>
    <w:rsid w:val="00DC6DB8"/>
    <w:rsid w:val="00DD1770"/>
    <w:rsid w:val="00DD2D0E"/>
    <w:rsid w:val="00DD3DD1"/>
    <w:rsid w:val="00DD4033"/>
    <w:rsid w:val="00DD5089"/>
    <w:rsid w:val="00DD6531"/>
    <w:rsid w:val="00DE12A7"/>
    <w:rsid w:val="00DE16D5"/>
    <w:rsid w:val="00DE2EEC"/>
    <w:rsid w:val="00DE73E0"/>
    <w:rsid w:val="00DE76EC"/>
    <w:rsid w:val="00DE7849"/>
    <w:rsid w:val="00DE7AF3"/>
    <w:rsid w:val="00DF024B"/>
    <w:rsid w:val="00DF2C15"/>
    <w:rsid w:val="00DF6A79"/>
    <w:rsid w:val="00DF6DB0"/>
    <w:rsid w:val="00E0342C"/>
    <w:rsid w:val="00E03BB4"/>
    <w:rsid w:val="00E06CC2"/>
    <w:rsid w:val="00E079B7"/>
    <w:rsid w:val="00E1250E"/>
    <w:rsid w:val="00E16DDC"/>
    <w:rsid w:val="00E23CE1"/>
    <w:rsid w:val="00E2456E"/>
    <w:rsid w:val="00E30B3E"/>
    <w:rsid w:val="00E31659"/>
    <w:rsid w:val="00E34730"/>
    <w:rsid w:val="00E4065D"/>
    <w:rsid w:val="00E44DD5"/>
    <w:rsid w:val="00E52D64"/>
    <w:rsid w:val="00E53EF5"/>
    <w:rsid w:val="00E54141"/>
    <w:rsid w:val="00E54C0C"/>
    <w:rsid w:val="00E566D7"/>
    <w:rsid w:val="00E60E68"/>
    <w:rsid w:val="00E646E2"/>
    <w:rsid w:val="00E712B8"/>
    <w:rsid w:val="00E73B9C"/>
    <w:rsid w:val="00E808B9"/>
    <w:rsid w:val="00E810FA"/>
    <w:rsid w:val="00E81B26"/>
    <w:rsid w:val="00E859D5"/>
    <w:rsid w:val="00E873D3"/>
    <w:rsid w:val="00E9569B"/>
    <w:rsid w:val="00EA1206"/>
    <w:rsid w:val="00EA3B40"/>
    <w:rsid w:val="00EA4062"/>
    <w:rsid w:val="00EA4168"/>
    <w:rsid w:val="00EA4391"/>
    <w:rsid w:val="00EA7962"/>
    <w:rsid w:val="00EB1618"/>
    <w:rsid w:val="00EB1863"/>
    <w:rsid w:val="00EB26D3"/>
    <w:rsid w:val="00EB5BD8"/>
    <w:rsid w:val="00EC3A26"/>
    <w:rsid w:val="00EC6E21"/>
    <w:rsid w:val="00ED0E13"/>
    <w:rsid w:val="00ED3DF4"/>
    <w:rsid w:val="00ED47DE"/>
    <w:rsid w:val="00ED64C8"/>
    <w:rsid w:val="00ED6865"/>
    <w:rsid w:val="00ED782C"/>
    <w:rsid w:val="00ED7A9B"/>
    <w:rsid w:val="00ED7C83"/>
    <w:rsid w:val="00EE6E3E"/>
    <w:rsid w:val="00EE70AA"/>
    <w:rsid w:val="00EF2092"/>
    <w:rsid w:val="00EF55BF"/>
    <w:rsid w:val="00EF5C5B"/>
    <w:rsid w:val="00EF63AD"/>
    <w:rsid w:val="00EF6C31"/>
    <w:rsid w:val="00F00520"/>
    <w:rsid w:val="00F04384"/>
    <w:rsid w:val="00F0468B"/>
    <w:rsid w:val="00F05099"/>
    <w:rsid w:val="00F06C9D"/>
    <w:rsid w:val="00F06DF9"/>
    <w:rsid w:val="00F0712F"/>
    <w:rsid w:val="00F10125"/>
    <w:rsid w:val="00F10EDE"/>
    <w:rsid w:val="00F128FD"/>
    <w:rsid w:val="00F1524C"/>
    <w:rsid w:val="00F155E5"/>
    <w:rsid w:val="00F20793"/>
    <w:rsid w:val="00F2405C"/>
    <w:rsid w:val="00F251D3"/>
    <w:rsid w:val="00F2654E"/>
    <w:rsid w:val="00F275E2"/>
    <w:rsid w:val="00F32031"/>
    <w:rsid w:val="00F44707"/>
    <w:rsid w:val="00F469E2"/>
    <w:rsid w:val="00F472CC"/>
    <w:rsid w:val="00F50534"/>
    <w:rsid w:val="00F5066C"/>
    <w:rsid w:val="00F50D95"/>
    <w:rsid w:val="00F534FE"/>
    <w:rsid w:val="00F54A55"/>
    <w:rsid w:val="00F55462"/>
    <w:rsid w:val="00F5729A"/>
    <w:rsid w:val="00F57CAA"/>
    <w:rsid w:val="00F6696A"/>
    <w:rsid w:val="00F66C20"/>
    <w:rsid w:val="00F70299"/>
    <w:rsid w:val="00F713C0"/>
    <w:rsid w:val="00F74B67"/>
    <w:rsid w:val="00F768BB"/>
    <w:rsid w:val="00F81429"/>
    <w:rsid w:val="00F83D36"/>
    <w:rsid w:val="00F85087"/>
    <w:rsid w:val="00F927DF"/>
    <w:rsid w:val="00F92E89"/>
    <w:rsid w:val="00F935AF"/>
    <w:rsid w:val="00F93D55"/>
    <w:rsid w:val="00F96979"/>
    <w:rsid w:val="00F96E75"/>
    <w:rsid w:val="00F96ECC"/>
    <w:rsid w:val="00FA2924"/>
    <w:rsid w:val="00FA2A0A"/>
    <w:rsid w:val="00FA3721"/>
    <w:rsid w:val="00FA3B5A"/>
    <w:rsid w:val="00FB7762"/>
    <w:rsid w:val="00FC31D4"/>
    <w:rsid w:val="00FC3673"/>
    <w:rsid w:val="00FC491F"/>
    <w:rsid w:val="00FC51AE"/>
    <w:rsid w:val="00FC6AA5"/>
    <w:rsid w:val="00FC6DF5"/>
    <w:rsid w:val="00FD0FDB"/>
    <w:rsid w:val="00FD2F1E"/>
    <w:rsid w:val="00FD466D"/>
    <w:rsid w:val="00FD66D4"/>
    <w:rsid w:val="00FD77AF"/>
    <w:rsid w:val="00FE7105"/>
    <w:rsid w:val="00FF095E"/>
    <w:rsid w:val="00FF500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">
    <w:name w:val="parag"/>
    <w:basedOn w:val="a"/>
    <w:rsid w:val="00F20793"/>
    <w:pPr>
      <w:spacing w:before="100" w:beforeAutospacing="1" w:after="100" w:afterAutospacing="1"/>
    </w:pPr>
  </w:style>
  <w:style w:type="paragraph" w:customStyle="1" w:styleId="1">
    <w:name w:val="Обычный1"/>
    <w:rsid w:val="00F20793"/>
  </w:style>
  <w:style w:type="paragraph" w:customStyle="1" w:styleId="ConsPlusNormal">
    <w:name w:val="ConsPlusNormal"/>
    <w:link w:val="ConsPlusNormal0"/>
    <w:rsid w:val="00132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32FB6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132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37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">
    <w:name w:val="parag"/>
    <w:basedOn w:val="a"/>
    <w:rsid w:val="00F20793"/>
    <w:pPr>
      <w:spacing w:before="100" w:beforeAutospacing="1" w:after="100" w:afterAutospacing="1"/>
    </w:pPr>
  </w:style>
  <w:style w:type="paragraph" w:customStyle="1" w:styleId="1">
    <w:name w:val="Обычный1"/>
    <w:rsid w:val="00F20793"/>
  </w:style>
  <w:style w:type="paragraph" w:customStyle="1" w:styleId="ConsPlusNormal">
    <w:name w:val="ConsPlusNormal"/>
    <w:link w:val="ConsPlusNormal0"/>
    <w:rsid w:val="00132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32FB6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132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37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nsoboleva</dc:creator>
  <cp:lastModifiedBy>Светлана Г. Шиндяпина</cp:lastModifiedBy>
  <cp:revision>8</cp:revision>
  <cp:lastPrinted>2017-09-27T12:41:00Z</cp:lastPrinted>
  <dcterms:created xsi:type="dcterms:W3CDTF">2017-09-27T06:11:00Z</dcterms:created>
  <dcterms:modified xsi:type="dcterms:W3CDTF">2017-09-28T14:14:00Z</dcterms:modified>
</cp:coreProperties>
</file>