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1C" w:rsidRDefault="00691BAE" w:rsidP="00052E1C">
      <w:pPr>
        <w:spacing w:line="300" w:lineRule="exact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497840</wp:posOffset>
            </wp:positionV>
            <wp:extent cx="846455" cy="1028700"/>
            <wp:effectExtent l="0" t="0" r="0" b="0"/>
            <wp:wrapNone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Pr="00871971" w:rsidRDefault="00052E1C" w:rsidP="00052E1C">
      <w:pPr>
        <w:pStyle w:val="1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52E1C" w:rsidRPr="00871971" w:rsidRDefault="00052E1C" w:rsidP="00052E1C">
      <w:pPr>
        <w:pStyle w:val="1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52E1C" w:rsidTr="00505CF3">
        <w:tc>
          <w:tcPr>
            <w:tcW w:w="10260" w:type="dxa"/>
            <w:tcBorders>
              <w:top w:val="double" w:sz="12" w:space="0" w:color="auto"/>
            </w:tcBorders>
          </w:tcPr>
          <w:p w:rsidR="00052E1C" w:rsidRDefault="00052E1C" w:rsidP="00505CF3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52E1C" w:rsidRDefault="004F1FEF" w:rsidP="004F1FEF">
      <w:pPr>
        <w:pStyle w:val="1"/>
        <w:tabs>
          <w:tab w:val="center" w:pos="5102"/>
          <w:tab w:val="left" w:pos="8780"/>
        </w:tabs>
        <w:rPr>
          <w:b/>
          <w:sz w:val="32"/>
        </w:rPr>
      </w:pPr>
      <w:r>
        <w:rPr>
          <w:b/>
          <w:sz w:val="32"/>
        </w:rPr>
        <w:tab/>
      </w:r>
      <w:r w:rsidR="00052E1C">
        <w:rPr>
          <w:b/>
          <w:sz w:val="32"/>
        </w:rPr>
        <w:t>РЕШЕНИЕ</w:t>
      </w:r>
      <w:r>
        <w:rPr>
          <w:b/>
          <w:sz w:val="32"/>
        </w:rPr>
        <w:tab/>
      </w:r>
    </w:p>
    <w:p w:rsidR="00052E1C" w:rsidRDefault="00052E1C" w:rsidP="00052E1C">
      <w:pPr>
        <w:pStyle w:val="1"/>
        <w:jc w:val="center"/>
        <w:rPr>
          <w:b/>
          <w:sz w:val="26"/>
          <w:szCs w:val="26"/>
        </w:rPr>
      </w:pPr>
    </w:p>
    <w:p w:rsidR="00394E1E" w:rsidRPr="00B619F1" w:rsidRDefault="00394E1E" w:rsidP="00394E1E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28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03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2018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321</w:t>
      </w:r>
      <w:r w:rsidRPr="00B619F1">
        <w:rPr>
          <w:sz w:val="26"/>
          <w:szCs w:val="26"/>
        </w:rPr>
        <w:t xml:space="preserve"> </w:t>
      </w: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052E1C" w:rsidRPr="00DB76B4" w:rsidRDefault="00052E1C" w:rsidP="00052E1C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отчете</w:t>
      </w: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Pr="00DB76B4">
        <w:rPr>
          <w:sz w:val="26"/>
          <w:szCs w:val="26"/>
        </w:rPr>
        <w:t xml:space="preserve">счетной комиссии г. </w:t>
      </w:r>
      <w:proofErr w:type="gramStart"/>
      <w:r w:rsidRPr="00DB76B4">
        <w:rPr>
          <w:sz w:val="26"/>
          <w:szCs w:val="26"/>
        </w:rPr>
        <w:t>Заречного</w:t>
      </w:r>
      <w:proofErr w:type="gramEnd"/>
      <w:r w:rsidRPr="00DB76B4">
        <w:rPr>
          <w:sz w:val="26"/>
          <w:szCs w:val="26"/>
        </w:rPr>
        <w:t xml:space="preserve"> Пензенской области</w:t>
      </w:r>
    </w:p>
    <w:p w:rsidR="00052E1C" w:rsidRPr="00DB76B4" w:rsidRDefault="00052E1C" w:rsidP="00052E1C">
      <w:pPr>
        <w:jc w:val="center"/>
        <w:rPr>
          <w:sz w:val="26"/>
          <w:szCs w:val="26"/>
        </w:rPr>
      </w:pP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>о деятельности за 201</w:t>
      </w:r>
      <w:r w:rsidR="00C609F0">
        <w:rPr>
          <w:sz w:val="26"/>
          <w:szCs w:val="26"/>
        </w:rPr>
        <w:t>7</w:t>
      </w:r>
      <w:r w:rsidRPr="00DB76B4">
        <w:rPr>
          <w:sz w:val="26"/>
          <w:szCs w:val="26"/>
        </w:rPr>
        <w:t xml:space="preserve"> год</w:t>
      </w: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52E1C" w:rsidRPr="000B7F9A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Pr="00DB76B4" w:rsidRDefault="00052E1C" w:rsidP="00052E1C">
      <w:pPr>
        <w:ind w:firstLine="709"/>
        <w:jc w:val="both"/>
        <w:rPr>
          <w:sz w:val="26"/>
          <w:szCs w:val="26"/>
        </w:rPr>
      </w:pPr>
      <w:r w:rsidRPr="00FF5E60">
        <w:rPr>
          <w:sz w:val="26"/>
          <w:szCs w:val="26"/>
        </w:rPr>
        <w:t>Заслушав</w:t>
      </w:r>
      <w:r>
        <w:rPr>
          <w:sz w:val="26"/>
          <w:szCs w:val="26"/>
        </w:rPr>
        <w:t xml:space="preserve"> отчет</w:t>
      </w:r>
      <w:r w:rsidRPr="00FF5E60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Pr="00DB76B4">
        <w:rPr>
          <w:sz w:val="26"/>
          <w:szCs w:val="26"/>
        </w:rPr>
        <w:t xml:space="preserve">счетной комиссии г. Заречного Пензенской области </w:t>
      </w:r>
      <w:r>
        <w:rPr>
          <w:sz w:val="26"/>
          <w:szCs w:val="26"/>
        </w:rPr>
        <w:t>о деятельности за 201</w:t>
      </w:r>
      <w:r w:rsidR="00B1626E">
        <w:rPr>
          <w:sz w:val="26"/>
          <w:szCs w:val="26"/>
        </w:rPr>
        <w:t>7</w:t>
      </w:r>
      <w:r w:rsidRPr="00DB76B4">
        <w:rPr>
          <w:sz w:val="26"/>
          <w:szCs w:val="26"/>
        </w:rPr>
        <w:t xml:space="preserve"> год</w:t>
      </w:r>
      <w:r w:rsidRPr="00FF5E60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t xml:space="preserve">со </w:t>
      </w:r>
      <w:r w:rsidRPr="00FF5E60">
        <w:rPr>
          <w:sz w:val="26"/>
          <w:szCs w:val="26"/>
        </w:rPr>
        <w:t>статьей 4.2.1</w:t>
      </w:r>
      <w:r>
        <w:rPr>
          <w:sz w:val="26"/>
          <w:szCs w:val="26"/>
        </w:rPr>
        <w:t xml:space="preserve"> </w:t>
      </w:r>
      <w:r w:rsidRPr="00FF5E60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 xml:space="preserve"> и Положением о Контрольно-счетной комиссии г.</w:t>
      </w:r>
      <w:r w:rsidR="00475F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Заречного Пензенской области, </w:t>
      </w:r>
      <w:r w:rsidRPr="00DB76B4">
        <w:rPr>
          <w:sz w:val="26"/>
          <w:szCs w:val="26"/>
        </w:rPr>
        <w:t>утвержденным решением Собрания представителей г.</w:t>
      </w:r>
      <w:r w:rsidR="00475F9A">
        <w:rPr>
          <w:sz w:val="26"/>
          <w:szCs w:val="26"/>
        </w:rPr>
        <w:t xml:space="preserve"> </w:t>
      </w:r>
      <w:r w:rsidRPr="00DB76B4">
        <w:rPr>
          <w:sz w:val="26"/>
          <w:szCs w:val="26"/>
        </w:rPr>
        <w:t>Заречного Пензенской области от 27.09.2013 № 435,</w:t>
      </w:r>
    </w:p>
    <w:p w:rsidR="00052E1C" w:rsidRPr="00DB76B4" w:rsidRDefault="00052E1C" w:rsidP="00052E1C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Pr="00DB76B4" w:rsidRDefault="00052E1C" w:rsidP="00052E1C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B76B4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052E1C" w:rsidRPr="00DB76B4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Default="00B1626E" w:rsidP="00052E1C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052E1C" w:rsidRPr="00DB76B4">
        <w:rPr>
          <w:rFonts w:ascii="Times New Roman" w:hAnsi="Times New Roman" w:cs="Times New Roman"/>
          <w:sz w:val="26"/>
          <w:szCs w:val="26"/>
        </w:rPr>
        <w:t xml:space="preserve">Принять к сведению отчет Контрольно-счетной комиссии г. </w:t>
      </w:r>
      <w:proofErr w:type="gramStart"/>
      <w:r w:rsidR="00052E1C" w:rsidRPr="00DB76B4">
        <w:rPr>
          <w:rFonts w:ascii="Times New Roman" w:hAnsi="Times New Roman" w:cs="Times New Roman"/>
          <w:sz w:val="26"/>
          <w:szCs w:val="26"/>
        </w:rPr>
        <w:t>Заречного</w:t>
      </w:r>
      <w:proofErr w:type="gramEnd"/>
      <w:r w:rsidR="00052E1C" w:rsidRPr="00DB76B4">
        <w:rPr>
          <w:rFonts w:ascii="Times New Roman" w:hAnsi="Times New Roman" w:cs="Times New Roman"/>
          <w:sz w:val="26"/>
          <w:szCs w:val="26"/>
        </w:rPr>
        <w:t xml:space="preserve"> Пензенской области о </w:t>
      </w:r>
      <w:r w:rsidR="00052E1C">
        <w:rPr>
          <w:rFonts w:ascii="Times New Roman" w:hAnsi="Times New Roman" w:cs="Times New Roman"/>
          <w:sz w:val="26"/>
          <w:szCs w:val="26"/>
        </w:rPr>
        <w:t>деятельности за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="00052E1C" w:rsidRPr="00DB76B4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052E1C" w:rsidRPr="003665EF" w:rsidRDefault="00052E1C" w:rsidP="00052E1C">
      <w:pPr>
        <w:pStyle w:val="2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1626E">
        <w:rPr>
          <w:sz w:val="26"/>
          <w:szCs w:val="26"/>
        </w:rPr>
        <w:t> </w:t>
      </w:r>
      <w:r>
        <w:rPr>
          <w:sz w:val="26"/>
          <w:szCs w:val="26"/>
        </w:rPr>
        <w:t xml:space="preserve">Настоящее решение опубликовать в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газете </w:t>
      </w:r>
      <w:r w:rsidRPr="001C375D">
        <w:rPr>
          <w:sz w:val="26"/>
          <w:szCs w:val="26"/>
        </w:rPr>
        <w:t>«</w:t>
      </w:r>
      <w:smartTag w:uri="urn:schemas-microsoft-com:office:smarttags" w:element="PersonName">
        <w:r w:rsidRPr="001C375D">
          <w:rPr>
            <w:sz w:val="26"/>
            <w:szCs w:val="26"/>
          </w:rPr>
          <w:t>Ведомости Заречного</w:t>
        </w:r>
      </w:smartTag>
      <w:r w:rsidRPr="001C375D">
        <w:rPr>
          <w:sz w:val="26"/>
          <w:szCs w:val="26"/>
        </w:rPr>
        <w:t>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</w:t>
      </w:r>
      <w:r w:rsidRPr="00617DB1">
        <w:rPr>
          <w:sz w:val="26"/>
          <w:szCs w:val="26"/>
        </w:rPr>
        <w:t>.</w:t>
      </w:r>
    </w:p>
    <w:p w:rsidR="00475F9A" w:rsidRDefault="00475F9A" w:rsidP="00052E1C">
      <w:pPr>
        <w:autoSpaceDE w:val="0"/>
        <w:autoSpaceDN w:val="0"/>
        <w:adjustRightInd w:val="0"/>
        <w:jc w:val="both"/>
        <w:rPr>
          <w:noProof/>
        </w:rPr>
      </w:pPr>
    </w:p>
    <w:p w:rsidR="00E74121" w:rsidRPr="00B169F3" w:rsidRDefault="00ED56B5" w:rsidP="009279DD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46785499" wp14:editId="11523924">
            <wp:extent cx="6480175" cy="6315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3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121" w:rsidRPr="00B169F3">
        <w:rPr>
          <w:noProof/>
          <w:sz w:val="26"/>
          <w:szCs w:val="26"/>
        </w:rPr>
        <w:t xml:space="preserve">                                           </w:t>
      </w:r>
      <w:r w:rsidR="009279DD" w:rsidRPr="00B169F3">
        <w:rPr>
          <w:noProof/>
          <w:sz w:val="26"/>
          <w:szCs w:val="26"/>
        </w:rPr>
        <w:t xml:space="preserve">                    </w:t>
      </w:r>
      <w:r w:rsidR="00E74121" w:rsidRPr="00B169F3">
        <w:rPr>
          <w:noProof/>
          <w:sz w:val="26"/>
          <w:szCs w:val="26"/>
        </w:rPr>
        <w:t xml:space="preserve">         </w:t>
      </w:r>
      <w:r w:rsidR="009279DD" w:rsidRPr="00B169F3">
        <w:rPr>
          <w:noProof/>
          <w:sz w:val="26"/>
          <w:szCs w:val="26"/>
        </w:rPr>
        <w:t xml:space="preserve"> </w:t>
      </w:r>
      <w:r w:rsidR="00E74121" w:rsidRPr="00B169F3">
        <w:rPr>
          <w:noProof/>
          <w:sz w:val="26"/>
          <w:szCs w:val="26"/>
        </w:rPr>
        <w:t xml:space="preserve">     </w:t>
      </w: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8A2663" w:rsidRDefault="008A2663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7311BC" w:rsidRDefault="007311BC" w:rsidP="00F57EEB">
      <w:pPr>
        <w:spacing w:line="300" w:lineRule="exact"/>
        <w:ind w:firstLine="5670"/>
        <w:rPr>
          <w:sz w:val="26"/>
          <w:szCs w:val="26"/>
        </w:rPr>
      </w:pPr>
    </w:p>
    <w:p w:rsidR="007311BC" w:rsidRDefault="007311BC" w:rsidP="00F57EEB">
      <w:pPr>
        <w:spacing w:line="300" w:lineRule="exact"/>
        <w:ind w:firstLine="5670"/>
        <w:rPr>
          <w:sz w:val="26"/>
          <w:szCs w:val="26"/>
        </w:rPr>
      </w:pPr>
    </w:p>
    <w:p w:rsidR="00ED56B5" w:rsidRDefault="00ED56B5" w:rsidP="00F57EEB">
      <w:pPr>
        <w:spacing w:line="300" w:lineRule="exact"/>
        <w:ind w:firstLine="5670"/>
        <w:rPr>
          <w:sz w:val="26"/>
          <w:szCs w:val="26"/>
        </w:rPr>
      </w:pPr>
      <w:bookmarkStart w:id="0" w:name="_GoBack"/>
      <w:bookmarkEnd w:id="0"/>
    </w:p>
    <w:p w:rsidR="007311BC" w:rsidRDefault="007311BC" w:rsidP="00F57EEB">
      <w:pPr>
        <w:spacing w:line="300" w:lineRule="exact"/>
        <w:ind w:firstLine="5670"/>
        <w:rPr>
          <w:sz w:val="26"/>
          <w:szCs w:val="26"/>
        </w:rPr>
      </w:pPr>
    </w:p>
    <w:p w:rsidR="00F57EEB" w:rsidRPr="00B752B4" w:rsidRDefault="00F57EEB" w:rsidP="00F57EEB">
      <w:pPr>
        <w:spacing w:line="300" w:lineRule="exact"/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lastRenderedPageBreak/>
        <w:t>Приложение</w:t>
      </w:r>
    </w:p>
    <w:p w:rsidR="00F57EEB" w:rsidRDefault="00F57EEB" w:rsidP="00F57EEB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к решению Собрания</w:t>
      </w:r>
      <w:r>
        <w:rPr>
          <w:sz w:val="26"/>
          <w:szCs w:val="26"/>
        </w:rPr>
        <w:t xml:space="preserve"> представителей</w:t>
      </w:r>
      <w:r w:rsidRPr="00B752B4">
        <w:rPr>
          <w:sz w:val="26"/>
          <w:szCs w:val="26"/>
        </w:rPr>
        <w:t xml:space="preserve">  </w:t>
      </w:r>
    </w:p>
    <w:p w:rsidR="00F57EEB" w:rsidRPr="00B752B4" w:rsidRDefault="00F57EEB" w:rsidP="00F57EEB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города Заречного</w:t>
      </w:r>
      <w:r>
        <w:rPr>
          <w:sz w:val="26"/>
          <w:szCs w:val="26"/>
        </w:rPr>
        <w:t xml:space="preserve"> Пензенской области</w:t>
      </w:r>
    </w:p>
    <w:p w:rsidR="00F57EEB" w:rsidRPr="00B752B4" w:rsidRDefault="00F57EEB" w:rsidP="00F57EEB">
      <w:pPr>
        <w:ind w:firstLine="5670"/>
        <w:rPr>
          <w:sz w:val="26"/>
          <w:szCs w:val="26"/>
        </w:rPr>
      </w:pPr>
      <w:r w:rsidRPr="00B752B4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394E1E">
        <w:rPr>
          <w:sz w:val="26"/>
          <w:szCs w:val="26"/>
        </w:rPr>
        <w:t xml:space="preserve">28.03.2018 </w:t>
      </w:r>
      <w:r>
        <w:rPr>
          <w:sz w:val="26"/>
          <w:szCs w:val="26"/>
        </w:rPr>
        <w:t xml:space="preserve">№ </w:t>
      </w:r>
      <w:r w:rsidR="00394E1E">
        <w:rPr>
          <w:sz w:val="26"/>
          <w:szCs w:val="26"/>
        </w:rPr>
        <w:t>321</w:t>
      </w:r>
    </w:p>
    <w:p w:rsidR="000B339A" w:rsidRDefault="000B339A" w:rsidP="00603095">
      <w:pPr>
        <w:ind w:firstLine="709"/>
        <w:jc w:val="center"/>
        <w:rPr>
          <w:sz w:val="26"/>
          <w:szCs w:val="26"/>
        </w:rPr>
      </w:pPr>
    </w:p>
    <w:p w:rsidR="00985E9C" w:rsidRDefault="00985E9C" w:rsidP="00985E9C">
      <w:pPr>
        <w:ind w:firstLine="709"/>
        <w:jc w:val="center"/>
        <w:rPr>
          <w:sz w:val="26"/>
          <w:szCs w:val="26"/>
        </w:rPr>
      </w:pPr>
    </w:p>
    <w:p w:rsidR="00985E9C" w:rsidRPr="00223E51" w:rsidRDefault="00985E9C" w:rsidP="00985E9C">
      <w:pPr>
        <w:ind w:firstLine="709"/>
        <w:jc w:val="center"/>
        <w:rPr>
          <w:sz w:val="26"/>
          <w:szCs w:val="26"/>
        </w:rPr>
      </w:pPr>
      <w:r w:rsidRPr="00223E51">
        <w:rPr>
          <w:sz w:val="26"/>
          <w:szCs w:val="26"/>
        </w:rPr>
        <w:t>ОТЧЕТ</w:t>
      </w:r>
    </w:p>
    <w:p w:rsidR="00985E9C" w:rsidRPr="00223E51" w:rsidRDefault="00985E9C" w:rsidP="00985E9C">
      <w:pPr>
        <w:ind w:firstLine="709"/>
        <w:jc w:val="center"/>
        <w:rPr>
          <w:sz w:val="26"/>
          <w:szCs w:val="26"/>
        </w:rPr>
      </w:pPr>
      <w:r w:rsidRPr="00223E51">
        <w:rPr>
          <w:sz w:val="26"/>
          <w:szCs w:val="26"/>
        </w:rPr>
        <w:t>о деятельности Контрольно</w:t>
      </w:r>
      <w:r w:rsidR="00691BAE">
        <w:rPr>
          <w:sz w:val="26"/>
          <w:szCs w:val="26"/>
        </w:rPr>
        <w:t>-</w:t>
      </w:r>
      <w:r w:rsidRPr="00223E51">
        <w:rPr>
          <w:sz w:val="26"/>
          <w:szCs w:val="26"/>
        </w:rPr>
        <w:t>счетной комиссии</w:t>
      </w:r>
    </w:p>
    <w:p w:rsidR="00985E9C" w:rsidRPr="00223E51" w:rsidRDefault="00985E9C" w:rsidP="00985E9C">
      <w:pPr>
        <w:ind w:firstLine="709"/>
        <w:jc w:val="center"/>
        <w:rPr>
          <w:sz w:val="26"/>
          <w:szCs w:val="26"/>
        </w:rPr>
      </w:pPr>
      <w:r w:rsidRPr="00223E51">
        <w:rPr>
          <w:sz w:val="26"/>
          <w:szCs w:val="26"/>
        </w:rPr>
        <w:t>города Заречного Пензенской области в 201</w:t>
      </w:r>
      <w:r>
        <w:rPr>
          <w:sz w:val="26"/>
          <w:szCs w:val="26"/>
        </w:rPr>
        <w:t>7</w:t>
      </w:r>
      <w:r w:rsidRPr="00223E51">
        <w:rPr>
          <w:sz w:val="26"/>
          <w:szCs w:val="26"/>
        </w:rPr>
        <w:t xml:space="preserve"> году</w:t>
      </w:r>
    </w:p>
    <w:p w:rsidR="00985E9C" w:rsidRPr="00223E51" w:rsidRDefault="00985E9C" w:rsidP="00985E9C">
      <w:pPr>
        <w:ind w:firstLine="709"/>
        <w:jc w:val="both"/>
        <w:rPr>
          <w:sz w:val="26"/>
          <w:szCs w:val="26"/>
        </w:rPr>
      </w:pPr>
    </w:p>
    <w:p w:rsidR="00985E9C" w:rsidRPr="009B0A0E" w:rsidRDefault="00985E9C" w:rsidP="00985E9C">
      <w:pPr>
        <w:ind w:firstLine="709"/>
        <w:jc w:val="both"/>
        <w:rPr>
          <w:sz w:val="26"/>
          <w:szCs w:val="26"/>
        </w:rPr>
      </w:pPr>
    </w:p>
    <w:p w:rsidR="00985E9C" w:rsidRPr="009B0A0E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отчет о деятельности </w:t>
      </w:r>
      <w:r w:rsidRPr="009B0A0E">
        <w:rPr>
          <w:sz w:val="26"/>
          <w:szCs w:val="26"/>
        </w:rPr>
        <w:t>Контрольно</w:t>
      </w:r>
      <w:r>
        <w:rPr>
          <w:sz w:val="26"/>
          <w:szCs w:val="26"/>
        </w:rPr>
        <w:t>-</w:t>
      </w:r>
      <w:r w:rsidRPr="009B0A0E">
        <w:rPr>
          <w:sz w:val="26"/>
          <w:szCs w:val="26"/>
        </w:rPr>
        <w:t>счетной комиссии г. Заречного Пензенской области в 201</w:t>
      </w:r>
      <w:r>
        <w:rPr>
          <w:sz w:val="26"/>
          <w:szCs w:val="26"/>
        </w:rPr>
        <w:t xml:space="preserve">7 </w:t>
      </w:r>
      <w:r w:rsidRPr="009B0A0E">
        <w:rPr>
          <w:sz w:val="26"/>
          <w:szCs w:val="26"/>
        </w:rPr>
        <w:t>году подготовлен в соответствии с требованием</w:t>
      </w:r>
      <w:r>
        <w:rPr>
          <w:sz w:val="26"/>
          <w:szCs w:val="26"/>
        </w:rPr>
        <w:t xml:space="preserve"> </w:t>
      </w:r>
      <w:r w:rsidRPr="009B0A0E">
        <w:rPr>
          <w:sz w:val="26"/>
          <w:szCs w:val="26"/>
        </w:rPr>
        <w:t>пункта 8 Положения о Контрольно</w:t>
      </w:r>
      <w:r>
        <w:rPr>
          <w:sz w:val="26"/>
          <w:szCs w:val="26"/>
        </w:rPr>
        <w:t>-</w:t>
      </w:r>
      <w:r w:rsidRPr="009B0A0E">
        <w:rPr>
          <w:sz w:val="26"/>
          <w:szCs w:val="26"/>
        </w:rPr>
        <w:t>счетной комиссии г. Заречного Пен</w:t>
      </w:r>
      <w:r>
        <w:rPr>
          <w:sz w:val="26"/>
          <w:szCs w:val="26"/>
        </w:rPr>
        <w:t>зенской области, утвержденного р</w:t>
      </w:r>
      <w:r w:rsidRPr="009B0A0E">
        <w:rPr>
          <w:sz w:val="26"/>
          <w:szCs w:val="26"/>
        </w:rPr>
        <w:t>ешением</w:t>
      </w:r>
      <w:r>
        <w:rPr>
          <w:sz w:val="26"/>
          <w:szCs w:val="26"/>
        </w:rPr>
        <w:t xml:space="preserve"> Собрания представителей города</w:t>
      </w:r>
      <w:r w:rsidRPr="009B0A0E">
        <w:rPr>
          <w:sz w:val="26"/>
          <w:szCs w:val="26"/>
        </w:rPr>
        <w:t xml:space="preserve"> Заречного Пензенской области № 435 от 27.09.2013.</w:t>
      </w:r>
    </w:p>
    <w:p w:rsidR="00985E9C" w:rsidRPr="009B0A0E" w:rsidRDefault="00985E9C" w:rsidP="00985E9C">
      <w:pPr>
        <w:ind w:firstLine="709"/>
        <w:jc w:val="both"/>
        <w:rPr>
          <w:sz w:val="26"/>
          <w:szCs w:val="26"/>
        </w:rPr>
      </w:pPr>
      <w:r w:rsidRPr="009B0A0E">
        <w:rPr>
          <w:sz w:val="26"/>
          <w:szCs w:val="26"/>
        </w:rPr>
        <w:t>Контрольно</w:t>
      </w:r>
      <w:r>
        <w:rPr>
          <w:sz w:val="26"/>
          <w:szCs w:val="26"/>
        </w:rPr>
        <w:t>-</w:t>
      </w:r>
      <w:r w:rsidRPr="009B0A0E">
        <w:rPr>
          <w:sz w:val="26"/>
          <w:szCs w:val="26"/>
        </w:rPr>
        <w:t>счетная комиссия г. Заречного Пензенской области (далее – Контрольно</w:t>
      </w:r>
      <w:r>
        <w:rPr>
          <w:sz w:val="26"/>
          <w:szCs w:val="26"/>
        </w:rPr>
        <w:t>-счетная комиссия)</w:t>
      </w:r>
      <w:r w:rsidRPr="009B0A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осуществляла свою деятельность </w:t>
      </w:r>
      <w:r w:rsidRPr="009B0A0E">
        <w:rPr>
          <w:sz w:val="26"/>
          <w:szCs w:val="26"/>
        </w:rPr>
        <w:t>в 201</w:t>
      </w:r>
      <w:r>
        <w:rPr>
          <w:sz w:val="26"/>
          <w:szCs w:val="26"/>
        </w:rPr>
        <w:t>7</w:t>
      </w:r>
      <w:r w:rsidRPr="009B0A0E">
        <w:rPr>
          <w:sz w:val="26"/>
          <w:szCs w:val="26"/>
        </w:rPr>
        <w:t xml:space="preserve"> году в соответствии с Федеральным законом от 07.02.2011 № 6-ФЗ «Об общих принципах  организации и деятельности контрольно</w:t>
      </w:r>
      <w:r>
        <w:rPr>
          <w:sz w:val="26"/>
          <w:szCs w:val="26"/>
        </w:rPr>
        <w:t xml:space="preserve">-счетных органов </w:t>
      </w:r>
      <w:r w:rsidRPr="009B0A0E">
        <w:rPr>
          <w:sz w:val="26"/>
          <w:szCs w:val="26"/>
        </w:rPr>
        <w:t xml:space="preserve">субъектов Российской Федерации и муниципальных образований», Положением «О бюджетном процессе </w:t>
      </w:r>
      <w:proofErr w:type="gramStart"/>
      <w:r w:rsidRPr="009B0A0E">
        <w:rPr>
          <w:sz w:val="26"/>
          <w:szCs w:val="26"/>
        </w:rPr>
        <w:t>в</w:t>
      </w:r>
      <w:proofErr w:type="gramEnd"/>
      <w:r w:rsidRPr="009B0A0E">
        <w:rPr>
          <w:sz w:val="26"/>
          <w:szCs w:val="26"/>
        </w:rPr>
        <w:t xml:space="preserve"> ЗАТО г. Заречном Пензенской области», утвержденным</w:t>
      </w:r>
      <w:r>
        <w:rPr>
          <w:sz w:val="26"/>
          <w:szCs w:val="26"/>
        </w:rPr>
        <w:t xml:space="preserve"> р</w:t>
      </w:r>
      <w:r w:rsidRPr="009B0A0E">
        <w:rPr>
          <w:sz w:val="26"/>
          <w:szCs w:val="26"/>
        </w:rPr>
        <w:t>ешением Собрания представителей города Заречного Пензенской области, планом деятельности Контрольно</w:t>
      </w:r>
      <w:r>
        <w:rPr>
          <w:sz w:val="26"/>
          <w:szCs w:val="26"/>
        </w:rPr>
        <w:t>-</w:t>
      </w:r>
      <w:r w:rsidRPr="009B0A0E">
        <w:rPr>
          <w:sz w:val="26"/>
          <w:szCs w:val="26"/>
        </w:rPr>
        <w:t>счетной комиссии на 201</w:t>
      </w:r>
      <w:r>
        <w:rPr>
          <w:sz w:val="26"/>
          <w:szCs w:val="26"/>
        </w:rPr>
        <w:t>7</w:t>
      </w:r>
      <w:r w:rsidRPr="009B0A0E">
        <w:rPr>
          <w:sz w:val="26"/>
          <w:szCs w:val="26"/>
        </w:rPr>
        <w:t xml:space="preserve"> год.</w:t>
      </w:r>
    </w:p>
    <w:p w:rsidR="00985E9C" w:rsidRPr="009B0A0E" w:rsidRDefault="00985E9C" w:rsidP="00985E9C">
      <w:pPr>
        <w:ind w:firstLine="709"/>
        <w:jc w:val="both"/>
        <w:rPr>
          <w:sz w:val="26"/>
          <w:szCs w:val="26"/>
        </w:rPr>
      </w:pPr>
      <w:r w:rsidRPr="009B0A0E">
        <w:rPr>
          <w:sz w:val="26"/>
          <w:szCs w:val="26"/>
        </w:rPr>
        <w:t>Важным направлением в деятельности Контрольно</w:t>
      </w:r>
      <w:r>
        <w:rPr>
          <w:sz w:val="26"/>
          <w:szCs w:val="26"/>
        </w:rPr>
        <w:t>-</w:t>
      </w:r>
      <w:r w:rsidRPr="009B0A0E">
        <w:rPr>
          <w:sz w:val="26"/>
          <w:szCs w:val="26"/>
        </w:rPr>
        <w:t xml:space="preserve">счетной комиссии является  </w:t>
      </w:r>
      <w:proofErr w:type="gramStart"/>
      <w:r w:rsidRPr="009B0A0E">
        <w:rPr>
          <w:sz w:val="26"/>
          <w:szCs w:val="26"/>
        </w:rPr>
        <w:t>контроль за</w:t>
      </w:r>
      <w:proofErr w:type="gramEnd"/>
      <w:r w:rsidRPr="009B0A0E">
        <w:rPr>
          <w:sz w:val="26"/>
          <w:szCs w:val="26"/>
        </w:rPr>
        <w:t xml:space="preserve"> законностью, результативностью, эффективностью и экономностью использования средств бюджета закрытого административно</w:t>
      </w:r>
      <w:r>
        <w:rPr>
          <w:sz w:val="26"/>
          <w:szCs w:val="26"/>
        </w:rPr>
        <w:t>-</w:t>
      </w:r>
      <w:r w:rsidRPr="009B0A0E">
        <w:rPr>
          <w:sz w:val="26"/>
          <w:szCs w:val="26"/>
        </w:rPr>
        <w:t xml:space="preserve">территориального образования города Заречного Пензенской области.  </w:t>
      </w:r>
    </w:p>
    <w:p w:rsidR="00985E9C" w:rsidRPr="009B0A0E" w:rsidRDefault="00985E9C" w:rsidP="00985E9C">
      <w:pPr>
        <w:ind w:firstLine="709"/>
        <w:jc w:val="both"/>
        <w:rPr>
          <w:sz w:val="26"/>
          <w:szCs w:val="26"/>
        </w:rPr>
      </w:pPr>
    </w:p>
    <w:p w:rsidR="00985E9C" w:rsidRPr="00B7269A" w:rsidRDefault="00985E9C" w:rsidP="00985E9C">
      <w:pPr>
        <w:ind w:firstLine="709"/>
        <w:jc w:val="both"/>
        <w:rPr>
          <w:i/>
          <w:sz w:val="26"/>
          <w:szCs w:val="26"/>
        </w:rPr>
      </w:pPr>
      <w:r w:rsidRPr="00B7269A">
        <w:rPr>
          <w:i/>
          <w:sz w:val="26"/>
          <w:szCs w:val="26"/>
        </w:rPr>
        <w:t xml:space="preserve"> Контрольные мероприятия</w:t>
      </w:r>
      <w:r>
        <w:rPr>
          <w:i/>
          <w:sz w:val="26"/>
          <w:szCs w:val="26"/>
        </w:rPr>
        <w:t>:</w:t>
      </w:r>
    </w:p>
    <w:p w:rsidR="00985E9C" w:rsidRPr="009B0A0E" w:rsidRDefault="00985E9C" w:rsidP="00985E9C">
      <w:pPr>
        <w:ind w:firstLine="709"/>
        <w:jc w:val="both"/>
        <w:rPr>
          <w:sz w:val="26"/>
          <w:szCs w:val="26"/>
        </w:rPr>
      </w:pPr>
      <w:r w:rsidRPr="009B0A0E">
        <w:rPr>
          <w:sz w:val="26"/>
          <w:szCs w:val="26"/>
        </w:rPr>
        <w:t>Свою деятельность  Контрольно</w:t>
      </w:r>
      <w:r>
        <w:rPr>
          <w:sz w:val="26"/>
          <w:szCs w:val="26"/>
        </w:rPr>
        <w:t>-</w:t>
      </w:r>
      <w:r w:rsidRPr="009B0A0E">
        <w:rPr>
          <w:sz w:val="26"/>
          <w:szCs w:val="26"/>
        </w:rPr>
        <w:t>счетная комиссия  осуществляет на основании плана. План  на 2017</w:t>
      </w:r>
      <w:r>
        <w:rPr>
          <w:sz w:val="26"/>
          <w:szCs w:val="26"/>
        </w:rPr>
        <w:t xml:space="preserve"> год был сформирован </w:t>
      </w:r>
      <w:r w:rsidRPr="009B0A0E">
        <w:rPr>
          <w:sz w:val="26"/>
          <w:szCs w:val="26"/>
        </w:rPr>
        <w:t xml:space="preserve">по результатам контрольной и экспертной работы за предыдущий период, с учетом плана работы сектора контроля и ревизии Финансового </w:t>
      </w:r>
      <w:proofErr w:type="gramStart"/>
      <w:r w:rsidRPr="009B0A0E">
        <w:rPr>
          <w:sz w:val="26"/>
          <w:szCs w:val="26"/>
        </w:rPr>
        <w:t>управления</w:t>
      </w:r>
      <w:proofErr w:type="gramEnd"/>
      <w:r w:rsidRPr="009B0A0E">
        <w:rPr>
          <w:sz w:val="26"/>
          <w:szCs w:val="26"/>
        </w:rPr>
        <w:t xml:space="preserve"> ЗАТО г. Заречного Пензенской области.    </w:t>
      </w:r>
    </w:p>
    <w:p w:rsidR="00985E9C" w:rsidRPr="003659C4" w:rsidRDefault="00985E9C" w:rsidP="00985E9C">
      <w:pPr>
        <w:ind w:firstLine="709"/>
        <w:jc w:val="both"/>
        <w:rPr>
          <w:sz w:val="26"/>
          <w:szCs w:val="26"/>
        </w:rPr>
      </w:pPr>
      <w:r w:rsidRPr="00CC113A">
        <w:rPr>
          <w:sz w:val="26"/>
          <w:szCs w:val="26"/>
        </w:rPr>
        <w:t xml:space="preserve">По результатам работы за 2017 год проведено </w:t>
      </w:r>
      <w:r>
        <w:rPr>
          <w:sz w:val="26"/>
          <w:szCs w:val="26"/>
        </w:rPr>
        <w:t>9</w:t>
      </w:r>
      <w:r w:rsidRPr="00CC113A">
        <w:rPr>
          <w:sz w:val="26"/>
          <w:szCs w:val="26"/>
        </w:rPr>
        <w:t xml:space="preserve">  контрольных мероприятий, из них согласно плану </w:t>
      </w:r>
      <w:r>
        <w:rPr>
          <w:sz w:val="26"/>
          <w:szCs w:val="26"/>
        </w:rPr>
        <w:t xml:space="preserve">деятельности </w:t>
      </w:r>
      <w:r w:rsidRPr="00CC113A">
        <w:rPr>
          <w:sz w:val="26"/>
          <w:szCs w:val="26"/>
        </w:rPr>
        <w:t>Контрольно</w:t>
      </w:r>
      <w:r>
        <w:rPr>
          <w:sz w:val="26"/>
          <w:szCs w:val="26"/>
        </w:rPr>
        <w:t>-</w:t>
      </w:r>
      <w:r w:rsidRPr="00CC113A">
        <w:rPr>
          <w:sz w:val="26"/>
          <w:szCs w:val="26"/>
        </w:rPr>
        <w:t>счетной комиссии на 201</w:t>
      </w:r>
      <w:r>
        <w:rPr>
          <w:sz w:val="26"/>
          <w:szCs w:val="26"/>
        </w:rPr>
        <w:t>7</w:t>
      </w:r>
      <w:r w:rsidRPr="00CC113A">
        <w:rPr>
          <w:sz w:val="26"/>
          <w:szCs w:val="26"/>
        </w:rPr>
        <w:t xml:space="preserve"> год - </w:t>
      </w:r>
      <w:r>
        <w:rPr>
          <w:sz w:val="26"/>
          <w:szCs w:val="26"/>
        </w:rPr>
        <w:t>7</w:t>
      </w:r>
      <w:r w:rsidRPr="00CC113A">
        <w:rPr>
          <w:sz w:val="26"/>
          <w:szCs w:val="26"/>
        </w:rPr>
        <w:t xml:space="preserve"> проверок,</w:t>
      </w:r>
      <w:r>
        <w:rPr>
          <w:sz w:val="26"/>
          <w:szCs w:val="26"/>
        </w:rPr>
        <w:t xml:space="preserve"> аудит в сфере закупок – 1 проверка, внешняя проверка исполнения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города Заречного Пензенской области за 2016 год.  </w:t>
      </w:r>
    </w:p>
    <w:p w:rsidR="00985E9C" w:rsidRPr="00CC113A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Председателю Собрания представителей </w:t>
      </w:r>
      <w:r w:rsidRPr="00CC113A">
        <w:rPr>
          <w:sz w:val="26"/>
          <w:szCs w:val="26"/>
        </w:rPr>
        <w:t xml:space="preserve">направлено </w:t>
      </w:r>
      <w:r>
        <w:rPr>
          <w:sz w:val="26"/>
          <w:szCs w:val="26"/>
        </w:rPr>
        <w:t>10 отчетов</w:t>
      </w:r>
      <w:r w:rsidRPr="00CC113A">
        <w:rPr>
          <w:sz w:val="26"/>
          <w:szCs w:val="26"/>
        </w:rPr>
        <w:t xml:space="preserve"> по данным проверкам.</w:t>
      </w:r>
    </w:p>
    <w:p w:rsidR="00985E9C" w:rsidRPr="00EE6DCA" w:rsidRDefault="00985E9C" w:rsidP="00985E9C">
      <w:pPr>
        <w:ind w:firstLine="709"/>
        <w:jc w:val="both"/>
        <w:rPr>
          <w:sz w:val="26"/>
          <w:szCs w:val="26"/>
        </w:rPr>
      </w:pPr>
      <w:r w:rsidRPr="00CC113A">
        <w:rPr>
          <w:sz w:val="26"/>
          <w:szCs w:val="26"/>
        </w:rPr>
        <w:t>Контрольные мероприятия проведены  в следующих учреждениях  и</w:t>
      </w:r>
      <w:r w:rsidRPr="009B0A0E">
        <w:rPr>
          <w:b/>
          <w:sz w:val="26"/>
          <w:szCs w:val="26"/>
        </w:rPr>
        <w:t xml:space="preserve"> </w:t>
      </w:r>
      <w:r w:rsidRPr="00EE6DCA">
        <w:rPr>
          <w:sz w:val="26"/>
          <w:szCs w:val="26"/>
        </w:rPr>
        <w:t>организациях:</w:t>
      </w:r>
    </w:p>
    <w:p w:rsidR="00985E9C" w:rsidRPr="00CC113A" w:rsidRDefault="00985E9C" w:rsidP="00985E9C">
      <w:pPr>
        <w:ind w:firstLine="708"/>
        <w:jc w:val="both"/>
        <w:rPr>
          <w:sz w:val="26"/>
          <w:szCs w:val="26"/>
        </w:rPr>
      </w:pPr>
      <w:r w:rsidRPr="00CC113A">
        <w:rPr>
          <w:sz w:val="26"/>
          <w:szCs w:val="26"/>
        </w:rPr>
        <w:t>1) Проверка финансово-хозяйственной деятельности МУК «Дворец культуры «Современник».</w:t>
      </w:r>
    </w:p>
    <w:p w:rsidR="00985E9C" w:rsidRPr="00EE6DCA" w:rsidRDefault="00985E9C" w:rsidP="00985E9C">
      <w:pPr>
        <w:tabs>
          <w:tab w:val="left" w:pos="180"/>
          <w:tab w:val="left" w:pos="210"/>
          <w:tab w:val="left" w:pos="345"/>
          <w:tab w:val="left" w:pos="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E6DCA">
        <w:rPr>
          <w:sz w:val="26"/>
          <w:szCs w:val="26"/>
        </w:rPr>
        <w:t>) </w:t>
      </w:r>
      <w:r w:rsidR="00691BAE">
        <w:rPr>
          <w:sz w:val="26"/>
          <w:szCs w:val="26"/>
        </w:rPr>
        <w:t>Проверка отдельных вопросов</w:t>
      </w:r>
      <w:r w:rsidRPr="00EE6DCA">
        <w:rPr>
          <w:sz w:val="26"/>
          <w:szCs w:val="26"/>
        </w:rPr>
        <w:t xml:space="preserve"> финансово</w:t>
      </w:r>
      <w:r w:rsidR="00691BAE">
        <w:rPr>
          <w:sz w:val="26"/>
          <w:szCs w:val="26"/>
        </w:rPr>
        <w:t>-</w:t>
      </w:r>
      <w:r w:rsidRPr="00EE6DCA">
        <w:rPr>
          <w:sz w:val="26"/>
          <w:szCs w:val="26"/>
        </w:rPr>
        <w:t xml:space="preserve">хозяйственной деятельности МАОУ ДО «ЦО И </w:t>
      </w:r>
      <w:proofErr w:type="gramStart"/>
      <w:r w:rsidRPr="00EE6DCA">
        <w:rPr>
          <w:sz w:val="26"/>
          <w:szCs w:val="26"/>
        </w:rPr>
        <w:t>ПО</w:t>
      </w:r>
      <w:proofErr w:type="gramEnd"/>
      <w:r w:rsidRPr="00EE6DCA">
        <w:rPr>
          <w:sz w:val="26"/>
          <w:szCs w:val="26"/>
        </w:rPr>
        <w:t>».</w:t>
      </w:r>
    </w:p>
    <w:p w:rsidR="00985E9C" w:rsidRPr="00EE6DCA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E6DCA">
        <w:rPr>
          <w:sz w:val="26"/>
          <w:szCs w:val="26"/>
        </w:rPr>
        <w:t>) Проверка финансово</w:t>
      </w:r>
      <w:r>
        <w:rPr>
          <w:sz w:val="26"/>
          <w:szCs w:val="26"/>
        </w:rPr>
        <w:t>-</w:t>
      </w:r>
      <w:r w:rsidRPr="00EE6DCA">
        <w:rPr>
          <w:sz w:val="26"/>
          <w:szCs w:val="26"/>
        </w:rPr>
        <w:t>хозяйственной деятельности МДОУ «ДЕТСКИЙ САД</w:t>
      </w:r>
      <w:r>
        <w:rPr>
          <w:sz w:val="26"/>
          <w:szCs w:val="26"/>
        </w:rPr>
        <w:t xml:space="preserve"> </w:t>
      </w:r>
      <w:r w:rsidRPr="00EE6DCA">
        <w:rPr>
          <w:sz w:val="26"/>
          <w:szCs w:val="26"/>
        </w:rPr>
        <w:t>№ 13 КОМ</w:t>
      </w:r>
      <w:r>
        <w:rPr>
          <w:sz w:val="26"/>
          <w:szCs w:val="26"/>
        </w:rPr>
        <w:t>Б</w:t>
      </w:r>
      <w:r w:rsidRPr="00EE6DCA">
        <w:rPr>
          <w:sz w:val="26"/>
          <w:szCs w:val="26"/>
        </w:rPr>
        <w:t>ИНИРОВАННОГО ВИДА».</w:t>
      </w:r>
    </w:p>
    <w:p w:rsidR="00985E9C" w:rsidRPr="00EE6DCA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6DCA">
        <w:rPr>
          <w:sz w:val="26"/>
          <w:szCs w:val="26"/>
        </w:rPr>
        <w:t>) Проверка целевого расходования субвенций по опеке и попечительству</w:t>
      </w:r>
      <w:r>
        <w:rPr>
          <w:sz w:val="26"/>
          <w:szCs w:val="26"/>
        </w:rPr>
        <w:t xml:space="preserve">, выделенных </w:t>
      </w:r>
      <w:r w:rsidRPr="00EE6DCA">
        <w:rPr>
          <w:sz w:val="26"/>
          <w:szCs w:val="26"/>
        </w:rPr>
        <w:t xml:space="preserve"> Департамент</w:t>
      </w:r>
      <w:r>
        <w:rPr>
          <w:sz w:val="26"/>
          <w:szCs w:val="26"/>
        </w:rPr>
        <w:t>у</w:t>
      </w:r>
      <w:r w:rsidRPr="00EE6DCA">
        <w:rPr>
          <w:sz w:val="26"/>
          <w:szCs w:val="26"/>
        </w:rPr>
        <w:t xml:space="preserve"> образования города Заречного Пензенской области».</w:t>
      </w:r>
    </w:p>
    <w:p w:rsidR="00985E9C" w:rsidRPr="003659C4" w:rsidRDefault="00985E9C" w:rsidP="00985E9C">
      <w:pPr>
        <w:ind w:firstLine="708"/>
        <w:jc w:val="both"/>
        <w:rPr>
          <w:sz w:val="26"/>
          <w:szCs w:val="26"/>
        </w:rPr>
      </w:pPr>
      <w:r w:rsidRPr="003659C4">
        <w:rPr>
          <w:sz w:val="26"/>
          <w:szCs w:val="26"/>
        </w:rPr>
        <w:lastRenderedPageBreak/>
        <w:t xml:space="preserve">5) Проверка отдельных вопросов </w:t>
      </w:r>
      <w:r>
        <w:rPr>
          <w:sz w:val="26"/>
          <w:szCs w:val="26"/>
        </w:rPr>
        <w:t xml:space="preserve"> финансово-хозяйственной деятельности </w:t>
      </w:r>
      <w:r w:rsidRPr="003659C4">
        <w:rPr>
          <w:sz w:val="26"/>
          <w:szCs w:val="26"/>
        </w:rPr>
        <w:t>МОУ ДО СДЮСШОР «СОЮЗ».</w:t>
      </w:r>
    </w:p>
    <w:p w:rsidR="00985E9C" w:rsidRPr="003659C4" w:rsidRDefault="00985E9C" w:rsidP="00985E9C">
      <w:pPr>
        <w:tabs>
          <w:tab w:val="left" w:pos="180"/>
          <w:tab w:val="left" w:pos="210"/>
          <w:tab w:val="left" w:pos="345"/>
          <w:tab w:val="left" w:pos="6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3659C4">
        <w:rPr>
          <w:sz w:val="26"/>
          <w:szCs w:val="26"/>
        </w:rPr>
        <w:t xml:space="preserve">) Проверка </w:t>
      </w:r>
      <w:r>
        <w:rPr>
          <w:sz w:val="26"/>
          <w:szCs w:val="26"/>
        </w:rPr>
        <w:t>отдельных вопросов финансово-</w:t>
      </w:r>
      <w:r w:rsidRPr="003659C4">
        <w:rPr>
          <w:sz w:val="26"/>
          <w:szCs w:val="26"/>
        </w:rPr>
        <w:t>хозяйственно</w:t>
      </w:r>
      <w:r>
        <w:rPr>
          <w:sz w:val="26"/>
          <w:szCs w:val="26"/>
        </w:rPr>
        <w:t xml:space="preserve">й деятельности МОУ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Детско-</w:t>
      </w:r>
      <w:r w:rsidRPr="003659C4">
        <w:rPr>
          <w:sz w:val="26"/>
          <w:szCs w:val="26"/>
        </w:rPr>
        <w:t>юношеская</w:t>
      </w:r>
      <w:proofErr w:type="gramEnd"/>
      <w:r w:rsidRPr="003659C4">
        <w:rPr>
          <w:sz w:val="26"/>
          <w:szCs w:val="26"/>
        </w:rPr>
        <w:t xml:space="preserve">  спортивная школа «РУСЬ». </w:t>
      </w:r>
    </w:p>
    <w:p w:rsidR="00985E9C" w:rsidRDefault="00985E9C" w:rsidP="00985E9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7</w:t>
      </w:r>
      <w:r w:rsidRPr="003659C4">
        <w:rPr>
          <w:sz w:val="26"/>
          <w:szCs w:val="26"/>
        </w:rPr>
        <w:t>)</w:t>
      </w:r>
      <w:r w:rsidRPr="009B0A0E">
        <w:rPr>
          <w:b/>
          <w:sz w:val="26"/>
          <w:szCs w:val="26"/>
        </w:rPr>
        <w:t xml:space="preserve"> </w:t>
      </w:r>
      <w:r w:rsidRPr="003659C4">
        <w:rPr>
          <w:sz w:val="26"/>
          <w:szCs w:val="26"/>
        </w:rPr>
        <w:t>Проверка</w:t>
      </w:r>
      <w:r>
        <w:rPr>
          <w:sz w:val="26"/>
          <w:szCs w:val="26"/>
        </w:rPr>
        <w:t xml:space="preserve"> отдельных вопросов финансово-</w:t>
      </w:r>
      <w:r w:rsidRPr="003659C4">
        <w:rPr>
          <w:sz w:val="26"/>
          <w:szCs w:val="26"/>
        </w:rPr>
        <w:t>хозяйственной деятель</w:t>
      </w:r>
      <w:r>
        <w:rPr>
          <w:sz w:val="26"/>
          <w:szCs w:val="26"/>
        </w:rPr>
        <w:t xml:space="preserve">ности МОУ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«Детско-</w:t>
      </w:r>
      <w:r w:rsidRPr="003659C4">
        <w:rPr>
          <w:sz w:val="26"/>
          <w:szCs w:val="26"/>
        </w:rPr>
        <w:t>юношеская  спортивная школа</w:t>
      </w:r>
      <w:r w:rsidRPr="009B0A0E">
        <w:rPr>
          <w:b/>
          <w:sz w:val="26"/>
          <w:szCs w:val="26"/>
        </w:rPr>
        <w:t>.</w:t>
      </w:r>
    </w:p>
    <w:p w:rsidR="00985E9C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3659C4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Аудит в сфере закупок. Соблюдение законодательства РФ о контрактной системе в сфере закупок товаров, работ, услуг для обеспечения муниципальных нужд МОУ «ЛИЦЕЙ № 230. </w:t>
      </w:r>
    </w:p>
    <w:p w:rsidR="00985E9C" w:rsidRPr="003659C4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Внешняя проверка исполнения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города Заречного Пензенской области за 2016 год.  </w:t>
      </w:r>
    </w:p>
    <w:p w:rsidR="00985E9C" w:rsidRDefault="00985E9C" w:rsidP="00985E9C">
      <w:pPr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Кроме контрольных мероприятий Контрольно-счетной комиссией проведены  </w:t>
      </w:r>
      <w:r w:rsidRPr="00CC113A">
        <w:rPr>
          <w:sz w:val="26"/>
          <w:szCs w:val="26"/>
        </w:rPr>
        <w:t xml:space="preserve">4 проверки по </w:t>
      </w:r>
      <w:r>
        <w:rPr>
          <w:sz w:val="26"/>
          <w:szCs w:val="26"/>
        </w:rPr>
        <w:t>обращению правоохранительных органов.</w:t>
      </w:r>
    </w:p>
    <w:p w:rsidR="00985E9C" w:rsidRPr="00B7269A" w:rsidRDefault="00985E9C" w:rsidP="00985E9C">
      <w:pPr>
        <w:ind w:firstLine="709"/>
        <w:jc w:val="both"/>
        <w:rPr>
          <w:i/>
          <w:sz w:val="26"/>
          <w:szCs w:val="26"/>
        </w:rPr>
      </w:pPr>
      <w:r w:rsidRPr="00B7269A">
        <w:rPr>
          <w:i/>
          <w:sz w:val="26"/>
          <w:szCs w:val="26"/>
        </w:rPr>
        <w:t>Экспертн</w:t>
      </w:r>
      <w:r>
        <w:rPr>
          <w:i/>
          <w:sz w:val="26"/>
          <w:szCs w:val="26"/>
        </w:rPr>
        <w:t>о-</w:t>
      </w:r>
      <w:r w:rsidRPr="00B7269A">
        <w:rPr>
          <w:i/>
          <w:sz w:val="26"/>
          <w:szCs w:val="26"/>
        </w:rPr>
        <w:t>аналитические мероприятия:</w:t>
      </w:r>
    </w:p>
    <w:p w:rsidR="00985E9C" w:rsidRPr="003659C4" w:rsidRDefault="00985E9C" w:rsidP="00985E9C">
      <w:pPr>
        <w:ind w:firstLine="709"/>
        <w:jc w:val="both"/>
        <w:rPr>
          <w:sz w:val="26"/>
          <w:szCs w:val="26"/>
        </w:rPr>
      </w:pPr>
      <w:r w:rsidRPr="003659C4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2 </w:t>
      </w:r>
      <w:r w:rsidRPr="003659C4">
        <w:rPr>
          <w:sz w:val="26"/>
          <w:szCs w:val="26"/>
        </w:rPr>
        <w:t>заключени</w:t>
      </w:r>
      <w:r>
        <w:rPr>
          <w:sz w:val="26"/>
          <w:szCs w:val="26"/>
        </w:rPr>
        <w:t>я</w:t>
      </w:r>
      <w:r w:rsidRPr="003659C4">
        <w:rPr>
          <w:sz w:val="26"/>
          <w:szCs w:val="26"/>
        </w:rPr>
        <w:t xml:space="preserve"> на проект бюджета закрытого административно</w:t>
      </w:r>
      <w:r>
        <w:rPr>
          <w:sz w:val="26"/>
          <w:szCs w:val="26"/>
        </w:rPr>
        <w:t>-</w:t>
      </w:r>
      <w:r w:rsidRPr="003659C4">
        <w:rPr>
          <w:sz w:val="26"/>
          <w:szCs w:val="26"/>
        </w:rPr>
        <w:t>территориального образования г. Заречного Пензенской области на 2018 год и плановый период 2019-2020 годов;</w:t>
      </w:r>
    </w:p>
    <w:p w:rsidR="00985E9C" w:rsidRPr="003659C4" w:rsidRDefault="00985E9C" w:rsidP="00985E9C">
      <w:pPr>
        <w:ind w:firstLine="709"/>
        <w:jc w:val="both"/>
        <w:rPr>
          <w:sz w:val="26"/>
          <w:szCs w:val="26"/>
        </w:rPr>
      </w:pPr>
      <w:r w:rsidRPr="003659C4">
        <w:rPr>
          <w:sz w:val="26"/>
          <w:szCs w:val="26"/>
        </w:rPr>
        <w:t>- 1</w:t>
      </w:r>
      <w:r>
        <w:rPr>
          <w:sz w:val="26"/>
          <w:szCs w:val="26"/>
        </w:rPr>
        <w:t>3</w:t>
      </w:r>
      <w:r w:rsidRPr="003659C4">
        <w:rPr>
          <w:sz w:val="26"/>
          <w:szCs w:val="26"/>
        </w:rPr>
        <w:t xml:space="preserve"> заключений на п</w:t>
      </w:r>
      <w:r>
        <w:rPr>
          <w:sz w:val="26"/>
          <w:szCs w:val="26"/>
        </w:rPr>
        <w:t>роекты р</w:t>
      </w:r>
      <w:r w:rsidRPr="003659C4">
        <w:rPr>
          <w:sz w:val="26"/>
          <w:szCs w:val="26"/>
        </w:rPr>
        <w:t>ешения Собрания представителей города Заречного Пензенской области «О внесении изменений в бюд</w:t>
      </w:r>
      <w:r>
        <w:rPr>
          <w:sz w:val="26"/>
          <w:szCs w:val="26"/>
        </w:rPr>
        <w:t>жет закрытого административно-</w:t>
      </w:r>
      <w:r w:rsidRPr="003659C4">
        <w:rPr>
          <w:sz w:val="26"/>
          <w:szCs w:val="26"/>
        </w:rPr>
        <w:t>территориального образования г. Заречного Пензенской области на 201</w:t>
      </w:r>
      <w:r>
        <w:rPr>
          <w:sz w:val="26"/>
          <w:szCs w:val="26"/>
        </w:rPr>
        <w:t>7</w:t>
      </w:r>
      <w:r w:rsidRPr="003659C4">
        <w:rPr>
          <w:sz w:val="26"/>
          <w:szCs w:val="26"/>
        </w:rPr>
        <w:t xml:space="preserve"> год».</w:t>
      </w:r>
    </w:p>
    <w:p w:rsidR="00985E9C" w:rsidRPr="003659C4" w:rsidRDefault="00985E9C" w:rsidP="00985E9C">
      <w:pPr>
        <w:ind w:firstLine="709"/>
        <w:jc w:val="both"/>
        <w:rPr>
          <w:sz w:val="26"/>
          <w:szCs w:val="26"/>
        </w:rPr>
      </w:pPr>
    </w:p>
    <w:p w:rsidR="00985E9C" w:rsidRPr="009F07F5" w:rsidRDefault="00985E9C" w:rsidP="00985E9C">
      <w:pPr>
        <w:ind w:firstLine="709"/>
        <w:jc w:val="both"/>
        <w:rPr>
          <w:b/>
          <w:sz w:val="26"/>
          <w:szCs w:val="26"/>
        </w:rPr>
      </w:pPr>
      <w:r w:rsidRPr="009F07F5">
        <w:rPr>
          <w:b/>
          <w:sz w:val="26"/>
          <w:szCs w:val="26"/>
        </w:rPr>
        <w:t>Заключение</w:t>
      </w:r>
    </w:p>
    <w:p w:rsidR="00985E9C" w:rsidRPr="000A4DC8" w:rsidRDefault="00985E9C" w:rsidP="00985E9C">
      <w:pPr>
        <w:ind w:firstLine="709"/>
        <w:jc w:val="both"/>
        <w:rPr>
          <w:sz w:val="26"/>
          <w:szCs w:val="26"/>
        </w:rPr>
      </w:pPr>
      <w:r w:rsidRPr="000A4DC8">
        <w:rPr>
          <w:sz w:val="26"/>
          <w:szCs w:val="26"/>
        </w:rPr>
        <w:t>Контрольн</w:t>
      </w:r>
      <w:r>
        <w:rPr>
          <w:sz w:val="26"/>
          <w:szCs w:val="26"/>
        </w:rPr>
        <w:t xml:space="preserve">ые, экспертно-аналитические </w:t>
      </w:r>
      <w:r w:rsidRPr="000A4DC8">
        <w:rPr>
          <w:sz w:val="26"/>
          <w:szCs w:val="26"/>
        </w:rPr>
        <w:t xml:space="preserve">мероприятия  выполнены в полном объеме в соответствии с планом работы Контрольно-счетной комиссии   на 2017 год. 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>Всего  финансовых нарушений, при проведении контрольных мероприятий выявлено на сумму 97 649,38 руб., в том числе: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>- нецелевое использование бюджетных средств – 6 775,0 рублей;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>- отвлечение  бюджетных средств -19 790,03 руб.;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 xml:space="preserve">- потери бюджета – 21 100,80 руб.; 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 xml:space="preserve">- неправомерные расходы  бюджетных средств – </w:t>
      </w:r>
      <w:r>
        <w:rPr>
          <w:sz w:val="26"/>
          <w:szCs w:val="26"/>
        </w:rPr>
        <w:t>20 000,0</w:t>
      </w:r>
      <w:r w:rsidRPr="00CF41DC">
        <w:rPr>
          <w:sz w:val="26"/>
          <w:szCs w:val="26"/>
        </w:rPr>
        <w:t xml:space="preserve"> руб.;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>- неэффективное использование  бюджетных средств -10 089,0 руб.;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>-  неправильное применение  бюджетной классификации – 19 894,55 руб.</w:t>
      </w:r>
    </w:p>
    <w:p w:rsidR="00985E9C" w:rsidRPr="00CF41DC" w:rsidRDefault="00985E9C" w:rsidP="00985E9C">
      <w:pPr>
        <w:ind w:firstLine="709"/>
        <w:jc w:val="both"/>
        <w:rPr>
          <w:sz w:val="26"/>
          <w:szCs w:val="26"/>
        </w:rPr>
      </w:pPr>
      <w:r w:rsidRPr="00CF41DC">
        <w:rPr>
          <w:sz w:val="26"/>
          <w:szCs w:val="26"/>
        </w:rPr>
        <w:t>Кроме финансовых нарушений в организациях и учреждениях  выявлено:</w:t>
      </w:r>
    </w:p>
    <w:p w:rsidR="00985E9C" w:rsidRPr="00A74778" w:rsidRDefault="00985E9C" w:rsidP="00985E9C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</w:t>
      </w:r>
      <w:r w:rsidRPr="000A4DC8">
        <w:rPr>
          <w:sz w:val="26"/>
          <w:szCs w:val="26"/>
        </w:rPr>
        <w:t>меты расходов на мероприятия составл</w:t>
      </w:r>
      <w:r>
        <w:rPr>
          <w:sz w:val="26"/>
          <w:szCs w:val="26"/>
        </w:rPr>
        <w:t>ялись</w:t>
      </w:r>
      <w:r w:rsidRPr="000A4DC8">
        <w:rPr>
          <w:sz w:val="26"/>
          <w:szCs w:val="26"/>
        </w:rPr>
        <w:t xml:space="preserve"> не в полном объеме</w:t>
      </w:r>
      <w:r>
        <w:rPr>
          <w:sz w:val="26"/>
          <w:szCs w:val="26"/>
        </w:rPr>
        <w:t>;</w:t>
      </w:r>
      <w:r w:rsidRPr="000A4D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имелись случаи </w:t>
      </w:r>
      <w:r w:rsidRPr="000A4DC8">
        <w:rPr>
          <w:sz w:val="26"/>
          <w:szCs w:val="26"/>
        </w:rPr>
        <w:t>отсутствие учета посещаемости детей</w:t>
      </w:r>
      <w:r>
        <w:rPr>
          <w:sz w:val="26"/>
          <w:szCs w:val="26"/>
        </w:rPr>
        <w:t xml:space="preserve"> в журналах учета посещаемости;</w:t>
      </w:r>
      <w:r w:rsidRPr="000A4DC8">
        <w:rPr>
          <w:sz w:val="26"/>
          <w:szCs w:val="26"/>
        </w:rPr>
        <w:t xml:space="preserve"> не в полном объеме имеются справки медицинского освидетельствования  дет</w:t>
      </w:r>
      <w:r>
        <w:rPr>
          <w:sz w:val="26"/>
          <w:szCs w:val="26"/>
        </w:rPr>
        <w:t>ей</w:t>
      </w:r>
      <w:r w:rsidRPr="000A4DC8">
        <w:rPr>
          <w:sz w:val="26"/>
          <w:szCs w:val="26"/>
        </w:rPr>
        <w:t>,</w:t>
      </w:r>
      <w:r>
        <w:rPr>
          <w:sz w:val="26"/>
          <w:szCs w:val="26"/>
        </w:rPr>
        <w:t xml:space="preserve"> занимающихся в спортивных секциях и</w:t>
      </w:r>
      <w:r w:rsidRPr="000A4DC8">
        <w:rPr>
          <w:sz w:val="26"/>
          <w:szCs w:val="26"/>
        </w:rPr>
        <w:t xml:space="preserve"> посещающи</w:t>
      </w:r>
      <w:r>
        <w:rPr>
          <w:sz w:val="26"/>
          <w:szCs w:val="26"/>
        </w:rPr>
        <w:t>х</w:t>
      </w:r>
      <w:r w:rsidRPr="000A4DC8">
        <w:rPr>
          <w:sz w:val="26"/>
          <w:szCs w:val="26"/>
        </w:rPr>
        <w:t xml:space="preserve"> культурно</w:t>
      </w:r>
      <w:r>
        <w:rPr>
          <w:sz w:val="26"/>
          <w:szCs w:val="26"/>
        </w:rPr>
        <w:t>-</w:t>
      </w:r>
      <w:r w:rsidRPr="000A4DC8">
        <w:rPr>
          <w:sz w:val="26"/>
          <w:szCs w:val="26"/>
        </w:rPr>
        <w:t>досуговы</w:t>
      </w:r>
      <w:r>
        <w:rPr>
          <w:sz w:val="26"/>
          <w:szCs w:val="26"/>
        </w:rPr>
        <w:t xml:space="preserve">е </w:t>
      </w:r>
      <w:r w:rsidRPr="000A4DC8">
        <w:rPr>
          <w:sz w:val="26"/>
          <w:szCs w:val="26"/>
        </w:rPr>
        <w:t>формировани</w:t>
      </w:r>
      <w:r>
        <w:rPr>
          <w:sz w:val="26"/>
          <w:szCs w:val="26"/>
        </w:rPr>
        <w:t>я;</w:t>
      </w:r>
      <w:r w:rsidRPr="000A4DC8">
        <w:rPr>
          <w:sz w:val="26"/>
          <w:szCs w:val="26"/>
        </w:rPr>
        <w:t xml:space="preserve"> в отдельных случаях  анкетирова</w:t>
      </w:r>
      <w:r>
        <w:rPr>
          <w:sz w:val="26"/>
          <w:szCs w:val="26"/>
        </w:rPr>
        <w:t xml:space="preserve">ние пользователей по вопросу </w:t>
      </w:r>
      <w:r w:rsidRPr="000A4DC8">
        <w:rPr>
          <w:sz w:val="26"/>
          <w:szCs w:val="26"/>
        </w:rPr>
        <w:t>качества предоставления услуг</w:t>
      </w:r>
      <w:r>
        <w:rPr>
          <w:sz w:val="26"/>
          <w:szCs w:val="26"/>
        </w:rPr>
        <w:t xml:space="preserve"> не проводилось;</w:t>
      </w:r>
      <w:r w:rsidRPr="000A4D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установлены </w:t>
      </w:r>
      <w:r w:rsidRPr="000A4DC8">
        <w:rPr>
          <w:sz w:val="26"/>
          <w:szCs w:val="26"/>
        </w:rPr>
        <w:t>отдельные случаи нарушения кассовой дисциплины</w:t>
      </w:r>
      <w:r>
        <w:rPr>
          <w:sz w:val="26"/>
          <w:szCs w:val="26"/>
        </w:rPr>
        <w:t>;</w:t>
      </w:r>
      <w:proofErr w:type="gramEnd"/>
      <w:r w:rsidRPr="000A4DC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осуществлялись стимулирующие выплаты (премии) без составления служебных записок с указанием критерий, позволяющих оценить результативность работы сотрудников; установлены </w:t>
      </w:r>
      <w:r w:rsidRPr="00A74778">
        <w:rPr>
          <w:sz w:val="26"/>
          <w:szCs w:val="26"/>
        </w:rPr>
        <w:t>н</w:t>
      </w:r>
      <w:r>
        <w:rPr>
          <w:sz w:val="26"/>
          <w:szCs w:val="26"/>
        </w:rPr>
        <w:t xml:space="preserve">арушения требований Минфина РФ </w:t>
      </w:r>
      <w:r w:rsidRPr="00A74778">
        <w:rPr>
          <w:sz w:val="26"/>
          <w:szCs w:val="26"/>
        </w:rPr>
        <w:t>от 23.12.2010 № 173-н «Об утверждении форм  первичных учетных документов и регистров бухгалтерского учета и Методических указаний по их применению»</w:t>
      </w:r>
      <w:r>
        <w:rPr>
          <w:sz w:val="26"/>
          <w:szCs w:val="26"/>
        </w:rPr>
        <w:t>; установлена передача и использование материальных  ценностей лицам, не являющимися  штатными сотрудниками;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допускались нарушения при оформлении бланков строгой отчетности – путевых листов; имелись случаи отсутствия комиссионных  замеров  объема ГСМ;  установлены нарушения в показаниях спидометра (при заполнении путевых листов) при учебной езде учеников; замечания по составлению авансовых отчетов; в большинстве проверенных учреждениях мероприятия в рамках </w:t>
      </w:r>
      <w:r>
        <w:rPr>
          <w:sz w:val="26"/>
          <w:szCs w:val="26"/>
        </w:rPr>
        <w:lastRenderedPageBreak/>
        <w:t xml:space="preserve">внутреннего финансового контроля не проводились, отсутствие подписи учащихся в ведомостях на выдачу ценных призов и другие нарушения. </w:t>
      </w:r>
      <w:proofErr w:type="gramEnd"/>
    </w:p>
    <w:p w:rsidR="00985E9C" w:rsidRDefault="00985E9C" w:rsidP="00985E9C">
      <w:pPr>
        <w:jc w:val="both"/>
        <w:rPr>
          <w:sz w:val="26"/>
          <w:szCs w:val="26"/>
        </w:rPr>
      </w:pPr>
    </w:p>
    <w:p w:rsidR="00985E9C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мероприятий:</w:t>
      </w:r>
    </w:p>
    <w:p w:rsidR="00985E9C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по</w:t>
      </w:r>
      <w:r w:rsidRPr="00914B36">
        <w:rPr>
          <w:sz w:val="26"/>
          <w:szCs w:val="26"/>
        </w:rPr>
        <w:t xml:space="preserve"> нарушениям, отраженным в актах проверок, организациям и учреждениям   Контрольно</w:t>
      </w:r>
      <w:r>
        <w:rPr>
          <w:sz w:val="26"/>
          <w:szCs w:val="26"/>
        </w:rPr>
        <w:t>-</w:t>
      </w:r>
      <w:r w:rsidRPr="00914B36">
        <w:rPr>
          <w:sz w:val="26"/>
          <w:szCs w:val="26"/>
        </w:rPr>
        <w:t>счет</w:t>
      </w:r>
      <w:r>
        <w:rPr>
          <w:sz w:val="26"/>
          <w:szCs w:val="26"/>
        </w:rPr>
        <w:t>ной комиссией были  направлены</w:t>
      </w:r>
      <w:r w:rsidRPr="00914B36">
        <w:rPr>
          <w:sz w:val="26"/>
          <w:szCs w:val="26"/>
        </w:rPr>
        <w:t xml:space="preserve"> 6 представлений о принятии мер по устранению выявленных в ходе проверок  нарушений. Организации (учреждения),  в свою очередь направили письм</w:t>
      </w:r>
      <w:r>
        <w:rPr>
          <w:sz w:val="26"/>
          <w:szCs w:val="26"/>
        </w:rPr>
        <w:t>а</w:t>
      </w:r>
      <w:r w:rsidRPr="00914B36">
        <w:rPr>
          <w:sz w:val="26"/>
          <w:szCs w:val="26"/>
        </w:rPr>
        <w:t xml:space="preserve"> в адрес Контрольно</w:t>
      </w:r>
      <w:r>
        <w:rPr>
          <w:sz w:val="26"/>
          <w:szCs w:val="26"/>
        </w:rPr>
        <w:t>-</w:t>
      </w:r>
      <w:r w:rsidRPr="00914B36">
        <w:rPr>
          <w:sz w:val="26"/>
          <w:szCs w:val="26"/>
        </w:rPr>
        <w:t>счетной комиссии с перечнем мер по устранению выявленных нарушений</w:t>
      </w:r>
      <w:r>
        <w:rPr>
          <w:sz w:val="26"/>
          <w:szCs w:val="26"/>
        </w:rPr>
        <w:t xml:space="preserve"> и профилактике;</w:t>
      </w:r>
    </w:p>
    <w:p w:rsidR="00985E9C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 привлечены к ответственности должностные лица:</w:t>
      </w:r>
    </w:p>
    <w:p w:rsidR="00985E9C" w:rsidRDefault="00985E9C" w:rsidP="00985E9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 дисциплинарному взысканию  4 сотрудника;</w:t>
      </w:r>
    </w:p>
    <w:p w:rsidR="00985E9C" w:rsidRPr="00914B36" w:rsidRDefault="00985E9C" w:rsidP="00985E9C">
      <w:pPr>
        <w:ind w:firstLine="709"/>
        <w:jc w:val="both"/>
        <w:rPr>
          <w:sz w:val="26"/>
          <w:szCs w:val="26"/>
        </w:rPr>
      </w:pPr>
      <w:r w:rsidRPr="00914B36">
        <w:rPr>
          <w:sz w:val="26"/>
          <w:szCs w:val="26"/>
        </w:rPr>
        <w:t xml:space="preserve">Определяя задачи на 2018 год,  необходимо отметить, что будет  продолжена работа по совершенствованию внешнего  муниципального финансового контроля, повышению его качества и эффективности. </w:t>
      </w:r>
      <w:r>
        <w:rPr>
          <w:sz w:val="26"/>
          <w:szCs w:val="26"/>
        </w:rPr>
        <w:t xml:space="preserve">Обеспечение </w:t>
      </w:r>
      <w:r w:rsidRPr="00914B36">
        <w:rPr>
          <w:sz w:val="26"/>
          <w:szCs w:val="26"/>
        </w:rPr>
        <w:t xml:space="preserve">надлежащего </w:t>
      </w:r>
      <w:proofErr w:type="gramStart"/>
      <w:r w:rsidRPr="00914B36">
        <w:rPr>
          <w:sz w:val="26"/>
          <w:szCs w:val="26"/>
        </w:rPr>
        <w:t>контроля за</w:t>
      </w:r>
      <w:proofErr w:type="gramEnd"/>
      <w:r w:rsidRPr="00914B36">
        <w:rPr>
          <w:sz w:val="26"/>
          <w:szCs w:val="26"/>
        </w:rPr>
        <w:t xml:space="preserve"> расходованием  государственных финансовых ресурсов является одним из приоритетных направлений в 2018 году. В условиях жесткой ограниченности  бюджетных ресурсов особое внимание  будет уделено профилактике и  исправлению финансовых и нормативных нарушений.  Планируется  усилить меры по организации </w:t>
      </w:r>
      <w:proofErr w:type="gramStart"/>
      <w:r w:rsidRPr="00914B36">
        <w:rPr>
          <w:sz w:val="26"/>
          <w:szCs w:val="26"/>
        </w:rPr>
        <w:t>контроля за</w:t>
      </w:r>
      <w:proofErr w:type="gramEnd"/>
      <w:r w:rsidRPr="00914B36">
        <w:rPr>
          <w:sz w:val="26"/>
          <w:szCs w:val="26"/>
        </w:rPr>
        <w:t xml:space="preserve"> ходом выполнения представлений, недопущения  случаев  формального отношения руководителей проверенных организаций (учреждений) к выполне</w:t>
      </w:r>
      <w:r>
        <w:rPr>
          <w:sz w:val="26"/>
          <w:szCs w:val="26"/>
        </w:rPr>
        <w:t xml:space="preserve">нию  мероприятий по устранению </w:t>
      </w:r>
      <w:r w:rsidRPr="00914B36">
        <w:rPr>
          <w:sz w:val="26"/>
          <w:szCs w:val="26"/>
        </w:rPr>
        <w:t xml:space="preserve">нарушений и недостатков, отраженных в актах, заключениях. </w:t>
      </w:r>
    </w:p>
    <w:p w:rsidR="00985E9C" w:rsidRPr="00914B36" w:rsidRDefault="00985E9C" w:rsidP="00985E9C">
      <w:pPr>
        <w:ind w:firstLine="709"/>
        <w:jc w:val="both"/>
        <w:rPr>
          <w:sz w:val="26"/>
          <w:szCs w:val="26"/>
        </w:rPr>
      </w:pPr>
      <w:r w:rsidRPr="00914B36">
        <w:rPr>
          <w:sz w:val="26"/>
          <w:szCs w:val="26"/>
        </w:rPr>
        <w:t>Для повышения качества контрольной и экспертно</w:t>
      </w:r>
      <w:r>
        <w:rPr>
          <w:sz w:val="26"/>
          <w:szCs w:val="26"/>
        </w:rPr>
        <w:t>-</w:t>
      </w:r>
      <w:r w:rsidRPr="00914B36">
        <w:rPr>
          <w:sz w:val="26"/>
          <w:szCs w:val="26"/>
        </w:rPr>
        <w:t>ан</w:t>
      </w:r>
      <w:r>
        <w:rPr>
          <w:sz w:val="26"/>
          <w:szCs w:val="26"/>
        </w:rPr>
        <w:t xml:space="preserve">алитической работы продолжится работа по дальнейшему </w:t>
      </w:r>
      <w:r w:rsidRPr="00914B36">
        <w:rPr>
          <w:sz w:val="26"/>
          <w:szCs w:val="26"/>
        </w:rPr>
        <w:t>развитию обмена профессиональным опытом со Счетной палатой Пензенской области</w:t>
      </w:r>
      <w:r>
        <w:rPr>
          <w:sz w:val="26"/>
          <w:szCs w:val="26"/>
        </w:rPr>
        <w:t>,</w:t>
      </w:r>
      <w:r w:rsidRPr="00914B36">
        <w:rPr>
          <w:sz w:val="26"/>
          <w:szCs w:val="26"/>
        </w:rPr>
        <w:t xml:space="preserve"> тесному взаимодействию с органом внутреннего финансового контроля Финансового управления г. Заречного Пензенской области.</w:t>
      </w:r>
    </w:p>
    <w:p w:rsidR="00985E9C" w:rsidRPr="00914B36" w:rsidRDefault="00985E9C" w:rsidP="00985E9C">
      <w:pPr>
        <w:ind w:firstLine="709"/>
        <w:jc w:val="both"/>
        <w:rPr>
          <w:sz w:val="26"/>
          <w:szCs w:val="26"/>
        </w:rPr>
      </w:pPr>
    </w:p>
    <w:p w:rsidR="00985E9C" w:rsidRPr="00B438FC" w:rsidRDefault="00985E9C" w:rsidP="00985E9C">
      <w:pPr>
        <w:ind w:firstLine="709"/>
        <w:jc w:val="both"/>
        <w:rPr>
          <w:sz w:val="26"/>
          <w:szCs w:val="26"/>
        </w:rPr>
      </w:pPr>
      <w:r w:rsidRPr="00B438FC">
        <w:rPr>
          <w:sz w:val="26"/>
          <w:szCs w:val="26"/>
        </w:rPr>
        <w:t>Приложения:</w:t>
      </w:r>
    </w:p>
    <w:p w:rsidR="00985E9C" w:rsidRPr="00B438FC" w:rsidRDefault="00985E9C" w:rsidP="00985E9C">
      <w:pPr>
        <w:ind w:firstLine="709"/>
        <w:jc w:val="both"/>
        <w:rPr>
          <w:sz w:val="26"/>
          <w:szCs w:val="26"/>
        </w:rPr>
      </w:pPr>
      <w:r w:rsidRPr="00B438FC">
        <w:rPr>
          <w:sz w:val="26"/>
          <w:szCs w:val="26"/>
        </w:rPr>
        <w:t>1. Основные итоги деятельности Контрольно</w:t>
      </w:r>
      <w:r>
        <w:rPr>
          <w:sz w:val="26"/>
          <w:szCs w:val="26"/>
        </w:rPr>
        <w:t>-</w:t>
      </w:r>
      <w:r w:rsidRPr="00B438FC">
        <w:rPr>
          <w:sz w:val="26"/>
          <w:szCs w:val="26"/>
        </w:rPr>
        <w:t>счетной комиссии</w:t>
      </w:r>
      <w:r>
        <w:rPr>
          <w:sz w:val="26"/>
          <w:szCs w:val="26"/>
        </w:rPr>
        <w:t xml:space="preserve"> </w:t>
      </w:r>
      <w:r w:rsidRPr="00B438FC">
        <w:rPr>
          <w:sz w:val="26"/>
          <w:szCs w:val="26"/>
        </w:rPr>
        <w:t xml:space="preserve">г. </w:t>
      </w:r>
      <w:proofErr w:type="gramStart"/>
      <w:r w:rsidRPr="00B438FC">
        <w:rPr>
          <w:sz w:val="26"/>
          <w:szCs w:val="26"/>
        </w:rPr>
        <w:t>Заречного</w:t>
      </w:r>
      <w:proofErr w:type="gramEnd"/>
      <w:r w:rsidRPr="00B438FC">
        <w:rPr>
          <w:sz w:val="26"/>
          <w:szCs w:val="26"/>
        </w:rPr>
        <w:t xml:space="preserve">  Пензенской области за 2017 год</w:t>
      </w:r>
    </w:p>
    <w:p w:rsidR="00985E9C" w:rsidRPr="009B0A0E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0718FE" w:rsidRDefault="000718FE" w:rsidP="00985E9C">
      <w:pPr>
        <w:jc w:val="both"/>
        <w:rPr>
          <w:b/>
          <w:sz w:val="26"/>
          <w:szCs w:val="26"/>
        </w:rPr>
      </w:pPr>
    </w:p>
    <w:p w:rsidR="000718FE" w:rsidRDefault="000718FE" w:rsidP="00985E9C">
      <w:pPr>
        <w:jc w:val="both"/>
        <w:rPr>
          <w:b/>
          <w:sz w:val="26"/>
          <w:szCs w:val="26"/>
        </w:rPr>
      </w:pPr>
    </w:p>
    <w:p w:rsidR="000718FE" w:rsidRDefault="000718FE" w:rsidP="00985E9C">
      <w:pPr>
        <w:jc w:val="both"/>
        <w:rPr>
          <w:b/>
          <w:sz w:val="26"/>
          <w:szCs w:val="26"/>
        </w:rPr>
      </w:pPr>
    </w:p>
    <w:p w:rsidR="000718FE" w:rsidRDefault="000718FE" w:rsidP="00985E9C">
      <w:pPr>
        <w:jc w:val="both"/>
        <w:rPr>
          <w:b/>
          <w:sz w:val="26"/>
          <w:szCs w:val="26"/>
        </w:rPr>
      </w:pPr>
    </w:p>
    <w:p w:rsidR="000718FE" w:rsidRPr="009B0A0E" w:rsidRDefault="000718FE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Default="00985E9C" w:rsidP="00985E9C">
      <w:pPr>
        <w:jc w:val="both"/>
        <w:rPr>
          <w:b/>
          <w:sz w:val="26"/>
          <w:szCs w:val="26"/>
        </w:rPr>
      </w:pPr>
    </w:p>
    <w:p w:rsidR="00985E9C" w:rsidRPr="00B438FC" w:rsidRDefault="00985E9C" w:rsidP="00D65760">
      <w:pPr>
        <w:ind w:firstLine="1"/>
        <w:jc w:val="right"/>
        <w:rPr>
          <w:sz w:val="26"/>
          <w:szCs w:val="26"/>
        </w:rPr>
      </w:pPr>
      <w:r w:rsidRPr="00B438FC">
        <w:rPr>
          <w:sz w:val="26"/>
          <w:szCs w:val="26"/>
        </w:rPr>
        <w:lastRenderedPageBreak/>
        <w:t xml:space="preserve">Приложение </w:t>
      </w:r>
    </w:p>
    <w:p w:rsidR="00985E9C" w:rsidRPr="00B438FC" w:rsidRDefault="00985E9C" w:rsidP="00985E9C">
      <w:pPr>
        <w:ind w:firstLine="709"/>
        <w:jc w:val="both"/>
        <w:rPr>
          <w:sz w:val="26"/>
          <w:szCs w:val="26"/>
        </w:rPr>
      </w:pPr>
    </w:p>
    <w:p w:rsidR="00985E9C" w:rsidRDefault="00985E9C" w:rsidP="00985E9C">
      <w:pPr>
        <w:jc w:val="right"/>
        <w:rPr>
          <w:sz w:val="26"/>
          <w:szCs w:val="26"/>
        </w:rPr>
      </w:pPr>
      <w:r w:rsidRPr="00B438FC">
        <w:rPr>
          <w:sz w:val="26"/>
          <w:szCs w:val="26"/>
        </w:rPr>
        <w:t xml:space="preserve">к отчету о деятельности </w:t>
      </w:r>
    </w:p>
    <w:p w:rsidR="00985E9C" w:rsidRDefault="00985E9C" w:rsidP="00985E9C">
      <w:pPr>
        <w:jc w:val="right"/>
        <w:rPr>
          <w:sz w:val="26"/>
          <w:szCs w:val="26"/>
        </w:rPr>
      </w:pPr>
      <w:r w:rsidRPr="00B438FC">
        <w:rPr>
          <w:sz w:val="26"/>
          <w:szCs w:val="26"/>
        </w:rPr>
        <w:t>Контрольно</w:t>
      </w:r>
      <w:r>
        <w:rPr>
          <w:sz w:val="26"/>
          <w:szCs w:val="26"/>
        </w:rPr>
        <w:t xml:space="preserve">-счетной комиссии </w:t>
      </w:r>
      <w:r w:rsidRPr="00B438FC">
        <w:rPr>
          <w:sz w:val="26"/>
          <w:szCs w:val="26"/>
        </w:rPr>
        <w:t xml:space="preserve">г. </w:t>
      </w:r>
      <w:proofErr w:type="gramStart"/>
      <w:r w:rsidRPr="00B438FC">
        <w:rPr>
          <w:sz w:val="26"/>
          <w:szCs w:val="26"/>
        </w:rPr>
        <w:t>Заречного</w:t>
      </w:r>
      <w:proofErr w:type="gramEnd"/>
      <w:r w:rsidRPr="00B438FC">
        <w:rPr>
          <w:sz w:val="26"/>
          <w:szCs w:val="26"/>
        </w:rPr>
        <w:t xml:space="preserve"> </w:t>
      </w:r>
    </w:p>
    <w:p w:rsidR="00985E9C" w:rsidRPr="00B438FC" w:rsidRDefault="00985E9C" w:rsidP="00985E9C">
      <w:pPr>
        <w:jc w:val="right"/>
        <w:rPr>
          <w:sz w:val="26"/>
          <w:szCs w:val="26"/>
        </w:rPr>
      </w:pPr>
      <w:r w:rsidRPr="00B438FC">
        <w:rPr>
          <w:sz w:val="26"/>
          <w:szCs w:val="26"/>
        </w:rPr>
        <w:t>Пензенской области  за 201</w:t>
      </w:r>
      <w:r>
        <w:rPr>
          <w:sz w:val="26"/>
          <w:szCs w:val="26"/>
        </w:rPr>
        <w:t>7</w:t>
      </w:r>
      <w:r w:rsidRPr="00B438FC">
        <w:rPr>
          <w:sz w:val="26"/>
          <w:szCs w:val="26"/>
        </w:rPr>
        <w:t xml:space="preserve"> год </w:t>
      </w:r>
    </w:p>
    <w:p w:rsidR="00985E9C" w:rsidRPr="00B438FC" w:rsidRDefault="00985E9C" w:rsidP="00985E9C">
      <w:pPr>
        <w:ind w:firstLine="709"/>
        <w:jc w:val="center"/>
        <w:rPr>
          <w:sz w:val="26"/>
          <w:szCs w:val="26"/>
        </w:rPr>
      </w:pPr>
    </w:p>
    <w:p w:rsidR="00985E9C" w:rsidRPr="00B438FC" w:rsidRDefault="00985E9C" w:rsidP="00985E9C">
      <w:pPr>
        <w:ind w:firstLine="709"/>
        <w:jc w:val="center"/>
        <w:rPr>
          <w:sz w:val="26"/>
          <w:szCs w:val="26"/>
        </w:rPr>
      </w:pPr>
      <w:r w:rsidRPr="00B438FC">
        <w:rPr>
          <w:sz w:val="26"/>
          <w:szCs w:val="26"/>
        </w:rPr>
        <w:t>Основные итоги деятельности Контрольно</w:t>
      </w:r>
      <w:r>
        <w:rPr>
          <w:sz w:val="26"/>
          <w:szCs w:val="26"/>
        </w:rPr>
        <w:t>-</w:t>
      </w:r>
      <w:r w:rsidRPr="00B438FC">
        <w:rPr>
          <w:sz w:val="26"/>
          <w:szCs w:val="26"/>
        </w:rPr>
        <w:t>счетной комиссии</w:t>
      </w:r>
    </w:p>
    <w:p w:rsidR="00985E9C" w:rsidRPr="00B438FC" w:rsidRDefault="00985E9C" w:rsidP="00985E9C">
      <w:pPr>
        <w:ind w:firstLine="709"/>
        <w:jc w:val="center"/>
        <w:rPr>
          <w:sz w:val="26"/>
          <w:szCs w:val="26"/>
        </w:rPr>
      </w:pPr>
      <w:r w:rsidRPr="00B438FC">
        <w:rPr>
          <w:sz w:val="26"/>
          <w:szCs w:val="26"/>
        </w:rPr>
        <w:t xml:space="preserve"> г. </w:t>
      </w:r>
      <w:proofErr w:type="gramStart"/>
      <w:r w:rsidRPr="00B438FC">
        <w:rPr>
          <w:sz w:val="26"/>
          <w:szCs w:val="26"/>
        </w:rPr>
        <w:t>Заречного</w:t>
      </w:r>
      <w:proofErr w:type="gramEnd"/>
      <w:r w:rsidRPr="00B438FC">
        <w:rPr>
          <w:sz w:val="26"/>
          <w:szCs w:val="26"/>
        </w:rPr>
        <w:t xml:space="preserve">  Пензенской области за 201</w:t>
      </w:r>
      <w:r>
        <w:rPr>
          <w:sz w:val="26"/>
          <w:szCs w:val="26"/>
        </w:rPr>
        <w:t>7</w:t>
      </w:r>
      <w:r w:rsidRPr="00B438FC">
        <w:rPr>
          <w:sz w:val="26"/>
          <w:szCs w:val="26"/>
        </w:rPr>
        <w:t xml:space="preserve"> год</w:t>
      </w:r>
    </w:p>
    <w:p w:rsidR="00985E9C" w:rsidRPr="00B438FC" w:rsidRDefault="00985E9C" w:rsidP="00985E9C">
      <w:pPr>
        <w:ind w:firstLine="709"/>
        <w:jc w:val="center"/>
        <w:rPr>
          <w:sz w:val="26"/>
          <w:szCs w:val="26"/>
        </w:rPr>
      </w:pPr>
      <w:r w:rsidRPr="00B438FC">
        <w:rPr>
          <w:sz w:val="26"/>
          <w:szCs w:val="26"/>
        </w:rPr>
        <w:t xml:space="preserve">   </w:t>
      </w:r>
    </w:p>
    <w:p w:rsidR="00985E9C" w:rsidRPr="00B438FC" w:rsidRDefault="00985E9C" w:rsidP="00985E9C">
      <w:pPr>
        <w:ind w:firstLine="709"/>
        <w:jc w:val="center"/>
        <w:rPr>
          <w:sz w:val="26"/>
          <w:szCs w:val="26"/>
        </w:rPr>
      </w:pPr>
      <w:r w:rsidRPr="00B438FC">
        <w:rPr>
          <w:sz w:val="26"/>
          <w:szCs w:val="26"/>
        </w:rPr>
        <w:t xml:space="preserve">                                                                                                            (руб.)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760"/>
        <w:gridCol w:w="3780"/>
      </w:tblGrid>
      <w:tr w:rsidR="00985E9C" w:rsidRPr="00B729E9" w:rsidTr="0063355F">
        <w:tc>
          <w:tcPr>
            <w:tcW w:w="648" w:type="dxa"/>
          </w:tcPr>
          <w:p w:rsidR="00985E9C" w:rsidRPr="00B729E9" w:rsidRDefault="00985E9C" w:rsidP="0063355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B729E9">
              <w:rPr>
                <w:b/>
                <w:sz w:val="26"/>
                <w:szCs w:val="26"/>
              </w:rPr>
              <w:t>№</w:t>
            </w:r>
          </w:p>
          <w:p w:rsidR="00985E9C" w:rsidRPr="00B729E9" w:rsidRDefault="00985E9C" w:rsidP="0063355F">
            <w:pPr>
              <w:suppressAutoHyphens/>
              <w:jc w:val="center"/>
              <w:rPr>
                <w:b/>
                <w:sz w:val="26"/>
                <w:szCs w:val="26"/>
              </w:rPr>
            </w:pPr>
            <w:proofErr w:type="gramStart"/>
            <w:r w:rsidRPr="00B729E9">
              <w:rPr>
                <w:b/>
                <w:sz w:val="26"/>
                <w:szCs w:val="26"/>
              </w:rPr>
              <w:t>п</w:t>
            </w:r>
            <w:proofErr w:type="gramEnd"/>
            <w:r w:rsidRPr="00B729E9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760" w:type="dxa"/>
          </w:tcPr>
          <w:p w:rsidR="00985E9C" w:rsidRPr="00B729E9" w:rsidRDefault="00985E9C" w:rsidP="0063355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B729E9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780" w:type="dxa"/>
          </w:tcPr>
          <w:p w:rsidR="00985E9C" w:rsidRPr="00B729E9" w:rsidRDefault="00985E9C" w:rsidP="0063355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B729E9">
              <w:rPr>
                <w:b/>
                <w:sz w:val="26"/>
                <w:szCs w:val="26"/>
              </w:rPr>
              <w:t xml:space="preserve">Выявлено </w:t>
            </w:r>
          </w:p>
          <w:p w:rsidR="00985E9C" w:rsidRPr="00B729E9" w:rsidRDefault="00985E9C" w:rsidP="0063355F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B729E9">
              <w:rPr>
                <w:b/>
                <w:sz w:val="26"/>
                <w:szCs w:val="26"/>
              </w:rPr>
              <w:t>финансовых нарушений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i/>
                <w:sz w:val="26"/>
                <w:szCs w:val="26"/>
              </w:rPr>
            </w:pPr>
            <w:r w:rsidRPr="001147A2">
              <w:rPr>
                <w:i/>
                <w:sz w:val="26"/>
                <w:szCs w:val="26"/>
              </w:rPr>
              <w:t>Количество проведенных  контрольных мероприятий</w:t>
            </w:r>
          </w:p>
          <w:p w:rsidR="00985E9C" w:rsidRPr="001147A2" w:rsidRDefault="00985E9C" w:rsidP="0063355F">
            <w:pPr>
              <w:suppressAutoHyphens/>
              <w:rPr>
                <w:i/>
                <w:sz w:val="26"/>
                <w:szCs w:val="26"/>
              </w:rPr>
            </w:pP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i/>
                <w:sz w:val="26"/>
                <w:szCs w:val="26"/>
              </w:rPr>
            </w:pPr>
          </w:p>
          <w:p w:rsidR="00985E9C" w:rsidRPr="001147A2" w:rsidRDefault="00985E9C" w:rsidP="0063355F">
            <w:pPr>
              <w:suppressAutoHyphens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9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i/>
                <w:sz w:val="26"/>
                <w:szCs w:val="26"/>
              </w:rPr>
            </w:pPr>
            <w:r w:rsidRPr="001147A2">
              <w:rPr>
                <w:i/>
                <w:sz w:val="26"/>
                <w:szCs w:val="26"/>
              </w:rPr>
              <w:t>Выявлено финансовых нарушений, всего, в том числе:</w:t>
            </w: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i/>
                <w:sz w:val="26"/>
                <w:szCs w:val="26"/>
              </w:rPr>
            </w:pPr>
            <w:r w:rsidRPr="001147A2">
              <w:rPr>
                <w:i/>
                <w:sz w:val="26"/>
                <w:szCs w:val="26"/>
              </w:rPr>
              <w:t>97 649,38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1</w:t>
            </w: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  <w:r w:rsidRPr="001147A2">
              <w:rPr>
                <w:i/>
                <w:sz w:val="26"/>
                <w:szCs w:val="26"/>
              </w:rPr>
              <w:t>-</w:t>
            </w:r>
            <w:r w:rsidRPr="001147A2">
              <w:rPr>
                <w:sz w:val="26"/>
                <w:szCs w:val="26"/>
              </w:rPr>
              <w:t xml:space="preserve"> нецелевое использование бюджетных средств </w:t>
            </w: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6 775,0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2</w:t>
            </w: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</w:p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- отвлечение средств</w:t>
            </w:r>
          </w:p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19 790,03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3</w:t>
            </w: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- неправомерные расходы бюджетных средств</w:t>
            </w:r>
          </w:p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20 000,0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4</w:t>
            </w: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- неэффективное использование   бюджетных средств</w:t>
            </w: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10 089,0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7</w:t>
            </w: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- потери бюджета</w:t>
            </w: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21 100,80</w:t>
            </w:r>
          </w:p>
        </w:tc>
      </w:tr>
      <w:tr w:rsidR="00985E9C" w:rsidRPr="001147A2" w:rsidTr="0063355F">
        <w:tc>
          <w:tcPr>
            <w:tcW w:w="648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8</w:t>
            </w:r>
          </w:p>
        </w:tc>
        <w:tc>
          <w:tcPr>
            <w:tcW w:w="5760" w:type="dxa"/>
          </w:tcPr>
          <w:p w:rsidR="00985E9C" w:rsidRPr="001147A2" w:rsidRDefault="00985E9C" w:rsidP="0063355F">
            <w:pPr>
              <w:suppressAutoHyphens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- неправильное применение бюджетной классификации</w:t>
            </w:r>
          </w:p>
        </w:tc>
        <w:tc>
          <w:tcPr>
            <w:tcW w:w="3780" w:type="dxa"/>
          </w:tcPr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</w:p>
          <w:p w:rsidR="00985E9C" w:rsidRPr="001147A2" w:rsidRDefault="00985E9C" w:rsidP="0063355F">
            <w:pPr>
              <w:suppressAutoHyphens/>
              <w:jc w:val="center"/>
              <w:rPr>
                <w:sz w:val="26"/>
                <w:szCs w:val="26"/>
              </w:rPr>
            </w:pPr>
            <w:r w:rsidRPr="001147A2">
              <w:rPr>
                <w:sz w:val="26"/>
                <w:szCs w:val="26"/>
              </w:rPr>
              <w:t>19 894,55</w:t>
            </w:r>
          </w:p>
        </w:tc>
      </w:tr>
    </w:tbl>
    <w:p w:rsidR="009A1096" w:rsidRDefault="009A1096" w:rsidP="00985E9C">
      <w:pPr>
        <w:ind w:firstLine="709"/>
        <w:jc w:val="center"/>
        <w:rPr>
          <w:b/>
          <w:sz w:val="26"/>
          <w:szCs w:val="26"/>
        </w:rPr>
      </w:pPr>
    </w:p>
    <w:sectPr w:rsidR="009A1096" w:rsidSect="00F57EEB">
      <w:footerReference w:type="even" r:id="rId9"/>
      <w:footerReference w:type="default" r:id="rId10"/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66F" w:rsidRDefault="0005566F">
      <w:r>
        <w:separator/>
      </w:r>
    </w:p>
  </w:endnote>
  <w:endnote w:type="continuationSeparator" w:id="0">
    <w:p w:rsidR="0005566F" w:rsidRDefault="0005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FA" w:rsidRDefault="000A55FA" w:rsidP="00537A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55FA" w:rsidRDefault="000A55FA" w:rsidP="00FC20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FA" w:rsidRDefault="000A55FA" w:rsidP="00FC20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66F" w:rsidRDefault="0005566F">
      <w:r>
        <w:separator/>
      </w:r>
    </w:p>
  </w:footnote>
  <w:footnote w:type="continuationSeparator" w:id="0">
    <w:p w:rsidR="0005566F" w:rsidRDefault="00055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D"/>
    <w:rsid w:val="00001CC1"/>
    <w:rsid w:val="00012C40"/>
    <w:rsid w:val="00013E85"/>
    <w:rsid w:val="000156B9"/>
    <w:rsid w:val="00051B1A"/>
    <w:rsid w:val="00052E1C"/>
    <w:rsid w:val="00053116"/>
    <w:rsid w:val="0005566F"/>
    <w:rsid w:val="0006046D"/>
    <w:rsid w:val="00060EE6"/>
    <w:rsid w:val="000718FE"/>
    <w:rsid w:val="00074F85"/>
    <w:rsid w:val="000850DF"/>
    <w:rsid w:val="00086528"/>
    <w:rsid w:val="000A5474"/>
    <w:rsid w:val="000A55FA"/>
    <w:rsid w:val="000A57C7"/>
    <w:rsid w:val="000B1479"/>
    <w:rsid w:val="000B339A"/>
    <w:rsid w:val="000B3B13"/>
    <w:rsid w:val="000B7A29"/>
    <w:rsid w:val="000C406B"/>
    <w:rsid w:val="000D6F29"/>
    <w:rsid w:val="000E0482"/>
    <w:rsid w:val="000E48A5"/>
    <w:rsid w:val="00107A92"/>
    <w:rsid w:val="00116CC9"/>
    <w:rsid w:val="00120FE9"/>
    <w:rsid w:val="00136D0B"/>
    <w:rsid w:val="00137697"/>
    <w:rsid w:val="00153523"/>
    <w:rsid w:val="0015460B"/>
    <w:rsid w:val="001731CB"/>
    <w:rsid w:val="001855A2"/>
    <w:rsid w:val="00187196"/>
    <w:rsid w:val="00192FE6"/>
    <w:rsid w:val="00195EAC"/>
    <w:rsid w:val="001A0A33"/>
    <w:rsid w:val="001A5FEE"/>
    <w:rsid w:val="001B3D38"/>
    <w:rsid w:val="001C7C9F"/>
    <w:rsid w:val="001D04AD"/>
    <w:rsid w:val="001F0B47"/>
    <w:rsid w:val="00201F1C"/>
    <w:rsid w:val="0020302C"/>
    <w:rsid w:val="00216D53"/>
    <w:rsid w:val="00221829"/>
    <w:rsid w:val="00230C84"/>
    <w:rsid w:val="002349AD"/>
    <w:rsid w:val="00240B0E"/>
    <w:rsid w:val="002541D2"/>
    <w:rsid w:val="00264368"/>
    <w:rsid w:val="002660B8"/>
    <w:rsid w:val="002827D2"/>
    <w:rsid w:val="002A4580"/>
    <w:rsid w:val="002A7ADE"/>
    <w:rsid w:val="002B0263"/>
    <w:rsid w:val="002B1DC1"/>
    <w:rsid w:val="002B3CB7"/>
    <w:rsid w:val="002B3EEC"/>
    <w:rsid w:val="002C2AC6"/>
    <w:rsid w:val="002E256D"/>
    <w:rsid w:val="002E3E20"/>
    <w:rsid w:val="002F4D96"/>
    <w:rsid w:val="002F5036"/>
    <w:rsid w:val="00314A2A"/>
    <w:rsid w:val="00326513"/>
    <w:rsid w:val="00332F86"/>
    <w:rsid w:val="00334E6E"/>
    <w:rsid w:val="00336F3D"/>
    <w:rsid w:val="00337B51"/>
    <w:rsid w:val="00352BD7"/>
    <w:rsid w:val="00356B34"/>
    <w:rsid w:val="003679A5"/>
    <w:rsid w:val="003900DA"/>
    <w:rsid w:val="0039326D"/>
    <w:rsid w:val="00394E1E"/>
    <w:rsid w:val="003B35A2"/>
    <w:rsid w:val="003C2ED8"/>
    <w:rsid w:val="003C69D9"/>
    <w:rsid w:val="003D5D0A"/>
    <w:rsid w:val="003E1DEB"/>
    <w:rsid w:val="003F44E4"/>
    <w:rsid w:val="004047AD"/>
    <w:rsid w:val="00411EEF"/>
    <w:rsid w:val="004126AC"/>
    <w:rsid w:val="00461D94"/>
    <w:rsid w:val="00464A2D"/>
    <w:rsid w:val="00474A8F"/>
    <w:rsid w:val="00475F9A"/>
    <w:rsid w:val="00487FDC"/>
    <w:rsid w:val="00496534"/>
    <w:rsid w:val="004A2972"/>
    <w:rsid w:val="004F1FEF"/>
    <w:rsid w:val="004F78CA"/>
    <w:rsid w:val="00501A71"/>
    <w:rsid w:val="00505915"/>
    <w:rsid w:val="00505CF3"/>
    <w:rsid w:val="00517F9E"/>
    <w:rsid w:val="0052053D"/>
    <w:rsid w:val="00522E48"/>
    <w:rsid w:val="00525CFD"/>
    <w:rsid w:val="00537AF0"/>
    <w:rsid w:val="005611E5"/>
    <w:rsid w:val="00570122"/>
    <w:rsid w:val="00575DB9"/>
    <w:rsid w:val="005774EA"/>
    <w:rsid w:val="00582403"/>
    <w:rsid w:val="00586F1E"/>
    <w:rsid w:val="00590BF9"/>
    <w:rsid w:val="005C318A"/>
    <w:rsid w:val="005C3640"/>
    <w:rsid w:val="005C63EE"/>
    <w:rsid w:val="005F0C50"/>
    <w:rsid w:val="005F13E1"/>
    <w:rsid w:val="005F554F"/>
    <w:rsid w:val="005F6235"/>
    <w:rsid w:val="00601C87"/>
    <w:rsid w:val="00603095"/>
    <w:rsid w:val="0060751D"/>
    <w:rsid w:val="00607730"/>
    <w:rsid w:val="00614B6E"/>
    <w:rsid w:val="006211DB"/>
    <w:rsid w:val="006316C9"/>
    <w:rsid w:val="00636CA4"/>
    <w:rsid w:val="0064132A"/>
    <w:rsid w:val="00644320"/>
    <w:rsid w:val="006569AB"/>
    <w:rsid w:val="00667B83"/>
    <w:rsid w:val="00681DE6"/>
    <w:rsid w:val="00684542"/>
    <w:rsid w:val="00691BAE"/>
    <w:rsid w:val="006979CA"/>
    <w:rsid w:val="006A5698"/>
    <w:rsid w:val="006A7AD4"/>
    <w:rsid w:val="006B51E8"/>
    <w:rsid w:val="006E32D7"/>
    <w:rsid w:val="006F478F"/>
    <w:rsid w:val="006F5C55"/>
    <w:rsid w:val="0070488F"/>
    <w:rsid w:val="00704AE9"/>
    <w:rsid w:val="0070619F"/>
    <w:rsid w:val="007066E9"/>
    <w:rsid w:val="00721F2C"/>
    <w:rsid w:val="0072535F"/>
    <w:rsid w:val="007311BC"/>
    <w:rsid w:val="0073367A"/>
    <w:rsid w:val="007450D8"/>
    <w:rsid w:val="007471C5"/>
    <w:rsid w:val="007717A1"/>
    <w:rsid w:val="00777F6B"/>
    <w:rsid w:val="00791B7F"/>
    <w:rsid w:val="007A0FBC"/>
    <w:rsid w:val="007A5D4E"/>
    <w:rsid w:val="007A6BF9"/>
    <w:rsid w:val="007B2601"/>
    <w:rsid w:val="007B2BCD"/>
    <w:rsid w:val="007C0876"/>
    <w:rsid w:val="007D1511"/>
    <w:rsid w:val="007E0B91"/>
    <w:rsid w:val="007F1644"/>
    <w:rsid w:val="007F1775"/>
    <w:rsid w:val="0080245A"/>
    <w:rsid w:val="00825ED9"/>
    <w:rsid w:val="008409AF"/>
    <w:rsid w:val="00842D00"/>
    <w:rsid w:val="008529AB"/>
    <w:rsid w:val="0085508A"/>
    <w:rsid w:val="008631AC"/>
    <w:rsid w:val="00863D34"/>
    <w:rsid w:val="00881A97"/>
    <w:rsid w:val="008A2663"/>
    <w:rsid w:val="008B1875"/>
    <w:rsid w:val="008B7947"/>
    <w:rsid w:val="008C16CE"/>
    <w:rsid w:val="008D7D97"/>
    <w:rsid w:val="008F3A1A"/>
    <w:rsid w:val="008F77F8"/>
    <w:rsid w:val="009025FE"/>
    <w:rsid w:val="009111BD"/>
    <w:rsid w:val="00915702"/>
    <w:rsid w:val="009221EE"/>
    <w:rsid w:val="009244AB"/>
    <w:rsid w:val="009279DD"/>
    <w:rsid w:val="00934EDE"/>
    <w:rsid w:val="00937C39"/>
    <w:rsid w:val="00937DBB"/>
    <w:rsid w:val="009572FA"/>
    <w:rsid w:val="00960C8E"/>
    <w:rsid w:val="00961152"/>
    <w:rsid w:val="0097187B"/>
    <w:rsid w:val="00971B45"/>
    <w:rsid w:val="00973E6B"/>
    <w:rsid w:val="00977DDA"/>
    <w:rsid w:val="00980F26"/>
    <w:rsid w:val="00985E9C"/>
    <w:rsid w:val="00994C21"/>
    <w:rsid w:val="009A0306"/>
    <w:rsid w:val="009A1096"/>
    <w:rsid w:val="009A398C"/>
    <w:rsid w:val="009C20F2"/>
    <w:rsid w:val="009C49C0"/>
    <w:rsid w:val="009D37AE"/>
    <w:rsid w:val="009D517D"/>
    <w:rsid w:val="009E32CD"/>
    <w:rsid w:val="009E3EAC"/>
    <w:rsid w:val="009E3EEA"/>
    <w:rsid w:val="00A055D5"/>
    <w:rsid w:val="00A25059"/>
    <w:rsid w:val="00A25FF3"/>
    <w:rsid w:val="00A26740"/>
    <w:rsid w:val="00A31DE2"/>
    <w:rsid w:val="00A40FF3"/>
    <w:rsid w:val="00A416C3"/>
    <w:rsid w:val="00A5688D"/>
    <w:rsid w:val="00A91CD9"/>
    <w:rsid w:val="00AA7648"/>
    <w:rsid w:val="00AB603A"/>
    <w:rsid w:val="00AC1177"/>
    <w:rsid w:val="00AF4CBB"/>
    <w:rsid w:val="00AF7FA7"/>
    <w:rsid w:val="00B02982"/>
    <w:rsid w:val="00B04038"/>
    <w:rsid w:val="00B04BCB"/>
    <w:rsid w:val="00B1626E"/>
    <w:rsid w:val="00B169F3"/>
    <w:rsid w:val="00B16BD8"/>
    <w:rsid w:val="00B178F4"/>
    <w:rsid w:val="00B6211E"/>
    <w:rsid w:val="00B71BA5"/>
    <w:rsid w:val="00B82068"/>
    <w:rsid w:val="00B968C9"/>
    <w:rsid w:val="00BA73DB"/>
    <w:rsid w:val="00BA79BC"/>
    <w:rsid w:val="00BB4625"/>
    <w:rsid w:val="00BB6170"/>
    <w:rsid w:val="00BB66A7"/>
    <w:rsid w:val="00BB6D9E"/>
    <w:rsid w:val="00BB76DF"/>
    <w:rsid w:val="00BC392C"/>
    <w:rsid w:val="00BC50B9"/>
    <w:rsid w:val="00BD2B3C"/>
    <w:rsid w:val="00BD40B2"/>
    <w:rsid w:val="00BD4A67"/>
    <w:rsid w:val="00BE175E"/>
    <w:rsid w:val="00BE42F3"/>
    <w:rsid w:val="00BE46F8"/>
    <w:rsid w:val="00BF1D55"/>
    <w:rsid w:val="00C06D22"/>
    <w:rsid w:val="00C074FC"/>
    <w:rsid w:val="00C1434B"/>
    <w:rsid w:val="00C1528F"/>
    <w:rsid w:val="00C33AFC"/>
    <w:rsid w:val="00C373D8"/>
    <w:rsid w:val="00C609F0"/>
    <w:rsid w:val="00C74369"/>
    <w:rsid w:val="00C77470"/>
    <w:rsid w:val="00C83A54"/>
    <w:rsid w:val="00C86F21"/>
    <w:rsid w:val="00C92D71"/>
    <w:rsid w:val="00C96252"/>
    <w:rsid w:val="00CB198B"/>
    <w:rsid w:val="00CB4D64"/>
    <w:rsid w:val="00CD23F5"/>
    <w:rsid w:val="00CD66E7"/>
    <w:rsid w:val="00CD7BCA"/>
    <w:rsid w:val="00CE038B"/>
    <w:rsid w:val="00CF6E61"/>
    <w:rsid w:val="00D13FC7"/>
    <w:rsid w:val="00D14A7E"/>
    <w:rsid w:val="00D1553E"/>
    <w:rsid w:val="00D176EC"/>
    <w:rsid w:val="00D40D31"/>
    <w:rsid w:val="00D440EC"/>
    <w:rsid w:val="00D4734D"/>
    <w:rsid w:val="00D54FAB"/>
    <w:rsid w:val="00D61941"/>
    <w:rsid w:val="00D65760"/>
    <w:rsid w:val="00D71BB6"/>
    <w:rsid w:val="00D72E18"/>
    <w:rsid w:val="00D7479E"/>
    <w:rsid w:val="00D8317B"/>
    <w:rsid w:val="00D84B43"/>
    <w:rsid w:val="00D85C9C"/>
    <w:rsid w:val="00D85DCF"/>
    <w:rsid w:val="00D911AD"/>
    <w:rsid w:val="00DB0D5C"/>
    <w:rsid w:val="00DC7253"/>
    <w:rsid w:val="00DD37B4"/>
    <w:rsid w:val="00DE47D8"/>
    <w:rsid w:val="00DF5B58"/>
    <w:rsid w:val="00E225EF"/>
    <w:rsid w:val="00E33268"/>
    <w:rsid w:val="00E40A20"/>
    <w:rsid w:val="00E45A22"/>
    <w:rsid w:val="00E50824"/>
    <w:rsid w:val="00E54CB1"/>
    <w:rsid w:val="00E55AE6"/>
    <w:rsid w:val="00E618D2"/>
    <w:rsid w:val="00E61BFC"/>
    <w:rsid w:val="00E663F0"/>
    <w:rsid w:val="00E66A2A"/>
    <w:rsid w:val="00E704CC"/>
    <w:rsid w:val="00E71126"/>
    <w:rsid w:val="00E74121"/>
    <w:rsid w:val="00E77C98"/>
    <w:rsid w:val="00E81BCD"/>
    <w:rsid w:val="00EC58B3"/>
    <w:rsid w:val="00ED55FE"/>
    <w:rsid w:val="00ED56B5"/>
    <w:rsid w:val="00EE5788"/>
    <w:rsid w:val="00EF1D50"/>
    <w:rsid w:val="00F013DB"/>
    <w:rsid w:val="00F116E6"/>
    <w:rsid w:val="00F146EA"/>
    <w:rsid w:val="00F215D2"/>
    <w:rsid w:val="00F27277"/>
    <w:rsid w:val="00F324B2"/>
    <w:rsid w:val="00F36CE1"/>
    <w:rsid w:val="00F37A27"/>
    <w:rsid w:val="00F513ED"/>
    <w:rsid w:val="00F57EEB"/>
    <w:rsid w:val="00F6039F"/>
    <w:rsid w:val="00F73B5D"/>
    <w:rsid w:val="00F80DF0"/>
    <w:rsid w:val="00F8713C"/>
    <w:rsid w:val="00F9575B"/>
    <w:rsid w:val="00F97B0D"/>
    <w:rsid w:val="00FC2047"/>
    <w:rsid w:val="00FC74BC"/>
    <w:rsid w:val="00FD4348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2E1C"/>
  </w:style>
  <w:style w:type="paragraph" w:customStyle="1" w:styleId="ConsNormal">
    <w:name w:val="ConsNormal"/>
    <w:rsid w:val="00052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052E1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2E1C"/>
  </w:style>
  <w:style w:type="paragraph" w:styleId="a6">
    <w:name w:val="header"/>
    <w:basedOn w:val="a"/>
    <w:link w:val="a7"/>
    <w:rsid w:val="00BE1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E175E"/>
    <w:rPr>
      <w:sz w:val="24"/>
      <w:szCs w:val="24"/>
    </w:rPr>
  </w:style>
  <w:style w:type="paragraph" w:styleId="a8">
    <w:name w:val="Balloon Text"/>
    <w:basedOn w:val="a"/>
    <w:link w:val="a9"/>
    <w:rsid w:val="00E663F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66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2E1C"/>
  </w:style>
  <w:style w:type="paragraph" w:customStyle="1" w:styleId="ConsNormal">
    <w:name w:val="ConsNormal"/>
    <w:rsid w:val="00052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052E1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2E1C"/>
  </w:style>
  <w:style w:type="paragraph" w:styleId="a6">
    <w:name w:val="header"/>
    <w:basedOn w:val="a"/>
    <w:link w:val="a7"/>
    <w:rsid w:val="00BE1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E175E"/>
    <w:rPr>
      <w:sz w:val="24"/>
      <w:szCs w:val="24"/>
    </w:rPr>
  </w:style>
  <w:style w:type="paragraph" w:styleId="a8">
    <w:name w:val="Balloon Text"/>
    <w:basedOn w:val="a"/>
    <w:link w:val="a9"/>
    <w:rsid w:val="00E663F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66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WolfishLair</Company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nmalyshkina</dc:creator>
  <cp:lastModifiedBy>Светлана Г. Шиндяпина</cp:lastModifiedBy>
  <cp:revision>6</cp:revision>
  <cp:lastPrinted>2018-03-28T07:20:00Z</cp:lastPrinted>
  <dcterms:created xsi:type="dcterms:W3CDTF">2018-03-21T11:53:00Z</dcterms:created>
  <dcterms:modified xsi:type="dcterms:W3CDTF">2018-03-29T07:25:00Z</dcterms:modified>
</cp:coreProperties>
</file>