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92" w:rsidRPr="0085254E" w:rsidRDefault="00F71992" w:rsidP="00E4549B">
      <w:bookmarkStart w:id="0" w:name="_GoBack"/>
      <w:bookmarkEnd w:id="0"/>
      <w:r>
        <w:t xml:space="preserve"> </w:t>
      </w:r>
    </w:p>
    <w:p w:rsidR="00F71992" w:rsidRPr="004F22D6" w:rsidRDefault="00F71992" w:rsidP="00E4549B"/>
    <w:p w:rsidR="00F71992" w:rsidRPr="004F22D6" w:rsidRDefault="00F71992" w:rsidP="00E4549B"/>
    <w:p w:rsidR="00F71992" w:rsidRPr="006E7E6A" w:rsidRDefault="00B0272C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1;visibility:visible;mso-wrap-distance-left:9.05pt;mso-wrap-distance-right:9.05pt;mso-position-horizontal-relative:page;mso-position-vertical-relative:page">
            <v:imagedata r:id="rId8" o:title=""/>
            <w10:wrap anchorx="page" anchory="page"/>
          </v:shape>
        </w:pict>
      </w:r>
    </w:p>
    <w:p w:rsidR="00F71992" w:rsidRPr="006E7E6A" w:rsidRDefault="00F71992">
      <w:pPr>
        <w:pStyle w:val="Normal1"/>
        <w:jc w:val="center"/>
        <w:rPr>
          <w:b/>
          <w:bCs/>
          <w:sz w:val="14"/>
          <w:szCs w:val="14"/>
        </w:rPr>
      </w:pPr>
    </w:p>
    <w:p w:rsidR="00F71992" w:rsidRPr="00FD51F6" w:rsidRDefault="00F71992">
      <w:pPr>
        <w:pStyle w:val="Normal1"/>
        <w:jc w:val="center"/>
        <w:rPr>
          <w:b/>
          <w:bCs/>
          <w:sz w:val="14"/>
          <w:szCs w:val="14"/>
        </w:rPr>
      </w:pPr>
    </w:p>
    <w:p w:rsidR="00F71992" w:rsidRPr="00871971" w:rsidRDefault="00F71992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F71992" w:rsidRPr="00871971" w:rsidRDefault="00F71992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71992">
        <w:tc>
          <w:tcPr>
            <w:tcW w:w="10260" w:type="dxa"/>
            <w:tcBorders>
              <w:top w:val="double" w:sz="12" w:space="0" w:color="auto"/>
            </w:tcBorders>
          </w:tcPr>
          <w:p w:rsidR="00F71992" w:rsidRDefault="00F71992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71992" w:rsidRPr="001768C4" w:rsidRDefault="00F71992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F71992" w:rsidRDefault="00F71992" w:rsidP="00871971">
      <w:pPr>
        <w:jc w:val="both"/>
        <w:rPr>
          <w:sz w:val="26"/>
          <w:szCs w:val="26"/>
        </w:rPr>
      </w:pPr>
    </w:p>
    <w:p w:rsidR="00F71992" w:rsidRPr="003A0915" w:rsidRDefault="00F71992" w:rsidP="003A0915">
      <w:pPr>
        <w:jc w:val="both"/>
        <w:rPr>
          <w:color w:val="FF0000"/>
          <w:sz w:val="26"/>
        </w:rPr>
      </w:pPr>
      <w:r w:rsidRPr="003A0915">
        <w:rPr>
          <w:sz w:val="26"/>
        </w:rPr>
        <w:t>«____»__________ 201</w:t>
      </w:r>
      <w:r>
        <w:rPr>
          <w:sz w:val="26"/>
        </w:rPr>
        <w:t>9</w:t>
      </w:r>
      <w:r w:rsidRPr="003A0915">
        <w:rPr>
          <w:sz w:val="26"/>
        </w:rPr>
        <w:t xml:space="preserve">                                                                                                      № </w:t>
      </w:r>
      <w:r>
        <w:rPr>
          <w:sz w:val="26"/>
        </w:rPr>
        <w:t>____</w:t>
      </w:r>
    </w:p>
    <w:p w:rsidR="00F71992" w:rsidRPr="007803F9" w:rsidRDefault="00F71992" w:rsidP="007803F9">
      <w:pPr>
        <w:jc w:val="right"/>
        <w:rPr>
          <w:sz w:val="26"/>
          <w:szCs w:val="26"/>
        </w:rPr>
      </w:pPr>
      <w:r w:rsidRPr="007803F9">
        <w:rPr>
          <w:sz w:val="26"/>
          <w:szCs w:val="26"/>
        </w:rPr>
        <w:t>ПРОЕКТ</w:t>
      </w:r>
    </w:p>
    <w:p w:rsidR="00F71992" w:rsidRPr="007803F9" w:rsidRDefault="00F71992" w:rsidP="00F158F5">
      <w:pPr>
        <w:jc w:val="both"/>
        <w:rPr>
          <w:sz w:val="26"/>
          <w:szCs w:val="26"/>
        </w:rPr>
      </w:pPr>
    </w:p>
    <w:p w:rsidR="00F71992" w:rsidRPr="00E622D0" w:rsidRDefault="00F71992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>Принято  «</w:t>
      </w:r>
      <w:r w:rsidRPr="00E622D0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  </w:t>
      </w:r>
      <w:r w:rsidRPr="00E622D0">
        <w:rPr>
          <w:sz w:val="22"/>
          <w:szCs w:val="22"/>
          <w:u w:val="single"/>
        </w:rPr>
        <w:t xml:space="preserve">    </w:t>
      </w:r>
      <w:r w:rsidRPr="00E622D0">
        <w:rPr>
          <w:sz w:val="22"/>
          <w:szCs w:val="22"/>
        </w:rPr>
        <w:t>»</w:t>
      </w:r>
      <w:r w:rsidRPr="00E622D0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</w:t>
      </w:r>
      <w:r w:rsidRPr="00E622D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         </w:t>
      </w:r>
      <w:r w:rsidRPr="00E622D0">
        <w:rPr>
          <w:sz w:val="22"/>
          <w:szCs w:val="22"/>
        </w:rPr>
        <w:t>20</w:t>
      </w:r>
      <w:r>
        <w:rPr>
          <w:sz w:val="22"/>
          <w:szCs w:val="22"/>
        </w:rPr>
        <w:t>20</w:t>
      </w:r>
    </w:p>
    <w:p w:rsidR="00F71992" w:rsidRPr="00E622D0" w:rsidRDefault="00F71992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 xml:space="preserve">Председатель Собрания представителей </w:t>
      </w:r>
    </w:p>
    <w:p w:rsidR="00F71992" w:rsidRPr="00E622D0" w:rsidRDefault="00F71992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:rsidR="00F71992" w:rsidRPr="0051442B" w:rsidRDefault="00F71992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  <w:r w:rsidRPr="00E622D0">
        <w:rPr>
          <w:sz w:val="22"/>
          <w:szCs w:val="22"/>
        </w:rPr>
        <w:t xml:space="preserve">С.Н. </w:t>
      </w:r>
      <w:proofErr w:type="spellStart"/>
      <w:r w:rsidRPr="00E622D0">
        <w:rPr>
          <w:sz w:val="22"/>
          <w:szCs w:val="22"/>
        </w:rPr>
        <w:t>Рузайкин</w:t>
      </w:r>
      <w:proofErr w:type="spellEnd"/>
    </w:p>
    <w:p w:rsidR="00F71992" w:rsidRDefault="00F71992" w:rsidP="00E0247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1992" w:rsidRDefault="00F71992" w:rsidP="00E0247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1992" w:rsidRDefault="00F71992" w:rsidP="00E0247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1992" w:rsidRDefault="00F71992" w:rsidP="00E0247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представителей г. Заречного </w:t>
      </w:r>
    </w:p>
    <w:p w:rsidR="00F71992" w:rsidRDefault="00F71992" w:rsidP="00E0247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</w:t>
      </w:r>
    </w:p>
    <w:p w:rsidR="00F71992" w:rsidRDefault="00F71992" w:rsidP="00E0247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области» (с изменениями)</w:t>
      </w:r>
    </w:p>
    <w:p w:rsidR="00F71992" w:rsidRPr="0051442B" w:rsidRDefault="00F71992" w:rsidP="00E02478">
      <w:pPr>
        <w:rPr>
          <w:sz w:val="26"/>
          <w:szCs w:val="26"/>
        </w:rPr>
      </w:pPr>
    </w:p>
    <w:p w:rsidR="00F71992" w:rsidRDefault="00F71992" w:rsidP="00E02478">
      <w:pPr>
        <w:autoSpaceDE w:val="0"/>
        <w:autoSpaceDN w:val="0"/>
        <w:adjustRightInd w:val="0"/>
        <w:jc w:val="both"/>
        <w:rPr>
          <w:sz w:val="26"/>
        </w:rPr>
      </w:pPr>
    </w:p>
    <w:p w:rsidR="00F71992" w:rsidRDefault="00F71992" w:rsidP="00793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Федеральным законом от 02.03.2007 № 25-ФЗ «О муниципальной службе в Российской Федерации» </w:t>
      </w:r>
      <w:r>
        <w:rPr>
          <w:sz w:val="26"/>
        </w:rPr>
        <w:br/>
        <w:t>(с последующими изменениями), Законом Пензенской области от 10.10.2007 № 1390-ЗПО «О муниципальной службе в Пензенской области» (с последующими изменениями), р</w:t>
      </w:r>
      <w:r>
        <w:rPr>
          <w:sz w:val="26"/>
          <w:szCs w:val="26"/>
        </w:rPr>
        <w:t>ешением</w:t>
      </w:r>
      <w:proofErr w:type="gramEnd"/>
      <w:r>
        <w:rPr>
          <w:sz w:val="26"/>
          <w:szCs w:val="26"/>
        </w:rPr>
        <w:t xml:space="preserve"> Собрания представителей г. Заречного Пензенской области от 25.12.2019 № 41</w:t>
      </w:r>
    </w:p>
    <w:p w:rsidR="00F71992" w:rsidRPr="007A4E9E" w:rsidRDefault="00F71992" w:rsidP="00D20E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«О бюджете закрытого административно-территориального образования г. Заречного Пензенской области на 2020 год и плановый период 2021 - 2022 годов» (</w:t>
      </w:r>
      <w:r>
        <w:rPr>
          <w:sz w:val="26"/>
        </w:rPr>
        <w:t>с последующими изменениями),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статьей 4.2.1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F71992" w:rsidRDefault="00F71992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F71992" w:rsidRDefault="00F71992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F71992" w:rsidRDefault="00F71992" w:rsidP="00FA232E">
      <w:pPr>
        <w:tabs>
          <w:tab w:val="left" w:pos="1008"/>
        </w:tabs>
        <w:jc w:val="both"/>
        <w:rPr>
          <w:sz w:val="26"/>
          <w:szCs w:val="26"/>
        </w:rPr>
      </w:pPr>
    </w:p>
    <w:p w:rsidR="00F71992" w:rsidRDefault="00F71992" w:rsidP="003B747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Внести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(с изменениями) следующие изменения:</w:t>
      </w:r>
    </w:p>
    <w:p w:rsidR="00F71992" w:rsidRPr="007B4038" w:rsidRDefault="00F71992" w:rsidP="003B74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в приложении к решению «</w:t>
      </w:r>
      <w:hyperlink r:id="rId9" w:history="1">
        <w:r w:rsidRPr="007B4038">
          <w:rPr>
            <w:sz w:val="26"/>
            <w:szCs w:val="26"/>
          </w:rPr>
          <w:t>Положение</w:t>
        </w:r>
      </w:hyperlink>
      <w:r>
        <w:rPr>
          <w:sz w:val="26"/>
          <w:szCs w:val="26"/>
        </w:rPr>
        <w:t xml:space="preserve">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 </w:t>
      </w:r>
      <w:r>
        <w:rPr>
          <w:sz w:val="26"/>
        </w:rPr>
        <w:t>» (далее – Положение):</w:t>
      </w:r>
    </w:p>
    <w:p w:rsidR="00F71992" w:rsidRDefault="00F71992" w:rsidP="003B747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1)</w:t>
      </w:r>
      <w:r>
        <w:rPr>
          <w:sz w:val="26"/>
        </w:rPr>
        <w:tab/>
        <w:t>таблицу в приложении № 2 к Положению изложить в новой редакции:</w:t>
      </w:r>
    </w:p>
    <w:p w:rsidR="00F71992" w:rsidRDefault="00F71992" w:rsidP="00873B4B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6"/>
        </w:rPr>
      </w:pPr>
    </w:p>
    <w:p w:rsidR="00F71992" w:rsidRDefault="00F71992" w:rsidP="00873B4B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6"/>
        </w:rPr>
      </w:pPr>
    </w:p>
    <w:p w:rsidR="00F71992" w:rsidRDefault="00F71992" w:rsidP="00873B4B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6"/>
        </w:rPr>
      </w:pPr>
    </w:p>
    <w:p w:rsidR="00F71992" w:rsidRDefault="00F71992" w:rsidP="003B7474">
      <w:pPr>
        <w:pStyle w:val="31"/>
        <w:tabs>
          <w:tab w:val="left" w:pos="0"/>
          <w:tab w:val="left" w:pos="720"/>
          <w:tab w:val="left" w:pos="900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«</w:t>
      </w:r>
    </w:p>
    <w:p w:rsidR="00F71992" w:rsidRDefault="00F71992" w:rsidP="005B3FA3">
      <w:pPr>
        <w:pStyle w:val="31"/>
        <w:tabs>
          <w:tab w:val="left" w:pos="0"/>
          <w:tab w:val="left" w:pos="720"/>
        </w:tabs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 муниципальных служащих</w:t>
      </w:r>
    </w:p>
    <w:p w:rsidR="00F71992" w:rsidRDefault="00F71992" w:rsidP="00C825F7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города Заречного Пензенской области и лиц, замещающих муниципальные </w:t>
      </w:r>
      <w:proofErr w:type="gramEnd"/>
    </w:p>
    <w:p w:rsidR="00F71992" w:rsidRDefault="00F71992" w:rsidP="00C825F7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должности города Заречного Пензенской области</w:t>
      </w:r>
    </w:p>
    <w:p w:rsidR="00F71992" w:rsidRDefault="00F71992" w:rsidP="00C825F7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(с учетом увеличения (индексации) в 1,03 раза с 01.10.2020)</w:t>
      </w:r>
    </w:p>
    <w:p w:rsidR="00F71992" w:rsidRDefault="00F71992" w:rsidP="00C825F7">
      <w:pPr>
        <w:pStyle w:val="31"/>
        <w:tabs>
          <w:tab w:val="left" w:pos="0"/>
        </w:tabs>
        <w:spacing w:after="0"/>
        <w:ind w:left="0"/>
        <w:jc w:val="right"/>
        <w:rPr>
          <w:sz w:val="26"/>
          <w:szCs w:val="26"/>
        </w:rPr>
      </w:pPr>
    </w:p>
    <w:tbl>
      <w:tblPr>
        <w:tblW w:w="9720" w:type="dxa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340"/>
        <w:gridCol w:w="360"/>
      </w:tblGrid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3B7474">
            <w:pPr>
              <w:autoSpaceDE w:val="0"/>
              <w:autoSpaceDN w:val="0"/>
              <w:adjustRightInd w:val="0"/>
              <w:ind w:left="-242" w:firstLine="2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 в месяц</w:t>
            </w:r>
          </w:p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Заречного, Председатель Собрания представителей города Заречного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25934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18382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16692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города, Руководитель аппарата Собрания представителей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16692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департамента города, начальник управления города, председатель комитета города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15016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rPr>
          <w:trHeight w:val="81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(отдела) Администрации города, начальник отдела аппарата Собрания представителей города, председатель контрольно-счетной комиссии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(отдела) Администрации города, заместитель </w:t>
            </w:r>
            <w:proofErr w:type="gramStart"/>
            <w:r>
              <w:rPr>
                <w:sz w:val="26"/>
                <w:szCs w:val="26"/>
              </w:rPr>
              <w:t>начальника отдела аппарата Собрания представителей</w:t>
            </w:r>
            <w:proofErr w:type="gramEnd"/>
            <w:r>
              <w:rPr>
                <w:sz w:val="26"/>
                <w:szCs w:val="26"/>
              </w:rPr>
              <w:t xml:space="preserve"> города, заместитель начальника департамента города, заместитель начальника управления города, заместитель председателя комитета города, заместитель руководителя аппарата Администрации города, заместитель руководителя аппарата Собрания представителей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управления в Администрации города, начальник отдела в департаменте города, начальник отдела в управлении города, начальник отдела в комитете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11135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в департаменте города, заместитель начальника отдела в управлении города, заместитель начальника отдела в комитете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сектором, советник, консультант Администрации города, помощник Главы города Заречного, заведующий сектором, советник, консультант аппарата Собрания представителей города, заведующий сектором, советник, консультант иного органа местного самоуправления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8661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E97A24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ind w:left="-242" w:firstLine="2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 в месяц</w:t>
            </w:r>
          </w:p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Администрации города, главный специалист аппарата Собрания представителей города, главный специалист иного органа местного самоуправления города, инспектор контрольно-счетной комиссии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города, ведущий специалист аппарата Собрания представителей города, ведущий специалист иного органа местного самоуправления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Администрации города, специалист 1 категории аппарата Собрания представителей города, специалист 1 категории иного органа местного самоуправления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 категории Администрации города, специалист 2 категории аппарата Собрания представителей города, специалист 2 категории иного органа местного самоуправления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Pr="002B1B51" w:rsidRDefault="00F71992" w:rsidP="00F30C81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города, специалист аппарата Собрания представителей города, специалист иного органа местного самоуправления 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2B1B51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71992" w:rsidRDefault="00F71992" w:rsidP="00F30C81">
            <w:pPr>
              <w:jc w:val="center"/>
              <w:rPr>
                <w:sz w:val="26"/>
                <w:szCs w:val="26"/>
              </w:rPr>
            </w:pPr>
          </w:p>
          <w:p w:rsidR="00F71992" w:rsidRDefault="00F71992" w:rsidP="00F30C81">
            <w:pPr>
              <w:jc w:val="center"/>
              <w:rPr>
                <w:sz w:val="26"/>
                <w:szCs w:val="26"/>
              </w:rPr>
            </w:pPr>
          </w:p>
          <w:p w:rsidR="00F71992" w:rsidRDefault="00F71992" w:rsidP="00F30C81">
            <w:pPr>
              <w:rPr>
                <w:sz w:val="26"/>
                <w:szCs w:val="26"/>
              </w:rPr>
            </w:pPr>
          </w:p>
          <w:p w:rsidR="00F71992" w:rsidRPr="002B1B51" w:rsidRDefault="00F71992" w:rsidP="00F30C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»;</w:t>
            </w:r>
          </w:p>
        </w:tc>
      </w:tr>
    </w:tbl>
    <w:p w:rsidR="00F71992" w:rsidRDefault="00F71992" w:rsidP="00C825F7">
      <w:pPr>
        <w:pStyle w:val="31"/>
        <w:tabs>
          <w:tab w:val="left" w:pos="0"/>
        </w:tabs>
        <w:spacing w:after="0"/>
        <w:ind w:left="0"/>
        <w:rPr>
          <w:sz w:val="26"/>
          <w:szCs w:val="26"/>
        </w:rPr>
      </w:pPr>
    </w:p>
    <w:p w:rsidR="00F71992" w:rsidRDefault="00F71992" w:rsidP="003B7474">
      <w:pPr>
        <w:tabs>
          <w:tab w:val="left" w:pos="1080"/>
        </w:tabs>
        <w:autoSpaceDE w:val="0"/>
        <w:autoSpaceDN w:val="0"/>
        <w:adjustRightInd w:val="0"/>
        <w:spacing w:line="320" w:lineRule="exact"/>
        <w:ind w:firstLine="708"/>
        <w:jc w:val="both"/>
        <w:rPr>
          <w:sz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sz w:val="26"/>
        </w:rPr>
        <w:t>таблицу в приложении № 4 к Положению изложить в новой редакции:</w:t>
      </w:r>
    </w:p>
    <w:p w:rsidR="00F71992" w:rsidRDefault="00F71992" w:rsidP="008F67E5">
      <w:pPr>
        <w:tabs>
          <w:tab w:val="left" w:pos="360"/>
          <w:tab w:val="left" w:pos="720"/>
        </w:tabs>
        <w:autoSpaceDE w:val="0"/>
        <w:autoSpaceDN w:val="0"/>
        <w:adjustRightInd w:val="0"/>
        <w:spacing w:line="320" w:lineRule="exact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«</w:t>
      </w:r>
    </w:p>
    <w:p w:rsidR="00F71992" w:rsidRDefault="00F71992" w:rsidP="003B7474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  <w:r w:rsidRPr="001E7A4B">
        <w:rPr>
          <w:sz w:val="26"/>
          <w:szCs w:val="26"/>
        </w:rPr>
        <w:t xml:space="preserve">Размеры ежемесячных доплат за классный чин </w:t>
      </w:r>
    </w:p>
    <w:p w:rsidR="00F71992" w:rsidRDefault="00F71992" w:rsidP="003B7474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Pr="001E7A4B">
        <w:rPr>
          <w:sz w:val="26"/>
          <w:szCs w:val="26"/>
        </w:rPr>
        <w:t xml:space="preserve"> служащи</w:t>
      </w:r>
      <w:r>
        <w:rPr>
          <w:sz w:val="26"/>
          <w:szCs w:val="26"/>
        </w:rPr>
        <w:t>х</w:t>
      </w:r>
      <w:r w:rsidRPr="001E7A4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Заречного Пензенской области</w:t>
      </w:r>
    </w:p>
    <w:p w:rsidR="00F71992" w:rsidRDefault="00F71992" w:rsidP="008F67E5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(с учетом увеличения (индексации) в 1,03 раза с 01.10.2020)</w:t>
      </w:r>
    </w:p>
    <w:p w:rsidR="00F71992" w:rsidRDefault="00F71992" w:rsidP="003B7474">
      <w:pPr>
        <w:pStyle w:val="31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</w:p>
    <w:tbl>
      <w:tblPr>
        <w:tblW w:w="9720" w:type="dxa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342"/>
        <w:gridCol w:w="358"/>
      </w:tblGrid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доплаты за классный чин в месяц</w:t>
            </w:r>
          </w:p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F71992" w:rsidRDefault="00F71992">
            <w:pPr>
              <w:rPr>
                <w:sz w:val="26"/>
                <w:szCs w:val="26"/>
              </w:rPr>
            </w:pPr>
          </w:p>
          <w:p w:rsidR="00F71992" w:rsidRDefault="00F71992">
            <w:pPr>
              <w:rPr>
                <w:sz w:val="26"/>
                <w:szCs w:val="26"/>
              </w:rPr>
            </w:pPr>
          </w:p>
          <w:p w:rsidR="00F71992" w:rsidRDefault="00F71992">
            <w:pPr>
              <w:rPr>
                <w:sz w:val="26"/>
                <w:szCs w:val="26"/>
              </w:rPr>
            </w:pPr>
          </w:p>
          <w:p w:rsidR="00F71992" w:rsidRDefault="00F71992" w:rsidP="008F6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6114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5579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5236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4893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4378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7642A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Классный чин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доплаты за классный чин в месяц</w:t>
            </w:r>
          </w:p>
          <w:p w:rsidR="00F71992" w:rsidRDefault="00F71992" w:rsidP="00E1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 w:rsidRPr="0062701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842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 w:rsidRPr="0062701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499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 w:rsidRPr="0062701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328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2791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2448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2104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</w:p>
        </w:tc>
      </w:tr>
      <w:tr w:rsidR="00F71992" w:rsidTr="008F67E5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92" w:rsidRDefault="00F71992" w:rsidP="00E15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92" w:rsidRDefault="00F71992" w:rsidP="00E15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1569</w:t>
            </w:r>
          </w:p>
          <w:p w:rsidR="00F71992" w:rsidRPr="00627015" w:rsidRDefault="00F71992" w:rsidP="00E154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F71992" w:rsidRDefault="00F71992" w:rsidP="008F67E5">
            <w:pPr>
              <w:jc w:val="center"/>
              <w:rPr>
                <w:sz w:val="26"/>
                <w:szCs w:val="26"/>
              </w:rPr>
            </w:pPr>
          </w:p>
          <w:p w:rsidR="00F71992" w:rsidRPr="00627015" w:rsidRDefault="00F71992" w:rsidP="008F6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F71992" w:rsidRDefault="00F71992" w:rsidP="003B7474">
      <w:pPr>
        <w:tabs>
          <w:tab w:val="left" w:pos="1080"/>
        </w:tabs>
        <w:autoSpaceDE w:val="0"/>
        <w:autoSpaceDN w:val="0"/>
        <w:adjustRightInd w:val="0"/>
        <w:spacing w:line="320" w:lineRule="exact"/>
        <w:ind w:firstLine="708"/>
        <w:jc w:val="both"/>
        <w:rPr>
          <w:sz w:val="26"/>
        </w:rPr>
      </w:pPr>
    </w:p>
    <w:p w:rsidR="00F71992" w:rsidRPr="00DB2914" w:rsidRDefault="00F71992" w:rsidP="008F67E5">
      <w:pPr>
        <w:pStyle w:val="ConsPlusNormal"/>
        <w:tabs>
          <w:tab w:val="left" w:pos="900"/>
          <w:tab w:val="left" w:pos="1080"/>
        </w:tabs>
        <w:ind w:firstLine="709"/>
        <w:jc w:val="both"/>
      </w:pPr>
      <w:r>
        <w:t>2.</w:t>
      </w:r>
      <w:r>
        <w:tab/>
      </w:r>
      <w:r w:rsidRPr="00996903">
        <w:t>Настоящее решение вступает в силу</w:t>
      </w:r>
      <w:r>
        <w:t xml:space="preserve"> </w:t>
      </w:r>
      <w:r w:rsidRPr="00996903">
        <w:t>с 0</w:t>
      </w:r>
      <w:r>
        <w:t>1.10.2020</w:t>
      </w:r>
      <w:r w:rsidRPr="00996903">
        <w:t>, но не ранее дня, следующего за днем его официального опубликования.</w:t>
      </w:r>
      <w:r w:rsidRPr="00720783">
        <w:t xml:space="preserve"> </w:t>
      </w:r>
    </w:p>
    <w:p w:rsidR="00F71992" w:rsidRPr="00045918" w:rsidRDefault="00F71992" w:rsidP="008F67E5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5918">
        <w:rPr>
          <w:sz w:val="26"/>
          <w:szCs w:val="26"/>
        </w:rPr>
        <w:t>.</w:t>
      </w:r>
      <w:r w:rsidRPr="00045918">
        <w:rPr>
          <w:sz w:val="26"/>
          <w:szCs w:val="26"/>
        </w:rPr>
        <w:tab/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045918">
        <w:rPr>
          <w:sz w:val="26"/>
          <w:szCs w:val="26"/>
        </w:rPr>
        <w:t>Заречного</w:t>
      </w:r>
      <w:proofErr w:type="gramEnd"/>
      <w:r w:rsidRPr="00045918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045918">
        <w:rPr>
          <w:sz w:val="26"/>
          <w:szCs w:val="26"/>
        </w:rPr>
        <w:t>.</w:t>
      </w:r>
    </w:p>
    <w:p w:rsidR="00F71992" w:rsidRDefault="00F71992" w:rsidP="001B7E8F">
      <w:pPr>
        <w:pStyle w:val="31"/>
        <w:spacing w:after="0"/>
        <w:jc w:val="both"/>
        <w:rPr>
          <w:sz w:val="26"/>
          <w:szCs w:val="26"/>
        </w:rPr>
      </w:pPr>
    </w:p>
    <w:p w:rsidR="00F71992" w:rsidRDefault="00F71992" w:rsidP="001B7E8F">
      <w:pPr>
        <w:pStyle w:val="31"/>
        <w:spacing w:after="0"/>
        <w:jc w:val="both"/>
        <w:rPr>
          <w:sz w:val="26"/>
          <w:szCs w:val="26"/>
        </w:rPr>
      </w:pPr>
    </w:p>
    <w:p w:rsidR="00F71992" w:rsidRDefault="00F71992" w:rsidP="001B7E8F">
      <w:pPr>
        <w:pStyle w:val="31"/>
        <w:spacing w:after="0"/>
        <w:jc w:val="both"/>
        <w:rPr>
          <w:sz w:val="26"/>
          <w:szCs w:val="26"/>
        </w:rPr>
      </w:pPr>
    </w:p>
    <w:p w:rsidR="00F71992" w:rsidRDefault="00F71992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О.В. Климанов</w:t>
      </w:r>
    </w:p>
    <w:sectPr w:rsidR="00F71992" w:rsidSect="00AC540C">
      <w:headerReference w:type="default" r:id="rId10"/>
      <w:pgSz w:w="11906" w:h="16838"/>
      <w:pgMar w:top="567" w:right="38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2C" w:rsidRDefault="00B0272C">
      <w:r>
        <w:separator/>
      </w:r>
    </w:p>
  </w:endnote>
  <w:endnote w:type="continuationSeparator" w:id="0">
    <w:p w:rsidR="00B0272C" w:rsidRDefault="00B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2C" w:rsidRDefault="00B0272C">
      <w:r>
        <w:separator/>
      </w:r>
    </w:p>
  </w:footnote>
  <w:footnote w:type="continuationSeparator" w:id="0">
    <w:p w:rsidR="00B0272C" w:rsidRDefault="00B0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92" w:rsidRDefault="00F71992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39CF">
      <w:rPr>
        <w:rStyle w:val="a3"/>
        <w:noProof/>
      </w:rPr>
      <w:t>4</w:t>
    </w:r>
    <w:r>
      <w:rPr>
        <w:rStyle w:val="a3"/>
      </w:rPr>
      <w:fldChar w:fldCharType="end"/>
    </w:r>
  </w:p>
  <w:p w:rsidR="00F71992" w:rsidRDefault="00F71992">
    <w:pPr>
      <w:pStyle w:val="Header1"/>
    </w:pPr>
  </w:p>
  <w:p w:rsidR="00F71992" w:rsidRDefault="00F71992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317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5D6F"/>
    <w:rsid w:val="0003684F"/>
    <w:rsid w:val="00037FC9"/>
    <w:rsid w:val="00041AFD"/>
    <w:rsid w:val="000430CF"/>
    <w:rsid w:val="0004311F"/>
    <w:rsid w:val="00043168"/>
    <w:rsid w:val="00044707"/>
    <w:rsid w:val="000450DA"/>
    <w:rsid w:val="00045918"/>
    <w:rsid w:val="0005069A"/>
    <w:rsid w:val="00050A38"/>
    <w:rsid w:val="00051533"/>
    <w:rsid w:val="00051DE5"/>
    <w:rsid w:val="00051F54"/>
    <w:rsid w:val="00052CAD"/>
    <w:rsid w:val="00052FA6"/>
    <w:rsid w:val="00053507"/>
    <w:rsid w:val="00053A0A"/>
    <w:rsid w:val="00054EAD"/>
    <w:rsid w:val="00056DFF"/>
    <w:rsid w:val="00057647"/>
    <w:rsid w:val="00057C27"/>
    <w:rsid w:val="00060D9B"/>
    <w:rsid w:val="000615E3"/>
    <w:rsid w:val="00063306"/>
    <w:rsid w:val="00063D6F"/>
    <w:rsid w:val="00063DA1"/>
    <w:rsid w:val="00065257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00C"/>
    <w:rsid w:val="00086DC0"/>
    <w:rsid w:val="000871CA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959"/>
    <w:rsid w:val="000B2C95"/>
    <w:rsid w:val="000B7889"/>
    <w:rsid w:val="000C03C0"/>
    <w:rsid w:val="000C0705"/>
    <w:rsid w:val="000C13B3"/>
    <w:rsid w:val="000C14DC"/>
    <w:rsid w:val="000C3FA2"/>
    <w:rsid w:val="000C4318"/>
    <w:rsid w:val="000C4695"/>
    <w:rsid w:val="000C6EC7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17DCC"/>
    <w:rsid w:val="001203C2"/>
    <w:rsid w:val="0012389E"/>
    <w:rsid w:val="00124454"/>
    <w:rsid w:val="00127129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5B6"/>
    <w:rsid w:val="001469F1"/>
    <w:rsid w:val="00146B26"/>
    <w:rsid w:val="00146BEE"/>
    <w:rsid w:val="00150FBE"/>
    <w:rsid w:val="001512E5"/>
    <w:rsid w:val="001522E0"/>
    <w:rsid w:val="00152C95"/>
    <w:rsid w:val="00152F1F"/>
    <w:rsid w:val="001543E7"/>
    <w:rsid w:val="0015590A"/>
    <w:rsid w:val="00155ABD"/>
    <w:rsid w:val="00155F71"/>
    <w:rsid w:val="0015667E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A04"/>
    <w:rsid w:val="00165CB7"/>
    <w:rsid w:val="00165F47"/>
    <w:rsid w:val="00166DF3"/>
    <w:rsid w:val="0016741E"/>
    <w:rsid w:val="00170711"/>
    <w:rsid w:val="00170B98"/>
    <w:rsid w:val="00170C09"/>
    <w:rsid w:val="00170D1F"/>
    <w:rsid w:val="00171856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1507"/>
    <w:rsid w:val="00183CDE"/>
    <w:rsid w:val="00183CF2"/>
    <w:rsid w:val="00183E31"/>
    <w:rsid w:val="001863F8"/>
    <w:rsid w:val="001864B6"/>
    <w:rsid w:val="00187052"/>
    <w:rsid w:val="001873E3"/>
    <w:rsid w:val="00190442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999"/>
    <w:rsid w:val="001B6AEE"/>
    <w:rsid w:val="001B6C45"/>
    <w:rsid w:val="001B6DF6"/>
    <w:rsid w:val="001B7DF7"/>
    <w:rsid w:val="001B7E8F"/>
    <w:rsid w:val="001C0593"/>
    <w:rsid w:val="001C0C45"/>
    <w:rsid w:val="001C2C95"/>
    <w:rsid w:val="001C2CAC"/>
    <w:rsid w:val="001C2EF4"/>
    <w:rsid w:val="001C375D"/>
    <w:rsid w:val="001C604E"/>
    <w:rsid w:val="001C7509"/>
    <w:rsid w:val="001C760B"/>
    <w:rsid w:val="001C7A7B"/>
    <w:rsid w:val="001D0E5A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6687"/>
    <w:rsid w:val="001F7DCB"/>
    <w:rsid w:val="00200682"/>
    <w:rsid w:val="0020135E"/>
    <w:rsid w:val="00201725"/>
    <w:rsid w:val="00202241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2D2E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F26"/>
    <w:rsid w:val="00237ADF"/>
    <w:rsid w:val="00241236"/>
    <w:rsid w:val="00241778"/>
    <w:rsid w:val="00242AF1"/>
    <w:rsid w:val="00244B5D"/>
    <w:rsid w:val="00244F31"/>
    <w:rsid w:val="00247225"/>
    <w:rsid w:val="00247AC1"/>
    <w:rsid w:val="00247DAD"/>
    <w:rsid w:val="0025004F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573FD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67A9D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3E91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6BB"/>
    <w:rsid w:val="002B19D4"/>
    <w:rsid w:val="002B1B51"/>
    <w:rsid w:val="002B298D"/>
    <w:rsid w:val="002B33D1"/>
    <w:rsid w:val="002B3CE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4553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3D52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019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5C76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3FD4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1B16"/>
    <w:rsid w:val="0039208B"/>
    <w:rsid w:val="00392585"/>
    <w:rsid w:val="0039279F"/>
    <w:rsid w:val="00392883"/>
    <w:rsid w:val="003934BD"/>
    <w:rsid w:val="00393602"/>
    <w:rsid w:val="00394F63"/>
    <w:rsid w:val="003952AC"/>
    <w:rsid w:val="00396235"/>
    <w:rsid w:val="00396425"/>
    <w:rsid w:val="003A038B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B7474"/>
    <w:rsid w:val="003C16A8"/>
    <w:rsid w:val="003C28E8"/>
    <w:rsid w:val="003C2DD9"/>
    <w:rsid w:val="003C4335"/>
    <w:rsid w:val="003C4E2D"/>
    <w:rsid w:val="003C4E7F"/>
    <w:rsid w:val="003C5EB4"/>
    <w:rsid w:val="003C63C4"/>
    <w:rsid w:val="003D015E"/>
    <w:rsid w:val="003D1B97"/>
    <w:rsid w:val="003D2405"/>
    <w:rsid w:val="003D25EE"/>
    <w:rsid w:val="003D32C5"/>
    <w:rsid w:val="003D56AC"/>
    <w:rsid w:val="003D6ED5"/>
    <w:rsid w:val="003D799F"/>
    <w:rsid w:val="003E0A50"/>
    <w:rsid w:val="003E1D60"/>
    <w:rsid w:val="003E320E"/>
    <w:rsid w:val="003E6377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5F7D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1F9"/>
    <w:rsid w:val="00423409"/>
    <w:rsid w:val="00424345"/>
    <w:rsid w:val="00424350"/>
    <w:rsid w:val="00425817"/>
    <w:rsid w:val="00425B7C"/>
    <w:rsid w:val="00426576"/>
    <w:rsid w:val="00426A91"/>
    <w:rsid w:val="00427C33"/>
    <w:rsid w:val="004301CD"/>
    <w:rsid w:val="00430644"/>
    <w:rsid w:val="0043108B"/>
    <w:rsid w:val="004313BD"/>
    <w:rsid w:val="0043184B"/>
    <w:rsid w:val="00432483"/>
    <w:rsid w:val="00432E61"/>
    <w:rsid w:val="0043389A"/>
    <w:rsid w:val="00433CD3"/>
    <w:rsid w:val="00434319"/>
    <w:rsid w:val="00434BB0"/>
    <w:rsid w:val="004375F3"/>
    <w:rsid w:val="00442506"/>
    <w:rsid w:val="004443D2"/>
    <w:rsid w:val="0044477C"/>
    <w:rsid w:val="00444D0A"/>
    <w:rsid w:val="00445564"/>
    <w:rsid w:val="00446017"/>
    <w:rsid w:val="0044725C"/>
    <w:rsid w:val="004477DC"/>
    <w:rsid w:val="00447B40"/>
    <w:rsid w:val="00447D66"/>
    <w:rsid w:val="00450057"/>
    <w:rsid w:val="004507A0"/>
    <w:rsid w:val="0045265D"/>
    <w:rsid w:val="00452AD4"/>
    <w:rsid w:val="00456CEC"/>
    <w:rsid w:val="0045706A"/>
    <w:rsid w:val="004572C4"/>
    <w:rsid w:val="00457315"/>
    <w:rsid w:val="00457D3B"/>
    <w:rsid w:val="00460F0C"/>
    <w:rsid w:val="004617E9"/>
    <w:rsid w:val="00461B50"/>
    <w:rsid w:val="00462832"/>
    <w:rsid w:val="004634BF"/>
    <w:rsid w:val="00465566"/>
    <w:rsid w:val="0046710E"/>
    <w:rsid w:val="00470CAF"/>
    <w:rsid w:val="004713C3"/>
    <w:rsid w:val="00471430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7CA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A7878"/>
    <w:rsid w:val="004B222B"/>
    <w:rsid w:val="004B28AB"/>
    <w:rsid w:val="004B380E"/>
    <w:rsid w:val="004B4745"/>
    <w:rsid w:val="004B5FCA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0429"/>
    <w:rsid w:val="004E0732"/>
    <w:rsid w:val="004E3DFD"/>
    <w:rsid w:val="004E6235"/>
    <w:rsid w:val="004E62BE"/>
    <w:rsid w:val="004E65CF"/>
    <w:rsid w:val="004F029C"/>
    <w:rsid w:val="004F10F2"/>
    <w:rsid w:val="004F1CED"/>
    <w:rsid w:val="004F22D6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D2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20F4"/>
    <w:rsid w:val="0051239F"/>
    <w:rsid w:val="00513B81"/>
    <w:rsid w:val="0051442B"/>
    <w:rsid w:val="0051468B"/>
    <w:rsid w:val="0051504B"/>
    <w:rsid w:val="005165A2"/>
    <w:rsid w:val="00517B23"/>
    <w:rsid w:val="00521A1B"/>
    <w:rsid w:val="00523370"/>
    <w:rsid w:val="005253C1"/>
    <w:rsid w:val="0052668A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346D"/>
    <w:rsid w:val="00534BBD"/>
    <w:rsid w:val="00537309"/>
    <w:rsid w:val="00537791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44E77"/>
    <w:rsid w:val="00546E11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0E94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43C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A65DE"/>
    <w:rsid w:val="005B1C88"/>
    <w:rsid w:val="005B27F2"/>
    <w:rsid w:val="005B393D"/>
    <w:rsid w:val="005B3FA3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D09E5"/>
    <w:rsid w:val="005D26E3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11C8"/>
    <w:rsid w:val="005F3098"/>
    <w:rsid w:val="005F4A34"/>
    <w:rsid w:val="005F65D1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109"/>
    <w:rsid w:val="0060634D"/>
    <w:rsid w:val="00606D83"/>
    <w:rsid w:val="00606F86"/>
    <w:rsid w:val="00607D74"/>
    <w:rsid w:val="006102DC"/>
    <w:rsid w:val="00611433"/>
    <w:rsid w:val="006118D1"/>
    <w:rsid w:val="006142FD"/>
    <w:rsid w:val="006150E8"/>
    <w:rsid w:val="00615EBD"/>
    <w:rsid w:val="00615F06"/>
    <w:rsid w:val="00616249"/>
    <w:rsid w:val="006167FA"/>
    <w:rsid w:val="00617786"/>
    <w:rsid w:val="00617932"/>
    <w:rsid w:val="00617FA7"/>
    <w:rsid w:val="00620B2B"/>
    <w:rsid w:val="00621373"/>
    <w:rsid w:val="00622DC0"/>
    <w:rsid w:val="00624135"/>
    <w:rsid w:val="00624986"/>
    <w:rsid w:val="0062579E"/>
    <w:rsid w:val="00625BDB"/>
    <w:rsid w:val="00626205"/>
    <w:rsid w:val="0062701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32A"/>
    <w:rsid w:val="00656492"/>
    <w:rsid w:val="00656674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67D2C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0B32"/>
    <w:rsid w:val="006825C5"/>
    <w:rsid w:val="006826D0"/>
    <w:rsid w:val="00683051"/>
    <w:rsid w:val="00684C23"/>
    <w:rsid w:val="006851A5"/>
    <w:rsid w:val="006919F7"/>
    <w:rsid w:val="006930CD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5C"/>
    <w:rsid w:val="006B798E"/>
    <w:rsid w:val="006C17E7"/>
    <w:rsid w:val="006C326A"/>
    <w:rsid w:val="006C365D"/>
    <w:rsid w:val="006C44CB"/>
    <w:rsid w:val="006C5D56"/>
    <w:rsid w:val="006D3B43"/>
    <w:rsid w:val="006D51A4"/>
    <w:rsid w:val="006E029E"/>
    <w:rsid w:val="006E05E2"/>
    <w:rsid w:val="006E0A9F"/>
    <w:rsid w:val="006E1970"/>
    <w:rsid w:val="006E1A5E"/>
    <w:rsid w:val="006E35DA"/>
    <w:rsid w:val="006E38B4"/>
    <w:rsid w:val="006E3DE2"/>
    <w:rsid w:val="006E4A07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0B2D"/>
    <w:rsid w:val="006F1C6C"/>
    <w:rsid w:val="006F375F"/>
    <w:rsid w:val="006F4764"/>
    <w:rsid w:val="006F4C37"/>
    <w:rsid w:val="006F555A"/>
    <w:rsid w:val="006F5B01"/>
    <w:rsid w:val="006F6295"/>
    <w:rsid w:val="006F69C0"/>
    <w:rsid w:val="00701B94"/>
    <w:rsid w:val="00701F95"/>
    <w:rsid w:val="007037CF"/>
    <w:rsid w:val="00703B92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783"/>
    <w:rsid w:val="00720E03"/>
    <w:rsid w:val="0072188E"/>
    <w:rsid w:val="00721CC8"/>
    <w:rsid w:val="007226A8"/>
    <w:rsid w:val="007228DE"/>
    <w:rsid w:val="00724560"/>
    <w:rsid w:val="007249CB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3CF6"/>
    <w:rsid w:val="00733F6A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1A0E"/>
    <w:rsid w:val="00742F61"/>
    <w:rsid w:val="007454F3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0CEC"/>
    <w:rsid w:val="00762202"/>
    <w:rsid w:val="00762BC1"/>
    <w:rsid w:val="007636C6"/>
    <w:rsid w:val="00763C35"/>
    <w:rsid w:val="00764199"/>
    <w:rsid w:val="007642AB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3FA0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BEE"/>
    <w:rsid w:val="00783C98"/>
    <w:rsid w:val="0078461F"/>
    <w:rsid w:val="00784FF1"/>
    <w:rsid w:val="00785A20"/>
    <w:rsid w:val="00787481"/>
    <w:rsid w:val="00787707"/>
    <w:rsid w:val="00790568"/>
    <w:rsid w:val="00790700"/>
    <w:rsid w:val="00790D5D"/>
    <w:rsid w:val="007916D4"/>
    <w:rsid w:val="00792C30"/>
    <w:rsid w:val="00792E89"/>
    <w:rsid w:val="007936E1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57"/>
    <w:rsid w:val="007A7ED0"/>
    <w:rsid w:val="007B0812"/>
    <w:rsid w:val="007B18ED"/>
    <w:rsid w:val="007B2A62"/>
    <w:rsid w:val="007B2BBE"/>
    <w:rsid w:val="007B3C73"/>
    <w:rsid w:val="007B4038"/>
    <w:rsid w:val="007B4298"/>
    <w:rsid w:val="007B4BBE"/>
    <w:rsid w:val="007B6DBC"/>
    <w:rsid w:val="007B7A4E"/>
    <w:rsid w:val="007C0C1B"/>
    <w:rsid w:val="007C2345"/>
    <w:rsid w:val="007C24B5"/>
    <w:rsid w:val="007C42B8"/>
    <w:rsid w:val="007C61E6"/>
    <w:rsid w:val="007D0204"/>
    <w:rsid w:val="007D065D"/>
    <w:rsid w:val="007D278E"/>
    <w:rsid w:val="007D3989"/>
    <w:rsid w:val="007D5CDD"/>
    <w:rsid w:val="007D7D09"/>
    <w:rsid w:val="007E403F"/>
    <w:rsid w:val="007E4096"/>
    <w:rsid w:val="007E4B75"/>
    <w:rsid w:val="007E4FF9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7F632F"/>
    <w:rsid w:val="008006D8"/>
    <w:rsid w:val="00800E9E"/>
    <w:rsid w:val="00803495"/>
    <w:rsid w:val="00804B55"/>
    <w:rsid w:val="00805C5C"/>
    <w:rsid w:val="008065F0"/>
    <w:rsid w:val="00810E46"/>
    <w:rsid w:val="00811C06"/>
    <w:rsid w:val="00811E06"/>
    <w:rsid w:val="00812FAE"/>
    <w:rsid w:val="0081342D"/>
    <w:rsid w:val="00813580"/>
    <w:rsid w:val="008143A7"/>
    <w:rsid w:val="00814DA7"/>
    <w:rsid w:val="00815506"/>
    <w:rsid w:val="00817330"/>
    <w:rsid w:val="00817E74"/>
    <w:rsid w:val="008201EE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317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1A3A"/>
    <w:rsid w:val="00852157"/>
    <w:rsid w:val="0085254E"/>
    <w:rsid w:val="00853892"/>
    <w:rsid w:val="00854DF2"/>
    <w:rsid w:val="0085535A"/>
    <w:rsid w:val="0085683B"/>
    <w:rsid w:val="00856A1F"/>
    <w:rsid w:val="00856D1F"/>
    <w:rsid w:val="00860343"/>
    <w:rsid w:val="00860684"/>
    <w:rsid w:val="0086176C"/>
    <w:rsid w:val="00861BC2"/>
    <w:rsid w:val="0086223B"/>
    <w:rsid w:val="008628A3"/>
    <w:rsid w:val="0086304D"/>
    <w:rsid w:val="008637EC"/>
    <w:rsid w:val="00864F4E"/>
    <w:rsid w:val="00864F82"/>
    <w:rsid w:val="00865867"/>
    <w:rsid w:val="00866405"/>
    <w:rsid w:val="0086699F"/>
    <w:rsid w:val="00866A17"/>
    <w:rsid w:val="008671D8"/>
    <w:rsid w:val="0086788B"/>
    <w:rsid w:val="008713DA"/>
    <w:rsid w:val="00871971"/>
    <w:rsid w:val="00871AEC"/>
    <w:rsid w:val="00871DBF"/>
    <w:rsid w:val="00873A5F"/>
    <w:rsid w:val="00873B4B"/>
    <w:rsid w:val="0087413E"/>
    <w:rsid w:val="0087437B"/>
    <w:rsid w:val="008750DE"/>
    <w:rsid w:val="008754BD"/>
    <w:rsid w:val="008768CE"/>
    <w:rsid w:val="00877AF1"/>
    <w:rsid w:val="00877B1A"/>
    <w:rsid w:val="008811C3"/>
    <w:rsid w:val="0088151D"/>
    <w:rsid w:val="008831A1"/>
    <w:rsid w:val="00883AC2"/>
    <w:rsid w:val="00884251"/>
    <w:rsid w:val="00884D16"/>
    <w:rsid w:val="0088517B"/>
    <w:rsid w:val="00885317"/>
    <w:rsid w:val="00885383"/>
    <w:rsid w:val="008868D7"/>
    <w:rsid w:val="0088786C"/>
    <w:rsid w:val="00890098"/>
    <w:rsid w:val="00890DBF"/>
    <w:rsid w:val="00891B56"/>
    <w:rsid w:val="00893013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5A02"/>
    <w:rsid w:val="008A64D2"/>
    <w:rsid w:val="008A6D42"/>
    <w:rsid w:val="008A7C81"/>
    <w:rsid w:val="008B0FBD"/>
    <w:rsid w:val="008B1C7E"/>
    <w:rsid w:val="008B258E"/>
    <w:rsid w:val="008B26F0"/>
    <w:rsid w:val="008B2D66"/>
    <w:rsid w:val="008B3744"/>
    <w:rsid w:val="008B49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1EC"/>
    <w:rsid w:val="008D6225"/>
    <w:rsid w:val="008D753C"/>
    <w:rsid w:val="008E07FF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5D16"/>
    <w:rsid w:val="008F67E5"/>
    <w:rsid w:val="008F72AD"/>
    <w:rsid w:val="008F74C7"/>
    <w:rsid w:val="008F7BD0"/>
    <w:rsid w:val="00900493"/>
    <w:rsid w:val="00900FB5"/>
    <w:rsid w:val="0090103F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49DC"/>
    <w:rsid w:val="00916C47"/>
    <w:rsid w:val="009213A5"/>
    <w:rsid w:val="009216F9"/>
    <w:rsid w:val="009227DB"/>
    <w:rsid w:val="00924523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377E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5A60"/>
    <w:rsid w:val="009564BC"/>
    <w:rsid w:val="00957453"/>
    <w:rsid w:val="00960C86"/>
    <w:rsid w:val="00961161"/>
    <w:rsid w:val="0096308F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CD6"/>
    <w:rsid w:val="00970DD2"/>
    <w:rsid w:val="009715BC"/>
    <w:rsid w:val="009721EB"/>
    <w:rsid w:val="00972479"/>
    <w:rsid w:val="00972768"/>
    <w:rsid w:val="0097423E"/>
    <w:rsid w:val="00974244"/>
    <w:rsid w:val="00976934"/>
    <w:rsid w:val="009828DD"/>
    <w:rsid w:val="0098472C"/>
    <w:rsid w:val="00984ACC"/>
    <w:rsid w:val="00984E05"/>
    <w:rsid w:val="00984E1C"/>
    <w:rsid w:val="009862B0"/>
    <w:rsid w:val="00986393"/>
    <w:rsid w:val="00986DA4"/>
    <w:rsid w:val="00987036"/>
    <w:rsid w:val="0098703A"/>
    <w:rsid w:val="00987839"/>
    <w:rsid w:val="00987D80"/>
    <w:rsid w:val="00990A94"/>
    <w:rsid w:val="00990F2A"/>
    <w:rsid w:val="00991255"/>
    <w:rsid w:val="009915E8"/>
    <w:rsid w:val="0099186E"/>
    <w:rsid w:val="00991A5C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6903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B6764"/>
    <w:rsid w:val="009C0E02"/>
    <w:rsid w:val="009C153E"/>
    <w:rsid w:val="009C1B07"/>
    <w:rsid w:val="009C1D5C"/>
    <w:rsid w:val="009C52ED"/>
    <w:rsid w:val="009C62A2"/>
    <w:rsid w:val="009D07E0"/>
    <w:rsid w:val="009D0833"/>
    <w:rsid w:val="009D1769"/>
    <w:rsid w:val="009D1E89"/>
    <w:rsid w:val="009D22FC"/>
    <w:rsid w:val="009D3B8A"/>
    <w:rsid w:val="009D4824"/>
    <w:rsid w:val="009D565D"/>
    <w:rsid w:val="009D571E"/>
    <w:rsid w:val="009D6270"/>
    <w:rsid w:val="009E009D"/>
    <w:rsid w:val="009E0609"/>
    <w:rsid w:val="009E126A"/>
    <w:rsid w:val="009E18D8"/>
    <w:rsid w:val="009E194A"/>
    <w:rsid w:val="009E2C9E"/>
    <w:rsid w:val="009E3C15"/>
    <w:rsid w:val="009E4679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233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268"/>
    <w:rsid w:val="00A1465A"/>
    <w:rsid w:val="00A1465F"/>
    <w:rsid w:val="00A14E8B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0B42"/>
    <w:rsid w:val="00A35943"/>
    <w:rsid w:val="00A41412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589A"/>
    <w:rsid w:val="00A57FC9"/>
    <w:rsid w:val="00A60FC4"/>
    <w:rsid w:val="00A620AF"/>
    <w:rsid w:val="00A62A0E"/>
    <w:rsid w:val="00A62CE7"/>
    <w:rsid w:val="00A62F3C"/>
    <w:rsid w:val="00A64350"/>
    <w:rsid w:val="00A663DA"/>
    <w:rsid w:val="00A665BC"/>
    <w:rsid w:val="00A66B6A"/>
    <w:rsid w:val="00A67228"/>
    <w:rsid w:val="00A67A1A"/>
    <w:rsid w:val="00A70E75"/>
    <w:rsid w:val="00A713BA"/>
    <w:rsid w:val="00A7143E"/>
    <w:rsid w:val="00A71BB2"/>
    <w:rsid w:val="00A72D1C"/>
    <w:rsid w:val="00A73152"/>
    <w:rsid w:val="00A731AA"/>
    <w:rsid w:val="00A7348D"/>
    <w:rsid w:val="00A73C62"/>
    <w:rsid w:val="00A74144"/>
    <w:rsid w:val="00A746F9"/>
    <w:rsid w:val="00A75948"/>
    <w:rsid w:val="00A75DB1"/>
    <w:rsid w:val="00A82C84"/>
    <w:rsid w:val="00A841D5"/>
    <w:rsid w:val="00A848B4"/>
    <w:rsid w:val="00A84A52"/>
    <w:rsid w:val="00A85676"/>
    <w:rsid w:val="00A85C64"/>
    <w:rsid w:val="00A85EA7"/>
    <w:rsid w:val="00A90B95"/>
    <w:rsid w:val="00A90BF3"/>
    <w:rsid w:val="00A918F6"/>
    <w:rsid w:val="00A91E37"/>
    <w:rsid w:val="00A931C9"/>
    <w:rsid w:val="00A962BA"/>
    <w:rsid w:val="00A96D5E"/>
    <w:rsid w:val="00A97097"/>
    <w:rsid w:val="00A971DC"/>
    <w:rsid w:val="00A97829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40C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D8A"/>
    <w:rsid w:val="00AD3E30"/>
    <w:rsid w:val="00AD4284"/>
    <w:rsid w:val="00AD45E4"/>
    <w:rsid w:val="00AD6D3A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E79FB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0F55"/>
    <w:rsid w:val="00B01280"/>
    <w:rsid w:val="00B02687"/>
    <w:rsid w:val="00B0272C"/>
    <w:rsid w:val="00B03078"/>
    <w:rsid w:val="00B04F6C"/>
    <w:rsid w:val="00B0534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284"/>
    <w:rsid w:val="00B164B6"/>
    <w:rsid w:val="00B16826"/>
    <w:rsid w:val="00B16C22"/>
    <w:rsid w:val="00B172D2"/>
    <w:rsid w:val="00B178F2"/>
    <w:rsid w:val="00B20893"/>
    <w:rsid w:val="00B20B3E"/>
    <w:rsid w:val="00B21080"/>
    <w:rsid w:val="00B21172"/>
    <w:rsid w:val="00B228BD"/>
    <w:rsid w:val="00B22DC7"/>
    <w:rsid w:val="00B22F24"/>
    <w:rsid w:val="00B244B8"/>
    <w:rsid w:val="00B27335"/>
    <w:rsid w:val="00B2748B"/>
    <w:rsid w:val="00B278D9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13F"/>
    <w:rsid w:val="00B52C2C"/>
    <w:rsid w:val="00B53210"/>
    <w:rsid w:val="00B53E59"/>
    <w:rsid w:val="00B55381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32BB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1BC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985"/>
    <w:rsid w:val="00BB0CB9"/>
    <w:rsid w:val="00BB20E6"/>
    <w:rsid w:val="00BB466B"/>
    <w:rsid w:val="00BB47EF"/>
    <w:rsid w:val="00BB5707"/>
    <w:rsid w:val="00BB5F68"/>
    <w:rsid w:val="00BC0E1A"/>
    <w:rsid w:val="00BC1834"/>
    <w:rsid w:val="00BC2084"/>
    <w:rsid w:val="00BC3DC4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1C4"/>
    <w:rsid w:val="00BF0F5C"/>
    <w:rsid w:val="00BF1C04"/>
    <w:rsid w:val="00BF4A49"/>
    <w:rsid w:val="00BF4B31"/>
    <w:rsid w:val="00BF4DC0"/>
    <w:rsid w:val="00BF60B2"/>
    <w:rsid w:val="00C03C7A"/>
    <w:rsid w:val="00C04976"/>
    <w:rsid w:val="00C10881"/>
    <w:rsid w:val="00C10BE5"/>
    <w:rsid w:val="00C11DBA"/>
    <w:rsid w:val="00C14241"/>
    <w:rsid w:val="00C14534"/>
    <w:rsid w:val="00C14FAC"/>
    <w:rsid w:val="00C159DC"/>
    <w:rsid w:val="00C17C5A"/>
    <w:rsid w:val="00C203A8"/>
    <w:rsid w:val="00C22976"/>
    <w:rsid w:val="00C23294"/>
    <w:rsid w:val="00C2383F"/>
    <w:rsid w:val="00C253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5EE"/>
    <w:rsid w:val="00C54822"/>
    <w:rsid w:val="00C5506B"/>
    <w:rsid w:val="00C55B23"/>
    <w:rsid w:val="00C56121"/>
    <w:rsid w:val="00C56970"/>
    <w:rsid w:val="00C56DAD"/>
    <w:rsid w:val="00C60991"/>
    <w:rsid w:val="00C614EB"/>
    <w:rsid w:val="00C61875"/>
    <w:rsid w:val="00C6189D"/>
    <w:rsid w:val="00C61C7C"/>
    <w:rsid w:val="00C6213C"/>
    <w:rsid w:val="00C62CDD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7D8"/>
    <w:rsid w:val="00C76EDE"/>
    <w:rsid w:val="00C771F9"/>
    <w:rsid w:val="00C825F7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E7F"/>
    <w:rsid w:val="00CE3F2C"/>
    <w:rsid w:val="00CE44B5"/>
    <w:rsid w:val="00CE4FDE"/>
    <w:rsid w:val="00CE61ED"/>
    <w:rsid w:val="00CE7157"/>
    <w:rsid w:val="00CE7546"/>
    <w:rsid w:val="00CF1FCA"/>
    <w:rsid w:val="00CF2291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205A"/>
    <w:rsid w:val="00D129EA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0EBD"/>
    <w:rsid w:val="00D21FE1"/>
    <w:rsid w:val="00D22224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677"/>
    <w:rsid w:val="00D338E1"/>
    <w:rsid w:val="00D3549F"/>
    <w:rsid w:val="00D355B2"/>
    <w:rsid w:val="00D35A22"/>
    <w:rsid w:val="00D36F29"/>
    <w:rsid w:val="00D37596"/>
    <w:rsid w:val="00D37FB8"/>
    <w:rsid w:val="00D40212"/>
    <w:rsid w:val="00D41223"/>
    <w:rsid w:val="00D4130C"/>
    <w:rsid w:val="00D41332"/>
    <w:rsid w:val="00D42043"/>
    <w:rsid w:val="00D438D9"/>
    <w:rsid w:val="00D45017"/>
    <w:rsid w:val="00D45B3D"/>
    <w:rsid w:val="00D46357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4D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3D6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0F34"/>
    <w:rsid w:val="00DA39CF"/>
    <w:rsid w:val="00DA4884"/>
    <w:rsid w:val="00DA77FB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1650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DF4"/>
    <w:rsid w:val="00DF3F9F"/>
    <w:rsid w:val="00DF48CA"/>
    <w:rsid w:val="00DF7E2B"/>
    <w:rsid w:val="00E00674"/>
    <w:rsid w:val="00E00F03"/>
    <w:rsid w:val="00E01438"/>
    <w:rsid w:val="00E02478"/>
    <w:rsid w:val="00E02895"/>
    <w:rsid w:val="00E0466C"/>
    <w:rsid w:val="00E0485A"/>
    <w:rsid w:val="00E056F6"/>
    <w:rsid w:val="00E07453"/>
    <w:rsid w:val="00E0775E"/>
    <w:rsid w:val="00E079DD"/>
    <w:rsid w:val="00E10BEA"/>
    <w:rsid w:val="00E11601"/>
    <w:rsid w:val="00E119A9"/>
    <w:rsid w:val="00E11CDE"/>
    <w:rsid w:val="00E11EFE"/>
    <w:rsid w:val="00E13599"/>
    <w:rsid w:val="00E13C3D"/>
    <w:rsid w:val="00E13E97"/>
    <w:rsid w:val="00E147E9"/>
    <w:rsid w:val="00E14DC4"/>
    <w:rsid w:val="00E152C2"/>
    <w:rsid w:val="00E15427"/>
    <w:rsid w:val="00E15B21"/>
    <w:rsid w:val="00E16533"/>
    <w:rsid w:val="00E21601"/>
    <w:rsid w:val="00E21690"/>
    <w:rsid w:val="00E21954"/>
    <w:rsid w:val="00E21AE1"/>
    <w:rsid w:val="00E22585"/>
    <w:rsid w:val="00E25CAA"/>
    <w:rsid w:val="00E26309"/>
    <w:rsid w:val="00E2701B"/>
    <w:rsid w:val="00E27B2E"/>
    <w:rsid w:val="00E27EC2"/>
    <w:rsid w:val="00E304C9"/>
    <w:rsid w:val="00E336D3"/>
    <w:rsid w:val="00E34C5A"/>
    <w:rsid w:val="00E359F1"/>
    <w:rsid w:val="00E37F68"/>
    <w:rsid w:val="00E4031F"/>
    <w:rsid w:val="00E41D35"/>
    <w:rsid w:val="00E429F0"/>
    <w:rsid w:val="00E4540C"/>
    <w:rsid w:val="00E4549B"/>
    <w:rsid w:val="00E458D0"/>
    <w:rsid w:val="00E46258"/>
    <w:rsid w:val="00E47301"/>
    <w:rsid w:val="00E47894"/>
    <w:rsid w:val="00E4795B"/>
    <w:rsid w:val="00E47ABC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1FFB"/>
    <w:rsid w:val="00E622D0"/>
    <w:rsid w:val="00E623D6"/>
    <w:rsid w:val="00E62D97"/>
    <w:rsid w:val="00E63C4A"/>
    <w:rsid w:val="00E63D96"/>
    <w:rsid w:val="00E64149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2D3B"/>
    <w:rsid w:val="00E738F7"/>
    <w:rsid w:val="00E749D9"/>
    <w:rsid w:val="00E756B0"/>
    <w:rsid w:val="00E767BD"/>
    <w:rsid w:val="00E80061"/>
    <w:rsid w:val="00E8054B"/>
    <w:rsid w:val="00E807F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97A24"/>
    <w:rsid w:val="00EA3090"/>
    <w:rsid w:val="00EA4871"/>
    <w:rsid w:val="00EA55BE"/>
    <w:rsid w:val="00EA697C"/>
    <w:rsid w:val="00EA69C8"/>
    <w:rsid w:val="00EA6D27"/>
    <w:rsid w:val="00EB0604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6CC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5F6"/>
    <w:rsid w:val="00EF0BB3"/>
    <w:rsid w:val="00EF12E3"/>
    <w:rsid w:val="00EF1316"/>
    <w:rsid w:val="00EF169D"/>
    <w:rsid w:val="00EF2989"/>
    <w:rsid w:val="00EF6AB2"/>
    <w:rsid w:val="00F00818"/>
    <w:rsid w:val="00F01298"/>
    <w:rsid w:val="00F013E4"/>
    <w:rsid w:val="00F01A4F"/>
    <w:rsid w:val="00F01E04"/>
    <w:rsid w:val="00F02ED3"/>
    <w:rsid w:val="00F034A4"/>
    <w:rsid w:val="00F0507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295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0C81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2AA3"/>
    <w:rsid w:val="00F435F6"/>
    <w:rsid w:val="00F43FA5"/>
    <w:rsid w:val="00F44F6C"/>
    <w:rsid w:val="00F45406"/>
    <w:rsid w:val="00F46B3B"/>
    <w:rsid w:val="00F50CD3"/>
    <w:rsid w:val="00F52FB3"/>
    <w:rsid w:val="00F53DEA"/>
    <w:rsid w:val="00F53EF1"/>
    <w:rsid w:val="00F544BC"/>
    <w:rsid w:val="00F55B68"/>
    <w:rsid w:val="00F56615"/>
    <w:rsid w:val="00F56D1A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67A"/>
    <w:rsid w:val="00F71992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629"/>
    <w:rsid w:val="00F81B8D"/>
    <w:rsid w:val="00F848B3"/>
    <w:rsid w:val="00F84A63"/>
    <w:rsid w:val="00F84C1C"/>
    <w:rsid w:val="00F86571"/>
    <w:rsid w:val="00F87159"/>
    <w:rsid w:val="00F90798"/>
    <w:rsid w:val="00F91775"/>
    <w:rsid w:val="00F9334B"/>
    <w:rsid w:val="00F93894"/>
    <w:rsid w:val="00F93A84"/>
    <w:rsid w:val="00F93B55"/>
    <w:rsid w:val="00F93F3B"/>
    <w:rsid w:val="00F95125"/>
    <w:rsid w:val="00F95A8A"/>
    <w:rsid w:val="00F97E72"/>
    <w:rsid w:val="00FA043B"/>
    <w:rsid w:val="00FA0F86"/>
    <w:rsid w:val="00FA232E"/>
    <w:rsid w:val="00FA2784"/>
    <w:rsid w:val="00FA2C02"/>
    <w:rsid w:val="00FA2E38"/>
    <w:rsid w:val="00FA4FE1"/>
    <w:rsid w:val="00FA628B"/>
    <w:rsid w:val="00FA69BB"/>
    <w:rsid w:val="00FA6D82"/>
    <w:rsid w:val="00FA7377"/>
    <w:rsid w:val="00FA7E07"/>
    <w:rsid w:val="00FB033B"/>
    <w:rsid w:val="00FB0D47"/>
    <w:rsid w:val="00FB1FFB"/>
    <w:rsid w:val="00FB23BB"/>
    <w:rsid w:val="00FB2B91"/>
    <w:rsid w:val="00FB5459"/>
    <w:rsid w:val="00FB5841"/>
    <w:rsid w:val="00FB6CF1"/>
    <w:rsid w:val="00FB7A2B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7C7024BEF1D7C35DB8FFD89731767BA538A2523052823DB3CFCB6C56C8A2F2B208A47DC1CBECAB9D5AF3F3039F3BD2D5B9422C42685728DFC1B3BU2P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Максим С. Изосимов</cp:lastModifiedBy>
  <cp:revision>2</cp:revision>
  <cp:lastPrinted>2019-08-28T08:39:00Z</cp:lastPrinted>
  <dcterms:created xsi:type="dcterms:W3CDTF">2020-09-03T08:42:00Z</dcterms:created>
  <dcterms:modified xsi:type="dcterms:W3CDTF">2020-09-03T08:42:00Z</dcterms:modified>
</cp:coreProperties>
</file>