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561" w:rsidRDefault="00BA0561" w:rsidP="00DD5DF3">
      <w:pPr>
        <w:tabs>
          <w:tab w:val="left" w:pos="2064"/>
        </w:tabs>
        <w:rPr>
          <w:sz w:val="26"/>
        </w:rPr>
      </w:pPr>
    </w:p>
    <w:p w:rsidR="006B597F" w:rsidRDefault="006B597F" w:rsidP="00BA0561">
      <w:pPr>
        <w:tabs>
          <w:tab w:val="left" w:pos="2064"/>
        </w:tabs>
        <w:jc w:val="right"/>
        <w:rPr>
          <w:sz w:val="26"/>
        </w:rPr>
      </w:pPr>
    </w:p>
    <w:p w:rsidR="00DD5DF3" w:rsidRDefault="00DD5DF3" w:rsidP="00DD5DF3">
      <w:pPr>
        <w:tabs>
          <w:tab w:val="left" w:pos="2064"/>
        </w:tabs>
        <w:jc w:val="both"/>
        <w:rPr>
          <w:sz w:val="26"/>
        </w:rPr>
      </w:pPr>
    </w:p>
    <w:p w:rsidR="009924DE" w:rsidRDefault="009924DE" w:rsidP="00DD5DF3">
      <w:pPr>
        <w:tabs>
          <w:tab w:val="left" w:pos="2064"/>
        </w:tabs>
        <w:jc w:val="both"/>
        <w:rPr>
          <w:sz w:val="26"/>
        </w:rPr>
      </w:pPr>
    </w:p>
    <w:p w:rsidR="00DD5DF3" w:rsidRDefault="00DD5DF3" w:rsidP="00DD5DF3">
      <w:pPr>
        <w:tabs>
          <w:tab w:val="left" w:pos="2064"/>
        </w:tabs>
        <w:jc w:val="both"/>
        <w:rPr>
          <w:sz w:val="26"/>
        </w:rPr>
      </w:pPr>
      <w:r>
        <w:rPr>
          <w:noProof/>
        </w:rPr>
        <w:drawing>
          <wp:anchor distT="0" distB="0" distL="114935" distR="114935" simplePos="0" relativeHeight="251670528" behindDoc="1" locked="0" layoutInCell="1" allowOverlap="1">
            <wp:simplePos x="0" y="0"/>
            <wp:positionH relativeFrom="page">
              <wp:posOffset>3577590</wp:posOffset>
            </wp:positionH>
            <wp:positionV relativeFrom="page">
              <wp:posOffset>474345</wp:posOffset>
            </wp:positionV>
            <wp:extent cx="846455" cy="1028700"/>
            <wp:effectExtent l="0" t="0" r="0" b="0"/>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6455" cy="1028700"/>
                    </a:xfrm>
                    <a:prstGeom prst="rect">
                      <a:avLst/>
                    </a:prstGeom>
                    <a:noFill/>
                  </pic:spPr>
                </pic:pic>
              </a:graphicData>
            </a:graphic>
            <wp14:sizeRelH relativeFrom="page">
              <wp14:pctWidth>0</wp14:pctWidth>
            </wp14:sizeRelH>
            <wp14:sizeRelV relativeFrom="page">
              <wp14:pctHeight>0</wp14:pctHeight>
            </wp14:sizeRelV>
          </wp:anchor>
        </w:drawing>
      </w:r>
    </w:p>
    <w:p w:rsidR="00DD5DF3" w:rsidRDefault="006B597F" w:rsidP="00DD5DF3">
      <w:pPr>
        <w:pStyle w:val="32"/>
        <w:jc w:val="center"/>
        <w:rPr>
          <w:b/>
          <w:sz w:val="40"/>
          <w:szCs w:val="40"/>
        </w:rPr>
      </w:pPr>
      <w:r>
        <w:rPr>
          <w:b/>
          <w:sz w:val="40"/>
          <w:szCs w:val="40"/>
        </w:rPr>
        <w:t>Собрание представителей</w:t>
      </w:r>
    </w:p>
    <w:p w:rsidR="00DD5DF3" w:rsidRDefault="00DD5DF3" w:rsidP="00DD5DF3">
      <w:pPr>
        <w:pStyle w:val="32"/>
        <w:jc w:val="center"/>
        <w:rPr>
          <w:b/>
          <w:sz w:val="22"/>
          <w:szCs w:val="22"/>
        </w:rPr>
      </w:pPr>
      <w:r>
        <w:rPr>
          <w:b/>
          <w:sz w:val="22"/>
          <w:szCs w:val="22"/>
        </w:rPr>
        <w:t>закрытого административно-территориального образования города Заречного Пензенской области</w:t>
      </w:r>
    </w:p>
    <w:tbl>
      <w:tblPr>
        <w:tblW w:w="0" w:type="auto"/>
        <w:tblInd w:w="71" w:type="dxa"/>
        <w:tblLayout w:type="fixed"/>
        <w:tblCellMar>
          <w:left w:w="71" w:type="dxa"/>
          <w:right w:w="71" w:type="dxa"/>
        </w:tblCellMar>
        <w:tblLook w:val="0000" w:firstRow="0" w:lastRow="0" w:firstColumn="0" w:lastColumn="0" w:noHBand="0" w:noVBand="0"/>
      </w:tblPr>
      <w:tblGrid>
        <w:gridCol w:w="10260"/>
      </w:tblGrid>
      <w:tr w:rsidR="00DD5DF3" w:rsidTr="00FC4C7C">
        <w:tc>
          <w:tcPr>
            <w:tcW w:w="10260" w:type="dxa"/>
            <w:tcBorders>
              <w:top w:val="double" w:sz="12" w:space="0" w:color="auto"/>
              <w:left w:val="nil"/>
              <w:bottom w:val="nil"/>
              <w:right w:val="nil"/>
            </w:tcBorders>
          </w:tcPr>
          <w:p w:rsidR="00DD5DF3" w:rsidRDefault="00DD5DF3" w:rsidP="00FC4C7C">
            <w:pPr>
              <w:pStyle w:val="32"/>
            </w:pPr>
            <w:r>
              <w:tab/>
            </w:r>
            <w:r>
              <w:tab/>
            </w:r>
            <w:r>
              <w:tab/>
            </w:r>
            <w:r>
              <w:tab/>
            </w:r>
          </w:p>
        </w:tc>
      </w:tr>
    </w:tbl>
    <w:p w:rsidR="00DD5DF3" w:rsidRDefault="00DD5DF3" w:rsidP="00DD5DF3">
      <w:pPr>
        <w:pStyle w:val="32"/>
        <w:rPr>
          <w:b/>
          <w:sz w:val="32"/>
        </w:rPr>
      </w:pPr>
      <w:r>
        <w:rPr>
          <w:b/>
          <w:sz w:val="32"/>
        </w:rPr>
        <w:t xml:space="preserve">                                                    РЕШЕНИЕ                                             </w:t>
      </w:r>
    </w:p>
    <w:p w:rsidR="00DD5DF3" w:rsidRDefault="00DD5DF3" w:rsidP="00DD5DF3">
      <w:pPr>
        <w:pStyle w:val="32"/>
        <w:jc w:val="center"/>
        <w:rPr>
          <w:b/>
          <w:sz w:val="26"/>
          <w:szCs w:val="26"/>
        </w:rPr>
      </w:pPr>
    </w:p>
    <w:p w:rsidR="006D2D7C" w:rsidRPr="0030124D" w:rsidRDefault="006D2D7C" w:rsidP="006D2D7C">
      <w:pPr>
        <w:jc w:val="both"/>
        <w:rPr>
          <w:sz w:val="26"/>
          <w:u w:val="single"/>
        </w:rPr>
      </w:pPr>
      <w:r w:rsidRPr="0030124D">
        <w:rPr>
          <w:sz w:val="26"/>
        </w:rPr>
        <w:t>«</w:t>
      </w:r>
      <w:r>
        <w:rPr>
          <w:sz w:val="26"/>
          <w:u w:val="single"/>
        </w:rPr>
        <w:t xml:space="preserve"> 25</w:t>
      </w:r>
      <w:r w:rsidRPr="0030124D">
        <w:rPr>
          <w:sz w:val="26"/>
          <w:u w:val="single"/>
        </w:rPr>
        <w:t xml:space="preserve"> </w:t>
      </w:r>
      <w:r w:rsidRPr="0030124D">
        <w:rPr>
          <w:sz w:val="26"/>
        </w:rPr>
        <w:t>»</w:t>
      </w:r>
      <w:r>
        <w:rPr>
          <w:sz w:val="26"/>
          <w:u w:val="single"/>
        </w:rPr>
        <w:t xml:space="preserve">      02 </w:t>
      </w:r>
      <w:r w:rsidRPr="0030124D">
        <w:rPr>
          <w:sz w:val="26"/>
          <w:u w:val="single"/>
        </w:rPr>
        <w:t xml:space="preserve">       </w:t>
      </w:r>
      <w:r w:rsidRPr="0030124D">
        <w:rPr>
          <w:sz w:val="26"/>
        </w:rPr>
        <w:t xml:space="preserve"> 202</w:t>
      </w:r>
      <w:r>
        <w:rPr>
          <w:sz w:val="26"/>
        </w:rPr>
        <w:t>2</w:t>
      </w:r>
      <w:r w:rsidRPr="0030124D">
        <w:rPr>
          <w:sz w:val="26"/>
        </w:rPr>
        <w:t xml:space="preserve">                                                                                                           №</w:t>
      </w:r>
      <w:r w:rsidRPr="0030124D">
        <w:rPr>
          <w:sz w:val="26"/>
          <w:u w:val="single"/>
        </w:rPr>
        <w:t xml:space="preserve">  </w:t>
      </w:r>
      <w:r>
        <w:rPr>
          <w:sz w:val="26"/>
          <w:u w:val="single"/>
        </w:rPr>
        <w:t>214</w:t>
      </w:r>
    </w:p>
    <w:p w:rsidR="006D2D7C" w:rsidRPr="00330CCF" w:rsidRDefault="006D2D7C" w:rsidP="006D2D7C">
      <w:pPr>
        <w:jc w:val="both"/>
        <w:rPr>
          <w:sz w:val="26"/>
          <w:szCs w:val="26"/>
        </w:rPr>
      </w:pPr>
    </w:p>
    <w:tbl>
      <w:tblPr>
        <w:tblW w:w="4806" w:type="dxa"/>
        <w:tblInd w:w="5508" w:type="dxa"/>
        <w:tblLayout w:type="fixed"/>
        <w:tblLook w:val="00A0" w:firstRow="1" w:lastRow="0" w:firstColumn="1" w:lastColumn="0" w:noHBand="0" w:noVBand="0"/>
      </w:tblPr>
      <w:tblGrid>
        <w:gridCol w:w="2822"/>
        <w:gridCol w:w="1984"/>
      </w:tblGrid>
      <w:tr w:rsidR="006D2D7C" w:rsidRPr="00330CCF" w:rsidTr="00983376">
        <w:trPr>
          <w:trHeight w:val="216"/>
        </w:trPr>
        <w:tc>
          <w:tcPr>
            <w:tcW w:w="4806" w:type="dxa"/>
            <w:gridSpan w:val="2"/>
          </w:tcPr>
          <w:p w:rsidR="006D2D7C" w:rsidRPr="00330CCF" w:rsidRDefault="006D2D7C" w:rsidP="00983376">
            <w:pPr>
              <w:autoSpaceDE w:val="0"/>
              <w:autoSpaceDN w:val="0"/>
              <w:adjustRightInd w:val="0"/>
              <w:jc w:val="both"/>
              <w:rPr>
                <w:sz w:val="22"/>
                <w:szCs w:val="22"/>
              </w:rPr>
            </w:pPr>
            <w:r w:rsidRPr="00330CCF">
              <w:rPr>
                <w:sz w:val="22"/>
                <w:szCs w:val="22"/>
              </w:rPr>
              <w:t xml:space="preserve">          </w:t>
            </w:r>
            <w:r w:rsidRPr="00330CCF">
              <w:rPr>
                <w:sz w:val="22"/>
                <w:szCs w:val="22"/>
                <w:lang w:val="en-US"/>
              </w:rPr>
              <w:t xml:space="preserve"> </w:t>
            </w:r>
            <w:r w:rsidRPr="00330CCF">
              <w:rPr>
                <w:sz w:val="22"/>
                <w:szCs w:val="22"/>
              </w:rPr>
              <w:t xml:space="preserve"> Принято «</w:t>
            </w:r>
            <w:r w:rsidRPr="00330CCF">
              <w:rPr>
                <w:sz w:val="22"/>
                <w:szCs w:val="22"/>
                <w:u w:val="single"/>
              </w:rPr>
              <w:t xml:space="preserve">  </w:t>
            </w:r>
            <w:r>
              <w:rPr>
                <w:sz w:val="22"/>
                <w:szCs w:val="22"/>
                <w:u w:val="single"/>
              </w:rPr>
              <w:t>25</w:t>
            </w:r>
            <w:r w:rsidRPr="00330CCF">
              <w:rPr>
                <w:sz w:val="22"/>
                <w:szCs w:val="22"/>
                <w:u w:val="single"/>
              </w:rPr>
              <w:t xml:space="preserve">   </w:t>
            </w:r>
            <w:r w:rsidRPr="00330CCF">
              <w:rPr>
                <w:sz w:val="22"/>
                <w:szCs w:val="22"/>
              </w:rPr>
              <w:t>»</w:t>
            </w:r>
            <w:r w:rsidRPr="00330CCF">
              <w:rPr>
                <w:sz w:val="22"/>
                <w:szCs w:val="22"/>
                <w:u w:val="single"/>
              </w:rPr>
              <w:t xml:space="preserve">     </w:t>
            </w:r>
            <w:r>
              <w:rPr>
                <w:sz w:val="22"/>
                <w:szCs w:val="22"/>
                <w:u w:val="single"/>
              </w:rPr>
              <w:t xml:space="preserve">  </w:t>
            </w:r>
            <w:r w:rsidRPr="00330CCF">
              <w:rPr>
                <w:sz w:val="22"/>
                <w:szCs w:val="22"/>
                <w:u w:val="single"/>
              </w:rPr>
              <w:t xml:space="preserve">    </w:t>
            </w:r>
            <w:r>
              <w:rPr>
                <w:sz w:val="22"/>
                <w:szCs w:val="22"/>
                <w:u w:val="single"/>
              </w:rPr>
              <w:t>02</w:t>
            </w:r>
            <w:r w:rsidRPr="00330CCF">
              <w:rPr>
                <w:sz w:val="22"/>
                <w:szCs w:val="22"/>
                <w:u w:val="single"/>
              </w:rPr>
              <w:t xml:space="preserve">   </w:t>
            </w:r>
            <w:r w:rsidRPr="00330CCF">
              <w:rPr>
                <w:sz w:val="22"/>
                <w:szCs w:val="22"/>
                <w:u w:val="single"/>
                <w:lang w:val="en-US"/>
              </w:rPr>
              <w:t xml:space="preserve"> </w:t>
            </w:r>
            <w:r>
              <w:rPr>
                <w:sz w:val="22"/>
                <w:szCs w:val="22"/>
                <w:u w:val="single"/>
                <w:lang w:val="en-US"/>
              </w:rPr>
              <w:t xml:space="preserve"> </w:t>
            </w:r>
            <w:r w:rsidRPr="00330CCF">
              <w:rPr>
                <w:sz w:val="22"/>
                <w:szCs w:val="22"/>
                <w:u w:val="single"/>
                <w:lang w:val="en-US"/>
              </w:rPr>
              <w:t xml:space="preserve">     </w:t>
            </w:r>
            <w:r w:rsidRPr="00330CCF">
              <w:rPr>
                <w:sz w:val="22"/>
                <w:szCs w:val="22"/>
              </w:rPr>
              <w:t>202</w:t>
            </w:r>
            <w:r>
              <w:rPr>
                <w:sz w:val="22"/>
                <w:szCs w:val="22"/>
              </w:rPr>
              <w:t>2</w:t>
            </w:r>
          </w:p>
        </w:tc>
      </w:tr>
      <w:tr w:rsidR="006D2D7C" w:rsidRPr="00330CCF" w:rsidTr="00983376">
        <w:trPr>
          <w:trHeight w:val="216"/>
        </w:trPr>
        <w:tc>
          <w:tcPr>
            <w:tcW w:w="4806" w:type="dxa"/>
            <w:gridSpan w:val="2"/>
          </w:tcPr>
          <w:p w:rsidR="006D2D7C" w:rsidRPr="00330CCF" w:rsidRDefault="006D2D7C" w:rsidP="00983376">
            <w:pPr>
              <w:autoSpaceDE w:val="0"/>
              <w:autoSpaceDN w:val="0"/>
              <w:adjustRightInd w:val="0"/>
              <w:rPr>
                <w:sz w:val="22"/>
                <w:szCs w:val="22"/>
              </w:rPr>
            </w:pPr>
            <w:r w:rsidRPr="00330CCF">
              <w:rPr>
                <w:sz w:val="22"/>
                <w:szCs w:val="22"/>
              </w:rPr>
              <w:t xml:space="preserve">            Председатель Собрания представителей</w:t>
            </w:r>
          </w:p>
        </w:tc>
      </w:tr>
      <w:tr w:rsidR="006D2D7C" w:rsidRPr="00330CCF" w:rsidTr="00983376">
        <w:trPr>
          <w:trHeight w:val="408"/>
        </w:trPr>
        <w:tc>
          <w:tcPr>
            <w:tcW w:w="2822" w:type="dxa"/>
          </w:tcPr>
          <w:p w:rsidR="006D2D7C" w:rsidRPr="00330CCF" w:rsidRDefault="006D2D7C" w:rsidP="00983376">
            <w:pPr>
              <w:autoSpaceDE w:val="0"/>
              <w:autoSpaceDN w:val="0"/>
              <w:adjustRightInd w:val="0"/>
              <w:jc w:val="right"/>
              <w:rPr>
                <w:sz w:val="22"/>
                <w:szCs w:val="22"/>
              </w:rPr>
            </w:pPr>
            <w:r>
              <w:rPr>
                <w:noProof/>
              </w:rPr>
              <w:drawing>
                <wp:inline distT="0" distB="0" distL="0" distR="0" wp14:anchorId="7BEA4812" wp14:editId="65DBC888">
                  <wp:extent cx="118110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714375"/>
                          </a:xfrm>
                          <a:prstGeom prst="rect">
                            <a:avLst/>
                          </a:prstGeom>
                          <a:noFill/>
                          <a:ln>
                            <a:noFill/>
                          </a:ln>
                        </pic:spPr>
                      </pic:pic>
                    </a:graphicData>
                  </a:graphic>
                </wp:inline>
              </w:drawing>
            </w:r>
          </w:p>
        </w:tc>
        <w:tc>
          <w:tcPr>
            <w:tcW w:w="1984" w:type="dxa"/>
          </w:tcPr>
          <w:p w:rsidR="006D2D7C" w:rsidRPr="00330CCF" w:rsidRDefault="006D2D7C" w:rsidP="00983376">
            <w:pPr>
              <w:autoSpaceDE w:val="0"/>
              <w:autoSpaceDN w:val="0"/>
              <w:adjustRightInd w:val="0"/>
              <w:jc w:val="right"/>
              <w:rPr>
                <w:sz w:val="22"/>
                <w:szCs w:val="22"/>
                <w:lang w:val="en-US"/>
              </w:rPr>
            </w:pPr>
            <w:r w:rsidRPr="00330CCF">
              <w:rPr>
                <w:sz w:val="22"/>
                <w:szCs w:val="22"/>
              </w:rPr>
              <w:t xml:space="preserve">                 </w:t>
            </w:r>
          </w:p>
          <w:p w:rsidR="006D2D7C" w:rsidRPr="00330CCF" w:rsidRDefault="006D2D7C" w:rsidP="00983376">
            <w:pPr>
              <w:autoSpaceDE w:val="0"/>
              <w:autoSpaceDN w:val="0"/>
              <w:adjustRightInd w:val="0"/>
              <w:jc w:val="right"/>
              <w:rPr>
                <w:sz w:val="22"/>
                <w:szCs w:val="22"/>
              </w:rPr>
            </w:pPr>
            <w:r w:rsidRPr="00330CCF">
              <w:rPr>
                <w:sz w:val="22"/>
                <w:szCs w:val="22"/>
              </w:rPr>
              <w:t xml:space="preserve"> </w:t>
            </w:r>
            <w:proofErr w:type="spellStart"/>
            <w:r w:rsidRPr="00330CCF">
              <w:rPr>
                <w:sz w:val="22"/>
                <w:szCs w:val="22"/>
              </w:rPr>
              <w:t>С.Н.Рузайкин</w:t>
            </w:r>
            <w:proofErr w:type="spellEnd"/>
            <w:r w:rsidRPr="00330CCF">
              <w:rPr>
                <w:sz w:val="22"/>
                <w:szCs w:val="22"/>
              </w:rPr>
              <w:t xml:space="preserve"> </w:t>
            </w:r>
          </w:p>
        </w:tc>
      </w:tr>
    </w:tbl>
    <w:p w:rsidR="00DD5DF3" w:rsidRDefault="00DD5DF3" w:rsidP="00DD5DF3">
      <w:pPr>
        <w:shd w:val="clear" w:color="auto" w:fill="FFFFFF"/>
        <w:autoSpaceDE w:val="0"/>
        <w:autoSpaceDN w:val="0"/>
        <w:adjustRightInd w:val="0"/>
        <w:ind w:firstLine="709"/>
        <w:jc w:val="both"/>
        <w:rPr>
          <w:sz w:val="26"/>
          <w:szCs w:val="26"/>
        </w:rPr>
      </w:pPr>
    </w:p>
    <w:p w:rsidR="00C25F10" w:rsidRPr="00821CEE" w:rsidRDefault="00C25F10" w:rsidP="00821CEE">
      <w:pPr>
        <w:pStyle w:val="ConsPlusTitle"/>
        <w:suppressAutoHyphens/>
        <w:jc w:val="center"/>
        <w:rPr>
          <w:b w:val="0"/>
          <w:sz w:val="26"/>
          <w:szCs w:val="26"/>
        </w:rPr>
      </w:pPr>
      <w:r w:rsidRPr="00821CEE">
        <w:rPr>
          <w:b w:val="0"/>
          <w:sz w:val="26"/>
          <w:szCs w:val="26"/>
        </w:rPr>
        <w:t>О</w:t>
      </w:r>
      <w:r w:rsidR="006B597F" w:rsidRPr="00821CEE">
        <w:rPr>
          <w:b w:val="0"/>
          <w:sz w:val="26"/>
          <w:szCs w:val="26"/>
        </w:rPr>
        <w:t>б утверждении</w:t>
      </w:r>
      <w:r w:rsidRPr="00821CEE">
        <w:rPr>
          <w:b w:val="0"/>
          <w:sz w:val="26"/>
          <w:szCs w:val="26"/>
        </w:rPr>
        <w:t xml:space="preserve"> </w:t>
      </w:r>
      <w:r w:rsidR="00F91B77" w:rsidRPr="00F91B77">
        <w:rPr>
          <w:b w:val="0"/>
          <w:sz w:val="26"/>
          <w:szCs w:val="26"/>
        </w:rPr>
        <w:t xml:space="preserve">индикативных показателей, применяемых при осуществлении </w:t>
      </w:r>
      <w:r w:rsidR="0093504D">
        <w:rPr>
          <w:b w:val="0"/>
          <w:sz w:val="26"/>
          <w:szCs w:val="26"/>
        </w:rPr>
        <w:t>муниципального земельного контроля</w:t>
      </w:r>
    </w:p>
    <w:p w:rsidR="00C25F10" w:rsidRPr="00821CEE" w:rsidRDefault="00C25F10" w:rsidP="00821CEE">
      <w:pPr>
        <w:pStyle w:val="ConsPlusNormal"/>
        <w:suppressAutoHyphens/>
        <w:ind w:firstLine="709"/>
        <w:jc w:val="both"/>
        <w:rPr>
          <w:sz w:val="26"/>
          <w:szCs w:val="26"/>
        </w:rPr>
      </w:pPr>
    </w:p>
    <w:p w:rsidR="006B597F" w:rsidRPr="00821CEE" w:rsidRDefault="006B597F" w:rsidP="00821CEE">
      <w:pPr>
        <w:pStyle w:val="ConsPlusNormal"/>
        <w:suppressAutoHyphens/>
        <w:ind w:firstLine="709"/>
        <w:jc w:val="both"/>
        <w:rPr>
          <w:rFonts w:ascii="Times New Roman" w:hAnsi="Times New Roman" w:cs="Times New Roman"/>
          <w:sz w:val="26"/>
          <w:szCs w:val="26"/>
        </w:rPr>
      </w:pPr>
    </w:p>
    <w:p w:rsidR="00C25F10" w:rsidRPr="00821CEE" w:rsidRDefault="00D611BD" w:rsidP="00821CEE">
      <w:pPr>
        <w:pStyle w:val="ConsPlusNormal"/>
        <w:suppressAutoHyphens/>
        <w:ind w:firstLine="709"/>
        <w:jc w:val="both"/>
        <w:rPr>
          <w:rFonts w:ascii="Times New Roman" w:hAnsi="Times New Roman" w:cs="Times New Roman"/>
          <w:sz w:val="26"/>
          <w:szCs w:val="26"/>
        </w:rPr>
      </w:pPr>
      <w:r>
        <w:rPr>
          <w:rFonts w:ascii="Times New Roman" w:hAnsi="Times New Roman" w:cs="Times New Roman"/>
          <w:sz w:val="26"/>
          <w:szCs w:val="26"/>
        </w:rPr>
        <w:t>Руководствуясь</w:t>
      </w:r>
      <w:r w:rsidR="0045192A" w:rsidRPr="00821CEE">
        <w:rPr>
          <w:rFonts w:ascii="Times New Roman" w:hAnsi="Times New Roman" w:cs="Times New Roman"/>
          <w:sz w:val="26"/>
          <w:szCs w:val="26"/>
        </w:rPr>
        <w:t xml:space="preserve"> </w:t>
      </w:r>
      <w:r w:rsidR="00C25F10" w:rsidRPr="00821CEE">
        <w:rPr>
          <w:rFonts w:ascii="Times New Roman" w:hAnsi="Times New Roman" w:cs="Times New Roman"/>
          <w:sz w:val="26"/>
          <w:szCs w:val="26"/>
        </w:rPr>
        <w:t>Федеральн</w:t>
      </w:r>
      <w:r w:rsidR="006B597F" w:rsidRPr="00821CEE">
        <w:rPr>
          <w:rFonts w:ascii="Times New Roman" w:hAnsi="Times New Roman" w:cs="Times New Roman"/>
          <w:sz w:val="26"/>
          <w:szCs w:val="26"/>
        </w:rPr>
        <w:t>ым</w:t>
      </w:r>
      <w:r w:rsidR="008B7954" w:rsidRPr="00821CEE">
        <w:rPr>
          <w:rFonts w:ascii="Times New Roman" w:hAnsi="Times New Roman" w:cs="Times New Roman"/>
          <w:sz w:val="26"/>
          <w:szCs w:val="26"/>
        </w:rPr>
        <w:t xml:space="preserve"> закон</w:t>
      </w:r>
      <w:r w:rsidR="006B597F" w:rsidRPr="00821CEE">
        <w:rPr>
          <w:rFonts w:ascii="Times New Roman" w:hAnsi="Times New Roman" w:cs="Times New Roman"/>
          <w:sz w:val="26"/>
          <w:szCs w:val="26"/>
        </w:rPr>
        <w:t>ом</w:t>
      </w:r>
      <w:r w:rsidR="00C25F10" w:rsidRPr="00821CEE">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w:t>
      </w:r>
      <w:r w:rsidR="00BE023C" w:rsidRPr="00821CEE">
        <w:rPr>
          <w:rFonts w:ascii="Times New Roman" w:hAnsi="Times New Roman" w:cs="Times New Roman"/>
          <w:sz w:val="26"/>
          <w:szCs w:val="26"/>
        </w:rPr>
        <w:t xml:space="preserve">», </w:t>
      </w:r>
      <w:r w:rsidR="00F91B77">
        <w:rPr>
          <w:rFonts w:ascii="Times New Roman" w:hAnsi="Times New Roman" w:cs="Times New Roman"/>
          <w:sz w:val="26"/>
          <w:szCs w:val="26"/>
        </w:rPr>
        <w:t xml:space="preserve">частью 5 статьи 30 </w:t>
      </w:r>
      <w:r w:rsidR="00BE023C">
        <w:rPr>
          <w:rFonts w:ascii="Times New Roman" w:hAnsi="Times New Roman" w:cs="Times New Roman"/>
          <w:sz w:val="26"/>
          <w:szCs w:val="26"/>
        </w:rPr>
        <w:t>Федеральн</w:t>
      </w:r>
      <w:r w:rsidR="00F91B77">
        <w:rPr>
          <w:rFonts w:ascii="Times New Roman" w:hAnsi="Times New Roman" w:cs="Times New Roman"/>
          <w:sz w:val="26"/>
          <w:szCs w:val="26"/>
        </w:rPr>
        <w:t>ого</w:t>
      </w:r>
      <w:r>
        <w:rPr>
          <w:rFonts w:ascii="Times New Roman" w:hAnsi="Times New Roman" w:cs="Times New Roman"/>
          <w:color w:val="000000"/>
          <w:sz w:val="26"/>
          <w:szCs w:val="26"/>
        </w:rPr>
        <w:t xml:space="preserve"> закон</w:t>
      </w:r>
      <w:r w:rsidR="00F91B77">
        <w:rPr>
          <w:rFonts w:ascii="Times New Roman" w:hAnsi="Times New Roman" w:cs="Times New Roman"/>
          <w:color w:val="000000"/>
          <w:sz w:val="26"/>
          <w:szCs w:val="26"/>
        </w:rPr>
        <w:t>а</w:t>
      </w:r>
      <w:r w:rsidR="006B597F" w:rsidRPr="00821CEE">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r w:rsidR="006B597F" w:rsidRPr="00012203">
        <w:rPr>
          <w:rFonts w:ascii="Times New Roman" w:hAnsi="Times New Roman" w:cs="Times New Roman"/>
          <w:color w:val="000000"/>
          <w:sz w:val="26"/>
          <w:szCs w:val="26"/>
        </w:rPr>
        <w:t>»,</w:t>
      </w:r>
      <w:r w:rsidR="009C1E8F">
        <w:rPr>
          <w:rFonts w:ascii="Times New Roman" w:hAnsi="Times New Roman" w:cs="Times New Roman"/>
          <w:color w:val="000000"/>
          <w:sz w:val="26"/>
          <w:szCs w:val="26"/>
        </w:rPr>
        <w:t xml:space="preserve"> статьей 4.2.1.</w:t>
      </w:r>
      <w:r w:rsidR="00012203">
        <w:rPr>
          <w:rFonts w:ascii="Times New Roman" w:hAnsi="Times New Roman" w:cs="Times New Roman"/>
          <w:color w:val="000000"/>
          <w:sz w:val="26"/>
          <w:szCs w:val="26"/>
        </w:rPr>
        <w:t xml:space="preserve"> </w:t>
      </w:r>
      <w:r w:rsidR="00012203">
        <w:rPr>
          <w:rFonts w:ascii="Times New Roman" w:hAnsi="Times New Roman" w:cs="Times New Roman"/>
          <w:sz w:val="26"/>
          <w:szCs w:val="26"/>
        </w:rPr>
        <w:t>Устава</w:t>
      </w:r>
      <w:r w:rsidR="00C25F10" w:rsidRPr="00821CEE">
        <w:rPr>
          <w:rFonts w:ascii="Times New Roman" w:hAnsi="Times New Roman" w:cs="Times New Roman"/>
          <w:sz w:val="26"/>
          <w:szCs w:val="26"/>
        </w:rPr>
        <w:t xml:space="preserve"> закрытого административно-территориального образования город</w:t>
      </w:r>
      <w:r w:rsidR="00492DB3" w:rsidRPr="00821CEE">
        <w:rPr>
          <w:rFonts w:ascii="Times New Roman" w:hAnsi="Times New Roman" w:cs="Times New Roman"/>
          <w:sz w:val="26"/>
          <w:szCs w:val="26"/>
        </w:rPr>
        <w:t>а Заречного Пензенской области,</w:t>
      </w:r>
    </w:p>
    <w:p w:rsidR="00D037B5" w:rsidRPr="00821CEE" w:rsidRDefault="00D037B5" w:rsidP="00821CEE">
      <w:pPr>
        <w:pStyle w:val="ConsPlusNormal"/>
        <w:suppressAutoHyphens/>
        <w:ind w:firstLine="709"/>
        <w:jc w:val="both"/>
        <w:rPr>
          <w:rFonts w:ascii="Times New Roman" w:hAnsi="Times New Roman" w:cs="Times New Roman"/>
          <w:color w:val="FF0000"/>
          <w:sz w:val="26"/>
          <w:szCs w:val="26"/>
        </w:rPr>
      </w:pPr>
    </w:p>
    <w:p w:rsidR="00C25F10" w:rsidRPr="00821CEE" w:rsidRDefault="00C25F10" w:rsidP="00821CEE">
      <w:pPr>
        <w:shd w:val="clear" w:color="auto" w:fill="FFFFFF"/>
        <w:suppressAutoHyphens/>
        <w:autoSpaceDE w:val="0"/>
        <w:autoSpaceDN w:val="0"/>
        <w:adjustRightInd w:val="0"/>
        <w:spacing w:line="300" w:lineRule="exact"/>
        <w:ind w:firstLine="709"/>
        <w:jc w:val="both"/>
        <w:rPr>
          <w:sz w:val="26"/>
          <w:szCs w:val="26"/>
        </w:rPr>
      </w:pPr>
      <w:r w:rsidRPr="00821CEE">
        <w:rPr>
          <w:sz w:val="26"/>
          <w:szCs w:val="26"/>
        </w:rPr>
        <w:t>Собрание представителей РЕШИЛО:</w:t>
      </w:r>
    </w:p>
    <w:p w:rsidR="00D611BD" w:rsidRPr="00821CEE" w:rsidRDefault="00D611BD" w:rsidP="00821CEE">
      <w:pPr>
        <w:pStyle w:val="ConsPlusNormal"/>
        <w:suppressAutoHyphens/>
        <w:ind w:firstLine="540"/>
        <w:jc w:val="both"/>
        <w:rPr>
          <w:sz w:val="26"/>
          <w:szCs w:val="26"/>
        </w:rPr>
      </w:pPr>
    </w:p>
    <w:p w:rsidR="006B597F" w:rsidRDefault="00C25F10" w:rsidP="00F91B77">
      <w:pPr>
        <w:pStyle w:val="ConsPlusNormal"/>
        <w:suppressAutoHyphens/>
        <w:ind w:firstLine="709"/>
        <w:jc w:val="both"/>
        <w:rPr>
          <w:rFonts w:ascii="Times New Roman" w:hAnsi="Times New Roman" w:cs="Times New Roman"/>
          <w:sz w:val="26"/>
          <w:szCs w:val="26"/>
        </w:rPr>
      </w:pPr>
      <w:r w:rsidRPr="00821CEE">
        <w:rPr>
          <w:rFonts w:ascii="Times New Roman" w:hAnsi="Times New Roman" w:cs="Times New Roman"/>
          <w:sz w:val="26"/>
          <w:szCs w:val="26"/>
        </w:rPr>
        <w:t>1.</w:t>
      </w:r>
      <w:r w:rsidR="00F91B77" w:rsidRPr="00F91B77">
        <w:rPr>
          <w:rFonts w:ascii="Times New Roman" w:hAnsi="Times New Roman" w:cs="Times New Roman"/>
          <w:sz w:val="26"/>
          <w:szCs w:val="26"/>
        </w:rPr>
        <w:t>Утвердить</w:t>
      </w:r>
      <w:r w:rsidR="00B5462B">
        <w:rPr>
          <w:rFonts w:ascii="Times New Roman" w:hAnsi="Times New Roman" w:cs="Times New Roman"/>
          <w:sz w:val="26"/>
          <w:szCs w:val="26"/>
        </w:rPr>
        <w:t xml:space="preserve"> прилагаемые </w:t>
      </w:r>
      <w:r w:rsidR="00F91B77" w:rsidRPr="00F91B77">
        <w:rPr>
          <w:rFonts w:ascii="Times New Roman" w:hAnsi="Times New Roman" w:cs="Times New Roman"/>
          <w:sz w:val="26"/>
          <w:szCs w:val="26"/>
        </w:rPr>
        <w:t xml:space="preserve">индикативные показатели, применяемые при осуществлении </w:t>
      </w:r>
      <w:r w:rsidR="00F91B77">
        <w:rPr>
          <w:rFonts w:ascii="Times New Roman" w:hAnsi="Times New Roman" w:cs="Times New Roman"/>
          <w:sz w:val="26"/>
          <w:szCs w:val="26"/>
        </w:rPr>
        <w:t>муниципального земельного контроля</w:t>
      </w:r>
      <w:r w:rsidR="00F91B77" w:rsidRPr="00F91B77">
        <w:rPr>
          <w:rFonts w:ascii="Times New Roman" w:hAnsi="Times New Roman" w:cs="Times New Roman"/>
          <w:sz w:val="26"/>
          <w:szCs w:val="26"/>
        </w:rPr>
        <w:t>.</w:t>
      </w:r>
    </w:p>
    <w:p w:rsidR="00821CEE" w:rsidRPr="00821CEE" w:rsidRDefault="00C25F10" w:rsidP="00D611BD">
      <w:pPr>
        <w:shd w:val="clear" w:color="auto" w:fill="FFFFFF"/>
        <w:suppressAutoHyphens/>
        <w:ind w:firstLine="709"/>
        <w:jc w:val="both"/>
        <w:rPr>
          <w:sz w:val="26"/>
          <w:szCs w:val="26"/>
        </w:rPr>
      </w:pPr>
      <w:r w:rsidRPr="00821CEE">
        <w:rPr>
          <w:sz w:val="26"/>
          <w:szCs w:val="26"/>
        </w:rPr>
        <w:t xml:space="preserve">2. </w:t>
      </w:r>
      <w:r w:rsidR="00BE023C" w:rsidRPr="00821CEE">
        <w:rPr>
          <w:sz w:val="26"/>
          <w:szCs w:val="26"/>
          <w:lang w:eastAsia="en-US"/>
        </w:rPr>
        <w:t xml:space="preserve">Настоящее решение опубликовать в муниципальном печатном средстве массовой информации – в газете «Ведомости </w:t>
      </w:r>
      <w:proofErr w:type="gramStart"/>
      <w:r w:rsidR="00BE023C" w:rsidRPr="00821CEE">
        <w:rPr>
          <w:sz w:val="26"/>
          <w:szCs w:val="26"/>
          <w:lang w:eastAsia="en-US"/>
        </w:rPr>
        <w:t>Заречного</w:t>
      </w:r>
      <w:proofErr w:type="gramEnd"/>
      <w:r w:rsidR="00BE023C" w:rsidRPr="00821CEE">
        <w:rPr>
          <w:sz w:val="26"/>
          <w:szCs w:val="26"/>
          <w:lang w:eastAsia="en-US"/>
        </w:rPr>
        <w:t>»</w:t>
      </w:r>
      <w:r w:rsidR="00D4444E">
        <w:rPr>
          <w:sz w:val="26"/>
          <w:szCs w:val="26"/>
          <w:lang w:eastAsia="en-US"/>
        </w:rPr>
        <w:t>.</w:t>
      </w:r>
    </w:p>
    <w:p w:rsidR="00873EF4" w:rsidRPr="00821CEE" w:rsidRDefault="009620C4" w:rsidP="00BE023C">
      <w:pPr>
        <w:shd w:val="clear" w:color="auto" w:fill="FFFFFF"/>
        <w:suppressAutoHyphens/>
        <w:ind w:firstLine="709"/>
        <w:jc w:val="both"/>
        <w:rPr>
          <w:sz w:val="26"/>
          <w:szCs w:val="26"/>
        </w:rPr>
      </w:pPr>
      <w:r w:rsidRPr="00821CEE">
        <w:rPr>
          <w:sz w:val="26"/>
          <w:szCs w:val="26"/>
          <w:lang w:eastAsia="en-US"/>
        </w:rPr>
        <w:t>3</w:t>
      </w:r>
      <w:r w:rsidR="00DD5DF3" w:rsidRPr="00821CEE">
        <w:rPr>
          <w:sz w:val="26"/>
          <w:szCs w:val="26"/>
          <w:lang w:eastAsia="en-US"/>
        </w:rPr>
        <w:t xml:space="preserve">. </w:t>
      </w:r>
      <w:r w:rsidR="00873EF4" w:rsidRPr="00821CEE">
        <w:rPr>
          <w:color w:val="000000"/>
          <w:sz w:val="26"/>
          <w:szCs w:val="26"/>
        </w:rPr>
        <w:t>Настояще</w:t>
      </w:r>
      <w:r w:rsidR="00821CEE" w:rsidRPr="00821CEE">
        <w:rPr>
          <w:color w:val="000000"/>
          <w:sz w:val="26"/>
          <w:szCs w:val="26"/>
        </w:rPr>
        <w:t xml:space="preserve">е решение вступает в силу </w:t>
      </w:r>
      <w:r w:rsidR="0093504D">
        <w:rPr>
          <w:color w:val="000000"/>
          <w:sz w:val="26"/>
          <w:szCs w:val="26"/>
        </w:rPr>
        <w:t>с 01</w:t>
      </w:r>
      <w:r w:rsidR="00F91B77">
        <w:rPr>
          <w:color w:val="000000"/>
          <w:sz w:val="26"/>
          <w:szCs w:val="26"/>
        </w:rPr>
        <w:t xml:space="preserve"> марта 2022 года</w:t>
      </w:r>
      <w:r w:rsidR="00BE023C">
        <w:rPr>
          <w:color w:val="000000"/>
          <w:sz w:val="26"/>
          <w:szCs w:val="26"/>
        </w:rPr>
        <w:t>.</w:t>
      </w:r>
    </w:p>
    <w:p w:rsidR="00DD5DF3" w:rsidRDefault="006D2D7C" w:rsidP="00DD5DF3">
      <w:pPr>
        <w:pStyle w:val="ConsPlusNormal"/>
        <w:widowControl/>
        <w:ind w:firstLine="0"/>
        <w:jc w:val="center"/>
        <w:rPr>
          <w:rFonts w:ascii="Times New Roman" w:hAnsi="Times New Roman" w:cs="Times New Roman"/>
          <w:b/>
          <w:sz w:val="26"/>
          <w:szCs w:val="26"/>
        </w:rPr>
      </w:pPr>
      <w:r>
        <w:rPr>
          <w:noProof/>
        </w:rPr>
        <w:drawing>
          <wp:inline distT="0" distB="0" distL="0" distR="0" wp14:anchorId="1B33E18F" wp14:editId="3060DC67">
            <wp:extent cx="6477000" cy="1066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7000" cy="1066800"/>
                    </a:xfrm>
                    <a:prstGeom prst="rect">
                      <a:avLst/>
                    </a:prstGeom>
                    <a:noFill/>
                    <a:ln>
                      <a:noFill/>
                    </a:ln>
                  </pic:spPr>
                </pic:pic>
              </a:graphicData>
            </a:graphic>
          </wp:inline>
        </w:drawing>
      </w:r>
    </w:p>
    <w:p w:rsidR="006B597F" w:rsidRPr="006B597F" w:rsidRDefault="006B597F" w:rsidP="006B597F">
      <w:pPr>
        <w:shd w:val="clear" w:color="auto" w:fill="FFFFFF"/>
        <w:ind w:firstLine="709"/>
        <w:jc w:val="both"/>
        <w:rPr>
          <w:color w:val="000000"/>
          <w:sz w:val="24"/>
          <w:szCs w:val="24"/>
        </w:rPr>
      </w:pPr>
    </w:p>
    <w:p w:rsidR="008B7954" w:rsidRDefault="008B7954" w:rsidP="007D7A0E">
      <w:pPr>
        <w:pStyle w:val="ConsPlusNormal"/>
        <w:widowControl/>
        <w:ind w:firstLine="0"/>
        <w:jc w:val="center"/>
        <w:rPr>
          <w:rFonts w:ascii="Times New Roman" w:hAnsi="Times New Roman" w:cs="Times New Roman"/>
          <w:b/>
          <w:sz w:val="26"/>
          <w:szCs w:val="26"/>
        </w:rPr>
      </w:pPr>
    </w:p>
    <w:p w:rsidR="00F91B77" w:rsidRDefault="00F91B77" w:rsidP="007D7A0E">
      <w:pPr>
        <w:pStyle w:val="ConsPlusNormal"/>
        <w:widowControl/>
        <w:ind w:firstLine="0"/>
        <w:jc w:val="center"/>
        <w:rPr>
          <w:rFonts w:ascii="Times New Roman" w:hAnsi="Times New Roman" w:cs="Times New Roman"/>
          <w:b/>
          <w:sz w:val="26"/>
          <w:szCs w:val="26"/>
        </w:rPr>
      </w:pPr>
    </w:p>
    <w:p w:rsidR="00F91B77" w:rsidRDefault="00F91B77" w:rsidP="007D7A0E">
      <w:pPr>
        <w:pStyle w:val="ConsPlusNormal"/>
        <w:widowControl/>
        <w:ind w:firstLine="0"/>
        <w:jc w:val="center"/>
        <w:rPr>
          <w:rFonts w:ascii="Times New Roman" w:hAnsi="Times New Roman" w:cs="Times New Roman"/>
          <w:b/>
          <w:sz w:val="26"/>
          <w:szCs w:val="26"/>
        </w:rPr>
      </w:pPr>
    </w:p>
    <w:p w:rsidR="00F91B77" w:rsidRDefault="00F91B77" w:rsidP="007D7A0E">
      <w:pPr>
        <w:pStyle w:val="ConsPlusNormal"/>
        <w:widowControl/>
        <w:ind w:firstLine="0"/>
        <w:jc w:val="center"/>
        <w:rPr>
          <w:rFonts w:ascii="Times New Roman" w:hAnsi="Times New Roman" w:cs="Times New Roman"/>
          <w:b/>
          <w:sz w:val="26"/>
          <w:szCs w:val="26"/>
        </w:rPr>
      </w:pPr>
    </w:p>
    <w:p w:rsidR="00F91B77" w:rsidRDefault="00F91B77" w:rsidP="007D7A0E">
      <w:pPr>
        <w:pStyle w:val="ConsPlusNormal"/>
        <w:widowControl/>
        <w:ind w:firstLine="0"/>
        <w:jc w:val="center"/>
        <w:rPr>
          <w:rFonts w:ascii="Times New Roman" w:hAnsi="Times New Roman" w:cs="Times New Roman"/>
          <w:b/>
          <w:sz w:val="26"/>
          <w:szCs w:val="26"/>
        </w:rPr>
      </w:pPr>
    </w:p>
    <w:p w:rsidR="00F91B77" w:rsidRDefault="00F91B77" w:rsidP="007D7A0E">
      <w:pPr>
        <w:pStyle w:val="ConsPlusNormal"/>
        <w:widowControl/>
        <w:ind w:firstLine="0"/>
        <w:jc w:val="center"/>
        <w:rPr>
          <w:rFonts w:ascii="Times New Roman" w:hAnsi="Times New Roman" w:cs="Times New Roman"/>
          <w:b/>
          <w:sz w:val="26"/>
          <w:szCs w:val="26"/>
        </w:rPr>
      </w:pPr>
    </w:p>
    <w:p w:rsidR="00F91B77" w:rsidRDefault="00F91B77" w:rsidP="007D7A0E">
      <w:pPr>
        <w:pStyle w:val="ConsPlusNormal"/>
        <w:widowControl/>
        <w:ind w:firstLine="0"/>
        <w:jc w:val="center"/>
        <w:rPr>
          <w:rFonts w:ascii="Times New Roman" w:hAnsi="Times New Roman" w:cs="Times New Roman"/>
          <w:b/>
          <w:sz w:val="26"/>
          <w:szCs w:val="26"/>
        </w:rPr>
      </w:pPr>
    </w:p>
    <w:p w:rsidR="00F91B77" w:rsidRDefault="00F91B77" w:rsidP="007D7A0E">
      <w:pPr>
        <w:pStyle w:val="ConsPlusNormal"/>
        <w:widowControl/>
        <w:ind w:firstLine="0"/>
        <w:jc w:val="center"/>
        <w:rPr>
          <w:rFonts w:ascii="Times New Roman" w:hAnsi="Times New Roman" w:cs="Times New Roman"/>
          <w:b/>
          <w:sz w:val="26"/>
          <w:szCs w:val="26"/>
        </w:rPr>
      </w:pPr>
    </w:p>
    <w:p w:rsidR="0093504D" w:rsidRDefault="0093504D" w:rsidP="0093504D">
      <w:pPr>
        <w:pStyle w:val="ConsPlusNormal"/>
        <w:jc w:val="right"/>
        <w:rPr>
          <w:rFonts w:ascii="Times New Roman" w:hAnsi="Times New Roman" w:cs="Times New Roman"/>
          <w:sz w:val="26"/>
          <w:szCs w:val="26"/>
        </w:rPr>
      </w:pPr>
      <w:bookmarkStart w:id="0" w:name="_GoBack"/>
      <w:bookmarkEnd w:id="0"/>
      <w:r w:rsidRPr="00B5462B">
        <w:rPr>
          <w:rFonts w:ascii="Times New Roman" w:hAnsi="Times New Roman" w:cs="Times New Roman"/>
          <w:sz w:val="26"/>
          <w:szCs w:val="26"/>
        </w:rPr>
        <w:lastRenderedPageBreak/>
        <w:t>Приложение</w:t>
      </w:r>
    </w:p>
    <w:p w:rsidR="003B69C2" w:rsidRDefault="003B69C2" w:rsidP="0093504D">
      <w:pPr>
        <w:pStyle w:val="ConsPlusNormal"/>
        <w:jc w:val="right"/>
        <w:rPr>
          <w:rFonts w:ascii="Times New Roman" w:hAnsi="Times New Roman" w:cs="Times New Roman"/>
          <w:sz w:val="26"/>
          <w:szCs w:val="26"/>
        </w:rPr>
      </w:pPr>
    </w:p>
    <w:p w:rsidR="003B69C2" w:rsidRPr="00B5462B" w:rsidRDefault="003B69C2" w:rsidP="0093504D">
      <w:pPr>
        <w:pStyle w:val="ConsPlusNormal"/>
        <w:jc w:val="right"/>
        <w:rPr>
          <w:rFonts w:ascii="Times New Roman" w:hAnsi="Times New Roman" w:cs="Times New Roman"/>
          <w:sz w:val="26"/>
          <w:szCs w:val="26"/>
        </w:rPr>
      </w:pPr>
      <w:r>
        <w:rPr>
          <w:rFonts w:ascii="Times New Roman" w:hAnsi="Times New Roman" w:cs="Times New Roman"/>
          <w:sz w:val="26"/>
          <w:szCs w:val="26"/>
        </w:rPr>
        <w:t>УТВЕРЖДЕНЫ</w:t>
      </w:r>
    </w:p>
    <w:p w:rsidR="0093504D" w:rsidRPr="00B5462B" w:rsidRDefault="003B69C2" w:rsidP="0093504D">
      <w:pPr>
        <w:pStyle w:val="ConsPlusNormal"/>
        <w:jc w:val="right"/>
        <w:rPr>
          <w:rFonts w:ascii="Times New Roman" w:hAnsi="Times New Roman" w:cs="Times New Roman"/>
          <w:sz w:val="26"/>
          <w:szCs w:val="26"/>
        </w:rPr>
      </w:pPr>
      <w:r>
        <w:rPr>
          <w:rFonts w:ascii="Times New Roman" w:hAnsi="Times New Roman" w:cs="Times New Roman"/>
          <w:sz w:val="26"/>
          <w:szCs w:val="26"/>
        </w:rPr>
        <w:t>р</w:t>
      </w:r>
      <w:r w:rsidR="0093504D" w:rsidRPr="00B5462B">
        <w:rPr>
          <w:rFonts w:ascii="Times New Roman" w:hAnsi="Times New Roman" w:cs="Times New Roman"/>
          <w:sz w:val="26"/>
          <w:szCs w:val="26"/>
        </w:rPr>
        <w:t>ешени</w:t>
      </w:r>
      <w:r>
        <w:rPr>
          <w:rFonts w:ascii="Times New Roman" w:hAnsi="Times New Roman" w:cs="Times New Roman"/>
          <w:sz w:val="26"/>
          <w:szCs w:val="26"/>
        </w:rPr>
        <w:t>ем</w:t>
      </w:r>
      <w:r w:rsidR="0093504D" w:rsidRPr="00B5462B">
        <w:rPr>
          <w:rFonts w:ascii="Times New Roman" w:hAnsi="Times New Roman" w:cs="Times New Roman"/>
          <w:sz w:val="26"/>
          <w:szCs w:val="26"/>
        </w:rPr>
        <w:t xml:space="preserve"> Собрания представителей</w:t>
      </w:r>
    </w:p>
    <w:p w:rsidR="0093504D" w:rsidRPr="00B5462B" w:rsidRDefault="00532C3A" w:rsidP="0093504D">
      <w:pPr>
        <w:pStyle w:val="ConsPlusNormal"/>
        <w:jc w:val="right"/>
        <w:rPr>
          <w:rFonts w:ascii="Times New Roman" w:hAnsi="Times New Roman" w:cs="Times New Roman"/>
          <w:sz w:val="26"/>
          <w:szCs w:val="26"/>
        </w:rPr>
      </w:pPr>
      <w:r w:rsidRPr="00B5462B">
        <w:rPr>
          <w:rFonts w:ascii="Times New Roman" w:hAnsi="Times New Roman" w:cs="Times New Roman"/>
          <w:sz w:val="26"/>
          <w:szCs w:val="26"/>
        </w:rPr>
        <w:t xml:space="preserve">города </w:t>
      </w:r>
      <w:r w:rsidR="0093504D" w:rsidRPr="00B5462B">
        <w:rPr>
          <w:rFonts w:ascii="Times New Roman" w:hAnsi="Times New Roman" w:cs="Times New Roman"/>
          <w:sz w:val="26"/>
          <w:szCs w:val="26"/>
        </w:rPr>
        <w:t xml:space="preserve">Заречного Пензенской области </w:t>
      </w:r>
    </w:p>
    <w:p w:rsidR="0093504D" w:rsidRPr="00B5462B" w:rsidRDefault="0093504D" w:rsidP="0093504D">
      <w:pPr>
        <w:pStyle w:val="ConsPlusNormal"/>
        <w:jc w:val="right"/>
        <w:rPr>
          <w:rFonts w:ascii="Times New Roman" w:hAnsi="Times New Roman" w:cs="Times New Roman"/>
          <w:sz w:val="26"/>
          <w:szCs w:val="26"/>
        </w:rPr>
      </w:pPr>
      <w:r w:rsidRPr="00B5462B">
        <w:rPr>
          <w:rFonts w:ascii="Times New Roman" w:hAnsi="Times New Roman" w:cs="Times New Roman"/>
          <w:sz w:val="26"/>
          <w:szCs w:val="26"/>
        </w:rPr>
        <w:t xml:space="preserve">от </w:t>
      </w:r>
      <w:r w:rsidR="006D2D7C">
        <w:rPr>
          <w:rFonts w:ascii="Times New Roman" w:hAnsi="Times New Roman" w:cs="Times New Roman"/>
          <w:sz w:val="26"/>
          <w:szCs w:val="26"/>
        </w:rPr>
        <w:t>25.02.2022</w:t>
      </w:r>
      <w:r w:rsidRPr="00B5462B">
        <w:rPr>
          <w:rFonts w:ascii="Times New Roman" w:hAnsi="Times New Roman" w:cs="Times New Roman"/>
          <w:sz w:val="26"/>
          <w:szCs w:val="26"/>
        </w:rPr>
        <w:t xml:space="preserve"> № </w:t>
      </w:r>
      <w:r w:rsidR="006D2D7C">
        <w:rPr>
          <w:rFonts w:ascii="Times New Roman" w:hAnsi="Times New Roman" w:cs="Times New Roman"/>
          <w:sz w:val="26"/>
          <w:szCs w:val="26"/>
        </w:rPr>
        <w:t>214</w:t>
      </w:r>
    </w:p>
    <w:p w:rsidR="0093504D" w:rsidRPr="00B5462B" w:rsidRDefault="0093504D" w:rsidP="0093504D">
      <w:pPr>
        <w:pStyle w:val="ConsPlusNormal"/>
        <w:jc w:val="both"/>
        <w:rPr>
          <w:rFonts w:ascii="Times New Roman" w:hAnsi="Times New Roman" w:cs="Times New Roman"/>
          <w:sz w:val="26"/>
          <w:szCs w:val="26"/>
        </w:rPr>
      </w:pPr>
    </w:p>
    <w:p w:rsidR="0093504D" w:rsidRPr="00B5462B" w:rsidRDefault="0093504D" w:rsidP="0093504D">
      <w:pPr>
        <w:pStyle w:val="ConsPlusNormal"/>
        <w:jc w:val="center"/>
        <w:rPr>
          <w:rFonts w:ascii="Times New Roman" w:hAnsi="Times New Roman" w:cs="Times New Roman"/>
          <w:sz w:val="26"/>
          <w:szCs w:val="26"/>
        </w:rPr>
      </w:pPr>
      <w:r w:rsidRPr="00B5462B">
        <w:rPr>
          <w:rFonts w:ascii="Times New Roman" w:hAnsi="Times New Roman" w:cs="Times New Roman"/>
          <w:sz w:val="26"/>
          <w:szCs w:val="26"/>
        </w:rPr>
        <w:t>Индикативные показатели</w:t>
      </w:r>
      <w:r w:rsidR="000D6A48">
        <w:rPr>
          <w:rFonts w:ascii="Times New Roman" w:hAnsi="Times New Roman" w:cs="Times New Roman"/>
          <w:sz w:val="26"/>
          <w:szCs w:val="26"/>
        </w:rPr>
        <w:t>,</w:t>
      </w:r>
    </w:p>
    <w:p w:rsidR="0093504D" w:rsidRPr="00B5462B" w:rsidRDefault="0093504D" w:rsidP="0093504D">
      <w:pPr>
        <w:pStyle w:val="ConsPlusNormal"/>
        <w:jc w:val="center"/>
        <w:rPr>
          <w:rFonts w:ascii="Times New Roman" w:hAnsi="Times New Roman" w:cs="Times New Roman"/>
          <w:sz w:val="26"/>
          <w:szCs w:val="26"/>
        </w:rPr>
      </w:pPr>
      <w:proofErr w:type="gramStart"/>
      <w:r w:rsidRPr="00B5462B">
        <w:rPr>
          <w:rFonts w:ascii="Times New Roman" w:hAnsi="Times New Roman" w:cs="Times New Roman"/>
          <w:sz w:val="26"/>
          <w:szCs w:val="26"/>
        </w:rPr>
        <w:t>применяемые</w:t>
      </w:r>
      <w:proofErr w:type="gramEnd"/>
      <w:r w:rsidRPr="00B5462B">
        <w:rPr>
          <w:rFonts w:ascii="Times New Roman" w:hAnsi="Times New Roman" w:cs="Times New Roman"/>
          <w:sz w:val="26"/>
          <w:szCs w:val="26"/>
        </w:rPr>
        <w:t xml:space="preserve"> при осуществлении муниципального земельного контроля </w:t>
      </w:r>
    </w:p>
    <w:p w:rsidR="0093504D" w:rsidRPr="00B5462B" w:rsidRDefault="0093504D" w:rsidP="0093504D">
      <w:pPr>
        <w:pStyle w:val="ConsPlusNormal"/>
        <w:jc w:val="both"/>
        <w:rPr>
          <w:rFonts w:ascii="Times New Roman" w:hAnsi="Times New Roman" w:cs="Times New Roman"/>
          <w:sz w:val="26"/>
          <w:szCs w:val="26"/>
        </w:rPr>
      </w:pPr>
    </w:p>
    <w:p w:rsidR="0093504D" w:rsidRPr="00B5462B" w:rsidRDefault="0093504D" w:rsidP="0093504D">
      <w:pPr>
        <w:pStyle w:val="ConsPlusNormal"/>
        <w:jc w:val="both"/>
        <w:rPr>
          <w:rFonts w:ascii="Times New Roman" w:hAnsi="Times New Roman" w:cs="Times New Roman"/>
          <w:sz w:val="26"/>
          <w:szCs w:val="26"/>
        </w:rPr>
      </w:pPr>
      <w:r w:rsidRPr="00B5462B">
        <w:rPr>
          <w:rFonts w:ascii="Times New Roman" w:hAnsi="Times New Roman" w:cs="Times New Roman"/>
          <w:sz w:val="26"/>
          <w:szCs w:val="26"/>
        </w:rPr>
        <w:t>1. Количество плановых контрольных мероприятий, проведенных за отчетный период.</w:t>
      </w:r>
    </w:p>
    <w:p w:rsidR="0093504D" w:rsidRPr="00B5462B" w:rsidRDefault="0093504D" w:rsidP="0093504D">
      <w:pPr>
        <w:pStyle w:val="ConsPlusNormal"/>
        <w:jc w:val="both"/>
        <w:rPr>
          <w:rFonts w:ascii="Times New Roman" w:hAnsi="Times New Roman" w:cs="Times New Roman"/>
          <w:sz w:val="26"/>
          <w:szCs w:val="26"/>
        </w:rPr>
      </w:pPr>
      <w:r w:rsidRPr="00B5462B">
        <w:rPr>
          <w:rFonts w:ascii="Times New Roman" w:hAnsi="Times New Roman" w:cs="Times New Roman"/>
          <w:sz w:val="26"/>
          <w:szCs w:val="26"/>
        </w:rPr>
        <w:t>2. Количество внеплановых контрольных мероприятий, проведенных за отчетный период.</w:t>
      </w:r>
    </w:p>
    <w:p w:rsidR="0093504D" w:rsidRPr="00B5462B" w:rsidRDefault="0093504D" w:rsidP="0093504D">
      <w:pPr>
        <w:pStyle w:val="ConsPlusNormal"/>
        <w:jc w:val="both"/>
        <w:rPr>
          <w:rFonts w:ascii="Times New Roman" w:hAnsi="Times New Roman" w:cs="Times New Roman"/>
          <w:sz w:val="26"/>
          <w:szCs w:val="26"/>
        </w:rPr>
      </w:pPr>
      <w:r w:rsidRPr="00B5462B">
        <w:rPr>
          <w:rFonts w:ascii="Times New Roman" w:hAnsi="Times New Roman" w:cs="Times New Roman"/>
          <w:sz w:val="26"/>
          <w:szCs w:val="26"/>
        </w:rPr>
        <w:t>3. 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93504D" w:rsidRPr="00B5462B" w:rsidRDefault="0093504D" w:rsidP="0093504D">
      <w:pPr>
        <w:pStyle w:val="ConsPlusNormal"/>
        <w:jc w:val="both"/>
        <w:rPr>
          <w:rFonts w:ascii="Times New Roman" w:hAnsi="Times New Roman" w:cs="Times New Roman"/>
          <w:sz w:val="26"/>
          <w:szCs w:val="26"/>
        </w:rPr>
      </w:pPr>
      <w:r w:rsidRPr="00B5462B">
        <w:rPr>
          <w:rFonts w:ascii="Times New Roman" w:hAnsi="Times New Roman" w:cs="Times New Roman"/>
          <w:sz w:val="26"/>
          <w:szCs w:val="26"/>
        </w:rPr>
        <w:t>4. Общее количество контрольных мероприятий с взаимодействием, проведенных за отчетный период.</w:t>
      </w:r>
    </w:p>
    <w:p w:rsidR="0093504D" w:rsidRPr="00B5462B" w:rsidRDefault="0093504D" w:rsidP="0093504D">
      <w:pPr>
        <w:pStyle w:val="ConsPlusNormal"/>
        <w:jc w:val="both"/>
        <w:rPr>
          <w:rFonts w:ascii="Times New Roman" w:hAnsi="Times New Roman" w:cs="Times New Roman"/>
          <w:sz w:val="26"/>
          <w:szCs w:val="26"/>
        </w:rPr>
      </w:pPr>
      <w:r w:rsidRPr="00B5462B">
        <w:rPr>
          <w:rFonts w:ascii="Times New Roman" w:hAnsi="Times New Roman" w:cs="Times New Roman"/>
          <w:sz w:val="26"/>
          <w:szCs w:val="26"/>
        </w:rPr>
        <w:t>5. Количество контрольных мероприятий с взаимодействием по каждому виду контрольных мероприятий, проведенных за отчетный период.</w:t>
      </w:r>
    </w:p>
    <w:p w:rsidR="0093504D" w:rsidRPr="00B5462B" w:rsidRDefault="0093504D" w:rsidP="0093504D">
      <w:pPr>
        <w:pStyle w:val="ConsPlusNormal"/>
        <w:jc w:val="both"/>
        <w:rPr>
          <w:rFonts w:ascii="Times New Roman" w:hAnsi="Times New Roman" w:cs="Times New Roman"/>
          <w:sz w:val="26"/>
          <w:szCs w:val="26"/>
        </w:rPr>
      </w:pPr>
      <w:r w:rsidRPr="00B5462B">
        <w:rPr>
          <w:rFonts w:ascii="Times New Roman" w:hAnsi="Times New Roman" w:cs="Times New Roman"/>
          <w:sz w:val="26"/>
          <w:szCs w:val="26"/>
        </w:rPr>
        <w:t>6. Количество контрольных мероприятий, проведенных с использованием средств дистанционного взаимодействия за отчетный период.</w:t>
      </w:r>
    </w:p>
    <w:p w:rsidR="00B16408" w:rsidRPr="00B5462B" w:rsidRDefault="00B16408" w:rsidP="0093504D">
      <w:pPr>
        <w:pStyle w:val="ConsPlusNormal"/>
        <w:jc w:val="both"/>
        <w:rPr>
          <w:rFonts w:ascii="Times New Roman" w:hAnsi="Times New Roman" w:cs="Times New Roman"/>
          <w:sz w:val="26"/>
          <w:szCs w:val="26"/>
        </w:rPr>
      </w:pPr>
      <w:r w:rsidRPr="00B5462B">
        <w:rPr>
          <w:rFonts w:ascii="Times New Roman" w:hAnsi="Times New Roman" w:cs="Times New Roman"/>
          <w:sz w:val="26"/>
          <w:szCs w:val="26"/>
        </w:rPr>
        <w:t>7</w:t>
      </w:r>
      <w:r w:rsidR="0093504D" w:rsidRPr="00B5462B">
        <w:rPr>
          <w:rFonts w:ascii="Times New Roman" w:hAnsi="Times New Roman" w:cs="Times New Roman"/>
          <w:sz w:val="26"/>
          <w:szCs w:val="26"/>
        </w:rPr>
        <w:t>. Количество предостережений о недопустимости нарушения обязательных требований, объявленных за отчетный период.</w:t>
      </w:r>
    </w:p>
    <w:p w:rsidR="0093504D" w:rsidRPr="00B5462B" w:rsidRDefault="00B16408" w:rsidP="0093504D">
      <w:pPr>
        <w:pStyle w:val="ConsPlusNormal"/>
        <w:jc w:val="both"/>
        <w:rPr>
          <w:rFonts w:ascii="Times New Roman" w:hAnsi="Times New Roman" w:cs="Times New Roman"/>
          <w:sz w:val="26"/>
          <w:szCs w:val="26"/>
        </w:rPr>
      </w:pPr>
      <w:r w:rsidRPr="00B5462B">
        <w:rPr>
          <w:rFonts w:ascii="Times New Roman" w:hAnsi="Times New Roman" w:cs="Times New Roman"/>
          <w:sz w:val="26"/>
          <w:szCs w:val="26"/>
        </w:rPr>
        <w:t>8</w:t>
      </w:r>
      <w:r w:rsidR="0093504D" w:rsidRPr="00B5462B">
        <w:rPr>
          <w:rFonts w:ascii="Times New Roman" w:hAnsi="Times New Roman" w:cs="Times New Roman"/>
          <w:sz w:val="26"/>
          <w:szCs w:val="26"/>
        </w:rPr>
        <w:t>. Количество контрольных мероприятий, по результатам которых выявлены нарушения обязательных требований за отчетный период.</w:t>
      </w:r>
    </w:p>
    <w:p w:rsidR="00E54645" w:rsidRPr="00B5462B" w:rsidRDefault="00B16408" w:rsidP="0093504D">
      <w:pPr>
        <w:pStyle w:val="ConsPlusNormal"/>
        <w:jc w:val="both"/>
        <w:rPr>
          <w:rFonts w:ascii="Times New Roman" w:hAnsi="Times New Roman" w:cs="Times New Roman"/>
          <w:sz w:val="26"/>
          <w:szCs w:val="26"/>
        </w:rPr>
      </w:pPr>
      <w:r w:rsidRPr="00B5462B">
        <w:rPr>
          <w:rFonts w:ascii="Times New Roman" w:hAnsi="Times New Roman" w:cs="Times New Roman"/>
          <w:sz w:val="26"/>
          <w:szCs w:val="26"/>
        </w:rPr>
        <w:t>9</w:t>
      </w:r>
      <w:r w:rsidR="0093504D" w:rsidRPr="00B5462B">
        <w:rPr>
          <w:rFonts w:ascii="Times New Roman" w:hAnsi="Times New Roman" w:cs="Times New Roman"/>
          <w:sz w:val="26"/>
          <w:szCs w:val="26"/>
        </w:rPr>
        <w:t xml:space="preserve">. Количество контрольных мероприятий, по итогам которых </w:t>
      </w:r>
      <w:r w:rsidR="0043227C" w:rsidRPr="00B5462B">
        <w:rPr>
          <w:rFonts w:ascii="Times New Roman" w:hAnsi="Times New Roman" w:cs="Times New Roman"/>
          <w:sz w:val="26"/>
          <w:szCs w:val="26"/>
        </w:rPr>
        <w:t>направлен</w:t>
      </w:r>
      <w:r w:rsidR="00087C3B" w:rsidRPr="00B5462B">
        <w:rPr>
          <w:rFonts w:ascii="Times New Roman" w:hAnsi="Times New Roman" w:cs="Times New Roman"/>
          <w:sz w:val="26"/>
          <w:szCs w:val="26"/>
        </w:rPr>
        <w:t xml:space="preserve"> </w:t>
      </w:r>
      <w:r w:rsidR="00E54645" w:rsidRPr="00B5462B">
        <w:rPr>
          <w:rFonts w:ascii="Times New Roman" w:hAnsi="Times New Roman" w:cs="Times New Roman"/>
          <w:sz w:val="26"/>
          <w:szCs w:val="26"/>
        </w:rPr>
        <w:t>акт контрольного мероприятия</w:t>
      </w:r>
      <w:r w:rsidR="0043227C" w:rsidRPr="00B5462B">
        <w:rPr>
          <w:rFonts w:ascii="Times New Roman" w:hAnsi="Times New Roman" w:cs="Times New Roman"/>
          <w:sz w:val="26"/>
          <w:szCs w:val="26"/>
        </w:rPr>
        <w:t xml:space="preserve"> в соответствующий территориальный орган федерального органа государственного земельного надзора.</w:t>
      </w:r>
    </w:p>
    <w:p w:rsidR="0043227C" w:rsidRPr="00B5462B" w:rsidRDefault="00087C3B" w:rsidP="0043227C">
      <w:pPr>
        <w:pStyle w:val="ConsPlusNormal"/>
        <w:jc w:val="both"/>
        <w:rPr>
          <w:rFonts w:ascii="Times New Roman" w:hAnsi="Times New Roman" w:cs="Times New Roman"/>
          <w:sz w:val="26"/>
          <w:szCs w:val="26"/>
        </w:rPr>
      </w:pPr>
      <w:r w:rsidRPr="00B5462B">
        <w:rPr>
          <w:rFonts w:ascii="Times New Roman" w:hAnsi="Times New Roman" w:cs="Times New Roman"/>
          <w:sz w:val="26"/>
          <w:szCs w:val="26"/>
        </w:rPr>
        <w:t>10.</w:t>
      </w:r>
      <w:r w:rsidR="0043227C" w:rsidRPr="00B5462B">
        <w:rPr>
          <w:rFonts w:ascii="Times New Roman" w:hAnsi="Times New Roman" w:cs="Times New Roman"/>
          <w:sz w:val="26"/>
          <w:szCs w:val="26"/>
        </w:rPr>
        <w:t xml:space="preserve"> Количество контрольных мероприятий, по итогам которых возбуждены дела об административных правонарушениях, за отчетный период.</w:t>
      </w:r>
    </w:p>
    <w:p w:rsidR="0043227C" w:rsidRPr="00B5462B" w:rsidRDefault="0043227C" w:rsidP="0043227C">
      <w:pPr>
        <w:pStyle w:val="ConsPlusNormal"/>
        <w:jc w:val="both"/>
        <w:rPr>
          <w:rFonts w:ascii="Times New Roman" w:hAnsi="Times New Roman" w:cs="Times New Roman"/>
          <w:sz w:val="26"/>
          <w:szCs w:val="26"/>
        </w:rPr>
      </w:pPr>
      <w:r w:rsidRPr="00B5462B">
        <w:rPr>
          <w:rFonts w:ascii="Times New Roman" w:hAnsi="Times New Roman" w:cs="Times New Roman"/>
          <w:sz w:val="26"/>
          <w:szCs w:val="26"/>
        </w:rPr>
        <w:t>11. Количество контрольных мероприятий, по итогам которых отказано в возбуждении дела об административных правонарушениях, за отчетный период.</w:t>
      </w:r>
    </w:p>
    <w:p w:rsidR="0093504D" w:rsidRPr="00B5462B" w:rsidRDefault="0093504D" w:rsidP="0093504D">
      <w:pPr>
        <w:pStyle w:val="ConsPlusNormal"/>
        <w:jc w:val="both"/>
        <w:rPr>
          <w:rFonts w:ascii="Times New Roman" w:hAnsi="Times New Roman" w:cs="Times New Roman"/>
          <w:sz w:val="26"/>
          <w:szCs w:val="26"/>
        </w:rPr>
      </w:pPr>
      <w:r w:rsidRPr="00B5462B">
        <w:rPr>
          <w:rFonts w:ascii="Times New Roman" w:hAnsi="Times New Roman" w:cs="Times New Roman"/>
          <w:sz w:val="26"/>
          <w:szCs w:val="26"/>
        </w:rPr>
        <w:t>1</w:t>
      </w:r>
      <w:r w:rsidR="0043227C" w:rsidRPr="00B5462B">
        <w:rPr>
          <w:rFonts w:ascii="Times New Roman" w:hAnsi="Times New Roman" w:cs="Times New Roman"/>
          <w:sz w:val="26"/>
          <w:szCs w:val="26"/>
        </w:rPr>
        <w:t>2</w:t>
      </w:r>
      <w:r w:rsidRPr="00B5462B">
        <w:rPr>
          <w:rFonts w:ascii="Times New Roman" w:hAnsi="Times New Roman" w:cs="Times New Roman"/>
          <w:sz w:val="26"/>
          <w:szCs w:val="26"/>
        </w:rPr>
        <w:t>. Количество направленных в органы прокуратуры заявлений о согласовании проведения контрольных мероприятий, за отчетный период.</w:t>
      </w:r>
    </w:p>
    <w:p w:rsidR="0093504D" w:rsidRPr="00B5462B" w:rsidRDefault="0093504D" w:rsidP="0093504D">
      <w:pPr>
        <w:pStyle w:val="ConsPlusNormal"/>
        <w:jc w:val="both"/>
        <w:rPr>
          <w:rFonts w:ascii="Times New Roman" w:hAnsi="Times New Roman" w:cs="Times New Roman"/>
          <w:sz w:val="26"/>
          <w:szCs w:val="26"/>
        </w:rPr>
      </w:pPr>
      <w:r w:rsidRPr="00B5462B">
        <w:rPr>
          <w:rFonts w:ascii="Times New Roman" w:hAnsi="Times New Roman" w:cs="Times New Roman"/>
          <w:sz w:val="26"/>
          <w:szCs w:val="26"/>
        </w:rPr>
        <w:t>1</w:t>
      </w:r>
      <w:r w:rsidR="0043227C" w:rsidRPr="00B5462B">
        <w:rPr>
          <w:rFonts w:ascii="Times New Roman" w:hAnsi="Times New Roman" w:cs="Times New Roman"/>
          <w:sz w:val="26"/>
          <w:szCs w:val="26"/>
        </w:rPr>
        <w:t>3</w:t>
      </w:r>
      <w:r w:rsidRPr="00B5462B">
        <w:rPr>
          <w:rFonts w:ascii="Times New Roman" w:hAnsi="Times New Roman" w:cs="Times New Roman"/>
          <w:sz w:val="26"/>
          <w:szCs w:val="26"/>
        </w:rPr>
        <w:t>. Количество направленных в органы прокуратуры заявлений о согла</w:t>
      </w:r>
      <w:r w:rsidR="00B16408" w:rsidRPr="00B5462B">
        <w:rPr>
          <w:rFonts w:ascii="Times New Roman" w:hAnsi="Times New Roman" w:cs="Times New Roman"/>
          <w:sz w:val="26"/>
          <w:szCs w:val="26"/>
        </w:rPr>
        <w:t xml:space="preserve">совании проведения контрольных </w:t>
      </w:r>
      <w:r w:rsidRPr="00B5462B">
        <w:rPr>
          <w:rFonts w:ascii="Times New Roman" w:hAnsi="Times New Roman" w:cs="Times New Roman"/>
          <w:sz w:val="26"/>
          <w:szCs w:val="26"/>
        </w:rPr>
        <w:t>мероприятий, по которым органами прокуратуры отказано в согласовании, за отчетный период.</w:t>
      </w:r>
    </w:p>
    <w:p w:rsidR="0093504D" w:rsidRPr="00B5462B" w:rsidRDefault="0093504D" w:rsidP="0093504D">
      <w:pPr>
        <w:pStyle w:val="ConsPlusNormal"/>
        <w:jc w:val="both"/>
        <w:rPr>
          <w:rFonts w:ascii="Times New Roman" w:hAnsi="Times New Roman" w:cs="Times New Roman"/>
          <w:sz w:val="26"/>
          <w:szCs w:val="26"/>
        </w:rPr>
      </w:pPr>
      <w:r w:rsidRPr="00B5462B">
        <w:rPr>
          <w:rFonts w:ascii="Times New Roman" w:hAnsi="Times New Roman" w:cs="Times New Roman"/>
          <w:sz w:val="26"/>
          <w:szCs w:val="26"/>
        </w:rPr>
        <w:t>1</w:t>
      </w:r>
      <w:r w:rsidR="0043227C" w:rsidRPr="00B5462B">
        <w:rPr>
          <w:rFonts w:ascii="Times New Roman" w:hAnsi="Times New Roman" w:cs="Times New Roman"/>
          <w:sz w:val="26"/>
          <w:szCs w:val="26"/>
        </w:rPr>
        <w:t>4</w:t>
      </w:r>
      <w:r w:rsidRPr="00B5462B">
        <w:rPr>
          <w:rFonts w:ascii="Times New Roman" w:hAnsi="Times New Roman" w:cs="Times New Roman"/>
          <w:sz w:val="26"/>
          <w:szCs w:val="26"/>
        </w:rPr>
        <w:t>. Общее количество учтенных объектов контроля на конец отчетного периода.</w:t>
      </w:r>
    </w:p>
    <w:p w:rsidR="0093504D" w:rsidRPr="00B5462B" w:rsidRDefault="0093504D" w:rsidP="0093504D">
      <w:pPr>
        <w:pStyle w:val="ConsPlusNormal"/>
        <w:jc w:val="both"/>
        <w:rPr>
          <w:rFonts w:ascii="Times New Roman" w:hAnsi="Times New Roman" w:cs="Times New Roman"/>
          <w:sz w:val="26"/>
          <w:szCs w:val="26"/>
        </w:rPr>
      </w:pPr>
      <w:r w:rsidRPr="00B5462B">
        <w:rPr>
          <w:rFonts w:ascii="Times New Roman" w:hAnsi="Times New Roman" w:cs="Times New Roman"/>
          <w:sz w:val="26"/>
          <w:szCs w:val="26"/>
        </w:rPr>
        <w:t>1</w:t>
      </w:r>
      <w:r w:rsidR="0043227C" w:rsidRPr="00B5462B">
        <w:rPr>
          <w:rFonts w:ascii="Times New Roman" w:hAnsi="Times New Roman" w:cs="Times New Roman"/>
          <w:sz w:val="26"/>
          <w:szCs w:val="26"/>
        </w:rPr>
        <w:t>5</w:t>
      </w:r>
      <w:r w:rsidRPr="00B5462B">
        <w:rPr>
          <w:rFonts w:ascii="Times New Roman" w:hAnsi="Times New Roman" w:cs="Times New Roman"/>
          <w:sz w:val="26"/>
          <w:szCs w:val="26"/>
        </w:rPr>
        <w:t>. Количество учтенных объектов контроля, отнесенных к категориям риска, по каждой из категорий риска, на конец отчетного периода.</w:t>
      </w:r>
    </w:p>
    <w:p w:rsidR="0093504D" w:rsidRPr="00B5462B" w:rsidRDefault="0093504D" w:rsidP="0093504D">
      <w:pPr>
        <w:pStyle w:val="ConsPlusNormal"/>
        <w:jc w:val="both"/>
        <w:rPr>
          <w:rFonts w:ascii="Times New Roman" w:hAnsi="Times New Roman" w:cs="Times New Roman"/>
          <w:sz w:val="26"/>
          <w:szCs w:val="26"/>
        </w:rPr>
      </w:pPr>
      <w:r w:rsidRPr="00B5462B">
        <w:rPr>
          <w:rFonts w:ascii="Times New Roman" w:hAnsi="Times New Roman" w:cs="Times New Roman"/>
          <w:sz w:val="26"/>
          <w:szCs w:val="26"/>
        </w:rPr>
        <w:t>1</w:t>
      </w:r>
      <w:r w:rsidR="0043227C" w:rsidRPr="00B5462B">
        <w:rPr>
          <w:rFonts w:ascii="Times New Roman" w:hAnsi="Times New Roman" w:cs="Times New Roman"/>
          <w:sz w:val="26"/>
          <w:szCs w:val="26"/>
        </w:rPr>
        <w:t>6</w:t>
      </w:r>
      <w:r w:rsidRPr="00B5462B">
        <w:rPr>
          <w:rFonts w:ascii="Times New Roman" w:hAnsi="Times New Roman" w:cs="Times New Roman"/>
          <w:sz w:val="26"/>
          <w:szCs w:val="26"/>
        </w:rPr>
        <w:t>. Количество учтенных контролируемых лиц на конец отчетного периода.</w:t>
      </w:r>
    </w:p>
    <w:p w:rsidR="0093504D" w:rsidRPr="00B5462B" w:rsidRDefault="0093504D" w:rsidP="0093504D">
      <w:pPr>
        <w:pStyle w:val="ConsPlusNormal"/>
        <w:jc w:val="both"/>
        <w:rPr>
          <w:rFonts w:ascii="Times New Roman" w:hAnsi="Times New Roman" w:cs="Times New Roman"/>
          <w:sz w:val="26"/>
          <w:szCs w:val="26"/>
        </w:rPr>
      </w:pPr>
      <w:r w:rsidRPr="00B5462B">
        <w:rPr>
          <w:rFonts w:ascii="Times New Roman" w:hAnsi="Times New Roman" w:cs="Times New Roman"/>
          <w:sz w:val="26"/>
          <w:szCs w:val="26"/>
        </w:rPr>
        <w:t>1</w:t>
      </w:r>
      <w:r w:rsidR="0043227C" w:rsidRPr="00B5462B">
        <w:rPr>
          <w:rFonts w:ascii="Times New Roman" w:hAnsi="Times New Roman" w:cs="Times New Roman"/>
          <w:sz w:val="26"/>
          <w:szCs w:val="26"/>
        </w:rPr>
        <w:t>7</w:t>
      </w:r>
      <w:r w:rsidRPr="00B5462B">
        <w:rPr>
          <w:rFonts w:ascii="Times New Roman" w:hAnsi="Times New Roman" w:cs="Times New Roman"/>
          <w:sz w:val="26"/>
          <w:szCs w:val="26"/>
        </w:rPr>
        <w:t>. Количество учтенных контролируемых лиц, в отношении которых проведены контрольные мероприятия, за отчетный период.</w:t>
      </w:r>
    </w:p>
    <w:p w:rsidR="0093504D" w:rsidRPr="00B5462B" w:rsidRDefault="0093504D" w:rsidP="0093504D">
      <w:pPr>
        <w:pStyle w:val="ConsPlusNormal"/>
        <w:jc w:val="both"/>
        <w:rPr>
          <w:rFonts w:ascii="Times New Roman" w:hAnsi="Times New Roman" w:cs="Times New Roman"/>
          <w:sz w:val="26"/>
          <w:szCs w:val="26"/>
        </w:rPr>
      </w:pPr>
      <w:r w:rsidRPr="00B5462B">
        <w:rPr>
          <w:rFonts w:ascii="Times New Roman" w:hAnsi="Times New Roman" w:cs="Times New Roman"/>
          <w:sz w:val="26"/>
          <w:szCs w:val="26"/>
        </w:rPr>
        <w:t>1</w:t>
      </w:r>
      <w:r w:rsidR="0043227C" w:rsidRPr="00B5462B">
        <w:rPr>
          <w:rFonts w:ascii="Times New Roman" w:hAnsi="Times New Roman" w:cs="Times New Roman"/>
          <w:sz w:val="26"/>
          <w:szCs w:val="26"/>
        </w:rPr>
        <w:t>8</w:t>
      </w:r>
      <w:r w:rsidRPr="00B5462B">
        <w:rPr>
          <w:rFonts w:ascii="Times New Roman" w:hAnsi="Times New Roman" w:cs="Times New Roman"/>
          <w:sz w:val="26"/>
          <w:szCs w:val="26"/>
        </w:rPr>
        <w:t>. Общее количество жалоб, поданных контролируемыми лицами в досудебном порядке за отчетный период.</w:t>
      </w:r>
    </w:p>
    <w:p w:rsidR="0093504D" w:rsidRPr="00B5462B" w:rsidRDefault="0093504D" w:rsidP="0093504D">
      <w:pPr>
        <w:pStyle w:val="ConsPlusNormal"/>
        <w:jc w:val="both"/>
        <w:rPr>
          <w:rFonts w:ascii="Times New Roman" w:hAnsi="Times New Roman" w:cs="Times New Roman"/>
          <w:sz w:val="26"/>
          <w:szCs w:val="26"/>
        </w:rPr>
      </w:pPr>
      <w:r w:rsidRPr="00B5462B">
        <w:rPr>
          <w:rFonts w:ascii="Times New Roman" w:hAnsi="Times New Roman" w:cs="Times New Roman"/>
          <w:sz w:val="26"/>
          <w:szCs w:val="26"/>
        </w:rPr>
        <w:t>1</w:t>
      </w:r>
      <w:r w:rsidR="0043227C" w:rsidRPr="00B5462B">
        <w:rPr>
          <w:rFonts w:ascii="Times New Roman" w:hAnsi="Times New Roman" w:cs="Times New Roman"/>
          <w:sz w:val="26"/>
          <w:szCs w:val="26"/>
        </w:rPr>
        <w:t>9</w:t>
      </w:r>
      <w:r w:rsidRPr="00B5462B">
        <w:rPr>
          <w:rFonts w:ascii="Times New Roman" w:hAnsi="Times New Roman" w:cs="Times New Roman"/>
          <w:sz w:val="26"/>
          <w:szCs w:val="26"/>
        </w:rPr>
        <w:t>. Количество жалоб, в отношении которых контрольным органом был нарушен срок рассмотрения, за отчетный период.</w:t>
      </w:r>
    </w:p>
    <w:p w:rsidR="0093504D" w:rsidRPr="00B5462B" w:rsidRDefault="0043227C" w:rsidP="0093504D">
      <w:pPr>
        <w:pStyle w:val="ConsPlusNormal"/>
        <w:jc w:val="both"/>
        <w:rPr>
          <w:rFonts w:ascii="Times New Roman" w:hAnsi="Times New Roman" w:cs="Times New Roman"/>
          <w:sz w:val="26"/>
          <w:szCs w:val="26"/>
        </w:rPr>
      </w:pPr>
      <w:r w:rsidRPr="00B5462B">
        <w:rPr>
          <w:rFonts w:ascii="Times New Roman" w:hAnsi="Times New Roman" w:cs="Times New Roman"/>
          <w:sz w:val="26"/>
          <w:szCs w:val="26"/>
        </w:rPr>
        <w:t>20</w:t>
      </w:r>
      <w:r w:rsidR="0093504D" w:rsidRPr="00B5462B">
        <w:rPr>
          <w:rFonts w:ascii="Times New Roman" w:hAnsi="Times New Roman" w:cs="Times New Roman"/>
          <w:sz w:val="26"/>
          <w:szCs w:val="26"/>
        </w:rPr>
        <w:t>. Количество жалоб, поданных контролируемыми лицами в досудебном порядке, по итогам рассмотрения которых</w:t>
      </w:r>
      <w:r w:rsidR="009924DE">
        <w:rPr>
          <w:rFonts w:ascii="Times New Roman" w:hAnsi="Times New Roman" w:cs="Times New Roman"/>
          <w:sz w:val="26"/>
          <w:szCs w:val="26"/>
        </w:rPr>
        <w:t>,</w:t>
      </w:r>
      <w:r w:rsidR="0093504D" w:rsidRPr="00B5462B">
        <w:rPr>
          <w:rFonts w:ascii="Times New Roman" w:hAnsi="Times New Roman" w:cs="Times New Roman"/>
          <w:sz w:val="26"/>
          <w:szCs w:val="26"/>
        </w:rPr>
        <w:t xml:space="preserve"> принято решение о полной либо частичной отмене </w:t>
      </w:r>
      <w:r w:rsidR="0093504D" w:rsidRPr="00B5462B">
        <w:rPr>
          <w:rFonts w:ascii="Times New Roman" w:hAnsi="Times New Roman" w:cs="Times New Roman"/>
          <w:sz w:val="26"/>
          <w:szCs w:val="26"/>
        </w:rPr>
        <w:lastRenderedPageBreak/>
        <w:t>решения контрольного органа, либо о признании действий (бездейс</w:t>
      </w:r>
      <w:r w:rsidR="00B16408" w:rsidRPr="00B5462B">
        <w:rPr>
          <w:rFonts w:ascii="Times New Roman" w:hAnsi="Times New Roman" w:cs="Times New Roman"/>
          <w:sz w:val="26"/>
          <w:szCs w:val="26"/>
        </w:rPr>
        <w:t>твий) должностных лиц контрольного</w:t>
      </w:r>
      <w:r w:rsidR="0093504D" w:rsidRPr="00B5462B">
        <w:rPr>
          <w:rFonts w:ascii="Times New Roman" w:hAnsi="Times New Roman" w:cs="Times New Roman"/>
          <w:sz w:val="26"/>
          <w:szCs w:val="26"/>
        </w:rPr>
        <w:t xml:space="preserve"> орган</w:t>
      </w:r>
      <w:r w:rsidR="00B16408" w:rsidRPr="00B5462B">
        <w:rPr>
          <w:rFonts w:ascii="Times New Roman" w:hAnsi="Times New Roman" w:cs="Times New Roman"/>
          <w:sz w:val="26"/>
          <w:szCs w:val="26"/>
        </w:rPr>
        <w:t>а</w:t>
      </w:r>
      <w:r w:rsidR="0093504D" w:rsidRPr="00B5462B">
        <w:rPr>
          <w:rFonts w:ascii="Times New Roman" w:hAnsi="Times New Roman" w:cs="Times New Roman"/>
          <w:sz w:val="26"/>
          <w:szCs w:val="26"/>
        </w:rPr>
        <w:t xml:space="preserve"> недействительными, за отчетный период.</w:t>
      </w:r>
    </w:p>
    <w:p w:rsidR="0093504D" w:rsidRPr="00B5462B" w:rsidRDefault="0093504D" w:rsidP="0093504D">
      <w:pPr>
        <w:pStyle w:val="ConsPlusNormal"/>
        <w:jc w:val="both"/>
        <w:rPr>
          <w:rFonts w:ascii="Times New Roman" w:hAnsi="Times New Roman" w:cs="Times New Roman"/>
          <w:sz w:val="26"/>
          <w:szCs w:val="26"/>
        </w:rPr>
      </w:pPr>
      <w:r w:rsidRPr="00B5462B">
        <w:rPr>
          <w:rFonts w:ascii="Times New Roman" w:hAnsi="Times New Roman" w:cs="Times New Roman"/>
          <w:sz w:val="26"/>
          <w:szCs w:val="26"/>
        </w:rPr>
        <w:t>2</w:t>
      </w:r>
      <w:r w:rsidR="0043227C" w:rsidRPr="00B5462B">
        <w:rPr>
          <w:rFonts w:ascii="Times New Roman" w:hAnsi="Times New Roman" w:cs="Times New Roman"/>
          <w:sz w:val="26"/>
          <w:szCs w:val="26"/>
        </w:rPr>
        <w:t>1</w:t>
      </w:r>
      <w:r w:rsidRPr="00B5462B">
        <w:rPr>
          <w:rFonts w:ascii="Times New Roman" w:hAnsi="Times New Roman" w:cs="Times New Roman"/>
          <w:sz w:val="26"/>
          <w:szCs w:val="26"/>
        </w:rPr>
        <w:t>.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93504D" w:rsidRPr="00B5462B" w:rsidRDefault="0093504D" w:rsidP="0093504D">
      <w:pPr>
        <w:pStyle w:val="ConsPlusNormal"/>
        <w:jc w:val="both"/>
        <w:rPr>
          <w:rFonts w:ascii="Times New Roman" w:hAnsi="Times New Roman" w:cs="Times New Roman"/>
          <w:sz w:val="26"/>
          <w:szCs w:val="26"/>
        </w:rPr>
      </w:pPr>
      <w:r w:rsidRPr="00B5462B">
        <w:rPr>
          <w:rFonts w:ascii="Times New Roman" w:hAnsi="Times New Roman" w:cs="Times New Roman"/>
          <w:sz w:val="26"/>
          <w:szCs w:val="26"/>
        </w:rPr>
        <w:t>2</w:t>
      </w:r>
      <w:r w:rsidR="0043227C" w:rsidRPr="00B5462B">
        <w:rPr>
          <w:rFonts w:ascii="Times New Roman" w:hAnsi="Times New Roman" w:cs="Times New Roman"/>
          <w:sz w:val="26"/>
          <w:szCs w:val="26"/>
        </w:rPr>
        <w:t>2</w:t>
      </w:r>
      <w:r w:rsidRPr="00B5462B">
        <w:rPr>
          <w:rFonts w:ascii="Times New Roman" w:hAnsi="Times New Roman" w:cs="Times New Roman"/>
          <w:sz w:val="26"/>
          <w:szCs w:val="26"/>
        </w:rPr>
        <w:t>.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93504D" w:rsidRPr="00B5462B" w:rsidRDefault="00B16408" w:rsidP="0093504D">
      <w:pPr>
        <w:pStyle w:val="ConsPlusNormal"/>
        <w:widowControl/>
        <w:ind w:firstLine="0"/>
        <w:jc w:val="both"/>
        <w:rPr>
          <w:rFonts w:ascii="Times New Roman" w:hAnsi="Times New Roman" w:cs="Times New Roman"/>
          <w:sz w:val="26"/>
          <w:szCs w:val="26"/>
        </w:rPr>
      </w:pPr>
      <w:r w:rsidRPr="00B5462B">
        <w:rPr>
          <w:rFonts w:ascii="Times New Roman" w:hAnsi="Times New Roman" w:cs="Times New Roman"/>
          <w:sz w:val="26"/>
          <w:szCs w:val="26"/>
        </w:rPr>
        <w:tab/>
      </w:r>
      <w:r w:rsidR="0093504D" w:rsidRPr="00B5462B">
        <w:rPr>
          <w:rFonts w:ascii="Times New Roman" w:hAnsi="Times New Roman" w:cs="Times New Roman"/>
          <w:sz w:val="26"/>
          <w:szCs w:val="26"/>
        </w:rPr>
        <w:t>2</w:t>
      </w:r>
      <w:r w:rsidR="0043227C" w:rsidRPr="00B5462B">
        <w:rPr>
          <w:rFonts w:ascii="Times New Roman" w:hAnsi="Times New Roman" w:cs="Times New Roman"/>
          <w:sz w:val="26"/>
          <w:szCs w:val="26"/>
        </w:rPr>
        <w:t>3</w:t>
      </w:r>
      <w:r w:rsidR="0093504D" w:rsidRPr="00B5462B">
        <w:rPr>
          <w:rFonts w:ascii="Times New Roman" w:hAnsi="Times New Roman" w:cs="Times New Roman"/>
          <w:sz w:val="26"/>
          <w:szCs w:val="26"/>
        </w:rPr>
        <w:t xml:space="preserve">. Количество контрольных мероприятий, проведенных с грубым нарушением требований к организации и осуществлению </w:t>
      </w:r>
      <w:r w:rsidRPr="00B5462B">
        <w:rPr>
          <w:rFonts w:ascii="Times New Roman" w:hAnsi="Times New Roman" w:cs="Times New Roman"/>
          <w:sz w:val="26"/>
          <w:szCs w:val="26"/>
        </w:rPr>
        <w:t xml:space="preserve">муниципального </w:t>
      </w:r>
      <w:r w:rsidR="0093504D" w:rsidRPr="00B5462B">
        <w:rPr>
          <w:rFonts w:ascii="Times New Roman" w:hAnsi="Times New Roman" w:cs="Times New Roman"/>
          <w:sz w:val="26"/>
          <w:szCs w:val="26"/>
        </w:rPr>
        <w:t>контроля и результаты которых были признаны недействительными и (или) отменены, за отчетный период.</w:t>
      </w:r>
    </w:p>
    <w:p w:rsidR="00AC11B9" w:rsidRDefault="00AC11B9" w:rsidP="000C4EEE">
      <w:pPr>
        <w:tabs>
          <w:tab w:val="left" w:pos="2064"/>
        </w:tabs>
        <w:jc w:val="both"/>
        <w:rPr>
          <w:sz w:val="26"/>
        </w:rPr>
      </w:pPr>
    </w:p>
    <w:p w:rsidR="00AC11B9" w:rsidRDefault="00AC11B9" w:rsidP="000C4EEE">
      <w:pPr>
        <w:tabs>
          <w:tab w:val="left" w:pos="2064"/>
        </w:tabs>
        <w:jc w:val="both"/>
        <w:rPr>
          <w:sz w:val="26"/>
        </w:rPr>
      </w:pPr>
    </w:p>
    <w:p w:rsidR="00AC11B9" w:rsidRDefault="00AC11B9" w:rsidP="000C4EEE">
      <w:pPr>
        <w:tabs>
          <w:tab w:val="left" w:pos="2064"/>
        </w:tabs>
        <w:jc w:val="both"/>
        <w:rPr>
          <w:sz w:val="26"/>
        </w:rPr>
      </w:pPr>
    </w:p>
    <w:p w:rsidR="00AC11B9" w:rsidRDefault="00AC11B9" w:rsidP="000C4EEE">
      <w:pPr>
        <w:tabs>
          <w:tab w:val="left" w:pos="2064"/>
        </w:tabs>
        <w:jc w:val="both"/>
        <w:rPr>
          <w:sz w:val="26"/>
        </w:rPr>
      </w:pPr>
    </w:p>
    <w:p w:rsidR="00AC11B9" w:rsidRDefault="00AC11B9" w:rsidP="000C4EEE">
      <w:pPr>
        <w:tabs>
          <w:tab w:val="left" w:pos="2064"/>
        </w:tabs>
        <w:jc w:val="both"/>
        <w:rPr>
          <w:sz w:val="26"/>
        </w:rPr>
      </w:pPr>
    </w:p>
    <w:p w:rsidR="00AC11B9" w:rsidRDefault="00AC11B9" w:rsidP="000C4EEE">
      <w:pPr>
        <w:tabs>
          <w:tab w:val="left" w:pos="2064"/>
        </w:tabs>
        <w:jc w:val="both"/>
        <w:rPr>
          <w:sz w:val="26"/>
        </w:rPr>
      </w:pPr>
    </w:p>
    <w:p w:rsidR="00AC11B9" w:rsidRDefault="00AC11B9" w:rsidP="000C4EEE">
      <w:pPr>
        <w:tabs>
          <w:tab w:val="left" w:pos="2064"/>
        </w:tabs>
        <w:jc w:val="both"/>
        <w:rPr>
          <w:sz w:val="26"/>
        </w:rPr>
      </w:pPr>
    </w:p>
    <w:p w:rsidR="00AC11B9" w:rsidRDefault="00AC11B9" w:rsidP="000C4EEE">
      <w:pPr>
        <w:tabs>
          <w:tab w:val="left" w:pos="2064"/>
        </w:tabs>
        <w:jc w:val="both"/>
        <w:rPr>
          <w:sz w:val="26"/>
        </w:rPr>
      </w:pPr>
    </w:p>
    <w:p w:rsidR="00AC11B9" w:rsidRDefault="00AC11B9" w:rsidP="000C4EEE">
      <w:pPr>
        <w:tabs>
          <w:tab w:val="left" w:pos="2064"/>
        </w:tabs>
        <w:jc w:val="both"/>
        <w:rPr>
          <w:sz w:val="26"/>
        </w:rPr>
      </w:pPr>
    </w:p>
    <w:p w:rsidR="00AC11B9" w:rsidRDefault="00AC11B9" w:rsidP="000C4EEE">
      <w:pPr>
        <w:tabs>
          <w:tab w:val="left" w:pos="2064"/>
        </w:tabs>
        <w:jc w:val="both"/>
        <w:rPr>
          <w:sz w:val="26"/>
        </w:rPr>
      </w:pPr>
    </w:p>
    <w:sectPr w:rsidR="00AC11B9" w:rsidSect="00DE49B6">
      <w:pgSz w:w="11906" w:h="16838"/>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803" w:rsidRDefault="00F84803" w:rsidP="006B597F">
      <w:r>
        <w:separator/>
      </w:r>
    </w:p>
  </w:endnote>
  <w:endnote w:type="continuationSeparator" w:id="0">
    <w:p w:rsidR="00F84803" w:rsidRDefault="00F84803" w:rsidP="006B5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803" w:rsidRDefault="00F84803" w:rsidP="006B597F">
      <w:r>
        <w:separator/>
      </w:r>
    </w:p>
  </w:footnote>
  <w:footnote w:type="continuationSeparator" w:id="0">
    <w:p w:rsidR="00F84803" w:rsidRDefault="00F84803" w:rsidP="006B59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F73"/>
    <w:rsid w:val="00012203"/>
    <w:rsid w:val="00013F8E"/>
    <w:rsid w:val="00017BD1"/>
    <w:rsid w:val="00024AE4"/>
    <w:rsid w:val="0004199B"/>
    <w:rsid w:val="00042683"/>
    <w:rsid w:val="000427CA"/>
    <w:rsid w:val="00051679"/>
    <w:rsid w:val="00056EAF"/>
    <w:rsid w:val="00057782"/>
    <w:rsid w:val="000642D2"/>
    <w:rsid w:val="00070788"/>
    <w:rsid w:val="000838E2"/>
    <w:rsid w:val="00087C3B"/>
    <w:rsid w:val="000A0EB4"/>
    <w:rsid w:val="000A322D"/>
    <w:rsid w:val="000C4EEE"/>
    <w:rsid w:val="000C6C24"/>
    <w:rsid w:val="000D2456"/>
    <w:rsid w:val="000D4F40"/>
    <w:rsid w:val="000D6A48"/>
    <w:rsid w:val="000E179D"/>
    <w:rsid w:val="000E4597"/>
    <w:rsid w:val="00114C56"/>
    <w:rsid w:val="00132F39"/>
    <w:rsid w:val="00137795"/>
    <w:rsid w:val="00140012"/>
    <w:rsid w:val="00143CAB"/>
    <w:rsid w:val="00143EED"/>
    <w:rsid w:val="001566CD"/>
    <w:rsid w:val="00164CD7"/>
    <w:rsid w:val="00167D1B"/>
    <w:rsid w:val="00185873"/>
    <w:rsid w:val="00186312"/>
    <w:rsid w:val="001B2475"/>
    <w:rsid w:val="001B3DB2"/>
    <w:rsid w:val="001E6CC1"/>
    <w:rsid w:val="001E6F50"/>
    <w:rsid w:val="001E717E"/>
    <w:rsid w:val="001F1091"/>
    <w:rsid w:val="001F3ED8"/>
    <w:rsid w:val="002040D6"/>
    <w:rsid w:val="00215996"/>
    <w:rsid w:val="00223D5E"/>
    <w:rsid w:val="0023479E"/>
    <w:rsid w:val="002418F2"/>
    <w:rsid w:val="0025644F"/>
    <w:rsid w:val="00263FCC"/>
    <w:rsid w:val="002700E0"/>
    <w:rsid w:val="00275B89"/>
    <w:rsid w:val="00280783"/>
    <w:rsid w:val="00286002"/>
    <w:rsid w:val="002909EE"/>
    <w:rsid w:val="002911CB"/>
    <w:rsid w:val="002917A7"/>
    <w:rsid w:val="002A1D9E"/>
    <w:rsid w:val="002A4D41"/>
    <w:rsid w:val="002B5F4A"/>
    <w:rsid w:val="002C43BF"/>
    <w:rsid w:val="002D408B"/>
    <w:rsid w:val="002D67AC"/>
    <w:rsid w:val="002E33ED"/>
    <w:rsid w:val="002E41FC"/>
    <w:rsid w:val="002E5E0E"/>
    <w:rsid w:val="002F5042"/>
    <w:rsid w:val="00322275"/>
    <w:rsid w:val="003242C5"/>
    <w:rsid w:val="00330193"/>
    <w:rsid w:val="00331973"/>
    <w:rsid w:val="0033514B"/>
    <w:rsid w:val="00335A3B"/>
    <w:rsid w:val="00357DBE"/>
    <w:rsid w:val="003739B4"/>
    <w:rsid w:val="003B06BC"/>
    <w:rsid w:val="003B67FA"/>
    <w:rsid w:val="003B69C2"/>
    <w:rsid w:val="003C5305"/>
    <w:rsid w:val="003D2895"/>
    <w:rsid w:val="003D6992"/>
    <w:rsid w:val="003E06A0"/>
    <w:rsid w:val="003E1A6A"/>
    <w:rsid w:val="003F160F"/>
    <w:rsid w:val="00402761"/>
    <w:rsid w:val="00403CD3"/>
    <w:rsid w:val="0040493B"/>
    <w:rsid w:val="00411814"/>
    <w:rsid w:val="004318A1"/>
    <w:rsid w:val="00431E5A"/>
    <w:rsid w:val="0043227C"/>
    <w:rsid w:val="00443BFB"/>
    <w:rsid w:val="004458FD"/>
    <w:rsid w:val="0045192A"/>
    <w:rsid w:val="00451C8D"/>
    <w:rsid w:val="004530AC"/>
    <w:rsid w:val="0046281F"/>
    <w:rsid w:val="0046631C"/>
    <w:rsid w:val="00466F56"/>
    <w:rsid w:val="00492DB3"/>
    <w:rsid w:val="0049452E"/>
    <w:rsid w:val="00494FBF"/>
    <w:rsid w:val="00497CFB"/>
    <w:rsid w:val="004A1033"/>
    <w:rsid w:val="004A40F4"/>
    <w:rsid w:val="004A7AF4"/>
    <w:rsid w:val="004C5FCC"/>
    <w:rsid w:val="004D0FB9"/>
    <w:rsid w:val="004E07B3"/>
    <w:rsid w:val="004E3785"/>
    <w:rsid w:val="00523CE9"/>
    <w:rsid w:val="00524F73"/>
    <w:rsid w:val="00526AF0"/>
    <w:rsid w:val="00532C3A"/>
    <w:rsid w:val="005410B8"/>
    <w:rsid w:val="005423C7"/>
    <w:rsid w:val="005448AB"/>
    <w:rsid w:val="00550548"/>
    <w:rsid w:val="005568C0"/>
    <w:rsid w:val="00560651"/>
    <w:rsid w:val="00567384"/>
    <w:rsid w:val="005701B6"/>
    <w:rsid w:val="00571D53"/>
    <w:rsid w:val="00580481"/>
    <w:rsid w:val="005825FC"/>
    <w:rsid w:val="00587FDA"/>
    <w:rsid w:val="00593AA3"/>
    <w:rsid w:val="00596C0B"/>
    <w:rsid w:val="005E765D"/>
    <w:rsid w:val="005F26E7"/>
    <w:rsid w:val="00602AFC"/>
    <w:rsid w:val="00605DF7"/>
    <w:rsid w:val="00606A9B"/>
    <w:rsid w:val="00615D59"/>
    <w:rsid w:val="0062334F"/>
    <w:rsid w:val="00623E1C"/>
    <w:rsid w:val="00641E1E"/>
    <w:rsid w:val="00643F92"/>
    <w:rsid w:val="00666794"/>
    <w:rsid w:val="006713CF"/>
    <w:rsid w:val="0067658D"/>
    <w:rsid w:val="00676D49"/>
    <w:rsid w:val="00677557"/>
    <w:rsid w:val="00683B42"/>
    <w:rsid w:val="00684A90"/>
    <w:rsid w:val="006907DB"/>
    <w:rsid w:val="006B597F"/>
    <w:rsid w:val="006C5196"/>
    <w:rsid w:val="006C78C2"/>
    <w:rsid w:val="006D10D8"/>
    <w:rsid w:val="006D2D7C"/>
    <w:rsid w:val="006D322A"/>
    <w:rsid w:val="006D50B1"/>
    <w:rsid w:val="006D7CA7"/>
    <w:rsid w:val="006E5D33"/>
    <w:rsid w:val="006F0C1C"/>
    <w:rsid w:val="006F2526"/>
    <w:rsid w:val="006F262E"/>
    <w:rsid w:val="006F3ED5"/>
    <w:rsid w:val="00710A27"/>
    <w:rsid w:val="007127E8"/>
    <w:rsid w:val="0071741C"/>
    <w:rsid w:val="0073203F"/>
    <w:rsid w:val="00741D8D"/>
    <w:rsid w:val="007433B0"/>
    <w:rsid w:val="0074697C"/>
    <w:rsid w:val="00752A3F"/>
    <w:rsid w:val="00770A15"/>
    <w:rsid w:val="007803FE"/>
    <w:rsid w:val="0078062B"/>
    <w:rsid w:val="00783FFF"/>
    <w:rsid w:val="007858B0"/>
    <w:rsid w:val="00793282"/>
    <w:rsid w:val="007B64BA"/>
    <w:rsid w:val="007B6AE1"/>
    <w:rsid w:val="007C3A10"/>
    <w:rsid w:val="007D4529"/>
    <w:rsid w:val="007D7A0E"/>
    <w:rsid w:val="007E59AE"/>
    <w:rsid w:val="007F2263"/>
    <w:rsid w:val="008102A0"/>
    <w:rsid w:val="00821CEE"/>
    <w:rsid w:val="008321B0"/>
    <w:rsid w:val="008420C7"/>
    <w:rsid w:val="008429CC"/>
    <w:rsid w:val="00851EA3"/>
    <w:rsid w:val="0086110A"/>
    <w:rsid w:val="00864F61"/>
    <w:rsid w:val="00865454"/>
    <w:rsid w:val="008666C8"/>
    <w:rsid w:val="00873EF4"/>
    <w:rsid w:val="0089090E"/>
    <w:rsid w:val="008A1305"/>
    <w:rsid w:val="008A1A7F"/>
    <w:rsid w:val="008A277E"/>
    <w:rsid w:val="008A79D8"/>
    <w:rsid w:val="008B7954"/>
    <w:rsid w:val="008C128F"/>
    <w:rsid w:val="008C215F"/>
    <w:rsid w:val="008C5F24"/>
    <w:rsid w:val="008D4144"/>
    <w:rsid w:val="008D52AC"/>
    <w:rsid w:val="008D5DC5"/>
    <w:rsid w:val="008E5203"/>
    <w:rsid w:val="008F1B4F"/>
    <w:rsid w:val="008F3F7F"/>
    <w:rsid w:val="008F40F6"/>
    <w:rsid w:val="008F715A"/>
    <w:rsid w:val="00923C03"/>
    <w:rsid w:val="00924CEB"/>
    <w:rsid w:val="0093028B"/>
    <w:rsid w:val="0093504D"/>
    <w:rsid w:val="00940B8A"/>
    <w:rsid w:val="00940E57"/>
    <w:rsid w:val="00941731"/>
    <w:rsid w:val="00945017"/>
    <w:rsid w:val="0094505C"/>
    <w:rsid w:val="009534BC"/>
    <w:rsid w:val="009620C4"/>
    <w:rsid w:val="00970694"/>
    <w:rsid w:val="00976994"/>
    <w:rsid w:val="009924DE"/>
    <w:rsid w:val="009A0350"/>
    <w:rsid w:val="009A1DD4"/>
    <w:rsid w:val="009A2404"/>
    <w:rsid w:val="009A7B69"/>
    <w:rsid w:val="009B23A3"/>
    <w:rsid w:val="009C1E8F"/>
    <w:rsid w:val="009C1F2F"/>
    <w:rsid w:val="009C6231"/>
    <w:rsid w:val="009D0E08"/>
    <w:rsid w:val="009E08DE"/>
    <w:rsid w:val="009E410E"/>
    <w:rsid w:val="009E5A1F"/>
    <w:rsid w:val="009F5532"/>
    <w:rsid w:val="00A0363A"/>
    <w:rsid w:val="00A05FAA"/>
    <w:rsid w:val="00A16CED"/>
    <w:rsid w:val="00A2620E"/>
    <w:rsid w:val="00A272E4"/>
    <w:rsid w:val="00A276D4"/>
    <w:rsid w:val="00A30258"/>
    <w:rsid w:val="00A30ADD"/>
    <w:rsid w:val="00A31137"/>
    <w:rsid w:val="00A34C77"/>
    <w:rsid w:val="00A36196"/>
    <w:rsid w:val="00A54C74"/>
    <w:rsid w:val="00A5655B"/>
    <w:rsid w:val="00A6723B"/>
    <w:rsid w:val="00A7193B"/>
    <w:rsid w:val="00A753F2"/>
    <w:rsid w:val="00A7685D"/>
    <w:rsid w:val="00A960F5"/>
    <w:rsid w:val="00AA0CCD"/>
    <w:rsid w:val="00AA6D04"/>
    <w:rsid w:val="00AB377A"/>
    <w:rsid w:val="00AC11B9"/>
    <w:rsid w:val="00AC619C"/>
    <w:rsid w:val="00AD6DD5"/>
    <w:rsid w:val="00AE2C94"/>
    <w:rsid w:val="00AE522F"/>
    <w:rsid w:val="00AF4363"/>
    <w:rsid w:val="00AF69D7"/>
    <w:rsid w:val="00B00E85"/>
    <w:rsid w:val="00B010F0"/>
    <w:rsid w:val="00B06055"/>
    <w:rsid w:val="00B13E20"/>
    <w:rsid w:val="00B1604C"/>
    <w:rsid w:val="00B16299"/>
    <w:rsid w:val="00B16408"/>
    <w:rsid w:val="00B205E7"/>
    <w:rsid w:val="00B2159E"/>
    <w:rsid w:val="00B21881"/>
    <w:rsid w:val="00B24C7F"/>
    <w:rsid w:val="00B32FFE"/>
    <w:rsid w:val="00B51F2D"/>
    <w:rsid w:val="00B5462B"/>
    <w:rsid w:val="00B570AD"/>
    <w:rsid w:val="00B62945"/>
    <w:rsid w:val="00B74155"/>
    <w:rsid w:val="00B81A39"/>
    <w:rsid w:val="00B83AC5"/>
    <w:rsid w:val="00B845F0"/>
    <w:rsid w:val="00B966E9"/>
    <w:rsid w:val="00BA0561"/>
    <w:rsid w:val="00BA4253"/>
    <w:rsid w:val="00BA5444"/>
    <w:rsid w:val="00BA55F8"/>
    <w:rsid w:val="00BA6116"/>
    <w:rsid w:val="00BA7AC6"/>
    <w:rsid w:val="00BB3285"/>
    <w:rsid w:val="00BB3A07"/>
    <w:rsid w:val="00BC27B6"/>
    <w:rsid w:val="00BC56F9"/>
    <w:rsid w:val="00BC636C"/>
    <w:rsid w:val="00BD48C4"/>
    <w:rsid w:val="00BE023C"/>
    <w:rsid w:val="00BF4181"/>
    <w:rsid w:val="00BF5353"/>
    <w:rsid w:val="00BF5B7C"/>
    <w:rsid w:val="00C02555"/>
    <w:rsid w:val="00C05275"/>
    <w:rsid w:val="00C11377"/>
    <w:rsid w:val="00C24A7E"/>
    <w:rsid w:val="00C25F10"/>
    <w:rsid w:val="00C3666A"/>
    <w:rsid w:val="00C40AFB"/>
    <w:rsid w:val="00C444D0"/>
    <w:rsid w:val="00C66FC1"/>
    <w:rsid w:val="00C7017D"/>
    <w:rsid w:val="00C75195"/>
    <w:rsid w:val="00C75F6F"/>
    <w:rsid w:val="00C7678E"/>
    <w:rsid w:val="00C82343"/>
    <w:rsid w:val="00C839E4"/>
    <w:rsid w:val="00C83EC5"/>
    <w:rsid w:val="00C862FC"/>
    <w:rsid w:val="00C931CE"/>
    <w:rsid w:val="00C9610A"/>
    <w:rsid w:val="00CA017B"/>
    <w:rsid w:val="00CB3BCD"/>
    <w:rsid w:val="00CB74DC"/>
    <w:rsid w:val="00CC342B"/>
    <w:rsid w:val="00CD0059"/>
    <w:rsid w:val="00CD6571"/>
    <w:rsid w:val="00CE1FA9"/>
    <w:rsid w:val="00CE797A"/>
    <w:rsid w:val="00D037B5"/>
    <w:rsid w:val="00D10C1F"/>
    <w:rsid w:val="00D173EB"/>
    <w:rsid w:val="00D248F3"/>
    <w:rsid w:val="00D27041"/>
    <w:rsid w:val="00D330A9"/>
    <w:rsid w:val="00D33B82"/>
    <w:rsid w:val="00D4444E"/>
    <w:rsid w:val="00D556E5"/>
    <w:rsid w:val="00D573F7"/>
    <w:rsid w:val="00D5766A"/>
    <w:rsid w:val="00D611BD"/>
    <w:rsid w:val="00D86C4A"/>
    <w:rsid w:val="00D93CD1"/>
    <w:rsid w:val="00D95738"/>
    <w:rsid w:val="00DA3E9B"/>
    <w:rsid w:val="00DB1215"/>
    <w:rsid w:val="00DB70E2"/>
    <w:rsid w:val="00DB75FD"/>
    <w:rsid w:val="00DD34F7"/>
    <w:rsid w:val="00DD42FA"/>
    <w:rsid w:val="00DD5DF3"/>
    <w:rsid w:val="00DE49B6"/>
    <w:rsid w:val="00DF3906"/>
    <w:rsid w:val="00DF62BD"/>
    <w:rsid w:val="00E07DDD"/>
    <w:rsid w:val="00E13436"/>
    <w:rsid w:val="00E14B8A"/>
    <w:rsid w:val="00E15F3C"/>
    <w:rsid w:val="00E237BF"/>
    <w:rsid w:val="00E25FE6"/>
    <w:rsid w:val="00E260DD"/>
    <w:rsid w:val="00E31CC0"/>
    <w:rsid w:val="00E32257"/>
    <w:rsid w:val="00E35D22"/>
    <w:rsid w:val="00E405BF"/>
    <w:rsid w:val="00E45B8E"/>
    <w:rsid w:val="00E54645"/>
    <w:rsid w:val="00E62706"/>
    <w:rsid w:val="00E763F9"/>
    <w:rsid w:val="00E81CFC"/>
    <w:rsid w:val="00E820C3"/>
    <w:rsid w:val="00E82F1D"/>
    <w:rsid w:val="00E830ED"/>
    <w:rsid w:val="00E85CBD"/>
    <w:rsid w:val="00E9540D"/>
    <w:rsid w:val="00EA0B30"/>
    <w:rsid w:val="00EA1766"/>
    <w:rsid w:val="00EC2666"/>
    <w:rsid w:val="00EE0766"/>
    <w:rsid w:val="00EF0B2D"/>
    <w:rsid w:val="00F019CB"/>
    <w:rsid w:val="00F049F4"/>
    <w:rsid w:val="00F16F2C"/>
    <w:rsid w:val="00F22BEE"/>
    <w:rsid w:val="00F305B9"/>
    <w:rsid w:val="00F458E2"/>
    <w:rsid w:val="00F471EE"/>
    <w:rsid w:val="00F550D1"/>
    <w:rsid w:val="00F63970"/>
    <w:rsid w:val="00F66BB5"/>
    <w:rsid w:val="00F75514"/>
    <w:rsid w:val="00F77636"/>
    <w:rsid w:val="00F82C2E"/>
    <w:rsid w:val="00F83A50"/>
    <w:rsid w:val="00F84803"/>
    <w:rsid w:val="00F91B77"/>
    <w:rsid w:val="00FA78D5"/>
    <w:rsid w:val="00FB06DC"/>
    <w:rsid w:val="00FD4EC5"/>
    <w:rsid w:val="00FD605E"/>
    <w:rsid w:val="00FE14CE"/>
    <w:rsid w:val="00FF0573"/>
    <w:rsid w:val="00FF2C28"/>
    <w:rsid w:val="00FF3B3A"/>
    <w:rsid w:val="00FF4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F73"/>
  </w:style>
  <w:style w:type="paragraph" w:styleId="2">
    <w:name w:val="heading 2"/>
    <w:basedOn w:val="a"/>
    <w:next w:val="a"/>
    <w:qFormat/>
    <w:rsid w:val="00357DB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E6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D248F3"/>
    <w:pPr>
      <w:jc w:val="center"/>
    </w:pPr>
    <w:rPr>
      <w:sz w:val="26"/>
      <w:szCs w:val="24"/>
    </w:rPr>
  </w:style>
  <w:style w:type="paragraph" w:styleId="a5">
    <w:name w:val="Body Text Indent"/>
    <w:basedOn w:val="a"/>
    <w:rsid w:val="00D248F3"/>
    <w:pPr>
      <w:ind w:firstLine="284"/>
      <w:jc w:val="both"/>
    </w:pPr>
    <w:rPr>
      <w:sz w:val="24"/>
    </w:rPr>
  </w:style>
  <w:style w:type="paragraph" w:styleId="20">
    <w:name w:val="Body Text 2"/>
    <w:basedOn w:val="a"/>
    <w:rsid w:val="00D248F3"/>
    <w:pPr>
      <w:spacing w:after="120" w:line="480" w:lineRule="auto"/>
    </w:pPr>
    <w:rPr>
      <w:sz w:val="24"/>
      <w:szCs w:val="24"/>
    </w:rPr>
  </w:style>
  <w:style w:type="paragraph" w:customStyle="1" w:styleId="1">
    <w:name w:val="Обычный1"/>
    <w:rsid w:val="00D248F3"/>
  </w:style>
  <w:style w:type="paragraph" w:customStyle="1" w:styleId="ConsPlusNormal">
    <w:name w:val="ConsPlusNormal"/>
    <w:rsid w:val="00A960F5"/>
    <w:pPr>
      <w:widowControl w:val="0"/>
      <w:autoSpaceDE w:val="0"/>
      <w:autoSpaceDN w:val="0"/>
      <w:adjustRightInd w:val="0"/>
      <w:ind w:firstLine="720"/>
    </w:pPr>
    <w:rPr>
      <w:rFonts w:ascii="Arial" w:hAnsi="Arial" w:cs="Arial"/>
    </w:rPr>
  </w:style>
  <w:style w:type="character" w:customStyle="1" w:styleId="a6">
    <w:name w:val="Основной текст_"/>
    <w:link w:val="21"/>
    <w:rsid w:val="002D67AC"/>
    <w:rPr>
      <w:sz w:val="14"/>
      <w:szCs w:val="14"/>
      <w:shd w:val="clear" w:color="auto" w:fill="FFFFFF"/>
      <w:lang w:bidi="ar-SA"/>
    </w:rPr>
  </w:style>
  <w:style w:type="character" w:customStyle="1" w:styleId="10">
    <w:name w:val="Основной текст1"/>
    <w:rsid w:val="002D67AC"/>
    <w:rPr>
      <w:rFonts w:ascii="Times New Roman" w:eastAsia="Times New Roman" w:hAnsi="Times New Roman" w:cs="Times New Roman"/>
      <w:b w:val="0"/>
      <w:bCs w:val="0"/>
      <w:i w:val="0"/>
      <w:iCs w:val="0"/>
      <w:smallCaps w:val="0"/>
      <w:strike w:val="0"/>
      <w:spacing w:val="0"/>
      <w:sz w:val="14"/>
      <w:szCs w:val="14"/>
    </w:rPr>
  </w:style>
  <w:style w:type="paragraph" w:customStyle="1" w:styleId="21">
    <w:name w:val="Основной текст2"/>
    <w:basedOn w:val="a"/>
    <w:link w:val="a6"/>
    <w:rsid w:val="002D67AC"/>
    <w:pPr>
      <w:shd w:val="clear" w:color="auto" w:fill="FFFFFF"/>
      <w:spacing w:line="108" w:lineRule="exact"/>
      <w:jc w:val="both"/>
    </w:pPr>
    <w:rPr>
      <w:sz w:val="14"/>
      <w:szCs w:val="14"/>
      <w:shd w:val="clear" w:color="auto" w:fill="FFFFFF"/>
    </w:rPr>
  </w:style>
  <w:style w:type="character" w:customStyle="1" w:styleId="3">
    <w:name w:val="Основной текст (3)_"/>
    <w:link w:val="30"/>
    <w:rsid w:val="002D67AC"/>
    <w:rPr>
      <w:rFonts w:ascii="Batang" w:eastAsia="Batang" w:hAnsi="Batang"/>
      <w:sz w:val="18"/>
      <w:szCs w:val="18"/>
      <w:shd w:val="clear" w:color="auto" w:fill="FFFFFF"/>
      <w:lang w:bidi="ar-SA"/>
    </w:rPr>
  </w:style>
  <w:style w:type="character" w:customStyle="1" w:styleId="31">
    <w:name w:val="Основной текст (3) + Не малые прописные"/>
    <w:rsid w:val="002D67AC"/>
    <w:rPr>
      <w:rFonts w:ascii="Batang" w:eastAsia="Batang" w:hAnsi="Batang" w:cs="Batang"/>
      <w:b w:val="0"/>
      <w:bCs w:val="0"/>
      <w:i w:val="0"/>
      <w:iCs w:val="0"/>
      <w:smallCaps/>
      <w:strike w:val="0"/>
      <w:spacing w:val="0"/>
      <w:sz w:val="18"/>
      <w:szCs w:val="18"/>
    </w:rPr>
  </w:style>
  <w:style w:type="paragraph" w:customStyle="1" w:styleId="30">
    <w:name w:val="Основной текст (3)"/>
    <w:basedOn w:val="a"/>
    <w:link w:val="3"/>
    <w:rsid w:val="002D67AC"/>
    <w:pPr>
      <w:shd w:val="clear" w:color="auto" w:fill="FFFFFF"/>
      <w:spacing w:line="0" w:lineRule="atLeast"/>
    </w:pPr>
    <w:rPr>
      <w:rFonts w:ascii="Batang" w:eastAsia="Batang" w:hAnsi="Batang"/>
      <w:sz w:val="18"/>
      <w:szCs w:val="18"/>
      <w:shd w:val="clear" w:color="auto" w:fill="FFFFFF"/>
    </w:rPr>
  </w:style>
  <w:style w:type="character" w:customStyle="1" w:styleId="a7">
    <w:name w:val="Основной текст + Малые прописные"/>
    <w:rsid w:val="002D67AC"/>
    <w:rPr>
      <w:rFonts w:ascii="Batang" w:eastAsia="Batang" w:hAnsi="Batang" w:cs="Batang"/>
      <w:b w:val="0"/>
      <w:bCs w:val="0"/>
      <w:i w:val="0"/>
      <w:iCs w:val="0"/>
      <w:smallCaps/>
      <w:strike w:val="0"/>
      <w:spacing w:val="0"/>
      <w:sz w:val="18"/>
      <w:szCs w:val="18"/>
      <w:lang w:val="en-US"/>
    </w:rPr>
  </w:style>
  <w:style w:type="paragraph" w:styleId="22">
    <w:name w:val="Body Text Indent 2"/>
    <w:basedOn w:val="a"/>
    <w:rsid w:val="009A0350"/>
    <w:pPr>
      <w:spacing w:after="120" w:line="480" w:lineRule="auto"/>
      <w:ind w:left="283"/>
    </w:pPr>
  </w:style>
  <w:style w:type="paragraph" w:styleId="a8">
    <w:name w:val="Balloon Text"/>
    <w:basedOn w:val="a"/>
    <w:link w:val="a9"/>
    <w:rsid w:val="00783FFF"/>
    <w:rPr>
      <w:rFonts w:ascii="Tahoma" w:hAnsi="Tahoma"/>
      <w:sz w:val="16"/>
      <w:szCs w:val="16"/>
    </w:rPr>
  </w:style>
  <w:style w:type="character" w:customStyle="1" w:styleId="a9">
    <w:name w:val="Текст выноски Знак"/>
    <w:link w:val="a8"/>
    <w:rsid w:val="00783FFF"/>
    <w:rPr>
      <w:rFonts w:ascii="Tahoma" w:hAnsi="Tahoma" w:cs="Tahoma"/>
      <w:sz w:val="16"/>
      <w:szCs w:val="16"/>
    </w:rPr>
  </w:style>
  <w:style w:type="character" w:styleId="aa">
    <w:name w:val="Hyperlink"/>
    <w:rsid w:val="000C6C24"/>
    <w:rPr>
      <w:color w:val="0000FF"/>
      <w:u w:val="single"/>
    </w:rPr>
  </w:style>
  <w:style w:type="paragraph" w:customStyle="1" w:styleId="23">
    <w:name w:val="Обычный2"/>
    <w:rsid w:val="005E765D"/>
  </w:style>
  <w:style w:type="paragraph" w:customStyle="1" w:styleId="32">
    <w:name w:val="Обычный3"/>
    <w:rsid w:val="00DD5DF3"/>
  </w:style>
  <w:style w:type="paragraph" w:customStyle="1" w:styleId="ConsPlusTitle">
    <w:name w:val="ConsPlusTitle"/>
    <w:rsid w:val="00C25F10"/>
    <w:pPr>
      <w:widowControl w:val="0"/>
      <w:autoSpaceDE w:val="0"/>
      <w:autoSpaceDN w:val="0"/>
    </w:pPr>
    <w:rPr>
      <w:b/>
    </w:rPr>
  </w:style>
  <w:style w:type="paragraph" w:styleId="ab">
    <w:name w:val="footnote text"/>
    <w:basedOn w:val="a"/>
    <w:link w:val="11"/>
    <w:rsid w:val="006B597F"/>
  </w:style>
  <w:style w:type="character" w:customStyle="1" w:styleId="ac">
    <w:name w:val="Текст сноски Знак"/>
    <w:basedOn w:val="a0"/>
    <w:semiHidden/>
    <w:rsid w:val="006B597F"/>
  </w:style>
  <w:style w:type="character" w:customStyle="1" w:styleId="11">
    <w:name w:val="Текст сноски Знак1"/>
    <w:link w:val="ab"/>
    <w:rsid w:val="006B597F"/>
  </w:style>
  <w:style w:type="character" w:styleId="ad">
    <w:name w:val="footnote reference"/>
    <w:uiPriority w:val="99"/>
    <w:semiHidden/>
    <w:unhideWhenUsed/>
    <w:rsid w:val="006B597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F73"/>
  </w:style>
  <w:style w:type="paragraph" w:styleId="2">
    <w:name w:val="heading 2"/>
    <w:basedOn w:val="a"/>
    <w:next w:val="a"/>
    <w:qFormat/>
    <w:rsid w:val="00357DB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E6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D248F3"/>
    <w:pPr>
      <w:jc w:val="center"/>
    </w:pPr>
    <w:rPr>
      <w:sz w:val="26"/>
      <w:szCs w:val="24"/>
    </w:rPr>
  </w:style>
  <w:style w:type="paragraph" w:styleId="a5">
    <w:name w:val="Body Text Indent"/>
    <w:basedOn w:val="a"/>
    <w:rsid w:val="00D248F3"/>
    <w:pPr>
      <w:ind w:firstLine="284"/>
      <w:jc w:val="both"/>
    </w:pPr>
    <w:rPr>
      <w:sz w:val="24"/>
    </w:rPr>
  </w:style>
  <w:style w:type="paragraph" w:styleId="20">
    <w:name w:val="Body Text 2"/>
    <w:basedOn w:val="a"/>
    <w:rsid w:val="00D248F3"/>
    <w:pPr>
      <w:spacing w:after="120" w:line="480" w:lineRule="auto"/>
    </w:pPr>
    <w:rPr>
      <w:sz w:val="24"/>
      <w:szCs w:val="24"/>
    </w:rPr>
  </w:style>
  <w:style w:type="paragraph" w:customStyle="1" w:styleId="1">
    <w:name w:val="Обычный1"/>
    <w:rsid w:val="00D248F3"/>
  </w:style>
  <w:style w:type="paragraph" w:customStyle="1" w:styleId="ConsPlusNormal">
    <w:name w:val="ConsPlusNormal"/>
    <w:rsid w:val="00A960F5"/>
    <w:pPr>
      <w:widowControl w:val="0"/>
      <w:autoSpaceDE w:val="0"/>
      <w:autoSpaceDN w:val="0"/>
      <w:adjustRightInd w:val="0"/>
      <w:ind w:firstLine="720"/>
    </w:pPr>
    <w:rPr>
      <w:rFonts w:ascii="Arial" w:hAnsi="Arial" w:cs="Arial"/>
    </w:rPr>
  </w:style>
  <w:style w:type="character" w:customStyle="1" w:styleId="a6">
    <w:name w:val="Основной текст_"/>
    <w:link w:val="21"/>
    <w:rsid w:val="002D67AC"/>
    <w:rPr>
      <w:sz w:val="14"/>
      <w:szCs w:val="14"/>
      <w:shd w:val="clear" w:color="auto" w:fill="FFFFFF"/>
      <w:lang w:bidi="ar-SA"/>
    </w:rPr>
  </w:style>
  <w:style w:type="character" w:customStyle="1" w:styleId="10">
    <w:name w:val="Основной текст1"/>
    <w:rsid w:val="002D67AC"/>
    <w:rPr>
      <w:rFonts w:ascii="Times New Roman" w:eastAsia="Times New Roman" w:hAnsi="Times New Roman" w:cs="Times New Roman"/>
      <w:b w:val="0"/>
      <w:bCs w:val="0"/>
      <w:i w:val="0"/>
      <w:iCs w:val="0"/>
      <w:smallCaps w:val="0"/>
      <w:strike w:val="0"/>
      <w:spacing w:val="0"/>
      <w:sz w:val="14"/>
      <w:szCs w:val="14"/>
    </w:rPr>
  </w:style>
  <w:style w:type="paragraph" w:customStyle="1" w:styleId="21">
    <w:name w:val="Основной текст2"/>
    <w:basedOn w:val="a"/>
    <w:link w:val="a6"/>
    <w:rsid w:val="002D67AC"/>
    <w:pPr>
      <w:shd w:val="clear" w:color="auto" w:fill="FFFFFF"/>
      <w:spacing w:line="108" w:lineRule="exact"/>
      <w:jc w:val="both"/>
    </w:pPr>
    <w:rPr>
      <w:sz w:val="14"/>
      <w:szCs w:val="14"/>
      <w:shd w:val="clear" w:color="auto" w:fill="FFFFFF"/>
    </w:rPr>
  </w:style>
  <w:style w:type="character" w:customStyle="1" w:styleId="3">
    <w:name w:val="Основной текст (3)_"/>
    <w:link w:val="30"/>
    <w:rsid w:val="002D67AC"/>
    <w:rPr>
      <w:rFonts w:ascii="Batang" w:eastAsia="Batang" w:hAnsi="Batang"/>
      <w:sz w:val="18"/>
      <w:szCs w:val="18"/>
      <w:shd w:val="clear" w:color="auto" w:fill="FFFFFF"/>
      <w:lang w:bidi="ar-SA"/>
    </w:rPr>
  </w:style>
  <w:style w:type="character" w:customStyle="1" w:styleId="31">
    <w:name w:val="Основной текст (3) + Не малые прописные"/>
    <w:rsid w:val="002D67AC"/>
    <w:rPr>
      <w:rFonts w:ascii="Batang" w:eastAsia="Batang" w:hAnsi="Batang" w:cs="Batang"/>
      <w:b w:val="0"/>
      <w:bCs w:val="0"/>
      <w:i w:val="0"/>
      <w:iCs w:val="0"/>
      <w:smallCaps/>
      <w:strike w:val="0"/>
      <w:spacing w:val="0"/>
      <w:sz w:val="18"/>
      <w:szCs w:val="18"/>
    </w:rPr>
  </w:style>
  <w:style w:type="paragraph" w:customStyle="1" w:styleId="30">
    <w:name w:val="Основной текст (3)"/>
    <w:basedOn w:val="a"/>
    <w:link w:val="3"/>
    <w:rsid w:val="002D67AC"/>
    <w:pPr>
      <w:shd w:val="clear" w:color="auto" w:fill="FFFFFF"/>
      <w:spacing w:line="0" w:lineRule="atLeast"/>
    </w:pPr>
    <w:rPr>
      <w:rFonts w:ascii="Batang" w:eastAsia="Batang" w:hAnsi="Batang"/>
      <w:sz w:val="18"/>
      <w:szCs w:val="18"/>
      <w:shd w:val="clear" w:color="auto" w:fill="FFFFFF"/>
    </w:rPr>
  </w:style>
  <w:style w:type="character" w:customStyle="1" w:styleId="a7">
    <w:name w:val="Основной текст + Малые прописные"/>
    <w:rsid w:val="002D67AC"/>
    <w:rPr>
      <w:rFonts w:ascii="Batang" w:eastAsia="Batang" w:hAnsi="Batang" w:cs="Batang"/>
      <w:b w:val="0"/>
      <w:bCs w:val="0"/>
      <w:i w:val="0"/>
      <w:iCs w:val="0"/>
      <w:smallCaps/>
      <w:strike w:val="0"/>
      <w:spacing w:val="0"/>
      <w:sz w:val="18"/>
      <w:szCs w:val="18"/>
      <w:lang w:val="en-US"/>
    </w:rPr>
  </w:style>
  <w:style w:type="paragraph" w:styleId="22">
    <w:name w:val="Body Text Indent 2"/>
    <w:basedOn w:val="a"/>
    <w:rsid w:val="009A0350"/>
    <w:pPr>
      <w:spacing w:after="120" w:line="480" w:lineRule="auto"/>
      <w:ind w:left="283"/>
    </w:pPr>
  </w:style>
  <w:style w:type="paragraph" w:styleId="a8">
    <w:name w:val="Balloon Text"/>
    <w:basedOn w:val="a"/>
    <w:link w:val="a9"/>
    <w:rsid w:val="00783FFF"/>
    <w:rPr>
      <w:rFonts w:ascii="Tahoma" w:hAnsi="Tahoma"/>
      <w:sz w:val="16"/>
      <w:szCs w:val="16"/>
    </w:rPr>
  </w:style>
  <w:style w:type="character" w:customStyle="1" w:styleId="a9">
    <w:name w:val="Текст выноски Знак"/>
    <w:link w:val="a8"/>
    <w:rsid w:val="00783FFF"/>
    <w:rPr>
      <w:rFonts w:ascii="Tahoma" w:hAnsi="Tahoma" w:cs="Tahoma"/>
      <w:sz w:val="16"/>
      <w:szCs w:val="16"/>
    </w:rPr>
  </w:style>
  <w:style w:type="character" w:styleId="aa">
    <w:name w:val="Hyperlink"/>
    <w:rsid w:val="000C6C24"/>
    <w:rPr>
      <w:color w:val="0000FF"/>
      <w:u w:val="single"/>
    </w:rPr>
  </w:style>
  <w:style w:type="paragraph" w:customStyle="1" w:styleId="23">
    <w:name w:val="Обычный2"/>
    <w:rsid w:val="005E765D"/>
  </w:style>
  <w:style w:type="paragraph" w:customStyle="1" w:styleId="32">
    <w:name w:val="Обычный3"/>
    <w:rsid w:val="00DD5DF3"/>
  </w:style>
  <w:style w:type="paragraph" w:customStyle="1" w:styleId="ConsPlusTitle">
    <w:name w:val="ConsPlusTitle"/>
    <w:rsid w:val="00C25F10"/>
    <w:pPr>
      <w:widowControl w:val="0"/>
      <w:autoSpaceDE w:val="0"/>
      <w:autoSpaceDN w:val="0"/>
    </w:pPr>
    <w:rPr>
      <w:b/>
    </w:rPr>
  </w:style>
  <w:style w:type="paragraph" w:styleId="ab">
    <w:name w:val="footnote text"/>
    <w:basedOn w:val="a"/>
    <w:link w:val="11"/>
    <w:rsid w:val="006B597F"/>
  </w:style>
  <w:style w:type="character" w:customStyle="1" w:styleId="ac">
    <w:name w:val="Текст сноски Знак"/>
    <w:basedOn w:val="a0"/>
    <w:semiHidden/>
    <w:rsid w:val="006B597F"/>
  </w:style>
  <w:style w:type="character" w:customStyle="1" w:styleId="11">
    <w:name w:val="Текст сноски Знак1"/>
    <w:link w:val="ab"/>
    <w:rsid w:val="006B597F"/>
  </w:style>
  <w:style w:type="character" w:styleId="ad">
    <w:name w:val="footnote reference"/>
    <w:uiPriority w:val="99"/>
    <w:semiHidden/>
    <w:unhideWhenUsed/>
    <w:rsid w:val="006B59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458971">
      <w:bodyDiv w:val="1"/>
      <w:marLeft w:val="0"/>
      <w:marRight w:val="0"/>
      <w:marTop w:val="0"/>
      <w:marBottom w:val="0"/>
      <w:divBdr>
        <w:top w:val="none" w:sz="0" w:space="0" w:color="auto"/>
        <w:left w:val="none" w:sz="0" w:space="0" w:color="auto"/>
        <w:bottom w:val="none" w:sz="0" w:space="0" w:color="auto"/>
        <w:right w:val="none" w:sz="0" w:space="0" w:color="auto"/>
      </w:divBdr>
    </w:div>
    <w:div w:id="124907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56E16-BD67-4289-9D4E-7E0FACF25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747</Words>
  <Characters>4258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куми</Company>
  <LinksUpToDate>false</LinksUpToDate>
  <CharactersWithSpaces>4996</CharactersWithSpaces>
  <SharedDoc>false</SharedDoc>
  <HLinks>
    <vt:vector size="6" baseType="variant">
      <vt:variant>
        <vt:i4>5505026</vt:i4>
      </vt:variant>
      <vt:variant>
        <vt:i4>0</vt:i4>
      </vt:variant>
      <vt:variant>
        <vt:i4>0</vt:i4>
      </vt:variant>
      <vt:variant>
        <vt:i4>5</vt:i4>
      </vt:variant>
      <vt:variant>
        <vt:lpwstr/>
      </vt:variant>
      <vt:variant>
        <vt:lpwstr>Par50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kom-9</dc:creator>
  <cp:lastModifiedBy>sshindyapina</cp:lastModifiedBy>
  <cp:revision>7</cp:revision>
  <cp:lastPrinted>2022-02-16T13:02:00Z</cp:lastPrinted>
  <dcterms:created xsi:type="dcterms:W3CDTF">2022-02-10T06:46:00Z</dcterms:created>
  <dcterms:modified xsi:type="dcterms:W3CDTF">2022-02-25T08:28:00Z</dcterms:modified>
</cp:coreProperties>
</file>