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footer2.xml" ContentType="application/vnd.openxmlformats-officedocument.wordprocessingml.footer+xml"/>
  <Override PartName="/word/footer5.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header3.xml" ContentType="application/vnd.openxmlformats-officedocument.wordprocessingml.header+xml"/>
  <Override PartName="/word/header4.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oter3.xml" ContentType="application/vnd.openxmlformats-officedocument.wordprocessingml.footer+xml"/>
  <Override PartName="/word/document.xml" ContentType="application/vnd.openxmlformats-officedocument.wordprocessingml.document.main+xml"/>
  <Override PartName="/word/theme/theme1.xml" ContentType="application/vnd.openxmlformats-officedocument.theme+xml"/>
  <Override PartName="/word/header5.xml" ContentType="application/vnd.openxmlformats-officedocument.wordprocessingml.header+xml"/>
  <Override PartName="/word/media/image1.wmf" ContentType="image/x-wmf"/>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sz w:val="26"/>
          <w:szCs w:val="26"/>
        </w:rPr>
      </w:pPr>
      <w:r>
        <w:rPr/>
        <w:pict>
          <v:shape id="shape_0" coordsize="5356,28316" path="m5355,28315l5355,0l0,0l0,28315e" stroked="f" o:allowincell="f" style="position:absolute;margin-left:-593.4pt;margin-top:-832.9pt;width:151.75pt;height:802.6pt">
            <v:stroke color="#3465a4" joinstyle="round" endcap="flat"/>
            <v:fill o:detectmouseclick="t" on="false"/>
            <w10:wrap type="none"/>
          </v:shape>
        </w:pict>
        <w:pict>
          <v:shape id="shape_0" coordsize="5356,28316" path="m5355,28315l5355,0l0,0l0,28315e" stroked="f" o:allowincell="f" style="position:absolute;margin-left:-593.35pt;margin-top:-832.9pt;width:151.7pt;height:802.6pt">
            <v:stroke color="#3465a4" joinstyle="round" endcap="flat"/>
            <v:fill o:detectmouseclick="t" on="false"/>
            <w10:wrap type="none"/>
          </v:shape>
        </w:pict>
        <w:pict>
          <v:shape id="shape_0" coordsize="5356,28316" path="m5355,28315l5355,0l0,0l0,28315e" stroked="f" o:allowincell="f" style="position:absolute;margin-left:-593.4pt;margin-top:-832.9pt;width:151.75pt;height:802.6pt">
            <v:stroke color="#3465a4" joinstyle="round" endcap="flat"/>
            <v:fill o:detectmouseclick="t" on="false"/>
            <w10:wrap type="none"/>
          </v:shape>
        </w:pict>
        <w:pict>
          <v:shape id="shape_0" coordsize="5356,28316" path="m5355,28315l5355,0l0,0l0,28315e" stroked="f" o:allowincell="f" style="position:absolute;margin-left:-593.35pt;margin-top:-832.9pt;width:151.7pt;height:802.6pt">
            <v:stroke color="#3465a4" joinstyle="round" endcap="flat"/>
            <v:fill o:detectmouseclick="t" on="false"/>
            <w10:wrap type="none"/>
          </v:shape>
        </w:pict>
        <w:pict>
          <v:shape id="shape_0" coordsize="27167,27167" path="m27166,27166l0,27166l0,0l27166,0l27166,27166e" fillcolor="white" stroked="t" o:allowincell="f" style="position:absolute;margin-left:-1212pt;margin-top:-800.7pt;width:770pt;height:770pt;mso-wrap-style:none;v-text-anchor:middle">
            <v:fill o:detectmouseclick="t" type="solid" color2="black"/>
            <v:stroke color="black" weight="9360" joinstyle="miter" endcap="flat"/>
            <w10:wrap type="none"/>
          </v:shape>
        </w:pict>
        <w:drawing>
          <wp:inline distT="0" distB="0" distL="0" distR="0">
            <wp:extent cx="6229350" cy="2476500"/>
            <wp:effectExtent l="0" t="0" r="0" b="0"/>
            <wp:docPr id="6"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 descr=""/>
                    <pic:cNvPicPr>
                      <a:picLocks noChangeAspect="1" noChangeArrowheads="1"/>
                    </pic:cNvPicPr>
                  </pic:nvPicPr>
                  <pic:blipFill>
                    <a:blip r:embed="rId2"/>
                    <a:stretch>
                      <a:fillRect/>
                    </a:stretch>
                  </pic:blipFill>
                  <pic:spPr bwMode="auto">
                    <a:xfrm>
                      <a:off x="0" y="0"/>
                      <a:ext cx="6229350" cy="2476500"/>
                    </a:xfrm>
                    <a:prstGeom prst="rect">
                      <a:avLst/>
                    </a:prstGeom>
                  </pic:spPr>
                </pic:pic>
              </a:graphicData>
            </a:graphic>
          </wp:inline>
        </w:drawing>
        <mc:AlternateContent>
          <mc:Choice Requires="wps">
            <w:drawing>
              <wp:anchor behindDoc="0" distT="0" distB="0" distL="0" distR="0" simplePos="0" locked="0" layoutInCell="1" allowOverlap="1" relativeHeight="3">
                <wp:simplePos x="0" y="0"/>
                <wp:positionH relativeFrom="column">
                  <wp:posOffset>1237615</wp:posOffset>
                </wp:positionH>
                <wp:positionV relativeFrom="paragraph">
                  <wp:posOffset>1935480</wp:posOffset>
                </wp:positionV>
                <wp:extent cx="914400" cy="266065"/>
                <wp:effectExtent l="0" t="0" r="0" b="0"/>
                <wp:wrapNone/>
                <wp:docPr id="7" name="Фигура6"/>
                <a:graphic xmlns:a="http://schemas.openxmlformats.org/drawingml/2006/main">
                  <a:graphicData uri="http://schemas.microsoft.com/office/word/2010/wordprocessingShape">
                    <wps:wsp>
                      <wps:cNvSpPr/>
                      <wps:spPr>
                        <a:xfrm>
                          <a:off x="0" y="0"/>
                          <a:ext cx="914400" cy="266040"/>
                        </a:xfrm>
                        <a:prstGeom prst="rect">
                          <a:avLst/>
                        </a:prstGeom>
                        <a:solidFill>
                          <a:srgbClr val="ffffff"/>
                        </a:solidFill>
                        <a:ln w="0">
                          <a:noFill/>
                        </a:ln>
                      </wps:spPr>
                      <wps:style>
                        <a:lnRef idx="0"/>
                        <a:fillRef idx="0"/>
                        <a:effectRef idx="0"/>
                        <a:fontRef idx="minor"/>
                      </wps:style>
                      <wps:txbx>
                        <w:txbxContent>
                          <w:p>
                            <w:pPr>
                              <w:pStyle w:val="Style25"/>
                              <w:rPr/>
                            </w:pPr>
                            <w:r>
                              <w:rPr/>
                              <w:t>29.07.2024</w:t>
                            </w:r>
                          </w:p>
                        </w:txbxContent>
                      </wps:txbx>
                      <wps:bodyPr anchor="t">
                        <a:noAutofit/>
                      </wps:bodyPr>
                    </wps:wsp>
                  </a:graphicData>
                </a:graphic>
              </wp:anchor>
            </w:drawing>
          </mc:Choice>
          <mc:Fallback>
            <w:pict>
              <v:rect id="shape_0" ID="Фигура6" path="m0,0l-2147483645,0l-2147483645,-2147483646l0,-2147483646xe" fillcolor="white" stroked="f" o:allowincell="f" style="position:absolute;margin-left:97.45pt;margin-top:152.4pt;width:71.95pt;height:20.9pt;mso-wrap-style:square;v-text-anchor:top">
                <v:fill o:detectmouseclick="t" type="solid" color2="black"/>
                <v:stroke color="#3465a4" joinstyle="round" endcap="flat"/>
                <v:textbox>
                  <w:txbxContent>
                    <w:p>
                      <w:pPr>
                        <w:pStyle w:val="Style25"/>
                        <w:rPr/>
                      </w:pPr>
                      <w:r>
                        <w:rPr/>
                        <w:t>29.07.2024</w:t>
                      </w:r>
                    </w:p>
                  </w:txbxContent>
                </v:textbox>
                <w10:wrap type="none"/>
              </v:rect>
            </w:pict>
          </mc:Fallback>
        </mc:AlternateContent>
        <mc:AlternateContent>
          <mc:Choice Requires="wps">
            <w:drawing>
              <wp:anchor behindDoc="0" distT="0" distB="0" distL="0" distR="0" simplePos="0" locked="0" layoutInCell="1" allowOverlap="1" relativeHeight="6">
                <wp:simplePos x="0" y="0"/>
                <wp:positionH relativeFrom="column">
                  <wp:posOffset>4428490</wp:posOffset>
                </wp:positionH>
                <wp:positionV relativeFrom="paragraph">
                  <wp:posOffset>1935480</wp:posOffset>
                </wp:positionV>
                <wp:extent cx="914400" cy="266065"/>
                <wp:effectExtent l="0" t="0" r="0" b="0"/>
                <wp:wrapNone/>
                <wp:docPr id="8" name="Фигура7"/>
                <a:graphic xmlns:a="http://schemas.openxmlformats.org/drawingml/2006/main">
                  <a:graphicData uri="http://schemas.microsoft.com/office/word/2010/wordprocessingShape">
                    <wps:wsp>
                      <wps:cNvSpPr/>
                      <wps:spPr>
                        <a:xfrm>
                          <a:off x="0" y="0"/>
                          <a:ext cx="914400" cy="266040"/>
                        </a:xfrm>
                        <a:prstGeom prst="rect">
                          <a:avLst/>
                        </a:prstGeom>
                        <a:solidFill>
                          <a:srgbClr val="ffffff"/>
                        </a:solidFill>
                        <a:ln w="0">
                          <a:noFill/>
                        </a:ln>
                      </wps:spPr>
                      <wps:style>
                        <a:lnRef idx="0"/>
                        <a:fillRef idx="0"/>
                        <a:effectRef idx="0"/>
                        <a:fontRef idx="minor"/>
                      </wps:style>
                      <wps:txbx>
                        <w:txbxContent>
                          <w:p>
                            <w:pPr>
                              <w:pStyle w:val="Style25"/>
                              <w:rPr/>
                            </w:pPr>
                            <w:r>
                              <w:rPr/>
                              <w:t>1161</w:t>
                            </w:r>
                          </w:p>
                        </w:txbxContent>
                      </wps:txbx>
                      <wps:bodyPr anchor="t">
                        <a:noAutofit/>
                      </wps:bodyPr>
                    </wps:wsp>
                  </a:graphicData>
                </a:graphic>
              </wp:anchor>
            </w:drawing>
          </mc:Choice>
          <mc:Fallback>
            <w:pict>
              <v:rect id="shape_0" ID="Фигура7" path="m0,0l-2147483645,0l-2147483645,-2147483646l0,-2147483646xe" fillcolor="white" stroked="f" o:allowincell="f" style="position:absolute;margin-left:348.7pt;margin-top:152.4pt;width:71.95pt;height:20.9pt;mso-wrap-style:square;v-text-anchor:top">
                <v:fill o:detectmouseclick="t" type="solid" color2="black"/>
                <v:stroke color="#3465a4" joinstyle="round" endcap="flat"/>
                <v:textbox>
                  <w:txbxContent>
                    <w:p>
                      <w:pPr>
                        <w:pStyle w:val="Style25"/>
                        <w:rPr/>
                      </w:pPr>
                      <w:r>
                        <w:rPr/>
                        <w:t>1161</w:t>
                      </w:r>
                    </w:p>
                  </w:txbxContent>
                </v:textbox>
                <w10:wrap type="none"/>
              </v:rect>
            </w:pict>
          </mc:Fallback>
        </mc:AlternateContent>
      </w:r>
    </w:p>
    <w:p>
      <w:pPr>
        <w:pStyle w:val="Normal"/>
        <w:rPr>
          <w:b/>
          <w:sz w:val="26"/>
          <w:szCs w:val="26"/>
        </w:rPr>
      </w:pPr>
      <w:r>
        <w:rPr>
          <w:b/>
          <w:sz w:val="26"/>
          <w:szCs w:val="26"/>
        </w:rPr>
      </w:r>
    </w:p>
    <w:p>
      <w:pPr>
        <w:pStyle w:val="Normal"/>
        <w:ind w:firstLine="709"/>
        <w:jc w:val="center"/>
        <w:rPr>
          <w:sz w:val="26"/>
          <w:szCs w:val="26"/>
          <w:lang w:eastAsia="ru-RU"/>
        </w:rPr>
      </w:pPr>
      <w:r>
        <w:rPr>
          <w:sz w:val="26"/>
          <w:szCs w:val="26"/>
          <w:lang w:eastAsia="ru-RU"/>
        </w:rPr>
        <w:t>Об утверждении Порядка предоставления из бюджета закрытого административно-территориального образования г. Заречного Пензенской области дочернему обществу управляющей компании территории опережающего социально-экономического развития «Заречный» – ООО «Атом-ТОР-Заречный» субсидии в целях финансового обеспечения затрат, связанных с развитием объектов инфраструктуры территории опережающего социально-экономического развития «Заречный»</w:t>
      </w:r>
    </w:p>
    <w:p>
      <w:pPr>
        <w:pStyle w:val="Normal"/>
        <w:ind w:firstLine="709"/>
        <w:rPr>
          <w:sz w:val="26"/>
          <w:szCs w:val="26"/>
          <w:lang w:eastAsia="ru-RU"/>
        </w:rPr>
      </w:pPr>
      <w:r>
        <w:rPr>
          <w:sz w:val="26"/>
          <w:szCs w:val="26"/>
          <w:lang w:eastAsia="ru-RU"/>
        </w:rPr>
      </w:r>
    </w:p>
    <w:p>
      <w:pPr>
        <w:pStyle w:val="Normal"/>
        <w:ind w:firstLine="709"/>
        <w:rPr>
          <w:sz w:val="26"/>
          <w:szCs w:val="26"/>
        </w:rPr>
      </w:pPr>
      <w:r>
        <w:rPr>
          <w:sz w:val="26"/>
          <w:szCs w:val="26"/>
          <w:lang w:eastAsia="ru-RU"/>
        </w:rPr>
        <w:t xml:space="preserve">В соответствии со </w:t>
      </w:r>
      <w:hyperlink r:id="rId3">
        <w:r>
          <w:rPr>
            <w:sz w:val="26"/>
            <w:szCs w:val="26"/>
            <w:lang w:eastAsia="ru-RU"/>
          </w:rPr>
          <w:t>статьей 78</w:t>
        </w:r>
      </w:hyperlink>
      <w:r>
        <w:rPr>
          <w:sz w:val="26"/>
          <w:szCs w:val="26"/>
          <w:lang w:eastAsia="ru-RU"/>
        </w:rPr>
        <w:t xml:space="preserve"> Бюджетного кодекса Российской Федерации, Федеральным </w:t>
      </w:r>
      <w:hyperlink r:id="rId4">
        <w:r>
          <w:rPr>
            <w:sz w:val="26"/>
            <w:szCs w:val="26"/>
            <w:lang w:eastAsia="ru-RU"/>
          </w:rPr>
          <w:t>законом</w:t>
        </w:r>
      </w:hyperlink>
      <w:r>
        <w:rPr>
          <w:sz w:val="26"/>
          <w:szCs w:val="26"/>
          <w:lang w:eastAsia="ru-RU"/>
        </w:rPr>
        <w:t xml:space="preserve"> от 06.10.2003 № 131-ФЗ «Об общих принципах организации местного самоуправления в Российской Федерации», постановлением Правительства Российской Федерации от 25.10.2023 № 1782 «Об утверждении общих требованиях к нормативным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проведении отборов получателей указанных субсидий, в том числе грантов в форме субсидий», постановлением Правительства Пензенской области от 21.10.2013 № 780-пП «Об утверждении государственной программы Пензенской области «Развитие инвестиционного потенциала, инновационной деятельности и предпринимательства в Пензенской области», постановлением Администрации города Заречного Пензенской области от 28.12.2020 № 2411 «Об утверждении программы «Малое и среднее предпринимательство и поддержка индивидуальной предпринимательской инициативы в г. Заречном Пензенской области», решением Собрания представителей города Заречного Пензенской области от </w:t>
      </w:r>
      <w:r>
        <w:rPr>
          <w:rFonts w:eastAsia="Calibri" w:eastAsiaTheme="minorHAnsi"/>
          <w:sz w:val="26"/>
          <w:szCs w:val="26"/>
          <w:lang w:eastAsia="en-US"/>
        </w:rPr>
        <w:t xml:space="preserve">22 декабря 2023 г. № 362 «О бюджете закрытого административно-территориального образования г. Заречного Пензенской области на 2024 год и плановый период 2025 - 2026 годов», </w:t>
      </w:r>
      <w:r>
        <w:rPr>
          <w:sz w:val="26"/>
          <w:szCs w:val="26"/>
          <w:lang w:eastAsia="ru-RU"/>
        </w:rPr>
        <w:t xml:space="preserve"> со статьями 4.3.1</w:t>
      </w:r>
      <w:r>
        <w:rPr>
          <w:color w:val="000000"/>
          <w:sz w:val="26"/>
          <w:szCs w:val="26"/>
          <w:lang w:eastAsia="ru-RU"/>
        </w:rPr>
        <w:t xml:space="preserve"> и </w:t>
      </w:r>
      <w:r>
        <w:rPr>
          <w:sz w:val="26"/>
          <w:szCs w:val="26"/>
          <w:lang w:eastAsia="ru-RU"/>
        </w:rPr>
        <w:t xml:space="preserve">4.6.1 Устава закрытого административно-территориального образования  города  Заречного  Пензенской  области  Администрация ЗАТО г. Заречного </w:t>
      </w:r>
      <w:r>
        <w:rPr>
          <w:b/>
          <w:sz w:val="26"/>
          <w:szCs w:val="26"/>
          <w:lang w:eastAsia="ru-RU"/>
        </w:rPr>
        <w:t>п о с т а н о в л я е т</w:t>
      </w:r>
      <w:r>
        <w:rPr>
          <w:sz w:val="26"/>
          <w:szCs w:val="26"/>
          <w:lang w:eastAsia="ru-RU"/>
        </w:rPr>
        <w:t>:</w:t>
      </w:r>
    </w:p>
    <w:p>
      <w:pPr>
        <w:pStyle w:val="Normal"/>
        <w:ind w:firstLine="709"/>
        <w:rPr>
          <w:sz w:val="26"/>
          <w:szCs w:val="26"/>
          <w:lang w:eastAsia="ru-RU"/>
        </w:rPr>
      </w:pPr>
      <w:r>
        <w:rPr>
          <w:sz w:val="26"/>
          <w:szCs w:val="26"/>
          <w:lang w:eastAsia="ru-RU"/>
        </w:rPr>
      </w:r>
    </w:p>
    <w:p>
      <w:pPr>
        <w:pStyle w:val="BodyText"/>
        <w:tabs>
          <w:tab w:val="clear" w:pos="708"/>
          <w:tab w:val="left" w:pos="567" w:leader="none"/>
        </w:tabs>
        <w:ind w:firstLine="709"/>
        <w:rPr>
          <w:sz w:val="26"/>
          <w:szCs w:val="26"/>
        </w:rPr>
      </w:pPr>
      <w:r>
        <w:rPr>
          <w:sz w:val="26"/>
          <w:szCs w:val="26"/>
          <w:lang w:eastAsia="ru-RU"/>
        </w:rPr>
        <w:t>1. </w:t>
      </w:r>
      <w:r>
        <w:rPr>
          <w:sz w:val="26"/>
          <w:szCs w:val="26"/>
        </w:rPr>
        <w:t xml:space="preserve">Утвердить </w:t>
      </w:r>
      <w:hyperlink w:anchor="P40">
        <w:r>
          <w:rPr>
            <w:sz w:val="26"/>
            <w:szCs w:val="26"/>
          </w:rPr>
          <w:t>Порядок</w:t>
        </w:r>
      </w:hyperlink>
      <w:r>
        <w:rPr>
          <w:sz w:val="26"/>
          <w:szCs w:val="26"/>
        </w:rPr>
        <w:t xml:space="preserve"> </w:t>
      </w:r>
      <w:r>
        <w:rPr>
          <w:sz w:val="26"/>
          <w:szCs w:val="26"/>
          <w:lang w:eastAsia="ru-RU"/>
        </w:rPr>
        <w:t>предоставления из бюджета закрытого административно-территориального образования г. Заречного Пензенской области дочернему обществу управляющей компании территории опережающего социально-экономического развития «Заречный» – ООО «Атом-ТОР-Заречный» субсидии в целях финансового обеспечения (возмещения) затрат, связанных с ремонтом, текущим ремонтом  объектов инфраструктуры территории опережающего социально-экономического развития «Заречный»</w:t>
      </w:r>
      <w:r>
        <w:rPr>
          <w:sz w:val="26"/>
          <w:szCs w:val="26"/>
        </w:rPr>
        <w:t>, (далее – Порядок) (приложение № 1).</w:t>
      </w:r>
    </w:p>
    <w:p>
      <w:pPr>
        <w:pStyle w:val="BodyText"/>
        <w:tabs>
          <w:tab w:val="clear" w:pos="708"/>
          <w:tab w:val="left" w:pos="567" w:leader="none"/>
        </w:tabs>
        <w:ind w:firstLine="709"/>
        <w:rPr>
          <w:sz w:val="26"/>
          <w:szCs w:val="26"/>
        </w:rPr>
      </w:pPr>
      <w:r>
        <w:rPr>
          <w:sz w:val="26"/>
          <w:szCs w:val="26"/>
        </w:rPr>
      </w:r>
    </w:p>
    <w:p>
      <w:pPr>
        <w:pStyle w:val="BodyText"/>
        <w:tabs>
          <w:tab w:val="clear" w:pos="708"/>
          <w:tab w:val="left" w:pos="567" w:leader="none"/>
        </w:tabs>
        <w:ind w:firstLine="709"/>
        <w:rPr>
          <w:sz w:val="26"/>
          <w:szCs w:val="26"/>
          <w:lang w:eastAsia="ru-RU"/>
        </w:rPr>
      </w:pPr>
      <w:r>
        <w:rPr>
          <w:sz w:val="26"/>
          <w:szCs w:val="26"/>
          <w:lang w:eastAsia="ru-RU"/>
        </w:rPr>
        <w:t xml:space="preserve">2. Утвердить </w:t>
      </w:r>
      <w:hyperlink w:anchor="P470">
        <w:r>
          <w:rPr>
            <w:sz w:val="26"/>
            <w:szCs w:val="26"/>
            <w:lang w:eastAsia="ru-RU"/>
          </w:rPr>
          <w:t>состав</w:t>
        </w:r>
      </w:hyperlink>
      <w:r>
        <w:rPr>
          <w:sz w:val="26"/>
          <w:szCs w:val="26"/>
          <w:lang w:eastAsia="ru-RU"/>
        </w:rPr>
        <w:t xml:space="preserve"> комиссии по оказанию финансовой поддержки управляющей компании, осуществляющей функции по управлению территорией опережающего социально-экономического развития «Заречный» (приложение № 2).</w:t>
      </w:r>
    </w:p>
    <w:p>
      <w:pPr>
        <w:pStyle w:val="BodyText"/>
        <w:tabs>
          <w:tab w:val="clear" w:pos="708"/>
          <w:tab w:val="left" w:pos="567" w:leader="none"/>
        </w:tabs>
        <w:ind w:firstLine="709"/>
        <w:rPr>
          <w:sz w:val="26"/>
          <w:szCs w:val="26"/>
          <w:lang w:eastAsia="ru-RU"/>
        </w:rPr>
      </w:pPr>
      <w:r>
        <w:rPr>
          <w:sz w:val="26"/>
          <w:szCs w:val="26"/>
          <w:lang w:eastAsia="ru-RU"/>
        </w:rPr>
        <w:t xml:space="preserve">3. Утвердить </w:t>
      </w:r>
      <w:hyperlink w:anchor="P531">
        <w:r>
          <w:rPr>
            <w:sz w:val="26"/>
            <w:szCs w:val="26"/>
            <w:lang w:eastAsia="ru-RU"/>
          </w:rPr>
          <w:t>регламент</w:t>
        </w:r>
      </w:hyperlink>
      <w:r>
        <w:rPr>
          <w:sz w:val="26"/>
          <w:szCs w:val="26"/>
          <w:lang w:eastAsia="ru-RU"/>
        </w:rPr>
        <w:t xml:space="preserve"> работы комиссии по оказанию финансовой поддержки управляющей компании, осуществляющей функции по управлению территорией опережающего социально-экономического развития «Заречный» (приложение № 3).</w:t>
      </w:r>
    </w:p>
    <w:p>
      <w:pPr>
        <w:pStyle w:val="BodyText"/>
        <w:ind w:firstLine="709"/>
        <w:rPr>
          <w:sz w:val="26"/>
          <w:szCs w:val="26"/>
          <w:lang w:eastAsia="ru-RU"/>
        </w:rPr>
      </w:pPr>
      <w:r>
        <w:rPr>
          <w:sz w:val="26"/>
          <w:szCs w:val="26"/>
        </w:rPr>
        <w:t xml:space="preserve">4. </w:t>
      </w:r>
      <w:r>
        <w:rPr>
          <w:sz w:val="26"/>
          <w:szCs w:val="26"/>
          <w:lang w:eastAsia="ru-RU"/>
        </w:rPr>
        <w:t>Настоящее постановление вступает в силу на следующий день после дня его официального опубликования.</w:t>
      </w:r>
    </w:p>
    <w:p>
      <w:pPr>
        <w:pStyle w:val="BodyText"/>
        <w:ind w:firstLine="709"/>
        <w:rPr>
          <w:sz w:val="26"/>
          <w:szCs w:val="26"/>
        </w:rPr>
      </w:pPr>
      <w:r>
        <w:rPr>
          <w:sz w:val="26"/>
          <w:szCs w:val="26"/>
          <w:lang w:eastAsia="ru-RU"/>
        </w:rPr>
        <w:t xml:space="preserve">5. Настоящее постановление опубликовать в муниципальном печатном средстве массовой информации </w:t>
      </w:r>
      <w:r>
        <w:rPr>
          <w:sz w:val="26"/>
          <w:szCs w:val="26"/>
        </w:rPr>
        <w:t>–</w:t>
      </w:r>
      <w:r>
        <w:rPr>
          <w:sz w:val="26"/>
          <w:szCs w:val="26"/>
          <w:lang w:eastAsia="ru-RU"/>
        </w:rPr>
        <w:t xml:space="preserve"> в газете «Ведомости Заречного».</w:t>
      </w:r>
    </w:p>
    <w:p>
      <w:pPr>
        <w:pStyle w:val="BodyText"/>
        <w:tabs>
          <w:tab w:val="clear" w:pos="708"/>
          <w:tab w:val="left" w:pos="709" w:leader="none"/>
        </w:tabs>
        <w:ind w:firstLine="709"/>
        <w:rPr>
          <w:sz w:val="26"/>
          <w:szCs w:val="26"/>
        </w:rPr>
      </w:pPr>
      <w:r>
        <w:rPr>
          <w:sz w:val="26"/>
          <w:szCs w:val="26"/>
        </w:rPr>
        <w:t>6. Контроль за исполнением настоящего постановления возложить на Первого заместителя Главы Администрации города Рябова А.Г.</w:t>
      </w:r>
    </w:p>
    <w:p>
      <w:pPr>
        <w:pStyle w:val="Normal"/>
        <w:widowControl w:val="false"/>
        <w:spacing w:lineRule="exact" w:line="1"/>
        <w:rPr>
          <w:sz w:val="26"/>
          <w:szCs w:val="26"/>
        </w:rPr>
      </w:pPr>
      <w:r>
        <w:rPr>
          <w:sz w:val="26"/>
          <w:szCs w:val="26"/>
        </w:rPr>
      </w:r>
    </w:p>
    <w:p>
      <w:pPr>
        <w:pStyle w:val="ConsPlusNormal1"/>
        <w:widowControl/>
        <w:tabs>
          <w:tab w:val="clear" w:pos="708"/>
          <w:tab w:val="left" w:pos="0" w:leader="none"/>
        </w:tabs>
        <w:ind w:firstLine="568"/>
        <w:rPr>
          <w:rFonts w:ascii="Times New Roman" w:hAnsi="Times New Roman" w:cs="Times New Roman"/>
          <w:sz w:val="26"/>
          <w:szCs w:val="26"/>
        </w:rPr>
      </w:pPr>
      <w:r>
        <w:rPr>
          <w:rFonts w:cs="Times New Roman" w:ascii="Times New Roman" w:hAnsi="Times New Roman"/>
          <w:sz w:val="26"/>
          <w:szCs w:val="26"/>
        </w:rPr>
      </w:r>
    </w:p>
    <w:p>
      <w:pPr>
        <w:pStyle w:val="Normal"/>
        <w:widowControl w:val="false"/>
        <w:pBdr/>
        <w:rPr>
          <w:sz w:val="24"/>
          <w:szCs w:val="24"/>
        </w:rPr>
        <w:framePr w:w="10206" w:h="1770" w:x="1" w:y="1" w:hSpace="10080" w:vSpace="0" w:wrap="notBeside" w:vAnchor="text" w:hAnchor="margin" w:hRule="exact"/>
      </w:pPr>
      <w:r>
        <w:rPr/>
        <w:drawing>
          <wp:inline distT="0" distB="0" distL="0" distR="0">
            <wp:extent cx="6505575" cy="1123950"/>
            <wp:effectExtent l="0" t="0" r="0" b="0"/>
            <wp:docPr id="9"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1" descr=""/>
                    <pic:cNvPicPr>
                      <a:picLocks noChangeAspect="1" noChangeArrowheads="1"/>
                    </pic:cNvPicPr>
                  </pic:nvPicPr>
                  <pic:blipFill>
                    <a:blip r:embed="rId5"/>
                    <a:stretch>
                      <a:fillRect/>
                    </a:stretch>
                  </pic:blipFill>
                  <pic:spPr bwMode="auto">
                    <a:xfrm>
                      <a:off x="0" y="0"/>
                      <a:ext cx="6505575" cy="1123950"/>
                    </a:xfrm>
                    <a:prstGeom prst="rect">
                      <a:avLst/>
                    </a:prstGeom>
                  </pic:spPr>
                </pic:pic>
              </a:graphicData>
            </a:graphic>
          </wp:inline>
        </w:drawing>
      </w:r>
    </w:p>
    <w:p>
      <w:pPr>
        <w:pStyle w:val="Normal"/>
        <w:widowControl w:val="false"/>
        <w:spacing w:lineRule="exact" w:line="1"/>
        <w:rPr>
          <w:sz w:val="2"/>
          <w:szCs w:val="2"/>
        </w:rPr>
      </w:pPr>
      <w:r>
        <w:rPr>
          <w:sz w:val="2"/>
          <w:szCs w:val="2"/>
        </w:rPr>
      </w:r>
    </w:p>
    <w:p>
      <w:pPr>
        <w:pStyle w:val="ConsPlusNormal1"/>
        <w:widowControl/>
        <w:tabs>
          <w:tab w:val="clear" w:pos="708"/>
          <w:tab w:val="left" w:pos="0" w:leader="none"/>
        </w:tabs>
        <w:ind w:firstLine="568"/>
        <w:rPr>
          <w:rFonts w:ascii="Times New Roman" w:hAnsi="Times New Roman" w:cs="Times New Roman"/>
          <w:sz w:val="26"/>
          <w:szCs w:val="26"/>
        </w:rPr>
      </w:pPr>
      <w:r>
        <w:rPr>
          <w:rFonts w:cs="Times New Roman" w:ascii="Times New Roman" w:hAnsi="Times New Roman"/>
          <w:sz w:val="26"/>
          <w:szCs w:val="26"/>
        </w:rPr>
      </w:r>
    </w:p>
    <w:p>
      <w:pPr>
        <w:pStyle w:val="ConsPlusNormal1"/>
        <w:widowControl/>
        <w:tabs>
          <w:tab w:val="clear" w:pos="708"/>
          <w:tab w:val="left" w:pos="0" w:leader="none"/>
        </w:tabs>
        <w:ind w:firstLine="568"/>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59" w:before="0" w:after="160"/>
        <w:jc w:val="left"/>
        <w:rPr>
          <w:sz w:val="26"/>
          <w:szCs w:val="26"/>
        </w:rPr>
      </w:pPr>
      <w:r>
        <w:rPr>
          <w:sz w:val="26"/>
          <w:szCs w:val="26"/>
        </w:rPr>
      </w:r>
    </w:p>
    <w:p>
      <w:pPr>
        <w:pStyle w:val="Normal"/>
        <w:spacing w:lineRule="auto" w:line="259" w:before="0" w:after="160"/>
        <w:jc w:val="left"/>
        <w:rPr>
          <w:b/>
          <w:sz w:val="26"/>
          <w:szCs w:val="26"/>
          <w:lang w:eastAsia="ru-RU"/>
        </w:rPr>
      </w:pPr>
      <w:r>
        <w:rPr>
          <w:b/>
          <w:sz w:val="26"/>
          <w:szCs w:val="26"/>
          <w:lang w:eastAsia="ru-RU"/>
        </w:rPr>
      </w:r>
    </w:p>
    <w:p>
      <w:pPr>
        <w:pStyle w:val="Normal"/>
        <w:spacing w:before="0" w:after="0"/>
        <w:ind w:firstLine="568"/>
        <w:contextualSpacing/>
        <w:jc w:val="right"/>
        <w:rPr>
          <w:sz w:val="26"/>
          <w:szCs w:val="26"/>
        </w:rPr>
      </w:pPr>
      <w:r>
        <w:rPr>
          <w:sz w:val="26"/>
          <w:szCs w:val="26"/>
        </w:rPr>
      </w:r>
    </w:p>
    <w:p>
      <w:pPr>
        <w:pStyle w:val="Normal"/>
        <w:spacing w:before="0" w:after="0"/>
        <w:ind w:firstLine="568"/>
        <w:contextualSpacing/>
        <w:jc w:val="right"/>
        <w:rPr>
          <w:sz w:val="26"/>
          <w:szCs w:val="26"/>
        </w:rPr>
      </w:pPr>
      <w:r>
        <w:rPr>
          <w:sz w:val="26"/>
          <w:szCs w:val="26"/>
        </w:rPr>
      </w:r>
      <w:r>
        <w:br w:type="page"/>
      </w:r>
    </w:p>
    <w:p>
      <w:pPr>
        <w:pStyle w:val="ConsPlusNormal1"/>
        <w:numPr>
          <w:ilvl w:val="0"/>
          <w:numId w:val="0"/>
        </w:numPr>
        <w:spacing w:before="0" w:after="0"/>
        <w:ind w:firstLine="567" w:left="0"/>
        <w:contextualSpacing/>
        <w:jc w:val="right"/>
        <w:outlineLvl w:val="0"/>
        <w:rPr>
          <w:sz w:val="26"/>
          <w:szCs w:val="26"/>
        </w:rPr>
      </w:pPr>
      <w:r>
        <w:rPr>
          <w:rFonts w:cs="Times New Roman" w:ascii="Times New Roman" w:hAnsi="Times New Roman"/>
          <w:sz w:val="26"/>
          <w:szCs w:val="26"/>
        </w:rPr>
        <w:t>Приложение № 1</w:t>
      </w:r>
    </w:p>
    <w:p>
      <w:pPr>
        <w:pStyle w:val="ConsPlusNormal1"/>
        <w:spacing w:before="0" w:after="0"/>
        <w:ind w:firstLine="568"/>
        <w:contextualSpacing/>
        <w:jc w:val="right"/>
        <w:rPr>
          <w:rFonts w:ascii="Times New Roman" w:hAnsi="Times New Roman" w:cs="Times New Roman"/>
          <w:sz w:val="26"/>
          <w:szCs w:val="26"/>
        </w:rPr>
      </w:pPr>
      <w:r>
        <w:rPr>
          <w:rFonts w:cs="Times New Roman" w:ascii="Times New Roman" w:hAnsi="Times New Roman"/>
          <w:sz w:val="26"/>
          <w:szCs w:val="26"/>
        </w:rPr>
      </w:r>
    </w:p>
    <w:p>
      <w:pPr>
        <w:pStyle w:val="ConsPlusNormal1"/>
        <w:spacing w:before="0" w:after="0"/>
        <w:ind w:firstLine="568"/>
        <w:contextualSpacing/>
        <w:jc w:val="right"/>
        <w:rPr>
          <w:sz w:val="26"/>
          <w:szCs w:val="26"/>
        </w:rPr>
      </w:pPr>
      <w:r>
        <w:rPr>
          <w:rFonts w:cs="Times New Roman" w:ascii="Times New Roman" w:hAnsi="Times New Roman"/>
          <w:sz w:val="26"/>
          <w:szCs w:val="26"/>
        </w:rPr>
        <w:t>УТВЕРЖДЕН</w:t>
      </w:r>
    </w:p>
    <w:p>
      <w:pPr>
        <w:pStyle w:val="ConsPlusNormal1"/>
        <w:spacing w:before="0" w:after="0"/>
        <w:ind w:firstLine="568"/>
        <w:contextualSpacing/>
        <w:jc w:val="right"/>
        <w:rPr>
          <w:rFonts w:ascii="Times New Roman" w:hAnsi="Times New Roman" w:cs="Times New Roman"/>
          <w:sz w:val="26"/>
          <w:szCs w:val="26"/>
        </w:rPr>
      </w:pPr>
      <w:r>
        <w:rPr>
          <w:rFonts w:cs="Times New Roman" w:ascii="Times New Roman" w:hAnsi="Times New Roman"/>
          <w:sz w:val="26"/>
          <w:szCs w:val="26"/>
        </w:rPr>
        <w:t xml:space="preserve">постановлением Администрации </w:t>
      </w:r>
    </w:p>
    <w:p>
      <w:pPr>
        <w:pStyle w:val="ConsPlusNormal1"/>
        <w:spacing w:before="0" w:after="0"/>
        <w:ind w:firstLine="568"/>
        <w:contextualSpacing/>
        <w:jc w:val="right"/>
        <w:rPr>
          <w:sz w:val="26"/>
          <w:szCs w:val="26"/>
        </w:rPr>
      </w:pPr>
      <w:r>
        <w:rPr>
          <w:rFonts w:cs="Times New Roman" w:ascii="Times New Roman" w:hAnsi="Times New Roman"/>
          <w:sz w:val="26"/>
          <w:szCs w:val="26"/>
        </w:rPr>
        <w:t>города Заречного Пензенской области</w:t>
      </w:r>
    </w:p>
    <w:p>
      <w:pPr>
        <w:pStyle w:val="Normal"/>
        <w:spacing w:before="0" w:after="0"/>
        <w:ind w:firstLine="568"/>
        <w:contextualSpacing/>
        <w:jc w:val="right"/>
        <w:rPr>
          <w:sz w:val="26"/>
          <w:szCs w:val="26"/>
        </w:rPr>
      </w:pPr>
      <w:r>
        <w:rPr>
          <w:color w:val="000000"/>
          <w:sz w:val="26"/>
          <w:szCs w:val="26"/>
        </w:rPr>
        <w:t>от 29.07.2024 № 1161</w:t>
      </w:r>
    </w:p>
    <w:p>
      <w:pPr>
        <w:pStyle w:val="ConsPlusNormal1"/>
        <w:widowControl/>
        <w:spacing w:before="0" w:after="0"/>
        <w:ind w:firstLine="568"/>
        <w:contextualSpacing/>
        <w:jc w:val="right"/>
        <w:rPr>
          <w:rFonts w:ascii="Times New Roman" w:hAnsi="Times New Roman" w:cs="Times New Roman"/>
          <w:sz w:val="26"/>
          <w:szCs w:val="26"/>
        </w:rPr>
      </w:pPr>
      <w:r>
        <w:rPr>
          <w:rFonts w:cs="Times New Roman" w:ascii="Times New Roman" w:hAnsi="Times New Roman"/>
          <w:sz w:val="26"/>
          <w:szCs w:val="26"/>
        </w:rPr>
      </w:r>
    </w:p>
    <w:p>
      <w:pPr>
        <w:pStyle w:val="ConsPlusTitle"/>
        <w:spacing w:before="0" w:after="0"/>
        <w:contextualSpacing/>
        <w:jc w:val="center"/>
        <w:rPr>
          <w:rFonts w:ascii="Times New Roman" w:hAnsi="Times New Roman" w:cs="Times New Roman"/>
          <w:b w:val="false"/>
          <w:color w:val="000000"/>
          <w:sz w:val="26"/>
          <w:szCs w:val="26"/>
        </w:rPr>
      </w:pPr>
      <w:r>
        <w:rPr>
          <w:rFonts w:cs="Times New Roman" w:ascii="Times New Roman" w:hAnsi="Times New Roman"/>
          <w:b w:val="false"/>
          <w:color w:val="000000"/>
          <w:sz w:val="26"/>
          <w:szCs w:val="26"/>
        </w:rPr>
        <w:t>ПОРЯДОК</w:t>
      </w:r>
    </w:p>
    <w:p>
      <w:pPr>
        <w:pStyle w:val="Normal"/>
        <w:ind w:firstLine="709"/>
        <w:jc w:val="center"/>
        <w:rPr>
          <w:sz w:val="26"/>
          <w:szCs w:val="26"/>
          <w:lang w:eastAsia="ru-RU"/>
        </w:rPr>
      </w:pPr>
      <w:r>
        <w:rPr>
          <w:sz w:val="26"/>
          <w:szCs w:val="26"/>
          <w:lang w:eastAsia="ru-RU"/>
        </w:rPr>
        <w:t xml:space="preserve">предоставления из бюджета закрытого административно-территориального образования г. Заречного Пензенской области дочернему обществу управляющей компании территории опережающего социально-экономического развития «Заречный» – ООО «Атом-ТОР-Заречный» субсидии в целях финансового обеспечения </w:t>
      </w:r>
    </w:p>
    <w:p>
      <w:pPr>
        <w:pStyle w:val="Normal"/>
        <w:ind w:firstLine="709"/>
        <w:jc w:val="center"/>
        <w:rPr>
          <w:sz w:val="26"/>
          <w:szCs w:val="26"/>
          <w:lang w:eastAsia="ru-RU"/>
        </w:rPr>
      </w:pPr>
      <w:r>
        <w:rPr>
          <w:sz w:val="26"/>
          <w:szCs w:val="26"/>
          <w:lang w:eastAsia="ru-RU"/>
        </w:rPr>
        <w:t>затрат, связанных с развитием объектов инфраструктуры территории опережающего социально-экономического развития «Заречный»</w:t>
      </w:r>
    </w:p>
    <w:p>
      <w:pPr>
        <w:pStyle w:val="ConsPlusTitle"/>
        <w:tabs>
          <w:tab w:val="clear" w:pos="708"/>
          <w:tab w:val="left" w:pos="0" w:leader="none"/>
        </w:tabs>
        <w:spacing w:before="0" w:after="0"/>
        <w:contextualSpacing/>
        <w:jc w:val="center"/>
        <w:rPr>
          <w:rFonts w:ascii="Times New Roman" w:hAnsi="Times New Roman" w:cs="Times New Roman"/>
          <w:b w:val="false"/>
          <w:color w:val="000000"/>
          <w:sz w:val="26"/>
          <w:szCs w:val="26"/>
          <w:lang w:eastAsia="en-US"/>
        </w:rPr>
      </w:pPr>
      <w:r>
        <w:rPr>
          <w:rFonts w:cs="Times New Roman" w:ascii="Times New Roman" w:hAnsi="Times New Roman"/>
          <w:b w:val="false"/>
          <w:color w:val="000000"/>
          <w:sz w:val="26"/>
          <w:szCs w:val="26"/>
          <w:lang w:eastAsia="en-US"/>
        </w:rPr>
      </w:r>
    </w:p>
    <w:p>
      <w:pPr>
        <w:pStyle w:val="ConsPlusTitle"/>
        <w:numPr>
          <w:ilvl w:val="0"/>
          <w:numId w:val="0"/>
        </w:numPr>
        <w:spacing w:before="0" w:after="0"/>
        <w:ind w:hanging="0" w:left="0"/>
        <w:contextualSpacing/>
        <w:jc w:val="center"/>
        <w:outlineLvl w:val="1"/>
        <w:rPr>
          <w:sz w:val="26"/>
          <w:szCs w:val="26"/>
        </w:rPr>
      </w:pPr>
      <w:r>
        <w:rPr>
          <w:rFonts w:cs="Times New Roman" w:ascii="Times New Roman" w:hAnsi="Times New Roman"/>
          <w:b w:val="false"/>
          <w:color w:val="000000"/>
          <w:sz w:val="26"/>
          <w:szCs w:val="26"/>
        </w:rPr>
        <w:t>1. Общие положения</w:t>
      </w:r>
    </w:p>
    <w:p>
      <w:pPr>
        <w:pStyle w:val="ConsPlusTitle"/>
        <w:numPr>
          <w:ilvl w:val="0"/>
          <w:numId w:val="0"/>
        </w:numPr>
        <w:tabs>
          <w:tab w:val="clear" w:pos="708"/>
          <w:tab w:val="left" w:pos="0" w:leader="none"/>
        </w:tabs>
        <w:spacing w:before="0" w:after="0"/>
        <w:ind w:firstLine="709" w:left="0"/>
        <w:contextualSpacing/>
        <w:outlineLvl w:val="1"/>
        <w:rPr>
          <w:rFonts w:ascii="Times New Roman" w:hAnsi="Times New Roman" w:cs="Times New Roman"/>
          <w:b w:val="false"/>
          <w:color w:val="000000"/>
          <w:sz w:val="26"/>
          <w:szCs w:val="26"/>
        </w:rPr>
      </w:pPr>
      <w:r>
        <w:rPr>
          <w:rFonts w:cs="Times New Roman" w:ascii="Times New Roman" w:hAnsi="Times New Roman"/>
          <w:b w:val="false"/>
          <w:color w:val="000000"/>
          <w:sz w:val="26"/>
          <w:szCs w:val="26"/>
        </w:rPr>
      </w:r>
    </w:p>
    <w:p>
      <w:pPr>
        <w:pStyle w:val="ConsPlusTitle"/>
        <w:tabs>
          <w:tab w:val="clear" w:pos="708"/>
          <w:tab w:val="left" w:pos="0" w:leader="none"/>
        </w:tabs>
        <w:spacing w:before="0" w:after="0"/>
        <w:ind w:firstLine="709"/>
        <w:contextualSpacing/>
        <w:rPr>
          <w:rFonts w:ascii="Times New Roman" w:hAnsi="Times New Roman" w:cs="Times New Roman"/>
          <w:b w:val="false"/>
          <w:color w:val="000000"/>
          <w:sz w:val="26"/>
          <w:szCs w:val="26"/>
          <w:lang w:eastAsia="en-US"/>
        </w:rPr>
      </w:pPr>
      <w:r>
        <w:rPr>
          <w:rFonts w:cs="Times New Roman" w:ascii="Times New Roman" w:hAnsi="Times New Roman"/>
          <w:b w:val="false"/>
          <w:color w:val="000000"/>
          <w:sz w:val="26"/>
          <w:szCs w:val="26"/>
          <w:lang w:eastAsia="en-US"/>
        </w:rPr>
        <w:t>1.1. Настоящий Порядок устанавливает цели, условия и порядок предоставления субсидии из бюджета закрытого административно-территориального образования г. Заречного Пензенской области (далее – г. Заречный) требования к отчетности и осуществлению контроля за соблюдением целей, условий и порядка ее предоставления, ответственность и порядок возврата субсидии в случае нарушения условий, установленных при ее предоставлении.</w:t>
      </w:r>
    </w:p>
    <w:p>
      <w:pPr>
        <w:pStyle w:val="ConsPlusTitle"/>
        <w:tabs>
          <w:tab w:val="clear" w:pos="708"/>
          <w:tab w:val="left" w:pos="0" w:leader="none"/>
        </w:tabs>
        <w:spacing w:before="0" w:after="0"/>
        <w:ind w:firstLine="709"/>
        <w:contextualSpacing/>
        <w:rPr>
          <w:rFonts w:ascii="Times New Roman" w:hAnsi="Times New Roman" w:cs="Times New Roman"/>
          <w:b w:val="false"/>
          <w:color w:val="000000"/>
          <w:sz w:val="26"/>
          <w:szCs w:val="26"/>
          <w:lang w:eastAsia="en-US"/>
        </w:rPr>
      </w:pPr>
      <w:r>
        <w:rPr>
          <w:rFonts w:cs="Times New Roman" w:ascii="Times New Roman" w:hAnsi="Times New Roman"/>
          <w:b w:val="false"/>
          <w:color w:val="000000"/>
          <w:sz w:val="26"/>
          <w:szCs w:val="26"/>
          <w:lang w:eastAsia="en-US"/>
        </w:rPr>
        <w:t>1.2. Целью субсидии, предоставляемой в соответствии с настоящим Порядком, является улучшение условий ведения предпринимательской деятельности и акселерация субъектов малого и среднего предпринимательства в монопрофильном муниципальном образовании ЗАТО г. Заречный за счет развития инфраструктуры ТОР.</w:t>
      </w:r>
    </w:p>
    <w:p>
      <w:pPr>
        <w:pStyle w:val="ConsPlusTitle"/>
        <w:tabs>
          <w:tab w:val="clear" w:pos="708"/>
          <w:tab w:val="left" w:pos="0" w:leader="none"/>
        </w:tabs>
        <w:spacing w:before="0" w:after="0"/>
        <w:ind w:firstLine="709"/>
        <w:contextualSpacing/>
        <w:rPr>
          <w:rFonts w:ascii="Times New Roman" w:hAnsi="Times New Roman" w:cs="Times New Roman"/>
          <w:b w:val="false"/>
          <w:color w:val="000000"/>
          <w:sz w:val="26"/>
          <w:szCs w:val="26"/>
          <w:lang w:eastAsia="en-US"/>
        </w:rPr>
      </w:pPr>
      <w:r>
        <w:rPr>
          <w:rFonts w:cs="Times New Roman" w:ascii="Times New Roman" w:hAnsi="Times New Roman"/>
          <w:b w:val="false"/>
          <w:color w:val="000000"/>
          <w:sz w:val="26"/>
          <w:szCs w:val="26"/>
          <w:lang w:eastAsia="en-US"/>
        </w:rPr>
        <w:t xml:space="preserve">Способом предоставления субсидии является финансовое обеспечение затрат. </w:t>
      </w:r>
    </w:p>
    <w:p>
      <w:pPr>
        <w:pStyle w:val="ConsPlusTitle"/>
        <w:tabs>
          <w:tab w:val="clear" w:pos="708"/>
          <w:tab w:val="left" w:pos="0" w:leader="none"/>
        </w:tabs>
        <w:spacing w:before="0" w:after="0"/>
        <w:ind w:firstLine="709"/>
        <w:contextualSpacing/>
        <w:rPr>
          <w:rFonts w:ascii="Times New Roman" w:hAnsi="Times New Roman" w:cs="Times New Roman"/>
          <w:b w:val="false"/>
          <w:color w:val="000000"/>
          <w:sz w:val="26"/>
          <w:szCs w:val="26"/>
          <w:lang w:eastAsia="en-US"/>
        </w:rPr>
      </w:pPr>
      <w:r>
        <w:rPr>
          <w:rFonts w:cs="Times New Roman" w:ascii="Times New Roman" w:hAnsi="Times New Roman"/>
          <w:b w:val="false"/>
          <w:color w:val="000000"/>
          <w:sz w:val="26"/>
          <w:szCs w:val="26"/>
          <w:lang w:eastAsia="en-US"/>
        </w:rPr>
        <w:t>1.3. Органом местного самоуправления г. Заречного, осуществляющим функции главного распорядителя бюджетных средств г. Заречного,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 является Администрация г. Заречного Пензенской области (далее – Администрация).</w:t>
      </w:r>
    </w:p>
    <w:p>
      <w:pPr>
        <w:pStyle w:val="ConsPlusTitle"/>
        <w:tabs>
          <w:tab w:val="clear" w:pos="708"/>
          <w:tab w:val="left" w:pos="0" w:leader="none"/>
        </w:tabs>
        <w:spacing w:before="0" w:after="0"/>
        <w:ind w:firstLine="709"/>
        <w:contextualSpacing/>
        <w:rPr>
          <w:rFonts w:ascii="Times New Roman" w:hAnsi="Times New Roman" w:cs="Times New Roman"/>
          <w:b w:val="false"/>
          <w:color w:val="000000"/>
          <w:sz w:val="26"/>
          <w:szCs w:val="26"/>
          <w:lang w:eastAsia="en-US"/>
        </w:rPr>
      </w:pPr>
      <w:r>
        <w:rPr>
          <w:rFonts w:cs="Times New Roman" w:ascii="Times New Roman" w:hAnsi="Times New Roman"/>
          <w:b w:val="false"/>
          <w:color w:val="000000"/>
          <w:sz w:val="26"/>
          <w:szCs w:val="26"/>
          <w:lang w:eastAsia="en-US"/>
        </w:rPr>
        <w:t>1.4. Получателем субсидии в соответствии с решением Собрания представителей города Заречного Пензенской области от 22 декабря 2023 г. № 362 «О бюджете закрытого административно-территориального образования г. Заречного Пензенской области на 2024 год и плановый период 2025 - 2026 годов» является ООО «АТОМ-ТОР-Заречный» (ИНН 5838014321, юридический адрес: Пензенская область, г. Заречный, улица Транспортная, ЗДАНИЕ 31, КОРПУС 2), зарегистрированное и осуществляющее свою деятельность на территории ЗАТО города Заречного Пензенской области, созданное с участием АО «АТОМ-ТОР» (далее – Получатель субсидии).</w:t>
      </w:r>
    </w:p>
    <w:p>
      <w:pPr>
        <w:pStyle w:val="ConsPlusTitle"/>
        <w:tabs>
          <w:tab w:val="clear" w:pos="708"/>
          <w:tab w:val="left" w:pos="0" w:leader="none"/>
        </w:tabs>
        <w:spacing w:before="0" w:after="0"/>
        <w:ind w:firstLine="709"/>
        <w:contextualSpacing/>
        <w:rPr>
          <w:rFonts w:ascii="Times New Roman" w:hAnsi="Times New Roman" w:cs="Times New Roman"/>
          <w:b w:val="false"/>
          <w:color w:val="000000"/>
          <w:sz w:val="26"/>
          <w:szCs w:val="26"/>
          <w:lang w:eastAsia="en-US"/>
        </w:rPr>
      </w:pPr>
      <w:r>
        <w:rPr>
          <w:rFonts w:cs="Times New Roman" w:ascii="Times New Roman" w:hAnsi="Times New Roman"/>
          <w:b w:val="false"/>
          <w:color w:val="000000"/>
          <w:sz w:val="26"/>
          <w:szCs w:val="26"/>
          <w:lang w:eastAsia="en-US"/>
        </w:rPr>
        <w:t>1.5. 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 (далее – Единый портал) не позднее 15 рабочего дня, следующего за днем принятия решения Собрания представителей г. Заречного Пензенской области о бюджете закрытого административно-территориального образования г. Заречного Пензенской области на очередной финансовый год и плановый период (далее – бюджет г. Заречного) (решения Собрания представителей г. Заречного Пензенской области о внесении изменений в решение Собрания представителей г. Заречного Пензенской области о бюджете г. Заречного).</w:t>
      </w:r>
    </w:p>
    <w:p>
      <w:pPr>
        <w:pStyle w:val="ConsPlusTitle"/>
        <w:tabs>
          <w:tab w:val="clear" w:pos="708"/>
          <w:tab w:val="left" w:pos="0" w:leader="none"/>
        </w:tabs>
        <w:spacing w:before="0" w:after="0"/>
        <w:contextualSpacing/>
        <w:jc w:val="center"/>
        <w:rPr>
          <w:rFonts w:ascii="Times New Roman" w:hAnsi="Times New Roman" w:cs="Times New Roman"/>
          <w:b w:val="false"/>
          <w:color w:val="000000"/>
          <w:sz w:val="26"/>
          <w:szCs w:val="26"/>
          <w:lang w:eastAsia="en-US"/>
        </w:rPr>
      </w:pPr>
      <w:r>
        <w:rPr>
          <w:rFonts w:cs="Times New Roman" w:ascii="Times New Roman" w:hAnsi="Times New Roman"/>
          <w:b w:val="false"/>
          <w:color w:val="000000"/>
          <w:sz w:val="26"/>
          <w:szCs w:val="26"/>
          <w:lang w:eastAsia="en-US"/>
        </w:rPr>
        <w:t>2. Условия и порядок предоставления субсидий</w:t>
      </w:r>
    </w:p>
    <w:p>
      <w:pPr>
        <w:pStyle w:val="Normal"/>
        <w:tabs>
          <w:tab w:val="clear" w:pos="708"/>
          <w:tab w:val="left" w:pos="0" w:leader="none"/>
        </w:tabs>
        <w:spacing w:before="0" w:after="0"/>
        <w:ind w:firstLine="709"/>
        <w:contextualSpacing/>
        <w:rPr>
          <w:color w:val="000000"/>
          <w:sz w:val="26"/>
          <w:szCs w:val="26"/>
          <w:lang w:eastAsia="ru-RU"/>
        </w:rPr>
      </w:pPr>
      <w:r>
        <w:rPr>
          <w:color w:val="000000"/>
          <w:sz w:val="26"/>
          <w:szCs w:val="26"/>
          <w:lang w:eastAsia="ru-RU"/>
        </w:rPr>
      </w:r>
    </w:p>
    <w:p>
      <w:pPr>
        <w:pStyle w:val="Normal"/>
        <w:tabs>
          <w:tab w:val="clear" w:pos="708"/>
          <w:tab w:val="left" w:pos="0" w:leader="none"/>
        </w:tabs>
        <w:spacing w:before="0" w:after="0"/>
        <w:ind w:firstLine="709"/>
        <w:contextualSpacing/>
        <w:rPr>
          <w:color w:val="000000"/>
          <w:sz w:val="26"/>
          <w:szCs w:val="26"/>
          <w:lang w:eastAsia="ru-RU"/>
        </w:rPr>
      </w:pPr>
      <w:r>
        <w:rPr>
          <w:color w:val="000000"/>
          <w:sz w:val="26"/>
          <w:szCs w:val="26"/>
          <w:lang w:eastAsia="ru-RU"/>
        </w:rPr>
        <w:t>2.1. К Получателю субсидии, претендующему на получение субсидии, устанавливаются следующие требования, которым он должен соответствовать на дату не ранее первого числа месяца подачи заявки на предоставление субсидии, а также на дату заключения соглашения о предоставлении из бюджета г. Заречного субсидии</w:t>
      </w:r>
      <w:r>
        <w:rPr>
          <w:bCs/>
          <w:sz w:val="26"/>
          <w:szCs w:val="26"/>
        </w:rPr>
        <w:t xml:space="preserve">, </w:t>
      </w:r>
      <w:r>
        <w:rPr>
          <w:color w:val="000000"/>
          <w:sz w:val="26"/>
          <w:szCs w:val="26"/>
          <w:lang w:eastAsia="ru-RU"/>
        </w:rPr>
        <w:t>связанной с реализацией мероприятий по развитию объектов инфраструктуры территории опережающего социально-экономического развития «Заречный» в рамках муниципальной программы «Малое и среднее предпринимательство и поддержка индивидуальной предпринимательской инициативы в г. Заречном Пензенской области» (далее – Соглашение):</w:t>
      </w:r>
    </w:p>
    <w:p>
      <w:pPr>
        <w:pStyle w:val="Normal"/>
        <w:tabs>
          <w:tab w:val="clear" w:pos="708"/>
          <w:tab w:val="left" w:pos="0" w:leader="none"/>
        </w:tabs>
        <w:spacing w:before="0" w:after="0"/>
        <w:ind w:firstLine="709"/>
        <w:contextualSpacing/>
        <w:rPr>
          <w:color w:val="000000"/>
          <w:sz w:val="26"/>
          <w:szCs w:val="26"/>
          <w:lang w:eastAsia="ru-RU"/>
        </w:rPr>
      </w:pPr>
      <w:r>
        <w:rPr>
          <w:color w:val="000000"/>
          <w:sz w:val="26"/>
          <w:szCs w:val="26"/>
          <w:lang w:eastAsia="ru-RU"/>
        </w:rPr>
        <w:t xml:space="preserve">1) </w:t>
      </w:r>
      <w:r>
        <w:rPr>
          <w:sz w:val="26"/>
          <w:szCs w:val="26"/>
        </w:rPr>
        <w:t>Получатель субсидии</w:t>
      </w:r>
      <w:r>
        <w:rPr>
          <w:color w:val="000000"/>
          <w:sz w:val="26"/>
          <w:szCs w:val="26"/>
          <w:lang w:eastAsia="ru-RU"/>
        </w:rPr>
        <w:t xml:space="preserve">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6">
        <w:r>
          <w:rPr>
            <w:color w:val="000000"/>
            <w:sz w:val="26"/>
            <w:szCs w:val="26"/>
            <w:lang w:eastAsia="ru-RU"/>
          </w:rPr>
          <w:t>перечень</w:t>
        </w:r>
      </w:hyperlink>
      <w:r>
        <w:rPr>
          <w:color w:val="000000"/>
          <w:sz w:val="26"/>
          <w:szCs w:val="26"/>
          <w:lang w:eastAsia="ru-RU"/>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Normal"/>
        <w:tabs>
          <w:tab w:val="clear" w:pos="708"/>
          <w:tab w:val="left" w:pos="0" w:leader="none"/>
        </w:tabs>
        <w:spacing w:before="0" w:after="0"/>
        <w:ind w:firstLine="709"/>
        <w:contextualSpacing/>
        <w:rPr>
          <w:color w:val="000000"/>
          <w:sz w:val="26"/>
          <w:szCs w:val="26"/>
          <w:lang w:eastAsia="ru-RU"/>
        </w:rPr>
      </w:pPr>
      <w:r>
        <w:rPr>
          <w:color w:val="000000"/>
          <w:sz w:val="26"/>
          <w:szCs w:val="26"/>
          <w:lang w:eastAsia="ru-RU"/>
        </w:rPr>
        <w:t>2) Получатель субсидии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Normal"/>
        <w:tabs>
          <w:tab w:val="clear" w:pos="708"/>
          <w:tab w:val="left" w:pos="0" w:leader="none"/>
        </w:tabs>
        <w:spacing w:before="0" w:after="0"/>
        <w:ind w:firstLine="709"/>
        <w:contextualSpacing/>
        <w:rPr>
          <w:sz w:val="26"/>
          <w:szCs w:val="26"/>
        </w:rPr>
      </w:pPr>
      <w:r>
        <w:rPr>
          <w:color w:val="000000"/>
          <w:sz w:val="26"/>
          <w:szCs w:val="26"/>
          <w:lang w:eastAsia="ru-RU"/>
        </w:rPr>
        <w:t xml:space="preserve">3) Получатель субсидии не должен находится в составляемых в рамках реализации полномочий, предусмотренных </w:t>
      </w:r>
      <w:hyperlink r:id="rId7">
        <w:r>
          <w:rPr>
            <w:color w:val="000000"/>
            <w:sz w:val="26"/>
            <w:szCs w:val="26"/>
            <w:lang w:eastAsia="ru-RU"/>
          </w:rPr>
          <w:t>главой VII</w:t>
        </w:r>
      </w:hyperlink>
      <w:r>
        <w:rPr>
          <w:color w:val="000000"/>
          <w:sz w:val="26"/>
          <w:szCs w:val="26"/>
          <w:lang w:eastAsia="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Normal"/>
        <w:tabs>
          <w:tab w:val="clear" w:pos="708"/>
          <w:tab w:val="left" w:pos="0" w:leader="none"/>
        </w:tabs>
        <w:spacing w:before="0" w:after="0"/>
        <w:ind w:firstLine="709"/>
        <w:contextualSpacing/>
        <w:rPr>
          <w:color w:val="000000"/>
          <w:sz w:val="26"/>
          <w:szCs w:val="26"/>
          <w:lang w:eastAsia="ru-RU"/>
        </w:rPr>
      </w:pPr>
      <w:r>
        <w:rPr>
          <w:color w:val="000000"/>
          <w:sz w:val="26"/>
          <w:szCs w:val="26"/>
          <w:lang w:eastAsia="ru-RU"/>
        </w:rPr>
        <w:t xml:space="preserve">4) Получатель субсидии не должен получать средства из бюджета г. Заречного на основании иных муниципальных правовых актов на цели, установленные настоящим Порядком; </w:t>
      </w:r>
    </w:p>
    <w:p>
      <w:pPr>
        <w:pStyle w:val="Normal"/>
        <w:tabs>
          <w:tab w:val="clear" w:pos="708"/>
          <w:tab w:val="left" w:pos="0" w:leader="none"/>
        </w:tabs>
        <w:spacing w:before="0" w:after="0"/>
        <w:ind w:firstLine="709"/>
        <w:contextualSpacing/>
        <w:rPr>
          <w:sz w:val="26"/>
          <w:szCs w:val="26"/>
        </w:rPr>
      </w:pPr>
      <w:r>
        <w:rPr>
          <w:color w:val="000000"/>
          <w:sz w:val="26"/>
          <w:szCs w:val="26"/>
          <w:lang w:eastAsia="ru-RU"/>
        </w:rPr>
        <w:t xml:space="preserve">5) Получатель субсидии не должен являться иностранным агентом в соответствии с Федеральным </w:t>
      </w:r>
      <w:hyperlink r:id="rId8">
        <w:r>
          <w:rPr>
            <w:color w:val="000000"/>
            <w:sz w:val="26"/>
            <w:szCs w:val="26"/>
            <w:lang w:eastAsia="ru-RU"/>
          </w:rPr>
          <w:t>законом</w:t>
        </w:r>
      </w:hyperlink>
      <w:r>
        <w:rPr>
          <w:color w:val="000000"/>
          <w:sz w:val="26"/>
          <w:szCs w:val="26"/>
          <w:lang w:eastAsia="ru-RU"/>
        </w:rPr>
        <w:t xml:space="preserve"> «О контроле за деятельностью лиц, находящихся под иностранным влиянием»;</w:t>
      </w:r>
    </w:p>
    <w:p>
      <w:pPr>
        <w:pStyle w:val="Normal"/>
        <w:tabs>
          <w:tab w:val="clear" w:pos="708"/>
          <w:tab w:val="left" w:pos="0" w:leader="none"/>
        </w:tabs>
        <w:spacing w:before="0" w:after="0"/>
        <w:ind w:firstLine="709"/>
        <w:contextualSpacing/>
        <w:rPr>
          <w:sz w:val="26"/>
          <w:szCs w:val="26"/>
        </w:rPr>
      </w:pPr>
      <w:r>
        <w:rPr>
          <w:color w:val="000000"/>
          <w:sz w:val="26"/>
          <w:szCs w:val="26"/>
          <w:lang w:eastAsia="ru-RU"/>
        </w:rPr>
        <w:t xml:space="preserve">6) у Получателя субсидии на едином налоговом счете должна отсутствовать задолженность по уплате налогов, сборов и страховых взносов в бюджеты бюджетной системы Российской Федерации или ее сумма не должна превышать размер, определенный </w:t>
      </w:r>
      <w:hyperlink r:id="rId9">
        <w:r>
          <w:rPr>
            <w:color w:val="000000"/>
            <w:sz w:val="26"/>
            <w:szCs w:val="26"/>
            <w:lang w:eastAsia="ru-RU"/>
          </w:rPr>
          <w:t>пунктом 3 статьи 47</w:t>
        </w:r>
      </w:hyperlink>
      <w:r>
        <w:rPr>
          <w:color w:val="000000"/>
          <w:sz w:val="26"/>
          <w:szCs w:val="26"/>
          <w:lang w:eastAsia="ru-RU"/>
        </w:rPr>
        <w:t xml:space="preserve"> Налогового кодекса Российской Федерации; </w:t>
      </w:r>
    </w:p>
    <w:p>
      <w:pPr>
        <w:pStyle w:val="Normal"/>
        <w:tabs>
          <w:tab w:val="clear" w:pos="708"/>
          <w:tab w:val="left" w:pos="0" w:leader="none"/>
        </w:tabs>
        <w:spacing w:before="0" w:after="0"/>
        <w:ind w:firstLine="709"/>
        <w:contextualSpacing/>
        <w:rPr>
          <w:color w:val="000000"/>
          <w:sz w:val="26"/>
          <w:szCs w:val="26"/>
          <w:lang w:eastAsia="ru-RU"/>
        </w:rPr>
      </w:pPr>
      <w:r>
        <w:rPr>
          <w:color w:val="000000"/>
          <w:sz w:val="26"/>
          <w:szCs w:val="26"/>
          <w:lang w:eastAsia="ru-RU"/>
        </w:rPr>
        <w:t>7) у Получателя субсидии должна отсутствовать просроченная задолженность по возврату в бюджет г. Заречного иных субсидий, бюджетных инвестиций, а также иная просроченная (неурегулированная) задолженность по денежным обязательствам перед г. Заречным;</w:t>
      </w:r>
    </w:p>
    <w:p>
      <w:pPr>
        <w:pStyle w:val="Normal"/>
        <w:tabs>
          <w:tab w:val="clear" w:pos="708"/>
          <w:tab w:val="left" w:pos="0" w:leader="none"/>
        </w:tabs>
        <w:spacing w:before="0" w:after="0"/>
        <w:ind w:firstLine="709"/>
        <w:contextualSpacing/>
        <w:rPr>
          <w:color w:val="000000"/>
          <w:sz w:val="26"/>
          <w:szCs w:val="26"/>
          <w:lang w:eastAsia="ru-RU"/>
        </w:rPr>
      </w:pPr>
      <w:r>
        <w:rPr>
          <w:color w:val="000000"/>
          <w:sz w:val="26"/>
          <w:szCs w:val="26"/>
          <w:lang w:eastAsia="ru-RU"/>
        </w:rPr>
        <w:t>8) Получатель субсидии,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pPr>
        <w:pStyle w:val="Normal"/>
        <w:tabs>
          <w:tab w:val="clear" w:pos="708"/>
          <w:tab w:val="left" w:pos="0" w:leader="none"/>
        </w:tabs>
        <w:spacing w:before="0" w:after="0"/>
        <w:ind w:firstLine="709"/>
        <w:contextualSpacing/>
        <w:rPr>
          <w:color w:val="000000"/>
          <w:sz w:val="26"/>
          <w:szCs w:val="26"/>
          <w:lang w:eastAsia="ru-RU"/>
        </w:rPr>
      </w:pPr>
      <w:r>
        <w:rPr>
          <w:color w:val="000000"/>
          <w:sz w:val="26"/>
          <w:szCs w:val="26"/>
          <w:lang w:eastAsia="ru-RU"/>
        </w:rPr>
        <w:t>9)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 являющегося юридическим лицом.</w:t>
      </w:r>
    </w:p>
    <w:p>
      <w:pPr>
        <w:pStyle w:val="Normal"/>
        <w:tabs>
          <w:tab w:val="clear" w:pos="708"/>
          <w:tab w:val="left" w:pos="675" w:leader="none"/>
        </w:tabs>
        <w:ind w:firstLine="709"/>
        <w:rPr>
          <w:sz w:val="26"/>
          <w:szCs w:val="26"/>
        </w:rPr>
      </w:pPr>
      <w:r>
        <w:rPr>
          <w:color w:val="000000"/>
          <w:sz w:val="26"/>
          <w:szCs w:val="26"/>
          <w:lang w:eastAsia="ru-RU"/>
        </w:rPr>
        <w:t xml:space="preserve">2.2. Для получения субсидии, Получатель субсидии в срок до 15.11.2024 года, представляет в Администрацию заявку, содержащую следующие документы (за исключением документов и информации, указанных в подпунктах 11 – 19 настоящего пункта, которые представляются Получателем субсидии в Администрацию по собственной инициативе): </w:t>
      </w:r>
    </w:p>
    <w:p>
      <w:pPr>
        <w:pStyle w:val="Normal"/>
        <w:tabs>
          <w:tab w:val="clear" w:pos="708"/>
          <w:tab w:val="left" w:pos="0" w:leader="none"/>
        </w:tabs>
        <w:spacing w:before="0" w:after="0"/>
        <w:ind w:firstLine="709"/>
        <w:contextualSpacing/>
        <w:rPr>
          <w:color w:val="000000"/>
          <w:sz w:val="26"/>
          <w:szCs w:val="26"/>
          <w:lang w:eastAsia="ru-RU"/>
        </w:rPr>
      </w:pPr>
      <w:r>
        <w:rPr>
          <w:color w:val="000000"/>
          <w:sz w:val="26"/>
          <w:szCs w:val="26"/>
          <w:lang w:eastAsia="ru-RU"/>
        </w:rPr>
        <w:t>1) заявление о предоставлении субсидии согласно приложению № 1 к Порядку (далее – заявление), подписанное руководителем, главным бухгалтером (при наличии) Получателя субсидии и заверенное печатью (при наличии);</w:t>
      </w:r>
    </w:p>
    <w:p>
      <w:pPr>
        <w:pStyle w:val="Normal"/>
        <w:ind w:firstLine="709"/>
        <w:rPr>
          <w:color w:val="000000"/>
          <w:sz w:val="26"/>
          <w:szCs w:val="26"/>
          <w:lang w:eastAsia="ru-RU"/>
        </w:rPr>
      </w:pPr>
      <w:r>
        <w:rPr>
          <w:color w:val="000000"/>
          <w:sz w:val="26"/>
          <w:szCs w:val="26"/>
          <w:lang w:eastAsia="ru-RU"/>
        </w:rPr>
        <w:t>2) документ, подтверждающий полномочия лица на осуществление действий от имени Получателя субсидии – юридического лица, в соответствии с которым такое физическое лицо обладает правом действовать от имени Получателя субсидии без доверенности (копия решения о назначении или об избрании либо копия приказа о назначении физического лица на должность руководителя), заверенный в установленном законодательством порядке.</w:t>
      </w:r>
    </w:p>
    <w:p>
      <w:pPr>
        <w:pStyle w:val="Normal"/>
        <w:ind w:firstLine="709"/>
        <w:rPr>
          <w:color w:val="000000"/>
          <w:sz w:val="26"/>
          <w:szCs w:val="26"/>
          <w:lang w:eastAsia="ru-RU"/>
        </w:rPr>
      </w:pPr>
      <w:r>
        <w:rPr>
          <w:color w:val="000000"/>
          <w:sz w:val="26"/>
          <w:szCs w:val="26"/>
          <w:lang w:eastAsia="ru-RU"/>
        </w:rPr>
        <w:t>В случае если от имени Получателя субсидии действует уполномоченное лицо, предоставляется также доверенность на осуществление действий от имени Получателя субсидии, подписанная руководителем (для юридического лица) или уполномоченным руководителем лицом с печатью заявителя (при наличии печати), либо засвидетельствованная в нотариальном порядке копия указанной доверенности. В случае если указанная доверенность подписана лицом уполномоченным руководителем, также предоставляется копия документа, подтверждающая полномочия такого лица, заверенная в установленном законодательством порядке;</w:t>
      </w:r>
    </w:p>
    <w:p>
      <w:pPr>
        <w:pStyle w:val="Normal"/>
        <w:ind w:firstLine="709"/>
        <w:rPr>
          <w:color w:val="000000"/>
          <w:sz w:val="26"/>
          <w:szCs w:val="26"/>
          <w:lang w:eastAsia="ru-RU"/>
        </w:rPr>
      </w:pPr>
      <w:r>
        <w:rPr>
          <w:color w:val="000000"/>
          <w:sz w:val="26"/>
          <w:szCs w:val="26"/>
          <w:lang w:eastAsia="ru-RU"/>
        </w:rPr>
        <w:t>3) копии устава Получателя субсидии с изменениями и дополнениями к уставу либо устава в новой редакции с записями о внесении сведений в Единый государственный реестр юридических лиц;</w:t>
      </w:r>
    </w:p>
    <w:p>
      <w:pPr>
        <w:pStyle w:val="Normal"/>
        <w:ind w:firstLine="709"/>
        <w:rPr>
          <w:color w:val="000000"/>
          <w:sz w:val="26"/>
          <w:szCs w:val="26"/>
          <w:lang w:eastAsia="ru-RU"/>
        </w:rPr>
      </w:pPr>
      <w:r>
        <w:rPr>
          <w:color w:val="000000"/>
          <w:sz w:val="26"/>
          <w:szCs w:val="26"/>
          <w:lang w:eastAsia="ru-RU"/>
        </w:rPr>
        <w:t>4) расчет размера субсидии, составленный по форме согласно приложению № 2 к настоящему Порядку (далее – расчет размера субсидии);</w:t>
      </w:r>
    </w:p>
    <w:p>
      <w:pPr>
        <w:pStyle w:val="Normal"/>
        <w:ind w:firstLine="709"/>
        <w:rPr>
          <w:rFonts w:eastAsia="Calibri" w:eastAsiaTheme="minorHAnsi"/>
          <w:sz w:val="26"/>
          <w:szCs w:val="26"/>
          <w:lang w:eastAsia="en-US"/>
        </w:rPr>
      </w:pPr>
      <w:r>
        <w:rPr>
          <w:rFonts w:eastAsia="Calibri" w:eastAsiaTheme="minorHAnsi"/>
          <w:sz w:val="26"/>
          <w:szCs w:val="26"/>
          <w:lang w:eastAsia="en-US"/>
        </w:rPr>
        <w:t>5) копии технического задания на разработку проектно-сметной документации объектов инфраструктуры ТОСЭР или копии заявки на подключение (технологическое присоединение) объектов инфраструктуры ТОСЭР к сетям инженерно-технического обеспечения;</w:t>
      </w:r>
    </w:p>
    <w:p>
      <w:pPr>
        <w:pStyle w:val="Normal"/>
        <w:ind w:firstLine="709"/>
        <w:rPr>
          <w:rFonts w:eastAsia="Calibri" w:eastAsiaTheme="minorHAnsi"/>
          <w:sz w:val="26"/>
          <w:szCs w:val="26"/>
          <w:lang w:eastAsia="en-US"/>
        </w:rPr>
      </w:pPr>
      <w:r>
        <w:rPr>
          <w:rFonts w:eastAsia="Calibri" w:eastAsiaTheme="minorHAnsi"/>
          <w:sz w:val="26"/>
          <w:szCs w:val="26"/>
          <w:lang w:eastAsia="en-US"/>
        </w:rPr>
        <w:t>6) копии положительного заключения государственной экспертизы проектной документации, содержащего сведения о проверке достоверности определения сметной стоимости объектов капитального строительства (в случае если проведение такой экспертизы в соответствии с законодательством Российской Федерации о градостроительной деятельности является обязательным);</w:t>
      </w:r>
    </w:p>
    <w:p>
      <w:pPr>
        <w:pStyle w:val="Normal"/>
        <w:ind w:firstLine="709"/>
        <w:rPr>
          <w:rFonts w:eastAsia="Calibri" w:eastAsiaTheme="minorHAnsi"/>
          <w:sz w:val="26"/>
          <w:szCs w:val="26"/>
          <w:lang w:eastAsia="en-US"/>
        </w:rPr>
      </w:pPr>
      <w:r>
        <w:rPr>
          <w:rFonts w:eastAsia="Calibri" w:eastAsiaTheme="minorHAnsi"/>
          <w:sz w:val="26"/>
          <w:szCs w:val="26"/>
          <w:lang w:eastAsia="en-US"/>
        </w:rPr>
        <w:t>7) копии заключения о достоверности определения сметной стоимости ремонта, текущего ремонта объектов инфраструктуры ТОСЭР (в случае если проведение такой экспертизы в соответствии с законодательством Российской Федерации о градостроительной деятельности является обязательным);</w:t>
      </w:r>
    </w:p>
    <w:p>
      <w:pPr>
        <w:pStyle w:val="Normal"/>
        <w:ind w:firstLine="709"/>
        <w:rPr>
          <w:sz w:val="26"/>
          <w:szCs w:val="26"/>
        </w:rPr>
      </w:pPr>
      <w:r>
        <w:rPr>
          <w:rFonts w:eastAsia="Calibri" w:eastAsiaTheme="minorHAnsi"/>
          <w:sz w:val="26"/>
          <w:szCs w:val="26"/>
          <w:lang w:eastAsia="en-US"/>
        </w:rPr>
        <w:t xml:space="preserve">8) копии разрешительной документации на строительство (реконструкцию) объектов инфраструктуры ТОР, предусмотренных в соответствии с действующим законодательством (в случаях, предусмотренных Градостроительным </w:t>
      </w:r>
      <w:hyperlink r:id="rId10">
        <w:r>
          <w:rPr>
            <w:rFonts w:eastAsia="Calibri" w:eastAsiaTheme="minorHAnsi"/>
            <w:sz w:val="26"/>
            <w:szCs w:val="26"/>
            <w:lang w:eastAsia="en-US"/>
          </w:rPr>
          <w:t>кодексом</w:t>
        </w:r>
      </w:hyperlink>
      <w:r>
        <w:rPr>
          <w:rFonts w:eastAsia="Calibri" w:eastAsiaTheme="minorHAnsi"/>
          <w:sz w:val="26"/>
          <w:szCs w:val="26"/>
          <w:lang w:eastAsia="en-US"/>
        </w:rPr>
        <w:t xml:space="preserve"> Российской Федерации и другими федеральными законами);</w:t>
      </w:r>
    </w:p>
    <w:p>
      <w:pPr>
        <w:pStyle w:val="Normal"/>
        <w:ind w:firstLine="709"/>
        <w:rPr>
          <w:rFonts w:eastAsia="Calibri" w:eastAsiaTheme="minorHAnsi"/>
          <w:sz w:val="26"/>
          <w:szCs w:val="26"/>
          <w:lang w:eastAsia="en-US"/>
        </w:rPr>
      </w:pPr>
      <w:r>
        <w:rPr>
          <w:rFonts w:eastAsia="Calibri" w:eastAsiaTheme="minorHAnsi"/>
          <w:sz w:val="26"/>
          <w:szCs w:val="26"/>
          <w:lang w:eastAsia="en-US"/>
        </w:rPr>
        <w:t xml:space="preserve">9) копии договоров, заключенных по направлениям, указанным в </w:t>
      </w:r>
      <w:hyperlink w:anchor="P227">
        <w:r>
          <w:rPr>
            <w:rFonts w:eastAsia="Calibri" w:eastAsiaTheme="minorHAnsi"/>
            <w:sz w:val="26"/>
            <w:szCs w:val="26"/>
            <w:lang w:eastAsia="en-US"/>
          </w:rPr>
          <w:t xml:space="preserve">пункте </w:t>
        </w:r>
      </w:hyperlink>
      <w:r>
        <w:rPr>
          <w:rFonts w:eastAsia="Calibri" w:eastAsiaTheme="minorHAnsi"/>
          <w:sz w:val="26"/>
          <w:szCs w:val="26"/>
          <w:lang w:eastAsia="en-US"/>
        </w:rPr>
        <w:t>2.5 настоящего;</w:t>
      </w:r>
    </w:p>
    <w:p>
      <w:pPr>
        <w:pStyle w:val="Normal"/>
        <w:ind w:firstLine="709"/>
        <w:rPr>
          <w:rFonts w:eastAsia="Calibri" w:eastAsiaTheme="minorHAnsi"/>
          <w:sz w:val="26"/>
          <w:szCs w:val="26"/>
          <w:lang w:eastAsia="en-US"/>
        </w:rPr>
      </w:pPr>
      <w:r>
        <w:rPr>
          <w:rFonts w:eastAsia="Calibri" w:eastAsiaTheme="minorHAnsi"/>
          <w:sz w:val="26"/>
          <w:szCs w:val="26"/>
          <w:lang w:eastAsia="en-US"/>
        </w:rPr>
        <w:t xml:space="preserve">10) согласие на осуществление в отношении него проверки Администрацией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в соответствии со </w:t>
      </w:r>
      <w:hyperlink r:id="rId11">
        <w:r>
          <w:rPr>
            <w:rFonts w:eastAsia="Calibri" w:eastAsiaTheme="minorHAnsi"/>
            <w:sz w:val="26"/>
            <w:szCs w:val="26"/>
            <w:lang w:eastAsia="en-US"/>
          </w:rPr>
          <w:t>статьями 268.1</w:t>
        </w:r>
      </w:hyperlink>
      <w:r>
        <w:rPr>
          <w:rFonts w:eastAsia="Calibri" w:eastAsiaTheme="minorHAnsi"/>
          <w:sz w:val="26"/>
          <w:szCs w:val="26"/>
          <w:lang w:eastAsia="en-US"/>
        </w:rPr>
        <w:t xml:space="preserve"> и </w:t>
      </w:r>
      <w:hyperlink r:id="rId12">
        <w:r>
          <w:rPr>
            <w:rFonts w:eastAsia="Calibri" w:eastAsiaTheme="minorHAnsi"/>
            <w:sz w:val="26"/>
            <w:szCs w:val="26"/>
            <w:lang w:eastAsia="en-US"/>
          </w:rPr>
          <w:t>269.2</w:t>
        </w:r>
      </w:hyperlink>
      <w:r>
        <w:rPr>
          <w:rFonts w:eastAsia="Calibri" w:eastAsiaTheme="minorHAnsi"/>
          <w:sz w:val="26"/>
          <w:szCs w:val="26"/>
          <w:lang w:eastAsia="en-US"/>
        </w:rPr>
        <w:t xml:space="preserve"> Бюджетного кодекса Российской Федерации и на включение таких положений в соглашение;</w:t>
      </w:r>
    </w:p>
    <w:p>
      <w:pPr>
        <w:pStyle w:val="Normal"/>
        <w:ind w:firstLine="709"/>
        <w:rPr>
          <w:rFonts w:eastAsia="Calibri" w:eastAsiaTheme="minorHAnsi"/>
          <w:sz w:val="26"/>
          <w:szCs w:val="26"/>
          <w:lang w:eastAsia="en-US"/>
        </w:rPr>
      </w:pPr>
      <w:r>
        <w:rPr>
          <w:rFonts w:eastAsia="Calibri" w:eastAsiaTheme="minorHAnsi"/>
          <w:sz w:val="26"/>
          <w:szCs w:val="26"/>
          <w:lang w:eastAsia="en-US"/>
        </w:rPr>
        <w:t>11) документ, содержащий информацию подтверждающую, что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в настоящем пункте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Normal"/>
        <w:ind w:firstLine="709"/>
        <w:rPr>
          <w:rFonts w:eastAsia="Calibri" w:eastAsiaTheme="minorHAnsi"/>
          <w:sz w:val="26"/>
          <w:szCs w:val="26"/>
          <w:lang w:eastAsia="en-US"/>
        </w:rPr>
      </w:pPr>
      <w:r>
        <w:rPr>
          <w:rFonts w:eastAsia="Calibri" w:eastAsiaTheme="minorHAnsi"/>
          <w:sz w:val="26"/>
          <w:szCs w:val="26"/>
          <w:lang w:eastAsia="en-US"/>
        </w:rPr>
        <w:t xml:space="preserve">12) документ, содержащий информацию подтверждающую, отсутствие Получателя субсидии в перечне организаций и физических лиц, в отношении которых имеются сведения об их причастности к экстремистской деятельности или терроризму; </w:t>
      </w:r>
    </w:p>
    <w:p>
      <w:pPr>
        <w:pStyle w:val="Normal"/>
        <w:ind w:firstLine="709"/>
        <w:rPr>
          <w:rFonts w:eastAsia="Calibri" w:eastAsiaTheme="minorHAnsi"/>
          <w:sz w:val="26"/>
          <w:szCs w:val="26"/>
          <w:lang w:eastAsia="en-US"/>
        </w:rPr>
      </w:pPr>
      <w:r>
        <w:rPr>
          <w:rFonts w:eastAsia="Calibri" w:eastAsiaTheme="minorHAnsi"/>
          <w:sz w:val="26"/>
          <w:szCs w:val="26"/>
          <w:lang w:eastAsia="en-US"/>
        </w:rPr>
        <w:t>13) документ, содержащий информацию подтверждающую отсутствие Получателя субсидии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Normal"/>
        <w:ind w:firstLine="709"/>
        <w:rPr>
          <w:rFonts w:eastAsia="Calibri" w:eastAsiaTheme="minorHAnsi"/>
          <w:sz w:val="26"/>
          <w:szCs w:val="26"/>
          <w:lang w:eastAsia="en-US"/>
        </w:rPr>
      </w:pPr>
      <w:r>
        <w:rPr>
          <w:rFonts w:eastAsia="Calibri" w:eastAsiaTheme="minorHAnsi"/>
          <w:sz w:val="26"/>
          <w:szCs w:val="26"/>
          <w:lang w:eastAsia="en-US"/>
        </w:rPr>
        <w:t>14) документ, содержащий информацию подтверждающую, что Получатель субсидии не получает средства из бюджета г. Заречного на цели, установленные настоящим Порядком, подписанную руководителем Получателя субсидии и заверенную печатью (при наличии);</w:t>
      </w:r>
    </w:p>
    <w:p>
      <w:pPr>
        <w:pStyle w:val="Normal"/>
        <w:ind w:firstLine="709"/>
        <w:rPr>
          <w:rFonts w:eastAsia="Calibri" w:eastAsiaTheme="minorHAnsi"/>
          <w:sz w:val="26"/>
          <w:szCs w:val="26"/>
          <w:lang w:eastAsia="en-US"/>
        </w:rPr>
      </w:pPr>
      <w:r>
        <w:rPr>
          <w:rFonts w:eastAsia="Calibri" w:eastAsiaTheme="minorHAnsi"/>
          <w:sz w:val="26"/>
          <w:szCs w:val="26"/>
          <w:lang w:eastAsia="en-US"/>
        </w:rPr>
        <w:t>15) документ, содержащий информацию подтверждающую, что Получатель субсидии не является иностранным агентом в соответствии с Федеральным законом от 14.07.2022 № 255-ФЗ, подписанную руководителем Получателя субсидии и заверенную печатью (при наличии);</w:t>
      </w:r>
    </w:p>
    <w:p>
      <w:pPr>
        <w:pStyle w:val="Normal"/>
        <w:ind w:firstLine="709"/>
        <w:rPr>
          <w:rFonts w:eastAsia="Calibri" w:eastAsiaTheme="minorHAnsi"/>
          <w:sz w:val="26"/>
          <w:szCs w:val="26"/>
          <w:lang w:eastAsia="en-US"/>
        </w:rPr>
      </w:pPr>
      <w:r>
        <w:rPr>
          <w:rFonts w:eastAsia="Calibri" w:eastAsiaTheme="minorHAnsi"/>
          <w:sz w:val="26"/>
          <w:szCs w:val="26"/>
          <w:lang w:eastAsia="en-US"/>
        </w:rPr>
        <w:t xml:space="preserve">16) документ, содержащий информацию подтверждающую отсутствие у Получателя субсидии на едином налоговом счете задолженности по уплате налогов, сборов и страховых взносов в бюджеты бюджетной системы Российской Федерации или ее сумма не должна превышать размер, определенный пунктом 3 статьи 47 Налогового кодекса Российской Федерации; </w:t>
      </w:r>
    </w:p>
    <w:p>
      <w:pPr>
        <w:pStyle w:val="Normal"/>
        <w:ind w:firstLine="709"/>
        <w:rPr>
          <w:rFonts w:eastAsia="Calibri" w:eastAsiaTheme="minorHAnsi"/>
          <w:sz w:val="26"/>
          <w:szCs w:val="26"/>
          <w:lang w:eastAsia="en-US"/>
        </w:rPr>
      </w:pPr>
      <w:r>
        <w:rPr>
          <w:rFonts w:eastAsia="Calibri" w:eastAsiaTheme="minorHAnsi"/>
          <w:sz w:val="26"/>
          <w:szCs w:val="26"/>
          <w:lang w:eastAsia="en-US"/>
        </w:rPr>
        <w:t>17) документ, содержащий информацию подтверждающую отсутствие у Получателя субсидии просроченной задолженности по возврату в бюджет г. Заречного иных субсидий, бюджетных инвестиций, а также иной просроченной (неурегулированной) задолженности по денежным обязательствам г. Заречным, подписанную руководителем Получателя субсидии и заверенную печатью (при наличии);</w:t>
      </w:r>
    </w:p>
    <w:p>
      <w:pPr>
        <w:pStyle w:val="Normal"/>
        <w:ind w:firstLine="709"/>
        <w:rPr>
          <w:rFonts w:eastAsia="Calibri" w:eastAsiaTheme="minorHAnsi"/>
          <w:sz w:val="26"/>
          <w:szCs w:val="26"/>
          <w:lang w:eastAsia="en-US"/>
        </w:rPr>
      </w:pPr>
      <w:r>
        <w:rPr>
          <w:rFonts w:eastAsia="Calibri" w:eastAsiaTheme="minorHAnsi"/>
          <w:sz w:val="26"/>
          <w:szCs w:val="26"/>
          <w:lang w:eastAsia="en-US"/>
        </w:rPr>
        <w:t>18) документ, содержащий информацию подтверждающую, что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pPr>
        <w:pStyle w:val="Normal"/>
        <w:ind w:firstLine="709"/>
        <w:rPr>
          <w:rFonts w:eastAsia="Calibri" w:eastAsiaTheme="minorHAnsi"/>
          <w:sz w:val="26"/>
          <w:szCs w:val="26"/>
          <w:lang w:eastAsia="en-US"/>
        </w:rPr>
      </w:pPr>
      <w:r>
        <w:rPr>
          <w:rFonts w:eastAsia="Calibri" w:eastAsiaTheme="minorHAnsi"/>
          <w:sz w:val="26"/>
          <w:szCs w:val="26"/>
          <w:lang w:eastAsia="en-US"/>
        </w:rPr>
        <w:t>19) документ, содержащий информацию подтверждающую, что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 являющегося юридическим лицом.</w:t>
      </w:r>
    </w:p>
    <w:p>
      <w:pPr>
        <w:pStyle w:val="Normal"/>
        <w:ind w:firstLine="709"/>
        <w:rPr>
          <w:rFonts w:eastAsia="Calibri" w:eastAsiaTheme="minorHAnsi"/>
          <w:sz w:val="26"/>
          <w:szCs w:val="26"/>
          <w:lang w:eastAsia="en-US"/>
        </w:rPr>
      </w:pPr>
      <w:r>
        <w:rPr>
          <w:rFonts w:eastAsia="Calibri" w:eastAsiaTheme="minorHAnsi"/>
          <w:sz w:val="26"/>
          <w:szCs w:val="26"/>
          <w:lang w:eastAsia="en-US"/>
        </w:rPr>
        <w:t>Администрация не вправе требовать от Получателя субсидии представления документов и информации в целях подтверждения соответствия участника отбора требованиям, установленным пунктом 2.1 настоящего Порядка, при наличии соответствующей информации в государственных информационных системах, доступ к которым у Администрации имеется в рамках межведомственного электронного взаимодействия, за исключением случая, если Получатель субсидии готов представить указанные документы и информацию в Администрацию по собственной инициативе.</w:t>
      </w:r>
    </w:p>
    <w:p>
      <w:pPr>
        <w:pStyle w:val="Normal"/>
        <w:ind w:firstLine="709"/>
        <w:rPr>
          <w:rFonts w:eastAsia="Calibri" w:eastAsiaTheme="minorHAnsi"/>
          <w:sz w:val="26"/>
          <w:szCs w:val="26"/>
          <w:lang w:eastAsia="en-US"/>
        </w:rPr>
      </w:pPr>
      <w:r>
        <w:rPr>
          <w:rFonts w:eastAsia="Calibri" w:eastAsiaTheme="minorHAnsi"/>
          <w:sz w:val="26"/>
          <w:szCs w:val="26"/>
          <w:lang w:eastAsia="en-US"/>
        </w:rPr>
        <w:t>2.3. В случае если Получателем субсидии по собственной инициативе не представлены документы, подтверждающие сведения, предусмотренные пунктом 2.1 Порядка, Администрация в целях проверки на соответствие Получателя субсидии требованиям, указанным в пункте 2.1 настоящего Порядка, в срок, не превышающий 5 рабочих дней, следующих за днем регистрации заявки, самостоятельно получает соответствующую информацию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главном бухгалтере Управляющей компании ТОСЭР (при наличии), выписку из реестра дисквалифицированных руководителей) посредством использования государственных автоматизированных информационных систем и (или) межведомственного взаимодействия (запроса):</w:t>
      </w:r>
    </w:p>
    <w:p>
      <w:pPr>
        <w:pStyle w:val="Normal"/>
        <w:ind w:firstLine="709"/>
        <w:rPr>
          <w:rFonts w:eastAsia="Calibri" w:eastAsiaTheme="minorHAnsi"/>
          <w:sz w:val="26"/>
          <w:szCs w:val="26"/>
          <w:lang w:eastAsia="en-US"/>
        </w:rPr>
      </w:pPr>
      <w:r>
        <w:rPr>
          <w:rFonts w:eastAsia="Calibri" w:eastAsiaTheme="minorHAnsi"/>
          <w:sz w:val="26"/>
          <w:szCs w:val="26"/>
          <w:lang w:eastAsia="en-US"/>
        </w:rPr>
        <w:t xml:space="preserve">1) использует официальный сайт Федеральной налоговой службы Российской Федерации для получения выписки из Единого государственного реестра юридических лиц/ Единого государственного реестра индивидуальных предпринимателей с помощью сервиса «Предоставление сведений из ЕГРЮЛ/ ЕГРИП о конкретном юридическом лице/ индивидуальном предпринимателе в форме электронного документа»; </w:t>
      </w:r>
    </w:p>
    <w:p>
      <w:pPr>
        <w:pStyle w:val="Normal"/>
        <w:ind w:firstLine="709"/>
        <w:rPr>
          <w:rFonts w:eastAsia="Calibri" w:eastAsiaTheme="minorHAnsi"/>
          <w:sz w:val="26"/>
          <w:szCs w:val="26"/>
          <w:lang w:eastAsia="en-US"/>
        </w:rPr>
      </w:pPr>
      <w:r>
        <w:rPr>
          <w:rFonts w:eastAsia="Calibri" w:eastAsiaTheme="minorHAnsi"/>
          <w:sz w:val="26"/>
          <w:szCs w:val="26"/>
          <w:lang w:eastAsia="en-US"/>
        </w:rPr>
        <w:t>2) использует официальный сайт уполномоченного органа государственной власти в области государственного регулирования цен (тарифов) в информационно-телекоммуникационной сети «Интернет», «Официальный интернет-портал правовой информации» (www.pravo.gov.ru), справочно-правовые системы «Консультант Плюс» и «Гарант» для получения сведений об установлении платы за подключение (технологическое присоединение) объектов инфраструктуры ТОР к сетям инженерно-технического обеспечения по индивидуальному проекту, в случае подключения (технологического присоединения) объекта по индивидуальному проекту ;</w:t>
      </w:r>
    </w:p>
    <w:p>
      <w:pPr>
        <w:pStyle w:val="Normal"/>
        <w:ind w:firstLine="709"/>
        <w:rPr>
          <w:rFonts w:eastAsia="Calibri" w:eastAsiaTheme="minorHAnsi"/>
          <w:sz w:val="26"/>
          <w:szCs w:val="26"/>
          <w:lang w:eastAsia="en-US"/>
        </w:rPr>
      </w:pPr>
      <w:r>
        <w:rPr>
          <w:rFonts w:eastAsia="Calibri" w:eastAsiaTheme="minorHAnsi"/>
          <w:sz w:val="26"/>
          <w:szCs w:val="26"/>
          <w:lang w:eastAsia="en-US"/>
        </w:rPr>
        <w:t>3) использует официальный сайт Федеральной службы по финансовому мониторингу в информационно-телекоммуникационной сети «Интернет» для получения информации о наличии (отсутствии) сведений в отношении Управляющей компании ТОСЭР в перечне организаций и физических лиц, в отношении которых имеются сведения об их причастности к экстремистской деятельности или терроризму, информации о наличии (отсутствии) сведений об Управляющей компании ТОСЭР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Normal"/>
        <w:ind w:firstLine="709"/>
        <w:rPr>
          <w:rFonts w:eastAsia="Calibri" w:eastAsiaTheme="minorHAnsi"/>
          <w:sz w:val="26"/>
          <w:szCs w:val="26"/>
          <w:lang w:eastAsia="en-US"/>
        </w:rPr>
      </w:pPr>
      <w:r>
        <w:rPr>
          <w:rFonts w:eastAsia="Calibri" w:eastAsiaTheme="minorHAnsi"/>
          <w:sz w:val="26"/>
          <w:szCs w:val="26"/>
          <w:lang w:eastAsia="en-US"/>
        </w:rPr>
        <w:t>4) использует официальный сайт Министерства юстиции Российской Федерации в информационно-телекоммуникационной сети «Интернет» для получения информации о том, что Получатель субсидии не является иностранным агентом в соответствии с Федеральным законом «О контроле за деятельностью лиц, находящихся под иностранным влиянием»;</w:t>
      </w:r>
    </w:p>
    <w:p>
      <w:pPr>
        <w:pStyle w:val="Normal"/>
        <w:ind w:firstLine="709"/>
        <w:rPr>
          <w:rFonts w:eastAsia="Calibri" w:eastAsiaTheme="minorHAnsi"/>
          <w:sz w:val="26"/>
          <w:szCs w:val="26"/>
          <w:lang w:eastAsia="en-US"/>
        </w:rPr>
      </w:pPr>
      <w:r>
        <w:rPr>
          <w:rFonts w:eastAsia="Calibri" w:eastAsiaTheme="minorHAnsi"/>
          <w:sz w:val="26"/>
          <w:szCs w:val="26"/>
          <w:lang w:eastAsia="en-US"/>
        </w:rPr>
        <w:t xml:space="preserve">5) использует информацию о наличии (отсутствии) сведений о Получателе субсидии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p>
    <w:p>
      <w:pPr>
        <w:pStyle w:val="Normal"/>
        <w:suppressAutoHyphens w:val="false"/>
        <w:ind w:firstLine="708"/>
        <w:rPr>
          <w:rFonts w:eastAsia="Calibri" w:eastAsiaTheme="minorHAnsi"/>
          <w:strike/>
          <w:sz w:val="26"/>
          <w:szCs w:val="26"/>
          <w:lang w:eastAsia="en-US"/>
        </w:rPr>
      </w:pPr>
      <w:r>
        <w:rPr>
          <w:rFonts w:eastAsia="Calibri" w:eastAsiaTheme="minorHAnsi"/>
          <w:sz w:val="26"/>
          <w:szCs w:val="26"/>
          <w:lang w:eastAsia="en-US"/>
        </w:rPr>
        <w:t xml:space="preserve">2.4. Субсидия перечисляется на отдельный расчетный счет, открытый Получателю субсидии в учреждениях Центрального банка Российской Федерации или кредитной организации, указанный в Соглашении, в срок, не превышающий 10 (десяти) рабочих дней с даты заключения Соглашения. </w:t>
      </w:r>
    </w:p>
    <w:p>
      <w:pPr>
        <w:pStyle w:val="ConsPlusTitle"/>
        <w:tabs>
          <w:tab w:val="clear" w:pos="708"/>
          <w:tab w:val="left" w:pos="0" w:leader="none"/>
        </w:tabs>
        <w:spacing w:before="0" w:after="0"/>
        <w:ind w:firstLine="709"/>
        <w:contextualSpacing/>
        <w:rPr>
          <w:rFonts w:ascii="Times New Roman" w:hAnsi="Times New Roman" w:cs="Times New Roman"/>
          <w:b w:val="false"/>
          <w:color w:val="000000"/>
          <w:sz w:val="26"/>
          <w:szCs w:val="26"/>
          <w:lang w:eastAsia="en-US"/>
        </w:rPr>
      </w:pPr>
      <w:r>
        <w:rPr>
          <w:rFonts w:cs="Times New Roman" w:ascii="Times New Roman" w:hAnsi="Times New Roman"/>
          <w:b w:val="false"/>
          <w:color w:val="000000"/>
          <w:sz w:val="26"/>
          <w:szCs w:val="26"/>
          <w:lang w:eastAsia="en-US"/>
        </w:rPr>
        <w:t xml:space="preserve">2.5. Субсидия предоставляется Получателю субсидии на финансовое обеспечение затрат, связанных с развитием объектов инфраструктуры ТОСЭР в рамках реализации мероприятий муниципальной </w:t>
      </w:r>
      <w:hyperlink r:id="rId13">
        <w:r>
          <w:rPr>
            <w:rFonts w:cs="Times New Roman" w:ascii="Times New Roman" w:hAnsi="Times New Roman"/>
            <w:b w:val="false"/>
            <w:color w:val="000000"/>
            <w:sz w:val="26"/>
            <w:szCs w:val="26"/>
            <w:lang w:eastAsia="en-US"/>
          </w:rPr>
          <w:t>программы</w:t>
        </w:r>
      </w:hyperlink>
      <w:r>
        <w:rPr>
          <w:rFonts w:cs="Times New Roman" w:ascii="Times New Roman" w:hAnsi="Times New Roman"/>
          <w:b w:val="false"/>
          <w:color w:val="000000"/>
          <w:sz w:val="26"/>
          <w:szCs w:val="26"/>
          <w:lang w:eastAsia="en-US"/>
        </w:rPr>
        <w:t xml:space="preserve"> «Малое и среднее предпринимательство и поддержка индивидуальной предпринимательской инициативы в г. Заречном Пензенской области», утвержденной постановлением Администрации города Заречного от 28.12.2020 №2411 в том числе на:</w:t>
      </w:r>
    </w:p>
    <w:p>
      <w:pPr>
        <w:pStyle w:val="ConsPlusTitle"/>
        <w:tabs>
          <w:tab w:val="clear" w:pos="708"/>
          <w:tab w:val="left" w:pos="0" w:leader="none"/>
        </w:tabs>
        <w:spacing w:before="0" w:after="0"/>
        <w:ind w:firstLine="709"/>
        <w:contextualSpacing/>
        <w:rPr>
          <w:rFonts w:ascii="Times New Roman" w:hAnsi="Times New Roman" w:cs="Times New Roman"/>
          <w:b w:val="false"/>
          <w:color w:val="000000"/>
          <w:sz w:val="26"/>
          <w:szCs w:val="26"/>
          <w:lang w:eastAsia="en-US"/>
        </w:rPr>
      </w:pPr>
      <w:r>
        <w:rPr>
          <w:rFonts w:cs="Times New Roman" w:ascii="Times New Roman" w:hAnsi="Times New Roman"/>
          <w:b w:val="false"/>
          <w:color w:val="000000"/>
          <w:sz w:val="26"/>
          <w:szCs w:val="26"/>
          <w:lang w:eastAsia="en-US"/>
        </w:rPr>
        <w:t>1) технологическое присоединение (подключение) объектов инфраструктуры ТОСЭР к инженерным сетям, включая электро-, газо-, тепло-, водоснабжение и водоотведение, связь и другие сети (далее – технологическое присоединение);</w:t>
      </w:r>
    </w:p>
    <w:p>
      <w:pPr>
        <w:pStyle w:val="ConsPlusTitle"/>
        <w:tabs>
          <w:tab w:val="clear" w:pos="708"/>
          <w:tab w:val="left" w:pos="0" w:leader="none"/>
        </w:tabs>
        <w:spacing w:before="0" w:after="0"/>
        <w:ind w:firstLine="709"/>
        <w:contextualSpacing/>
        <w:rPr>
          <w:rFonts w:ascii="Times New Roman" w:hAnsi="Times New Roman" w:cs="Times New Roman"/>
          <w:b w:val="false"/>
          <w:color w:val="000000"/>
          <w:sz w:val="26"/>
          <w:szCs w:val="26"/>
          <w:lang w:eastAsia="en-US"/>
        </w:rPr>
      </w:pPr>
      <w:r>
        <w:rPr>
          <w:rFonts w:cs="Times New Roman" w:ascii="Times New Roman" w:hAnsi="Times New Roman"/>
          <w:b w:val="false"/>
          <w:color w:val="000000"/>
          <w:sz w:val="26"/>
          <w:szCs w:val="26"/>
          <w:lang w:eastAsia="en-US"/>
        </w:rPr>
        <w:t>2) создание, реконструкцию объектов инфраструктуры ТОСЭР;</w:t>
      </w:r>
    </w:p>
    <w:p>
      <w:pPr>
        <w:pStyle w:val="ConsPlusTitle"/>
        <w:tabs>
          <w:tab w:val="clear" w:pos="708"/>
          <w:tab w:val="left" w:pos="0" w:leader="none"/>
        </w:tabs>
        <w:spacing w:before="0" w:after="0"/>
        <w:ind w:firstLine="709"/>
        <w:contextualSpacing/>
        <w:rPr>
          <w:rFonts w:ascii="Times New Roman" w:hAnsi="Times New Roman" w:cs="Times New Roman"/>
          <w:b w:val="false"/>
          <w:color w:val="000000"/>
          <w:sz w:val="26"/>
          <w:szCs w:val="26"/>
          <w:lang w:eastAsia="en-US"/>
        </w:rPr>
      </w:pPr>
      <w:r>
        <w:rPr>
          <w:rFonts w:cs="Times New Roman" w:ascii="Times New Roman" w:hAnsi="Times New Roman"/>
          <w:b w:val="false"/>
          <w:color w:val="000000"/>
          <w:sz w:val="26"/>
          <w:szCs w:val="26"/>
          <w:lang w:eastAsia="en-US"/>
        </w:rPr>
        <w:t>3) ремонт, текущий ремонт объектов инфраструктуры ТОСЭР.</w:t>
      </w:r>
    </w:p>
    <w:p>
      <w:pPr>
        <w:pStyle w:val="ConsPlusTitle"/>
        <w:tabs>
          <w:tab w:val="clear" w:pos="708"/>
          <w:tab w:val="left" w:pos="0" w:leader="none"/>
        </w:tabs>
        <w:spacing w:before="0" w:after="0"/>
        <w:ind w:firstLine="709"/>
        <w:contextualSpacing/>
        <w:rPr>
          <w:rFonts w:ascii="Times New Roman" w:hAnsi="Times New Roman" w:cs="Times New Roman"/>
          <w:b w:val="false"/>
          <w:color w:val="000000"/>
          <w:sz w:val="26"/>
          <w:szCs w:val="26"/>
          <w:lang w:eastAsia="en-US"/>
        </w:rPr>
      </w:pPr>
      <w:r>
        <w:rPr>
          <w:rFonts w:cs="Times New Roman" w:ascii="Times New Roman" w:hAnsi="Times New Roman"/>
          <w:b w:val="false"/>
          <w:color w:val="000000"/>
          <w:sz w:val="26"/>
          <w:szCs w:val="26"/>
          <w:lang w:eastAsia="en-US"/>
        </w:rPr>
        <w:t xml:space="preserve">Расходование субсидии на иные направления настоящим Порядком не предусмотрено. </w:t>
      </w:r>
    </w:p>
    <w:p>
      <w:pPr>
        <w:pStyle w:val="ConsPlusTitle"/>
        <w:tabs>
          <w:tab w:val="clear" w:pos="708"/>
          <w:tab w:val="left" w:pos="0" w:leader="none"/>
        </w:tabs>
        <w:spacing w:before="0" w:after="0"/>
        <w:ind w:firstLine="709"/>
        <w:contextualSpacing/>
        <w:rPr>
          <w:rFonts w:ascii="Times New Roman" w:hAnsi="Times New Roman" w:cs="Times New Roman"/>
          <w:b w:val="false"/>
          <w:color w:val="000000"/>
          <w:sz w:val="26"/>
          <w:szCs w:val="26"/>
          <w:lang w:eastAsia="en-US"/>
        </w:rPr>
      </w:pPr>
      <w:r>
        <w:rPr>
          <w:rFonts w:cs="Times New Roman" w:ascii="Times New Roman" w:hAnsi="Times New Roman"/>
          <w:b w:val="false"/>
          <w:color w:val="000000"/>
          <w:sz w:val="26"/>
          <w:szCs w:val="26"/>
          <w:lang w:eastAsia="en-US"/>
        </w:rPr>
        <w:t xml:space="preserve">2.6. Получателю субсидии запрещается за счет полученных средств субсидии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w:t>
      </w:r>
    </w:p>
    <w:p>
      <w:pPr>
        <w:pStyle w:val="ConsPlusTitle"/>
        <w:tabs>
          <w:tab w:val="clear" w:pos="708"/>
          <w:tab w:val="left" w:pos="0" w:leader="none"/>
        </w:tabs>
        <w:spacing w:before="0" w:after="0"/>
        <w:ind w:firstLine="709"/>
        <w:contextualSpacing/>
        <w:rPr>
          <w:rFonts w:ascii="Times New Roman" w:hAnsi="Times New Roman" w:cs="Times New Roman"/>
          <w:b w:val="false"/>
          <w:color w:val="000000"/>
          <w:sz w:val="26"/>
          <w:szCs w:val="26"/>
          <w:lang w:eastAsia="en-US"/>
        </w:rPr>
      </w:pPr>
      <w:r>
        <w:rPr>
          <w:rFonts w:cs="Times New Roman" w:ascii="Times New Roman" w:hAnsi="Times New Roman"/>
          <w:b w:val="false"/>
          <w:color w:val="000000"/>
          <w:sz w:val="26"/>
          <w:szCs w:val="26"/>
          <w:lang w:eastAsia="en-US"/>
        </w:rPr>
        <w:t>2.7. Основаниями для отказа Получателю субсидии в предоставлении субсидии являются:</w:t>
      </w:r>
    </w:p>
    <w:p>
      <w:pPr>
        <w:pStyle w:val="ConsPlusTitle"/>
        <w:tabs>
          <w:tab w:val="clear" w:pos="708"/>
          <w:tab w:val="left" w:pos="0" w:leader="none"/>
        </w:tabs>
        <w:spacing w:before="0" w:after="0"/>
        <w:ind w:firstLine="709"/>
        <w:contextualSpacing/>
        <w:rPr>
          <w:rFonts w:ascii="Times New Roman" w:hAnsi="Times New Roman" w:cs="Times New Roman"/>
          <w:b w:val="false"/>
          <w:color w:val="000000"/>
          <w:sz w:val="26"/>
          <w:szCs w:val="26"/>
          <w:lang w:eastAsia="en-US"/>
        </w:rPr>
      </w:pPr>
      <w:r>
        <w:rPr>
          <w:rFonts w:cs="Times New Roman" w:ascii="Times New Roman" w:hAnsi="Times New Roman"/>
          <w:b w:val="false"/>
          <w:color w:val="000000"/>
          <w:sz w:val="26"/>
          <w:szCs w:val="26"/>
          <w:lang w:eastAsia="en-US"/>
        </w:rPr>
        <w:t xml:space="preserve">1) несоответствие Получателя субсидии требованиям, установленным </w:t>
      </w:r>
      <w:hyperlink r:id="rId14">
        <w:r>
          <w:rPr>
            <w:rFonts w:cs="Times New Roman" w:ascii="Times New Roman" w:hAnsi="Times New Roman"/>
            <w:b w:val="false"/>
            <w:color w:val="000000"/>
            <w:sz w:val="26"/>
            <w:szCs w:val="26"/>
            <w:lang w:eastAsia="en-US"/>
          </w:rPr>
          <w:t>пунктом 2.1</w:t>
        </w:r>
      </w:hyperlink>
      <w:r>
        <w:rPr>
          <w:rFonts w:cs="Times New Roman" w:ascii="Times New Roman" w:hAnsi="Times New Roman"/>
          <w:b w:val="false"/>
          <w:color w:val="000000"/>
          <w:sz w:val="26"/>
          <w:szCs w:val="26"/>
          <w:lang w:eastAsia="en-US"/>
        </w:rPr>
        <w:t xml:space="preserve"> Порядка;</w:t>
      </w:r>
    </w:p>
    <w:p>
      <w:pPr>
        <w:pStyle w:val="ConsPlusTitle"/>
        <w:tabs>
          <w:tab w:val="clear" w:pos="708"/>
          <w:tab w:val="left" w:pos="0" w:leader="none"/>
        </w:tabs>
        <w:spacing w:before="0" w:after="0"/>
        <w:ind w:firstLine="709"/>
        <w:contextualSpacing/>
        <w:rPr>
          <w:rFonts w:ascii="Times New Roman" w:hAnsi="Times New Roman" w:cs="Times New Roman"/>
          <w:b w:val="false"/>
          <w:color w:val="000000"/>
          <w:sz w:val="26"/>
          <w:szCs w:val="26"/>
          <w:lang w:eastAsia="en-US"/>
        </w:rPr>
      </w:pPr>
      <w:r>
        <w:rPr>
          <w:rFonts w:cs="Times New Roman" w:ascii="Times New Roman" w:hAnsi="Times New Roman"/>
          <w:b w:val="false"/>
          <w:color w:val="000000"/>
          <w:sz w:val="26"/>
          <w:szCs w:val="26"/>
          <w:lang w:eastAsia="en-US"/>
        </w:rPr>
        <w:t>2) отсутствие доведенных до Администрации города лимитов бюджетных обязательств на предоставление субсидии;</w:t>
      </w:r>
    </w:p>
    <w:p>
      <w:pPr>
        <w:pStyle w:val="ConsPlusTitle"/>
        <w:tabs>
          <w:tab w:val="clear" w:pos="708"/>
          <w:tab w:val="left" w:pos="0" w:leader="none"/>
        </w:tabs>
        <w:spacing w:before="0" w:after="0"/>
        <w:ind w:firstLine="709"/>
        <w:contextualSpacing/>
        <w:rPr>
          <w:rFonts w:ascii="Times New Roman" w:hAnsi="Times New Roman" w:cs="Times New Roman"/>
          <w:b w:val="false"/>
          <w:color w:val="000000"/>
          <w:sz w:val="26"/>
          <w:szCs w:val="26"/>
          <w:lang w:eastAsia="en-US"/>
        </w:rPr>
      </w:pPr>
      <w:r>
        <w:rPr>
          <w:rFonts w:cs="Times New Roman" w:ascii="Times New Roman" w:hAnsi="Times New Roman"/>
          <w:b w:val="false"/>
          <w:color w:val="000000"/>
          <w:sz w:val="26"/>
          <w:szCs w:val="26"/>
          <w:lang w:eastAsia="en-US"/>
        </w:rPr>
        <w:t>3) несоответствие представ</w:t>
      </w:r>
      <w:bookmarkStart w:id="0" w:name="_GoBack_Копия_4"/>
      <w:bookmarkEnd w:id="0"/>
      <w:r>
        <w:rPr>
          <w:rFonts w:cs="Times New Roman" w:ascii="Times New Roman" w:hAnsi="Times New Roman"/>
          <w:b w:val="false"/>
          <w:color w:val="000000"/>
          <w:sz w:val="26"/>
          <w:szCs w:val="26"/>
          <w:lang w:eastAsia="en-US"/>
        </w:rPr>
        <w:t>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pPr>
        <w:pStyle w:val="ConsPlusTitle"/>
        <w:tabs>
          <w:tab w:val="clear" w:pos="708"/>
          <w:tab w:val="left" w:pos="0" w:leader="none"/>
        </w:tabs>
        <w:spacing w:before="0" w:after="0"/>
        <w:ind w:firstLine="709"/>
        <w:contextualSpacing/>
        <w:rPr>
          <w:rFonts w:ascii="Times New Roman" w:hAnsi="Times New Roman" w:cs="Times New Roman"/>
          <w:b w:val="false"/>
          <w:color w:val="000000"/>
          <w:sz w:val="26"/>
          <w:szCs w:val="26"/>
          <w:lang w:eastAsia="en-US"/>
        </w:rPr>
      </w:pPr>
      <w:r>
        <w:rPr>
          <w:rFonts w:cs="Times New Roman" w:ascii="Times New Roman" w:hAnsi="Times New Roman"/>
          <w:b w:val="false"/>
          <w:color w:val="000000"/>
          <w:sz w:val="26"/>
          <w:szCs w:val="26"/>
          <w:lang w:eastAsia="en-US"/>
        </w:rPr>
        <w:t>4) установление факта недостоверности представленной Получателем субсидии информации.</w:t>
      </w:r>
    </w:p>
    <w:p>
      <w:pPr>
        <w:pStyle w:val="Normal"/>
        <w:tabs>
          <w:tab w:val="clear" w:pos="708"/>
          <w:tab w:val="left" w:pos="0" w:leader="none"/>
        </w:tabs>
        <w:spacing w:before="0" w:after="0"/>
        <w:ind w:firstLine="709"/>
        <w:contextualSpacing/>
        <w:rPr>
          <w:color w:val="000000"/>
          <w:sz w:val="26"/>
          <w:szCs w:val="26"/>
          <w:lang w:eastAsia="ru-RU"/>
        </w:rPr>
      </w:pPr>
      <w:r>
        <w:rPr>
          <w:color w:val="000000"/>
          <w:sz w:val="26"/>
          <w:szCs w:val="26"/>
          <w:lang w:eastAsia="ru-RU"/>
        </w:rPr>
        <w:t xml:space="preserve">2.8. В целях предоставления субсидий в соответствии с настоящим Порядком Администрация образует комиссию по </w:t>
      </w:r>
      <w:r>
        <w:rPr>
          <w:sz w:val="26"/>
          <w:szCs w:val="26"/>
          <w:lang w:eastAsia="ru-RU"/>
        </w:rPr>
        <w:t>оказанию финансовой поддержки управляющей компании, осуществляющей функции по управлению территорией опережающего социально-экономического развития «Заречный»</w:t>
      </w:r>
      <w:r>
        <w:rPr>
          <w:color w:val="000000"/>
          <w:sz w:val="26"/>
          <w:szCs w:val="26"/>
          <w:lang w:eastAsia="ru-RU"/>
        </w:rPr>
        <w:t xml:space="preserve"> (далее – Комиссия). В ее состав  включаются представители Администрации, иных органов местного самоуправления г. Заречного Пензенской области, муниципальных учреждений г. Заречного, а также могут включаться представители общественных объединений, выражающих интересы субъектов предпринимательской деятельности и коллегиальных совещательных органов в сфере развития предпринимательства. Комиссию возглавляет председатель, являющийся представителем Администрации. Состав и регламент работы комиссии определяются постановлением Администрации.</w:t>
      </w:r>
    </w:p>
    <w:p>
      <w:pPr>
        <w:pStyle w:val="Normal"/>
        <w:ind w:firstLine="709"/>
        <w:rPr>
          <w:rFonts w:eastAsia="Calibri" w:eastAsiaTheme="minorHAnsi"/>
          <w:sz w:val="26"/>
          <w:szCs w:val="26"/>
          <w:lang w:eastAsia="en-US"/>
        </w:rPr>
      </w:pPr>
      <w:r>
        <w:rPr>
          <w:rFonts w:eastAsia="Calibri" w:eastAsiaTheme="minorHAnsi"/>
          <w:sz w:val="26"/>
          <w:szCs w:val="26"/>
          <w:lang w:eastAsia="en-US"/>
        </w:rPr>
        <w:t>2.9. Размер субсидии по заключаемому соглашению определяется на основании заявки Получателя субсидии, но не более лимитов бюджетных обязательств, доведенных до Администрации на предоставление субсидии.</w:t>
      </w:r>
    </w:p>
    <w:p>
      <w:pPr>
        <w:pStyle w:val="Normal"/>
        <w:ind w:firstLine="709"/>
        <w:rPr>
          <w:sz w:val="26"/>
          <w:szCs w:val="26"/>
        </w:rPr>
      </w:pPr>
      <w:r>
        <w:rPr>
          <w:rFonts w:eastAsia="Calibri" w:eastAsiaTheme="minorHAnsi"/>
          <w:sz w:val="26"/>
          <w:szCs w:val="26"/>
          <w:lang w:eastAsia="en-US"/>
        </w:rPr>
        <w:t xml:space="preserve">2.10. Предоставление субсидии осуществляется на основании Соглашения, заключенного между получателем субсидии и Администрацией согласно типовой форме, утвержденной приказом Финансового управления города Заречного Пензенской области. </w:t>
      </w:r>
    </w:p>
    <w:p>
      <w:pPr>
        <w:pStyle w:val="Normal"/>
        <w:ind w:firstLine="709"/>
        <w:rPr>
          <w:rFonts w:eastAsia="Calibri" w:eastAsiaTheme="minorHAnsi"/>
          <w:sz w:val="26"/>
          <w:szCs w:val="26"/>
          <w:lang w:eastAsia="en-US"/>
        </w:rPr>
      </w:pPr>
      <w:r>
        <w:rPr>
          <w:sz w:val="26"/>
          <w:szCs w:val="26"/>
        </w:rPr>
        <w:t>Дополнительное соглашение к Соглашению, дополнительное соглашение о расторжении Соглашения заключаются в соответствии с типовыми формами, установленными Финансовым управлением города Заречного Пензенской области.</w:t>
      </w:r>
    </w:p>
    <w:p>
      <w:pPr>
        <w:pStyle w:val="Normal"/>
        <w:ind w:firstLine="709"/>
        <w:rPr>
          <w:rFonts w:eastAsia="Calibri" w:eastAsiaTheme="minorHAnsi"/>
          <w:sz w:val="26"/>
          <w:szCs w:val="26"/>
          <w:lang w:eastAsia="en-US"/>
        </w:rPr>
      </w:pPr>
      <w:r>
        <w:rPr>
          <w:rFonts w:eastAsia="Calibri" w:eastAsiaTheme="minorHAnsi"/>
          <w:sz w:val="26"/>
          <w:szCs w:val="26"/>
          <w:lang w:eastAsia="en-US"/>
        </w:rPr>
        <w:t xml:space="preserve">2.11. В Соглашение включаются условия о согласовании новых условий Соглашения или о расторжении Соглашения при недостижении согласия по новым условиям в случае уменьшения Администрации ранее доведенных лимитов бюджетных обязательств, приводящего к невозможности предоставления субсидии из местного бюджета в размере, определенном в Соглашении. </w:t>
      </w:r>
    </w:p>
    <w:p>
      <w:pPr>
        <w:pStyle w:val="Normal"/>
        <w:ind w:firstLine="709"/>
        <w:rPr>
          <w:rFonts w:eastAsia="Calibri" w:eastAsiaTheme="minorHAnsi"/>
          <w:sz w:val="26"/>
          <w:szCs w:val="26"/>
          <w:lang w:eastAsia="en-US"/>
        </w:rPr>
      </w:pPr>
      <w:r>
        <w:rPr>
          <w:rFonts w:eastAsia="Calibri" w:eastAsiaTheme="minorHAnsi"/>
          <w:sz w:val="26"/>
          <w:szCs w:val="26"/>
          <w:lang w:eastAsia="en-US"/>
        </w:rPr>
        <w:t>2.12. В Соглашение включаются условия о возможности направления</w:t>
      </w:r>
      <w:r>
        <w:rPr>
          <w:bCs/>
          <w:sz w:val="26"/>
          <w:szCs w:val="26"/>
        </w:rPr>
        <w:t xml:space="preserve"> в очередном финансовом году неиспользованного остатка Субсидии, полученной в соответствии с настоящим Порядком, на осуществление выплат в соответствии с целями, указанными в пункте 1.2 настоящего Порядка, в случае принятия Главным распорядителем соответствующего решения в соответствии бюджетным законодательством Российской Федерации </w:t>
      </w:r>
      <w:r>
        <w:rPr>
          <w:rFonts w:eastAsia="Calibri" w:eastAsiaTheme="minorHAnsi"/>
          <w:sz w:val="26"/>
          <w:szCs w:val="26"/>
          <w:lang w:eastAsia="en-US"/>
        </w:rPr>
        <w:t>или возврате указанных средств при отсутствии в них потребности в порядке и сроки, которые определены Соглашением.</w:t>
      </w:r>
    </w:p>
    <w:p>
      <w:pPr>
        <w:pStyle w:val="Normal"/>
        <w:ind w:firstLine="709"/>
        <w:rPr>
          <w:rFonts w:eastAsia="Calibri" w:eastAsiaTheme="minorHAnsi"/>
          <w:sz w:val="26"/>
          <w:szCs w:val="26"/>
          <w:lang w:eastAsia="en-US"/>
        </w:rPr>
      </w:pPr>
      <w:r>
        <w:rPr>
          <w:rFonts w:eastAsia="Calibri" w:eastAsiaTheme="minorHAnsi"/>
          <w:sz w:val="26"/>
          <w:szCs w:val="26"/>
          <w:lang w:eastAsia="en-US"/>
        </w:rPr>
        <w:t xml:space="preserve">2.13. Результатом предоставления субсидии является выполненное технологическое присоединение к сетям инженерно-технического обеспечения объектов инфраструктуры ТОР или созданный (введенный в эксплуатацию) объект инфраструктуры ТОР или завершенная реконструкция, ремонт, текущий ремонт объекта инфраструктуры ТОР, по результатам которых параметры технического состояния производственных объектов (помещений), переданных (планируемых для передачи) резидентам ТОСЭР, приведены к уровню нормативного </w:t>
      </w:r>
    </w:p>
    <w:p>
      <w:pPr>
        <w:pStyle w:val="Normal"/>
        <w:ind w:firstLine="709"/>
        <w:rPr>
          <w:rFonts w:eastAsia="Calibri" w:eastAsiaTheme="minorHAnsi"/>
          <w:sz w:val="26"/>
          <w:szCs w:val="26"/>
          <w:lang w:eastAsia="en-US"/>
        </w:rPr>
      </w:pPr>
      <w:r>
        <w:rPr>
          <w:rFonts w:eastAsia="Calibri" w:eastAsiaTheme="minorHAnsi"/>
          <w:sz w:val="26"/>
          <w:szCs w:val="26"/>
          <w:lang w:eastAsia="en-US"/>
        </w:rPr>
        <w:t>Достижение результата должно быть подтверждено соответствующим документом по объекту инфраструктуры ТОР: актом ввода в эксплуатацию, актом о подключении, актом выполненных работ по договору на реконструкцию, ремонт, текущий ремонт объекта инфраструктуры.</w:t>
      </w:r>
    </w:p>
    <w:p>
      <w:pPr>
        <w:pStyle w:val="Normal"/>
        <w:ind w:firstLine="709"/>
        <w:rPr>
          <w:rFonts w:eastAsia="Calibri" w:eastAsiaTheme="minorHAnsi"/>
          <w:sz w:val="26"/>
          <w:szCs w:val="26"/>
          <w:lang w:eastAsia="en-US"/>
        </w:rPr>
      </w:pPr>
      <w:r>
        <w:rPr>
          <w:rFonts w:eastAsia="Calibri" w:eastAsiaTheme="minorHAnsi"/>
          <w:sz w:val="26"/>
          <w:szCs w:val="26"/>
          <w:lang w:eastAsia="en-US"/>
        </w:rPr>
        <w:t>2.14. Администрация в течение 10 рабочих дней со дня заключения Соглашения, но не позднее 31 декабря текущего финансового года, перечисляет субсидию на указанный в Соглашении расчетный счет Получателя субсидии, открытый в российской кредитной организации.</w:t>
      </w:r>
    </w:p>
    <w:p>
      <w:pPr>
        <w:pStyle w:val="Normal"/>
        <w:ind w:firstLine="709"/>
        <w:rPr>
          <w:rFonts w:eastAsia="Calibri" w:eastAsiaTheme="minorHAnsi"/>
          <w:sz w:val="26"/>
          <w:szCs w:val="26"/>
          <w:lang w:eastAsia="en-US"/>
        </w:rPr>
      </w:pPr>
      <w:r>
        <w:rPr>
          <w:rFonts w:eastAsia="Calibri" w:eastAsiaTheme="minorHAnsi"/>
          <w:sz w:val="26"/>
          <w:szCs w:val="26"/>
          <w:lang w:eastAsia="en-US"/>
        </w:rPr>
        <w:t>2.15.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pPr>
        <w:pStyle w:val="Normal"/>
        <w:ind w:firstLine="709"/>
        <w:rPr>
          <w:rFonts w:eastAsia="Calibri" w:eastAsiaTheme="minorHAnsi"/>
          <w:sz w:val="26"/>
          <w:szCs w:val="26"/>
          <w:lang w:eastAsia="en-US"/>
        </w:rPr>
      </w:pPr>
      <w:r>
        <w:rPr>
          <w:rFonts w:eastAsia="Calibri" w:eastAsiaTheme="minorHAnsi"/>
          <w:sz w:val="26"/>
          <w:szCs w:val="26"/>
          <w:lang w:eastAsia="en-US"/>
        </w:rPr>
      </w:r>
    </w:p>
    <w:p>
      <w:pPr>
        <w:pStyle w:val="Normal"/>
        <w:jc w:val="center"/>
        <w:rPr>
          <w:rFonts w:eastAsia="Calibri" w:eastAsiaTheme="minorHAnsi"/>
          <w:sz w:val="26"/>
          <w:szCs w:val="26"/>
          <w:lang w:eastAsia="en-US"/>
        </w:rPr>
      </w:pPr>
      <w:r>
        <w:rPr>
          <w:rFonts w:eastAsia="Calibri" w:eastAsiaTheme="minorHAnsi"/>
          <w:sz w:val="26"/>
          <w:szCs w:val="26"/>
          <w:lang w:eastAsia="en-US"/>
        </w:rPr>
        <w:t xml:space="preserve">3. Требования к отчетности, осуществлению контроля (мониторинга) </w:t>
      </w:r>
    </w:p>
    <w:p>
      <w:pPr>
        <w:pStyle w:val="Normal"/>
        <w:jc w:val="center"/>
        <w:rPr>
          <w:rFonts w:eastAsia="Calibri" w:eastAsiaTheme="minorHAnsi"/>
          <w:sz w:val="26"/>
          <w:szCs w:val="26"/>
          <w:lang w:eastAsia="en-US"/>
        </w:rPr>
      </w:pPr>
      <w:r>
        <w:rPr>
          <w:rFonts w:eastAsia="Calibri" w:eastAsiaTheme="minorHAnsi"/>
          <w:sz w:val="26"/>
          <w:szCs w:val="26"/>
          <w:lang w:eastAsia="en-US"/>
        </w:rPr>
        <w:t xml:space="preserve">за соблюдением условий и порядка предоставления субсидии </w:t>
      </w:r>
    </w:p>
    <w:p>
      <w:pPr>
        <w:pStyle w:val="Normal"/>
        <w:jc w:val="center"/>
        <w:rPr>
          <w:rFonts w:eastAsia="Calibri" w:eastAsiaTheme="minorHAnsi"/>
          <w:sz w:val="26"/>
          <w:szCs w:val="26"/>
          <w:lang w:eastAsia="en-US"/>
        </w:rPr>
      </w:pPr>
      <w:r>
        <w:rPr>
          <w:rFonts w:eastAsia="Calibri" w:eastAsiaTheme="minorHAnsi"/>
          <w:sz w:val="26"/>
          <w:szCs w:val="26"/>
          <w:lang w:eastAsia="en-US"/>
        </w:rPr>
        <w:t>и ответственности за их нарушение</w:t>
      </w:r>
    </w:p>
    <w:p>
      <w:pPr>
        <w:pStyle w:val="Normal"/>
        <w:ind w:firstLine="709"/>
        <w:jc w:val="center"/>
        <w:rPr>
          <w:rFonts w:eastAsia="Calibri" w:eastAsiaTheme="minorHAnsi"/>
          <w:sz w:val="26"/>
          <w:szCs w:val="26"/>
          <w:lang w:eastAsia="en-US"/>
        </w:rPr>
      </w:pPr>
      <w:r>
        <w:rPr>
          <w:rFonts w:eastAsia="Calibri" w:eastAsiaTheme="minorHAnsi"/>
          <w:sz w:val="26"/>
          <w:szCs w:val="26"/>
          <w:lang w:eastAsia="en-US"/>
        </w:rPr>
      </w:r>
    </w:p>
    <w:p>
      <w:pPr>
        <w:pStyle w:val="Normal"/>
        <w:ind w:firstLine="709"/>
        <w:rPr>
          <w:rFonts w:eastAsia="Calibri" w:eastAsiaTheme="minorHAnsi"/>
          <w:sz w:val="26"/>
          <w:szCs w:val="26"/>
          <w:lang w:eastAsia="en-US"/>
        </w:rPr>
      </w:pPr>
      <w:r>
        <w:rPr>
          <w:rFonts w:eastAsia="Calibri" w:eastAsiaTheme="minorHAnsi"/>
          <w:sz w:val="26"/>
          <w:szCs w:val="26"/>
          <w:lang w:eastAsia="en-US"/>
        </w:rPr>
        <w:t>3.1. Получатель субсидии обязан представлять в Комиссию ежеквартально, не позднее 10-го рабочего дня месяца, следующего за отчетным кварталом, а за отчетный год - не позднее 15 января года, следующего за отчетным годом:</w:t>
      </w:r>
    </w:p>
    <w:p>
      <w:pPr>
        <w:pStyle w:val="Normal"/>
        <w:ind w:firstLine="709"/>
        <w:rPr>
          <w:rFonts w:eastAsia="Calibri" w:eastAsiaTheme="minorHAnsi"/>
          <w:sz w:val="26"/>
          <w:szCs w:val="26"/>
          <w:lang w:eastAsia="en-US"/>
        </w:rPr>
      </w:pPr>
      <w:r>
        <w:rPr>
          <w:rFonts w:eastAsia="Calibri" w:eastAsiaTheme="minorHAnsi"/>
          <w:sz w:val="26"/>
          <w:szCs w:val="26"/>
          <w:lang w:eastAsia="en-US"/>
        </w:rPr>
        <w:t>- отчет о достижении значения результата предоставления субсидии, а также его характеристик, по форме, предусмотренной типовой формой Соглашения, утвержденной приказом Финансового управления города Заречного Пензенской области, действующим на дату предоставления отчета;</w:t>
      </w:r>
    </w:p>
    <w:p>
      <w:pPr>
        <w:pStyle w:val="Normal"/>
        <w:ind w:firstLine="709"/>
        <w:rPr>
          <w:rFonts w:eastAsia="Calibri" w:eastAsiaTheme="minorHAnsi"/>
          <w:sz w:val="26"/>
          <w:szCs w:val="26"/>
          <w:lang w:eastAsia="en-US"/>
        </w:rPr>
      </w:pPr>
      <w:r>
        <w:rPr>
          <w:rFonts w:eastAsia="Calibri" w:eastAsiaTheme="minorHAnsi"/>
          <w:sz w:val="26"/>
          <w:szCs w:val="26"/>
          <w:lang w:eastAsia="en-US"/>
        </w:rPr>
        <w:t>- отчет об осуществлении расходов, источником финансового обеспечения которых является субсидия, по форме, предусмотренной типовой формой Соглашения, утвержденной приказом Финансового управления города Заречного Пензенской области, действующим на дату предоставления отчета;</w:t>
      </w:r>
    </w:p>
    <w:p>
      <w:pPr>
        <w:pStyle w:val="Normal"/>
        <w:ind w:firstLine="709"/>
        <w:rPr>
          <w:rFonts w:eastAsia="Calibri" w:eastAsiaTheme="minorHAnsi"/>
          <w:sz w:val="26"/>
          <w:szCs w:val="26"/>
          <w:lang w:eastAsia="en-US"/>
        </w:rPr>
      </w:pPr>
      <w:r>
        <w:rPr>
          <w:rFonts w:eastAsia="Calibri" w:eastAsiaTheme="minorHAnsi"/>
          <w:sz w:val="26"/>
          <w:szCs w:val="26"/>
          <w:lang w:eastAsia="en-US"/>
        </w:rPr>
        <w:t>- иные отчеты, определенные Соглашением, по формам, установленным согласно приложениям к заключенному Соглашению.</w:t>
      </w:r>
    </w:p>
    <w:p>
      <w:pPr>
        <w:pStyle w:val="Normal"/>
        <w:ind w:firstLine="709"/>
        <w:rPr>
          <w:rFonts w:eastAsia="Calibri" w:eastAsiaTheme="minorHAnsi"/>
          <w:sz w:val="26"/>
          <w:szCs w:val="26"/>
          <w:lang w:eastAsia="en-US"/>
        </w:rPr>
      </w:pPr>
      <w:r>
        <w:rPr>
          <w:rFonts w:eastAsia="Calibri" w:eastAsiaTheme="minorHAnsi"/>
          <w:sz w:val="26"/>
          <w:szCs w:val="26"/>
          <w:lang w:eastAsia="en-US"/>
        </w:rPr>
        <w:t>3.2. Комиссия в течение 10 рабочих дней со дня получения документов, указанных в пункте 3.1 настоящего Порядка, осуществляет их проверку на предмет полноты представленных документов, их соответствия утверждаемым формам, полноты и достоверности представляемых сведений и их соответствия Соглашению, по итогам которой принимает или отказывает в принятии соответствующего отчета.</w:t>
      </w:r>
    </w:p>
    <w:p>
      <w:pPr>
        <w:pStyle w:val="Normal"/>
        <w:ind w:firstLine="709"/>
        <w:rPr>
          <w:rFonts w:eastAsia="Calibri" w:eastAsiaTheme="minorHAnsi"/>
          <w:sz w:val="26"/>
          <w:szCs w:val="26"/>
          <w:lang w:eastAsia="en-US"/>
        </w:rPr>
      </w:pPr>
      <w:r>
        <w:rPr>
          <w:rFonts w:eastAsia="Calibri" w:eastAsiaTheme="minorHAnsi"/>
          <w:sz w:val="26"/>
          <w:szCs w:val="26"/>
          <w:lang w:eastAsia="en-US"/>
        </w:rPr>
        <w:t>3.3. Основаниями для отказа в принятии отчетов, представленных в соответствии с пунктом 3.1 настоящего раздела, являются:</w:t>
      </w:r>
    </w:p>
    <w:p>
      <w:pPr>
        <w:pStyle w:val="Normal"/>
        <w:ind w:firstLine="709"/>
        <w:rPr>
          <w:rFonts w:eastAsia="Calibri" w:eastAsiaTheme="minorHAnsi"/>
          <w:sz w:val="26"/>
          <w:szCs w:val="26"/>
          <w:lang w:eastAsia="en-US"/>
        </w:rPr>
      </w:pPr>
      <w:r>
        <w:rPr>
          <w:rFonts w:eastAsia="Calibri" w:eastAsiaTheme="minorHAnsi"/>
          <w:sz w:val="26"/>
          <w:szCs w:val="26"/>
          <w:lang w:eastAsia="en-US"/>
        </w:rPr>
        <w:t>- предоставление неполной информации в соответствии с утвержденной формой и прилагаемыми документами;</w:t>
      </w:r>
    </w:p>
    <w:p>
      <w:pPr>
        <w:pStyle w:val="Normal"/>
        <w:ind w:firstLine="709"/>
        <w:rPr>
          <w:rFonts w:eastAsia="Calibri" w:eastAsiaTheme="minorHAnsi"/>
          <w:sz w:val="26"/>
          <w:szCs w:val="26"/>
          <w:lang w:eastAsia="en-US"/>
        </w:rPr>
      </w:pPr>
      <w:r>
        <w:rPr>
          <w:rFonts w:eastAsia="Calibri" w:eastAsiaTheme="minorHAnsi"/>
          <w:sz w:val="26"/>
          <w:szCs w:val="26"/>
          <w:lang w:eastAsia="en-US"/>
        </w:rPr>
        <w:t>- представление в отчетах недостоверных сведений;</w:t>
      </w:r>
    </w:p>
    <w:p>
      <w:pPr>
        <w:pStyle w:val="Normal"/>
        <w:ind w:firstLine="709"/>
        <w:rPr>
          <w:rFonts w:eastAsia="Calibri" w:eastAsiaTheme="minorHAnsi"/>
          <w:sz w:val="26"/>
          <w:szCs w:val="26"/>
          <w:lang w:eastAsia="en-US"/>
        </w:rPr>
      </w:pPr>
      <w:r>
        <w:rPr>
          <w:rFonts w:eastAsia="Calibri" w:eastAsiaTheme="minorHAnsi"/>
          <w:sz w:val="26"/>
          <w:szCs w:val="26"/>
          <w:lang w:eastAsia="en-US"/>
        </w:rPr>
        <w:t>- представление в отчетах сведений, не соответствующих заключенному Соглашению;</w:t>
      </w:r>
    </w:p>
    <w:p>
      <w:pPr>
        <w:pStyle w:val="Normal"/>
        <w:ind w:firstLine="709"/>
        <w:rPr>
          <w:rFonts w:eastAsia="Calibri" w:eastAsiaTheme="minorHAnsi"/>
          <w:sz w:val="26"/>
          <w:szCs w:val="26"/>
          <w:lang w:eastAsia="en-US"/>
        </w:rPr>
      </w:pPr>
      <w:r>
        <w:rPr>
          <w:rFonts w:eastAsia="Calibri" w:eastAsiaTheme="minorHAnsi"/>
          <w:sz w:val="26"/>
          <w:szCs w:val="26"/>
          <w:lang w:eastAsia="en-US"/>
        </w:rPr>
        <w:t>- представление неполного пакета документов.</w:t>
      </w:r>
    </w:p>
    <w:p>
      <w:pPr>
        <w:pStyle w:val="Normal"/>
        <w:ind w:firstLine="709"/>
        <w:rPr>
          <w:rFonts w:eastAsia="Calibri" w:eastAsiaTheme="minorHAnsi"/>
          <w:sz w:val="26"/>
          <w:szCs w:val="26"/>
          <w:lang w:eastAsia="en-US"/>
        </w:rPr>
      </w:pPr>
      <w:r>
        <w:rPr>
          <w:rFonts w:eastAsia="Calibri" w:eastAsiaTheme="minorHAnsi"/>
          <w:sz w:val="26"/>
          <w:szCs w:val="26"/>
          <w:lang w:eastAsia="en-US"/>
        </w:rPr>
        <w:t>3.4. В случае наличия оснований для отказа в принятии отчета в соответствии с пунктом 3.3 настоящего раздел, Комиссия в срок не позднее трех рабочих дней со дня окончания срока, указанного в пункте 3.2 настоящего Порядка, возвращает отчет Получателю субсидии с обоснованием причины отказа в принятии отчета.</w:t>
      </w:r>
    </w:p>
    <w:p>
      <w:pPr>
        <w:pStyle w:val="Normal"/>
        <w:ind w:firstLine="709"/>
        <w:rPr>
          <w:rFonts w:eastAsia="Calibri" w:eastAsiaTheme="minorHAnsi"/>
          <w:sz w:val="26"/>
          <w:szCs w:val="26"/>
          <w:lang w:eastAsia="en-US"/>
        </w:rPr>
      </w:pPr>
      <w:r>
        <w:rPr>
          <w:rFonts w:eastAsia="Calibri" w:eastAsiaTheme="minorHAnsi"/>
          <w:sz w:val="26"/>
          <w:szCs w:val="26"/>
          <w:lang w:eastAsia="en-US"/>
        </w:rPr>
        <w:t>3.5. Получатель субсидии в случае получения от Комиссии отказа в принятии отчета в течение трех рабочих дней вносит соответствующие корректировки в отчет и передает в Комиссию на повторную проверку.</w:t>
      </w:r>
    </w:p>
    <w:p>
      <w:pPr>
        <w:pStyle w:val="Normal"/>
        <w:ind w:firstLine="709"/>
        <w:rPr>
          <w:rFonts w:eastAsia="Calibri" w:eastAsiaTheme="minorHAnsi"/>
          <w:sz w:val="26"/>
          <w:szCs w:val="26"/>
          <w:lang w:eastAsia="en-US"/>
        </w:rPr>
      </w:pPr>
      <w:r>
        <w:rPr>
          <w:rFonts w:eastAsia="Calibri" w:eastAsiaTheme="minorHAnsi"/>
          <w:sz w:val="26"/>
          <w:szCs w:val="26"/>
          <w:lang w:eastAsia="en-US"/>
        </w:rPr>
        <w:t>3.6. Ответственность за достоверность сведений, содержащихся в представленных документах, целевое использование субсидии, выполнение обязательств, установленных Соглашением, несет Получатель субсидии.</w:t>
      </w:r>
    </w:p>
    <w:p>
      <w:pPr>
        <w:pStyle w:val="Normal"/>
        <w:ind w:firstLine="709"/>
        <w:rPr>
          <w:rFonts w:eastAsia="Calibri" w:eastAsiaTheme="minorHAnsi"/>
          <w:sz w:val="26"/>
          <w:szCs w:val="26"/>
          <w:lang w:eastAsia="en-US"/>
        </w:rPr>
      </w:pPr>
      <w:r>
        <w:rPr>
          <w:rFonts w:eastAsia="Calibri" w:eastAsiaTheme="minorHAnsi"/>
          <w:sz w:val="26"/>
          <w:szCs w:val="26"/>
          <w:lang w:eastAsia="en-US"/>
        </w:rPr>
        <w:t>3.7. Контроль за соблюдением порядка и условий предоставления субсидии Получателю субсидии, в том числе за достижением результатов предоставления субсидии, осуществляется Администрацией.</w:t>
      </w:r>
    </w:p>
    <w:p>
      <w:pPr>
        <w:pStyle w:val="Normal"/>
        <w:ind w:firstLine="709"/>
        <w:rPr>
          <w:rFonts w:eastAsia="Calibri" w:eastAsiaTheme="minorHAnsi"/>
          <w:sz w:val="26"/>
          <w:szCs w:val="26"/>
          <w:lang w:eastAsia="en-US"/>
        </w:rPr>
      </w:pPr>
      <w:r>
        <w:rPr>
          <w:rFonts w:eastAsia="Calibri" w:eastAsiaTheme="minorHAnsi"/>
          <w:sz w:val="26"/>
          <w:szCs w:val="26"/>
          <w:lang w:eastAsia="en-US"/>
        </w:rPr>
        <w:t>Органами государственного (муниципального) финансового контроля осуществляются проверки в соответствии со статьями 268.1 и 269.2 Бюджетного кодекса Российской Федерации.</w:t>
      </w:r>
    </w:p>
    <w:p>
      <w:pPr>
        <w:pStyle w:val="Normal"/>
        <w:ind w:firstLine="709"/>
        <w:rPr>
          <w:rFonts w:eastAsia="Calibri" w:eastAsiaTheme="minorHAnsi"/>
          <w:sz w:val="26"/>
          <w:szCs w:val="26"/>
          <w:lang w:eastAsia="en-US"/>
        </w:rPr>
      </w:pPr>
      <w:r>
        <w:rPr>
          <w:rFonts w:eastAsia="Calibri" w:eastAsiaTheme="minorHAnsi"/>
          <w:sz w:val="26"/>
          <w:szCs w:val="26"/>
          <w:lang w:eastAsia="en-US"/>
        </w:rPr>
        <w:t>Администрация проводит мониторинг достижения результата предоставления субсидии исходя из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порядком проведения мониторинга достижения результатов предоставления субсидии, установленным Министерством финансов Российской Федерации.</w:t>
      </w:r>
    </w:p>
    <w:p>
      <w:pPr>
        <w:pStyle w:val="Normal"/>
        <w:ind w:firstLine="709"/>
        <w:rPr>
          <w:rFonts w:eastAsia="Calibri" w:eastAsiaTheme="minorHAnsi"/>
          <w:sz w:val="26"/>
          <w:szCs w:val="26"/>
          <w:lang w:eastAsia="en-US"/>
        </w:rPr>
      </w:pPr>
      <w:r>
        <w:rPr>
          <w:rFonts w:eastAsia="Calibri" w:eastAsiaTheme="minorHAnsi"/>
          <w:sz w:val="26"/>
          <w:szCs w:val="26"/>
          <w:lang w:eastAsia="en-US"/>
        </w:rPr>
        <w:t>3.8. В случае нарушения Получателем субсидии условий, установленных при предоставлении субсидии, выявленных в том числе по фактам проверок, проведенных Администрацией и органом государственного (муниципального) финансового контроля, а также в случае недостижения значения результата предоставления субсидии Администрация в течение 10 рабочих дней со дня установления указанного факта составляет акт о нарушении получателем субсидии условий и порядка предоставления субсидии (далее – акт), в котором указываются выявленные нарушения, сроки их устранения (которые не могут быть более 10 рабочих дней со дня получения акта получателем субсидии), и вручает нарочным или направляет заказным письмом с уведомлением о вручении акт получателю субсидии.</w:t>
      </w:r>
    </w:p>
    <w:p>
      <w:pPr>
        <w:pStyle w:val="Normal"/>
        <w:ind w:firstLine="709"/>
        <w:rPr>
          <w:rFonts w:eastAsia="Calibri" w:eastAsiaTheme="minorHAnsi"/>
          <w:sz w:val="26"/>
          <w:szCs w:val="26"/>
          <w:lang w:eastAsia="en-US"/>
        </w:rPr>
      </w:pPr>
      <w:r>
        <w:rPr>
          <w:rFonts w:eastAsia="Calibri" w:eastAsiaTheme="minorHAnsi"/>
          <w:sz w:val="26"/>
          <w:szCs w:val="26"/>
          <w:lang w:eastAsia="en-US"/>
        </w:rPr>
        <w:t>3.9. В случае неустранения Получателем субсидии нарушений в срок, указанный в акте, Администрация в течение 5 рабочих дней со дня истечения указанного срока вручает нарочным или направляет заказным письмом с уведомлением о вручении получателю субсидии требование о возврате субсидии или ее части в бюджет г. Заречного.</w:t>
      </w:r>
    </w:p>
    <w:p>
      <w:pPr>
        <w:pStyle w:val="Normal"/>
        <w:ind w:firstLine="709"/>
        <w:rPr>
          <w:rFonts w:eastAsia="Calibri" w:eastAsiaTheme="minorHAnsi"/>
          <w:sz w:val="26"/>
          <w:szCs w:val="26"/>
          <w:lang w:eastAsia="en-US"/>
        </w:rPr>
      </w:pPr>
      <w:r>
        <w:rPr>
          <w:rFonts w:eastAsia="Calibri" w:eastAsiaTheme="minorHAnsi"/>
          <w:sz w:val="26"/>
          <w:szCs w:val="26"/>
          <w:lang w:eastAsia="en-US"/>
        </w:rPr>
        <w:t>3.10. В случае неперечисления Получателем субсидии в местный бюджет средств субсидии, подлежащих перечислению в соответствии с пунктом 3.9 настоящего Порядка, в сроки, установленные соответственно абзацем вторым пункта 3.9 настоящего Порядка, Администрация обращается в суд с требованием о взыскании указанных средств в течение трех месяцев со дня окончания соответствующего срока.</w:t>
      </w:r>
    </w:p>
    <w:p>
      <w:pPr>
        <w:pStyle w:val="Normal"/>
        <w:ind w:firstLine="709"/>
        <w:rPr>
          <w:rFonts w:eastAsia="Calibri" w:eastAsiaTheme="minorHAnsi"/>
          <w:sz w:val="26"/>
          <w:szCs w:val="26"/>
          <w:lang w:eastAsia="en-US"/>
        </w:rPr>
      </w:pPr>
      <w:r>
        <w:rPr>
          <w:rFonts w:eastAsia="Calibri" w:eastAsiaTheme="minorHAnsi"/>
          <w:sz w:val="26"/>
          <w:szCs w:val="26"/>
          <w:lang w:eastAsia="en-US"/>
        </w:rPr>
        <w:t>3.11. Возврат не использованной в отчетном финансовом году субсидии (остатка субсидии) осуществляется в порядке и сроки, установленные Положением о мерах по обеспечению исполнения бюджета закрытого административно-территориального образования г. Заречного Пензенской области, утвержденном постановлением Администрации г. Заречного от 27.03.2020 № 533 «О мерах по обеспечению исполнения бюджета закрытого административно-территориального образования г. Заречного Пензенской области».</w:t>
      </w:r>
    </w:p>
    <w:p>
      <w:pPr>
        <w:pStyle w:val="Normal"/>
        <w:jc w:val="right"/>
        <w:rPr>
          <w:rFonts w:eastAsia="Calibri" w:eastAsiaTheme="minorHAnsi"/>
          <w:sz w:val="26"/>
          <w:szCs w:val="26"/>
          <w:lang w:eastAsia="en-US"/>
        </w:rPr>
      </w:pPr>
      <w:r>
        <w:rPr>
          <w:rFonts w:eastAsia="Calibri" w:eastAsiaTheme="minorHAnsi"/>
          <w:sz w:val="26"/>
          <w:szCs w:val="26"/>
          <w:lang w:eastAsia="en-US"/>
        </w:rPr>
      </w:r>
    </w:p>
    <w:p>
      <w:pPr>
        <w:pStyle w:val="Normal"/>
        <w:jc w:val="right"/>
        <w:rPr>
          <w:rFonts w:eastAsia="Calibri" w:eastAsiaTheme="minorHAnsi"/>
          <w:sz w:val="26"/>
          <w:szCs w:val="26"/>
          <w:lang w:eastAsia="en-US"/>
        </w:rPr>
      </w:pPr>
      <w:r>
        <w:rPr>
          <w:rFonts w:eastAsia="Calibri" w:eastAsiaTheme="minorHAnsi"/>
          <w:sz w:val="26"/>
          <w:szCs w:val="26"/>
          <w:lang w:eastAsia="en-US"/>
        </w:rPr>
      </w:r>
    </w:p>
    <w:p>
      <w:pPr>
        <w:pStyle w:val="Normal"/>
        <w:jc w:val="right"/>
        <w:rPr>
          <w:rFonts w:eastAsia="Calibri" w:eastAsiaTheme="minorHAnsi"/>
          <w:sz w:val="26"/>
          <w:szCs w:val="26"/>
          <w:lang w:eastAsia="en-US"/>
        </w:rPr>
      </w:pPr>
      <w:r>
        <w:rPr>
          <w:rFonts w:eastAsia="Calibri" w:eastAsiaTheme="minorHAnsi"/>
          <w:sz w:val="26"/>
          <w:szCs w:val="26"/>
          <w:lang w:eastAsia="en-US"/>
        </w:rPr>
      </w:r>
    </w:p>
    <w:p>
      <w:pPr>
        <w:pStyle w:val="Normal"/>
        <w:jc w:val="right"/>
        <w:rPr>
          <w:rFonts w:eastAsia="Calibri" w:eastAsiaTheme="minorHAnsi"/>
          <w:sz w:val="26"/>
          <w:szCs w:val="26"/>
          <w:lang w:eastAsia="en-US"/>
        </w:rPr>
      </w:pPr>
      <w:r>
        <w:rPr>
          <w:rFonts w:eastAsia="Calibri" w:eastAsiaTheme="minorHAnsi"/>
          <w:sz w:val="26"/>
          <w:szCs w:val="26"/>
          <w:lang w:eastAsia="en-US"/>
        </w:rPr>
      </w:r>
    </w:p>
    <w:p>
      <w:pPr>
        <w:pStyle w:val="Normal"/>
        <w:jc w:val="right"/>
        <w:rPr>
          <w:rFonts w:eastAsia="Calibri" w:eastAsiaTheme="minorHAnsi"/>
          <w:sz w:val="26"/>
          <w:szCs w:val="26"/>
          <w:lang w:eastAsia="en-US"/>
        </w:rPr>
      </w:pPr>
      <w:r>
        <w:rPr>
          <w:rFonts w:eastAsia="Calibri" w:eastAsiaTheme="minorHAnsi"/>
          <w:sz w:val="26"/>
          <w:szCs w:val="26"/>
          <w:lang w:eastAsia="en-US"/>
        </w:rPr>
      </w:r>
    </w:p>
    <w:p>
      <w:pPr>
        <w:pStyle w:val="Normal"/>
        <w:jc w:val="right"/>
        <w:rPr>
          <w:rFonts w:eastAsia="Calibri" w:eastAsiaTheme="minorHAnsi"/>
          <w:sz w:val="26"/>
          <w:szCs w:val="26"/>
          <w:lang w:eastAsia="en-US"/>
        </w:rPr>
      </w:pPr>
      <w:r>
        <w:rPr>
          <w:rFonts w:eastAsia="Calibri" w:eastAsiaTheme="minorHAnsi"/>
          <w:sz w:val="26"/>
          <w:szCs w:val="26"/>
          <w:lang w:eastAsia="en-US"/>
        </w:rPr>
      </w:r>
    </w:p>
    <w:p>
      <w:pPr>
        <w:pStyle w:val="Normal"/>
        <w:jc w:val="right"/>
        <w:rPr>
          <w:rFonts w:eastAsia="Calibri" w:eastAsiaTheme="minorHAnsi"/>
          <w:sz w:val="26"/>
          <w:szCs w:val="26"/>
          <w:lang w:eastAsia="en-US"/>
        </w:rPr>
      </w:pPr>
      <w:r>
        <w:rPr>
          <w:rFonts w:eastAsia="Calibri" w:eastAsiaTheme="minorHAnsi"/>
          <w:sz w:val="26"/>
          <w:szCs w:val="26"/>
          <w:lang w:eastAsia="en-US"/>
        </w:rPr>
      </w:r>
    </w:p>
    <w:p>
      <w:pPr>
        <w:pStyle w:val="Normal"/>
        <w:jc w:val="right"/>
        <w:rPr>
          <w:rFonts w:eastAsia="Calibri" w:eastAsiaTheme="minorHAnsi"/>
          <w:sz w:val="26"/>
          <w:szCs w:val="26"/>
          <w:lang w:eastAsia="en-US"/>
        </w:rPr>
      </w:pPr>
      <w:r>
        <w:rPr>
          <w:rFonts w:eastAsia="Calibri" w:eastAsiaTheme="minorHAnsi"/>
          <w:sz w:val="26"/>
          <w:szCs w:val="26"/>
          <w:lang w:eastAsia="en-US"/>
        </w:rPr>
      </w:r>
    </w:p>
    <w:p>
      <w:pPr>
        <w:pStyle w:val="Normal"/>
        <w:jc w:val="right"/>
        <w:rPr>
          <w:rFonts w:eastAsia="Calibri" w:eastAsiaTheme="minorHAnsi"/>
          <w:sz w:val="26"/>
          <w:szCs w:val="26"/>
          <w:lang w:eastAsia="en-US"/>
        </w:rPr>
      </w:pPr>
      <w:r>
        <w:rPr>
          <w:rFonts w:eastAsia="Calibri" w:eastAsiaTheme="minorHAnsi"/>
          <w:sz w:val="26"/>
          <w:szCs w:val="26"/>
          <w:lang w:eastAsia="en-US"/>
        </w:rPr>
      </w:r>
    </w:p>
    <w:p>
      <w:pPr>
        <w:pStyle w:val="Normal"/>
        <w:jc w:val="right"/>
        <w:rPr>
          <w:rFonts w:eastAsia="Calibri" w:eastAsiaTheme="minorHAnsi"/>
          <w:sz w:val="26"/>
          <w:szCs w:val="26"/>
          <w:lang w:eastAsia="en-US"/>
        </w:rPr>
      </w:pPr>
      <w:r>
        <w:rPr>
          <w:rFonts w:eastAsia="Calibri" w:eastAsiaTheme="minorHAnsi"/>
          <w:sz w:val="26"/>
          <w:szCs w:val="26"/>
          <w:lang w:eastAsia="en-US"/>
        </w:rPr>
      </w:r>
    </w:p>
    <w:p>
      <w:pPr>
        <w:pStyle w:val="Normal"/>
        <w:jc w:val="right"/>
        <w:rPr>
          <w:rFonts w:eastAsia="Calibri" w:eastAsiaTheme="minorHAnsi"/>
          <w:sz w:val="26"/>
          <w:szCs w:val="26"/>
          <w:lang w:eastAsia="en-US"/>
        </w:rPr>
      </w:pPr>
      <w:r>
        <w:rPr>
          <w:rFonts w:eastAsia="Calibri" w:eastAsiaTheme="minorHAnsi"/>
          <w:sz w:val="26"/>
          <w:szCs w:val="26"/>
          <w:lang w:eastAsia="en-US"/>
        </w:rPr>
      </w:r>
      <w:r>
        <w:br w:type="page"/>
      </w:r>
    </w:p>
    <w:p>
      <w:pPr>
        <w:pStyle w:val="Normal"/>
        <w:spacing w:before="0" w:after="0"/>
        <w:jc w:val="right"/>
        <w:rPr>
          <w:rFonts w:eastAsia="Calibri" w:eastAsiaTheme="minorHAnsi"/>
          <w:sz w:val="26"/>
          <w:szCs w:val="26"/>
          <w:lang w:eastAsia="en-US"/>
        </w:rPr>
      </w:pPr>
      <w:r>
        <w:rPr>
          <w:rFonts w:eastAsia="Calibri" w:eastAsiaTheme="minorHAnsi"/>
          <w:sz w:val="26"/>
          <w:szCs w:val="26"/>
          <w:lang w:eastAsia="en-US"/>
        </w:rPr>
        <w:t>Приложение № 1</w:t>
      </w:r>
    </w:p>
    <w:p>
      <w:pPr>
        <w:pStyle w:val="Normal"/>
        <w:jc w:val="right"/>
        <w:rPr>
          <w:sz w:val="26"/>
          <w:szCs w:val="26"/>
          <w:lang w:eastAsia="ru-RU"/>
        </w:rPr>
      </w:pPr>
      <w:r>
        <w:rPr>
          <w:rFonts w:eastAsia="Calibri" w:eastAsiaTheme="minorHAnsi"/>
          <w:sz w:val="26"/>
          <w:szCs w:val="26"/>
          <w:lang w:eastAsia="en-US"/>
        </w:rPr>
        <w:t xml:space="preserve">к Порядку </w:t>
      </w:r>
      <w:r>
        <w:rPr>
          <w:sz w:val="26"/>
          <w:szCs w:val="26"/>
          <w:lang w:eastAsia="ru-RU"/>
        </w:rPr>
        <w:t>предоставления в 2024 году из бюджета</w:t>
      </w:r>
    </w:p>
    <w:p>
      <w:pPr>
        <w:pStyle w:val="Normal"/>
        <w:jc w:val="right"/>
        <w:rPr>
          <w:sz w:val="26"/>
          <w:szCs w:val="26"/>
          <w:lang w:eastAsia="ru-RU"/>
        </w:rPr>
      </w:pPr>
      <w:r>
        <w:rPr>
          <w:sz w:val="26"/>
          <w:szCs w:val="26"/>
          <w:lang w:eastAsia="ru-RU"/>
        </w:rPr>
        <w:t xml:space="preserve">закрытого административно-территориального </w:t>
      </w:r>
    </w:p>
    <w:p>
      <w:pPr>
        <w:pStyle w:val="Normal"/>
        <w:jc w:val="right"/>
        <w:rPr>
          <w:sz w:val="26"/>
          <w:szCs w:val="26"/>
          <w:lang w:eastAsia="ru-RU"/>
        </w:rPr>
      </w:pPr>
      <w:r>
        <w:rPr>
          <w:sz w:val="26"/>
          <w:szCs w:val="26"/>
          <w:lang w:eastAsia="ru-RU"/>
        </w:rPr>
        <w:t xml:space="preserve">образования г. Заречного Пензенской области </w:t>
      </w:r>
    </w:p>
    <w:p>
      <w:pPr>
        <w:pStyle w:val="Normal"/>
        <w:jc w:val="right"/>
        <w:rPr>
          <w:sz w:val="26"/>
          <w:szCs w:val="26"/>
          <w:lang w:eastAsia="ru-RU"/>
        </w:rPr>
      </w:pPr>
      <w:r>
        <w:rPr>
          <w:sz w:val="26"/>
          <w:szCs w:val="26"/>
          <w:lang w:eastAsia="ru-RU"/>
        </w:rPr>
        <w:t>дочернему обществу управляющей компании</w:t>
      </w:r>
    </w:p>
    <w:p>
      <w:pPr>
        <w:pStyle w:val="Normal"/>
        <w:jc w:val="right"/>
        <w:rPr>
          <w:sz w:val="26"/>
          <w:szCs w:val="26"/>
          <w:lang w:eastAsia="ru-RU"/>
        </w:rPr>
      </w:pPr>
      <w:r>
        <w:rPr>
          <w:sz w:val="26"/>
          <w:szCs w:val="26"/>
          <w:lang w:eastAsia="ru-RU"/>
        </w:rPr>
        <w:t>территории опережающего социально-экономического</w:t>
      </w:r>
    </w:p>
    <w:p>
      <w:pPr>
        <w:pStyle w:val="Normal"/>
        <w:jc w:val="right"/>
        <w:rPr>
          <w:sz w:val="26"/>
          <w:szCs w:val="26"/>
          <w:lang w:eastAsia="ru-RU"/>
        </w:rPr>
      </w:pPr>
      <w:r>
        <w:rPr>
          <w:sz w:val="26"/>
          <w:szCs w:val="26"/>
          <w:lang w:eastAsia="ru-RU"/>
        </w:rPr>
        <w:t xml:space="preserve">развития «Заречный» – ООО «Атом-ТОР-Заречный» </w:t>
      </w:r>
    </w:p>
    <w:p>
      <w:pPr>
        <w:pStyle w:val="Normal"/>
        <w:jc w:val="right"/>
        <w:rPr>
          <w:sz w:val="26"/>
          <w:szCs w:val="26"/>
          <w:lang w:eastAsia="ru-RU"/>
        </w:rPr>
      </w:pPr>
      <w:r>
        <w:rPr>
          <w:sz w:val="26"/>
          <w:szCs w:val="26"/>
          <w:lang w:eastAsia="ru-RU"/>
        </w:rPr>
        <w:t xml:space="preserve">субсидии в целях финансового обеспечения затрат, </w:t>
      </w:r>
    </w:p>
    <w:p>
      <w:pPr>
        <w:pStyle w:val="Normal"/>
        <w:jc w:val="right"/>
        <w:rPr>
          <w:sz w:val="26"/>
          <w:szCs w:val="26"/>
          <w:lang w:eastAsia="ru-RU"/>
        </w:rPr>
      </w:pPr>
      <w:r>
        <w:rPr>
          <w:sz w:val="26"/>
          <w:szCs w:val="26"/>
          <w:lang w:eastAsia="ru-RU"/>
        </w:rPr>
        <w:t xml:space="preserve">связанных с развитием объектов инфраструктуры </w:t>
      </w:r>
    </w:p>
    <w:p>
      <w:pPr>
        <w:pStyle w:val="Normal"/>
        <w:jc w:val="right"/>
        <w:rPr>
          <w:sz w:val="26"/>
          <w:szCs w:val="26"/>
          <w:lang w:eastAsia="ru-RU"/>
        </w:rPr>
      </w:pPr>
      <w:r>
        <w:rPr>
          <w:sz w:val="26"/>
          <w:szCs w:val="26"/>
          <w:lang w:eastAsia="ru-RU"/>
        </w:rPr>
        <w:t xml:space="preserve">территории опережающего социально-экономического </w:t>
      </w:r>
    </w:p>
    <w:p>
      <w:pPr>
        <w:pStyle w:val="Normal"/>
        <w:jc w:val="right"/>
        <w:rPr>
          <w:sz w:val="26"/>
          <w:szCs w:val="26"/>
          <w:lang w:eastAsia="ru-RU"/>
        </w:rPr>
      </w:pPr>
      <w:r>
        <w:rPr>
          <w:sz w:val="26"/>
          <w:szCs w:val="26"/>
          <w:lang w:eastAsia="ru-RU"/>
        </w:rPr>
        <w:t>развития «Заречный»</w:t>
      </w:r>
    </w:p>
    <w:p>
      <w:pPr>
        <w:pStyle w:val="Normal"/>
        <w:ind w:firstLine="709"/>
        <w:jc w:val="right"/>
        <w:rPr>
          <w:rFonts w:eastAsia="Calibri" w:eastAsiaTheme="minorHAnsi"/>
          <w:sz w:val="26"/>
          <w:szCs w:val="26"/>
          <w:lang w:eastAsia="en-US"/>
        </w:rPr>
      </w:pPr>
      <w:r>
        <w:rPr>
          <w:rFonts w:eastAsia="Calibri" w:eastAsiaTheme="minorHAnsi"/>
          <w:sz w:val="26"/>
          <w:szCs w:val="26"/>
          <w:lang w:eastAsia="en-US"/>
        </w:rPr>
        <w:t>форма</w:t>
      </w:r>
    </w:p>
    <w:p>
      <w:pPr>
        <w:pStyle w:val="Normal"/>
        <w:ind w:firstLine="709"/>
        <w:rPr>
          <w:rFonts w:eastAsia="Calibri" w:eastAsiaTheme="minorHAnsi"/>
          <w:sz w:val="26"/>
          <w:szCs w:val="26"/>
          <w:lang w:eastAsia="en-US"/>
        </w:rPr>
      </w:pPr>
      <w:r>
        <w:rPr>
          <w:rFonts w:eastAsia="Calibri" w:eastAsiaTheme="minorHAnsi"/>
          <w:sz w:val="26"/>
          <w:szCs w:val="26"/>
          <w:lang w:eastAsia="en-US"/>
        </w:rPr>
      </w:r>
    </w:p>
    <w:p>
      <w:pPr>
        <w:pStyle w:val="Normal"/>
        <w:ind w:firstLine="709" w:left="4247"/>
        <w:jc w:val="center"/>
        <w:rPr>
          <w:rFonts w:eastAsia="Calibri" w:eastAsiaTheme="minorHAnsi"/>
          <w:sz w:val="26"/>
          <w:szCs w:val="26"/>
          <w:lang w:eastAsia="en-US"/>
        </w:rPr>
      </w:pPr>
      <w:r>
        <w:rPr>
          <w:rFonts w:eastAsia="Calibri" w:eastAsiaTheme="minorHAnsi"/>
          <w:sz w:val="26"/>
          <w:szCs w:val="26"/>
          <w:lang w:eastAsia="en-US"/>
        </w:rPr>
        <w:t>Главе города Заречного Пензенской области</w:t>
      </w:r>
    </w:p>
    <w:p>
      <w:pPr>
        <w:pStyle w:val="Normal"/>
        <w:ind w:firstLine="709"/>
        <w:jc w:val="right"/>
        <w:rPr>
          <w:rFonts w:eastAsia="Calibri" w:eastAsiaTheme="minorHAnsi"/>
          <w:sz w:val="26"/>
          <w:szCs w:val="26"/>
          <w:lang w:eastAsia="en-US"/>
        </w:rPr>
      </w:pPr>
      <w:r>
        <w:rPr>
          <w:rFonts w:eastAsia="Calibri" w:eastAsiaTheme="minorHAnsi"/>
          <w:sz w:val="26"/>
          <w:szCs w:val="26"/>
          <w:lang w:eastAsia="en-US"/>
        </w:rPr>
        <w:t>___________________________________________</w:t>
      </w:r>
    </w:p>
    <w:p>
      <w:pPr>
        <w:pStyle w:val="Normal"/>
        <w:ind w:firstLine="709"/>
        <w:jc w:val="right"/>
        <w:rPr>
          <w:rFonts w:eastAsia="Calibri" w:eastAsiaTheme="minorHAnsi"/>
          <w:sz w:val="26"/>
          <w:szCs w:val="26"/>
          <w:lang w:eastAsia="en-US"/>
        </w:rPr>
      </w:pPr>
      <w:r>
        <w:rPr>
          <w:rFonts w:eastAsia="Calibri" w:eastAsiaTheme="minorHAnsi"/>
          <w:sz w:val="26"/>
          <w:szCs w:val="26"/>
          <w:lang w:eastAsia="en-US"/>
        </w:rPr>
        <w:tab/>
        <w:tab/>
        <w:tab/>
        <w:tab/>
        <w:tab/>
        <w:tab/>
        <w:tab/>
        <w:tab/>
        <w:tab/>
        <w:t>(ФИО Главы города)</w:t>
      </w:r>
    </w:p>
    <w:p>
      <w:pPr>
        <w:pStyle w:val="Normal"/>
        <w:ind w:firstLine="709"/>
        <w:jc w:val="right"/>
        <w:rPr>
          <w:rFonts w:eastAsia="Calibri" w:eastAsiaTheme="minorHAnsi"/>
          <w:sz w:val="26"/>
          <w:szCs w:val="26"/>
          <w:lang w:eastAsia="en-US"/>
        </w:rPr>
      </w:pPr>
      <w:r>
        <w:rPr>
          <w:rFonts w:eastAsia="Calibri" w:eastAsiaTheme="minorHAnsi"/>
          <w:sz w:val="26"/>
          <w:szCs w:val="26"/>
          <w:lang w:eastAsia="en-US"/>
        </w:rPr>
        <w:t>от ________________________________________</w:t>
      </w:r>
    </w:p>
    <w:p>
      <w:pPr>
        <w:pStyle w:val="Normal"/>
        <w:ind w:firstLine="709"/>
        <w:jc w:val="right"/>
        <w:rPr>
          <w:rFonts w:eastAsia="Calibri" w:eastAsiaTheme="minorHAnsi"/>
          <w:sz w:val="26"/>
          <w:szCs w:val="26"/>
          <w:lang w:eastAsia="en-US"/>
        </w:rPr>
      </w:pPr>
      <w:r>
        <w:rPr>
          <w:rFonts w:eastAsia="Calibri" w:eastAsiaTheme="minorHAnsi"/>
          <w:sz w:val="26"/>
          <w:szCs w:val="26"/>
          <w:lang w:eastAsia="en-US"/>
        </w:rPr>
      </w:r>
    </w:p>
    <w:p>
      <w:pPr>
        <w:pStyle w:val="Normal"/>
        <w:ind w:firstLine="709"/>
        <w:jc w:val="right"/>
        <w:rPr>
          <w:rFonts w:eastAsia="Calibri" w:eastAsiaTheme="minorHAnsi"/>
          <w:sz w:val="26"/>
          <w:szCs w:val="26"/>
          <w:lang w:eastAsia="en-US"/>
        </w:rPr>
      </w:pPr>
      <w:r>
        <w:rPr>
          <w:rFonts w:eastAsia="Calibri" w:eastAsiaTheme="minorHAnsi"/>
          <w:sz w:val="26"/>
          <w:szCs w:val="26"/>
          <w:lang w:eastAsia="en-US"/>
        </w:rPr>
        <w:t>___________________________________________</w:t>
      </w:r>
    </w:p>
    <w:p>
      <w:pPr>
        <w:pStyle w:val="Normal"/>
        <w:jc w:val="center"/>
        <w:rPr>
          <w:rFonts w:eastAsia="Calibri" w:eastAsiaTheme="minorHAnsi"/>
          <w:sz w:val="26"/>
          <w:szCs w:val="26"/>
          <w:lang w:eastAsia="en-US"/>
        </w:rPr>
      </w:pPr>
      <w:r>
        <w:rPr>
          <w:rFonts w:eastAsia="Calibri" w:eastAsiaTheme="minorHAnsi"/>
          <w:sz w:val="26"/>
          <w:szCs w:val="26"/>
          <w:lang w:eastAsia="en-US"/>
        </w:rPr>
      </w:r>
    </w:p>
    <w:p>
      <w:pPr>
        <w:pStyle w:val="Normal"/>
        <w:jc w:val="center"/>
        <w:rPr>
          <w:rFonts w:eastAsia="Calibri" w:eastAsiaTheme="minorHAnsi"/>
          <w:sz w:val="26"/>
          <w:szCs w:val="26"/>
          <w:lang w:eastAsia="en-US"/>
        </w:rPr>
      </w:pPr>
      <w:r>
        <w:rPr>
          <w:rFonts w:eastAsia="Calibri" w:eastAsiaTheme="minorHAnsi"/>
          <w:sz w:val="26"/>
          <w:szCs w:val="26"/>
          <w:lang w:eastAsia="en-US"/>
        </w:rPr>
      </w:r>
    </w:p>
    <w:p>
      <w:pPr>
        <w:pStyle w:val="Normal"/>
        <w:jc w:val="center"/>
        <w:rPr>
          <w:rFonts w:eastAsia="Calibri" w:eastAsiaTheme="minorHAnsi"/>
          <w:sz w:val="26"/>
          <w:szCs w:val="26"/>
          <w:lang w:eastAsia="en-US"/>
        </w:rPr>
      </w:pPr>
      <w:r>
        <w:rPr>
          <w:rFonts w:eastAsia="Calibri" w:eastAsiaTheme="minorHAnsi"/>
          <w:sz w:val="26"/>
          <w:szCs w:val="26"/>
          <w:lang w:eastAsia="en-US"/>
        </w:rPr>
        <w:t>ЗАЯВЛЕНИЕ</w:t>
      </w:r>
    </w:p>
    <w:p>
      <w:pPr>
        <w:pStyle w:val="Normal"/>
        <w:jc w:val="center"/>
        <w:rPr>
          <w:rFonts w:eastAsia="Calibri" w:eastAsiaTheme="minorHAnsi"/>
          <w:sz w:val="26"/>
          <w:szCs w:val="26"/>
          <w:lang w:eastAsia="en-US"/>
        </w:rPr>
      </w:pPr>
      <w:r>
        <w:rPr>
          <w:rFonts w:eastAsia="Calibri" w:eastAsiaTheme="minorHAnsi"/>
          <w:sz w:val="26"/>
          <w:szCs w:val="26"/>
          <w:lang w:eastAsia="en-US"/>
        </w:rPr>
        <w:t>о предоставлении субсидии</w:t>
      </w:r>
    </w:p>
    <w:p>
      <w:pPr>
        <w:pStyle w:val="Normal"/>
        <w:ind w:firstLine="709"/>
        <w:rPr>
          <w:rFonts w:eastAsia="Calibri" w:eastAsiaTheme="minorHAnsi"/>
          <w:sz w:val="26"/>
          <w:szCs w:val="26"/>
          <w:lang w:eastAsia="en-US"/>
        </w:rPr>
      </w:pPr>
      <w:r>
        <w:rPr>
          <w:rFonts w:eastAsia="Calibri" w:eastAsiaTheme="minorHAnsi"/>
          <w:sz w:val="26"/>
          <w:szCs w:val="26"/>
          <w:lang w:eastAsia="en-US"/>
        </w:rPr>
      </w:r>
    </w:p>
    <w:p>
      <w:pPr>
        <w:pStyle w:val="Normal"/>
        <w:ind w:firstLine="709"/>
        <w:rPr>
          <w:rFonts w:eastAsia="Calibri" w:eastAsiaTheme="minorHAnsi"/>
          <w:sz w:val="26"/>
          <w:szCs w:val="26"/>
          <w:lang w:eastAsia="en-US"/>
        </w:rPr>
      </w:pPr>
      <w:r>
        <w:rPr>
          <w:rFonts w:eastAsia="Calibri" w:eastAsiaTheme="minorHAnsi"/>
          <w:sz w:val="26"/>
          <w:szCs w:val="26"/>
          <w:lang w:eastAsia="en-US"/>
        </w:rPr>
        <w:t xml:space="preserve">Ознакомившись с Порядком </w:t>
      </w:r>
      <w:r>
        <w:rPr>
          <w:sz w:val="26"/>
          <w:szCs w:val="26"/>
          <w:lang w:eastAsia="ru-RU"/>
        </w:rPr>
        <w:t xml:space="preserve">предоставления из бюджета закрытого административно-территориального образования г. Заречного Пензенской области дочернему обществу управляющей компании территории опережающего социально-экономического развития «Заречный» – ООО «Атом-ТОР-Заречный» субсидии в целях финансового обеспечения затрат, связанных с развитием объектов инфраструктуры территории опережающего социально-экономического развития «Заречный» </w:t>
      </w:r>
      <w:r>
        <w:rPr>
          <w:rFonts w:eastAsia="Calibri" w:eastAsiaTheme="minorHAnsi"/>
          <w:sz w:val="26"/>
          <w:szCs w:val="26"/>
          <w:lang w:eastAsia="en-US"/>
        </w:rPr>
        <w:t xml:space="preserve">(далее – Порядок), </w:t>
      </w:r>
    </w:p>
    <w:p>
      <w:pPr>
        <w:pStyle w:val="Normal"/>
        <w:rPr>
          <w:rFonts w:eastAsia="Calibri" w:eastAsiaTheme="minorHAnsi"/>
          <w:sz w:val="26"/>
          <w:szCs w:val="26"/>
          <w:lang w:eastAsia="en-US"/>
        </w:rPr>
      </w:pPr>
      <w:r>
        <w:rPr>
          <w:rFonts w:eastAsia="Calibri" w:eastAsiaTheme="minorHAnsi"/>
          <w:sz w:val="26"/>
          <w:szCs w:val="26"/>
          <w:lang w:eastAsia="en-US"/>
        </w:rPr>
        <w:t>______________________________________________________________________________</w:t>
      </w:r>
    </w:p>
    <w:p>
      <w:pPr>
        <w:pStyle w:val="Normal"/>
        <w:jc w:val="center"/>
        <w:rPr>
          <w:rFonts w:eastAsia="Calibri" w:eastAsiaTheme="minorHAnsi"/>
          <w:sz w:val="26"/>
          <w:szCs w:val="26"/>
          <w:lang w:eastAsia="en-US"/>
        </w:rPr>
      </w:pPr>
      <w:r>
        <w:rPr>
          <w:rFonts w:eastAsia="Calibri" w:eastAsiaTheme="minorHAnsi"/>
          <w:sz w:val="26"/>
          <w:szCs w:val="26"/>
          <w:lang w:eastAsia="en-US"/>
        </w:rPr>
        <w:t>фамилия, имя, отчество руководителя юридического лица – заявителя с указанием организационно-правовой формы</w:t>
      </w:r>
    </w:p>
    <w:p>
      <w:pPr>
        <w:pStyle w:val="Normal"/>
        <w:ind w:firstLine="709"/>
        <w:rPr>
          <w:rFonts w:eastAsia="Calibri" w:eastAsiaTheme="minorHAnsi"/>
          <w:sz w:val="26"/>
          <w:szCs w:val="26"/>
          <w:lang w:eastAsia="en-US"/>
        </w:rPr>
      </w:pPr>
      <w:r>
        <w:rPr>
          <w:rFonts w:eastAsia="Calibri" w:eastAsiaTheme="minorHAnsi"/>
          <w:sz w:val="26"/>
          <w:szCs w:val="26"/>
          <w:lang w:eastAsia="en-US"/>
        </w:rPr>
      </w:r>
    </w:p>
    <w:p>
      <w:pPr>
        <w:pStyle w:val="Normal"/>
        <w:ind w:firstLine="709"/>
        <w:rPr>
          <w:rFonts w:eastAsia="Calibri" w:eastAsiaTheme="minorHAnsi"/>
          <w:sz w:val="26"/>
          <w:szCs w:val="26"/>
          <w:lang w:eastAsia="en-US"/>
        </w:rPr>
      </w:pPr>
      <w:r>
        <w:rPr>
          <w:rFonts w:eastAsia="Calibri" w:eastAsiaTheme="minorHAnsi"/>
          <w:sz w:val="26"/>
          <w:szCs w:val="26"/>
          <w:lang w:eastAsia="en-US"/>
        </w:rPr>
        <w:t>прошу предоставить субсидию на финансовое обеспечение затрат, связанных с развитием объектов инфраструктуры территории опережающего развития «Заречный»:</w:t>
      </w:r>
    </w:p>
    <w:p>
      <w:pPr>
        <w:pStyle w:val="Normal"/>
        <w:ind w:firstLine="709"/>
        <w:rPr>
          <w:rFonts w:eastAsia="Calibri" w:eastAsiaTheme="minorHAnsi"/>
          <w:sz w:val="26"/>
          <w:szCs w:val="26"/>
          <w:lang w:eastAsia="en-US"/>
        </w:rPr>
      </w:pPr>
      <w:r>
        <w:rPr>
          <w:rFonts w:eastAsia="Calibri" w:eastAsiaTheme="minorHAnsi"/>
          <w:sz w:val="26"/>
          <w:szCs w:val="26"/>
          <w:lang w:eastAsia="en-US"/>
        </w:rPr>
      </w:r>
    </w:p>
    <w:tbl>
      <w:tblPr>
        <w:tblStyle w:val="af9"/>
        <w:tblW w:w="10195" w:type="dxa"/>
        <w:jc w:val="left"/>
        <w:tblInd w:w="0" w:type="dxa"/>
        <w:tblLayout w:type="fixed"/>
        <w:tblCellMar>
          <w:top w:w="0" w:type="dxa"/>
          <w:left w:w="108" w:type="dxa"/>
          <w:bottom w:w="0" w:type="dxa"/>
          <w:right w:w="108" w:type="dxa"/>
        </w:tblCellMar>
        <w:tblLook w:val="04a0"/>
      </w:tblPr>
      <w:tblGrid>
        <w:gridCol w:w="551"/>
        <w:gridCol w:w="9643"/>
      </w:tblGrid>
      <w:tr>
        <w:trPr/>
        <w:tc>
          <w:tcPr>
            <w:tcW w:w="551" w:type="dxa"/>
            <w:tcBorders/>
          </w:tcPr>
          <w:p>
            <w:pPr>
              <w:pStyle w:val="Normal"/>
              <w:widowControl/>
              <w:suppressAutoHyphens w:val="true"/>
              <w:spacing w:before="0" w:after="0"/>
              <w:ind w:firstLine="709"/>
              <w:rPr>
                <w:rFonts w:eastAsia="Calibri" w:eastAsiaTheme="minorHAnsi"/>
                <w:sz w:val="26"/>
                <w:szCs w:val="26"/>
                <w:lang w:eastAsia="en-US"/>
              </w:rPr>
            </w:pPr>
            <w:r>
              <w:rPr>
                <w:rFonts w:eastAsia="Calibri" w:eastAsiaTheme="minorHAnsi"/>
                <w:sz w:val="26"/>
                <w:szCs w:val="26"/>
                <w:lang w:eastAsia="en-US"/>
              </w:rPr>
            </w:r>
          </w:p>
        </w:tc>
        <w:tc>
          <w:tcPr>
            <w:tcW w:w="9643" w:type="dxa"/>
            <w:tcBorders>
              <w:top w:val="nil"/>
              <w:bottom w:val="nil"/>
              <w:right w:val="nil"/>
            </w:tcBorders>
          </w:tcPr>
          <w:p>
            <w:pPr>
              <w:pStyle w:val="Normal"/>
              <w:widowControl/>
              <w:suppressAutoHyphens w:val="true"/>
              <w:spacing w:before="0" w:after="0"/>
              <w:ind w:firstLine="709"/>
              <w:rPr>
                <w:rFonts w:eastAsia="Calibri" w:eastAsiaTheme="minorHAnsi"/>
                <w:sz w:val="26"/>
                <w:szCs w:val="26"/>
                <w:lang w:eastAsia="en-US"/>
              </w:rPr>
            </w:pPr>
            <w:r>
              <w:rPr>
                <w:rFonts w:eastAsia="Calibri" w:eastAsiaTheme="minorHAnsi"/>
                <w:kern w:val="0"/>
                <w:sz w:val="26"/>
                <w:szCs w:val="26"/>
                <w:lang w:val="ru-RU" w:eastAsia="en-US" w:bidi="ar-SA"/>
              </w:rPr>
              <w:t>создание, реконструкция объектов инфраструктуры ТОР;</w:t>
            </w:r>
          </w:p>
          <w:p>
            <w:pPr>
              <w:pStyle w:val="Normal"/>
              <w:widowControl/>
              <w:suppressAutoHyphens w:val="true"/>
              <w:spacing w:before="0" w:after="0"/>
              <w:ind w:firstLine="709"/>
              <w:rPr>
                <w:rFonts w:eastAsia="Calibri" w:eastAsiaTheme="minorHAnsi"/>
                <w:sz w:val="26"/>
                <w:szCs w:val="26"/>
                <w:lang w:eastAsia="en-US"/>
              </w:rPr>
            </w:pPr>
            <w:r>
              <w:rPr>
                <w:rFonts w:eastAsia="Calibri" w:eastAsiaTheme="minorHAnsi"/>
                <w:sz w:val="26"/>
                <w:szCs w:val="26"/>
                <w:lang w:eastAsia="en-US"/>
              </w:rPr>
            </w:r>
          </w:p>
        </w:tc>
      </w:tr>
      <w:tr>
        <w:trPr/>
        <w:tc>
          <w:tcPr>
            <w:tcW w:w="551" w:type="dxa"/>
            <w:tcBorders>
              <w:left w:val="nil"/>
              <w:right w:val="nil"/>
            </w:tcBorders>
          </w:tcPr>
          <w:p>
            <w:pPr>
              <w:pStyle w:val="Normal"/>
              <w:widowControl/>
              <w:suppressAutoHyphens w:val="true"/>
              <w:spacing w:before="0" w:after="0"/>
              <w:ind w:firstLine="709"/>
              <w:rPr>
                <w:rFonts w:eastAsia="Calibri" w:eastAsiaTheme="minorHAnsi"/>
                <w:sz w:val="26"/>
                <w:szCs w:val="26"/>
                <w:lang w:eastAsia="en-US"/>
              </w:rPr>
            </w:pPr>
            <w:r>
              <w:rPr>
                <w:rFonts w:eastAsia="Calibri" w:eastAsiaTheme="minorHAnsi"/>
                <w:sz w:val="26"/>
                <w:szCs w:val="26"/>
                <w:lang w:eastAsia="en-US"/>
              </w:rPr>
            </w:r>
          </w:p>
        </w:tc>
        <w:tc>
          <w:tcPr>
            <w:tcW w:w="9643" w:type="dxa"/>
            <w:tcBorders>
              <w:top w:val="nil"/>
              <w:left w:val="nil"/>
              <w:bottom w:val="nil"/>
              <w:right w:val="nil"/>
            </w:tcBorders>
          </w:tcPr>
          <w:p>
            <w:pPr>
              <w:pStyle w:val="Normal"/>
              <w:widowControl/>
              <w:suppressAutoHyphens w:val="true"/>
              <w:spacing w:before="0" w:after="0"/>
              <w:ind w:firstLine="709"/>
              <w:rPr>
                <w:rFonts w:eastAsia="Calibri" w:eastAsiaTheme="minorHAnsi"/>
                <w:sz w:val="26"/>
                <w:szCs w:val="26"/>
                <w:lang w:eastAsia="en-US"/>
              </w:rPr>
            </w:pPr>
            <w:r>
              <w:rPr>
                <w:rFonts w:eastAsia="Calibri" w:eastAsiaTheme="minorHAnsi"/>
                <w:sz w:val="26"/>
                <w:szCs w:val="26"/>
                <w:lang w:eastAsia="en-US"/>
              </w:rPr>
            </w:r>
          </w:p>
        </w:tc>
      </w:tr>
      <w:tr>
        <w:trPr/>
        <w:tc>
          <w:tcPr>
            <w:tcW w:w="551" w:type="dxa"/>
            <w:tcBorders/>
          </w:tcPr>
          <w:p>
            <w:pPr>
              <w:pStyle w:val="Normal"/>
              <w:widowControl/>
              <w:suppressAutoHyphens w:val="true"/>
              <w:spacing w:before="0" w:after="0"/>
              <w:ind w:firstLine="709"/>
              <w:rPr>
                <w:rFonts w:eastAsia="Calibri" w:eastAsiaTheme="minorHAnsi"/>
                <w:sz w:val="26"/>
                <w:szCs w:val="26"/>
                <w:lang w:eastAsia="en-US"/>
              </w:rPr>
            </w:pPr>
            <w:r>
              <w:rPr>
                <w:rFonts w:eastAsia="Calibri" w:eastAsiaTheme="minorHAnsi"/>
                <w:sz w:val="26"/>
                <w:szCs w:val="26"/>
                <w:lang w:eastAsia="en-US"/>
              </w:rPr>
            </w:r>
          </w:p>
        </w:tc>
        <w:tc>
          <w:tcPr>
            <w:tcW w:w="9643" w:type="dxa"/>
            <w:tcBorders>
              <w:top w:val="nil"/>
              <w:bottom w:val="nil"/>
              <w:right w:val="nil"/>
            </w:tcBorders>
          </w:tcPr>
          <w:p>
            <w:pPr>
              <w:pStyle w:val="Normal"/>
              <w:widowControl/>
              <w:suppressAutoHyphens w:val="true"/>
              <w:spacing w:before="0" w:after="0"/>
              <w:ind w:firstLine="709"/>
              <w:rPr>
                <w:rFonts w:eastAsia="Calibri" w:eastAsiaTheme="minorHAnsi"/>
                <w:sz w:val="26"/>
                <w:szCs w:val="26"/>
                <w:lang w:eastAsia="en-US"/>
              </w:rPr>
            </w:pPr>
            <w:r>
              <w:rPr>
                <w:rFonts w:eastAsia="Calibri" w:eastAsiaTheme="minorHAnsi"/>
                <w:kern w:val="0"/>
                <w:sz w:val="26"/>
                <w:szCs w:val="26"/>
                <w:lang w:val="ru-RU" w:eastAsia="en-US" w:bidi="ar-SA"/>
              </w:rPr>
              <w:t>технологическое присоединение к сетям инженерно-технического обеспечения объектов инфраструктуры ТОР;</w:t>
            </w:r>
          </w:p>
        </w:tc>
      </w:tr>
    </w:tbl>
    <w:p>
      <w:pPr>
        <w:pStyle w:val="Normal"/>
        <w:rPr>
          <w:rFonts w:eastAsia="Calibri" w:eastAsiaTheme="minorHAnsi"/>
          <w:sz w:val="26"/>
          <w:szCs w:val="26"/>
          <w:lang w:eastAsia="en-US"/>
        </w:rPr>
      </w:pPr>
      <w:r>
        <w:rPr>
          <w:rFonts w:eastAsia="Calibri" w:eastAsiaTheme="minorHAnsi"/>
          <w:sz w:val="26"/>
          <w:szCs w:val="26"/>
          <w:lang w:eastAsia="en-US"/>
        </w:rPr>
      </w:r>
    </w:p>
    <w:tbl>
      <w:tblPr>
        <w:tblStyle w:val="af9"/>
        <w:tblW w:w="10195" w:type="dxa"/>
        <w:jc w:val="left"/>
        <w:tblInd w:w="0" w:type="dxa"/>
        <w:tblLayout w:type="fixed"/>
        <w:tblCellMar>
          <w:top w:w="0" w:type="dxa"/>
          <w:left w:w="108" w:type="dxa"/>
          <w:bottom w:w="0" w:type="dxa"/>
          <w:right w:w="108" w:type="dxa"/>
        </w:tblCellMar>
        <w:tblLook w:val="04a0"/>
      </w:tblPr>
      <w:tblGrid>
        <w:gridCol w:w="551"/>
        <w:gridCol w:w="9643"/>
      </w:tblGrid>
      <w:tr>
        <w:trPr/>
        <w:tc>
          <w:tcPr>
            <w:tcW w:w="551" w:type="dxa"/>
            <w:tcBorders/>
          </w:tcPr>
          <w:p>
            <w:pPr>
              <w:pStyle w:val="Normal"/>
              <w:widowControl/>
              <w:suppressAutoHyphens w:val="true"/>
              <w:spacing w:before="0" w:after="0"/>
              <w:ind w:firstLine="709"/>
              <w:rPr>
                <w:rFonts w:eastAsia="Calibri" w:eastAsiaTheme="minorHAnsi"/>
                <w:sz w:val="26"/>
                <w:szCs w:val="26"/>
                <w:lang w:eastAsia="en-US"/>
              </w:rPr>
            </w:pPr>
            <w:r>
              <w:rPr>
                <w:rFonts w:eastAsia="Calibri" w:eastAsiaTheme="minorHAnsi"/>
                <w:sz w:val="26"/>
                <w:szCs w:val="26"/>
                <w:lang w:eastAsia="en-US"/>
              </w:rPr>
            </w:r>
          </w:p>
        </w:tc>
        <w:tc>
          <w:tcPr>
            <w:tcW w:w="9643" w:type="dxa"/>
            <w:tcBorders>
              <w:top w:val="nil"/>
              <w:bottom w:val="nil"/>
              <w:right w:val="nil"/>
            </w:tcBorders>
          </w:tcPr>
          <w:p>
            <w:pPr>
              <w:pStyle w:val="ConsPlusTitle"/>
              <w:widowControl w:val="false"/>
              <w:tabs>
                <w:tab w:val="clear" w:pos="708"/>
                <w:tab w:val="left" w:pos="0" w:leader="none"/>
              </w:tabs>
              <w:suppressAutoHyphens w:val="true"/>
              <w:spacing w:before="0" w:after="0"/>
              <w:ind w:firstLine="709"/>
              <w:contextualSpacing/>
              <w:rPr>
                <w:rFonts w:ascii="Times New Roman" w:hAnsi="Times New Roman" w:cs="Times New Roman"/>
                <w:b w:val="false"/>
                <w:color w:val="000000"/>
                <w:sz w:val="26"/>
                <w:szCs w:val="26"/>
                <w:lang w:eastAsia="en-US"/>
              </w:rPr>
            </w:pPr>
            <w:r>
              <w:rPr>
                <w:rFonts w:cs="Times New Roman" w:ascii="Times New Roman" w:hAnsi="Times New Roman"/>
                <w:b w:val="false"/>
                <w:color w:val="000000"/>
                <w:kern w:val="0"/>
                <w:sz w:val="26"/>
                <w:szCs w:val="26"/>
                <w:lang w:val="ru-RU" w:eastAsia="en-US" w:bidi="ar-SA"/>
              </w:rPr>
              <w:t>ремонт, текущий ремонт объектов инфраструктуры ТОР</w:t>
            </w:r>
          </w:p>
          <w:p>
            <w:pPr>
              <w:pStyle w:val="Normal"/>
              <w:widowControl/>
              <w:suppressAutoHyphens w:val="true"/>
              <w:spacing w:before="0" w:after="0"/>
              <w:ind w:firstLine="709"/>
              <w:rPr>
                <w:rFonts w:eastAsia="Calibri" w:eastAsiaTheme="minorHAnsi"/>
                <w:sz w:val="26"/>
                <w:szCs w:val="26"/>
                <w:lang w:eastAsia="en-US"/>
              </w:rPr>
            </w:pPr>
            <w:r>
              <w:rPr>
                <w:rFonts w:eastAsia="Calibri" w:eastAsiaTheme="minorHAnsi"/>
                <w:sz w:val="26"/>
                <w:szCs w:val="26"/>
                <w:lang w:eastAsia="en-US"/>
              </w:rPr>
            </w:r>
          </w:p>
        </w:tc>
      </w:tr>
    </w:tbl>
    <w:p>
      <w:pPr>
        <w:pStyle w:val="Normal"/>
        <w:jc w:val="center"/>
        <w:rPr>
          <w:rFonts w:eastAsia="Calibri" w:eastAsiaTheme="minorHAnsi"/>
          <w:sz w:val="26"/>
          <w:szCs w:val="26"/>
          <w:lang w:eastAsia="en-US"/>
        </w:rPr>
      </w:pPr>
      <w:r>
        <w:rPr>
          <w:rFonts w:eastAsia="Calibri" w:eastAsiaTheme="minorHAnsi"/>
          <w:sz w:val="26"/>
          <w:szCs w:val="26"/>
          <w:lang w:eastAsia="en-US"/>
        </w:rPr>
        <w:t>(необходимо отметить любым знаком в пустом квадрате)</w:t>
      </w:r>
    </w:p>
    <w:p>
      <w:pPr>
        <w:pStyle w:val="Normal"/>
        <w:rPr>
          <w:rFonts w:eastAsia="Calibri" w:eastAsiaTheme="minorHAnsi"/>
          <w:sz w:val="26"/>
          <w:szCs w:val="26"/>
          <w:lang w:eastAsia="en-US"/>
        </w:rPr>
      </w:pPr>
      <w:r>
        <w:rPr>
          <w:rFonts w:eastAsia="Calibri" w:eastAsiaTheme="minorHAnsi"/>
          <w:sz w:val="26"/>
          <w:szCs w:val="26"/>
          <w:lang w:eastAsia="en-US"/>
        </w:rPr>
        <w:t>в размере _________________________________________________  руб. ______ коп.</w:t>
      </w:r>
    </w:p>
    <w:p>
      <w:pPr>
        <w:pStyle w:val="Normal"/>
        <w:ind w:firstLine="709"/>
        <w:rPr>
          <w:rFonts w:eastAsia="Calibri" w:eastAsiaTheme="minorHAnsi"/>
          <w:sz w:val="26"/>
          <w:szCs w:val="26"/>
          <w:lang w:eastAsia="en-US"/>
        </w:rPr>
      </w:pPr>
      <w:r>
        <w:rPr>
          <w:rFonts w:eastAsia="Calibri" w:eastAsiaTheme="minorHAnsi"/>
          <w:sz w:val="26"/>
          <w:szCs w:val="26"/>
          <w:lang w:eastAsia="en-US"/>
        </w:rPr>
        <w:tab/>
        <w:tab/>
        <w:tab/>
        <w:tab/>
        <w:tab/>
        <w:t>цифрами, прописью</w:t>
      </w:r>
    </w:p>
    <w:p>
      <w:pPr>
        <w:pStyle w:val="Normal"/>
        <w:ind w:firstLine="709"/>
        <w:rPr>
          <w:rFonts w:eastAsia="Calibri" w:eastAsiaTheme="minorHAnsi"/>
          <w:sz w:val="26"/>
          <w:szCs w:val="26"/>
          <w:lang w:eastAsia="en-US"/>
        </w:rPr>
      </w:pPr>
      <w:r>
        <w:rPr>
          <w:rFonts w:eastAsia="Calibri" w:eastAsiaTheme="minorHAnsi"/>
          <w:sz w:val="26"/>
          <w:szCs w:val="26"/>
          <w:lang w:eastAsia="en-US"/>
        </w:rPr>
      </w:r>
    </w:p>
    <w:p>
      <w:pPr>
        <w:pStyle w:val="Normal"/>
        <w:ind w:firstLine="709"/>
        <w:rPr>
          <w:rFonts w:eastAsia="Calibri" w:eastAsiaTheme="minorHAnsi"/>
          <w:sz w:val="26"/>
          <w:szCs w:val="26"/>
          <w:lang w:eastAsia="en-US"/>
        </w:rPr>
      </w:pPr>
      <w:r>
        <w:rPr>
          <w:rFonts w:eastAsia="Calibri" w:eastAsiaTheme="minorHAnsi"/>
          <w:sz w:val="26"/>
          <w:szCs w:val="26"/>
          <w:lang w:eastAsia="en-US"/>
        </w:rPr>
      </w:r>
    </w:p>
    <w:p>
      <w:pPr>
        <w:pStyle w:val="Normal"/>
        <w:ind w:firstLine="709"/>
        <w:rPr>
          <w:rFonts w:eastAsia="Calibri" w:eastAsiaTheme="minorHAnsi"/>
          <w:sz w:val="26"/>
          <w:szCs w:val="26"/>
          <w:lang w:eastAsia="en-US"/>
        </w:rPr>
      </w:pPr>
      <w:r>
        <w:rPr>
          <w:rFonts w:eastAsia="Calibri" w:eastAsiaTheme="minorHAnsi"/>
          <w:sz w:val="26"/>
          <w:szCs w:val="26"/>
          <w:lang w:eastAsia="en-US"/>
        </w:rPr>
        <w:t>1. Настоящим подтверждаю, что ООО «Атом-ТОР-Заречный»</w:t>
      </w:r>
    </w:p>
    <w:p>
      <w:pPr>
        <w:pStyle w:val="Normal"/>
        <w:ind w:firstLine="709"/>
        <w:rPr>
          <w:rFonts w:eastAsia="Calibri" w:eastAsiaTheme="minorHAnsi"/>
          <w:sz w:val="26"/>
          <w:szCs w:val="26"/>
          <w:lang w:eastAsia="en-US"/>
        </w:rPr>
      </w:pPr>
      <w:r>
        <w:rPr>
          <w:rFonts w:eastAsia="Calibri" w:eastAsiaTheme="minorHAnsi"/>
          <w:sz w:val="26"/>
          <w:szCs w:val="26"/>
          <w:lang w:eastAsia="en-US"/>
        </w:rPr>
        <w:t>1.1. На дату подачи настоящего заявления:</w:t>
      </w:r>
    </w:p>
    <w:p>
      <w:pPr>
        <w:pStyle w:val="Normal"/>
        <w:tabs>
          <w:tab w:val="clear" w:pos="708"/>
          <w:tab w:val="left" w:pos="0" w:leader="none"/>
        </w:tabs>
        <w:spacing w:before="0" w:after="0"/>
        <w:ind w:firstLine="709"/>
        <w:contextualSpacing/>
        <w:rPr>
          <w:color w:val="000000"/>
          <w:sz w:val="26"/>
          <w:szCs w:val="26"/>
          <w:lang w:eastAsia="ru-RU"/>
        </w:rPr>
      </w:pPr>
      <w:r>
        <w:rPr>
          <w:color w:val="000000"/>
          <w:sz w:val="26"/>
          <w:szCs w:val="26"/>
          <w:lang w:eastAsia="ru-RU"/>
        </w:rPr>
        <w:t xml:space="preserve">1)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5">
        <w:r>
          <w:rPr>
            <w:color w:val="000000"/>
            <w:sz w:val="26"/>
            <w:szCs w:val="26"/>
            <w:lang w:eastAsia="ru-RU"/>
          </w:rPr>
          <w:t>перечень</w:t>
        </w:r>
      </w:hyperlink>
      <w:r>
        <w:rPr>
          <w:color w:val="000000"/>
          <w:sz w:val="26"/>
          <w:szCs w:val="26"/>
          <w:lang w:eastAsia="ru-RU"/>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Normal"/>
        <w:tabs>
          <w:tab w:val="clear" w:pos="708"/>
          <w:tab w:val="left" w:pos="0" w:leader="none"/>
        </w:tabs>
        <w:spacing w:before="0" w:after="0"/>
        <w:ind w:firstLine="709"/>
        <w:contextualSpacing/>
        <w:rPr>
          <w:color w:val="000000"/>
          <w:sz w:val="26"/>
          <w:szCs w:val="26"/>
          <w:lang w:eastAsia="ru-RU"/>
        </w:rPr>
      </w:pPr>
      <w:r>
        <w:rPr>
          <w:color w:val="000000"/>
          <w:sz w:val="26"/>
          <w:szCs w:val="26"/>
          <w:lang w:eastAsia="ru-RU"/>
        </w:rPr>
        <w:t>2)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Normal"/>
        <w:tabs>
          <w:tab w:val="clear" w:pos="708"/>
          <w:tab w:val="left" w:pos="0" w:leader="none"/>
        </w:tabs>
        <w:spacing w:before="0" w:after="0"/>
        <w:ind w:firstLine="709"/>
        <w:contextualSpacing/>
        <w:rPr/>
      </w:pPr>
      <w:r>
        <w:rPr>
          <w:color w:val="000000"/>
          <w:sz w:val="26"/>
          <w:szCs w:val="26"/>
          <w:lang w:eastAsia="ru-RU"/>
        </w:rPr>
        <w:t xml:space="preserve">3) не находится в составляемых в рамках реализации полномочий, предусмотренных </w:t>
      </w:r>
      <w:hyperlink r:id="rId16">
        <w:r>
          <w:rPr>
            <w:color w:val="000000"/>
            <w:sz w:val="26"/>
            <w:szCs w:val="26"/>
            <w:lang w:eastAsia="ru-RU"/>
          </w:rPr>
          <w:t>главой VII</w:t>
        </w:r>
      </w:hyperlink>
      <w:r>
        <w:rPr>
          <w:color w:val="000000"/>
          <w:sz w:val="26"/>
          <w:szCs w:val="26"/>
          <w:lang w:eastAsia="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Normal"/>
        <w:tabs>
          <w:tab w:val="clear" w:pos="708"/>
          <w:tab w:val="left" w:pos="0" w:leader="none"/>
        </w:tabs>
        <w:spacing w:before="0" w:after="0"/>
        <w:ind w:firstLine="709"/>
        <w:contextualSpacing/>
        <w:rPr>
          <w:color w:val="000000"/>
          <w:sz w:val="26"/>
          <w:szCs w:val="26"/>
          <w:lang w:eastAsia="ru-RU"/>
        </w:rPr>
      </w:pPr>
      <w:r>
        <w:rPr>
          <w:color w:val="000000"/>
          <w:sz w:val="26"/>
          <w:szCs w:val="26"/>
          <w:lang w:eastAsia="ru-RU"/>
        </w:rPr>
        <w:t xml:space="preserve">4) не получает средства из местного бюджета на основании иных муниципальных правовых актов на цели, установленные настоящим Порядком; </w:t>
      </w:r>
    </w:p>
    <w:p>
      <w:pPr>
        <w:pStyle w:val="Normal"/>
        <w:tabs>
          <w:tab w:val="clear" w:pos="708"/>
          <w:tab w:val="left" w:pos="0" w:leader="none"/>
        </w:tabs>
        <w:spacing w:before="0" w:after="0"/>
        <w:ind w:firstLine="709"/>
        <w:contextualSpacing/>
        <w:rPr/>
      </w:pPr>
      <w:r>
        <w:rPr>
          <w:color w:val="000000"/>
          <w:sz w:val="26"/>
          <w:szCs w:val="26"/>
          <w:lang w:eastAsia="ru-RU"/>
        </w:rPr>
        <w:t xml:space="preserve">5) не является иностранным агентом в соответствии с Федеральным </w:t>
      </w:r>
      <w:hyperlink r:id="rId17">
        <w:r>
          <w:rPr>
            <w:color w:val="000000"/>
            <w:sz w:val="26"/>
            <w:szCs w:val="26"/>
            <w:lang w:eastAsia="ru-RU"/>
          </w:rPr>
          <w:t>законом</w:t>
        </w:r>
      </w:hyperlink>
      <w:r>
        <w:rPr>
          <w:color w:val="000000"/>
          <w:sz w:val="26"/>
          <w:szCs w:val="26"/>
          <w:lang w:eastAsia="ru-RU"/>
        </w:rPr>
        <w:t xml:space="preserve"> «О контроле за деятельностью лиц, находящихся под иностранным влиянием»;</w:t>
      </w:r>
    </w:p>
    <w:p>
      <w:pPr>
        <w:pStyle w:val="Normal"/>
        <w:tabs>
          <w:tab w:val="clear" w:pos="708"/>
          <w:tab w:val="left" w:pos="0" w:leader="none"/>
        </w:tabs>
        <w:spacing w:before="0" w:after="0"/>
        <w:ind w:firstLine="709"/>
        <w:contextualSpacing/>
        <w:rPr/>
      </w:pPr>
      <w:r>
        <w:rPr>
          <w:color w:val="000000"/>
          <w:sz w:val="26"/>
          <w:szCs w:val="26"/>
          <w:lang w:eastAsia="ru-RU"/>
        </w:rPr>
        <w:t xml:space="preserve">6) не имеет задолженности по уплате налогов, сборов и страховых взносов в бюджеты бюджетной системы Российской Федерации (на едином налоговом счете задолженность отсутствует или не превышает размер, определенный </w:t>
      </w:r>
      <w:hyperlink r:id="rId18">
        <w:r>
          <w:rPr>
            <w:color w:val="000000"/>
            <w:sz w:val="26"/>
            <w:szCs w:val="26"/>
            <w:lang w:eastAsia="ru-RU"/>
          </w:rPr>
          <w:t>пунктом 3 статьи 47</w:t>
        </w:r>
      </w:hyperlink>
      <w:r>
        <w:rPr>
          <w:color w:val="000000"/>
          <w:sz w:val="26"/>
          <w:szCs w:val="26"/>
          <w:lang w:eastAsia="ru-RU"/>
        </w:rPr>
        <w:t xml:space="preserve"> Налогового кодекса Российской Федерации), </w:t>
      </w:r>
    </w:p>
    <w:p>
      <w:pPr>
        <w:pStyle w:val="Normal"/>
        <w:tabs>
          <w:tab w:val="clear" w:pos="708"/>
          <w:tab w:val="left" w:pos="0" w:leader="none"/>
        </w:tabs>
        <w:spacing w:before="0" w:after="0"/>
        <w:ind w:firstLine="709"/>
        <w:contextualSpacing/>
        <w:rPr>
          <w:color w:val="000000"/>
          <w:sz w:val="26"/>
          <w:szCs w:val="26"/>
          <w:lang w:eastAsia="ru-RU"/>
        </w:rPr>
      </w:pPr>
      <w:r>
        <w:rPr>
          <w:color w:val="000000"/>
          <w:sz w:val="26"/>
          <w:szCs w:val="26"/>
          <w:lang w:eastAsia="ru-RU"/>
        </w:rPr>
        <w:t>7) не имеет просроченной задолженности по возврату в местный бюджет иных субсидий, бюджетных инвестиций, а также иная просроченная (неурегулированная) задолженность по денежным обязательствам перед закрытым административно-территориальным образованием г. Заречным Пензенской области;</w:t>
      </w:r>
    </w:p>
    <w:p>
      <w:pPr>
        <w:pStyle w:val="Normal"/>
        <w:tabs>
          <w:tab w:val="clear" w:pos="708"/>
          <w:tab w:val="left" w:pos="0" w:leader="none"/>
        </w:tabs>
        <w:spacing w:before="0" w:after="0"/>
        <w:ind w:firstLine="709"/>
        <w:contextualSpacing/>
        <w:rPr>
          <w:color w:val="000000"/>
          <w:sz w:val="26"/>
          <w:szCs w:val="26"/>
          <w:lang w:eastAsia="ru-RU"/>
        </w:rPr>
      </w:pPr>
      <w:r>
        <w:rPr>
          <w:color w:val="000000"/>
          <w:sz w:val="26"/>
          <w:szCs w:val="26"/>
          <w:lang w:eastAsia="ru-RU"/>
        </w:rPr>
        <w:t>8)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pPr>
        <w:pStyle w:val="Normal"/>
        <w:ind w:firstLine="709"/>
        <w:rPr>
          <w:color w:val="000000"/>
          <w:sz w:val="26"/>
          <w:szCs w:val="26"/>
          <w:lang w:eastAsia="ru-RU"/>
        </w:rPr>
      </w:pPr>
      <w:r>
        <w:rPr>
          <w:color w:val="000000"/>
          <w:sz w:val="26"/>
          <w:szCs w:val="26"/>
          <w:lang w:eastAsia="ru-RU"/>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в отношении Управляющей компании ТОСЭР, являющейся юридическим лицом.</w:t>
      </w:r>
    </w:p>
    <w:p>
      <w:pPr>
        <w:pStyle w:val="Normal"/>
        <w:suppressAutoHyphens w:val="false"/>
        <w:ind w:firstLine="540"/>
        <w:rPr>
          <w:rFonts w:eastAsia="Calibri" w:eastAsiaTheme="minorHAnsi"/>
          <w:sz w:val="26"/>
          <w:szCs w:val="26"/>
          <w:lang w:eastAsia="en-US"/>
        </w:rPr>
      </w:pPr>
      <w:r>
        <w:rPr>
          <w:rFonts w:eastAsia="Calibri" w:eastAsiaTheme="minorHAnsi"/>
          <w:sz w:val="26"/>
          <w:szCs w:val="26"/>
          <w:lang w:eastAsia="en-US"/>
        </w:rPr>
        <w:t>2. Принимаю на себя обязательство (в случае предоставления субсидии) по достижению результата предоставления субсидии, установленного пунктом 2.13 Порядка.</w:t>
      </w:r>
    </w:p>
    <w:p>
      <w:pPr>
        <w:pStyle w:val="Normal"/>
        <w:ind w:firstLine="539"/>
        <w:rPr>
          <w:rFonts w:eastAsia="Calibri" w:eastAsiaTheme="minorHAnsi"/>
          <w:sz w:val="26"/>
          <w:szCs w:val="26"/>
          <w:lang w:eastAsia="en-US"/>
        </w:rPr>
      </w:pPr>
      <w:r>
        <w:rPr>
          <w:rFonts w:eastAsia="Calibri" w:eastAsiaTheme="minorHAnsi"/>
          <w:sz w:val="26"/>
          <w:szCs w:val="26"/>
          <w:lang w:eastAsia="en-US"/>
        </w:rPr>
        <w:t>3. Согласен на осуществление проверок органами государственного (муниципального) финансового контроля и Администрацией г. Заречного.</w:t>
      </w:r>
    </w:p>
    <w:p>
      <w:pPr>
        <w:pStyle w:val="Normal"/>
        <w:suppressAutoHyphens w:val="false"/>
        <w:ind w:firstLine="539"/>
        <w:rPr>
          <w:rFonts w:eastAsia="Calibri" w:eastAsiaTheme="minorHAnsi"/>
          <w:sz w:val="26"/>
          <w:szCs w:val="26"/>
          <w:lang w:eastAsia="en-US"/>
        </w:rPr>
      </w:pPr>
      <w:r>
        <w:rPr>
          <w:rFonts w:eastAsia="Calibri" w:eastAsiaTheme="minorHAnsi"/>
          <w:sz w:val="26"/>
          <w:szCs w:val="26"/>
          <w:lang w:eastAsia="en-US"/>
        </w:rPr>
        <w:t>4. В случае предоставления субсидии принимаю на себя обязательства по представлению отчетов в соответствии с Порядком условиями Соглашения о предоставлении субсидии.</w:t>
      </w:r>
    </w:p>
    <w:p>
      <w:pPr>
        <w:pStyle w:val="Normal"/>
        <w:suppressAutoHyphens w:val="false"/>
        <w:ind w:firstLine="539"/>
        <w:rPr>
          <w:rFonts w:eastAsia="Calibri" w:eastAsiaTheme="minorHAnsi"/>
          <w:sz w:val="26"/>
          <w:szCs w:val="26"/>
          <w:lang w:eastAsia="en-US"/>
        </w:rPr>
      </w:pPr>
      <w:r>
        <w:rPr>
          <w:rFonts w:eastAsia="Calibri" w:eastAsiaTheme="minorHAnsi"/>
          <w:sz w:val="26"/>
          <w:szCs w:val="26"/>
          <w:lang w:eastAsia="en-US"/>
        </w:rPr>
        <w:t>5. Сведения о заявителе:</w:t>
      </w:r>
    </w:p>
    <w:tbl>
      <w:tblPr>
        <w:tblW w:w="10201" w:type="dxa"/>
        <w:jc w:val="left"/>
        <w:tblInd w:w="0" w:type="dxa"/>
        <w:tblLayout w:type="fixed"/>
        <w:tblCellMar>
          <w:top w:w="102" w:type="dxa"/>
          <w:left w:w="62" w:type="dxa"/>
          <w:bottom w:w="102" w:type="dxa"/>
          <w:right w:w="62" w:type="dxa"/>
        </w:tblCellMar>
        <w:tblLook w:val="0000"/>
      </w:tblPr>
      <w:tblGrid>
        <w:gridCol w:w="774"/>
        <w:gridCol w:w="6862"/>
        <w:gridCol w:w="2565"/>
      </w:tblGrid>
      <w:tr>
        <w:trPr/>
        <w:tc>
          <w:tcPr>
            <w:tcW w:w="77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eastAsia="Calibri" w:eastAsiaTheme="minorHAnsi"/>
                <w:sz w:val="26"/>
                <w:szCs w:val="26"/>
                <w:lang w:eastAsia="en-US"/>
              </w:rPr>
            </w:pPr>
            <w:r>
              <w:rPr>
                <w:rFonts w:eastAsia="Calibri" w:eastAsiaTheme="minorHAnsi"/>
                <w:sz w:val="26"/>
                <w:szCs w:val="26"/>
                <w:lang w:eastAsia="en-US"/>
              </w:rPr>
              <w:t>1.</w:t>
            </w:r>
          </w:p>
        </w:tc>
        <w:tc>
          <w:tcPr>
            <w:tcW w:w="68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rPr>
                <w:rFonts w:eastAsia="Calibri" w:eastAsiaTheme="minorHAnsi"/>
                <w:sz w:val="26"/>
                <w:szCs w:val="26"/>
                <w:lang w:eastAsia="en-US"/>
              </w:rPr>
            </w:pPr>
            <w:r>
              <w:rPr>
                <w:rFonts w:eastAsia="Calibri" w:eastAsiaTheme="minorHAnsi"/>
                <w:sz w:val="26"/>
                <w:szCs w:val="26"/>
                <w:lang w:eastAsia="en-US"/>
              </w:rPr>
              <w:t>Фамилия, имя, отчество, должность руководителя юридического лица; наименование учредительного документа, на основании которого действует руководитель юридического лица (устав, приказ о назначении на должность (дата, номер)</w:t>
            </w:r>
          </w:p>
        </w:tc>
        <w:tc>
          <w:tcPr>
            <w:tcW w:w="256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left"/>
              <w:rPr>
                <w:rFonts w:eastAsia="Calibri" w:eastAsiaTheme="minorHAnsi"/>
                <w:sz w:val="26"/>
                <w:szCs w:val="26"/>
                <w:lang w:eastAsia="en-US"/>
              </w:rPr>
            </w:pPr>
            <w:r>
              <w:rPr>
                <w:rFonts w:eastAsia="Calibri" w:eastAsiaTheme="minorHAnsi"/>
                <w:sz w:val="26"/>
                <w:szCs w:val="26"/>
                <w:lang w:eastAsia="en-US"/>
              </w:rPr>
            </w:r>
          </w:p>
        </w:tc>
      </w:tr>
      <w:tr>
        <w:trPr/>
        <w:tc>
          <w:tcPr>
            <w:tcW w:w="77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eastAsia="Calibri" w:eastAsiaTheme="minorHAnsi"/>
                <w:sz w:val="26"/>
                <w:szCs w:val="26"/>
                <w:lang w:eastAsia="en-US"/>
              </w:rPr>
            </w:pPr>
            <w:r>
              <w:rPr>
                <w:rFonts w:eastAsia="Calibri" w:eastAsiaTheme="minorHAnsi"/>
                <w:sz w:val="26"/>
                <w:szCs w:val="26"/>
                <w:lang w:eastAsia="en-US"/>
              </w:rPr>
              <w:t>2.</w:t>
            </w:r>
          </w:p>
        </w:tc>
        <w:tc>
          <w:tcPr>
            <w:tcW w:w="68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left"/>
              <w:rPr>
                <w:rFonts w:eastAsia="Calibri" w:eastAsiaTheme="minorHAnsi"/>
                <w:sz w:val="26"/>
                <w:szCs w:val="26"/>
                <w:lang w:eastAsia="en-US"/>
              </w:rPr>
            </w:pPr>
            <w:r>
              <w:rPr>
                <w:rFonts w:eastAsia="Calibri" w:eastAsiaTheme="minorHAnsi"/>
                <w:sz w:val="26"/>
                <w:szCs w:val="26"/>
                <w:lang w:eastAsia="en-US"/>
              </w:rPr>
              <w:t>ОГРН</w:t>
            </w:r>
          </w:p>
        </w:tc>
        <w:tc>
          <w:tcPr>
            <w:tcW w:w="256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left"/>
              <w:rPr>
                <w:rFonts w:eastAsia="Calibri" w:eastAsiaTheme="minorHAnsi"/>
                <w:sz w:val="26"/>
                <w:szCs w:val="26"/>
                <w:lang w:eastAsia="en-US"/>
              </w:rPr>
            </w:pPr>
            <w:r>
              <w:rPr>
                <w:rFonts w:eastAsia="Calibri" w:eastAsiaTheme="minorHAnsi"/>
                <w:sz w:val="26"/>
                <w:szCs w:val="26"/>
                <w:lang w:eastAsia="en-US"/>
              </w:rPr>
            </w:r>
          </w:p>
        </w:tc>
      </w:tr>
      <w:tr>
        <w:trPr/>
        <w:tc>
          <w:tcPr>
            <w:tcW w:w="77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eastAsia="Calibri" w:eastAsiaTheme="minorHAnsi"/>
                <w:sz w:val="26"/>
                <w:szCs w:val="26"/>
                <w:lang w:eastAsia="en-US"/>
              </w:rPr>
            </w:pPr>
            <w:r>
              <w:rPr>
                <w:rFonts w:eastAsia="Calibri" w:eastAsiaTheme="minorHAnsi"/>
                <w:sz w:val="26"/>
                <w:szCs w:val="26"/>
                <w:lang w:eastAsia="en-US"/>
              </w:rPr>
              <w:t>3.</w:t>
            </w:r>
          </w:p>
        </w:tc>
        <w:tc>
          <w:tcPr>
            <w:tcW w:w="68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left"/>
              <w:rPr>
                <w:rFonts w:eastAsia="Calibri" w:eastAsiaTheme="minorHAnsi"/>
                <w:sz w:val="26"/>
                <w:szCs w:val="26"/>
                <w:lang w:eastAsia="en-US"/>
              </w:rPr>
            </w:pPr>
            <w:r>
              <w:rPr>
                <w:rFonts w:eastAsia="Calibri" w:eastAsiaTheme="minorHAnsi"/>
                <w:sz w:val="26"/>
                <w:szCs w:val="26"/>
                <w:lang w:eastAsia="en-US"/>
              </w:rPr>
              <w:t>Юридический адрес (адрес регистрации) заявителя</w:t>
            </w:r>
          </w:p>
        </w:tc>
        <w:tc>
          <w:tcPr>
            <w:tcW w:w="256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left"/>
              <w:rPr>
                <w:rFonts w:eastAsia="Calibri" w:eastAsiaTheme="minorHAnsi"/>
                <w:sz w:val="26"/>
                <w:szCs w:val="26"/>
                <w:lang w:eastAsia="en-US"/>
              </w:rPr>
            </w:pPr>
            <w:r>
              <w:rPr>
                <w:rFonts w:eastAsia="Calibri" w:eastAsiaTheme="minorHAnsi"/>
                <w:sz w:val="26"/>
                <w:szCs w:val="26"/>
                <w:lang w:eastAsia="en-US"/>
              </w:rPr>
            </w:r>
          </w:p>
        </w:tc>
      </w:tr>
      <w:tr>
        <w:trPr/>
        <w:tc>
          <w:tcPr>
            <w:tcW w:w="77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eastAsia="Calibri" w:eastAsiaTheme="minorHAnsi"/>
                <w:sz w:val="26"/>
                <w:szCs w:val="26"/>
                <w:lang w:eastAsia="en-US"/>
              </w:rPr>
            </w:pPr>
            <w:r>
              <w:rPr>
                <w:rFonts w:eastAsia="Calibri" w:eastAsiaTheme="minorHAnsi"/>
                <w:sz w:val="26"/>
                <w:szCs w:val="26"/>
                <w:lang w:eastAsia="en-US"/>
              </w:rPr>
              <w:t>4.</w:t>
            </w:r>
          </w:p>
        </w:tc>
        <w:tc>
          <w:tcPr>
            <w:tcW w:w="68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left"/>
              <w:rPr>
                <w:rFonts w:eastAsia="Calibri" w:eastAsiaTheme="minorHAnsi"/>
                <w:sz w:val="26"/>
                <w:szCs w:val="26"/>
                <w:lang w:eastAsia="en-US"/>
              </w:rPr>
            </w:pPr>
            <w:r>
              <w:rPr>
                <w:rFonts w:eastAsia="Calibri" w:eastAsiaTheme="minorHAnsi"/>
                <w:sz w:val="26"/>
                <w:szCs w:val="26"/>
                <w:lang w:eastAsia="en-US"/>
              </w:rPr>
              <w:t>Фактическое место осуществления деятельности</w:t>
            </w:r>
          </w:p>
        </w:tc>
        <w:tc>
          <w:tcPr>
            <w:tcW w:w="256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left"/>
              <w:rPr>
                <w:rFonts w:eastAsia="Calibri" w:eastAsiaTheme="minorHAnsi"/>
                <w:sz w:val="26"/>
                <w:szCs w:val="26"/>
                <w:lang w:eastAsia="en-US"/>
              </w:rPr>
            </w:pPr>
            <w:r>
              <w:rPr>
                <w:rFonts w:eastAsia="Calibri" w:eastAsiaTheme="minorHAnsi"/>
                <w:sz w:val="26"/>
                <w:szCs w:val="26"/>
                <w:lang w:eastAsia="en-US"/>
              </w:rPr>
            </w:r>
          </w:p>
        </w:tc>
      </w:tr>
      <w:tr>
        <w:trPr/>
        <w:tc>
          <w:tcPr>
            <w:tcW w:w="77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eastAsia="Calibri" w:eastAsiaTheme="minorHAnsi"/>
                <w:sz w:val="26"/>
                <w:szCs w:val="26"/>
                <w:lang w:eastAsia="en-US"/>
              </w:rPr>
            </w:pPr>
            <w:r>
              <w:rPr>
                <w:rFonts w:eastAsia="Calibri" w:eastAsiaTheme="minorHAnsi"/>
                <w:sz w:val="26"/>
                <w:szCs w:val="26"/>
                <w:lang w:eastAsia="en-US"/>
              </w:rPr>
              <w:t>5.</w:t>
            </w:r>
          </w:p>
        </w:tc>
        <w:tc>
          <w:tcPr>
            <w:tcW w:w="68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left"/>
              <w:rPr>
                <w:rFonts w:eastAsia="Calibri" w:eastAsiaTheme="minorHAnsi"/>
                <w:sz w:val="26"/>
                <w:szCs w:val="26"/>
                <w:lang w:eastAsia="en-US"/>
              </w:rPr>
            </w:pPr>
            <w:r>
              <w:rPr>
                <w:rFonts w:eastAsia="Calibri" w:eastAsiaTheme="minorHAnsi"/>
                <w:sz w:val="26"/>
                <w:szCs w:val="26"/>
                <w:lang w:eastAsia="en-US"/>
              </w:rPr>
              <w:t>Контактный телефон, факс заявителя (указывается при наличии)</w:t>
            </w:r>
          </w:p>
        </w:tc>
        <w:tc>
          <w:tcPr>
            <w:tcW w:w="256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left"/>
              <w:rPr>
                <w:rFonts w:eastAsia="Calibri" w:eastAsiaTheme="minorHAnsi"/>
                <w:sz w:val="26"/>
                <w:szCs w:val="26"/>
                <w:lang w:eastAsia="en-US"/>
              </w:rPr>
            </w:pPr>
            <w:r>
              <w:rPr>
                <w:rFonts w:eastAsia="Calibri" w:eastAsiaTheme="minorHAnsi"/>
                <w:sz w:val="26"/>
                <w:szCs w:val="26"/>
                <w:lang w:eastAsia="en-US"/>
              </w:rPr>
            </w:r>
          </w:p>
        </w:tc>
      </w:tr>
      <w:tr>
        <w:trPr/>
        <w:tc>
          <w:tcPr>
            <w:tcW w:w="77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eastAsia="Calibri" w:eastAsiaTheme="minorHAnsi"/>
                <w:sz w:val="26"/>
                <w:szCs w:val="26"/>
                <w:lang w:eastAsia="en-US"/>
              </w:rPr>
            </w:pPr>
            <w:r>
              <w:rPr>
                <w:rFonts w:eastAsia="Calibri" w:eastAsiaTheme="minorHAnsi"/>
                <w:sz w:val="26"/>
                <w:szCs w:val="26"/>
                <w:lang w:eastAsia="en-US"/>
              </w:rPr>
              <w:t>6.</w:t>
            </w:r>
          </w:p>
        </w:tc>
        <w:tc>
          <w:tcPr>
            <w:tcW w:w="68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left"/>
              <w:rPr>
                <w:rFonts w:eastAsia="Calibri" w:eastAsiaTheme="minorHAnsi"/>
                <w:sz w:val="26"/>
                <w:szCs w:val="26"/>
                <w:lang w:eastAsia="en-US"/>
              </w:rPr>
            </w:pPr>
            <w:r>
              <w:rPr>
                <w:rFonts w:eastAsia="Calibri" w:eastAsiaTheme="minorHAnsi"/>
                <w:sz w:val="26"/>
                <w:szCs w:val="26"/>
                <w:lang w:eastAsia="en-US"/>
              </w:rPr>
              <w:t>Адрес электронной почты</w:t>
            </w:r>
          </w:p>
        </w:tc>
        <w:tc>
          <w:tcPr>
            <w:tcW w:w="256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left"/>
              <w:rPr>
                <w:rFonts w:eastAsia="Calibri" w:eastAsiaTheme="minorHAnsi"/>
                <w:sz w:val="26"/>
                <w:szCs w:val="26"/>
                <w:lang w:eastAsia="en-US"/>
              </w:rPr>
            </w:pPr>
            <w:r>
              <w:rPr>
                <w:rFonts w:eastAsia="Calibri" w:eastAsiaTheme="minorHAnsi"/>
                <w:sz w:val="26"/>
                <w:szCs w:val="26"/>
                <w:lang w:eastAsia="en-US"/>
              </w:rPr>
            </w:r>
          </w:p>
        </w:tc>
      </w:tr>
      <w:tr>
        <w:trPr/>
        <w:tc>
          <w:tcPr>
            <w:tcW w:w="77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eastAsia="Calibri" w:eastAsiaTheme="minorHAnsi"/>
                <w:sz w:val="26"/>
                <w:szCs w:val="26"/>
                <w:lang w:eastAsia="en-US"/>
              </w:rPr>
            </w:pPr>
            <w:r>
              <w:rPr>
                <w:rFonts w:eastAsia="Calibri" w:eastAsiaTheme="minorHAnsi"/>
                <w:sz w:val="26"/>
                <w:szCs w:val="26"/>
                <w:lang w:eastAsia="en-US"/>
              </w:rPr>
              <w:t>7.</w:t>
            </w:r>
          </w:p>
        </w:tc>
        <w:tc>
          <w:tcPr>
            <w:tcW w:w="68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left"/>
              <w:rPr>
                <w:rFonts w:eastAsia="Calibri" w:eastAsiaTheme="minorHAnsi"/>
                <w:sz w:val="26"/>
                <w:szCs w:val="26"/>
                <w:lang w:eastAsia="en-US"/>
              </w:rPr>
            </w:pPr>
            <w:r>
              <w:rPr>
                <w:rFonts w:eastAsia="Calibri" w:eastAsiaTheme="minorHAnsi"/>
                <w:sz w:val="26"/>
                <w:szCs w:val="26"/>
                <w:lang w:eastAsia="en-US"/>
              </w:rPr>
              <w:t>Банковские реквизиты для перечисления субсидии</w:t>
            </w:r>
          </w:p>
        </w:tc>
        <w:tc>
          <w:tcPr>
            <w:tcW w:w="256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left"/>
              <w:rPr>
                <w:rFonts w:eastAsia="Calibri" w:eastAsiaTheme="minorHAnsi"/>
                <w:sz w:val="26"/>
                <w:szCs w:val="26"/>
                <w:lang w:eastAsia="en-US"/>
              </w:rPr>
            </w:pPr>
            <w:r>
              <w:rPr>
                <w:rFonts w:eastAsia="Calibri" w:eastAsiaTheme="minorHAnsi"/>
                <w:sz w:val="26"/>
                <w:szCs w:val="26"/>
                <w:lang w:eastAsia="en-US"/>
              </w:rPr>
            </w:r>
          </w:p>
        </w:tc>
      </w:tr>
      <w:tr>
        <w:trPr/>
        <w:tc>
          <w:tcPr>
            <w:tcW w:w="77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eastAsia="Calibri" w:eastAsiaTheme="minorHAnsi"/>
                <w:sz w:val="26"/>
                <w:szCs w:val="26"/>
                <w:lang w:eastAsia="en-US"/>
              </w:rPr>
            </w:pPr>
            <w:r>
              <w:rPr>
                <w:rFonts w:eastAsia="Calibri" w:eastAsiaTheme="minorHAnsi"/>
                <w:sz w:val="26"/>
                <w:szCs w:val="26"/>
                <w:lang w:eastAsia="en-US"/>
              </w:rPr>
              <w:t>7.1.</w:t>
            </w:r>
          </w:p>
        </w:tc>
        <w:tc>
          <w:tcPr>
            <w:tcW w:w="68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left"/>
              <w:rPr>
                <w:rFonts w:eastAsia="Calibri" w:eastAsiaTheme="minorHAnsi"/>
                <w:sz w:val="26"/>
                <w:szCs w:val="26"/>
                <w:lang w:eastAsia="en-US"/>
              </w:rPr>
            </w:pPr>
            <w:r>
              <w:rPr>
                <w:rFonts w:eastAsia="Calibri" w:eastAsiaTheme="minorHAnsi"/>
                <w:sz w:val="26"/>
                <w:szCs w:val="26"/>
                <w:lang w:eastAsia="en-US"/>
              </w:rPr>
              <w:t>ИНН/КПП заявителя</w:t>
            </w:r>
          </w:p>
        </w:tc>
        <w:tc>
          <w:tcPr>
            <w:tcW w:w="256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left"/>
              <w:rPr>
                <w:rFonts w:eastAsia="Calibri" w:eastAsiaTheme="minorHAnsi"/>
                <w:sz w:val="26"/>
                <w:szCs w:val="26"/>
                <w:lang w:eastAsia="en-US"/>
              </w:rPr>
            </w:pPr>
            <w:r>
              <w:rPr>
                <w:rFonts w:eastAsia="Calibri" w:eastAsiaTheme="minorHAnsi"/>
                <w:sz w:val="26"/>
                <w:szCs w:val="26"/>
                <w:lang w:eastAsia="en-US"/>
              </w:rPr>
            </w:r>
          </w:p>
        </w:tc>
      </w:tr>
      <w:tr>
        <w:trPr/>
        <w:tc>
          <w:tcPr>
            <w:tcW w:w="77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eastAsia="Calibri" w:eastAsiaTheme="minorHAnsi"/>
                <w:sz w:val="26"/>
                <w:szCs w:val="26"/>
                <w:lang w:eastAsia="en-US"/>
              </w:rPr>
            </w:pPr>
            <w:r>
              <w:rPr>
                <w:rFonts w:eastAsia="Calibri" w:eastAsiaTheme="minorHAnsi"/>
                <w:sz w:val="26"/>
                <w:szCs w:val="26"/>
                <w:lang w:eastAsia="en-US"/>
              </w:rPr>
              <w:t>7.2.</w:t>
            </w:r>
          </w:p>
        </w:tc>
        <w:tc>
          <w:tcPr>
            <w:tcW w:w="68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left"/>
              <w:rPr>
                <w:rFonts w:eastAsia="Calibri" w:eastAsiaTheme="minorHAnsi"/>
                <w:sz w:val="26"/>
                <w:szCs w:val="26"/>
                <w:lang w:eastAsia="en-US"/>
              </w:rPr>
            </w:pPr>
            <w:r>
              <w:rPr>
                <w:rFonts w:eastAsia="Calibri" w:eastAsiaTheme="minorHAnsi"/>
                <w:sz w:val="26"/>
                <w:szCs w:val="26"/>
                <w:lang w:eastAsia="en-US"/>
              </w:rPr>
              <w:t>Расчетный счет, открытый в учреждениях Центрального банка Российской Федерации или кредитных организациях</w:t>
            </w:r>
          </w:p>
        </w:tc>
        <w:tc>
          <w:tcPr>
            <w:tcW w:w="256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left"/>
              <w:rPr>
                <w:rFonts w:eastAsia="Calibri" w:eastAsiaTheme="minorHAnsi"/>
                <w:sz w:val="26"/>
                <w:szCs w:val="26"/>
                <w:lang w:eastAsia="en-US"/>
              </w:rPr>
            </w:pPr>
            <w:r>
              <w:rPr>
                <w:rFonts w:eastAsia="Calibri" w:eastAsiaTheme="minorHAnsi"/>
                <w:sz w:val="26"/>
                <w:szCs w:val="26"/>
                <w:lang w:eastAsia="en-US"/>
              </w:rPr>
            </w:r>
          </w:p>
        </w:tc>
      </w:tr>
      <w:tr>
        <w:trPr/>
        <w:tc>
          <w:tcPr>
            <w:tcW w:w="77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eastAsia="Calibri" w:eastAsiaTheme="minorHAnsi"/>
                <w:sz w:val="26"/>
                <w:szCs w:val="26"/>
                <w:lang w:eastAsia="en-US"/>
              </w:rPr>
            </w:pPr>
            <w:r>
              <w:rPr>
                <w:rFonts w:eastAsia="Calibri" w:eastAsiaTheme="minorHAnsi"/>
                <w:sz w:val="26"/>
                <w:szCs w:val="26"/>
                <w:lang w:eastAsia="en-US"/>
              </w:rPr>
              <w:t>7.3.</w:t>
            </w:r>
          </w:p>
        </w:tc>
        <w:tc>
          <w:tcPr>
            <w:tcW w:w="68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left"/>
              <w:rPr>
                <w:rFonts w:eastAsia="Calibri" w:eastAsiaTheme="minorHAnsi"/>
                <w:sz w:val="26"/>
                <w:szCs w:val="26"/>
                <w:lang w:eastAsia="en-US"/>
              </w:rPr>
            </w:pPr>
            <w:r>
              <w:rPr>
                <w:rFonts w:eastAsia="Calibri" w:eastAsiaTheme="minorHAnsi"/>
                <w:sz w:val="26"/>
                <w:szCs w:val="26"/>
                <w:lang w:eastAsia="en-US"/>
              </w:rPr>
              <w:t>наименование кредитной организации, адрес ее нахождения</w:t>
            </w:r>
          </w:p>
        </w:tc>
        <w:tc>
          <w:tcPr>
            <w:tcW w:w="256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left"/>
              <w:rPr>
                <w:rFonts w:eastAsia="Calibri" w:eastAsiaTheme="minorHAnsi"/>
                <w:sz w:val="26"/>
                <w:szCs w:val="26"/>
                <w:lang w:eastAsia="en-US"/>
              </w:rPr>
            </w:pPr>
            <w:r>
              <w:rPr>
                <w:rFonts w:eastAsia="Calibri" w:eastAsiaTheme="minorHAnsi"/>
                <w:sz w:val="26"/>
                <w:szCs w:val="26"/>
                <w:lang w:eastAsia="en-US"/>
              </w:rPr>
            </w:r>
          </w:p>
        </w:tc>
      </w:tr>
      <w:tr>
        <w:trPr/>
        <w:tc>
          <w:tcPr>
            <w:tcW w:w="77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eastAsia="Calibri" w:eastAsiaTheme="minorHAnsi"/>
                <w:sz w:val="26"/>
                <w:szCs w:val="26"/>
                <w:lang w:eastAsia="en-US"/>
              </w:rPr>
            </w:pPr>
            <w:r>
              <w:rPr>
                <w:rFonts w:eastAsia="Calibri" w:eastAsiaTheme="minorHAnsi"/>
                <w:sz w:val="26"/>
                <w:szCs w:val="26"/>
                <w:lang w:eastAsia="en-US"/>
              </w:rPr>
              <w:t>7.4.</w:t>
            </w:r>
          </w:p>
        </w:tc>
        <w:tc>
          <w:tcPr>
            <w:tcW w:w="68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left"/>
              <w:rPr>
                <w:rFonts w:eastAsia="Calibri" w:eastAsiaTheme="minorHAnsi"/>
                <w:sz w:val="26"/>
                <w:szCs w:val="26"/>
                <w:lang w:eastAsia="en-US"/>
              </w:rPr>
            </w:pPr>
            <w:r>
              <w:rPr>
                <w:rFonts w:eastAsia="Calibri" w:eastAsiaTheme="minorHAnsi"/>
                <w:sz w:val="26"/>
                <w:szCs w:val="26"/>
                <w:lang w:eastAsia="en-US"/>
              </w:rPr>
              <w:t>корреспондентский счет заявителя, открытый в учреждениях Центрального банка Российской Федерации или кредитных организациях</w:t>
            </w:r>
          </w:p>
        </w:tc>
        <w:tc>
          <w:tcPr>
            <w:tcW w:w="256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left"/>
              <w:rPr>
                <w:rFonts w:eastAsia="Calibri" w:eastAsiaTheme="minorHAnsi"/>
                <w:sz w:val="26"/>
                <w:szCs w:val="26"/>
                <w:lang w:eastAsia="en-US"/>
              </w:rPr>
            </w:pPr>
            <w:r>
              <w:rPr>
                <w:rFonts w:eastAsia="Calibri" w:eastAsiaTheme="minorHAnsi"/>
                <w:sz w:val="26"/>
                <w:szCs w:val="26"/>
                <w:lang w:eastAsia="en-US"/>
              </w:rPr>
            </w:r>
          </w:p>
        </w:tc>
      </w:tr>
      <w:tr>
        <w:trPr/>
        <w:tc>
          <w:tcPr>
            <w:tcW w:w="77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eastAsia="Calibri" w:eastAsiaTheme="minorHAnsi"/>
                <w:sz w:val="26"/>
                <w:szCs w:val="26"/>
                <w:lang w:eastAsia="en-US"/>
              </w:rPr>
            </w:pPr>
            <w:r>
              <w:rPr>
                <w:rFonts w:eastAsia="Calibri" w:eastAsiaTheme="minorHAnsi"/>
                <w:sz w:val="26"/>
                <w:szCs w:val="26"/>
                <w:lang w:eastAsia="en-US"/>
              </w:rPr>
              <w:t>7.5.</w:t>
            </w:r>
          </w:p>
        </w:tc>
        <w:tc>
          <w:tcPr>
            <w:tcW w:w="68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left"/>
              <w:rPr>
                <w:rFonts w:eastAsia="Calibri" w:eastAsiaTheme="minorHAnsi"/>
                <w:sz w:val="26"/>
                <w:szCs w:val="26"/>
                <w:lang w:eastAsia="en-US"/>
              </w:rPr>
            </w:pPr>
            <w:r>
              <w:rPr>
                <w:rFonts w:eastAsia="Calibri" w:eastAsiaTheme="minorHAnsi"/>
                <w:sz w:val="26"/>
                <w:szCs w:val="26"/>
                <w:lang w:eastAsia="en-US"/>
              </w:rPr>
              <w:t>БИК</w:t>
            </w:r>
          </w:p>
        </w:tc>
        <w:tc>
          <w:tcPr>
            <w:tcW w:w="256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left"/>
              <w:rPr>
                <w:rFonts w:eastAsia="Calibri" w:eastAsiaTheme="minorHAnsi"/>
                <w:sz w:val="26"/>
                <w:szCs w:val="26"/>
                <w:lang w:eastAsia="en-US"/>
              </w:rPr>
            </w:pPr>
            <w:r>
              <w:rPr>
                <w:rFonts w:eastAsia="Calibri" w:eastAsiaTheme="minorHAnsi"/>
                <w:sz w:val="26"/>
                <w:szCs w:val="26"/>
                <w:lang w:eastAsia="en-US"/>
              </w:rPr>
            </w:r>
          </w:p>
        </w:tc>
      </w:tr>
      <w:tr>
        <w:trPr/>
        <w:tc>
          <w:tcPr>
            <w:tcW w:w="77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eastAsia="Calibri" w:eastAsiaTheme="minorHAnsi"/>
                <w:sz w:val="26"/>
                <w:szCs w:val="26"/>
                <w:lang w:eastAsia="en-US"/>
              </w:rPr>
            </w:pPr>
            <w:r>
              <w:rPr>
                <w:rFonts w:eastAsia="Calibri" w:eastAsiaTheme="minorHAnsi"/>
                <w:sz w:val="26"/>
                <w:szCs w:val="26"/>
                <w:lang w:eastAsia="en-US"/>
              </w:rPr>
              <w:t>8.</w:t>
            </w:r>
          </w:p>
        </w:tc>
        <w:tc>
          <w:tcPr>
            <w:tcW w:w="68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left"/>
              <w:rPr>
                <w:rFonts w:eastAsia="Calibri" w:eastAsiaTheme="minorHAnsi"/>
                <w:sz w:val="26"/>
                <w:szCs w:val="26"/>
                <w:lang w:eastAsia="en-US"/>
              </w:rPr>
            </w:pPr>
            <w:r>
              <w:rPr>
                <w:rFonts w:eastAsia="Calibri" w:eastAsiaTheme="minorHAnsi"/>
                <w:sz w:val="26"/>
                <w:szCs w:val="26"/>
                <w:lang w:eastAsia="en-US"/>
              </w:rPr>
              <w:t>Применяемая система налогообложения по заявленному виду деятельности</w:t>
            </w:r>
          </w:p>
        </w:tc>
        <w:tc>
          <w:tcPr>
            <w:tcW w:w="256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left"/>
              <w:rPr>
                <w:rFonts w:eastAsia="Calibri" w:eastAsiaTheme="minorHAnsi"/>
                <w:sz w:val="26"/>
                <w:szCs w:val="26"/>
                <w:lang w:eastAsia="en-US"/>
              </w:rPr>
            </w:pPr>
            <w:r>
              <w:rPr>
                <w:rFonts w:eastAsia="Calibri" w:eastAsiaTheme="minorHAnsi"/>
                <w:sz w:val="26"/>
                <w:szCs w:val="26"/>
                <w:lang w:eastAsia="en-US"/>
              </w:rPr>
            </w:r>
          </w:p>
        </w:tc>
      </w:tr>
    </w:tbl>
    <w:p>
      <w:pPr>
        <w:pStyle w:val="Normal"/>
        <w:suppressAutoHyphens w:val="false"/>
        <w:rPr>
          <w:rFonts w:eastAsia="Calibri" w:eastAsiaTheme="minorHAnsi"/>
          <w:sz w:val="26"/>
          <w:szCs w:val="26"/>
          <w:lang w:eastAsia="en-US"/>
        </w:rPr>
      </w:pPr>
      <w:r>
        <w:rPr>
          <w:rFonts w:eastAsia="Calibri" w:eastAsiaTheme="minorHAnsi"/>
          <w:sz w:val="26"/>
          <w:szCs w:val="26"/>
          <w:lang w:eastAsia="en-US"/>
        </w:rPr>
      </w:r>
    </w:p>
    <w:p>
      <w:pPr>
        <w:pStyle w:val="Normal"/>
        <w:suppressAutoHyphens w:val="false"/>
        <w:ind w:firstLine="539"/>
        <w:rPr>
          <w:rFonts w:eastAsia="Calibri" w:eastAsiaTheme="minorHAnsi"/>
          <w:sz w:val="26"/>
          <w:szCs w:val="26"/>
          <w:lang w:eastAsia="en-US"/>
        </w:rPr>
      </w:pPr>
      <w:r>
        <w:rPr>
          <w:rFonts w:eastAsia="Calibri" w:eastAsiaTheme="minorHAnsi"/>
          <w:sz w:val="26"/>
          <w:szCs w:val="26"/>
          <w:lang w:eastAsia="en-US"/>
        </w:rPr>
        <w:t>Все сведения, указанные мною в документах в составе заявки, являются достоверными.</w:t>
      </w:r>
    </w:p>
    <w:p>
      <w:pPr>
        <w:pStyle w:val="Normal"/>
        <w:suppressAutoHyphens w:val="false"/>
        <w:spacing w:before="120" w:after="0"/>
        <w:ind w:firstLine="540"/>
        <w:rPr>
          <w:rFonts w:eastAsia="Calibri" w:eastAsiaTheme="minorHAnsi"/>
          <w:sz w:val="26"/>
          <w:szCs w:val="26"/>
          <w:lang w:eastAsia="en-US"/>
        </w:rPr>
      </w:pPr>
      <w:r>
        <w:rPr>
          <w:rFonts w:eastAsia="Calibri" w:eastAsiaTheme="minorHAnsi"/>
          <w:sz w:val="26"/>
          <w:szCs w:val="26"/>
          <w:lang w:eastAsia="en-US"/>
        </w:rPr>
        <w:t>Об ответственности за недостоверность представленных сведений, повлекшую неправомерное получение бюджетных средств, предупрежден.</w:t>
      </w:r>
    </w:p>
    <w:p>
      <w:pPr>
        <w:pStyle w:val="Normal"/>
        <w:suppressAutoHyphens w:val="false"/>
        <w:spacing w:before="120" w:after="0"/>
        <w:ind w:firstLine="540"/>
        <w:rPr>
          <w:rFonts w:eastAsia="Calibri" w:eastAsiaTheme="minorHAnsi"/>
          <w:sz w:val="26"/>
          <w:szCs w:val="26"/>
          <w:lang w:eastAsia="en-US"/>
        </w:rPr>
      </w:pPr>
      <w:r>
        <w:rPr>
          <w:rFonts w:eastAsia="Calibri" w:eastAsiaTheme="minorHAnsi"/>
          <w:sz w:val="26"/>
          <w:szCs w:val="26"/>
          <w:lang w:eastAsia="en-US"/>
        </w:rPr>
        <w:t>Согласен на обработку персональных данных, указанных в представленной документации, в том числе на размещение в информационно-телекоммуникационной сети общего пользования.</w:t>
      </w:r>
    </w:p>
    <w:p>
      <w:pPr>
        <w:pStyle w:val="Normal"/>
        <w:suppressAutoHyphens w:val="false"/>
        <w:rPr>
          <w:rFonts w:eastAsia="Calibri" w:eastAsiaTheme="minorHAnsi"/>
          <w:sz w:val="16"/>
          <w:szCs w:val="16"/>
          <w:lang w:eastAsia="en-US"/>
        </w:rPr>
      </w:pPr>
      <w:r>
        <w:rPr>
          <w:rFonts w:eastAsia="Calibri" w:eastAsiaTheme="minorHAnsi"/>
          <w:sz w:val="16"/>
          <w:szCs w:val="16"/>
          <w:lang w:eastAsia="en-US"/>
        </w:rPr>
      </w:r>
    </w:p>
    <w:p>
      <w:pPr>
        <w:pStyle w:val="Normal"/>
        <w:numPr>
          <w:ilvl w:val="0"/>
          <w:numId w:val="0"/>
        </w:numPr>
        <w:suppressAutoHyphens w:val="false"/>
        <w:ind w:hanging="0" w:left="0"/>
        <w:outlineLvl w:val="0"/>
        <w:rPr>
          <w:sz w:val="26"/>
          <w:szCs w:val="26"/>
        </w:rPr>
      </w:pPr>
      <w:r>
        <w:rPr>
          <w:rFonts w:eastAsia="Calibri" w:cs="Courier New" w:eastAsiaTheme="minorHAnsi"/>
          <w:sz w:val="26"/>
          <w:szCs w:val="26"/>
          <w:lang w:eastAsia="en-US"/>
        </w:rPr>
        <w:t>Приложение: ________________</w:t>
      </w:r>
    </w:p>
    <w:p>
      <w:pPr>
        <w:pStyle w:val="Normal"/>
        <w:numPr>
          <w:ilvl w:val="0"/>
          <w:numId w:val="0"/>
        </w:numPr>
        <w:suppressAutoHyphens w:val="false"/>
        <w:ind w:hanging="0" w:left="0"/>
        <w:outlineLvl w:val="0"/>
        <w:rPr>
          <w:rFonts w:eastAsia="Calibri" w:cs="Courier New" w:eastAsiaTheme="minorHAnsi"/>
          <w:sz w:val="26"/>
          <w:szCs w:val="26"/>
          <w:lang w:eastAsia="en-US"/>
        </w:rPr>
      </w:pPr>
      <w:r>
        <w:rPr>
          <w:rFonts w:eastAsia="Calibri" w:cs="Courier New" w:eastAsiaTheme="minorHAnsi"/>
          <w:sz w:val="26"/>
          <w:szCs w:val="26"/>
          <w:lang w:eastAsia="en-US"/>
        </w:rPr>
      </w:r>
    </w:p>
    <w:p>
      <w:pPr>
        <w:pStyle w:val="Normal"/>
        <w:numPr>
          <w:ilvl w:val="0"/>
          <w:numId w:val="0"/>
        </w:numPr>
        <w:suppressAutoHyphens w:val="false"/>
        <w:ind w:hanging="0" w:left="0"/>
        <w:outlineLvl w:val="0"/>
        <w:rPr>
          <w:sz w:val="26"/>
          <w:szCs w:val="26"/>
        </w:rPr>
      </w:pPr>
      <w:r>
        <w:rPr>
          <w:rFonts w:eastAsia="Calibri" w:cs="Courier New" w:eastAsiaTheme="minorHAnsi"/>
          <w:sz w:val="26"/>
          <w:szCs w:val="26"/>
          <w:lang w:eastAsia="en-US"/>
        </w:rPr>
        <w:t>Подпись заявителя _________________________________________________</w:t>
      </w:r>
    </w:p>
    <w:p>
      <w:pPr>
        <w:pStyle w:val="Normal"/>
        <w:numPr>
          <w:ilvl w:val="0"/>
          <w:numId w:val="0"/>
        </w:numPr>
        <w:suppressAutoHyphens w:val="false"/>
        <w:ind w:hanging="0" w:left="0"/>
        <w:outlineLvl w:val="0"/>
        <w:rPr/>
      </w:pPr>
      <w:r>
        <w:rPr>
          <w:rFonts w:eastAsia="Calibri" w:cs="Courier New" w:eastAsiaTheme="minorHAnsi"/>
          <w:lang w:eastAsia="en-US"/>
        </w:rPr>
        <w:t>(расшифровка должности, фамилии, имени, отчества)</w:t>
      </w:r>
    </w:p>
    <w:p>
      <w:pPr>
        <w:pStyle w:val="Normal"/>
        <w:numPr>
          <w:ilvl w:val="0"/>
          <w:numId w:val="0"/>
        </w:numPr>
        <w:suppressAutoHyphens w:val="false"/>
        <w:ind w:hanging="0" w:left="0"/>
        <w:outlineLvl w:val="0"/>
        <w:rPr>
          <w:rFonts w:eastAsia="Calibri" w:cs="Courier New" w:eastAsiaTheme="minorHAnsi"/>
          <w:sz w:val="16"/>
          <w:szCs w:val="16"/>
          <w:lang w:eastAsia="en-US"/>
        </w:rPr>
      </w:pPr>
      <w:r>
        <w:rPr>
          <w:rFonts w:eastAsia="Calibri" w:cs="Courier New" w:eastAsiaTheme="minorHAnsi"/>
          <w:sz w:val="16"/>
          <w:szCs w:val="16"/>
          <w:lang w:eastAsia="en-US"/>
        </w:rPr>
      </w:r>
    </w:p>
    <w:p>
      <w:pPr>
        <w:pStyle w:val="Normal"/>
        <w:numPr>
          <w:ilvl w:val="0"/>
          <w:numId w:val="0"/>
        </w:numPr>
        <w:suppressAutoHyphens w:val="false"/>
        <w:ind w:hanging="0" w:left="0"/>
        <w:outlineLvl w:val="0"/>
        <w:rPr>
          <w:sz w:val="26"/>
          <w:szCs w:val="26"/>
        </w:rPr>
      </w:pPr>
      <w:r>
        <w:rPr>
          <w:rFonts w:eastAsia="Calibri" w:cs="Courier New" w:eastAsiaTheme="minorHAnsi"/>
          <w:sz w:val="26"/>
          <w:szCs w:val="26"/>
          <w:lang w:eastAsia="en-US"/>
        </w:rPr>
        <w:t>«__»___________ 20__ года</w:t>
      </w:r>
    </w:p>
    <w:p>
      <w:pPr>
        <w:pStyle w:val="Normal"/>
        <w:numPr>
          <w:ilvl w:val="0"/>
          <w:numId w:val="0"/>
        </w:numPr>
        <w:suppressAutoHyphens w:val="false"/>
        <w:ind w:hanging="0" w:left="0"/>
        <w:outlineLvl w:val="0"/>
        <w:rPr>
          <w:rFonts w:eastAsia="Calibri" w:cs="Courier New" w:eastAsiaTheme="minorHAnsi"/>
          <w:sz w:val="16"/>
          <w:szCs w:val="16"/>
          <w:lang w:eastAsia="en-US"/>
        </w:rPr>
      </w:pPr>
      <w:r>
        <w:rPr>
          <w:rFonts w:eastAsia="Calibri" w:cs="Courier New" w:eastAsiaTheme="minorHAnsi"/>
          <w:sz w:val="16"/>
          <w:szCs w:val="16"/>
          <w:lang w:eastAsia="en-US"/>
        </w:rPr>
      </w:r>
    </w:p>
    <w:p>
      <w:pPr>
        <w:sectPr>
          <w:headerReference w:type="default" r:id="rId19"/>
          <w:footerReference w:type="default" r:id="rId20"/>
          <w:type w:val="nextPage"/>
          <w:pgSz w:w="11906" w:h="16838"/>
          <w:pgMar w:left="1276" w:right="424" w:gutter="0" w:header="397" w:top="567" w:footer="227" w:bottom="567"/>
          <w:pgNumType w:fmt="decimal"/>
          <w:formProt w:val="false"/>
          <w:textDirection w:val="lrTb"/>
          <w:docGrid w:type="default" w:linePitch="272" w:charSpace="0"/>
        </w:sectPr>
        <w:pStyle w:val="Normal"/>
        <w:numPr>
          <w:ilvl w:val="0"/>
          <w:numId w:val="0"/>
        </w:numPr>
        <w:suppressAutoHyphens w:val="false"/>
        <w:ind w:hanging="0" w:left="0"/>
        <w:outlineLvl w:val="0"/>
        <w:rPr>
          <w:rFonts w:eastAsia="Calibri" w:eastAsiaTheme="minorHAnsi"/>
          <w:sz w:val="26"/>
          <w:szCs w:val="26"/>
          <w:lang w:eastAsia="en-US"/>
        </w:rPr>
      </w:pPr>
      <w:r>
        <w:rPr>
          <w:rFonts w:eastAsia="Calibri" w:cs="Courier New" w:eastAsiaTheme="minorHAnsi"/>
          <w:sz w:val="26"/>
          <w:szCs w:val="26"/>
          <w:lang w:eastAsia="en-US"/>
        </w:rPr>
        <w:t>М.П.</w:t>
      </w:r>
    </w:p>
    <w:p>
      <w:pPr>
        <w:pStyle w:val="ConsPlusNormal1"/>
        <w:numPr>
          <w:ilvl w:val="0"/>
          <w:numId w:val="0"/>
        </w:numPr>
        <w:tabs>
          <w:tab w:val="clear" w:pos="708"/>
          <w:tab w:val="left" w:pos="0" w:leader="none"/>
        </w:tabs>
        <w:spacing w:before="0" w:after="0"/>
        <w:ind w:firstLine="568" w:left="0"/>
        <w:contextualSpacing/>
        <w:jc w:val="right"/>
        <w:outlineLvl w:val="1"/>
        <w:rPr/>
      </w:pPr>
      <w:r>
        <w:rPr>
          <w:rFonts w:cs="Times New Roman" w:ascii="Times New Roman" w:hAnsi="Times New Roman"/>
          <w:bCs/>
          <w:color w:val="000000"/>
          <w:sz w:val="26"/>
          <w:szCs w:val="26"/>
        </w:rPr>
        <w:t>Приложение № 2</w:t>
      </w:r>
    </w:p>
    <w:p>
      <w:pPr>
        <w:pStyle w:val="Normal"/>
        <w:jc w:val="right"/>
        <w:rPr>
          <w:sz w:val="26"/>
          <w:szCs w:val="26"/>
          <w:lang w:eastAsia="ru-RU"/>
        </w:rPr>
      </w:pPr>
      <w:r>
        <w:rPr>
          <w:rFonts w:eastAsia="Calibri" w:eastAsiaTheme="minorHAnsi"/>
          <w:sz w:val="26"/>
          <w:szCs w:val="26"/>
          <w:lang w:eastAsia="en-US"/>
        </w:rPr>
        <w:t xml:space="preserve">к Порядку </w:t>
      </w:r>
      <w:r>
        <w:rPr>
          <w:sz w:val="26"/>
          <w:szCs w:val="26"/>
          <w:lang w:eastAsia="ru-RU"/>
        </w:rPr>
        <w:t>предоставления из бюджета</w:t>
      </w:r>
    </w:p>
    <w:p>
      <w:pPr>
        <w:pStyle w:val="Normal"/>
        <w:jc w:val="right"/>
        <w:rPr>
          <w:sz w:val="26"/>
          <w:szCs w:val="26"/>
          <w:lang w:eastAsia="ru-RU"/>
        </w:rPr>
      </w:pPr>
      <w:r>
        <w:rPr>
          <w:sz w:val="26"/>
          <w:szCs w:val="26"/>
          <w:lang w:eastAsia="ru-RU"/>
        </w:rPr>
        <w:t xml:space="preserve">закрытого административно-территориального </w:t>
      </w:r>
    </w:p>
    <w:p>
      <w:pPr>
        <w:pStyle w:val="Normal"/>
        <w:jc w:val="right"/>
        <w:rPr>
          <w:sz w:val="26"/>
          <w:szCs w:val="26"/>
          <w:lang w:eastAsia="ru-RU"/>
        </w:rPr>
      </w:pPr>
      <w:r>
        <w:rPr>
          <w:sz w:val="26"/>
          <w:szCs w:val="26"/>
          <w:lang w:eastAsia="ru-RU"/>
        </w:rPr>
        <w:t xml:space="preserve">образования г. Заречного Пензенской области </w:t>
      </w:r>
    </w:p>
    <w:p>
      <w:pPr>
        <w:pStyle w:val="Normal"/>
        <w:jc w:val="right"/>
        <w:rPr>
          <w:sz w:val="26"/>
          <w:szCs w:val="26"/>
          <w:lang w:eastAsia="ru-RU"/>
        </w:rPr>
      </w:pPr>
      <w:r>
        <w:rPr>
          <w:sz w:val="26"/>
          <w:szCs w:val="26"/>
          <w:lang w:eastAsia="ru-RU"/>
        </w:rPr>
        <w:t>дочернему обществу управляющей компании</w:t>
      </w:r>
    </w:p>
    <w:p>
      <w:pPr>
        <w:pStyle w:val="Normal"/>
        <w:jc w:val="right"/>
        <w:rPr>
          <w:sz w:val="26"/>
          <w:szCs w:val="26"/>
          <w:lang w:eastAsia="ru-RU"/>
        </w:rPr>
      </w:pPr>
      <w:r>
        <w:rPr>
          <w:sz w:val="26"/>
          <w:szCs w:val="26"/>
          <w:lang w:eastAsia="ru-RU"/>
        </w:rPr>
        <w:t>территории опережающего социально-экономического</w:t>
      </w:r>
    </w:p>
    <w:p>
      <w:pPr>
        <w:pStyle w:val="Normal"/>
        <w:jc w:val="right"/>
        <w:rPr>
          <w:sz w:val="26"/>
          <w:szCs w:val="26"/>
          <w:lang w:eastAsia="ru-RU"/>
        </w:rPr>
      </w:pPr>
      <w:r>
        <w:rPr>
          <w:sz w:val="26"/>
          <w:szCs w:val="26"/>
          <w:lang w:eastAsia="ru-RU"/>
        </w:rPr>
        <w:t xml:space="preserve">развития «Заречный» – ООО «Атом-ТОР-Заречный» </w:t>
      </w:r>
    </w:p>
    <w:p>
      <w:pPr>
        <w:pStyle w:val="Normal"/>
        <w:jc w:val="right"/>
        <w:rPr>
          <w:sz w:val="26"/>
          <w:szCs w:val="26"/>
          <w:lang w:eastAsia="ru-RU"/>
        </w:rPr>
      </w:pPr>
      <w:r>
        <w:rPr>
          <w:sz w:val="26"/>
          <w:szCs w:val="26"/>
          <w:lang w:eastAsia="ru-RU"/>
        </w:rPr>
        <w:t xml:space="preserve">субсидии в целях финансового обеспечения затрат, </w:t>
      </w:r>
    </w:p>
    <w:p>
      <w:pPr>
        <w:pStyle w:val="Normal"/>
        <w:jc w:val="right"/>
        <w:rPr>
          <w:sz w:val="26"/>
          <w:szCs w:val="26"/>
          <w:lang w:eastAsia="ru-RU"/>
        </w:rPr>
      </w:pPr>
      <w:r>
        <w:rPr>
          <w:sz w:val="26"/>
          <w:szCs w:val="26"/>
          <w:lang w:eastAsia="ru-RU"/>
        </w:rPr>
        <w:t xml:space="preserve">связанных с развитием объектов инфраструктуры </w:t>
      </w:r>
    </w:p>
    <w:p>
      <w:pPr>
        <w:pStyle w:val="Normal"/>
        <w:jc w:val="right"/>
        <w:rPr>
          <w:sz w:val="26"/>
          <w:szCs w:val="26"/>
          <w:lang w:eastAsia="ru-RU"/>
        </w:rPr>
      </w:pPr>
      <w:r>
        <w:rPr>
          <w:sz w:val="26"/>
          <w:szCs w:val="26"/>
          <w:lang w:eastAsia="ru-RU"/>
        </w:rPr>
        <w:t xml:space="preserve">территории опережающего социально-экономического </w:t>
      </w:r>
    </w:p>
    <w:p>
      <w:pPr>
        <w:pStyle w:val="Normal"/>
        <w:jc w:val="right"/>
        <w:rPr>
          <w:sz w:val="26"/>
          <w:szCs w:val="26"/>
          <w:lang w:eastAsia="ru-RU"/>
        </w:rPr>
      </w:pPr>
      <w:r>
        <w:rPr>
          <w:sz w:val="26"/>
          <w:szCs w:val="26"/>
          <w:lang w:eastAsia="ru-RU"/>
        </w:rPr>
        <w:t>развития «Заречный»</w:t>
      </w:r>
    </w:p>
    <w:p>
      <w:pPr>
        <w:pStyle w:val="ConsPlusTitle"/>
        <w:tabs>
          <w:tab w:val="clear" w:pos="708"/>
          <w:tab w:val="left" w:pos="0" w:leader="none"/>
        </w:tabs>
        <w:spacing w:before="0" w:after="0"/>
        <w:ind w:firstLine="568"/>
        <w:contextualSpacing/>
        <w:jc w:val="right"/>
        <w:rPr>
          <w:rFonts w:ascii="Times New Roman" w:hAnsi="Times New Roman" w:cs="Times New Roman"/>
          <w:b w:val="false"/>
          <w:color w:val="000000"/>
          <w:sz w:val="26"/>
          <w:szCs w:val="26"/>
        </w:rPr>
      </w:pPr>
      <w:r>
        <w:rPr>
          <w:rFonts w:cs="Times New Roman" w:ascii="Times New Roman" w:hAnsi="Times New Roman"/>
          <w:b w:val="false"/>
          <w:color w:val="000000"/>
          <w:sz w:val="26"/>
          <w:szCs w:val="26"/>
        </w:rPr>
      </w:r>
    </w:p>
    <w:p>
      <w:pPr>
        <w:pStyle w:val="Normal"/>
        <w:jc w:val="center"/>
        <w:rPr>
          <w:sz w:val="26"/>
          <w:szCs w:val="26"/>
        </w:rPr>
      </w:pPr>
      <w:r>
        <w:rPr>
          <w:sz w:val="26"/>
          <w:szCs w:val="26"/>
        </w:rPr>
        <w:t>РАСЧЕТ</w:t>
      </w:r>
    </w:p>
    <w:p>
      <w:pPr>
        <w:pStyle w:val="Normal"/>
        <w:jc w:val="center"/>
        <w:rPr>
          <w:color w:val="000000"/>
          <w:sz w:val="26"/>
          <w:szCs w:val="26"/>
          <w:lang w:eastAsia="en-US"/>
        </w:rPr>
      </w:pPr>
      <w:r>
        <w:rPr>
          <w:sz w:val="26"/>
          <w:szCs w:val="26"/>
        </w:rPr>
        <w:t xml:space="preserve">размера субсидии </w:t>
      </w:r>
      <w:r>
        <w:rPr>
          <w:sz w:val="26"/>
          <w:szCs w:val="26"/>
          <w:lang w:eastAsia="ru-RU"/>
        </w:rPr>
        <w:t xml:space="preserve">дочернему обществу управляющей компании территории опережающего социально-экономического развития «Заречный» – ООО «Атом-ТОР-Заречный» </w:t>
      </w:r>
      <w:r>
        <w:rPr>
          <w:color w:val="000000"/>
          <w:sz w:val="26"/>
          <w:szCs w:val="26"/>
          <w:lang w:eastAsia="en-US"/>
        </w:rPr>
        <w:t xml:space="preserve">на финансовое обеспечение затрат, связанных с развитием </w:t>
      </w:r>
    </w:p>
    <w:p>
      <w:pPr>
        <w:pStyle w:val="Normal"/>
        <w:jc w:val="center"/>
        <w:rPr>
          <w:color w:val="000000"/>
          <w:sz w:val="26"/>
          <w:szCs w:val="26"/>
        </w:rPr>
      </w:pPr>
      <w:r>
        <w:rPr>
          <w:color w:val="000000"/>
          <w:sz w:val="26"/>
          <w:szCs w:val="26"/>
          <w:lang w:eastAsia="en-US"/>
        </w:rPr>
        <w:t xml:space="preserve">объектов  инфраструктуры ТОСЭР </w:t>
      </w:r>
      <w:r>
        <w:rPr>
          <w:color w:val="000000"/>
          <w:sz w:val="26"/>
          <w:szCs w:val="26"/>
        </w:rPr>
        <w:t xml:space="preserve">«Заречный» </w:t>
      </w:r>
    </w:p>
    <w:p>
      <w:pPr>
        <w:pStyle w:val="Normal"/>
        <w:jc w:val="center"/>
        <w:rPr>
          <w:sz w:val="26"/>
          <w:szCs w:val="26"/>
        </w:rPr>
      </w:pPr>
      <w:r>
        <w:rPr>
          <w:sz w:val="26"/>
          <w:szCs w:val="26"/>
        </w:rPr>
      </w:r>
    </w:p>
    <w:tbl>
      <w:tblPr>
        <w:tblStyle w:val="af9"/>
        <w:tblW w:w="15587" w:type="dxa"/>
        <w:jc w:val="left"/>
        <w:tblInd w:w="0" w:type="dxa"/>
        <w:tblLayout w:type="fixed"/>
        <w:tblCellMar>
          <w:top w:w="0" w:type="dxa"/>
          <w:left w:w="108" w:type="dxa"/>
          <w:bottom w:w="0" w:type="dxa"/>
          <w:right w:w="108" w:type="dxa"/>
        </w:tblCellMar>
        <w:tblLook w:val="04a0"/>
      </w:tblPr>
      <w:tblGrid>
        <w:gridCol w:w="846"/>
        <w:gridCol w:w="12898"/>
        <w:gridCol w:w="1843"/>
      </w:tblGrid>
      <w:tr>
        <w:trPr/>
        <w:tc>
          <w:tcPr>
            <w:tcW w:w="846" w:type="dxa"/>
            <w:tcBorders/>
          </w:tcPr>
          <w:p>
            <w:pPr>
              <w:pStyle w:val="Normal"/>
              <w:widowControl/>
              <w:suppressAutoHyphens w:val="true"/>
              <w:spacing w:before="0" w:after="0"/>
              <w:jc w:val="left"/>
              <w:rPr>
                <w:sz w:val="26"/>
                <w:szCs w:val="26"/>
              </w:rPr>
            </w:pPr>
            <w:r>
              <w:rPr>
                <w:kern w:val="0"/>
                <w:sz w:val="26"/>
                <w:szCs w:val="26"/>
                <w:lang w:val="ru-RU" w:bidi="ar-SA"/>
              </w:rPr>
              <w:t xml:space="preserve">№ </w:t>
            </w:r>
            <w:r>
              <w:rPr>
                <w:kern w:val="0"/>
                <w:sz w:val="26"/>
                <w:szCs w:val="26"/>
                <w:lang w:val="ru-RU" w:bidi="ar-SA"/>
              </w:rPr>
              <w:t>п/п</w:t>
            </w:r>
          </w:p>
        </w:tc>
        <w:tc>
          <w:tcPr>
            <w:tcW w:w="12898" w:type="dxa"/>
            <w:tcBorders/>
          </w:tcPr>
          <w:p>
            <w:pPr>
              <w:pStyle w:val="Normal"/>
              <w:widowControl/>
              <w:suppressAutoHyphens w:val="true"/>
              <w:spacing w:before="0" w:after="0"/>
              <w:jc w:val="left"/>
              <w:rPr>
                <w:sz w:val="24"/>
                <w:szCs w:val="24"/>
              </w:rPr>
            </w:pPr>
            <w:r>
              <w:rPr>
                <w:kern w:val="0"/>
                <w:sz w:val="24"/>
                <w:szCs w:val="24"/>
                <w:lang w:val="ru-RU" w:bidi="ar-SA"/>
              </w:rPr>
              <w:t>Документы обосновывающие размер запрашиваемой субсидии</w:t>
            </w:r>
          </w:p>
          <w:p>
            <w:pPr>
              <w:pStyle w:val="Normal"/>
              <w:widowControl/>
              <w:suppressAutoHyphens w:val="true"/>
              <w:spacing w:before="0" w:after="0"/>
              <w:jc w:val="left"/>
              <w:rPr>
                <w:sz w:val="26"/>
                <w:szCs w:val="26"/>
              </w:rPr>
            </w:pPr>
            <w:r>
              <w:rPr>
                <w:kern w:val="0"/>
                <w:lang w:val="ru-RU" w:bidi="ar-SA"/>
              </w:rPr>
              <w:t>(договоры, сметы, заключения государственной экспертизы и т.п)</w:t>
            </w:r>
          </w:p>
        </w:tc>
        <w:tc>
          <w:tcPr>
            <w:tcW w:w="1843" w:type="dxa"/>
            <w:tcBorders/>
          </w:tcPr>
          <w:p>
            <w:pPr>
              <w:pStyle w:val="Normal"/>
              <w:widowControl/>
              <w:suppressAutoHyphens w:val="true"/>
              <w:spacing w:before="0" w:after="0"/>
              <w:jc w:val="center"/>
              <w:rPr>
                <w:sz w:val="24"/>
                <w:szCs w:val="24"/>
              </w:rPr>
            </w:pPr>
            <w:r>
              <w:rPr>
                <w:kern w:val="0"/>
                <w:sz w:val="24"/>
                <w:szCs w:val="24"/>
                <w:lang w:val="ru-RU" w:bidi="ar-SA"/>
              </w:rPr>
              <w:t>Сумма,</w:t>
            </w:r>
          </w:p>
          <w:p>
            <w:pPr>
              <w:pStyle w:val="Normal"/>
              <w:widowControl/>
              <w:suppressAutoHyphens w:val="true"/>
              <w:spacing w:before="0" w:after="0"/>
              <w:jc w:val="center"/>
              <w:rPr>
                <w:sz w:val="26"/>
                <w:szCs w:val="26"/>
              </w:rPr>
            </w:pPr>
            <w:r>
              <w:rPr>
                <w:kern w:val="0"/>
                <w:sz w:val="24"/>
                <w:szCs w:val="24"/>
                <w:lang w:val="ru-RU" w:bidi="ar-SA"/>
              </w:rPr>
              <w:t>руб.</w:t>
            </w:r>
          </w:p>
        </w:tc>
      </w:tr>
      <w:tr>
        <w:trPr/>
        <w:tc>
          <w:tcPr>
            <w:tcW w:w="846" w:type="dxa"/>
            <w:tcBorders/>
          </w:tcPr>
          <w:p>
            <w:pPr>
              <w:pStyle w:val="Normal"/>
              <w:widowControl/>
              <w:suppressAutoHyphens w:val="true"/>
              <w:spacing w:before="0" w:after="0"/>
              <w:jc w:val="left"/>
              <w:rPr>
                <w:sz w:val="26"/>
                <w:szCs w:val="26"/>
              </w:rPr>
            </w:pPr>
            <w:r>
              <w:rPr>
                <w:kern w:val="0"/>
                <w:sz w:val="26"/>
                <w:szCs w:val="26"/>
                <w:lang w:val="ru-RU" w:bidi="ar-SA"/>
              </w:rPr>
              <w:t>1.</w:t>
            </w:r>
          </w:p>
        </w:tc>
        <w:tc>
          <w:tcPr>
            <w:tcW w:w="12898" w:type="dxa"/>
            <w:tcBorders/>
          </w:tcPr>
          <w:p>
            <w:pPr>
              <w:pStyle w:val="Normal"/>
              <w:widowControl/>
              <w:suppressAutoHyphens w:val="true"/>
              <w:spacing w:before="0" w:after="0"/>
              <w:jc w:val="left"/>
              <w:rPr>
                <w:sz w:val="26"/>
                <w:szCs w:val="26"/>
              </w:rPr>
            </w:pPr>
            <w:r>
              <w:rPr>
                <w:kern w:val="0"/>
                <w:lang w:val="ru-RU" w:bidi="ar-SA"/>
              </w:rPr>
              <w:t>технологическое присоединение к сетям инженерно-технического обеспечения объектов инфраструктуры ТОР</w:t>
            </w:r>
          </w:p>
        </w:tc>
        <w:tc>
          <w:tcPr>
            <w:tcW w:w="1843" w:type="dxa"/>
            <w:tcBorders/>
          </w:tcPr>
          <w:p>
            <w:pPr>
              <w:pStyle w:val="Normal"/>
              <w:widowControl/>
              <w:suppressAutoHyphens w:val="true"/>
              <w:spacing w:before="0" w:after="0"/>
              <w:jc w:val="center"/>
              <w:rPr>
                <w:sz w:val="26"/>
                <w:szCs w:val="26"/>
              </w:rPr>
            </w:pPr>
            <w:r>
              <w:rPr>
                <w:sz w:val="26"/>
                <w:szCs w:val="26"/>
              </w:rPr>
            </w:r>
          </w:p>
        </w:tc>
      </w:tr>
      <w:tr>
        <w:trPr/>
        <w:tc>
          <w:tcPr>
            <w:tcW w:w="846" w:type="dxa"/>
            <w:tcBorders/>
          </w:tcPr>
          <w:p>
            <w:pPr>
              <w:pStyle w:val="Normal"/>
              <w:widowControl/>
              <w:suppressAutoHyphens w:val="true"/>
              <w:spacing w:before="0" w:after="0"/>
              <w:jc w:val="left"/>
              <w:rPr>
                <w:sz w:val="26"/>
                <w:szCs w:val="26"/>
              </w:rPr>
            </w:pPr>
            <w:r>
              <w:rPr>
                <w:sz w:val="26"/>
                <w:szCs w:val="26"/>
              </w:rPr>
            </w:r>
          </w:p>
        </w:tc>
        <w:tc>
          <w:tcPr>
            <w:tcW w:w="12898" w:type="dxa"/>
            <w:tcBorders/>
          </w:tcPr>
          <w:p>
            <w:pPr>
              <w:pStyle w:val="Normal"/>
              <w:widowControl/>
              <w:suppressAutoHyphens w:val="true"/>
              <w:spacing w:before="0" w:after="0"/>
              <w:jc w:val="left"/>
              <w:rPr>
                <w:sz w:val="26"/>
                <w:szCs w:val="26"/>
              </w:rPr>
            </w:pPr>
            <w:r>
              <w:rPr>
                <w:sz w:val="26"/>
                <w:szCs w:val="26"/>
              </w:rPr>
            </w:r>
          </w:p>
        </w:tc>
        <w:tc>
          <w:tcPr>
            <w:tcW w:w="1843" w:type="dxa"/>
            <w:tcBorders/>
          </w:tcPr>
          <w:p>
            <w:pPr>
              <w:pStyle w:val="Normal"/>
              <w:widowControl/>
              <w:suppressAutoHyphens w:val="true"/>
              <w:spacing w:before="0" w:after="0"/>
              <w:jc w:val="left"/>
              <w:rPr>
                <w:sz w:val="26"/>
                <w:szCs w:val="26"/>
              </w:rPr>
            </w:pPr>
            <w:r>
              <w:rPr>
                <w:sz w:val="26"/>
                <w:szCs w:val="26"/>
              </w:rPr>
            </w:r>
          </w:p>
        </w:tc>
      </w:tr>
      <w:tr>
        <w:trPr/>
        <w:tc>
          <w:tcPr>
            <w:tcW w:w="846" w:type="dxa"/>
            <w:tcBorders/>
          </w:tcPr>
          <w:p>
            <w:pPr>
              <w:pStyle w:val="Normal"/>
              <w:widowControl/>
              <w:suppressAutoHyphens w:val="true"/>
              <w:spacing w:before="0" w:after="0"/>
              <w:jc w:val="left"/>
              <w:rPr>
                <w:sz w:val="26"/>
                <w:szCs w:val="26"/>
              </w:rPr>
            </w:pPr>
            <w:r>
              <w:rPr>
                <w:kern w:val="0"/>
                <w:sz w:val="26"/>
                <w:szCs w:val="26"/>
                <w:lang w:val="ru-RU" w:bidi="ar-SA"/>
              </w:rPr>
              <w:t>2.</w:t>
            </w:r>
          </w:p>
        </w:tc>
        <w:tc>
          <w:tcPr>
            <w:tcW w:w="12898" w:type="dxa"/>
            <w:tcBorders/>
          </w:tcPr>
          <w:p>
            <w:pPr>
              <w:pStyle w:val="Normal"/>
              <w:widowControl/>
              <w:suppressAutoHyphens w:val="true"/>
              <w:spacing w:before="0" w:after="0"/>
              <w:jc w:val="left"/>
              <w:rPr>
                <w:sz w:val="26"/>
                <w:szCs w:val="26"/>
              </w:rPr>
            </w:pPr>
            <w:r>
              <w:rPr>
                <w:kern w:val="0"/>
                <w:lang w:val="ru-RU" w:bidi="ar-SA"/>
              </w:rPr>
              <w:t>создание (строительство), реконструкция объектов инфраструктуры ТОР</w:t>
            </w:r>
          </w:p>
        </w:tc>
        <w:tc>
          <w:tcPr>
            <w:tcW w:w="1843" w:type="dxa"/>
            <w:tcBorders/>
          </w:tcPr>
          <w:p>
            <w:pPr>
              <w:pStyle w:val="Normal"/>
              <w:widowControl/>
              <w:suppressAutoHyphens w:val="true"/>
              <w:spacing w:before="0" w:after="0"/>
              <w:jc w:val="left"/>
              <w:rPr>
                <w:sz w:val="26"/>
                <w:szCs w:val="26"/>
              </w:rPr>
            </w:pPr>
            <w:r>
              <w:rPr>
                <w:sz w:val="26"/>
                <w:szCs w:val="26"/>
              </w:rPr>
            </w:r>
          </w:p>
        </w:tc>
      </w:tr>
      <w:tr>
        <w:trPr/>
        <w:tc>
          <w:tcPr>
            <w:tcW w:w="846" w:type="dxa"/>
            <w:tcBorders/>
          </w:tcPr>
          <w:p>
            <w:pPr>
              <w:pStyle w:val="Normal"/>
              <w:widowControl/>
              <w:suppressAutoHyphens w:val="true"/>
              <w:spacing w:before="0" w:after="0"/>
              <w:jc w:val="left"/>
              <w:rPr>
                <w:sz w:val="26"/>
                <w:szCs w:val="26"/>
              </w:rPr>
            </w:pPr>
            <w:r>
              <w:rPr>
                <w:sz w:val="26"/>
                <w:szCs w:val="26"/>
              </w:rPr>
            </w:r>
          </w:p>
        </w:tc>
        <w:tc>
          <w:tcPr>
            <w:tcW w:w="12898" w:type="dxa"/>
            <w:tcBorders/>
          </w:tcPr>
          <w:p>
            <w:pPr>
              <w:pStyle w:val="Normal"/>
              <w:widowControl/>
              <w:suppressAutoHyphens w:val="true"/>
              <w:spacing w:before="0" w:after="0"/>
              <w:jc w:val="left"/>
              <w:rPr>
                <w:sz w:val="26"/>
                <w:szCs w:val="26"/>
              </w:rPr>
            </w:pPr>
            <w:r>
              <w:rPr>
                <w:sz w:val="26"/>
                <w:szCs w:val="26"/>
              </w:rPr>
            </w:r>
          </w:p>
        </w:tc>
        <w:tc>
          <w:tcPr>
            <w:tcW w:w="1843" w:type="dxa"/>
            <w:tcBorders/>
          </w:tcPr>
          <w:p>
            <w:pPr>
              <w:pStyle w:val="Normal"/>
              <w:widowControl/>
              <w:suppressAutoHyphens w:val="true"/>
              <w:spacing w:before="0" w:after="0"/>
              <w:jc w:val="left"/>
              <w:rPr>
                <w:sz w:val="26"/>
                <w:szCs w:val="26"/>
              </w:rPr>
            </w:pPr>
            <w:r>
              <w:rPr>
                <w:sz w:val="26"/>
                <w:szCs w:val="26"/>
              </w:rPr>
            </w:r>
          </w:p>
        </w:tc>
      </w:tr>
      <w:tr>
        <w:trPr/>
        <w:tc>
          <w:tcPr>
            <w:tcW w:w="846" w:type="dxa"/>
            <w:tcBorders/>
          </w:tcPr>
          <w:p>
            <w:pPr>
              <w:pStyle w:val="Normal"/>
              <w:widowControl/>
              <w:suppressAutoHyphens w:val="true"/>
              <w:spacing w:before="0" w:after="0"/>
              <w:jc w:val="left"/>
              <w:rPr>
                <w:sz w:val="26"/>
                <w:szCs w:val="26"/>
              </w:rPr>
            </w:pPr>
            <w:r>
              <w:rPr>
                <w:kern w:val="0"/>
                <w:sz w:val="26"/>
                <w:szCs w:val="26"/>
                <w:lang w:val="ru-RU" w:bidi="ar-SA"/>
              </w:rPr>
              <w:t>3.</w:t>
            </w:r>
          </w:p>
        </w:tc>
        <w:tc>
          <w:tcPr>
            <w:tcW w:w="12898" w:type="dxa"/>
            <w:tcBorders/>
          </w:tcPr>
          <w:p>
            <w:pPr>
              <w:pStyle w:val="ConsPlusTitle"/>
              <w:widowControl w:val="false"/>
              <w:tabs>
                <w:tab w:val="clear" w:pos="708"/>
                <w:tab w:val="left" w:pos="0" w:leader="none"/>
              </w:tabs>
              <w:suppressAutoHyphens w:val="true"/>
              <w:spacing w:before="0" w:after="0"/>
              <w:contextualSpacing/>
              <w:rPr>
                <w:rFonts w:ascii="Times New Roman" w:hAnsi="Times New Roman" w:cs="Times New Roman"/>
                <w:b w:val="false"/>
                <w:bCs w:val="false"/>
              </w:rPr>
            </w:pPr>
            <w:r>
              <w:rPr>
                <w:rFonts w:cs="Times New Roman" w:ascii="Times New Roman" w:hAnsi="Times New Roman"/>
                <w:b w:val="false"/>
                <w:bCs w:val="false"/>
                <w:kern w:val="0"/>
                <w:lang w:val="ru-RU" w:bidi="ar-SA"/>
              </w:rPr>
              <w:t>Реконструкция, ремонт, текущий ремонт объектов инфраструктуры ТОР.</w:t>
            </w:r>
          </w:p>
          <w:p>
            <w:pPr>
              <w:pStyle w:val="Normal"/>
              <w:widowControl/>
              <w:suppressAutoHyphens w:val="true"/>
              <w:spacing w:before="0" w:after="0"/>
              <w:jc w:val="left"/>
              <w:rPr>
                <w:sz w:val="26"/>
                <w:szCs w:val="26"/>
              </w:rPr>
            </w:pPr>
            <w:r>
              <w:rPr>
                <w:sz w:val="26"/>
                <w:szCs w:val="26"/>
              </w:rPr>
            </w:r>
          </w:p>
        </w:tc>
        <w:tc>
          <w:tcPr>
            <w:tcW w:w="1843" w:type="dxa"/>
            <w:tcBorders/>
          </w:tcPr>
          <w:p>
            <w:pPr>
              <w:pStyle w:val="Normal"/>
              <w:widowControl/>
              <w:suppressAutoHyphens w:val="true"/>
              <w:spacing w:before="0" w:after="0"/>
              <w:jc w:val="left"/>
              <w:rPr>
                <w:sz w:val="26"/>
                <w:szCs w:val="26"/>
              </w:rPr>
            </w:pPr>
            <w:r>
              <w:rPr>
                <w:sz w:val="26"/>
                <w:szCs w:val="26"/>
              </w:rPr>
            </w:r>
          </w:p>
        </w:tc>
      </w:tr>
    </w:tbl>
    <w:tbl>
      <w:tblPr>
        <w:tblW w:w="9037" w:type="dxa"/>
        <w:jc w:val="left"/>
        <w:tblInd w:w="0" w:type="dxa"/>
        <w:tblLayout w:type="fixed"/>
        <w:tblCellMar>
          <w:top w:w="102" w:type="dxa"/>
          <w:left w:w="62" w:type="dxa"/>
          <w:bottom w:w="102" w:type="dxa"/>
          <w:right w:w="62" w:type="dxa"/>
        </w:tblCellMar>
        <w:tblLook w:val="04a0"/>
      </w:tblPr>
      <w:tblGrid>
        <w:gridCol w:w="3406"/>
        <w:gridCol w:w="338"/>
        <w:gridCol w:w="1811"/>
        <w:gridCol w:w="340"/>
        <w:gridCol w:w="2804"/>
        <w:gridCol w:w="337"/>
      </w:tblGrid>
      <w:tr>
        <w:trPr/>
        <w:tc>
          <w:tcPr>
            <w:tcW w:w="3406" w:type="dxa"/>
            <w:tcBorders>
              <w:bottom w:val="single" w:sz="4" w:space="0" w:color="000000"/>
            </w:tcBorders>
          </w:tcPr>
          <w:p>
            <w:pPr>
              <w:pStyle w:val="ConsPlusNormal1"/>
              <w:widowControl w:val="false"/>
              <w:rPr>
                <w:rFonts w:ascii="Times New Roman" w:hAnsi="Times New Roman" w:cs="Times New Roman"/>
              </w:rPr>
            </w:pPr>
            <w:r>
              <w:rPr>
                <w:rFonts w:cs="Times New Roman" w:ascii="Times New Roman" w:hAnsi="Times New Roman"/>
              </w:rPr>
            </w:r>
          </w:p>
        </w:tc>
        <w:tc>
          <w:tcPr>
            <w:tcW w:w="338" w:type="dxa"/>
            <w:tcBorders/>
          </w:tcPr>
          <w:p>
            <w:pPr>
              <w:pStyle w:val="ConsPlusNormal1"/>
              <w:widowControl w:val="false"/>
              <w:rPr>
                <w:rFonts w:ascii="Times New Roman" w:hAnsi="Times New Roman" w:cs="Times New Roman"/>
              </w:rPr>
            </w:pPr>
            <w:r>
              <w:rPr>
                <w:rFonts w:cs="Times New Roman" w:ascii="Times New Roman" w:hAnsi="Times New Roman"/>
              </w:rPr>
            </w:r>
          </w:p>
        </w:tc>
        <w:tc>
          <w:tcPr>
            <w:tcW w:w="1811" w:type="dxa"/>
            <w:tcBorders>
              <w:bottom w:val="single" w:sz="4" w:space="0" w:color="000000"/>
            </w:tcBorders>
          </w:tcPr>
          <w:p>
            <w:pPr>
              <w:pStyle w:val="ConsPlusNormal1"/>
              <w:widowControl w:val="false"/>
              <w:rPr>
                <w:rFonts w:ascii="Times New Roman" w:hAnsi="Times New Roman" w:cs="Times New Roman"/>
              </w:rPr>
            </w:pPr>
            <w:r>
              <w:rPr>
                <w:rFonts w:cs="Times New Roman" w:ascii="Times New Roman" w:hAnsi="Times New Roman"/>
              </w:rPr>
            </w:r>
          </w:p>
        </w:tc>
        <w:tc>
          <w:tcPr>
            <w:tcW w:w="340" w:type="dxa"/>
            <w:tcBorders/>
          </w:tcPr>
          <w:p>
            <w:pPr>
              <w:pStyle w:val="ConsPlusNormal1"/>
              <w:widowControl w:val="false"/>
              <w:jc w:val="right"/>
              <w:rPr>
                <w:rFonts w:ascii="Times New Roman" w:hAnsi="Times New Roman" w:cs="Times New Roman"/>
              </w:rPr>
            </w:pPr>
            <w:r>
              <w:rPr>
                <w:rFonts w:cs="Times New Roman" w:ascii="Times New Roman" w:hAnsi="Times New Roman"/>
              </w:rPr>
              <w:t>/</w:t>
            </w:r>
          </w:p>
        </w:tc>
        <w:tc>
          <w:tcPr>
            <w:tcW w:w="2804" w:type="dxa"/>
            <w:tcBorders>
              <w:bottom w:val="single" w:sz="4" w:space="0" w:color="000000"/>
            </w:tcBorders>
          </w:tcPr>
          <w:p>
            <w:pPr>
              <w:pStyle w:val="ConsPlusNormal1"/>
              <w:widowControl w:val="false"/>
              <w:rPr>
                <w:rFonts w:ascii="Times New Roman" w:hAnsi="Times New Roman" w:cs="Times New Roman"/>
              </w:rPr>
            </w:pPr>
            <w:r>
              <w:rPr>
                <w:rFonts w:cs="Times New Roman" w:ascii="Times New Roman" w:hAnsi="Times New Roman"/>
              </w:rPr>
            </w:r>
          </w:p>
        </w:tc>
        <w:tc>
          <w:tcPr>
            <w:tcW w:w="337" w:type="dxa"/>
            <w:tcBorders/>
          </w:tcPr>
          <w:p>
            <w:pPr>
              <w:pStyle w:val="ConsPlusNormal1"/>
              <w:widowControl w:val="false"/>
              <w:rPr>
                <w:rFonts w:ascii="Times New Roman" w:hAnsi="Times New Roman" w:cs="Times New Roman"/>
              </w:rPr>
            </w:pPr>
            <w:r>
              <w:rPr>
                <w:rFonts w:cs="Times New Roman" w:ascii="Times New Roman" w:hAnsi="Times New Roman"/>
              </w:rPr>
              <w:t>/</w:t>
            </w:r>
          </w:p>
        </w:tc>
      </w:tr>
      <w:tr>
        <w:trPr/>
        <w:tc>
          <w:tcPr>
            <w:tcW w:w="3406" w:type="dxa"/>
            <w:tcBorders>
              <w:top w:val="single" w:sz="4" w:space="0" w:color="000000"/>
            </w:tcBorders>
          </w:tcPr>
          <w:p>
            <w:pPr>
              <w:pStyle w:val="ConsPlusNormal1"/>
              <w:widowControl w:val="false"/>
              <w:ind w:hanging="0"/>
              <w:jc w:val="center"/>
              <w:rPr>
                <w:rFonts w:ascii="Times New Roman" w:hAnsi="Times New Roman" w:cs="Times New Roman"/>
              </w:rPr>
            </w:pPr>
            <w:r>
              <w:rPr>
                <w:rFonts w:cs="Times New Roman" w:ascii="Times New Roman" w:hAnsi="Times New Roman"/>
              </w:rPr>
              <w:t>(наименование должности</w:t>
            </w:r>
          </w:p>
          <w:p>
            <w:pPr>
              <w:pStyle w:val="ConsPlusNormal1"/>
              <w:widowControl w:val="false"/>
              <w:ind w:hanging="0"/>
              <w:jc w:val="center"/>
              <w:rPr>
                <w:rFonts w:ascii="Times New Roman" w:hAnsi="Times New Roman" w:cs="Times New Roman"/>
              </w:rPr>
            </w:pPr>
            <w:r>
              <w:rPr>
                <w:rFonts w:cs="Times New Roman" w:ascii="Times New Roman" w:hAnsi="Times New Roman"/>
              </w:rPr>
              <w:t>руководителя (при наличии))</w:t>
            </w:r>
          </w:p>
        </w:tc>
        <w:tc>
          <w:tcPr>
            <w:tcW w:w="338" w:type="dxa"/>
            <w:tcBorders/>
          </w:tcPr>
          <w:p>
            <w:pPr>
              <w:pStyle w:val="ConsPlusNormal1"/>
              <w:widowControl w:val="false"/>
              <w:rPr>
                <w:rFonts w:ascii="Times New Roman" w:hAnsi="Times New Roman" w:cs="Times New Roman"/>
              </w:rPr>
            </w:pPr>
            <w:r>
              <w:rPr>
                <w:rFonts w:cs="Times New Roman" w:ascii="Times New Roman" w:hAnsi="Times New Roman"/>
              </w:rPr>
            </w:r>
          </w:p>
        </w:tc>
        <w:tc>
          <w:tcPr>
            <w:tcW w:w="1811" w:type="dxa"/>
            <w:tcBorders>
              <w:top w:val="single" w:sz="4" w:space="0" w:color="000000"/>
            </w:tcBorders>
          </w:tcPr>
          <w:p>
            <w:pPr>
              <w:pStyle w:val="ConsPlusNormal1"/>
              <w:widowControl w:val="false"/>
              <w:ind w:hanging="0"/>
              <w:jc w:val="center"/>
              <w:rPr>
                <w:rFonts w:ascii="Times New Roman" w:hAnsi="Times New Roman" w:cs="Times New Roman"/>
              </w:rPr>
            </w:pPr>
            <w:r>
              <w:rPr>
                <w:rFonts w:cs="Times New Roman" w:ascii="Times New Roman" w:hAnsi="Times New Roman"/>
              </w:rPr>
              <w:t>(подпись)</w:t>
            </w:r>
          </w:p>
        </w:tc>
        <w:tc>
          <w:tcPr>
            <w:tcW w:w="340" w:type="dxa"/>
            <w:tcBorders/>
          </w:tcPr>
          <w:p>
            <w:pPr>
              <w:pStyle w:val="ConsPlusNormal1"/>
              <w:widowControl w:val="false"/>
              <w:rPr>
                <w:rFonts w:ascii="Times New Roman" w:hAnsi="Times New Roman" w:cs="Times New Roman"/>
              </w:rPr>
            </w:pPr>
            <w:r>
              <w:rPr>
                <w:rFonts w:cs="Times New Roman" w:ascii="Times New Roman" w:hAnsi="Times New Roman"/>
              </w:rPr>
            </w:r>
          </w:p>
        </w:tc>
        <w:tc>
          <w:tcPr>
            <w:tcW w:w="2804" w:type="dxa"/>
            <w:tcBorders>
              <w:top w:val="single" w:sz="4" w:space="0" w:color="000000"/>
            </w:tcBorders>
          </w:tcPr>
          <w:p>
            <w:pPr>
              <w:pStyle w:val="ConsPlusNormal1"/>
              <w:widowControl w:val="false"/>
              <w:ind w:hanging="0"/>
              <w:rPr>
                <w:rFonts w:ascii="Times New Roman" w:hAnsi="Times New Roman" w:cs="Times New Roman"/>
              </w:rPr>
            </w:pPr>
            <w:r>
              <w:rPr>
                <w:rFonts w:cs="Times New Roman" w:ascii="Times New Roman" w:hAnsi="Times New Roman"/>
              </w:rPr>
              <w:t>(расшифровка подписи)</w:t>
            </w:r>
          </w:p>
        </w:tc>
        <w:tc>
          <w:tcPr>
            <w:tcW w:w="337" w:type="dxa"/>
            <w:tcBorders/>
          </w:tcPr>
          <w:p>
            <w:pPr>
              <w:pStyle w:val="ConsPlusNormal1"/>
              <w:widowControl w:val="false"/>
              <w:rPr>
                <w:rFonts w:ascii="Times New Roman" w:hAnsi="Times New Roman" w:cs="Times New Roman"/>
              </w:rPr>
            </w:pPr>
            <w:r>
              <w:rPr>
                <w:rFonts w:cs="Times New Roman" w:ascii="Times New Roman" w:hAnsi="Times New Roman"/>
              </w:rPr>
            </w:r>
          </w:p>
        </w:tc>
      </w:tr>
      <w:tr>
        <w:trPr/>
        <w:tc>
          <w:tcPr>
            <w:tcW w:w="3406" w:type="dxa"/>
            <w:tcBorders/>
          </w:tcPr>
          <w:p>
            <w:pPr>
              <w:pStyle w:val="ConsPlusNormal1"/>
              <w:widowControl w:val="false"/>
              <w:rPr>
                <w:rFonts w:ascii="Times New Roman" w:hAnsi="Times New Roman" w:cs="Times New Roman"/>
              </w:rPr>
            </w:pPr>
            <w:r>
              <w:rPr>
                <w:rFonts w:cs="Times New Roman" w:ascii="Times New Roman" w:hAnsi="Times New Roman"/>
              </w:rPr>
              <w:t>Главный бухгалтер</w:t>
            </w:r>
          </w:p>
        </w:tc>
        <w:tc>
          <w:tcPr>
            <w:tcW w:w="338" w:type="dxa"/>
            <w:tcBorders/>
          </w:tcPr>
          <w:p>
            <w:pPr>
              <w:pStyle w:val="ConsPlusNormal1"/>
              <w:widowControl w:val="false"/>
              <w:rPr>
                <w:rFonts w:ascii="Times New Roman" w:hAnsi="Times New Roman" w:cs="Times New Roman"/>
              </w:rPr>
            </w:pPr>
            <w:r>
              <w:rPr>
                <w:rFonts w:cs="Times New Roman" w:ascii="Times New Roman" w:hAnsi="Times New Roman"/>
              </w:rPr>
            </w:r>
          </w:p>
        </w:tc>
        <w:tc>
          <w:tcPr>
            <w:tcW w:w="1811" w:type="dxa"/>
            <w:tcBorders>
              <w:bottom w:val="single" w:sz="4" w:space="0" w:color="000000"/>
            </w:tcBorders>
          </w:tcPr>
          <w:p>
            <w:pPr>
              <w:pStyle w:val="ConsPlusNormal1"/>
              <w:widowControl w:val="false"/>
              <w:ind w:hanging="0"/>
              <w:rPr>
                <w:rFonts w:ascii="Times New Roman" w:hAnsi="Times New Roman" w:cs="Times New Roman"/>
              </w:rPr>
            </w:pPr>
            <w:r>
              <w:rPr>
                <w:rFonts w:cs="Times New Roman" w:ascii="Times New Roman" w:hAnsi="Times New Roman"/>
              </w:rPr>
            </w:r>
          </w:p>
        </w:tc>
        <w:tc>
          <w:tcPr>
            <w:tcW w:w="340" w:type="dxa"/>
            <w:tcBorders/>
          </w:tcPr>
          <w:p>
            <w:pPr>
              <w:pStyle w:val="ConsPlusNormal1"/>
              <w:widowControl w:val="false"/>
              <w:jc w:val="right"/>
              <w:rPr>
                <w:rFonts w:ascii="Times New Roman" w:hAnsi="Times New Roman" w:cs="Times New Roman"/>
              </w:rPr>
            </w:pPr>
            <w:r>
              <w:rPr>
                <w:rFonts w:cs="Times New Roman" w:ascii="Times New Roman" w:hAnsi="Times New Roman"/>
              </w:rPr>
              <w:t>/</w:t>
            </w:r>
          </w:p>
        </w:tc>
        <w:tc>
          <w:tcPr>
            <w:tcW w:w="2804" w:type="dxa"/>
            <w:tcBorders>
              <w:bottom w:val="single" w:sz="4" w:space="0" w:color="000000"/>
            </w:tcBorders>
          </w:tcPr>
          <w:p>
            <w:pPr>
              <w:pStyle w:val="ConsPlusNormal1"/>
              <w:widowControl w:val="false"/>
              <w:ind w:hanging="0"/>
              <w:rPr>
                <w:rFonts w:ascii="Times New Roman" w:hAnsi="Times New Roman" w:cs="Times New Roman"/>
              </w:rPr>
            </w:pPr>
            <w:r>
              <w:rPr>
                <w:rFonts w:cs="Times New Roman" w:ascii="Times New Roman" w:hAnsi="Times New Roman"/>
              </w:rPr>
            </w:r>
          </w:p>
        </w:tc>
        <w:tc>
          <w:tcPr>
            <w:tcW w:w="337" w:type="dxa"/>
            <w:tcBorders/>
          </w:tcPr>
          <w:p>
            <w:pPr>
              <w:pStyle w:val="ConsPlusNormal1"/>
              <w:widowControl w:val="false"/>
              <w:rPr>
                <w:rFonts w:ascii="Times New Roman" w:hAnsi="Times New Roman" w:cs="Times New Roman"/>
              </w:rPr>
            </w:pPr>
            <w:r>
              <w:rPr>
                <w:rFonts w:cs="Times New Roman" w:ascii="Times New Roman" w:hAnsi="Times New Roman"/>
              </w:rPr>
              <w:t>/</w:t>
            </w:r>
          </w:p>
        </w:tc>
      </w:tr>
      <w:tr>
        <w:trPr/>
        <w:tc>
          <w:tcPr>
            <w:tcW w:w="3406" w:type="dxa"/>
            <w:tcBorders/>
          </w:tcPr>
          <w:p>
            <w:pPr>
              <w:pStyle w:val="ConsPlusNormal1"/>
              <w:widowControl w:val="false"/>
              <w:rPr>
                <w:rFonts w:ascii="Times New Roman" w:hAnsi="Times New Roman" w:cs="Times New Roman"/>
              </w:rPr>
            </w:pPr>
            <w:r>
              <w:rPr>
                <w:rFonts w:cs="Times New Roman" w:ascii="Times New Roman" w:hAnsi="Times New Roman"/>
              </w:rPr>
              <w:t>(при наличии)</w:t>
            </w:r>
          </w:p>
        </w:tc>
        <w:tc>
          <w:tcPr>
            <w:tcW w:w="338" w:type="dxa"/>
            <w:tcBorders/>
          </w:tcPr>
          <w:p>
            <w:pPr>
              <w:pStyle w:val="ConsPlusNormal1"/>
              <w:widowControl w:val="false"/>
              <w:rPr>
                <w:rFonts w:ascii="Times New Roman" w:hAnsi="Times New Roman" w:cs="Times New Roman"/>
              </w:rPr>
            </w:pPr>
            <w:r>
              <w:rPr>
                <w:rFonts w:cs="Times New Roman" w:ascii="Times New Roman" w:hAnsi="Times New Roman"/>
              </w:rPr>
            </w:r>
          </w:p>
        </w:tc>
        <w:tc>
          <w:tcPr>
            <w:tcW w:w="1811" w:type="dxa"/>
            <w:tcBorders>
              <w:top w:val="single" w:sz="4" w:space="0" w:color="000000"/>
            </w:tcBorders>
          </w:tcPr>
          <w:p>
            <w:pPr>
              <w:pStyle w:val="ConsPlusNormal1"/>
              <w:widowControl w:val="false"/>
              <w:ind w:hanging="0"/>
              <w:jc w:val="center"/>
              <w:rPr>
                <w:rFonts w:ascii="Times New Roman" w:hAnsi="Times New Roman" w:cs="Times New Roman"/>
              </w:rPr>
            </w:pPr>
            <w:r>
              <w:rPr>
                <w:rFonts w:cs="Times New Roman" w:ascii="Times New Roman" w:hAnsi="Times New Roman"/>
              </w:rPr>
              <w:t>(подпись)</w:t>
            </w:r>
          </w:p>
        </w:tc>
        <w:tc>
          <w:tcPr>
            <w:tcW w:w="340" w:type="dxa"/>
            <w:tcBorders/>
          </w:tcPr>
          <w:p>
            <w:pPr>
              <w:pStyle w:val="ConsPlusNormal1"/>
              <w:widowControl w:val="false"/>
              <w:rPr>
                <w:rFonts w:ascii="Times New Roman" w:hAnsi="Times New Roman" w:cs="Times New Roman"/>
              </w:rPr>
            </w:pPr>
            <w:r>
              <w:rPr>
                <w:rFonts w:cs="Times New Roman" w:ascii="Times New Roman" w:hAnsi="Times New Roman"/>
              </w:rPr>
            </w:r>
          </w:p>
        </w:tc>
        <w:tc>
          <w:tcPr>
            <w:tcW w:w="2804" w:type="dxa"/>
            <w:tcBorders>
              <w:top w:val="single" w:sz="4" w:space="0" w:color="000000"/>
            </w:tcBorders>
          </w:tcPr>
          <w:p>
            <w:pPr>
              <w:pStyle w:val="ConsPlusNormal1"/>
              <w:widowControl w:val="false"/>
              <w:ind w:hanging="0"/>
              <w:rPr>
                <w:rFonts w:ascii="Times New Roman" w:hAnsi="Times New Roman" w:cs="Times New Roman"/>
              </w:rPr>
            </w:pPr>
            <w:r>
              <w:rPr>
                <w:rFonts w:cs="Times New Roman" w:ascii="Times New Roman" w:hAnsi="Times New Roman"/>
              </w:rPr>
              <w:t>(расшифровка подписи)</w:t>
            </w:r>
          </w:p>
        </w:tc>
        <w:tc>
          <w:tcPr>
            <w:tcW w:w="337" w:type="dxa"/>
            <w:tcBorders/>
          </w:tcPr>
          <w:p>
            <w:pPr>
              <w:pStyle w:val="ConsPlusNormal1"/>
              <w:widowControl w:val="false"/>
              <w:rPr>
                <w:rFonts w:ascii="Times New Roman" w:hAnsi="Times New Roman" w:cs="Times New Roman"/>
              </w:rPr>
            </w:pPr>
            <w:r>
              <w:rPr>
                <w:rFonts w:cs="Times New Roman" w:ascii="Times New Roman" w:hAnsi="Times New Roman"/>
              </w:rPr>
            </w:r>
          </w:p>
        </w:tc>
      </w:tr>
      <w:tr>
        <w:trPr/>
        <w:tc>
          <w:tcPr>
            <w:tcW w:w="3406" w:type="dxa"/>
            <w:tcBorders/>
          </w:tcPr>
          <w:p>
            <w:pPr>
              <w:pStyle w:val="ConsPlusNormal1"/>
              <w:widowControl w:val="false"/>
              <w:rPr>
                <w:rFonts w:ascii="Times New Roman" w:hAnsi="Times New Roman" w:cs="Times New Roman"/>
              </w:rPr>
            </w:pPr>
            <w:r>
              <w:rPr>
                <w:rFonts w:cs="Times New Roman" w:ascii="Times New Roman" w:hAnsi="Times New Roman"/>
              </w:rPr>
            </w:r>
          </w:p>
        </w:tc>
        <w:tc>
          <w:tcPr>
            <w:tcW w:w="338" w:type="dxa"/>
            <w:tcBorders/>
          </w:tcPr>
          <w:p>
            <w:pPr>
              <w:pStyle w:val="ConsPlusNormal1"/>
              <w:widowControl w:val="false"/>
              <w:rPr>
                <w:rFonts w:ascii="Times New Roman" w:hAnsi="Times New Roman" w:cs="Times New Roman"/>
              </w:rPr>
            </w:pPr>
            <w:r>
              <w:rPr>
                <w:rFonts w:cs="Times New Roman" w:ascii="Times New Roman" w:hAnsi="Times New Roman"/>
              </w:rPr>
            </w:r>
          </w:p>
        </w:tc>
        <w:tc>
          <w:tcPr>
            <w:tcW w:w="5292" w:type="dxa"/>
            <w:gridSpan w:val="4"/>
            <w:tcBorders/>
          </w:tcPr>
          <w:p>
            <w:pPr>
              <w:pStyle w:val="ConsPlusNormal1"/>
              <w:widowControl w:val="false"/>
              <w:jc w:val="right"/>
              <w:rPr>
                <w:rFonts w:ascii="Times New Roman" w:hAnsi="Times New Roman" w:cs="Times New Roman"/>
              </w:rPr>
            </w:pPr>
            <w:r>
              <w:rPr>
                <w:rFonts w:cs="Times New Roman" w:ascii="Times New Roman" w:hAnsi="Times New Roman"/>
              </w:rPr>
              <w:t>"__" ___________ 20__ года</w:t>
            </w:r>
          </w:p>
        </w:tc>
      </w:tr>
    </w:tbl>
    <w:p>
      <w:pPr>
        <w:sectPr>
          <w:headerReference w:type="default" r:id="rId21"/>
          <w:headerReference w:type="first" r:id="rId22"/>
          <w:footerReference w:type="default" r:id="rId23"/>
          <w:footerReference w:type="first" r:id="rId24"/>
          <w:type w:val="nextPage"/>
          <w:pgSz w:orient="landscape" w:w="16838" w:h="11906"/>
          <w:pgMar w:left="567" w:right="567" w:gutter="0" w:header="397" w:top="1134" w:footer="227" w:bottom="567"/>
          <w:pgNumType w:fmt="decimal"/>
          <w:formProt w:val="false"/>
          <w:textDirection w:val="lrTb"/>
          <w:docGrid w:type="default" w:linePitch="272" w:charSpace="0"/>
        </w:sectPr>
      </w:pPr>
    </w:p>
    <w:p>
      <w:pPr>
        <w:pStyle w:val="Normal"/>
        <w:tabs>
          <w:tab w:val="clear" w:pos="708"/>
          <w:tab w:val="left" w:pos="0" w:leader="none"/>
        </w:tabs>
        <w:spacing w:before="0" w:after="0"/>
        <w:ind w:firstLine="568"/>
        <w:contextualSpacing/>
        <w:jc w:val="right"/>
        <w:rPr>
          <w:sz w:val="26"/>
          <w:szCs w:val="26"/>
        </w:rPr>
      </w:pPr>
      <w:r>
        <w:rPr>
          <w:sz w:val="26"/>
          <w:szCs w:val="26"/>
        </w:rPr>
        <w:t>Приложение № 3</w:t>
      </w:r>
    </w:p>
    <w:p>
      <w:pPr>
        <w:pStyle w:val="Normal"/>
        <w:jc w:val="right"/>
        <w:rPr>
          <w:sz w:val="26"/>
          <w:szCs w:val="26"/>
          <w:lang w:eastAsia="ru-RU"/>
        </w:rPr>
      </w:pPr>
      <w:r>
        <w:rPr>
          <w:rFonts w:eastAsia="Calibri" w:eastAsiaTheme="minorHAnsi"/>
          <w:sz w:val="26"/>
          <w:szCs w:val="26"/>
          <w:lang w:eastAsia="en-US"/>
        </w:rPr>
        <w:t xml:space="preserve">к Порядку </w:t>
      </w:r>
      <w:r>
        <w:rPr>
          <w:sz w:val="26"/>
          <w:szCs w:val="26"/>
          <w:lang w:eastAsia="ru-RU"/>
        </w:rPr>
        <w:t>предоставления из бюджета</w:t>
      </w:r>
    </w:p>
    <w:p>
      <w:pPr>
        <w:pStyle w:val="Normal"/>
        <w:jc w:val="right"/>
        <w:rPr>
          <w:sz w:val="26"/>
          <w:szCs w:val="26"/>
          <w:lang w:eastAsia="ru-RU"/>
        </w:rPr>
      </w:pPr>
      <w:r>
        <w:rPr>
          <w:sz w:val="26"/>
          <w:szCs w:val="26"/>
          <w:lang w:eastAsia="ru-RU"/>
        </w:rPr>
        <w:t xml:space="preserve">закрытого административно-территориального </w:t>
      </w:r>
    </w:p>
    <w:p>
      <w:pPr>
        <w:pStyle w:val="Normal"/>
        <w:jc w:val="right"/>
        <w:rPr>
          <w:sz w:val="26"/>
          <w:szCs w:val="26"/>
          <w:lang w:eastAsia="ru-RU"/>
        </w:rPr>
      </w:pPr>
      <w:r>
        <w:rPr>
          <w:sz w:val="26"/>
          <w:szCs w:val="26"/>
          <w:lang w:eastAsia="ru-RU"/>
        </w:rPr>
        <w:t xml:space="preserve">образования г. Заречного Пензенской области </w:t>
      </w:r>
    </w:p>
    <w:p>
      <w:pPr>
        <w:pStyle w:val="Normal"/>
        <w:jc w:val="right"/>
        <w:rPr>
          <w:sz w:val="26"/>
          <w:szCs w:val="26"/>
          <w:lang w:eastAsia="ru-RU"/>
        </w:rPr>
      </w:pPr>
      <w:r>
        <w:rPr>
          <w:sz w:val="26"/>
          <w:szCs w:val="26"/>
          <w:lang w:eastAsia="ru-RU"/>
        </w:rPr>
        <w:t>дочернему обществу управляющей компании</w:t>
      </w:r>
    </w:p>
    <w:p>
      <w:pPr>
        <w:pStyle w:val="Normal"/>
        <w:jc w:val="right"/>
        <w:rPr>
          <w:sz w:val="26"/>
          <w:szCs w:val="26"/>
          <w:lang w:eastAsia="ru-RU"/>
        </w:rPr>
      </w:pPr>
      <w:r>
        <w:rPr>
          <w:sz w:val="26"/>
          <w:szCs w:val="26"/>
          <w:lang w:eastAsia="ru-RU"/>
        </w:rPr>
        <w:t>территории опережающего социально-экономического</w:t>
      </w:r>
    </w:p>
    <w:p>
      <w:pPr>
        <w:pStyle w:val="Normal"/>
        <w:jc w:val="right"/>
        <w:rPr>
          <w:sz w:val="26"/>
          <w:szCs w:val="26"/>
          <w:lang w:eastAsia="ru-RU"/>
        </w:rPr>
      </w:pPr>
      <w:r>
        <w:rPr>
          <w:sz w:val="26"/>
          <w:szCs w:val="26"/>
          <w:lang w:eastAsia="ru-RU"/>
        </w:rPr>
        <w:t xml:space="preserve">развития «Заречный» – ООО «Атом-ТОР-Заречный» </w:t>
      </w:r>
    </w:p>
    <w:p>
      <w:pPr>
        <w:pStyle w:val="Normal"/>
        <w:jc w:val="right"/>
        <w:rPr>
          <w:sz w:val="26"/>
          <w:szCs w:val="26"/>
          <w:lang w:eastAsia="ru-RU"/>
        </w:rPr>
      </w:pPr>
      <w:r>
        <w:rPr>
          <w:sz w:val="26"/>
          <w:szCs w:val="26"/>
          <w:lang w:eastAsia="ru-RU"/>
        </w:rPr>
        <w:t xml:space="preserve">субсидии в целях финансового обеспечения затрат, </w:t>
      </w:r>
    </w:p>
    <w:p>
      <w:pPr>
        <w:pStyle w:val="Normal"/>
        <w:jc w:val="right"/>
        <w:rPr>
          <w:sz w:val="26"/>
          <w:szCs w:val="26"/>
          <w:lang w:eastAsia="ru-RU"/>
        </w:rPr>
      </w:pPr>
      <w:r>
        <w:rPr>
          <w:sz w:val="26"/>
          <w:szCs w:val="26"/>
          <w:lang w:eastAsia="ru-RU"/>
        </w:rPr>
        <w:t xml:space="preserve">связанных с  развитием объектов инфраструктуры </w:t>
      </w:r>
    </w:p>
    <w:p>
      <w:pPr>
        <w:pStyle w:val="Normal"/>
        <w:jc w:val="right"/>
        <w:rPr>
          <w:sz w:val="26"/>
          <w:szCs w:val="26"/>
          <w:lang w:eastAsia="ru-RU"/>
        </w:rPr>
      </w:pPr>
      <w:r>
        <w:rPr>
          <w:sz w:val="26"/>
          <w:szCs w:val="26"/>
          <w:lang w:eastAsia="ru-RU"/>
        </w:rPr>
        <w:t xml:space="preserve">территории опережающего социально-экономического </w:t>
      </w:r>
    </w:p>
    <w:p>
      <w:pPr>
        <w:pStyle w:val="Normal"/>
        <w:jc w:val="right"/>
        <w:rPr>
          <w:sz w:val="26"/>
          <w:szCs w:val="26"/>
          <w:lang w:eastAsia="ru-RU"/>
        </w:rPr>
      </w:pPr>
      <w:r>
        <w:rPr>
          <w:sz w:val="26"/>
          <w:szCs w:val="26"/>
          <w:lang w:eastAsia="ru-RU"/>
        </w:rPr>
        <w:t>развития «Заречный»</w:t>
      </w:r>
    </w:p>
    <w:p>
      <w:pPr>
        <w:pStyle w:val="Normal"/>
        <w:tabs>
          <w:tab w:val="clear" w:pos="708"/>
          <w:tab w:val="left" w:pos="0" w:leader="none"/>
        </w:tabs>
        <w:spacing w:before="0" w:after="0"/>
        <w:ind w:firstLine="568"/>
        <w:contextualSpacing/>
        <w:jc w:val="right"/>
        <w:rPr>
          <w:sz w:val="26"/>
          <w:szCs w:val="26"/>
        </w:rPr>
      </w:pPr>
      <w:r>
        <w:rPr>
          <w:sz w:val="26"/>
          <w:szCs w:val="26"/>
        </w:rPr>
      </w:r>
    </w:p>
    <w:p>
      <w:pPr>
        <w:pStyle w:val="ConsPlusNormal1"/>
        <w:jc w:val="right"/>
        <w:rPr>
          <w:rFonts w:ascii="Times New Roman" w:hAnsi="Times New Roman" w:cs="Times New Roman"/>
          <w:sz w:val="26"/>
          <w:szCs w:val="26"/>
        </w:rPr>
      </w:pPr>
      <w:r>
        <w:rPr>
          <w:rFonts w:cs="Times New Roman" w:ascii="Times New Roman" w:hAnsi="Times New Roman"/>
          <w:sz w:val="26"/>
          <w:szCs w:val="26"/>
        </w:rPr>
        <w:t>Форма</w:t>
      </w:r>
    </w:p>
    <w:p>
      <w:pPr>
        <w:pStyle w:val="ConsPlusNormal1"/>
        <w:rPr>
          <w:rFonts w:ascii="Times New Roman" w:hAnsi="Times New Roman" w:cs="Times New Roman"/>
          <w:sz w:val="26"/>
          <w:szCs w:val="26"/>
        </w:rPr>
      </w:pPr>
      <w:r>
        <w:rPr>
          <w:rFonts w:cs="Times New Roman" w:ascii="Times New Roman" w:hAnsi="Times New Roman"/>
          <w:sz w:val="26"/>
          <w:szCs w:val="26"/>
        </w:rPr>
      </w:r>
    </w:p>
    <w:tbl>
      <w:tblPr>
        <w:tblW w:w="5000" w:type="pct"/>
        <w:jc w:val="left"/>
        <w:tblInd w:w="0" w:type="dxa"/>
        <w:tblLayout w:type="fixed"/>
        <w:tblCellMar>
          <w:top w:w="102" w:type="dxa"/>
          <w:left w:w="62" w:type="dxa"/>
          <w:bottom w:w="102" w:type="dxa"/>
          <w:right w:w="62" w:type="dxa"/>
        </w:tblCellMar>
        <w:tblLook w:val="0000"/>
      </w:tblPr>
      <w:tblGrid>
        <w:gridCol w:w="480"/>
        <w:gridCol w:w="484"/>
        <w:gridCol w:w="814"/>
        <w:gridCol w:w="1085"/>
        <w:gridCol w:w="487"/>
        <w:gridCol w:w="1075"/>
        <w:gridCol w:w="1503"/>
        <w:gridCol w:w="381"/>
        <w:gridCol w:w="2079"/>
        <w:gridCol w:w="1441"/>
        <w:gridCol w:w="375"/>
      </w:tblGrid>
      <w:tr>
        <w:trPr/>
        <w:tc>
          <w:tcPr>
            <w:tcW w:w="10204" w:type="dxa"/>
            <w:gridSpan w:val="11"/>
            <w:tcBorders/>
          </w:tcPr>
          <w:p>
            <w:pPr>
              <w:pStyle w:val="Normal"/>
              <w:widowControl w:val="false"/>
              <w:jc w:val="center"/>
              <w:rPr>
                <w:rFonts w:eastAsia="Calibri" w:eastAsiaTheme="minorHAnsi"/>
                <w:sz w:val="26"/>
                <w:szCs w:val="26"/>
                <w:lang w:eastAsia="en-US"/>
              </w:rPr>
            </w:pPr>
            <w:r>
              <w:rPr>
                <w:rFonts w:eastAsia="Calibri" w:eastAsiaTheme="minorHAnsi"/>
                <w:b/>
                <w:bCs/>
                <w:sz w:val="26"/>
                <w:szCs w:val="26"/>
                <w:lang w:eastAsia="en-US"/>
              </w:rPr>
              <w:t>СОГЛАСИЕ</w:t>
            </w:r>
          </w:p>
          <w:p>
            <w:pPr>
              <w:pStyle w:val="Normal"/>
              <w:widowControl w:val="false"/>
              <w:jc w:val="center"/>
              <w:rPr>
                <w:rFonts w:eastAsia="Calibri" w:eastAsiaTheme="minorHAnsi"/>
                <w:sz w:val="26"/>
                <w:szCs w:val="26"/>
                <w:lang w:eastAsia="en-US"/>
              </w:rPr>
            </w:pPr>
            <w:r>
              <w:rPr>
                <w:rFonts w:eastAsia="Calibri" w:eastAsiaTheme="minorHAnsi"/>
                <w:b/>
                <w:bCs/>
                <w:sz w:val="26"/>
                <w:szCs w:val="26"/>
                <w:lang w:eastAsia="en-US"/>
              </w:rPr>
              <w:t>субъекта персональных данных на обработку</w:t>
            </w:r>
          </w:p>
          <w:p>
            <w:pPr>
              <w:pStyle w:val="Normal"/>
              <w:widowControl w:val="false"/>
              <w:jc w:val="center"/>
              <w:rPr>
                <w:rFonts w:eastAsia="Calibri" w:eastAsiaTheme="minorHAnsi"/>
                <w:sz w:val="26"/>
                <w:szCs w:val="26"/>
                <w:lang w:eastAsia="en-US"/>
              </w:rPr>
            </w:pPr>
            <w:r>
              <w:rPr>
                <w:rFonts w:eastAsia="Calibri" w:eastAsiaTheme="minorHAnsi"/>
                <w:b/>
                <w:bCs/>
                <w:sz w:val="26"/>
                <w:szCs w:val="26"/>
                <w:lang w:eastAsia="en-US"/>
              </w:rPr>
              <w:t>и передачу оператором персональных данных третьим лицам</w:t>
            </w:r>
          </w:p>
        </w:tc>
      </w:tr>
      <w:tr>
        <w:trPr/>
        <w:tc>
          <w:tcPr>
            <w:tcW w:w="964" w:type="dxa"/>
            <w:gridSpan w:val="2"/>
            <w:tcBorders/>
          </w:tcPr>
          <w:p>
            <w:pPr>
              <w:pStyle w:val="Normal"/>
              <w:widowControl w:val="false"/>
              <w:jc w:val="center"/>
              <w:rPr>
                <w:rFonts w:eastAsia="Calibri" w:eastAsiaTheme="minorHAnsi"/>
                <w:sz w:val="26"/>
                <w:szCs w:val="26"/>
                <w:lang w:eastAsia="en-US"/>
              </w:rPr>
            </w:pPr>
            <w:r>
              <w:rPr>
                <w:rFonts w:eastAsia="Calibri" w:eastAsiaTheme="minorHAnsi"/>
                <w:sz w:val="26"/>
                <w:szCs w:val="26"/>
                <w:lang w:eastAsia="en-US"/>
              </w:rPr>
              <w:t>Я,</w:t>
            </w:r>
          </w:p>
        </w:tc>
        <w:tc>
          <w:tcPr>
            <w:tcW w:w="9240" w:type="dxa"/>
            <w:gridSpan w:val="9"/>
            <w:tcBorders>
              <w:bottom w:val="single" w:sz="4" w:space="0" w:color="000000"/>
            </w:tcBorders>
          </w:tcPr>
          <w:p>
            <w:pPr>
              <w:pStyle w:val="Normal"/>
              <w:widowControl w:val="false"/>
              <w:numPr>
                <w:ilvl w:val="0"/>
                <w:numId w:val="0"/>
              </w:numPr>
              <w:ind w:hanging="0" w:left="0"/>
              <w:jc w:val="left"/>
              <w:outlineLvl w:val="0"/>
              <w:rPr>
                <w:rFonts w:eastAsia="Calibri" w:eastAsiaTheme="minorHAnsi"/>
                <w:sz w:val="26"/>
                <w:szCs w:val="26"/>
                <w:lang w:eastAsia="en-US"/>
              </w:rPr>
            </w:pPr>
            <w:r>
              <w:rPr>
                <w:rFonts w:eastAsia="Calibri" w:eastAsiaTheme="minorHAnsi"/>
                <w:sz w:val="26"/>
                <w:szCs w:val="26"/>
                <w:lang w:eastAsia="en-US"/>
              </w:rPr>
            </w:r>
          </w:p>
        </w:tc>
      </w:tr>
      <w:tr>
        <w:trPr/>
        <w:tc>
          <w:tcPr>
            <w:tcW w:w="964" w:type="dxa"/>
            <w:gridSpan w:val="2"/>
            <w:tcBorders/>
          </w:tcPr>
          <w:p>
            <w:pPr>
              <w:pStyle w:val="Normal"/>
              <w:widowControl w:val="false"/>
              <w:jc w:val="left"/>
              <w:rPr>
                <w:rFonts w:eastAsia="Calibri" w:eastAsiaTheme="minorHAnsi"/>
                <w:sz w:val="26"/>
                <w:szCs w:val="26"/>
                <w:lang w:eastAsia="en-US"/>
              </w:rPr>
            </w:pPr>
            <w:r>
              <w:rPr>
                <w:rFonts w:eastAsia="Calibri" w:eastAsiaTheme="minorHAnsi"/>
                <w:sz w:val="26"/>
                <w:szCs w:val="26"/>
                <w:lang w:eastAsia="en-US"/>
              </w:rPr>
            </w:r>
          </w:p>
        </w:tc>
        <w:tc>
          <w:tcPr>
            <w:tcW w:w="9240" w:type="dxa"/>
            <w:gridSpan w:val="9"/>
            <w:tcBorders>
              <w:top w:val="single" w:sz="4" w:space="0" w:color="000000"/>
            </w:tcBorders>
          </w:tcPr>
          <w:p>
            <w:pPr>
              <w:pStyle w:val="Normal"/>
              <w:widowControl w:val="false"/>
              <w:jc w:val="center"/>
              <w:rPr>
                <w:rFonts w:eastAsia="Calibri" w:eastAsiaTheme="minorHAnsi"/>
                <w:sz w:val="26"/>
                <w:szCs w:val="26"/>
                <w:vertAlign w:val="superscript"/>
                <w:lang w:eastAsia="en-US"/>
              </w:rPr>
            </w:pPr>
            <w:r>
              <w:rPr>
                <w:rFonts w:eastAsia="Calibri" w:eastAsiaTheme="minorHAnsi"/>
                <w:sz w:val="26"/>
                <w:szCs w:val="26"/>
                <w:vertAlign w:val="superscript"/>
                <w:lang w:eastAsia="en-US"/>
              </w:rPr>
              <w:t>(фамилия, имя, отчество (при наличии),</w:t>
            </w:r>
          </w:p>
        </w:tc>
      </w:tr>
      <w:tr>
        <w:trPr/>
        <w:tc>
          <w:tcPr>
            <w:tcW w:w="10204" w:type="dxa"/>
            <w:gridSpan w:val="11"/>
            <w:tcBorders/>
          </w:tcPr>
          <w:p>
            <w:pPr>
              <w:pStyle w:val="Normal"/>
              <w:widowControl w:val="false"/>
              <w:rPr>
                <w:rFonts w:eastAsia="Calibri" w:eastAsiaTheme="minorHAnsi"/>
                <w:sz w:val="26"/>
                <w:szCs w:val="26"/>
                <w:lang w:eastAsia="en-US"/>
              </w:rPr>
            </w:pPr>
            <w:r>
              <w:rPr>
                <w:rFonts w:eastAsia="Calibri" w:eastAsiaTheme="minorHAnsi"/>
                <w:sz w:val="26"/>
                <w:szCs w:val="26"/>
                <w:lang w:eastAsia="en-US"/>
              </w:rPr>
              <w:t>зарегистрированный(ая) по адресу:</w:t>
            </w:r>
          </w:p>
        </w:tc>
      </w:tr>
      <w:tr>
        <w:trPr/>
        <w:tc>
          <w:tcPr>
            <w:tcW w:w="480" w:type="dxa"/>
            <w:tcBorders/>
          </w:tcPr>
          <w:p>
            <w:pPr>
              <w:pStyle w:val="Normal"/>
              <w:widowControl w:val="false"/>
              <w:jc w:val="left"/>
              <w:rPr>
                <w:rFonts w:eastAsia="Calibri" w:eastAsiaTheme="minorHAnsi"/>
                <w:sz w:val="26"/>
                <w:szCs w:val="26"/>
                <w:lang w:eastAsia="en-US"/>
              </w:rPr>
            </w:pPr>
            <w:r>
              <w:rPr>
                <w:rFonts w:eastAsia="Calibri" w:eastAsiaTheme="minorHAnsi"/>
                <w:sz w:val="26"/>
                <w:szCs w:val="26"/>
                <w:lang w:eastAsia="en-US"/>
              </w:rPr>
            </w:r>
          </w:p>
        </w:tc>
        <w:tc>
          <w:tcPr>
            <w:tcW w:w="9724" w:type="dxa"/>
            <w:gridSpan w:val="10"/>
            <w:tcBorders>
              <w:bottom w:val="single" w:sz="4" w:space="0" w:color="000000"/>
            </w:tcBorders>
          </w:tcPr>
          <w:p>
            <w:pPr>
              <w:pStyle w:val="Normal"/>
              <w:widowControl w:val="false"/>
              <w:jc w:val="left"/>
              <w:rPr>
                <w:rFonts w:eastAsia="Calibri" w:eastAsiaTheme="minorHAnsi"/>
                <w:sz w:val="26"/>
                <w:szCs w:val="26"/>
                <w:lang w:eastAsia="en-US"/>
              </w:rPr>
            </w:pPr>
            <w:r>
              <w:rPr>
                <w:rFonts w:eastAsia="Calibri" w:eastAsiaTheme="minorHAnsi"/>
                <w:sz w:val="26"/>
                <w:szCs w:val="26"/>
                <w:lang w:eastAsia="en-US"/>
              </w:rPr>
            </w:r>
          </w:p>
        </w:tc>
      </w:tr>
      <w:tr>
        <w:trPr/>
        <w:tc>
          <w:tcPr>
            <w:tcW w:w="480" w:type="dxa"/>
            <w:tcBorders/>
          </w:tcPr>
          <w:p>
            <w:pPr>
              <w:pStyle w:val="Normal"/>
              <w:widowControl w:val="false"/>
              <w:jc w:val="left"/>
              <w:rPr>
                <w:rFonts w:eastAsia="Calibri" w:eastAsiaTheme="minorHAnsi"/>
                <w:sz w:val="26"/>
                <w:szCs w:val="26"/>
                <w:lang w:eastAsia="en-US"/>
              </w:rPr>
            </w:pPr>
            <w:r>
              <w:rPr>
                <w:rFonts w:eastAsia="Calibri" w:eastAsiaTheme="minorHAnsi"/>
                <w:sz w:val="26"/>
                <w:szCs w:val="26"/>
                <w:lang w:eastAsia="en-US"/>
              </w:rPr>
            </w:r>
          </w:p>
        </w:tc>
        <w:tc>
          <w:tcPr>
            <w:tcW w:w="2383" w:type="dxa"/>
            <w:gridSpan w:val="3"/>
            <w:tcBorders>
              <w:top w:val="single" w:sz="4" w:space="0" w:color="000000"/>
            </w:tcBorders>
          </w:tcPr>
          <w:p>
            <w:pPr>
              <w:pStyle w:val="Normal"/>
              <w:widowControl w:val="false"/>
              <w:rPr>
                <w:rFonts w:eastAsia="Calibri" w:eastAsiaTheme="minorHAnsi"/>
                <w:sz w:val="26"/>
                <w:szCs w:val="26"/>
                <w:lang w:eastAsia="en-US"/>
              </w:rPr>
            </w:pPr>
            <w:r>
              <w:rPr>
                <w:rFonts w:eastAsia="Calibri" w:eastAsiaTheme="minorHAnsi"/>
                <w:sz w:val="26"/>
                <w:szCs w:val="26"/>
                <w:lang w:eastAsia="en-US"/>
              </w:rPr>
              <w:t>паспорт серия</w:t>
            </w:r>
          </w:p>
        </w:tc>
        <w:tc>
          <w:tcPr>
            <w:tcW w:w="1562" w:type="dxa"/>
            <w:gridSpan w:val="2"/>
            <w:tcBorders>
              <w:top w:val="single" w:sz="4" w:space="0" w:color="000000"/>
              <w:bottom w:val="single" w:sz="4" w:space="0" w:color="000000"/>
            </w:tcBorders>
          </w:tcPr>
          <w:p>
            <w:pPr>
              <w:pStyle w:val="Normal"/>
              <w:widowControl w:val="false"/>
              <w:jc w:val="left"/>
              <w:rPr>
                <w:rFonts w:eastAsia="Calibri" w:eastAsiaTheme="minorHAnsi"/>
                <w:sz w:val="26"/>
                <w:szCs w:val="26"/>
                <w:lang w:eastAsia="en-US"/>
              </w:rPr>
            </w:pPr>
            <w:r>
              <w:rPr>
                <w:rFonts w:eastAsia="Calibri" w:eastAsiaTheme="minorHAnsi"/>
                <w:sz w:val="26"/>
                <w:szCs w:val="26"/>
                <w:lang w:eastAsia="en-US"/>
              </w:rPr>
            </w:r>
          </w:p>
        </w:tc>
        <w:tc>
          <w:tcPr>
            <w:tcW w:w="1503" w:type="dxa"/>
            <w:tcBorders>
              <w:top w:val="single" w:sz="4" w:space="0" w:color="000000"/>
            </w:tcBorders>
          </w:tcPr>
          <w:p>
            <w:pPr>
              <w:pStyle w:val="Normal"/>
              <w:widowControl w:val="false"/>
              <w:rPr>
                <w:rFonts w:eastAsia="Calibri" w:eastAsiaTheme="minorHAnsi"/>
                <w:sz w:val="26"/>
                <w:szCs w:val="26"/>
                <w:lang w:eastAsia="en-US"/>
              </w:rPr>
            </w:pPr>
            <w:r>
              <w:rPr>
                <w:rFonts w:eastAsia="Calibri" w:eastAsiaTheme="minorHAnsi"/>
                <w:sz w:val="26"/>
                <w:szCs w:val="26"/>
                <w:lang w:eastAsia="en-US"/>
              </w:rPr>
              <w:t>, номер</w:t>
            </w:r>
          </w:p>
        </w:tc>
        <w:tc>
          <w:tcPr>
            <w:tcW w:w="2460" w:type="dxa"/>
            <w:gridSpan w:val="2"/>
            <w:tcBorders>
              <w:top w:val="single" w:sz="4" w:space="0" w:color="000000"/>
              <w:bottom w:val="single" w:sz="4" w:space="0" w:color="000000"/>
            </w:tcBorders>
          </w:tcPr>
          <w:p>
            <w:pPr>
              <w:pStyle w:val="Normal"/>
              <w:widowControl w:val="false"/>
              <w:jc w:val="left"/>
              <w:rPr>
                <w:rFonts w:eastAsia="Calibri" w:eastAsiaTheme="minorHAnsi"/>
                <w:sz w:val="26"/>
                <w:szCs w:val="26"/>
                <w:lang w:eastAsia="en-US"/>
              </w:rPr>
            </w:pPr>
            <w:r>
              <w:rPr>
                <w:rFonts w:eastAsia="Calibri" w:eastAsiaTheme="minorHAnsi"/>
                <w:sz w:val="26"/>
                <w:szCs w:val="26"/>
                <w:lang w:eastAsia="en-US"/>
              </w:rPr>
            </w:r>
          </w:p>
        </w:tc>
        <w:tc>
          <w:tcPr>
            <w:tcW w:w="1816" w:type="dxa"/>
            <w:gridSpan w:val="2"/>
            <w:tcBorders>
              <w:top w:val="single" w:sz="4" w:space="0" w:color="000000"/>
            </w:tcBorders>
          </w:tcPr>
          <w:p>
            <w:pPr>
              <w:pStyle w:val="Normal"/>
              <w:widowControl w:val="false"/>
              <w:rPr>
                <w:rFonts w:eastAsia="Calibri" w:eastAsiaTheme="minorHAnsi"/>
                <w:sz w:val="26"/>
                <w:szCs w:val="26"/>
                <w:lang w:eastAsia="en-US"/>
              </w:rPr>
            </w:pPr>
            <w:r>
              <w:rPr>
                <w:rFonts w:eastAsia="Calibri" w:eastAsiaTheme="minorHAnsi"/>
                <w:sz w:val="26"/>
                <w:szCs w:val="26"/>
                <w:lang w:eastAsia="en-US"/>
              </w:rPr>
              <w:t>,</w:t>
            </w:r>
          </w:p>
        </w:tc>
      </w:tr>
      <w:tr>
        <w:trPr/>
        <w:tc>
          <w:tcPr>
            <w:tcW w:w="480" w:type="dxa"/>
            <w:tcBorders/>
          </w:tcPr>
          <w:p>
            <w:pPr>
              <w:pStyle w:val="Normal"/>
              <w:widowControl w:val="false"/>
              <w:jc w:val="left"/>
              <w:rPr>
                <w:rFonts w:eastAsia="Calibri" w:eastAsiaTheme="minorHAnsi"/>
                <w:sz w:val="26"/>
                <w:szCs w:val="26"/>
                <w:lang w:eastAsia="en-US"/>
              </w:rPr>
            </w:pPr>
            <w:r>
              <w:rPr>
                <w:rFonts w:eastAsia="Calibri" w:eastAsiaTheme="minorHAnsi"/>
                <w:sz w:val="26"/>
                <w:szCs w:val="26"/>
                <w:lang w:eastAsia="en-US"/>
              </w:rPr>
            </w:r>
          </w:p>
        </w:tc>
        <w:tc>
          <w:tcPr>
            <w:tcW w:w="1298" w:type="dxa"/>
            <w:gridSpan w:val="2"/>
            <w:tcBorders/>
          </w:tcPr>
          <w:p>
            <w:pPr>
              <w:pStyle w:val="Normal"/>
              <w:widowControl w:val="false"/>
              <w:rPr>
                <w:rFonts w:eastAsia="Calibri" w:eastAsiaTheme="minorHAnsi"/>
                <w:sz w:val="26"/>
                <w:szCs w:val="26"/>
                <w:lang w:eastAsia="en-US"/>
              </w:rPr>
            </w:pPr>
            <w:r>
              <w:rPr>
                <w:rFonts w:eastAsia="Calibri" w:eastAsiaTheme="minorHAnsi"/>
                <w:sz w:val="26"/>
                <w:szCs w:val="26"/>
                <w:lang w:eastAsia="en-US"/>
              </w:rPr>
              <w:t>выдан</w:t>
            </w:r>
          </w:p>
        </w:tc>
        <w:tc>
          <w:tcPr>
            <w:tcW w:w="8426" w:type="dxa"/>
            <w:gridSpan w:val="8"/>
            <w:tcBorders>
              <w:bottom w:val="single" w:sz="4" w:space="0" w:color="000000"/>
            </w:tcBorders>
          </w:tcPr>
          <w:p>
            <w:pPr>
              <w:pStyle w:val="Normal"/>
              <w:widowControl w:val="false"/>
              <w:jc w:val="left"/>
              <w:rPr>
                <w:rFonts w:eastAsia="Calibri" w:eastAsiaTheme="minorHAnsi"/>
                <w:sz w:val="26"/>
                <w:szCs w:val="26"/>
                <w:lang w:eastAsia="en-US"/>
              </w:rPr>
            </w:pPr>
            <w:r>
              <w:rPr>
                <w:rFonts w:eastAsia="Calibri" w:eastAsiaTheme="minorHAnsi"/>
                <w:sz w:val="26"/>
                <w:szCs w:val="26"/>
                <w:lang w:eastAsia="en-US"/>
              </w:rPr>
            </w:r>
          </w:p>
        </w:tc>
      </w:tr>
      <w:tr>
        <w:trPr/>
        <w:tc>
          <w:tcPr>
            <w:tcW w:w="480" w:type="dxa"/>
            <w:tcBorders/>
          </w:tcPr>
          <w:p>
            <w:pPr>
              <w:pStyle w:val="Normal"/>
              <w:widowControl w:val="false"/>
              <w:jc w:val="left"/>
              <w:rPr>
                <w:rFonts w:eastAsia="Calibri" w:eastAsiaTheme="minorHAnsi"/>
                <w:sz w:val="26"/>
                <w:szCs w:val="26"/>
                <w:lang w:eastAsia="en-US"/>
              </w:rPr>
            </w:pPr>
            <w:r>
              <w:rPr>
                <w:rFonts w:eastAsia="Calibri" w:eastAsiaTheme="minorHAnsi"/>
                <w:sz w:val="26"/>
                <w:szCs w:val="26"/>
                <w:lang w:eastAsia="en-US"/>
              </w:rPr>
            </w:r>
          </w:p>
        </w:tc>
        <w:tc>
          <w:tcPr>
            <w:tcW w:w="9349" w:type="dxa"/>
            <w:gridSpan w:val="9"/>
            <w:tcBorders>
              <w:bottom w:val="single" w:sz="4" w:space="0" w:color="000000"/>
            </w:tcBorders>
          </w:tcPr>
          <w:p>
            <w:pPr>
              <w:pStyle w:val="Normal"/>
              <w:widowControl w:val="false"/>
              <w:jc w:val="left"/>
              <w:rPr>
                <w:rFonts w:eastAsia="Calibri" w:eastAsiaTheme="minorHAnsi"/>
                <w:sz w:val="26"/>
                <w:szCs w:val="26"/>
                <w:lang w:eastAsia="en-US"/>
              </w:rPr>
            </w:pPr>
            <w:r>
              <w:rPr>
                <w:rFonts w:eastAsia="Calibri" w:eastAsiaTheme="minorHAnsi"/>
                <w:sz w:val="26"/>
                <w:szCs w:val="26"/>
                <w:lang w:eastAsia="en-US"/>
              </w:rPr>
            </w:r>
          </w:p>
        </w:tc>
        <w:tc>
          <w:tcPr>
            <w:tcW w:w="375" w:type="dxa"/>
            <w:tcBorders>
              <w:top w:val="single" w:sz="4" w:space="0" w:color="000000"/>
            </w:tcBorders>
          </w:tcPr>
          <w:p>
            <w:pPr>
              <w:pStyle w:val="Normal"/>
              <w:widowControl w:val="false"/>
              <w:jc w:val="left"/>
              <w:rPr>
                <w:rFonts w:eastAsia="Calibri" w:eastAsiaTheme="minorHAnsi"/>
                <w:sz w:val="26"/>
                <w:szCs w:val="26"/>
                <w:lang w:eastAsia="en-US"/>
              </w:rPr>
            </w:pPr>
            <w:r>
              <w:rPr>
                <w:rFonts w:eastAsia="Calibri" w:eastAsiaTheme="minorHAnsi"/>
                <w:sz w:val="26"/>
                <w:szCs w:val="26"/>
                <w:lang w:eastAsia="en-US"/>
              </w:rPr>
              <w:t>,</w:t>
            </w:r>
          </w:p>
        </w:tc>
      </w:tr>
      <w:tr>
        <w:trPr/>
        <w:tc>
          <w:tcPr>
            <w:tcW w:w="10204" w:type="dxa"/>
            <w:gridSpan w:val="11"/>
            <w:tcBorders/>
          </w:tcPr>
          <w:p>
            <w:pPr>
              <w:pStyle w:val="Normal"/>
              <w:widowControl w:val="false"/>
              <w:rPr>
                <w:rFonts w:eastAsia="Calibri" w:eastAsiaTheme="minorHAnsi"/>
                <w:sz w:val="26"/>
                <w:szCs w:val="26"/>
                <w:lang w:eastAsia="en-US"/>
              </w:rPr>
            </w:pPr>
            <w:r>
              <w:rPr>
                <w:rFonts w:eastAsia="Calibri" w:eastAsiaTheme="minorHAnsi"/>
                <w:sz w:val="26"/>
                <w:szCs w:val="26"/>
                <w:lang w:eastAsia="en-US"/>
              </w:rPr>
              <w:t>руководствуясь п. 1 ст. 8, ст. 9, п. 2 ч. 2 ст. 22, ч. 3 ст. 23 Федерального закона от 27.07.2006 № 152-ФЗ «О персональных данных», свободно, своей волей и в своем интересе в целях учета бюджетных и денежных обязательств и санкционирования оплаты денежных обязательств даю согласие на включение в общедоступные источники персональных данных и обработку Администрацией города Заречного Пензенской области (далее – Администрация) моих персональных данных, включающих:</w:t>
            </w:r>
          </w:p>
          <w:p>
            <w:pPr>
              <w:pStyle w:val="Normal"/>
              <w:widowControl w:val="false"/>
              <w:ind w:firstLine="646"/>
              <w:rPr>
                <w:rFonts w:eastAsia="Calibri" w:eastAsiaTheme="minorHAnsi"/>
                <w:sz w:val="26"/>
                <w:szCs w:val="26"/>
                <w:lang w:eastAsia="en-US"/>
              </w:rPr>
            </w:pPr>
            <w:r>
              <w:rPr>
                <w:rFonts w:eastAsia="Calibri" w:eastAsiaTheme="minorHAnsi"/>
                <w:sz w:val="26"/>
                <w:szCs w:val="26"/>
                <w:lang w:eastAsia="en-US"/>
              </w:rPr>
              <w:t>фамилию, имя, отчество, адрес места жительства, контактные телефоны, реквизиты паспорта (документа, удостоверяющего личность), сведения о дате выдачи указанного документа и выдавшем его органе, индивидуальный номер налогоплательщика, банковские реквизиты;</w:t>
            </w:r>
          </w:p>
          <w:p>
            <w:pPr>
              <w:pStyle w:val="Normal"/>
              <w:widowControl w:val="false"/>
              <w:ind w:firstLine="646"/>
              <w:rPr>
                <w:rFonts w:eastAsia="Calibri" w:eastAsiaTheme="minorHAnsi"/>
                <w:sz w:val="26"/>
                <w:szCs w:val="26"/>
                <w:lang w:eastAsia="en-US"/>
              </w:rPr>
            </w:pPr>
            <w:r>
              <w:rPr>
                <w:rFonts w:eastAsia="Calibri" w:eastAsiaTheme="minorHAnsi"/>
                <w:sz w:val="26"/>
                <w:szCs w:val="26"/>
                <w:lang w:eastAsia="en-US"/>
              </w:rP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pPr>
              <w:pStyle w:val="Normal"/>
              <w:widowControl w:val="false"/>
              <w:ind w:firstLine="709"/>
              <w:rPr>
                <w:rFonts w:eastAsia="Calibri" w:eastAsiaTheme="minorHAnsi"/>
                <w:sz w:val="26"/>
                <w:szCs w:val="26"/>
                <w:lang w:eastAsia="en-US"/>
              </w:rPr>
            </w:pPr>
            <w:r>
              <w:rPr>
                <w:rFonts w:eastAsia="Calibri" w:eastAsiaTheme="minorHAnsi"/>
                <w:sz w:val="26"/>
                <w:szCs w:val="26"/>
                <w:lang w:eastAsia="en-US"/>
              </w:rPr>
              <w:t>В процессе обработки Администрацией моих персональных данных я предоставляю право ее работникам передавать мои персональные данные другим ответственным лицам Администрации и третьим лицам.</w:t>
            </w:r>
          </w:p>
          <w:p>
            <w:pPr>
              <w:pStyle w:val="Normal"/>
              <w:widowControl w:val="false"/>
              <w:ind w:firstLine="646"/>
              <w:rPr>
                <w:rFonts w:eastAsia="Calibri" w:eastAsiaTheme="minorHAnsi"/>
                <w:sz w:val="26"/>
                <w:szCs w:val="26"/>
                <w:lang w:eastAsia="en-US"/>
              </w:rPr>
            </w:pPr>
            <w:r>
              <w:rPr>
                <w:rFonts w:eastAsia="Calibri" w:eastAsiaTheme="minorHAnsi"/>
                <w:sz w:val="26"/>
                <w:szCs w:val="26"/>
                <w:lang w:eastAsia="en-US"/>
              </w:rPr>
              <w:t>Предоставляю Администрации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
          <w:p>
            <w:pPr>
              <w:pStyle w:val="Normal"/>
              <w:widowControl w:val="false"/>
              <w:ind w:firstLine="646"/>
              <w:rPr>
                <w:rFonts w:eastAsia="Calibri" w:eastAsiaTheme="minorHAnsi"/>
                <w:sz w:val="26"/>
                <w:szCs w:val="26"/>
                <w:lang w:eastAsia="en-US"/>
              </w:rPr>
            </w:pPr>
            <w:r>
              <w:rPr>
                <w:rFonts w:eastAsia="Calibri" w:eastAsiaTheme="minorHAnsi"/>
                <w:sz w:val="26"/>
                <w:szCs w:val="26"/>
                <w:lang w:eastAsia="en-US"/>
              </w:rPr>
              <w:t>Администрация вправе обрабатывать мои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и состав данных в учетно-отчетной документации, а также отношениями, установленными руководящими документами между Администрацией и третьими лицами:</w:t>
            </w:r>
          </w:p>
          <w:p>
            <w:pPr>
              <w:pStyle w:val="Normal"/>
              <w:widowControl w:val="false"/>
              <w:ind w:firstLine="709"/>
              <w:rPr>
                <w:rFonts w:eastAsia="Calibri" w:eastAsiaTheme="minorHAnsi"/>
                <w:sz w:val="26"/>
                <w:szCs w:val="26"/>
                <w:lang w:eastAsia="en-US"/>
              </w:rPr>
            </w:pPr>
            <w:r>
              <w:rPr>
                <w:rFonts w:eastAsia="Calibri" w:eastAsiaTheme="minorHAnsi"/>
                <w:sz w:val="26"/>
                <w:szCs w:val="26"/>
                <w:lang w:eastAsia="en-US"/>
              </w:rPr>
              <w:t>Министерством экономического развития и промышленности Пензенской области, расположенным адресу: ул. Некрасова, 24, г. Пенза, 440008;</w:t>
            </w:r>
          </w:p>
          <w:p>
            <w:pPr>
              <w:pStyle w:val="Normal"/>
              <w:widowControl w:val="false"/>
              <w:ind w:firstLine="709"/>
              <w:rPr>
                <w:rFonts w:eastAsia="Calibri" w:eastAsiaTheme="minorHAnsi"/>
                <w:sz w:val="26"/>
                <w:szCs w:val="26"/>
                <w:lang w:eastAsia="en-US"/>
              </w:rPr>
            </w:pPr>
            <w:r>
              <w:rPr>
                <w:rFonts w:eastAsia="Calibri" w:eastAsiaTheme="minorHAnsi"/>
                <w:sz w:val="26"/>
                <w:szCs w:val="26"/>
                <w:lang w:eastAsia="en-US"/>
              </w:rPr>
              <w:t>Финансовым управлением города Заречного Пензенской области, расположенным по адресу: Проспект 30-летия Победы, 27, г. Заречный, Пензенская область, 442960.</w:t>
            </w:r>
          </w:p>
          <w:p>
            <w:pPr>
              <w:pStyle w:val="Normal"/>
              <w:widowControl w:val="false"/>
              <w:ind w:firstLine="709"/>
              <w:rPr>
                <w:rFonts w:eastAsia="Calibri" w:eastAsiaTheme="minorHAnsi"/>
                <w:sz w:val="26"/>
                <w:szCs w:val="26"/>
                <w:lang w:eastAsia="en-US"/>
              </w:rPr>
            </w:pPr>
            <w:r>
              <w:rPr>
                <w:rFonts w:eastAsia="Calibri" w:eastAsiaTheme="minorHAnsi"/>
                <w:sz w:val="26"/>
                <w:szCs w:val="26"/>
                <w:lang w:eastAsia="en-US"/>
              </w:rPr>
              <w:t>Администрация имеет право во исполнение своих обязательств по обмену (приему и передаче) моими персональными данными с третьими лицами осуществлять с использованием машинных носителей информации, каналов связи и в виде бумажных документов без специального уведомления меня об этом.</w:t>
            </w:r>
          </w:p>
          <w:p>
            <w:pPr>
              <w:pStyle w:val="Normal"/>
              <w:widowControl w:val="false"/>
              <w:ind w:firstLine="709"/>
              <w:rPr>
                <w:rFonts w:eastAsia="Calibri" w:eastAsiaTheme="minorHAnsi"/>
                <w:sz w:val="26"/>
                <w:szCs w:val="26"/>
                <w:lang w:eastAsia="en-US"/>
              </w:rPr>
            </w:pPr>
            <w:r>
              <w:rPr>
                <w:rFonts w:eastAsia="Calibri" w:eastAsiaTheme="minorHAnsi"/>
                <w:sz w:val="26"/>
                <w:szCs w:val="26"/>
                <w:lang w:eastAsia="en-US"/>
              </w:rPr>
              <w:t>Срок хранения моих персональных данных соответствует сроку хранения первичных документов и составляет 6 лет.</w:t>
            </w:r>
          </w:p>
          <w:p>
            <w:pPr>
              <w:pStyle w:val="Normal"/>
              <w:widowControl w:val="false"/>
              <w:ind w:firstLine="709"/>
              <w:rPr>
                <w:rFonts w:eastAsia="Calibri" w:eastAsiaTheme="minorHAnsi"/>
                <w:sz w:val="26"/>
                <w:szCs w:val="26"/>
                <w:lang w:eastAsia="en-US"/>
              </w:rPr>
            </w:pPr>
            <w:r>
              <w:rPr>
                <w:rFonts w:eastAsia="Calibri" w:eastAsiaTheme="minorHAnsi"/>
                <w:sz w:val="26"/>
                <w:szCs w:val="26"/>
                <w:lang w:eastAsia="en-US"/>
              </w:rPr>
              <w:t>Настоящее согласие дано мной добровольно и действует бессрочно.</w:t>
            </w:r>
          </w:p>
        </w:tc>
      </w:tr>
      <w:tr>
        <w:trPr/>
        <w:tc>
          <w:tcPr>
            <w:tcW w:w="964" w:type="dxa"/>
            <w:gridSpan w:val="2"/>
            <w:tcBorders/>
          </w:tcPr>
          <w:p>
            <w:pPr>
              <w:pStyle w:val="Normal"/>
              <w:widowControl w:val="false"/>
              <w:jc w:val="center"/>
              <w:rPr>
                <w:rFonts w:eastAsia="Calibri" w:eastAsiaTheme="minorHAnsi"/>
                <w:sz w:val="26"/>
                <w:szCs w:val="26"/>
                <w:lang w:eastAsia="en-US"/>
              </w:rPr>
            </w:pPr>
            <w:r>
              <w:rPr>
                <w:rFonts w:eastAsia="Calibri" w:eastAsiaTheme="minorHAnsi"/>
                <w:sz w:val="26"/>
                <w:szCs w:val="26"/>
                <w:lang w:eastAsia="en-US"/>
              </w:rPr>
              <w:t>Я,</w:t>
            </w:r>
          </w:p>
        </w:tc>
        <w:tc>
          <w:tcPr>
            <w:tcW w:w="9240" w:type="dxa"/>
            <w:gridSpan w:val="9"/>
            <w:tcBorders>
              <w:bottom w:val="single" w:sz="4" w:space="0" w:color="000000"/>
            </w:tcBorders>
          </w:tcPr>
          <w:p>
            <w:pPr>
              <w:pStyle w:val="Normal"/>
              <w:widowControl w:val="false"/>
              <w:jc w:val="left"/>
              <w:rPr>
                <w:rFonts w:eastAsia="Calibri" w:eastAsiaTheme="minorHAnsi"/>
                <w:sz w:val="26"/>
                <w:szCs w:val="26"/>
                <w:lang w:eastAsia="en-US"/>
              </w:rPr>
            </w:pPr>
            <w:r>
              <w:rPr>
                <w:rFonts w:eastAsia="Calibri" w:eastAsiaTheme="minorHAnsi"/>
                <w:sz w:val="26"/>
                <w:szCs w:val="26"/>
                <w:lang w:eastAsia="en-US"/>
              </w:rPr>
            </w:r>
          </w:p>
        </w:tc>
      </w:tr>
      <w:tr>
        <w:trPr/>
        <w:tc>
          <w:tcPr>
            <w:tcW w:w="964" w:type="dxa"/>
            <w:gridSpan w:val="2"/>
            <w:tcBorders/>
          </w:tcPr>
          <w:p>
            <w:pPr>
              <w:pStyle w:val="Normal"/>
              <w:widowControl w:val="false"/>
              <w:jc w:val="left"/>
              <w:rPr>
                <w:rFonts w:eastAsia="Calibri" w:eastAsiaTheme="minorHAnsi"/>
                <w:sz w:val="26"/>
                <w:szCs w:val="26"/>
                <w:lang w:eastAsia="en-US"/>
              </w:rPr>
            </w:pPr>
            <w:r>
              <w:rPr>
                <w:rFonts w:eastAsia="Calibri" w:eastAsiaTheme="minorHAnsi"/>
                <w:sz w:val="26"/>
                <w:szCs w:val="26"/>
                <w:lang w:eastAsia="en-US"/>
              </w:rPr>
            </w:r>
          </w:p>
        </w:tc>
        <w:tc>
          <w:tcPr>
            <w:tcW w:w="9240" w:type="dxa"/>
            <w:gridSpan w:val="9"/>
            <w:tcBorders>
              <w:top w:val="single" w:sz="4" w:space="0" w:color="000000"/>
            </w:tcBorders>
          </w:tcPr>
          <w:p>
            <w:pPr>
              <w:pStyle w:val="Normal"/>
              <w:widowControl w:val="false"/>
              <w:jc w:val="center"/>
              <w:rPr>
                <w:rFonts w:eastAsia="Calibri" w:eastAsiaTheme="minorHAnsi"/>
                <w:sz w:val="26"/>
                <w:szCs w:val="26"/>
                <w:vertAlign w:val="superscript"/>
                <w:lang w:eastAsia="en-US"/>
              </w:rPr>
            </w:pPr>
            <w:r>
              <w:rPr>
                <w:rFonts w:eastAsia="Calibri" w:eastAsiaTheme="minorHAnsi"/>
                <w:sz w:val="26"/>
                <w:szCs w:val="26"/>
                <w:vertAlign w:val="superscript"/>
                <w:lang w:eastAsia="en-US"/>
              </w:rPr>
              <w:t>(Ф.И.О. субъекта персональных данных)</w:t>
            </w:r>
          </w:p>
        </w:tc>
      </w:tr>
      <w:tr>
        <w:trPr/>
        <w:tc>
          <w:tcPr>
            <w:tcW w:w="10204" w:type="dxa"/>
            <w:gridSpan w:val="11"/>
            <w:tcBorders/>
          </w:tcPr>
          <w:p>
            <w:pPr>
              <w:pStyle w:val="Normal"/>
              <w:widowControl w:val="false"/>
              <w:rPr>
                <w:rFonts w:eastAsia="Calibri" w:eastAsiaTheme="minorHAnsi"/>
                <w:sz w:val="26"/>
                <w:szCs w:val="26"/>
                <w:lang w:eastAsia="en-US"/>
              </w:rPr>
            </w:pPr>
            <w:r>
              <w:rPr>
                <w:rFonts w:eastAsia="Calibri" w:eastAsiaTheme="minorHAnsi"/>
                <w:sz w:val="26"/>
                <w:szCs w:val="26"/>
                <w:lang w:eastAsia="en-US"/>
              </w:rPr>
              <w:t>оставляю за собой право отозвать свое согласие посредством составления соответствующего письменного документа, который может быть направлен в адрес Администрации по почте заказным письмом с уведомлением о вручении либо вручен лично под расписку представителю Администрации.</w:t>
            </w:r>
          </w:p>
          <w:p>
            <w:pPr>
              <w:pStyle w:val="Normal"/>
              <w:widowControl w:val="false"/>
              <w:ind w:firstLine="709"/>
              <w:rPr>
                <w:rFonts w:eastAsia="Calibri" w:eastAsiaTheme="minorHAnsi"/>
                <w:sz w:val="26"/>
                <w:szCs w:val="26"/>
                <w:lang w:eastAsia="en-US"/>
              </w:rPr>
            </w:pPr>
            <w:r>
              <w:rPr>
                <w:rFonts w:eastAsia="Calibri" w:eastAsiaTheme="minorHAnsi"/>
                <w:sz w:val="26"/>
                <w:szCs w:val="26"/>
                <w:lang w:eastAsia="en-US"/>
              </w:rPr>
            </w:r>
          </w:p>
        </w:tc>
      </w:tr>
      <w:tr>
        <w:trPr/>
        <w:tc>
          <w:tcPr>
            <w:tcW w:w="2863" w:type="dxa"/>
            <w:gridSpan w:val="4"/>
            <w:tcBorders>
              <w:bottom w:val="single" w:sz="4" w:space="0" w:color="000000"/>
            </w:tcBorders>
          </w:tcPr>
          <w:p>
            <w:pPr>
              <w:pStyle w:val="Normal"/>
              <w:widowControl w:val="false"/>
              <w:jc w:val="left"/>
              <w:rPr>
                <w:rFonts w:eastAsia="Calibri" w:eastAsiaTheme="minorHAnsi"/>
                <w:sz w:val="26"/>
                <w:szCs w:val="26"/>
                <w:lang w:eastAsia="en-US"/>
              </w:rPr>
            </w:pPr>
            <w:r>
              <w:rPr>
                <w:rFonts w:eastAsia="Calibri" w:eastAsiaTheme="minorHAnsi"/>
                <w:sz w:val="26"/>
                <w:szCs w:val="26"/>
                <w:lang w:eastAsia="en-US"/>
              </w:rPr>
            </w:r>
          </w:p>
        </w:tc>
        <w:tc>
          <w:tcPr>
            <w:tcW w:w="487" w:type="dxa"/>
            <w:tcBorders/>
          </w:tcPr>
          <w:p>
            <w:pPr>
              <w:pStyle w:val="Normal"/>
              <w:widowControl w:val="false"/>
              <w:jc w:val="left"/>
              <w:rPr>
                <w:rFonts w:eastAsia="Calibri" w:eastAsiaTheme="minorHAnsi"/>
                <w:sz w:val="26"/>
                <w:szCs w:val="26"/>
                <w:lang w:eastAsia="en-US"/>
              </w:rPr>
            </w:pPr>
            <w:r>
              <w:rPr>
                <w:rFonts w:eastAsia="Calibri" w:eastAsiaTheme="minorHAnsi"/>
                <w:sz w:val="26"/>
                <w:szCs w:val="26"/>
                <w:lang w:eastAsia="en-US"/>
              </w:rPr>
            </w:r>
          </w:p>
        </w:tc>
        <w:tc>
          <w:tcPr>
            <w:tcW w:w="2578" w:type="dxa"/>
            <w:gridSpan w:val="2"/>
            <w:tcBorders>
              <w:bottom w:val="single" w:sz="4" w:space="0" w:color="000000"/>
            </w:tcBorders>
          </w:tcPr>
          <w:p>
            <w:pPr>
              <w:pStyle w:val="Normal"/>
              <w:widowControl w:val="false"/>
              <w:jc w:val="left"/>
              <w:rPr>
                <w:rFonts w:eastAsia="Calibri" w:eastAsiaTheme="minorHAnsi"/>
                <w:sz w:val="26"/>
                <w:szCs w:val="26"/>
                <w:lang w:eastAsia="en-US"/>
              </w:rPr>
            </w:pPr>
            <w:r>
              <w:rPr>
                <w:rFonts w:eastAsia="Calibri" w:eastAsiaTheme="minorHAnsi"/>
                <w:sz w:val="26"/>
                <w:szCs w:val="26"/>
                <w:lang w:eastAsia="en-US"/>
              </w:rPr>
            </w:r>
          </w:p>
        </w:tc>
        <w:tc>
          <w:tcPr>
            <w:tcW w:w="381" w:type="dxa"/>
            <w:tcBorders/>
          </w:tcPr>
          <w:p>
            <w:pPr>
              <w:pStyle w:val="Normal"/>
              <w:widowControl w:val="false"/>
              <w:jc w:val="left"/>
              <w:rPr>
                <w:rFonts w:eastAsia="Calibri" w:eastAsiaTheme="minorHAnsi"/>
                <w:sz w:val="26"/>
                <w:szCs w:val="26"/>
                <w:lang w:eastAsia="en-US"/>
              </w:rPr>
            </w:pPr>
            <w:r>
              <w:rPr>
                <w:rFonts w:eastAsia="Calibri" w:eastAsiaTheme="minorHAnsi"/>
                <w:sz w:val="26"/>
                <w:szCs w:val="26"/>
                <w:lang w:eastAsia="en-US"/>
              </w:rPr>
            </w:r>
          </w:p>
        </w:tc>
        <w:tc>
          <w:tcPr>
            <w:tcW w:w="3895" w:type="dxa"/>
            <w:gridSpan w:val="3"/>
            <w:tcBorders>
              <w:bottom w:val="single" w:sz="4" w:space="0" w:color="000000"/>
            </w:tcBorders>
          </w:tcPr>
          <w:p>
            <w:pPr>
              <w:pStyle w:val="Normal"/>
              <w:widowControl w:val="false"/>
              <w:jc w:val="left"/>
              <w:rPr>
                <w:rFonts w:eastAsia="Calibri" w:eastAsiaTheme="minorHAnsi"/>
                <w:sz w:val="26"/>
                <w:szCs w:val="26"/>
                <w:lang w:eastAsia="en-US"/>
              </w:rPr>
            </w:pPr>
            <w:r>
              <w:rPr>
                <w:rFonts w:eastAsia="Calibri" w:eastAsiaTheme="minorHAnsi"/>
                <w:sz w:val="26"/>
                <w:szCs w:val="26"/>
                <w:lang w:eastAsia="en-US"/>
              </w:rPr>
            </w:r>
          </w:p>
        </w:tc>
      </w:tr>
      <w:tr>
        <w:trPr/>
        <w:tc>
          <w:tcPr>
            <w:tcW w:w="2863" w:type="dxa"/>
            <w:gridSpan w:val="4"/>
            <w:tcBorders>
              <w:top w:val="single" w:sz="4" w:space="0" w:color="000000"/>
            </w:tcBorders>
          </w:tcPr>
          <w:p>
            <w:pPr>
              <w:pStyle w:val="Normal"/>
              <w:widowControl w:val="false"/>
              <w:jc w:val="center"/>
              <w:rPr>
                <w:rFonts w:eastAsia="Calibri" w:eastAsiaTheme="minorHAnsi"/>
                <w:sz w:val="26"/>
                <w:szCs w:val="26"/>
                <w:vertAlign w:val="superscript"/>
                <w:lang w:eastAsia="en-US"/>
              </w:rPr>
            </w:pPr>
            <w:r>
              <w:rPr>
                <w:rFonts w:eastAsia="Calibri" w:eastAsiaTheme="minorHAnsi"/>
                <w:sz w:val="26"/>
                <w:szCs w:val="26"/>
                <w:vertAlign w:val="superscript"/>
                <w:lang w:eastAsia="en-US"/>
              </w:rPr>
              <w:t>(Дата)</w:t>
            </w:r>
          </w:p>
        </w:tc>
        <w:tc>
          <w:tcPr>
            <w:tcW w:w="487" w:type="dxa"/>
            <w:tcBorders/>
          </w:tcPr>
          <w:p>
            <w:pPr>
              <w:pStyle w:val="Normal"/>
              <w:widowControl w:val="false"/>
              <w:jc w:val="left"/>
              <w:rPr>
                <w:rFonts w:eastAsia="Calibri" w:eastAsiaTheme="minorHAnsi"/>
                <w:sz w:val="26"/>
                <w:szCs w:val="26"/>
                <w:vertAlign w:val="superscript"/>
                <w:lang w:eastAsia="en-US"/>
              </w:rPr>
            </w:pPr>
            <w:r>
              <w:rPr>
                <w:rFonts w:eastAsia="Calibri" w:eastAsiaTheme="minorHAnsi"/>
                <w:sz w:val="26"/>
                <w:szCs w:val="26"/>
                <w:vertAlign w:val="superscript"/>
                <w:lang w:eastAsia="en-US"/>
              </w:rPr>
            </w:r>
          </w:p>
        </w:tc>
        <w:tc>
          <w:tcPr>
            <w:tcW w:w="2578" w:type="dxa"/>
            <w:gridSpan w:val="2"/>
            <w:tcBorders>
              <w:top w:val="single" w:sz="4" w:space="0" w:color="000000"/>
            </w:tcBorders>
          </w:tcPr>
          <w:p>
            <w:pPr>
              <w:pStyle w:val="Normal"/>
              <w:widowControl w:val="false"/>
              <w:jc w:val="center"/>
              <w:rPr>
                <w:rFonts w:eastAsia="Calibri" w:eastAsiaTheme="minorHAnsi"/>
                <w:sz w:val="26"/>
                <w:szCs w:val="26"/>
                <w:vertAlign w:val="superscript"/>
                <w:lang w:eastAsia="en-US"/>
              </w:rPr>
            </w:pPr>
            <w:r>
              <w:rPr>
                <w:rFonts w:eastAsia="Calibri" w:eastAsiaTheme="minorHAnsi"/>
                <w:sz w:val="26"/>
                <w:szCs w:val="26"/>
                <w:vertAlign w:val="superscript"/>
                <w:lang w:eastAsia="en-US"/>
              </w:rPr>
              <w:t>(Подпись)</w:t>
            </w:r>
          </w:p>
        </w:tc>
        <w:tc>
          <w:tcPr>
            <w:tcW w:w="381" w:type="dxa"/>
            <w:tcBorders/>
          </w:tcPr>
          <w:p>
            <w:pPr>
              <w:pStyle w:val="Normal"/>
              <w:widowControl w:val="false"/>
              <w:jc w:val="left"/>
              <w:rPr>
                <w:rFonts w:eastAsia="Calibri" w:eastAsiaTheme="minorHAnsi"/>
                <w:sz w:val="26"/>
                <w:szCs w:val="26"/>
                <w:vertAlign w:val="superscript"/>
                <w:lang w:eastAsia="en-US"/>
              </w:rPr>
            </w:pPr>
            <w:r>
              <w:rPr>
                <w:rFonts w:eastAsia="Calibri" w:eastAsiaTheme="minorHAnsi"/>
                <w:sz w:val="26"/>
                <w:szCs w:val="26"/>
                <w:vertAlign w:val="superscript"/>
                <w:lang w:eastAsia="en-US"/>
              </w:rPr>
            </w:r>
          </w:p>
        </w:tc>
        <w:tc>
          <w:tcPr>
            <w:tcW w:w="3895" w:type="dxa"/>
            <w:gridSpan w:val="3"/>
            <w:tcBorders>
              <w:top w:val="single" w:sz="4" w:space="0" w:color="000000"/>
            </w:tcBorders>
          </w:tcPr>
          <w:p>
            <w:pPr>
              <w:pStyle w:val="Normal"/>
              <w:widowControl w:val="false"/>
              <w:jc w:val="center"/>
              <w:rPr>
                <w:rFonts w:eastAsia="Calibri" w:eastAsiaTheme="minorHAnsi"/>
                <w:sz w:val="26"/>
                <w:szCs w:val="26"/>
                <w:vertAlign w:val="superscript"/>
                <w:lang w:eastAsia="en-US"/>
              </w:rPr>
            </w:pPr>
            <w:r>
              <w:rPr>
                <w:rFonts w:eastAsia="Calibri" w:eastAsiaTheme="minorHAnsi"/>
                <w:sz w:val="26"/>
                <w:szCs w:val="26"/>
                <w:vertAlign w:val="superscript"/>
                <w:lang w:eastAsia="en-US"/>
              </w:rPr>
              <w:t>(ФИО)</w:t>
            </w:r>
          </w:p>
        </w:tc>
      </w:tr>
    </w:tbl>
    <w:p>
      <w:pPr>
        <w:pStyle w:val="ConsPlusNormal1"/>
        <w:rPr>
          <w:rFonts w:ascii="Times New Roman" w:hAnsi="Times New Roman" w:cs="Times New Roman"/>
          <w:sz w:val="26"/>
          <w:szCs w:val="26"/>
        </w:rPr>
      </w:pPr>
      <w:r>
        <w:rPr>
          <w:rFonts w:cs="Times New Roman" w:ascii="Times New Roman" w:hAnsi="Times New Roman"/>
          <w:sz w:val="26"/>
          <w:szCs w:val="26"/>
        </w:rPr>
      </w:r>
    </w:p>
    <w:p>
      <w:pPr>
        <w:pStyle w:val="Normal"/>
        <w:tabs>
          <w:tab w:val="clear" w:pos="708"/>
          <w:tab w:val="left" w:pos="0" w:leader="none"/>
        </w:tabs>
        <w:spacing w:before="0" w:after="0"/>
        <w:ind w:firstLine="568"/>
        <w:contextualSpacing/>
        <w:jc w:val="right"/>
        <w:rPr>
          <w:sz w:val="26"/>
          <w:szCs w:val="26"/>
        </w:rPr>
      </w:pPr>
      <w:r>
        <w:rPr>
          <w:sz w:val="26"/>
          <w:szCs w:val="26"/>
        </w:rPr>
      </w:r>
      <w:r>
        <w:br w:type="page"/>
      </w:r>
    </w:p>
    <w:p>
      <w:pPr>
        <w:pStyle w:val="Normal"/>
        <w:spacing w:before="0" w:after="0"/>
        <w:ind w:firstLine="709"/>
        <w:jc w:val="right"/>
        <w:rPr>
          <w:rFonts w:eastAsia="Calibri" w:eastAsiaTheme="minorHAnsi"/>
          <w:sz w:val="26"/>
          <w:szCs w:val="26"/>
          <w:lang w:eastAsia="en-US"/>
        </w:rPr>
      </w:pPr>
      <w:r>
        <w:rPr>
          <w:rFonts w:eastAsia="Calibri" w:eastAsiaTheme="minorHAnsi"/>
          <w:sz w:val="26"/>
          <w:szCs w:val="26"/>
          <w:lang w:eastAsia="en-US"/>
        </w:rPr>
        <w:t>Приложение № 2</w:t>
      </w:r>
    </w:p>
    <w:p>
      <w:pPr>
        <w:pStyle w:val="Normal"/>
        <w:ind w:firstLine="709"/>
        <w:jc w:val="right"/>
        <w:rPr>
          <w:rFonts w:eastAsia="Calibri" w:eastAsiaTheme="minorHAnsi"/>
          <w:sz w:val="26"/>
          <w:szCs w:val="26"/>
          <w:lang w:eastAsia="en-US"/>
        </w:rPr>
      </w:pPr>
      <w:r>
        <w:rPr>
          <w:rFonts w:eastAsia="Calibri" w:eastAsiaTheme="minorHAnsi"/>
          <w:sz w:val="26"/>
          <w:szCs w:val="26"/>
          <w:lang w:eastAsia="en-US"/>
        </w:rPr>
        <w:t>Утвержден</w:t>
      </w:r>
    </w:p>
    <w:p>
      <w:pPr>
        <w:pStyle w:val="Normal"/>
        <w:ind w:firstLine="709"/>
        <w:jc w:val="right"/>
        <w:rPr>
          <w:rFonts w:eastAsia="Calibri" w:eastAsiaTheme="minorHAnsi"/>
          <w:sz w:val="26"/>
          <w:szCs w:val="26"/>
          <w:lang w:eastAsia="en-US"/>
        </w:rPr>
      </w:pPr>
      <w:r>
        <w:rPr>
          <w:rFonts w:eastAsia="Calibri" w:eastAsiaTheme="minorHAnsi"/>
          <w:sz w:val="26"/>
          <w:szCs w:val="26"/>
          <w:lang w:eastAsia="en-US"/>
        </w:rPr>
        <w:t xml:space="preserve">постановлением Администрации </w:t>
      </w:r>
    </w:p>
    <w:p>
      <w:pPr>
        <w:pStyle w:val="Normal"/>
        <w:ind w:firstLine="709"/>
        <w:jc w:val="right"/>
        <w:rPr>
          <w:rFonts w:eastAsia="Calibri" w:eastAsiaTheme="minorHAnsi"/>
          <w:sz w:val="26"/>
          <w:szCs w:val="26"/>
          <w:lang w:eastAsia="en-US"/>
        </w:rPr>
      </w:pPr>
      <w:r>
        <w:rPr>
          <w:rFonts w:eastAsia="Calibri" w:eastAsiaTheme="minorHAnsi"/>
          <w:sz w:val="26"/>
          <w:szCs w:val="26"/>
          <w:lang w:eastAsia="en-US"/>
        </w:rPr>
        <w:t xml:space="preserve">города Заречного Пензенской области </w:t>
      </w:r>
    </w:p>
    <w:p>
      <w:pPr>
        <w:pStyle w:val="Normal"/>
        <w:ind w:firstLine="709"/>
        <w:jc w:val="right"/>
        <w:rPr>
          <w:rFonts w:eastAsia="Calibri" w:eastAsiaTheme="minorHAnsi"/>
          <w:sz w:val="26"/>
          <w:szCs w:val="26"/>
          <w:lang w:eastAsia="en-US"/>
        </w:rPr>
      </w:pPr>
      <w:r>
        <w:rPr>
          <w:rFonts w:eastAsia="Calibri" w:eastAsiaTheme="minorHAnsi"/>
          <w:sz w:val="26"/>
          <w:szCs w:val="26"/>
          <w:lang w:eastAsia="en-US"/>
        </w:rPr>
        <w:t>от 29.07.2024 № 1161</w:t>
      </w:r>
    </w:p>
    <w:p>
      <w:pPr>
        <w:pStyle w:val="Normal"/>
        <w:ind w:firstLine="709"/>
        <w:jc w:val="right"/>
        <w:rPr>
          <w:rFonts w:eastAsia="Calibri" w:eastAsiaTheme="minorHAnsi"/>
          <w:sz w:val="26"/>
          <w:szCs w:val="26"/>
          <w:lang w:eastAsia="en-US"/>
        </w:rPr>
      </w:pPr>
      <w:r>
        <w:rPr>
          <w:rFonts w:eastAsia="Calibri" w:eastAsiaTheme="minorHAnsi"/>
          <w:sz w:val="26"/>
          <w:szCs w:val="26"/>
          <w:lang w:eastAsia="en-US"/>
        </w:rPr>
      </w:r>
    </w:p>
    <w:p>
      <w:pPr>
        <w:pStyle w:val="Normal"/>
        <w:jc w:val="center"/>
        <w:rPr>
          <w:rFonts w:eastAsia="Calibri" w:eastAsiaTheme="minorHAnsi"/>
          <w:sz w:val="26"/>
          <w:szCs w:val="26"/>
          <w:lang w:eastAsia="en-US"/>
        </w:rPr>
      </w:pPr>
      <w:r>
        <w:rPr>
          <w:rFonts w:eastAsia="Calibri" w:eastAsiaTheme="minorHAnsi"/>
          <w:sz w:val="26"/>
          <w:szCs w:val="26"/>
          <w:lang w:eastAsia="en-US"/>
        </w:rPr>
        <w:t>Состав</w:t>
      </w:r>
    </w:p>
    <w:p>
      <w:pPr>
        <w:pStyle w:val="Normal"/>
        <w:ind w:firstLine="709"/>
        <w:jc w:val="center"/>
        <w:rPr>
          <w:sz w:val="26"/>
          <w:szCs w:val="26"/>
          <w:lang w:eastAsia="ru-RU"/>
        </w:rPr>
      </w:pPr>
      <w:r>
        <w:rPr>
          <w:rFonts w:eastAsia="Calibri" w:eastAsiaTheme="minorHAnsi"/>
          <w:sz w:val="26"/>
          <w:szCs w:val="26"/>
          <w:lang w:eastAsia="en-US"/>
        </w:rPr>
        <w:t xml:space="preserve">комиссии </w:t>
      </w:r>
      <w:r>
        <w:rPr>
          <w:color w:val="000000"/>
          <w:sz w:val="26"/>
          <w:szCs w:val="26"/>
          <w:lang w:eastAsia="ru-RU"/>
        </w:rPr>
        <w:t xml:space="preserve">по </w:t>
      </w:r>
      <w:r>
        <w:rPr>
          <w:sz w:val="26"/>
          <w:szCs w:val="26"/>
          <w:lang w:eastAsia="ru-RU"/>
        </w:rPr>
        <w:t xml:space="preserve">оказанию финансовой поддержки управляющей компании, осуществляющей функции по управлению территорией опережающего </w:t>
      </w:r>
    </w:p>
    <w:p>
      <w:pPr>
        <w:pStyle w:val="Normal"/>
        <w:ind w:firstLine="709"/>
        <w:jc w:val="center"/>
        <w:rPr>
          <w:sz w:val="26"/>
          <w:szCs w:val="26"/>
          <w:lang w:eastAsia="ru-RU"/>
        </w:rPr>
      </w:pPr>
      <w:r>
        <w:rPr>
          <w:sz w:val="26"/>
          <w:szCs w:val="26"/>
          <w:lang w:eastAsia="ru-RU"/>
        </w:rPr>
        <w:t>социально-экономического развития «Заречный»</w:t>
      </w:r>
    </w:p>
    <w:p>
      <w:pPr>
        <w:pStyle w:val="Normal"/>
        <w:ind w:firstLine="709"/>
        <w:jc w:val="center"/>
        <w:rPr>
          <w:rFonts w:eastAsia="Calibri" w:eastAsiaTheme="minorHAnsi"/>
          <w:sz w:val="26"/>
          <w:szCs w:val="26"/>
          <w:lang w:eastAsia="en-US"/>
        </w:rPr>
      </w:pPr>
      <w:r>
        <w:rPr>
          <w:rFonts w:eastAsia="Calibri" w:eastAsiaTheme="minorHAnsi"/>
          <w:sz w:val="26"/>
          <w:szCs w:val="26"/>
          <w:lang w:eastAsia="en-US"/>
        </w:rPr>
      </w:r>
    </w:p>
    <w:tbl>
      <w:tblPr>
        <w:tblStyle w:val="af9"/>
        <w:tblW w:w="10201" w:type="dxa"/>
        <w:jc w:val="left"/>
        <w:tblInd w:w="0" w:type="dxa"/>
        <w:tblLayout w:type="fixed"/>
        <w:tblCellMar>
          <w:top w:w="0" w:type="dxa"/>
          <w:left w:w="108" w:type="dxa"/>
          <w:bottom w:w="0" w:type="dxa"/>
          <w:right w:w="108" w:type="dxa"/>
        </w:tblCellMar>
        <w:tblLook w:val="04a0"/>
      </w:tblPr>
      <w:tblGrid>
        <w:gridCol w:w="3387"/>
        <w:gridCol w:w="436"/>
        <w:gridCol w:w="6378"/>
      </w:tblGrid>
      <w:tr>
        <w:trPr/>
        <w:tc>
          <w:tcPr>
            <w:tcW w:w="3387" w:type="dxa"/>
            <w:tcBorders>
              <w:top w:val="nil"/>
              <w:left w:val="nil"/>
              <w:bottom w:val="nil"/>
              <w:right w:val="nil"/>
            </w:tcBorders>
          </w:tcPr>
          <w:p>
            <w:pPr>
              <w:pStyle w:val="Normal"/>
              <w:widowControl/>
              <w:suppressAutoHyphens w:val="true"/>
              <w:spacing w:before="0" w:after="0"/>
              <w:rPr>
                <w:rFonts w:eastAsia="Calibri" w:eastAsiaTheme="minorHAnsi"/>
                <w:sz w:val="26"/>
                <w:szCs w:val="26"/>
                <w:lang w:eastAsia="en-US"/>
              </w:rPr>
            </w:pPr>
            <w:r>
              <w:rPr>
                <w:rFonts w:eastAsia="Calibri" w:eastAsiaTheme="minorHAnsi"/>
                <w:kern w:val="0"/>
                <w:sz w:val="26"/>
                <w:szCs w:val="26"/>
                <w:lang w:val="ru-RU" w:eastAsia="en-US" w:bidi="ar-SA"/>
              </w:rPr>
              <w:t>Рябов</w:t>
            </w:r>
          </w:p>
          <w:p>
            <w:pPr>
              <w:pStyle w:val="Normal"/>
              <w:widowControl/>
              <w:suppressAutoHyphens w:val="true"/>
              <w:spacing w:before="0" w:after="0"/>
              <w:rPr>
                <w:rFonts w:eastAsia="Calibri" w:eastAsiaTheme="minorHAnsi"/>
                <w:sz w:val="26"/>
                <w:szCs w:val="26"/>
                <w:lang w:eastAsia="en-US"/>
              </w:rPr>
            </w:pPr>
            <w:r>
              <w:rPr>
                <w:rFonts w:eastAsia="Calibri" w:eastAsiaTheme="minorHAnsi"/>
                <w:kern w:val="0"/>
                <w:sz w:val="26"/>
                <w:szCs w:val="26"/>
                <w:lang w:val="ru-RU" w:eastAsia="en-US" w:bidi="ar-SA"/>
              </w:rPr>
              <w:t>Алексей Геннадьевич</w:t>
            </w:r>
          </w:p>
        </w:tc>
        <w:tc>
          <w:tcPr>
            <w:tcW w:w="436" w:type="dxa"/>
            <w:tcBorders>
              <w:top w:val="nil"/>
              <w:left w:val="nil"/>
              <w:bottom w:val="nil"/>
              <w:right w:val="nil"/>
            </w:tcBorders>
          </w:tcPr>
          <w:p>
            <w:pPr>
              <w:pStyle w:val="Normal"/>
              <w:widowControl/>
              <w:suppressAutoHyphens w:val="true"/>
              <w:spacing w:before="0" w:after="0"/>
              <w:rPr>
                <w:rFonts w:eastAsia="Calibri" w:eastAsiaTheme="minorHAnsi"/>
                <w:sz w:val="26"/>
                <w:szCs w:val="26"/>
                <w:lang w:eastAsia="en-US"/>
              </w:rPr>
            </w:pPr>
            <w:r>
              <w:rPr>
                <w:rFonts w:eastAsia="Calibri" w:eastAsiaTheme="minorHAnsi"/>
                <w:sz w:val="26"/>
                <w:szCs w:val="26"/>
                <w:lang w:eastAsia="en-US"/>
              </w:rPr>
            </w:r>
          </w:p>
        </w:tc>
        <w:tc>
          <w:tcPr>
            <w:tcW w:w="6378" w:type="dxa"/>
            <w:tcBorders>
              <w:top w:val="nil"/>
              <w:left w:val="nil"/>
              <w:bottom w:val="nil"/>
              <w:right w:val="nil"/>
            </w:tcBorders>
          </w:tcPr>
          <w:p>
            <w:pPr>
              <w:pStyle w:val="Normal"/>
              <w:widowControl/>
              <w:suppressAutoHyphens w:val="true"/>
              <w:spacing w:before="0" w:after="0"/>
              <w:rPr>
                <w:rFonts w:eastAsia="Calibri" w:eastAsiaTheme="minorHAnsi"/>
                <w:sz w:val="26"/>
                <w:szCs w:val="26"/>
                <w:lang w:eastAsia="en-US"/>
              </w:rPr>
            </w:pPr>
            <w:r>
              <w:rPr>
                <w:rFonts w:eastAsia="Calibri" w:eastAsiaTheme="minorHAnsi"/>
                <w:kern w:val="0"/>
                <w:sz w:val="26"/>
                <w:szCs w:val="26"/>
                <w:lang w:val="ru-RU" w:eastAsia="en-US" w:bidi="ar-SA"/>
              </w:rPr>
              <w:t>Первый заместитель Главы Администрации города Заречного, председатель комиссии;</w:t>
            </w:r>
          </w:p>
          <w:p>
            <w:pPr>
              <w:pStyle w:val="Normal"/>
              <w:widowControl/>
              <w:suppressAutoHyphens w:val="true"/>
              <w:spacing w:before="0" w:after="0"/>
              <w:rPr>
                <w:rFonts w:eastAsia="Calibri" w:eastAsiaTheme="minorHAnsi"/>
                <w:sz w:val="26"/>
                <w:szCs w:val="26"/>
                <w:lang w:eastAsia="en-US"/>
              </w:rPr>
            </w:pPr>
            <w:r>
              <w:rPr>
                <w:rFonts w:eastAsia="Calibri" w:eastAsiaTheme="minorHAnsi"/>
                <w:sz w:val="26"/>
                <w:szCs w:val="26"/>
                <w:lang w:eastAsia="en-US"/>
              </w:rPr>
            </w:r>
          </w:p>
        </w:tc>
      </w:tr>
      <w:tr>
        <w:trPr/>
        <w:tc>
          <w:tcPr>
            <w:tcW w:w="3387" w:type="dxa"/>
            <w:tcBorders>
              <w:top w:val="nil"/>
              <w:left w:val="nil"/>
              <w:bottom w:val="nil"/>
              <w:right w:val="nil"/>
            </w:tcBorders>
          </w:tcPr>
          <w:p>
            <w:pPr>
              <w:pStyle w:val="Normal"/>
              <w:widowControl/>
              <w:suppressAutoHyphens w:val="true"/>
              <w:spacing w:before="0" w:after="0"/>
              <w:rPr>
                <w:rFonts w:eastAsia="Calibri" w:eastAsiaTheme="minorHAnsi"/>
                <w:sz w:val="26"/>
                <w:szCs w:val="26"/>
                <w:lang w:eastAsia="en-US"/>
              </w:rPr>
            </w:pPr>
            <w:r>
              <w:rPr>
                <w:rFonts w:eastAsia="Calibri" w:eastAsiaTheme="minorHAnsi"/>
                <w:kern w:val="0"/>
                <w:sz w:val="26"/>
                <w:szCs w:val="26"/>
                <w:lang w:val="ru-RU" w:eastAsia="en-US" w:bidi="ar-SA"/>
              </w:rPr>
              <w:t>Романовскова</w:t>
            </w:r>
          </w:p>
          <w:p>
            <w:pPr>
              <w:pStyle w:val="Normal"/>
              <w:widowControl/>
              <w:suppressAutoHyphens w:val="true"/>
              <w:spacing w:before="0" w:after="0"/>
              <w:rPr>
                <w:rFonts w:eastAsia="Calibri" w:eastAsiaTheme="minorHAnsi"/>
                <w:sz w:val="26"/>
                <w:szCs w:val="26"/>
                <w:lang w:eastAsia="en-US"/>
              </w:rPr>
            </w:pPr>
            <w:r>
              <w:rPr>
                <w:rFonts w:eastAsia="Calibri" w:eastAsiaTheme="minorHAnsi"/>
                <w:kern w:val="0"/>
                <w:sz w:val="26"/>
                <w:szCs w:val="26"/>
                <w:lang w:val="ru-RU" w:eastAsia="en-US" w:bidi="ar-SA"/>
              </w:rPr>
              <w:t>Вера Андреевна</w:t>
            </w:r>
          </w:p>
        </w:tc>
        <w:tc>
          <w:tcPr>
            <w:tcW w:w="436" w:type="dxa"/>
            <w:tcBorders>
              <w:top w:val="nil"/>
              <w:left w:val="nil"/>
              <w:bottom w:val="nil"/>
              <w:right w:val="nil"/>
            </w:tcBorders>
          </w:tcPr>
          <w:p>
            <w:pPr>
              <w:pStyle w:val="Normal"/>
              <w:widowControl/>
              <w:suppressAutoHyphens w:val="true"/>
              <w:spacing w:before="0" w:after="0"/>
              <w:rPr>
                <w:rFonts w:eastAsia="Calibri" w:eastAsiaTheme="minorHAnsi"/>
                <w:sz w:val="26"/>
                <w:szCs w:val="26"/>
                <w:lang w:eastAsia="en-US"/>
              </w:rPr>
            </w:pPr>
            <w:r>
              <w:rPr>
                <w:rFonts w:eastAsia="Calibri" w:eastAsiaTheme="minorHAnsi"/>
                <w:sz w:val="26"/>
                <w:szCs w:val="26"/>
                <w:lang w:eastAsia="en-US"/>
              </w:rPr>
            </w:r>
          </w:p>
        </w:tc>
        <w:tc>
          <w:tcPr>
            <w:tcW w:w="6378" w:type="dxa"/>
            <w:tcBorders>
              <w:top w:val="nil"/>
              <w:left w:val="nil"/>
              <w:bottom w:val="nil"/>
              <w:right w:val="nil"/>
            </w:tcBorders>
          </w:tcPr>
          <w:p>
            <w:pPr>
              <w:pStyle w:val="Normal"/>
              <w:widowControl/>
              <w:suppressAutoHyphens w:val="true"/>
              <w:spacing w:before="0" w:after="0"/>
              <w:rPr>
                <w:rFonts w:eastAsia="Calibri" w:eastAsiaTheme="minorHAnsi"/>
                <w:sz w:val="26"/>
                <w:szCs w:val="26"/>
                <w:lang w:eastAsia="en-US"/>
              </w:rPr>
            </w:pPr>
            <w:r>
              <w:rPr>
                <w:rFonts w:eastAsia="Calibri" w:eastAsiaTheme="minorHAnsi"/>
                <w:kern w:val="0"/>
                <w:sz w:val="26"/>
                <w:szCs w:val="26"/>
                <w:lang w:val="ru-RU" w:eastAsia="en-US" w:bidi="ar-SA"/>
              </w:rPr>
              <w:t>исполняющий обязанности начальника отдела развития предпринимательства и сферы услуг Администрации города Заречного, заместитель председателя комиссии;</w:t>
            </w:r>
          </w:p>
          <w:p>
            <w:pPr>
              <w:pStyle w:val="Normal"/>
              <w:widowControl/>
              <w:suppressAutoHyphens w:val="true"/>
              <w:spacing w:before="0" w:after="0"/>
              <w:rPr>
                <w:rFonts w:eastAsia="Calibri" w:eastAsiaTheme="minorHAnsi"/>
                <w:sz w:val="26"/>
                <w:szCs w:val="26"/>
                <w:lang w:eastAsia="en-US"/>
              </w:rPr>
            </w:pPr>
            <w:r>
              <w:rPr>
                <w:rFonts w:eastAsia="Calibri" w:eastAsiaTheme="minorHAnsi"/>
                <w:sz w:val="26"/>
                <w:szCs w:val="26"/>
                <w:lang w:eastAsia="en-US"/>
              </w:rPr>
            </w:r>
          </w:p>
        </w:tc>
      </w:tr>
      <w:tr>
        <w:trPr/>
        <w:tc>
          <w:tcPr>
            <w:tcW w:w="3387" w:type="dxa"/>
            <w:tcBorders>
              <w:top w:val="nil"/>
              <w:left w:val="nil"/>
              <w:bottom w:val="nil"/>
              <w:right w:val="nil"/>
            </w:tcBorders>
          </w:tcPr>
          <w:p>
            <w:pPr>
              <w:pStyle w:val="Normal"/>
              <w:widowControl/>
              <w:suppressAutoHyphens w:val="true"/>
              <w:spacing w:before="0" w:after="0"/>
              <w:rPr>
                <w:rFonts w:eastAsia="Calibri" w:eastAsiaTheme="minorHAnsi"/>
                <w:sz w:val="26"/>
                <w:szCs w:val="26"/>
                <w:lang w:eastAsia="en-US"/>
              </w:rPr>
            </w:pPr>
            <w:r>
              <w:rPr>
                <w:rFonts w:eastAsia="Calibri" w:eastAsiaTheme="minorHAnsi"/>
                <w:kern w:val="0"/>
                <w:sz w:val="26"/>
                <w:szCs w:val="26"/>
                <w:lang w:val="ru-RU" w:eastAsia="en-US" w:bidi="ar-SA"/>
              </w:rPr>
              <w:t>Щербаков</w:t>
            </w:r>
          </w:p>
          <w:p>
            <w:pPr>
              <w:pStyle w:val="Normal"/>
              <w:widowControl/>
              <w:suppressAutoHyphens w:val="true"/>
              <w:spacing w:before="0" w:after="0"/>
              <w:rPr>
                <w:rFonts w:eastAsia="Calibri" w:eastAsiaTheme="minorHAnsi"/>
                <w:sz w:val="26"/>
                <w:szCs w:val="26"/>
                <w:lang w:eastAsia="en-US"/>
              </w:rPr>
            </w:pPr>
            <w:r>
              <w:rPr>
                <w:rFonts w:eastAsia="Calibri" w:eastAsiaTheme="minorHAnsi"/>
                <w:kern w:val="0"/>
                <w:sz w:val="26"/>
                <w:szCs w:val="26"/>
                <w:lang w:val="ru-RU" w:eastAsia="en-US" w:bidi="ar-SA"/>
              </w:rPr>
              <w:t>Юрий Артемович</w:t>
            </w:r>
          </w:p>
        </w:tc>
        <w:tc>
          <w:tcPr>
            <w:tcW w:w="436" w:type="dxa"/>
            <w:tcBorders>
              <w:top w:val="nil"/>
              <w:left w:val="nil"/>
              <w:bottom w:val="nil"/>
              <w:right w:val="nil"/>
            </w:tcBorders>
          </w:tcPr>
          <w:p>
            <w:pPr>
              <w:pStyle w:val="Normal"/>
              <w:widowControl/>
              <w:suppressAutoHyphens w:val="true"/>
              <w:spacing w:before="0" w:after="0"/>
              <w:rPr>
                <w:rFonts w:eastAsia="Calibri" w:eastAsiaTheme="minorHAnsi"/>
                <w:sz w:val="26"/>
                <w:szCs w:val="26"/>
                <w:lang w:eastAsia="en-US"/>
              </w:rPr>
            </w:pPr>
            <w:r>
              <w:rPr>
                <w:rFonts w:eastAsia="Calibri" w:eastAsiaTheme="minorHAnsi"/>
                <w:sz w:val="26"/>
                <w:szCs w:val="26"/>
                <w:lang w:eastAsia="en-US"/>
              </w:rPr>
            </w:r>
          </w:p>
        </w:tc>
        <w:tc>
          <w:tcPr>
            <w:tcW w:w="6378" w:type="dxa"/>
            <w:tcBorders>
              <w:top w:val="nil"/>
              <w:left w:val="nil"/>
              <w:bottom w:val="nil"/>
              <w:right w:val="nil"/>
            </w:tcBorders>
          </w:tcPr>
          <w:p>
            <w:pPr>
              <w:pStyle w:val="Normal"/>
              <w:widowControl/>
              <w:suppressAutoHyphens w:val="true"/>
              <w:spacing w:before="0" w:after="0"/>
              <w:rPr>
                <w:rFonts w:eastAsia="Calibri" w:eastAsiaTheme="minorHAnsi"/>
                <w:sz w:val="26"/>
                <w:szCs w:val="26"/>
                <w:lang w:eastAsia="en-US"/>
              </w:rPr>
            </w:pPr>
            <w:r>
              <w:rPr>
                <w:rFonts w:eastAsia="Calibri" w:eastAsiaTheme="minorHAnsi"/>
                <w:kern w:val="0"/>
                <w:sz w:val="26"/>
                <w:szCs w:val="26"/>
                <w:lang w:val="ru-RU" w:eastAsia="en-US" w:bidi="ar-SA"/>
              </w:rPr>
              <w:t>ведущий специалист отдела развития предпринимательства и сферы услуг Администрации города Заречного, секретарь комиссии.</w:t>
            </w:r>
          </w:p>
        </w:tc>
      </w:tr>
      <w:tr>
        <w:trPr/>
        <w:tc>
          <w:tcPr>
            <w:tcW w:w="3387" w:type="dxa"/>
            <w:tcBorders>
              <w:top w:val="nil"/>
              <w:left w:val="nil"/>
              <w:bottom w:val="nil"/>
              <w:right w:val="nil"/>
            </w:tcBorders>
          </w:tcPr>
          <w:p>
            <w:pPr>
              <w:pStyle w:val="Normal"/>
              <w:widowControl/>
              <w:suppressAutoHyphens w:val="true"/>
              <w:spacing w:before="0" w:after="0"/>
              <w:rPr>
                <w:rFonts w:eastAsia="Calibri" w:eastAsiaTheme="minorHAnsi"/>
                <w:sz w:val="26"/>
                <w:szCs w:val="26"/>
                <w:lang w:eastAsia="en-US"/>
              </w:rPr>
            </w:pPr>
            <w:r>
              <w:rPr>
                <w:rFonts w:eastAsia="Calibri" w:eastAsiaTheme="minorHAnsi"/>
                <w:sz w:val="26"/>
                <w:szCs w:val="26"/>
                <w:lang w:eastAsia="en-US"/>
              </w:rPr>
            </w:r>
          </w:p>
          <w:p>
            <w:pPr>
              <w:pStyle w:val="Normal"/>
              <w:widowControl/>
              <w:suppressAutoHyphens w:val="true"/>
              <w:spacing w:before="0" w:after="0"/>
              <w:rPr>
                <w:rFonts w:eastAsia="Calibri" w:eastAsiaTheme="minorHAnsi"/>
                <w:sz w:val="26"/>
                <w:szCs w:val="26"/>
                <w:lang w:eastAsia="en-US"/>
              </w:rPr>
            </w:pPr>
            <w:r>
              <w:rPr>
                <w:rFonts w:eastAsia="Calibri" w:eastAsiaTheme="minorHAnsi"/>
                <w:kern w:val="0"/>
                <w:sz w:val="26"/>
                <w:szCs w:val="26"/>
                <w:lang w:val="ru-RU" w:eastAsia="en-US" w:bidi="ar-SA"/>
              </w:rPr>
              <w:t>Члены комиссии:</w:t>
            </w:r>
          </w:p>
          <w:p>
            <w:pPr>
              <w:pStyle w:val="Normal"/>
              <w:widowControl/>
              <w:suppressAutoHyphens w:val="true"/>
              <w:spacing w:before="0" w:after="0"/>
              <w:rPr>
                <w:rFonts w:eastAsia="Calibri" w:eastAsiaTheme="minorHAnsi"/>
                <w:sz w:val="26"/>
                <w:szCs w:val="26"/>
                <w:lang w:eastAsia="en-US"/>
              </w:rPr>
            </w:pPr>
            <w:r>
              <w:rPr>
                <w:rFonts w:eastAsia="Calibri" w:eastAsiaTheme="minorHAnsi"/>
                <w:sz w:val="26"/>
                <w:szCs w:val="26"/>
                <w:lang w:eastAsia="en-US"/>
              </w:rPr>
            </w:r>
          </w:p>
        </w:tc>
        <w:tc>
          <w:tcPr>
            <w:tcW w:w="436" w:type="dxa"/>
            <w:tcBorders>
              <w:top w:val="nil"/>
              <w:left w:val="nil"/>
              <w:bottom w:val="nil"/>
              <w:right w:val="nil"/>
            </w:tcBorders>
          </w:tcPr>
          <w:p>
            <w:pPr>
              <w:pStyle w:val="Normal"/>
              <w:widowControl/>
              <w:suppressAutoHyphens w:val="true"/>
              <w:spacing w:before="0" w:after="0"/>
              <w:rPr>
                <w:rFonts w:eastAsia="Calibri" w:eastAsiaTheme="minorHAnsi"/>
                <w:sz w:val="26"/>
                <w:szCs w:val="26"/>
                <w:lang w:eastAsia="en-US"/>
              </w:rPr>
            </w:pPr>
            <w:r>
              <w:rPr>
                <w:rFonts w:eastAsia="Calibri" w:eastAsiaTheme="minorHAnsi"/>
                <w:sz w:val="26"/>
                <w:szCs w:val="26"/>
                <w:lang w:eastAsia="en-US"/>
              </w:rPr>
            </w:r>
          </w:p>
        </w:tc>
        <w:tc>
          <w:tcPr>
            <w:tcW w:w="6378" w:type="dxa"/>
            <w:tcBorders>
              <w:top w:val="nil"/>
              <w:left w:val="nil"/>
              <w:bottom w:val="nil"/>
              <w:right w:val="nil"/>
            </w:tcBorders>
          </w:tcPr>
          <w:p>
            <w:pPr>
              <w:pStyle w:val="Normal"/>
              <w:widowControl/>
              <w:suppressAutoHyphens w:val="true"/>
              <w:spacing w:before="0" w:after="0"/>
              <w:rPr>
                <w:rFonts w:eastAsia="Calibri" w:eastAsiaTheme="minorHAnsi"/>
                <w:sz w:val="26"/>
                <w:szCs w:val="26"/>
                <w:lang w:eastAsia="en-US"/>
              </w:rPr>
            </w:pPr>
            <w:r>
              <w:rPr>
                <w:rFonts w:eastAsia="Calibri" w:eastAsiaTheme="minorHAnsi"/>
                <w:sz w:val="26"/>
                <w:szCs w:val="26"/>
                <w:lang w:eastAsia="en-US"/>
              </w:rPr>
            </w:r>
          </w:p>
        </w:tc>
      </w:tr>
      <w:tr>
        <w:trPr/>
        <w:tc>
          <w:tcPr>
            <w:tcW w:w="3387" w:type="dxa"/>
            <w:tcBorders>
              <w:top w:val="nil"/>
              <w:left w:val="nil"/>
              <w:bottom w:val="nil"/>
              <w:right w:val="nil"/>
            </w:tcBorders>
          </w:tcPr>
          <w:p>
            <w:pPr>
              <w:pStyle w:val="Normal"/>
              <w:widowControl/>
              <w:suppressAutoHyphens w:val="true"/>
              <w:spacing w:before="0" w:after="0"/>
              <w:rPr>
                <w:rFonts w:eastAsia="Calibri" w:eastAsiaTheme="minorHAnsi"/>
                <w:sz w:val="26"/>
                <w:szCs w:val="26"/>
                <w:lang w:eastAsia="en-US"/>
              </w:rPr>
            </w:pPr>
            <w:r>
              <w:rPr>
                <w:rFonts w:eastAsia="Calibri" w:eastAsiaTheme="minorHAnsi"/>
                <w:kern w:val="0"/>
                <w:sz w:val="26"/>
                <w:szCs w:val="26"/>
                <w:lang w:val="ru-RU" w:eastAsia="en-US" w:bidi="ar-SA"/>
              </w:rPr>
              <w:t>Арбузова</w:t>
            </w:r>
          </w:p>
          <w:p>
            <w:pPr>
              <w:pStyle w:val="Normal"/>
              <w:widowControl/>
              <w:suppressAutoHyphens w:val="true"/>
              <w:spacing w:before="0" w:after="0"/>
              <w:rPr>
                <w:rFonts w:eastAsia="Calibri" w:eastAsiaTheme="minorHAnsi"/>
                <w:sz w:val="26"/>
                <w:szCs w:val="26"/>
                <w:lang w:eastAsia="en-US"/>
              </w:rPr>
            </w:pPr>
            <w:r>
              <w:rPr>
                <w:rFonts w:eastAsia="Calibri" w:eastAsiaTheme="minorHAnsi"/>
                <w:kern w:val="0"/>
                <w:sz w:val="26"/>
                <w:szCs w:val="26"/>
                <w:lang w:val="ru-RU" w:eastAsia="en-US" w:bidi="ar-SA"/>
              </w:rPr>
              <w:t>Наталья Александровна</w:t>
            </w:r>
          </w:p>
        </w:tc>
        <w:tc>
          <w:tcPr>
            <w:tcW w:w="436" w:type="dxa"/>
            <w:tcBorders>
              <w:top w:val="nil"/>
              <w:left w:val="nil"/>
              <w:bottom w:val="nil"/>
              <w:right w:val="nil"/>
            </w:tcBorders>
          </w:tcPr>
          <w:p>
            <w:pPr>
              <w:pStyle w:val="Normal"/>
              <w:widowControl/>
              <w:suppressAutoHyphens w:val="true"/>
              <w:spacing w:before="0" w:after="0"/>
              <w:rPr>
                <w:rFonts w:eastAsia="Calibri" w:eastAsiaTheme="minorHAnsi"/>
                <w:sz w:val="26"/>
                <w:szCs w:val="26"/>
                <w:lang w:eastAsia="en-US"/>
              </w:rPr>
            </w:pPr>
            <w:r>
              <w:rPr>
                <w:rFonts w:eastAsia="Calibri" w:eastAsiaTheme="minorHAnsi"/>
                <w:sz w:val="26"/>
                <w:szCs w:val="26"/>
                <w:lang w:eastAsia="en-US"/>
              </w:rPr>
            </w:r>
          </w:p>
        </w:tc>
        <w:tc>
          <w:tcPr>
            <w:tcW w:w="6378" w:type="dxa"/>
            <w:tcBorders>
              <w:top w:val="nil"/>
              <w:left w:val="nil"/>
              <w:bottom w:val="nil"/>
              <w:right w:val="nil"/>
            </w:tcBorders>
          </w:tcPr>
          <w:p>
            <w:pPr>
              <w:pStyle w:val="Normal"/>
              <w:widowControl/>
              <w:suppressAutoHyphens w:val="true"/>
              <w:spacing w:before="0" w:after="0"/>
              <w:rPr>
                <w:rFonts w:eastAsia="Calibri" w:eastAsiaTheme="minorHAnsi"/>
                <w:sz w:val="26"/>
                <w:szCs w:val="26"/>
                <w:lang w:eastAsia="en-US"/>
              </w:rPr>
            </w:pPr>
            <w:r>
              <w:rPr>
                <w:rFonts w:eastAsia="Calibri" w:eastAsiaTheme="minorHAnsi"/>
                <w:kern w:val="0"/>
                <w:sz w:val="26"/>
                <w:szCs w:val="26"/>
                <w:lang w:val="ru-RU" w:eastAsia="en-US" w:bidi="ar-SA"/>
              </w:rPr>
              <w:t>начальник отдела экономики Администрации города Заречного;</w:t>
            </w:r>
          </w:p>
          <w:p>
            <w:pPr>
              <w:pStyle w:val="Normal"/>
              <w:widowControl/>
              <w:suppressAutoHyphens w:val="true"/>
              <w:spacing w:before="0" w:after="0"/>
              <w:rPr>
                <w:rFonts w:eastAsia="Calibri" w:eastAsiaTheme="minorHAnsi"/>
                <w:sz w:val="26"/>
                <w:szCs w:val="26"/>
                <w:lang w:eastAsia="en-US"/>
              </w:rPr>
            </w:pPr>
            <w:r>
              <w:rPr>
                <w:rFonts w:eastAsia="Calibri" w:eastAsiaTheme="minorHAnsi"/>
                <w:sz w:val="26"/>
                <w:szCs w:val="26"/>
                <w:lang w:eastAsia="en-US"/>
              </w:rPr>
            </w:r>
          </w:p>
        </w:tc>
      </w:tr>
      <w:tr>
        <w:trPr/>
        <w:tc>
          <w:tcPr>
            <w:tcW w:w="3387" w:type="dxa"/>
            <w:tcBorders>
              <w:top w:val="nil"/>
              <w:left w:val="nil"/>
              <w:bottom w:val="nil"/>
              <w:right w:val="nil"/>
            </w:tcBorders>
          </w:tcPr>
          <w:p>
            <w:pPr>
              <w:pStyle w:val="Normal"/>
              <w:widowControl/>
              <w:suppressAutoHyphens w:val="true"/>
              <w:spacing w:before="0" w:after="0"/>
              <w:rPr>
                <w:rFonts w:eastAsia="Calibri" w:eastAsiaTheme="minorHAnsi"/>
                <w:sz w:val="26"/>
                <w:szCs w:val="26"/>
                <w:lang w:eastAsia="en-US"/>
              </w:rPr>
            </w:pPr>
            <w:r>
              <w:rPr>
                <w:rFonts w:eastAsia="Calibri" w:eastAsiaTheme="minorHAnsi"/>
                <w:kern w:val="0"/>
                <w:sz w:val="26"/>
                <w:szCs w:val="26"/>
                <w:lang w:val="ru-RU" w:eastAsia="en-US" w:bidi="ar-SA"/>
              </w:rPr>
              <w:t>Баскаков</w:t>
            </w:r>
          </w:p>
          <w:p>
            <w:pPr>
              <w:pStyle w:val="Normal"/>
              <w:widowControl/>
              <w:suppressAutoHyphens w:val="true"/>
              <w:spacing w:before="0" w:after="0"/>
              <w:rPr>
                <w:rFonts w:eastAsia="Calibri" w:eastAsiaTheme="minorHAnsi"/>
                <w:sz w:val="26"/>
                <w:szCs w:val="26"/>
                <w:lang w:eastAsia="en-US"/>
              </w:rPr>
            </w:pPr>
            <w:r>
              <w:rPr>
                <w:rFonts w:eastAsia="Calibri" w:eastAsiaTheme="minorHAnsi"/>
                <w:kern w:val="0"/>
                <w:sz w:val="26"/>
                <w:szCs w:val="26"/>
                <w:lang w:val="ru-RU" w:eastAsia="en-US" w:bidi="ar-SA"/>
              </w:rPr>
              <w:t>Сергей Владимирович</w:t>
            </w:r>
          </w:p>
        </w:tc>
        <w:tc>
          <w:tcPr>
            <w:tcW w:w="436" w:type="dxa"/>
            <w:tcBorders>
              <w:top w:val="nil"/>
              <w:left w:val="nil"/>
              <w:bottom w:val="nil"/>
              <w:right w:val="nil"/>
            </w:tcBorders>
          </w:tcPr>
          <w:p>
            <w:pPr>
              <w:pStyle w:val="Normal"/>
              <w:widowControl/>
              <w:suppressAutoHyphens w:val="true"/>
              <w:spacing w:before="0" w:after="0"/>
              <w:rPr>
                <w:rFonts w:eastAsia="Calibri" w:eastAsiaTheme="minorHAnsi"/>
                <w:sz w:val="26"/>
                <w:szCs w:val="26"/>
                <w:lang w:eastAsia="en-US"/>
              </w:rPr>
            </w:pPr>
            <w:r>
              <w:rPr>
                <w:rFonts w:eastAsia="Calibri" w:eastAsiaTheme="minorHAnsi"/>
                <w:sz w:val="26"/>
                <w:szCs w:val="26"/>
                <w:lang w:eastAsia="en-US"/>
              </w:rPr>
            </w:r>
          </w:p>
        </w:tc>
        <w:tc>
          <w:tcPr>
            <w:tcW w:w="6378" w:type="dxa"/>
            <w:tcBorders>
              <w:top w:val="nil"/>
              <w:left w:val="nil"/>
              <w:bottom w:val="nil"/>
              <w:right w:val="nil"/>
            </w:tcBorders>
          </w:tcPr>
          <w:p>
            <w:pPr>
              <w:pStyle w:val="Normal"/>
              <w:widowControl/>
              <w:suppressAutoHyphens w:val="true"/>
              <w:spacing w:before="0" w:after="0"/>
              <w:rPr>
                <w:rFonts w:eastAsia="Calibri" w:eastAsiaTheme="minorHAnsi"/>
                <w:sz w:val="26"/>
                <w:szCs w:val="26"/>
                <w:lang w:eastAsia="en-US"/>
              </w:rPr>
            </w:pPr>
            <w:r>
              <w:rPr>
                <w:rFonts w:eastAsia="Calibri" w:eastAsiaTheme="minorHAnsi"/>
                <w:kern w:val="0"/>
                <w:sz w:val="26"/>
                <w:szCs w:val="26"/>
                <w:lang w:val="ru-RU" w:eastAsia="en-US" w:bidi="ar-SA"/>
              </w:rPr>
              <w:t>заместитель председателя Совета по улучшению инвестиционного климата и развитию предпринимательства на территории города Заречного Пензенской области, индивидуальный предприниматель (по согласованию);</w:t>
            </w:r>
          </w:p>
          <w:p>
            <w:pPr>
              <w:pStyle w:val="Normal"/>
              <w:widowControl/>
              <w:suppressAutoHyphens w:val="true"/>
              <w:spacing w:before="0" w:after="0"/>
              <w:rPr>
                <w:rFonts w:eastAsia="Calibri" w:eastAsiaTheme="minorHAnsi"/>
                <w:sz w:val="26"/>
                <w:szCs w:val="26"/>
                <w:lang w:eastAsia="en-US"/>
              </w:rPr>
            </w:pPr>
            <w:r>
              <w:rPr>
                <w:rFonts w:eastAsia="Calibri" w:eastAsiaTheme="minorHAnsi"/>
                <w:sz w:val="26"/>
                <w:szCs w:val="26"/>
                <w:lang w:eastAsia="en-US"/>
              </w:rPr>
            </w:r>
          </w:p>
        </w:tc>
      </w:tr>
      <w:tr>
        <w:trPr/>
        <w:tc>
          <w:tcPr>
            <w:tcW w:w="3387" w:type="dxa"/>
            <w:tcBorders>
              <w:top w:val="nil"/>
              <w:left w:val="nil"/>
              <w:bottom w:val="nil"/>
              <w:right w:val="nil"/>
            </w:tcBorders>
          </w:tcPr>
          <w:p>
            <w:pPr>
              <w:pStyle w:val="Normal"/>
              <w:widowControl/>
              <w:suppressAutoHyphens w:val="true"/>
              <w:spacing w:before="0" w:after="0"/>
              <w:rPr>
                <w:rFonts w:eastAsia="Calibri" w:eastAsiaTheme="minorHAnsi"/>
                <w:sz w:val="26"/>
                <w:szCs w:val="26"/>
                <w:lang w:eastAsia="en-US"/>
              </w:rPr>
            </w:pPr>
            <w:r>
              <w:rPr>
                <w:rFonts w:eastAsia="Calibri" w:eastAsiaTheme="minorHAnsi"/>
                <w:kern w:val="0"/>
                <w:sz w:val="26"/>
                <w:szCs w:val="26"/>
                <w:lang w:val="ru-RU" w:eastAsia="en-US" w:bidi="ar-SA"/>
              </w:rPr>
              <w:t>Камышев</w:t>
            </w:r>
          </w:p>
          <w:p>
            <w:pPr>
              <w:pStyle w:val="Normal"/>
              <w:widowControl/>
              <w:suppressAutoHyphens w:val="true"/>
              <w:spacing w:before="0" w:after="0"/>
              <w:rPr>
                <w:rFonts w:eastAsia="Calibri" w:eastAsiaTheme="minorHAnsi"/>
                <w:sz w:val="26"/>
                <w:szCs w:val="26"/>
                <w:lang w:eastAsia="en-US"/>
              </w:rPr>
            </w:pPr>
            <w:r>
              <w:rPr>
                <w:rFonts w:eastAsia="Calibri" w:eastAsiaTheme="minorHAnsi"/>
                <w:kern w:val="0"/>
                <w:sz w:val="26"/>
                <w:szCs w:val="26"/>
                <w:lang w:val="ru-RU" w:eastAsia="en-US" w:bidi="ar-SA"/>
              </w:rPr>
              <w:t>Аскар Булатович</w:t>
            </w:r>
          </w:p>
        </w:tc>
        <w:tc>
          <w:tcPr>
            <w:tcW w:w="436" w:type="dxa"/>
            <w:tcBorders>
              <w:top w:val="nil"/>
              <w:left w:val="nil"/>
              <w:bottom w:val="nil"/>
              <w:right w:val="nil"/>
            </w:tcBorders>
          </w:tcPr>
          <w:p>
            <w:pPr>
              <w:pStyle w:val="Normal"/>
              <w:widowControl/>
              <w:suppressAutoHyphens w:val="true"/>
              <w:spacing w:before="0" w:after="0"/>
              <w:rPr>
                <w:rFonts w:eastAsia="Calibri" w:eastAsiaTheme="minorHAnsi"/>
                <w:sz w:val="26"/>
                <w:szCs w:val="26"/>
                <w:lang w:eastAsia="en-US"/>
              </w:rPr>
            </w:pPr>
            <w:r>
              <w:rPr>
                <w:rFonts w:eastAsia="Calibri" w:eastAsiaTheme="minorHAnsi"/>
                <w:sz w:val="26"/>
                <w:szCs w:val="26"/>
                <w:lang w:eastAsia="en-US"/>
              </w:rPr>
            </w:r>
          </w:p>
        </w:tc>
        <w:tc>
          <w:tcPr>
            <w:tcW w:w="6378" w:type="dxa"/>
            <w:tcBorders>
              <w:top w:val="nil"/>
              <w:left w:val="nil"/>
              <w:bottom w:val="nil"/>
              <w:right w:val="nil"/>
            </w:tcBorders>
          </w:tcPr>
          <w:p>
            <w:pPr>
              <w:pStyle w:val="Normal"/>
              <w:widowControl/>
              <w:suppressAutoHyphens w:val="true"/>
              <w:spacing w:before="0" w:after="0"/>
              <w:rPr>
                <w:rFonts w:eastAsia="Calibri" w:eastAsiaTheme="minorHAnsi"/>
                <w:sz w:val="26"/>
                <w:szCs w:val="26"/>
                <w:lang w:eastAsia="en-US"/>
              </w:rPr>
            </w:pPr>
            <w:r>
              <w:rPr>
                <w:rFonts w:eastAsia="Calibri" w:eastAsiaTheme="minorHAnsi"/>
                <w:kern w:val="0"/>
                <w:sz w:val="26"/>
                <w:szCs w:val="26"/>
                <w:lang w:val="ru-RU" w:eastAsia="en-US" w:bidi="ar-SA"/>
              </w:rPr>
              <w:t>председатель Общественно-экспертного Совета по предпринимательству при Администрации города Заречного (по согласованию);</w:t>
            </w:r>
          </w:p>
          <w:p>
            <w:pPr>
              <w:pStyle w:val="Normal"/>
              <w:widowControl/>
              <w:suppressAutoHyphens w:val="true"/>
              <w:spacing w:before="0" w:after="0"/>
              <w:rPr>
                <w:rFonts w:eastAsia="Calibri" w:eastAsiaTheme="minorHAnsi"/>
                <w:sz w:val="26"/>
                <w:szCs w:val="26"/>
                <w:lang w:eastAsia="en-US"/>
              </w:rPr>
            </w:pPr>
            <w:r>
              <w:rPr>
                <w:rFonts w:eastAsia="Calibri" w:eastAsiaTheme="minorHAnsi"/>
                <w:sz w:val="26"/>
                <w:szCs w:val="26"/>
                <w:lang w:eastAsia="en-US"/>
              </w:rPr>
            </w:r>
          </w:p>
        </w:tc>
      </w:tr>
      <w:tr>
        <w:trPr/>
        <w:tc>
          <w:tcPr>
            <w:tcW w:w="3387" w:type="dxa"/>
            <w:tcBorders>
              <w:top w:val="nil"/>
              <w:left w:val="nil"/>
              <w:bottom w:val="nil"/>
              <w:right w:val="nil"/>
            </w:tcBorders>
          </w:tcPr>
          <w:p>
            <w:pPr>
              <w:pStyle w:val="Normal"/>
              <w:widowControl/>
              <w:suppressAutoHyphens w:val="true"/>
              <w:spacing w:before="0" w:after="0"/>
              <w:rPr>
                <w:rFonts w:eastAsia="Calibri" w:eastAsiaTheme="minorHAnsi"/>
                <w:sz w:val="26"/>
                <w:szCs w:val="26"/>
                <w:lang w:eastAsia="en-US"/>
              </w:rPr>
            </w:pPr>
            <w:r>
              <w:rPr>
                <w:rFonts w:eastAsia="Calibri" w:eastAsiaTheme="minorHAnsi"/>
                <w:kern w:val="0"/>
                <w:sz w:val="26"/>
                <w:szCs w:val="26"/>
                <w:lang w:val="ru-RU" w:eastAsia="en-US" w:bidi="ar-SA"/>
              </w:rPr>
              <w:t>Кривов</w:t>
            </w:r>
          </w:p>
          <w:p>
            <w:pPr>
              <w:pStyle w:val="Normal"/>
              <w:widowControl/>
              <w:suppressAutoHyphens w:val="true"/>
              <w:spacing w:before="0" w:after="0"/>
              <w:rPr>
                <w:rFonts w:eastAsia="Calibri" w:eastAsiaTheme="minorHAnsi"/>
                <w:sz w:val="26"/>
                <w:szCs w:val="26"/>
                <w:lang w:eastAsia="en-US"/>
              </w:rPr>
            </w:pPr>
            <w:r>
              <w:rPr>
                <w:rFonts w:eastAsia="Calibri" w:eastAsiaTheme="minorHAnsi"/>
                <w:kern w:val="0"/>
                <w:sz w:val="26"/>
                <w:szCs w:val="26"/>
                <w:lang w:val="ru-RU" w:eastAsia="en-US" w:bidi="ar-SA"/>
              </w:rPr>
              <w:t>Валерий Николаевич</w:t>
            </w:r>
          </w:p>
        </w:tc>
        <w:tc>
          <w:tcPr>
            <w:tcW w:w="436" w:type="dxa"/>
            <w:tcBorders>
              <w:top w:val="nil"/>
              <w:left w:val="nil"/>
              <w:bottom w:val="nil"/>
              <w:right w:val="nil"/>
            </w:tcBorders>
          </w:tcPr>
          <w:p>
            <w:pPr>
              <w:pStyle w:val="Normal"/>
              <w:widowControl/>
              <w:suppressAutoHyphens w:val="true"/>
              <w:spacing w:before="0" w:after="0"/>
              <w:rPr>
                <w:rFonts w:eastAsia="Calibri" w:eastAsiaTheme="minorHAnsi"/>
                <w:sz w:val="26"/>
                <w:szCs w:val="26"/>
                <w:lang w:eastAsia="en-US"/>
              </w:rPr>
            </w:pPr>
            <w:r>
              <w:rPr>
                <w:rFonts w:eastAsia="Calibri" w:eastAsiaTheme="minorHAnsi"/>
                <w:sz w:val="26"/>
                <w:szCs w:val="26"/>
                <w:lang w:eastAsia="en-US"/>
              </w:rPr>
            </w:r>
          </w:p>
        </w:tc>
        <w:tc>
          <w:tcPr>
            <w:tcW w:w="6378" w:type="dxa"/>
            <w:tcBorders>
              <w:top w:val="nil"/>
              <w:left w:val="nil"/>
              <w:bottom w:val="nil"/>
              <w:right w:val="nil"/>
            </w:tcBorders>
          </w:tcPr>
          <w:p>
            <w:pPr>
              <w:pStyle w:val="Normal"/>
              <w:widowControl/>
              <w:suppressAutoHyphens w:val="true"/>
              <w:spacing w:before="0" w:after="0"/>
              <w:rPr>
                <w:rFonts w:eastAsia="Calibri" w:eastAsiaTheme="minorHAnsi"/>
                <w:sz w:val="26"/>
                <w:szCs w:val="26"/>
                <w:lang w:eastAsia="en-US"/>
              </w:rPr>
            </w:pPr>
            <w:r>
              <w:rPr>
                <w:rFonts w:eastAsia="Calibri" w:eastAsiaTheme="minorHAnsi"/>
                <w:kern w:val="0"/>
                <w:sz w:val="26"/>
                <w:szCs w:val="26"/>
                <w:lang w:val="ru-RU" w:eastAsia="en-US" w:bidi="ar-SA"/>
              </w:rPr>
              <w:t>советник Главы города по профилактике коррупции и правонарушений;</w:t>
            </w:r>
          </w:p>
          <w:p>
            <w:pPr>
              <w:pStyle w:val="Normal"/>
              <w:widowControl/>
              <w:suppressAutoHyphens w:val="true"/>
              <w:spacing w:before="0" w:after="0"/>
              <w:rPr>
                <w:rFonts w:eastAsia="Calibri" w:eastAsiaTheme="minorHAnsi"/>
                <w:sz w:val="26"/>
                <w:szCs w:val="26"/>
                <w:lang w:eastAsia="en-US"/>
              </w:rPr>
            </w:pPr>
            <w:r>
              <w:rPr>
                <w:rFonts w:eastAsia="Calibri" w:eastAsiaTheme="minorHAnsi"/>
                <w:sz w:val="26"/>
                <w:szCs w:val="26"/>
                <w:lang w:eastAsia="en-US"/>
              </w:rPr>
            </w:r>
          </w:p>
        </w:tc>
      </w:tr>
      <w:tr>
        <w:trPr/>
        <w:tc>
          <w:tcPr>
            <w:tcW w:w="3387" w:type="dxa"/>
            <w:tcBorders>
              <w:top w:val="nil"/>
              <w:left w:val="nil"/>
              <w:bottom w:val="nil"/>
              <w:right w:val="nil"/>
            </w:tcBorders>
          </w:tcPr>
          <w:p>
            <w:pPr>
              <w:pStyle w:val="Normal"/>
              <w:widowControl/>
              <w:suppressAutoHyphens w:val="true"/>
              <w:spacing w:before="0" w:after="0"/>
              <w:rPr>
                <w:rFonts w:eastAsia="Calibri" w:eastAsiaTheme="minorHAnsi"/>
                <w:sz w:val="26"/>
                <w:szCs w:val="26"/>
                <w:lang w:eastAsia="en-US"/>
              </w:rPr>
            </w:pPr>
            <w:r>
              <w:rPr>
                <w:rFonts w:eastAsia="Calibri" w:eastAsiaTheme="minorHAnsi"/>
                <w:kern w:val="0"/>
                <w:sz w:val="26"/>
                <w:szCs w:val="26"/>
                <w:lang w:val="ru-RU" w:eastAsia="en-US" w:bidi="ar-SA"/>
              </w:rPr>
              <w:t>Посадскова</w:t>
            </w:r>
          </w:p>
          <w:p>
            <w:pPr>
              <w:pStyle w:val="Normal"/>
              <w:widowControl/>
              <w:suppressAutoHyphens w:val="true"/>
              <w:spacing w:before="0" w:after="0"/>
              <w:rPr>
                <w:rFonts w:eastAsia="Calibri" w:eastAsiaTheme="minorHAnsi"/>
                <w:sz w:val="26"/>
                <w:szCs w:val="26"/>
                <w:lang w:eastAsia="en-US"/>
              </w:rPr>
            </w:pPr>
            <w:r>
              <w:rPr>
                <w:rFonts w:eastAsia="Calibri" w:eastAsiaTheme="minorHAnsi"/>
                <w:kern w:val="0"/>
                <w:sz w:val="26"/>
                <w:szCs w:val="26"/>
                <w:lang w:val="ru-RU" w:eastAsia="en-US" w:bidi="ar-SA"/>
              </w:rPr>
              <w:t>Наталья Валентиновна</w:t>
            </w:r>
          </w:p>
        </w:tc>
        <w:tc>
          <w:tcPr>
            <w:tcW w:w="436" w:type="dxa"/>
            <w:tcBorders>
              <w:top w:val="nil"/>
              <w:left w:val="nil"/>
              <w:bottom w:val="nil"/>
              <w:right w:val="nil"/>
            </w:tcBorders>
          </w:tcPr>
          <w:p>
            <w:pPr>
              <w:pStyle w:val="Normal"/>
              <w:widowControl/>
              <w:suppressAutoHyphens w:val="true"/>
              <w:spacing w:before="0" w:after="0"/>
              <w:rPr>
                <w:rFonts w:eastAsia="Calibri" w:eastAsiaTheme="minorHAnsi"/>
                <w:sz w:val="26"/>
                <w:szCs w:val="26"/>
                <w:lang w:eastAsia="en-US"/>
              </w:rPr>
            </w:pPr>
            <w:r>
              <w:rPr>
                <w:rFonts w:eastAsia="Calibri" w:eastAsiaTheme="minorHAnsi"/>
                <w:sz w:val="26"/>
                <w:szCs w:val="26"/>
                <w:lang w:eastAsia="en-US"/>
              </w:rPr>
            </w:r>
          </w:p>
        </w:tc>
        <w:tc>
          <w:tcPr>
            <w:tcW w:w="6378" w:type="dxa"/>
            <w:tcBorders>
              <w:top w:val="nil"/>
              <w:left w:val="nil"/>
              <w:bottom w:val="nil"/>
              <w:right w:val="nil"/>
            </w:tcBorders>
          </w:tcPr>
          <w:p>
            <w:pPr>
              <w:pStyle w:val="Normal"/>
              <w:widowControl/>
              <w:suppressAutoHyphens w:val="true"/>
              <w:spacing w:before="0" w:after="0"/>
              <w:rPr>
                <w:rFonts w:eastAsia="Calibri" w:eastAsiaTheme="minorHAnsi"/>
                <w:sz w:val="26"/>
                <w:szCs w:val="26"/>
                <w:lang w:eastAsia="en-US"/>
              </w:rPr>
            </w:pPr>
            <w:r>
              <w:rPr>
                <w:rFonts w:eastAsia="Calibri" w:eastAsiaTheme="minorHAnsi"/>
                <w:kern w:val="0"/>
                <w:sz w:val="26"/>
                <w:szCs w:val="26"/>
                <w:lang w:val="ru-RU" w:eastAsia="en-US" w:bidi="ar-SA"/>
              </w:rPr>
              <w:t>заместитель директора – начальник отдела специальных поручений и мониторинга право творчества МКУ «Управление городского развития и проектной деятельности» (по согласованию);</w:t>
            </w:r>
          </w:p>
          <w:p>
            <w:pPr>
              <w:pStyle w:val="Normal"/>
              <w:widowControl/>
              <w:suppressAutoHyphens w:val="true"/>
              <w:spacing w:before="0" w:after="0"/>
              <w:rPr>
                <w:rFonts w:eastAsia="Calibri" w:eastAsiaTheme="minorHAnsi"/>
                <w:sz w:val="26"/>
                <w:szCs w:val="26"/>
                <w:lang w:eastAsia="en-US"/>
              </w:rPr>
            </w:pPr>
            <w:r>
              <w:rPr>
                <w:rFonts w:eastAsia="Calibri" w:eastAsiaTheme="minorHAnsi"/>
                <w:sz w:val="26"/>
                <w:szCs w:val="26"/>
                <w:lang w:eastAsia="en-US"/>
              </w:rPr>
            </w:r>
          </w:p>
        </w:tc>
      </w:tr>
      <w:tr>
        <w:trPr/>
        <w:tc>
          <w:tcPr>
            <w:tcW w:w="3387" w:type="dxa"/>
            <w:tcBorders>
              <w:top w:val="nil"/>
              <w:left w:val="nil"/>
              <w:bottom w:val="nil"/>
              <w:right w:val="nil"/>
            </w:tcBorders>
          </w:tcPr>
          <w:p>
            <w:pPr>
              <w:pStyle w:val="Normal"/>
              <w:widowControl/>
              <w:suppressAutoHyphens w:val="true"/>
              <w:spacing w:before="0" w:after="0"/>
              <w:rPr>
                <w:rFonts w:eastAsia="Calibri" w:eastAsiaTheme="minorHAnsi"/>
                <w:sz w:val="26"/>
                <w:szCs w:val="26"/>
                <w:lang w:eastAsia="en-US"/>
              </w:rPr>
            </w:pPr>
            <w:r>
              <w:rPr>
                <w:rFonts w:eastAsia="Calibri" w:eastAsiaTheme="minorHAnsi"/>
                <w:kern w:val="0"/>
                <w:sz w:val="26"/>
                <w:szCs w:val="26"/>
                <w:lang w:val="ru-RU" w:eastAsia="en-US" w:bidi="ar-SA"/>
              </w:rPr>
              <w:t>Чувашова</w:t>
            </w:r>
          </w:p>
          <w:p>
            <w:pPr>
              <w:pStyle w:val="Normal"/>
              <w:widowControl/>
              <w:suppressAutoHyphens w:val="true"/>
              <w:spacing w:before="0" w:after="0"/>
              <w:rPr>
                <w:rFonts w:eastAsia="Calibri" w:eastAsiaTheme="minorHAnsi"/>
                <w:sz w:val="26"/>
                <w:szCs w:val="26"/>
                <w:lang w:eastAsia="en-US"/>
              </w:rPr>
            </w:pPr>
            <w:r>
              <w:rPr>
                <w:rFonts w:eastAsia="Calibri" w:eastAsiaTheme="minorHAnsi"/>
                <w:kern w:val="0"/>
                <w:sz w:val="26"/>
                <w:szCs w:val="26"/>
                <w:lang w:val="ru-RU" w:eastAsia="en-US" w:bidi="ar-SA"/>
              </w:rPr>
              <w:t>Елена Ивановна</w:t>
            </w:r>
          </w:p>
        </w:tc>
        <w:tc>
          <w:tcPr>
            <w:tcW w:w="436" w:type="dxa"/>
            <w:tcBorders>
              <w:top w:val="nil"/>
              <w:left w:val="nil"/>
              <w:bottom w:val="nil"/>
              <w:right w:val="nil"/>
            </w:tcBorders>
          </w:tcPr>
          <w:p>
            <w:pPr>
              <w:pStyle w:val="Normal"/>
              <w:widowControl/>
              <w:suppressAutoHyphens w:val="true"/>
              <w:spacing w:before="0" w:after="0"/>
              <w:rPr>
                <w:rFonts w:eastAsia="Calibri" w:eastAsiaTheme="minorHAnsi"/>
                <w:sz w:val="26"/>
                <w:szCs w:val="26"/>
                <w:lang w:eastAsia="en-US"/>
              </w:rPr>
            </w:pPr>
            <w:r>
              <w:rPr>
                <w:rFonts w:eastAsia="Calibri" w:eastAsiaTheme="minorHAnsi"/>
                <w:sz w:val="26"/>
                <w:szCs w:val="26"/>
                <w:lang w:eastAsia="en-US"/>
              </w:rPr>
            </w:r>
          </w:p>
        </w:tc>
        <w:tc>
          <w:tcPr>
            <w:tcW w:w="6378" w:type="dxa"/>
            <w:tcBorders>
              <w:top w:val="nil"/>
              <w:left w:val="nil"/>
              <w:bottom w:val="nil"/>
              <w:right w:val="nil"/>
            </w:tcBorders>
          </w:tcPr>
          <w:p>
            <w:pPr>
              <w:pStyle w:val="Normal"/>
              <w:widowControl/>
              <w:suppressAutoHyphens w:val="true"/>
              <w:spacing w:before="0" w:after="0"/>
              <w:rPr>
                <w:rFonts w:eastAsia="Calibri" w:eastAsiaTheme="minorHAnsi"/>
                <w:sz w:val="26"/>
                <w:szCs w:val="26"/>
                <w:lang w:eastAsia="en-US"/>
              </w:rPr>
            </w:pPr>
            <w:r>
              <w:rPr>
                <w:rFonts w:eastAsia="Calibri" w:eastAsiaTheme="minorHAnsi"/>
                <w:kern w:val="0"/>
                <w:sz w:val="26"/>
                <w:szCs w:val="26"/>
                <w:lang w:val="ru-RU" w:eastAsia="en-US" w:bidi="ar-SA"/>
              </w:rPr>
              <w:t>начальник отдела бухгалтерского учета - главный бухгалтер Администрации города Заречного</w:t>
            </w:r>
          </w:p>
        </w:tc>
      </w:tr>
      <w:tr>
        <w:trPr/>
        <w:tc>
          <w:tcPr>
            <w:tcW w:w="3387" w:type="dxa"/>
            <w:tcBorders>
              <w:top w:val="nil"/>
              <w:left w:val="nil"/>
              <w:bottom w:val="nil"/>
              <w:right w:val="nil"/>
            </w:tcBorders>
          </w:tcPr>
          <w:p>
            <w:pPr>
              <w:pStyle w:val="Normal"/>
              <w:widowControl/>
              <w:suppressAutoHyphens w:val="true"/>
              <w:spacing w:before="0" w:after="0"/>
              <w:rPr>
                <w:rFonts w:eastAsia="Calibri" w:eastAsiaTheme="minorHAnsi"/>
                <w:sz w:val="26"/>
                <w:szCs w:val="26"/>
                <w:lang w:eastAsia="en-US"/>
              </w:rPr>
            </w:pPr>
            <w:r>
              <w:rPr>
                <w:rFonts w:eastAsia="Calibri" w:eastAsiaTheme="minorHAnsi"/>
                <w:sz w:val="26"/>
                <w:szCs w:val="26"/>
                <w:lang w:eastAsia="en-US"/>
              </w:rPr>
            </w:r>
          </w:p>
        </w:tc>
        <w:tc>
          <w:tcPr>
            <w:tcW w:w="436" w:type="dxa"/>
            <w:tcBorders>
              <w:top w:val="nil"/>
              <w:left w:val="nil"/>
              <w:bottom w:val="nil"/>
              <w:right w:val="nil"/>
            </w:tcBorders>
          </w:tcPr>
          <w:p>
            <w:pPr>
              <w:pStyle w:val="Normal"/>
              <w:widowControl/>
              <w:suppressAutoHyphens w:val="true"/>
              <w:spacing w:before="0" w:after="0"/>
              <w:rPr>
                <w:rFonts w:eastAsia="Calibri" w:eastAsiaTheme="minorHAnsi"/>
                <w:sz w:val="26"/>
                <w:szCs w:val="26"/>
                <w:lang w:eastAsia="en-US"/>
              </w:rPr>
            </w:pPr>
            <w:r>
              <w:rPr>
                <w:rFonts w:eastAsia="Calibri" w:eastAsiaTheme="minorHAnsi"/>
                <w:sz w:val="26"/>
                <w:szCs w:val="26"/>
                <w:lang w:eastAsia="en-US"/>
              </w:rPr>
            </w:r>
          </w:p>
        </w:tc>
        <w:tc>
          <w:tcPr>
            <w:tcW w:w="6378" w:type="dxa"/>
            <w:tcBorders>
              <w:top w:val="nil"/>
              <w:left w:val="nil"/>
              <w:bottom w:val="nil"/>
              <w:right w:val="nil"/>
            </w:tcBorders>
          </w:tcPr>
          <w:p>
            <w:pPr>
              <w:pStyle w:val="Normal"/>
              <w:widowControl/>
              <w:suppressAutoHyphens w:val="true"/>
              <w:spacing w:before="0" w:after="0"/>
              <w:rPr>
                <w:rFonts w:eastAsia="Calibri" w:eastAsiaTheme="minorHAnsi"/>
                <w:sz w:val="26"/>
                <w:szCs w:val="26"/>
                <w:lang w:eastAsia="en-US"/>
              </w:rPr>
            </w:pPr>
            <w:r>
              <w:rPr>
                <w:rFonts w:eastAsia="Calibri" w:eastAsiaTheme="minorHAnsi"/>
                <w:sz w:val="26"/>
                <w:szCs w:val="26"/>
                <w:lang w:eastAsia="en-US"/>
              </w:rPr>
            </w:r>
          </w:p>
        </w:tc>
      </w:tr>
    </w:tbl>
    <w:p>
      <w:pPr>
        <w:pStyle w:val="Normal"/>
        <w:ind w:firstLine="709"/>
        <w:rPr>
          <w:rFonts w:eastAsia="Calibri" w:eastAsiaTheme="minorHAnsi"/>
          <w:sz w:val="26"/>
          <w:szCs w:val="26"/>
          <w:lang w:eastAsia="en-US"/>
        </w:rPr>
      </w:pPr>
      <w:r>
        <w:rPr>
          <w:rFonts w:eastAsia="Calibri" w:eastAsiaTheme="minorHAnsi"/>
          <w:sz w:val="26"/>
          <w:szCs w:val="26"/>
          <w:lang w:eastAsia="en-US"/>
        </w:rPr>
      </w:r>
      <w:r>
        <w:br w:type="page"/>
      </w:r>
    </w:p>
    <w:p>
      <w:pPr>
        <w:pStyle w:val="Normal"/>
        <w:spacing w:before="0" w:after="0"/>
        <w:ind w:firstLine="709"/>
        <w:jc w:val="right"/>
        <w:rPr>
          <w:rFonts w:eastAsia="Calibri" w:eastAsiaTheme="minorHAnsi"/>
          <w:sz w:val="26"/>
          <w:szCs w:val="26"/>
          <w:lang w:eastAsia="en-US"/>
        </w:rPr>
      </w:pPr>
      <w:r>
        <w:rPr>
          <w:rFonts w:eastAsia="Calibri" w:eastAsiaTheme="minorHAnsi"/>
          <w:sz w:val="26"/>
          <w:szCs w:val="26"/>
          <w:lang w:eastAsia="en-US"/>
        </w:rPr>
        <w:t>Приложение № 3</w:t>
      </w:r>
    </w:p>
    <w:p>
      <w:pPr>
        <w:pStyle w:val="Normal"/>
        <w:ind w:firstLine="709"/>
        <w:jc w:val="right"/>
        <w:rPr>
          <w:rFonts w:eastAsia="Calibri" w:eastAsiaTheme="minorHAnsi"/>
          <w:sz w:val="26"/>
          <w:szCs w:val="26"/>
          <w:lang w:eastAsia="en-US"/>
        </w:rPr>
      </w:pPr>
      <w:r>
        <w:rPr>
          <w:rFonts w:eastAsia="Calibri" w:eastAsiaTheme="minorHAnsi"/>
          <w:sz w:val="26"/>
          <w:szCs w:val="26"/>
          <w:lang w:eastAsia="en-US"/>
        </w:rPr>
        <w:t>Утвержден</w:t>
      </w:r>
    </w:p>
    <w:p>
      <w:pPr>
        <w:pStyle w:val="Normal"/>
        <w:ind w:firstLine="709"/>
        <w:jc w:val="right"/>
        <w:rPr>
          <w:rFonts w:eastAsia="Calibri" w:eastAsiaTheme="minorHAnsi"/>
          <w:sz w:val="26"/>
          <w:szCs w:val="26"/>
          <w:lang w:eastAsia="en-US"/>
        </w:rPr>
      </w:pPr>
      <w:r>
        <w:rPr>
          <w:rFonts w:eastAsia="Calibri" w:eastAsiaTheme="minorHAnsi"/>
          <w:sz w:val="26"/>
          <w:szCs w:val="26"/>
          <w:lang w:eastAsia="en-US"/>
        </w:rPr>
        <w:t xml:space="preserve">постановлением Администрации </w:t>
      </w:r>
    </w:p>
    <w:p>
      <w:pPr>
        <w:pStyle w:val="Normal"/>
        <w:ind w:firstLine="709"/>
        <w:jc w:val="right"/>
        <w:rPr>
          <w:rFonts w:eastAsia="Calibri" w:eastAsiaTheme="minorHAnsi"/>
          <w:sz w:val="26"/>
          <w:szCs w:val="26"/>
          <w:lang w:eastAsia="en-US"/>
        </w:rPr>
      </w:pPr>
      <w:r>
        <w:rPr>
          <w:rFonts w:eastAsia="Calibri" w:eastAsiaTheme="minorHAnsi"/>
          <w:sz w:val="26"/>
          <w:szCs w:val="26"/>
          <w:lang w:eastAsia="en-US"/>
        </w:rPr>
        <w:t xml:space="preserve">города Заречного Пензенской области </w:t>
      </w:r>
    </w:p>
    <w:p>
      <w:pPr>
        <w:pStyle w:val="Normal"/>
        <w:ind w:firstLine="709"/>
        <w:jc w:val="right"/>
        <w:rPr>
          <w:rFonts w:eastAsia="Calibri" w:eastAsiaTheme="minorHAnsi"/>
          <w:sz w:val="26"/>
          <w:szCs w:val="26"/>
          <w:lang w:eastAsia="en-US"/>
        </w:rPr>
      </w:pPr>
      <w:r>
        <w:rPr>
          <w:rFonts w:eastAsia="Calibri" w:eastAsiaTheme="minorHAnsi"/>
          <w:sz w:val="26"/>
          <w:szCs w:val="26"/>
          <w:lang w:eastAsia="en-US"/>
        </w:rPr>
        <w:t>от 29.07.2024 № 1161</w:t>
      </w:r>
    </w:p>
    <w:p>
      <w:pPr>
        <w:pStyle w:val="Normal"/>
        <w:ind w:firstLine="709"/>
        <w:jc w:val="right"/>
        <w:rPr>
          <w:rFonts w:eastAsia="Calibri" w:eastAsiaTheme="minorHAnsi"/>
          <w:sz w:val="26"/>
          <w:szCs w:val="26"/>
          <w:lang w:eastAsia="en-US"/>
        </w:rPr>
      </w:pPr>
      <w:r>
        <w:rPr>
          <w:rFonts w:eastAsia="Calibri" w:eastAsiaTheme="minorHAnsi"/>
          <w:sz w:val="26"/>
          <w:szCs w:val="26"/>
          <w:lang w:eastAsia="en-US"/>
        </w:rPr>
      </w:r>
    </w:p>
    <w:p>
      <w:pPr>
        <w:pStyle w:val="Normal"/>
        <w:ind w:firstLine="709"/>
        <w:jc w:val="center"/>
        <w:rPr>
          <w:rFonts w:eastAsia="Calibri" w:eastAsiaTheme="minorHAnsi"/>
          <w:sz w:val="26"/>
          <w:szCs w:val="26"/>
          <w:lang w:eastAsia="en-US"/>
        </w:rPr>
      </w:pPr>
      <w:r>
        <w:rPr>
          <w:rFonts w:eastAsia="Calibri" w:eastAsiaTheme="minorHAnsi"/>
          <w:sz w:val="26"/>
          <w:szCs w:val="26"/>
          <w:lang w:eastAsia="en-US"/>
        </w:rPr>
      </w:r>
    </w:p>
    <w:p>
      <w:pPr>
        <w:pStyle w:val="Normal"/>
        <w:ind w:firstLine="709"/>
        <w:jc w:val="center"/>
        <w:rPr>
          <w:rFonts w:eastAsia="Calibri" w:eastAsiaTheme="minorHAnsi"/>
          <w:sz w:val="26"/>
          <w:szCs w:val="26"/>
          <w:lang w:eastAsia="en-US"/>
        </w:rPr>
      </w:pPr>
      <w:r>
        <w:rPr>
          <w:rFonts w:eastAsia="Calibri" w:eastAsiaTheme="minorHAnsi"/>
          <w:sz w:val="26"/>
          <w:szCs w:val="26"/>
          <w:lang w:eastAsia="en-US"/>
        </w:rPr>
        <w:t xml:space="preserve">Регламент </w:t>
      </w:r>
    </w:p>
    <w:p>
      <w:pPr>
        <w:pStyle w:val="Normal"/>
        <w:ind w:firstLine="709"/>
        <w:jc w:val="center"/>
        <w:rPr>
          <w:sz w:val="26"/>
          <w:szCs w:val="26"/>
          <w:lang w:eastAsia="ru-RU"/>
        </w:rPr>
      </w:pPr>
      <w:r>
        <w:rPr>
          <w:rFonts w:eastAsia="Calibri" w:eastAsiaTheme="minorHAnsi"/>
          <w:sz w:val="26"/>
          <w:szCs w:val="26"/>
          <w:lang w:eastAsia="en-US"/>
        </w:rPr>
        <w:t xml:space="preserve">работы комиссии </w:t>
      </w:r>
      <w:r>
        <w:rPr>
          <w:color w:val="000000"/>
          <w:sz w:val="26"/>
          <w:szCs w:val="26"/>
          <w:lang w:eastAsia="ru-RU"/>
        </w:rPr>
        <w:t xml:space="preserve">по </w:t>
      </w:r>
      <w:r>
        <w:rPr>
          <w:sz w:val="26"/>
          <w:szCs w:val="26"/>
          <w:lang w:eastAsia="ru-RU"/>
        </w:rPr>
        <w:t xml:space="preserve">оказанию финансовой поддержки управляющей компании, осуществляющей функции по управлению территорией опережающего </w:t>
      </w:r>
    </w:p>
    <w:p>
      <w:pPr>
        <w:pStyle w:val="Normal"/>
        <w:ind w:firstLine="709"/>
        <w:jc w:val="center"/>
        <w:rPr>
          <w:sz w:val="26"/>
          <w:szCs w:val="26"/>
          <w:lang w:eastAsia="ru-RU"/>
        </w:rPr>
      </w:pPr>
      <w:r>
        <w:rPr>
          <w:sz w:val="26"/>
          <w:szCs w:val="26"/>
          <w:lang w:eastAsia="ru-RU"/>
        </w:rPr>
        <w:t>социально-экономического развития «Заречный»</w:t>
      </w:r>
    </w:p>
    <w:p>
      <w:pPr>
        <w:pStyle w:val="Normal"/>
        <w:ind w:firstLine="709"/>
        <w:jc w:val="center"/>
        <w:rPr>
          <w:rFonts w:eastAsia="Calibri" w:eastAsiaTheme="minorHAnsi"/>
          <w:sz w:val="26"/>
          <w:szCs w:val="26"/>
          <w:lang w:eastAsia="en-US"/>
        </w:rPr>
      </w:pPr>
      <w:r>
        <w:rPr>
          <w:rFonts w:eastAsia="Calibri" w:eastAsiaTheme="minorHAnsi"/>
          <w:sz w:val="26"/>
          <w:szCs w:val="26"/>
          <w:lang w:eastAsia="en-US"/>
        </w:rPr>
      </w:r>
    </w:p>
    <w:p>
      <w:pPr>
        <w:pStyle w:val="Normal"/>
        <w:ind w:firstLine="539"/>
        <w:rPr>
          <w:rFonts w:eastAsia="Calibri" w:eastAsiaTheme="minorHAnsi"/>
          <w:sz w:val="26"/>
          <w:szCs w:val="26"/>
          <w:lang w:eastAsia="en-US"/>
        </w:rPr>
      </w:pPr>
      <w:r>
        <w:rPr>
          <w:rFonts w:eastAsia="Calibri" w:eastAsiaTheme="minorHAnsi"/>
          <w:sz w:val="26"/>
          <w:szCs w:val="26"/>
          <w:lang w:eastAsia="en-US"/>
        </w:rPr>
        <w:t xml:space="preserve">1. Регламент работы комиссии по оказанию финансовой поддержки управляющей компании, осуществляющей функции по управлению территорией опережающего социально-экономического развития «Заречный» (далее – Комиссия), определяет правила и порядок ее работы. </w:t>
      </w:r>
    </w:p>
    <w:p>
      <w:pPr>
        <w:pStyle w:val="Normal"/>
        <w:ind w:firstLine="539"/>
        <w:rPr>
          <w:rFonts w:eastAsia="Calibri" w:eastAsiaTheme="minorHAnsi"/>
          <w:sz w:val="26"/>
          <w:szCs w:val="26"/>
          <w:lang w:eastAsia="en-US"/>
        </w:rPr>
      </w:pPr>
      <w:r>
        <w:rPr>
          <w:rFonts w:eastAsia="Calibri" w:eastAsiaTheme="minorHAnsi"/>
          <w:sz w:val="26"/>
          <w:szCs w:val="26"/>
          <w:lang w:eastAsia="en-US"/>
        </w:rPr>
        <w:t>2. Понятия и термины, используемые в настоящем Регламенте:</w:t>
      </w:r>
    </w:p>
    <w:p>
      <w:pPr>
        <w:pStyle w:val="Normal"/>
        <w:ind w:firstLine="539"/>
        <w:rPr>
          <w:rFonts w:eastAsia="Calibri" w:eastAsiaTheme="minorHAnsi"/>
          <w:sz w:val="26"/>
          <w:szCs w:val="26"/>
          <w:lang w:eastAsia="en-US"/>
        </w:rPr>
      </w:pPr>
      <w:r>
        <w:rPr>
          <w:rFonts w:eastAsia="Calibri" w:eastAsiaTheme="minorHAnsi"/>
          <w:sz w:val="26"/>
          <w:szCs w:val="26"/>
          <w:lang w:eastAsia="en-US"/>
        </w:rPr>
        <w:t>1) Получатель субсидии – дочернее хозяйственное общество, ООО «АТОМ-ТОР-Заречный» (ИНН 5838014321, юридический адрес: Пензенская область, г. Заречный, улица Транспортная, ЗДАНИЕ 31, КОРПУС 2), зарегистрированное и осуществляющее свою деятельность на территории ЗАТО города Заречного Пензенской области, созданное с участием акционерного общества «АТОМ-ТОР»;</w:t>
      </w:r>
    </w:p>
    <w:p>
      <w:pPr>
        <w:pStyle w:val="Normal"/>
        <w:ind w:firstLine="539"/>
        <w:rPr>
          <w:rFonts w:eastAsia="Calibri" w:eastAsiaTheme="minorHAnsi"/>
          <w:sz w:val="26"/>
          <w:szCs w:val="26"/>
          <w:lang w:eastAsia="en-US"/>
        </w:rPr>
      </w:pPr>
      <w:r>
        <w:rPr>
          <w:rFonts w:eastAsia="Calibri" w:eastAsiaTheme="minorHAnsi"/>
          <w:sz w:val="26"/>
          <w:szCs w:val="26"/>
          <w:lang w:eastAsia="en-US"/>
        </w:rPr>
        <w:t>2) Порядок – Порядок предоставления из бюджета закрытого административно-территориального образования г. Заречного Пензенской области субсидии на финансовое обеспечение затрат, связанных с развитием объектов инфраструктуры территории опережающего социально-экономического развития «Заречный», обществу с ограниченной ответственностью «АТОМ-ТОР-Заречный», утвержденный постановлением Администрации г. Заречного Пензенской области (далее – Администрация);</w:t>
      </w:r>
    </w:p>
    <w:p>
      <w:pPr>
        <w:pStyle w:val="Normal"/>
        <w:ind w:firstLine="539"/>
        <w:rPr>
          <w:rFonts w:eastAsia="Calibri" w:eastAsiaTheme="minorHAnsi"/>
          <w:sz w:val="26"/>
          <w:szCs w:val="26"/>
          <w:lang w:eastAsia="en-US"/>
        </w:rPr>
      </w:pPr>
      <w:r>
        <w:rPr>
          <w:rFonts w:eastAsia="Calibri" w:eastAsiaTheme="minorHAnsi"/>
          <w:sz w:val="26"/>
          <w:szCs w:val="26"/>
          <w:lang w:eastAsia="en-US"/>
        </w:rPr>
        <w:t>3) Заявка – письменное обращение Управляющей компании ТОСЭР на предоставление субсидии, поданное в сроки и по формам, установленным Порядком.</w:t>
      </w:r>
    </w:p>
    <w:p>
      <w:pPr>
        <w:pStyle w:val="Normal"/>
        <w:ind w:firstLine="539"/>
        <w:rPr>
          <w:rFonts w:eastAsia="Calibri" w:eastAsiaTheme="minorHAnsi"/>
          <w:sz w:val="26"/>
          <w:szCs w:val="26"/>
          <w:lang w:eastAsia="en-US"/>
        </w:rPr>
      </w:pPr>
      <w:r>
        <w:rPr>
          <w:rFonts w:eastAsia="Calibri" w:eastAsiaTheme="minorHAnsi"/>
          <w:sz w:val="26"/>
          <w:szCs w:val="26"/>
          <w:lang w:eastAsia="en-US"/>
        </w:rPr>
        <w:t>3. В срок не позднее 10 рабочих дней с даты поступления Заявки при наличии лимита бюджетных обязательств, доведенных до Администрации, Комиссия:</w:t>
      </w:r>
    </w:p>
    <w:p>
      <w:pPr>
        <w:pStyle w:val="Normal"/>
        <w:ind w:firstLine="539"/>
        <w:rPr>
          <w:rFonts w:eastAsia="Calibri" w:eastAsiaTheme="minorHAnsi"/>
          <w:sz w:val="26"/>
          <w:szCs w:val="26"/>
          <w:lang w:eastAsia="en-US"/>
        </w:rPr>
      </w:pPr>
      <w:r>
        <w:rPr>
          <w:rFonts w:eastAsia="Calibri" w:eastAsiaTheme="minorHAnsi"/>
          <w:sz w:val="26"/>
          <w:szCs w:val="26"/>
          <w:lang w:eastAsia="en-US"/>
        </w:rPr>
        <w:t>1) осуществляет проверку Управляющей компании ТОСЭР и поданных в составе Заявки документов на предмет соответствия требованиям Порядка,</w:t>
      </w:r>
    </w:p>
    <w:p>
      <w:pPr>
        <w:pStyle w:val="Normal"/>
        <w:ind w:firstLine="539"/>
        <w:rPr>
          <w:rFonts w:eastAsia="Calibri" w:eastAsiaTheme="minorHAnsi"/>
          <w:sz w:val="26"/>
          <w:szCs w:val="26"/>
          <w:lang w:eastAsia="en-US"/>
        </w:rPr>
      </w:pPr>
      <w:r>
        <w:rPr>
          <w:rFonts w:eastAsia="Calibri" w:eastAsiaTheme="minorHAnsi"/>
          <w:sz w:val="26"/>
          <w:szCs w:val="26"/>
          <w:lang w:eastAsia="en-US"/>
        </w:rPr>
        <w:t>2) принимает решения:</w:t>
      </w:r>
    </w:p>
    <w:p>
      <w:pPr>
        <w:pStyle w:val="Normal"/>
        <w:ind w:firstLine="539"/>
        <w:rPr>
          <w:rFonts w:eastAsia="Calibri" w:eastAsiaTheme="minorHAnsi"/>
          <w:sz w:val="26"/>
          <w:szCs w:val="26"/>
          <w:lang w:eastAsia="en-US"/>
        </w:rPr>
      </w:pPr>
      <w:r>
        <w:rPr>
          <w:rFonts w:eastAsia="Calibri" w:eastAsiaTheme="minorHAnsi"/>
          <w:sz w:val="26"/>
          <w:szCs w:val="26"/>
          <w:lang w:eastAsia="en-US"/>
        </w:rPr>
        <w:t xml:space="preserve">- о заключении соглашения о предоставлении субсидии с Управляющей компанией ТОСЭР (далее - Соглашение), </w:t>
      </w:r>
    </w:p>
    <w:p>
      <w:pPr>
        <w:pStyle w:val="Normal"/>
        <w:ind w:firstLine="539"/>
        <w:rPr>
          <w:rFonts w:eastAsia="Calibri" w:eastAsiaTheme="minorHAnsi"/>
          <w:sz w:val="26"/>
          <w:szCs w:val="26"/>
          <w:lang w:eastAsia="en-US"/>
        </w:rPr>
      </w:pPr>
      <w:r>
        <w:rPr>
          <w:rFonts w:eastAsia="Calibri" w:eastAsiaTheme="minorHAnsi"/>
          <w:sz w:val="26"/>
          <w:szCs w:val="26"/>
          <w:lang w:eastAsia="en-US"/>
        </w:rPr>
        <w:t>- об отказе Управляющей компании ТОСЭР в заключение Соглашения;</w:t>
      </w:r>
    </w:p>
    <w:p>
      <w:pPr>
        <w:pStyle w:val="Normal"/>
        <w:ind w:firstLine="539"/>
        <w:rPr>
          <w:rFonts w:eastAsia="Calibri" w:eastAsiaTheme="minorHAnsi"/>
          <w:sz w:val="26"/>
          <w:szCs w:val="26"/>
          <w:lang w:eastAsia="en-US"/>
        </w:rPr>
      </w:pPr>
      <w:r>
        <w:rPr>
          <w:rFonts w:eastAsia="Calibri" w:eastAsiaTheme="minorHAnsi"/>
          <w:sz w:val="26"/>
          <w:szCs w:val="26"/>
          <w:lang w:eastAsia="en-US"/>
        </w:rPr>
        <w:t>4. Основаниями для отказа в заключение Соглашения являются:</w:t>
      </w:r>
    </w:p>
    <w:p>
      <w:pPr>
        <w:pStyle w:val="Normal"/>
        <w:ind w:firstLine="539"/>
        <w:rPr>
          <w:rFonts w:eastAsia="Calibri" w:eastAsiaTheme="minorHAnsi"/>
          <w:sz w:val="26"/>
          <w:szCs w:val="26"/>
          <w:lang w:eastAsia="en-US"/>
        </w:rPr>
      </w:pPr>
      <w:r>
        <w:rPr>
          <w:rFonts w:eastAsia="Calibri" w:eastAsiaTheme="minorHAnsi"/>
          <w:sz w:val="26"/>
          <w:szCs w:val="26"/>
          <w:lang w:eastAsia="en-US"/>
        </w:rPr>
        <w:t xml:space="preserve">1) несоответствие Получателя субсидии требованиям, установленным </w:t>
      </w:r>
      <w:hyperlink r:id="rId25">
        <w:r>
          <w:rPr>
            <w:rFonts w:eastAsia="Calibri" w:eastAsiaTheme="minorHAnsi"/>
            <w:sz w:val="26"/>
            <w:szCs w:val="26"/>
            <w:lang w:eastAsia="en-US"/>
          </w:rPr>
          <w:t>пунктом 2.1</w:t>
        </w:r>
      </w:hyperlink>
      <w:r>
        <w:rPr>
          <w:rFonts w:eastAsia="Calibri" w:eastAsiaTheme="minorHAnsi"/>
          <w:sz w:val="26"/>
          <w:szCs w:val="26"/>
          <w:lang w:eastAsia="en-US"/>
        </w:rPr>
        <w:t xml:space="preserve"> Порядка;</w:t>
      </w:r>
    </w:p>
    <w:p>
      <w:pPr>
        <w:pStyle w:val="Normal"/>
        <w:ind w:firstLine="539"/>
        <w:rPr>
          <w:rFonts w:eastAsia="Calibri" w:eastAsiaTheme="minorHAnsi"/>
          <w:sz w:val="26"/>
          <w:szCs w:val="26"/>
          <w:lang w:eastAsia="en-US"/>
        </w:rPr>
      </w:pPr>
      <w:r>
        <w:rPr>
          <w:rFonts w:eastAsia="Calibri" w:eastAsiaTheme="minorHAnsi"/>
          <w:sz w:val="26"/>
          <w:szCs w:val="26"/>
          <w:lang w:eastAsia="en-US"/>
        </w:rPr>
        <w:t>2) отсутствие доведенных до Администрации лимитов бюджетных обязательств на предоставление субсидии;</w:t>
      </w:r>
    </w:p>
    <w:p>
      <w:pPr>
        <w:pStyle w:val="Normal"/>
        <w:ind w:firstLine="539"/>
        <w:rPr>
          <w:rFonts w:eastAsia="Calibri" w:eastAsiaTheme="minorHAnsi"/>
          <w:sz w:val="26"/>
          <w:szCs w:val="26"/>
          <w:lang w:eastAsia="en-US"/>
        </w:rPr>
      </w:pPr>
      <w:r>
        <w:rPr>
          <w:rFonts w:eastAsia="Calibri" w:eastAsiaTheme="minorHAnsi"/>
          <w:sz w:val="26"/>
          <w:szCs w:val="26"/>
          <w:lang w:eastAsia="en-US"/>
        </w:rPr>
        <w:t xml:space="preserve">3) несоответствие представленных Получателем субсидии документов требованиям, определенным в </w:t>
      </w:r>
      <w:hyperlink r:id="rId26">
        <w:r>
          <w:rPr>
            <w:rFonts w:eastAsia="Calibri" w:eastAsiaTheme="minorHAnsi"/>
            <w:sz w:val="26"/>
            <w:szCs w:val="26"/>
            <w:lang w:eastAsia="en-US"/>
          </w:rPr>
          <w:t>пункте 2.</w:t>
        </w:r>
      </w:hyperlink>
      <w:r>
        <w:rPr>
          <w:rFonts w:eastAsia="Calibri" w:eastAsiaTheme="minorHAnsi"/>
          <w:sz w:val="26"/>
          <w:szCs w:val="26"/>
          <w:lang w:eastAsia="en-US"/>
        </w:rPr>
        <w:t>3 Порядка или непредставление (представление не в полном объеме) указанных документов;</w:t>
      </w:r>
    </w:p>
    <w:p>
      <w:pPr>
        <w:pStyle w:val="Normal"/>
        <w:ind w:firstLine="539"/>
        <w:rPr>
          <w:rFonts w:eastAsia="Calibri" w:eastAsiaTheme="minorHAnsi"/>
          <w:sz w:val="26"/>
          <w:szCs w:val="26"/>
          <w:lang w:eastAsia="en-US"/>
        </w:rPr>
      </w:pPr>
      <w:r>
        <w:rPr>
          <w:rFonts w:eastAsia="Calibri" w:eastAsiaTheme="minorHAnsi"/>
          <w:sz w:val="26"/>
          <w:szCs w:val="26"/>
          <w:lang w:eastAsia="en-US"/>
        </w:rPr>
        <w:t>4) выявление фактов недостоверности сведений в документах, представленных в соответствии Порядком.</w:t>
      </w:r>
    </w:p>
    <w:p>
      <w:pPr>
        <w:pStyle w:val="Normal"/>
        <w:ind w:firstLine="539"/>
        <w:rPr>
          <w:rFonts w:eastAsia="Calibri" w:eastAsiaTheme="minorHAnsi"/>
          <w:sz w:val="26"/>
          <w:szCs w:val="26"/>
          <w:lang w:eastAsia="en-US"/>
        </w:rPr>
      </w:pPr>
      <w:r>
        <w:rPr>
          <w:rFonts w:eastAsia="Calibri" w:eastAsiaTheme="minorHAnsi"/>
          <w:sz w:val="26"/>
          <w:szCs w:val="26"/>
          <w:lang w:eastAsia="en-US"/>
        </w:rPr>
        <w:t>5. В целях рассмотрения представленных Получателем субсидии отчетов о размере фактических затрат, источником финансового обеспечения которых является субсидия, о достижении показателей результата предоставления субсидии в соответствии с условиями Соглашения, а также иных ответов, установленных Соглашением заседания Комиссии проводятся в срок не позднее 10 рабочих дней с даты подачи Получателем субсидии соответствующего отчета.</w:t>
      </w:r>
    </w:p>
    <w:p>
      <w:pPr>
        <w:pStyle w:val="Normal"/>
        <w:ind w:firstLine="539"/>
        <w:rPr>
          <w:rFonts w:eastAsia="Calibri" w:eastAsiaTheme="minorHAnsi"/>
          <w:sz w:val="26"/>
          <w:szCs w:val="26"/>
          <w:lang w:eastAsia="en-US"/>
        </w:rPr>
      </w:pPr>
      <w:r>
        <w:rPr>
          <w:rFonts w:eastAsia="Calibri" w:eastAsiaTheme="minorHAnsi"/>
          <w:sz w:val="26"/>
          <w:szCs w:val="26"/>
          <w:lang w:eastAsia="en-US"/>
        </w:rPr>
        <w:t xml:space="preserve">В течение указанного срока Комиссия рассматривает предоставленную Получателем субсидии отчетность на предмет соблюдения последней требований Порядка и Соглашения, достижения установленного Соглашением планового значения результата предоставления субсидии и по результату рассмотрения принимает следующие решения: </w:t>
      </w:r>
    </w:p>
    <w:p>
      <w:pPr>
        <w:pStyle w:val="Normal"/>
        <w:ind w:firstLine="539"/>
        <w:rPr>
          <w:rFonts w:eastAsia="Calibri" w:eastAsiaTheme="minorHAnsi"/>
          <w:sz w:val="26"/>
          <w:szCs w:val="26"/>
          <w:lang w:eastAsia="en-US"/>
        </w:rPr>
      </w:pPr>
      <w:r>
        <w:rPr>
          <w:rFonts w:eastAsia="Calibri" w:eastAsiaTheme="minorHAnsi"/>
          <w:sz w:val="26"/>
          <w:szCs w:val="26"/>
          <w:lang w:eastAsia="en-US"/>
        </w:rPr>
        <w:t>1) о соответствии  полученного от Получателя субсидии отчета;</w:t>
      </w:r>
    </w:p>
    <w:p>
      <w:pPr>
        <w:pStyle w:val="Normal"/>
        <w:ind w:firstLine="539"/>
        <w:rPr>
          <w:rFonts w:eastAsia="Calibri" w:eastAsiaTheme="minorHAnsi"/>
          <w:sz w:val="26"/>
          <w:szCs w:val="26"/>
          <w:lang w:eastAsia="en-US"/>
        </w:rPr>
      </w:pPr>
      <w:r>
        <w:rPr>
          <w:rFonts w:eastAsia="Calibri" w:eastAsiaTheme="minorHAnsi"/>
          <w:sz w:val="26"/>
          <w:szCs w:val="26"/>
          <w:lang w:eastAsia="en-US"/>
        </w:rPr>
        <w:t>о принятии отчета получателя субсидии;</w:t>
      </w:r>
    </w:p>
    <w:p>
      <w:pPr>
        <w:pStyle w:val="Normal"/>
        <w:ind w:firstLine="539"/>
        <w:rPr>
          <w:rFonts w:eastAsia="Calibri" w:eastAsiaTheme="minorHAnsi"/>
          <w:sz w:val="26"/>
          <w:szCs w:val="26"/>
          <w:lang w:eastAsia="en-US"/>
        </w:rPr>
      </w:pPr>
      <w:r>
        <w:rPr>
          <w:rFonts w:eastAsia="Calibri" w:eastAsiaTheme="minorHAnsi"/>
          <w:sz w:val="26"/>
          <w:szCs w:val="26"/>
          <w:lang w:eastAsia="en-US"/>
        </w:rPr>
        <w:t xml:space="preserve">2) о наличии обоснованных замечаний к отчету, являющимися основаниями для принятия Администрацией решения о возврате субсидии, или ее части. </w:t>
      </w:r>
    </w:p>
    <w:p>
      <w:pPr>
        <w:pStyle w:val="Normal"/>
        <w:ind w:firstLine="539"/>
        <w:rPr>
          <w:rFonts w:eastAsia="Calibri" w:eastAsiaTheme="minorHAnsi"/>
          <w:strike/>
          <w:sz w:val="26"/>
          <w:szCs w:val="26"/>
          <w:lang w:eastAsia="en-US"/>
        </w:rPr>
      </w:pPr>
      <w:r>
        <w:rPr>
          <w:rFonts w:eastAsia="Calibri" w:eastAsiaTheme="minorHAnsi"/>
          <w:sz w:val="26"/>
          <w:szCs w:val="26"/>
          <w:lang w:eastAsia="en-US"/>
        </w:rPr>
        <w:t>об отказе в принятии отчета Получателя субсидии.</w:t>
      </w:r>
    </w:p>
    <w:p>
      <w:pPr>
        <w:pStyle w:val="Normal"/>
        <w:ind w:firstLine="539"/>
        <w:rPr>
          <w:rFonts w:eastAsia="Calibri" w:eastAsiaTheme="minorHAnsi"/>
          <w:sz w:val="26"/>
          <w:szCs w:val="26"/>
          <w:lang w:eastAsia="en-US"/>
        </w:rPr>
      </w:pPr>
      <w:r>
        <w:rPr>
          <w:rFonts w:eastAsia="Calibri" w:eastAsiaTheme="minorHAnsi"/>
          <w:sz w:val="26"/>
          <w:szCs w:val="26"/>
          <w:lang w:eastAsia="en-US"/>
        </w:rPr>
        <w:t>Основаниями для отказа в принятии отчетов, представленных в соответствии с пунктом 3.1 Порядка, являются:</w:t>
      </w:r>
    </w:p>
    <w:p>
      <w:pPr>
        <w:pStyle w:val="Normal"/>
        <w:ind w:firstLine="539"/>
        <w:rPr>
          <w:rFonts w:eastAsia="Calibri" w:eastAsiaTheme="minorHAnsi"/>
          <w:sz w:val="26"/>
          <w:szCs w:val="26"/>
          <w:lang w:eastAsia="en-US"/>
        </w:rPr>
      </w:pPr>
      <w:r>
        <w:rPr>
          <w:rFonts w:eastAsia="Calibri" w:eastAsiaTheme="minorHAnsi"/>
          <w:sz w:val="26"/>
          <w:szCs w:val="26"/>
          <w:lang w:eastAsia="en-US"/>
        </w:rPr>
        <w:t>- предоставление неполной информации в соответствии с утвержденной формой и прилагаемыми документами;</w:t>
      </w:r>
    </w:p>
    <w:p>
      <w:pPr>
        <w:pStyle w:val="Normal"/>
        <w:ind w:firstLine="539"/>
        <w:rPr>
          <w:rFonts w:eastAsia="Calibri" w:eastAsiaTheme="minorHAnsi"/>
          <w:sz w:val="26"/>
          <w:szCs w:val="26"/>
          <w:lang w:eastAsia="en-US"/>
        </w:rPr>
      </w:pPr>
      <w:r>
        <w:rPr>
          <w:rFonts w:eastAsia="Calibri" w:eastAsiaTheme="minorHAnsi"/>
          <w:sz w:val="26"/>
          <w:szCs w:val="26"/>
          <w:lang w:eastAsia="en-US"/>
        </w:rPr>
        <w:t>- представление в отчетах недостоверных сведений;</w:t>
      </w:r>
    </w:p>
    <w:p>
      <w:pPr>
        <w:pStyle w:val="Normal"/>
        <w:ind w:firstLine="539"/>
        <w:rPr>
          <w:rFonts w:eastAsia="Calibri" w:eastAsiaTheme="minorHAnsi"/>
          <w:sz w:val="26"/>
          <w:szCs w:val="26"/>
          <w:lang w:eastAsia="en-US"/>
        </w:rPr>
      </w:pPr>
      <w:r>
        <w:rPr>
          <w:rFonts w:eastAsia="Calibri" w:eastAsiaTheme="minorHAnsi"/>
          <w:sz w:val="26"/>
          <w:szCs w:val="26"/>
          <w:lang w:eastAsia="en-US"/>
        </w:rPr>
        <w:t>- представление в отчетах сведений, не соответствующих заключенному Соглашению;</w:t>
      </w:r>
    </w:p>
    <w:p>
      <w:pPr>
        <w:pStyle w:val="Normal"/>
        <w:ind w:firstLine="539"/>
        <w:rPr>
          <w:rFonts w:eastAsia="Calibri" w:eastAsiaTheme="minorHAnsi"/>
          <w:sz w:val="26"/>
          <w:szCs w:val="26"/>
          <w:lang w:eastAsia="en-US"/>
        </w:rPr>
      </w:pPr>
      <w:r>
        <w:rPr>
          <w:rFonts w:eastAsia="Calibri" w:eastAsiaTheme="minorHAnsi"/>
          <w:sz w:val="26"/>
          <w:szCs w:val="26"/>
          <w:lang w:eastAsia="en-US"/>
        </w:rPr>
        <w:t>- представление неполного пакета документов.</w:t>
      </w:r>
    </w:p>
    <w:p>
      <w:pPr>
        <w:pStyle w:val="Normal"/>
        <w:ind w:firstLine="539"/>
        <w:rPr>
          <w:rFonts w:eastAsia="Calibri" w:eastAsiaTheme="minorHAnsi"/>
          <w:sz w:val="26"/>
          <w:szCs w:val="26"/>
          <w:lang w:eastAsia="en-US"/>
        </w:rPr>
      </w:pPr>
      <w:r>
        <w:rPr>
          <w:rFonts w:eastAsia="Calibri" w:eastAsiaTheme="minorHAnsi"/>
          <w:sz w:val="26"/>
          <w:szCs w:val="26"/>
          <w:lang w:eastAsia="en-US"/>
        </w:rPr>
        <w:t>В случае наличия оснований для отказа в принятии отчета в соответствии с пунктом 3.3 Порядка, Комиссия в срок не позднее двух рабочих дней со дня окончания срока, указанного в пункте 3.2 Порядка, возвращает отчет Получателю субсидии с обоснованием причины отказа в принятии отчета.</w:t>
      </w:r>
    </w:p>
    <w:p>
      <w:pPr>
        <w:pStyle w:val="Normal"/>
        <w:ind w:firstLine="539"/>
        <w:rPr>
          <w:rFonts w:eastAsia="Calibri" w:eastAsiaTheme="minorHAnsi"/>
          <w:sz w:val="26"/>
          <w:szCs w:val="26"/>
          <w:lang w:eastAsia="en-US"/>
        </w:rPr>
      </w:pPr>
      <w:r>
        <w:rPr>
          <w:rFonts w:eastAsia="Calibri" w:eastAsiaTheme="minorHAnsi"/>
          <w:sz w:val="26"/>
          <w:szCs w:val="26"/>
          <w:lang w:eastAsia="en-US"/>
        </w:rPr>
        <w:t>Получатель субсидии в случае получения от Комиссии отказа в принятии отчета в течение одного рабочего дня вносит соответствующие корректировки в отчет и передает в Комиссию на повторную проверку.</w:t>
      </w:r>
    </w:p>
    <w:p>
      <w:pPr>
        <w:pStyle w:val="Normal"/>
        <w:ind w:firstLine="539"/>
        <w:rPr>
          <w:rFonts w:eastAsia="Calibri" w:eastAsiaTheme="minorHAnsi"/>
          <w:sz w:val="26"/>
          <w:szCs w:val="26"/>
          <w:lang w:eastAsia="en-US"/>
        </w:rPr>
      </w:pPr>
      <w:r>
        <w:rPr>
          <w:rFonts w:eastAsia="Calibri" w:eastAsiaTheme="minorHAnsi"/>
          <w:sz w:val="26"/>
          <w:szCs w:val="26"/>
          <w:lang w:eastAsia="en-US"/>
        </w:rPr>
        <w:t>6. Секретарь комиссии в течение 3 рабочих дней с даты регистрации документов, поступивших в Администрацию города в составе заявки, а также отчетов о достижении результатов предоставления субсидии в соответствии с условиями Соглашения, направляет их копии членам комиссии для изучения и анализа (в электронном или печатном виде)</w:t>
      </w:r>
    </w:p>
    <w:p>
      <w:pPr>
        <w:pStyle w:val="Normal"/>
        <w:ind w:firstLine="539"/>
        <w:rPr>
          <w:rFonts w:eastAsia="Calibri" w:eastAsiaTheme="minorHAnsi"/>
          <w:sz w:val="26"/>
          <w:szCs w:val="26"/>
          <w:lang w:eastAsia="en-US"/>
        </w:rPr>
      </w:pPr>
      <w:r>
        <w:rPr>
          <w:rFonts w:eastAsia="Calibri" w:eastAsiaTheme="minorHAnsi"/>
          <w:sz w:val="26"/>
          <w:szCs w:val="26"/>
          <w:lang w:eastAsia="en-US"/>
        </w:rPr>
        <w:t>7. Работа Комиссии осуществляется в форме заседания. Заседание проводит председатель Комиссии, который руководит ее деятельностью и контролирует ход выполнения решений Комиссии. В отсутствие председателя Комиссии его обязанности исполняет заместитель председателя Комиссии. В случае одновременного отсутствия председателя Комиссии и заместителя председателя Комиссии, председательствующий на заседании Комиссии определяется по решению присутствующих на заседании Комиссии ее членов.</w:t>
      </w:r>
    </w:p>
    <w:p>
      <w:pPr>
        <w:pStyle w:val="Normal"/>
        <w:ind w:firstLine="539"/>
        <w:rPr>
          <w:rFonts w:eastAsia="Calibri" w:eastAsiaTheme="minorHAnsi"/>
          <w:sz w:val="26"/>
          <w:szCs w:val="26"/>
          <w:lang w:eastAsia="en-US"/>
        </w:rPr>
      </w:pPr>
      <w:r>
        <w:rPr>
          <w:rFonts w:eastAsia="Calibri" w:eastAsiaTheme="minorHAnsi"/>
          <w:sz w:val="26"/>
          <w:szCs w:val="26"/>
          <w:lang w:eastAsia="en-US"/>
        </w:rPr>
        <w:t>Все члены Комиссии при принятии решений обладают равными правами. Решения Комиссии принимаются большинством голосов от числа присутствующих на заседании Комиссии путем открытого голосования. При равенстве голосов решающим является голос председательствующего на заседании Комиссии. Решения оформляются протоколом, подписываемым председательствующим после согласования всеми присутствующими на заседании членами Комиссии в течение 3 рабочих дней следующих после заседания Комиссии. Заседание Комиссии считается неправомочным и не проводится в случае присутствия на заседании Комиссии менее 50 процентов ее членов (без учета секретаря Комиссии). Протокол ведет секретарь Комиссии, который не имеет права голоса при принятии решений Комиссией.</w:t>
      </w:r>
    </w:p>
    <w:p>
      <w:pPr>
        <w:pStyle w:val="Normal"/>
        <w:ind w:firstLine="539"/>
        <w:rPr>
          <w:rFonts w:eastAsia="Calibri" w:eastAsiaTheme="minorHAnsi"/>
          <w:sz w:val="26"/>
          <w:szCs w:val="26"/>
          <w:lang w:eastAsia="en-US"/>
        </w:rPr>
      </w:pPr>
      <w:r>
        <w:rPr>
          <w:rFonts w:eastAsia="Calibri" w:eastAsiaTheme="minorHAnsi"/>
          <w:sz w:val="26"/>
          <w:szCs w:val="26"/>
          <w:lang w:eastAsia="en-US"/>
        </w:rPr>
        <w:t>8. Член Комиссии обязан уведомить Комиссию на соответствующем заседании:</w:t>
      </w:r>
    </w:p>
    <w:p>
      <w:pPr>
        <w:pStyle w:val="Normal"/>
        <w:ind w:firstLine="539"/>
        <w:rPr>
          <w:rFonts w:eastAsia="Calibri" w:eastAsiaTheme="minorHAnsi"/>
          <w:sz w:val="26"/>
          <w:szCs w:val="26"/>
          <w:lang w:eastAsia="en-US"/>
        </w:rPr>
      </w:pPr>
      <w:r>
        <w:rPr>
          <w:rFonts w:eastAsia="Calibri" w:eastAsiaTheme="minorHAnsi"/>
          <w:sz w:val="26"/>
          <w:szCs w:val="26"/>
          <w:lang w:eastAsia="en-US"/>
        </w:rPr>
        <w:t>1) о его аффилированности по отношению к Заявителю;</w:t>
      </w:r>
    </w:p>
    <w:p>
      <w:pPr>
        <w:pStyle w:val="Normal"/>
        <w:ind w:firstLine="539"/>
        <w:rPr>
          <w:rFonts w:eastAsia="Calibri" w:eastAsiaTheme="minorHAnsi"/>
          <w:sz w:val="26"/>
          <w:szCs w:val="26"/>
          <w:lang w:eastAsia="en-US"/>
        </w:rPr>
      </w:pPr>
      <w:r>
        <w:rPr>
          <w:rFonts w:eastAsia="Calibri" w:eastAsiaTheme="minorHAnsi"/>
          <w:sz w:val="26"/>
          <w:szCs w:val="26"/>
          <w:lang w:eastAsia="en-US"/>
        </w:rPr>
        <w:t xml:space="preserve">2) о наличии в соответствии с Федеральным </w:t>
      </w:r>
      <w:hyperlink r:id="rId27">
        <w:r>
          <w:rPr>
            <w:rFonts w:eastAsia="Calibri" w:eastAsiaTheme="minorHAnsi"/>
            <w:sz w:val="26"/>
            <w:szCs w:val="26"/>
            <w:lang w:eastAsia="en-US"/>
          </w:rPr>
          <w:t>законом</w:t>
        </w:r>
      </w:hyperlink>
      <w:r>
        <w:rPr>
          <w:rFonts w:eastAsia="Calibri" w:eastAsiaTheme="minorHAnsi"/>
          <w:sz w:val="26"/>
          <w:szCs w:val="26"/>
          <w:lang w:eastAsia="en-US"/>
        </w:rPr>
        <w:t xml:space="preserve"> от 25.12.2008 № 273-ФЗ «О противодействии коррупции» конфликта интересов.</w:t>
      </w:r>
    </w:p>
    <w:p>
      <w:pPr>
        <w:pStyle w:val="Normal"/>
        <w:ind w:firstLine="539"/>
        <w:rPr>
          <w:rFonts w:eastAsia="Calibri" w:eastAsiaTheme="minorHAnsi"/>
          <w:sz w:val="26"/>
          <w:szCs w:val="26"/>
          <w:lang w:eastAsia="en-US"/>
        </w:rPr>
      </w:pPr>
      <w:r>
        <w:rPr>
          <w:rFonts w:eastAsia="Calibri" w:eastAsiaTheme="minorHAnsi"/>
          <w:sz w:val="26"/>
          <w:szCs w:val="26"/>
          <w:lang w:eastAsia="en-US"/>
        </w:rPr>
        <w:t>При голосовании по вопросу(ам) повестки дня заседания, в отношении которых член Комиссии уведомил о своей аффилированности или конфликте интересов, соответствующий член Комиссии не участвует в голосовании, что отражается в протоколе заседания Комиссии.</w:t>
      </w:r>
    </w:p>
    <w:p>
      <w:pPr>
        <w:pStyle w:val="Normal"/>
        <w:rPr>
          <w:rFonts w:eastAsia="Calibri" w:eastAsiaTheme="minorHAnsi"/>
          <w:sz w:val="26"/>
          <w:szCs w:val="26"/>
          <w:lang w:eastAsia="en-US"/>
        </w:rPr>
      </w:pPr>
      <w:r>
        <w:rPr>
          <w:rFonts w:eastAsia="Calibri" w:eastAsiaTheme="minorHAnsi"/>
          <w:sz w:val="26"/>
          <w:szCs w:val="26"/>
          <w:lang w:eastAsia="en-US"/>
        </w:rPr>
      </w:r>
    </w:p>
    <w:p>
      <w:pPr>
        <w:pStyle w:val="Normal"/>
        <w:ind w:firstLine="709"/>
        <w:rPr>
          <w:sz w:val="26"/>
          <w:szCs w:val="26"/>
        </w:rPr>
      </w:pPr>
      <w:r>
        <w:rPr>
          <w:sz w:val="26"/>
          <w:szCs w:val="26"/>
        </w:rPr>
      </w:r>
    </w:p>
    <w:p>
      <w:pPr>
        <w:pStyle w:val="Normal"/>
        <w:rPr>
          <w:b/>
          <w:sz w:val="26"/>
          <w:szCs w:val="26"/>
        </w:rPr>
      </w:pPr>
      <w:r>
        <w:rPr>
          <w:b/>
          <w:sz w:val="26"/>
          <w:szCs w:val="26"/>
        </w:rPr>
      </w:r>
    </w:p>
    <w:p>
      <w:pPr>
        <w:pStyle w:val="Normal"/>
        <w:rPr>
          <w:b/>
          <w:sz w:val="26"/>
          <w:szCs w:val="26"/>
        </w:rPr>
      </w:pPr>
      <w:r>
        <w:rPr>
          <w:b/>
          <w:sz w:val="26"/>
          <w:szCs w:val="26"/>
        </w:rPr>
      </w:r>
    </w:p>
    <w:p>
      <w:pPr>
        <w:pStyle w:val="Normal"/>
        <w:rPr/>
      </w:pPr>
      <w:r>
        <w:rPr/>
      </w:r>
    </w:p>
    <w:p>
      <w:pPr>
        <w:pStyle w:val="Normal"/>
        <w:rPr/>
      </w:pPr>
      <w:r>
        <w:rPr/>
      </w:r>
    </w:p>
    <w:sectPr>
      <w:headerReference w:type="default" r:id="rId28"/>
      <w:headerReference w:type="first" r:id="rId29"/>
      <w:footerReference w:type="default" r:id="rId30"/>
      <w:footerReference w:type="first" r:id="rId31"/>
      <w:type w:val="nextPage"/>
      <w:pgSz w:w="11906" w:h="16838"/>
      <w:pgMar w:left="1134" w:right="567" w:gutter="0" w:header="397" w:top="567" w:footer="227" w:bottom="567"/>
      <w:pgNumType w:fmt="decimal"/>
      <w:formProt w:val="false"/>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Segoe UI">
    <w:charset w:val="01"/>
    <w:family w:val="roman"/>
    <w:pitch w:val="variable"/>
  </w:font>
  <w:font w:name="Arial">
    <w:charset w:val="01"/>
    <w:family w:val="roman"/>
    <w:pitch w:val="variable"/>
  </w:font>
  <w:font w:name="Liberation Sans">
    <w:altName w:val="Arial"/>
    <w:charset w:val="01"/>
    <w:family w:val="roman"/>
    <w:pitch w:val="variable"/>
  </w:font>
  <w:font w:name="PT Astra Serif">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pPr>
    <w:r>
      <w:rPr/>
    </w:r>
  </w:p>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pPr>
    <w:r>
      <w:rPr/>
    </w:r>
  </w:p>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pPr>
    <w:r>
      <w:rPr/>
    </w:r>
  </w:p>
  <w:p>
    <w:pPr>
      <w:pStyle w:val="Footer"/>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hanging="0" w:right="36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hanging="0" w:right="360"/>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hanging="0" w:right="360"/>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header" w:uiPriority="0"/>
    <w:lsdException w:name="footer" w:uiPriority="0"/>
    <w:lsdException w:name="index heading" w:uiPriority="0" w:qFormat="1"/>
    <w:lsdException w:name="caption" w:uiPriority="0" w:qFormat="1"/>
    <w:lsdException w:name="footnote reference" w:uiPriority="0"/>
    <w:lsdException w:name="annotation reference" w:qFormat="1"/>
    <w:lsdException w:name="List" w:uiPriority="0"/>
    <w:lsdException w:name="Title" w:uiPriority="10" w:semiHidden="0" w:unhideWhenUsed="0" w:qFormat="1"/>
    <w:lsdException w:name="Default Paragraph Font" w:uiPriority="1"/>
    <w:lsdException w:name="Body Text" w:uiPriority="0"/>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annotation subject" w:qFormat="1"/>
    <w:lsdException w:name="Balloon Text"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20743"/>
    <w:pPr>
      <w:widowControl/>
      <w:suppressAutoHyphens w:val="true"/>
      <w:bidi w:val="0"/>
      <w:spacing w:before="0" w:after="0"/>
      <w:jc w:val="both"/>
    </w:pPr>
    <w:rPr>
      <w:rFonts w:ascii="Times New Roman" w:hAnsi="Times New Roman" w:eastAsia="Times New Roman" w:cs="Times New Roman"/>
      <w:color w:val="auto"/>
      <w:kern w:val="0"/>
      <w:sz w:val="20"/>
      <w:szCs w:val="20"/>
      <w:lang w:val="ru-RU" w:eastAsia="zh-CN" w:bidi="ar-SA"/>
    </w:rPr>
  </w:style>
  <w:style w:type="character" w:styleId="DefaultParagraphFont" w:default="1">
    <w:name w:val="Default Paragraph Font"/>
    <w:uiPriority w:val="1"/>
    <w:semiHidden/>
    <w:unhideWhenUsed/>
    <w:qFormat/>
    <w:rPr/>
  </w:style>
  <w:style w:type="character" w:styleId="Hyperlink">
    <w:name w:val="Hyperlink"/>
    <w:rsid w:val="00503e6a"/>
    <w:rPr>
      <w:color w:val="0000FF"/>
      <w:u w:val="single"/>
    </w:rPr>
  </w:style>
  <w:style w:type="character" w:styleId="Style14" w:customStyle="1">
    <w:name w:val="Основной текст Знак"/>
    <w:basedOn w:val="DefaultParagraphFont"/>
    <w:qFormat/>
    <w:rsid w:val="00503e6a"/>
    <w:rPr>
      <w:rFonts w:ascii="Times New Roman" w:hAnsi="Times New Roman" w:eastAsia="Times New Roman" w:cs="Times New Roman"/>
      <w:sz w:val="28"/>
      <w:szCs w:val="20"/>
      <w:lang w:eastAsia="zh-CN"/>
    </w:rPr>
  </w:style>
  <w:style w:type="character" w:styleId="Style15" w:customStyle="1">
    <w:name w:val="Верхний колонтитул Знак"/>
    <w:basedOn w:val="DefaultParagraphFont"/>
    <w:qFormat/>
    <w:rsid w:val="00503e6a"/>
    <w:rPr>
      <w:rFonts w:ascii="Times New Roman" w:hAnsi="Times New Roman" w:eastAsia="Times New Roman" w:cs="Times New Roman"/>
      <w:sz w:val="20"/>
      <w:szCs w:val="20"/>
      <w:lang w:eastAsia="zh-CN"/>
    </w:rPr>
  </w:style>
  <w:style w:type="character" w:styleId="Style16" w:customStyle="1">
    <w:name w:val="Нижний колонтитул Знак"/>
    <w:basedOn w:val="DefaultParagraphFont"/>
    <w:qFormat/>
    <w:rsid w:val="00503e6a"/>
    <w:rPr>
      <w:rFonts w:ascii="Times New Roman" w:hAnsi="Times New Roman" w:eastAsia="Times New Roman" w:cs="Times New Roman"/>
      <w:sz w:val="20"/>
      <w:szCs w:val="20"/>
      <w:lang w:eastAsia="zh-CN"/>
    </w:rPr>
  </w:style>
  <w:style w:type="character" w:styleId="Style17" w:customStyle="1">
    <w:name w:val="Текст выноски Знак"/>
    <w:basedOn w:val="DefaultParagraphFont"/>
    <w:uiPriority w:val="99"/>
    <w:semiHidden/>
    <w:qFormat/>
    <w:rsid w:val="00c0665d"/>
    <w:rPr>
      <w:rFonts w:ascii="Segoe UI" w:hAnsi="Segoe UI" w:eastAsia="Times New Roman" w:cs="Segoe UI"/>
      <w:sz w:val="18"/>
      <w:szCs w:val="18"/>
      <w:lang w:eastAsia="zh-CN"/>
    </w:rPr>
  </w:style>
  <w:style w:type="character" w:styleId="1" w:customStyle="1">
    <w:name w:val="Неразрешенное упоминание1"/>
    <w:basedOn w:val="DefaultParagraphFont"/>
    <w:uiPriority w:val="99"/>
    <w:semiHidden/>
    <w:unhideWhenUsed/>
    <w:qFormat/>
    <w:rsid w:val="00fb7246"/>
    <w:rPr>
      <w:color w:val="605E5C"/>
      <w:shd w:fill="E1DFDD" w:val="clear"/>
    </w:rPr>
  </w:style>
  <w:style w:type="character" w:styleId="Annotationreference">
    <w:name w:val="annotation reference"/>
    <w:uiPriority w:val="99"/>
    <w:semiHidden/>
    <w:unhideWhenUsed/>
    <w:qFormat/>
    <w:rsid w:val="00b70073"/>
    <w:rPr>
      <w:sz w:val="16"/>
      <w:szCs w:val="16"/>
    </w:rPr>
  </w:style>
  <w:style w:type="character" w:styleId="Style18" w:customStyle="1">
    <w:name w:val="Текст примечания Знак"/>
    <w:basedOn w:val="DefaultParagraphFont"/>
    <w:uiPriority w:val="99"/>
    <w:semiHidden/>
    <w:qFormat/>
    <w:rsid w:val="00b70073"/>
    <w:rPr>
      <w:rFonts w:ascii="Times New Roman" w:hAnsi="Times New Roman" w:eastAsia="Times New Roman" w:cs="Times New Roman"/>
      <w:sz w:val="20"/>
      <w:szCs w:val="20"/>
      <w:lang w:eastAsia="zh-CN"/>
    </w:rPr>
  </w:style>
  <w:style w:type="character" w:styleId="Style19" w:customStyle="1">
    <w:name w:val="Тема примечания Знак"/>
    <w:basedOn w:val="Style18"/>
    <w:uiPriority w:val="99"/>
    <w:semiHidden/>
    <w:qFormat/>
    <w:rsid w:val="004c7591"/>
    <w:rPr>
      <w:rFonts w:ascii="Times New Roman" w:hAnsi="Times New Roman" w:eastAsia="Times New Roman" w:cs="Times New Roman"/>
      <w:b/>
      <w:bCs/>
      <w:sz w:val="20"/>
      <w:szCs w:val="20"/>
      <w:lang w:eastAsia="zh-CN"/>
    </w:rPr>
  </w:style>
  <w:style w:type="character" w:styleId="2" w:customStyle="1">
    <w:name w:val="Неразрешенное упоминание2"/>
    <w:basedOn w:val="DefaultParagraphFont"/>
    <w:uiPriority w:val="99"/>
    <w:semiHidden/>
    <w:unhideWhenUsed/>
    <w:qFormat/>
    <w:rsid w:val="00c914b9"/>
    <w:rPr>
      <w:color w:val="605E5C"/>
      <w:shd w:fill="E1DFDD" w:val="clear"/>
    </w:rPr>
  </w:style>
  <w:style w:type="character" w:styleId="ConsPlusNormal" w:customStyle="1">
    <w:name w:val="ConsPlusNormal Знак"/>
    <w:qFormat/>
    <w:locked/>
    <w:rsid w:val="00485079"/>
    <w:rPr>
      <w:rFonts w:ascii="Arial" w:hAnsi="Arial" w:eastAsia="Arial" w:cs="Arial"/>
      <w:sz w:val="20"/>
      <w:szCs w:val="20"/>
      <w:lang w:eastAsia="zh-CN"/>
    </w:rPr>
  </w:style>
  <w:style w:type="character" w:styleId="11" w:customStyle="1">
    <w:name w:val="Основной текст Знак1"/>
    <w:basedOn w:val="DefaultParagraphFont"/>
    <w:uiPriority w:val="99"/>
    <w:semiHidden/>
    <w:qFormat/>
    <w:rsid w:val="00b26186"/>
    <w:rPr>
      <w:rFonts w:ascii="Times New Roman" w:hAnsi="Times New Roman" w:eastAsia="Times New Roman" w:cs="Times New Roman"/>
      <w:sz w:val="20"/>
      <w:szCs w:val="20"/>
      <w:lang w:eastAsia="zh-CN"/>
    </w:rPr>
  </w:style>
  <w:style w:type="character" w:styleId="12" w:customStyle="1">
    <w:name w:val="Верхний колонтитул Знак1"/>
    <w:basedOn w:val="DefaultParagraphFont"/>
    <w:uiPriority w:val="99"/>
    <w:semiHidden/>
    <w:qFormat/>
    <w:rsid w:val="00b26186"/>
    <w:rPr>
      <w:rFonts w:ascii="Times New Roman" w:hAnsi="Times New Roman" w:eastAsia="Times New Roman" w:cs="Times New Roman"/>
      <w:sz w:val="20"/>
      <w:szCs w:val="20"/>
      <w:lang w:eastAsia="zh-CN"/>
    </w:rPr>
  </w:style>
  <w:style w:type="character" w:styleId="13" w:customStyle="1">
    <w:name w:val="Нижний колонтитул Знак1"/>
    <w:basedOn w:val="DefaultParagraphFont"/>
    <w:uiPriority w:val="99"/>
    <w:semiHidden/>
    <w:qFormat/>
    <w:rsid w:val="00b26186"/>
    <w:rPr>
      <w:rFonts w:ascii="Times New Roman" w:hAnsi="Times New Roman" w:eastAsia="Times New Roman" w:cs="Times New Roman"/>
      <w:sz w:val="20"/>
      <w:szCs w:val="20"/>
      <w:lang w:eastAsia="zh-CN"/>
    </w:rPr>
  </w:style>
  <w:style w:type="character" w:styleId="14" w:customStyle="1">
    <w:name w:val="Текст выноски Знак1"/>
    <w:basedOn w:val="DefaultParagraphFont"/>
    <w:uiPriority w:val="99"/>
    <w:semiHidden/>
    <w:qFormat/>
    <w:rsid w:val="00b26186"/>
    <w:rPr>
      <w:rFonts w:ascii="Segoe UI" w:hAnsi="Segoe UI" w:eastAsia="Times New Roman" w:cs="Segoe UI"/>
      <w:sz w:val="18"/>
      <w:szCs w:val="18"/>
      <w:lang w:eastAsia="zh-CN"/>
    </w:rPr>
  </w:style>
  <w:style w:type="character" w:styleId="15" w:customStyle="1">
    <w:name w:val="Текст примечания Знак1"/>
    <w:basedOn w:val="DefaultParagraphFont"/>
    <w:uiPriority w:val="99"/>
    <w:semiHidden/>
    <w:qFormat/>
    <w:rsid w:val="00b26186"/>
    <w:rPr>
      <w:rFonts w:ascii="Times New Roman" w:hAnsi="Times New Roman" w:eastAsia="Times New Roman" w:cs="Times New Roman"/>
      <w:sz w:val="20"/>
      <w:szCs w:val="20"/>
      <w:lang w:eastAsia="zh-CN"/>
    </w:rPr>
  </w:style>
  <w:style w:type="character" w:styleId="16" w:customStyle="1">
    <w:name w:val="Тема примечания Знак1"/>
    <w:basedOn w:val="15"/>
    <w:uiPriority w:val="99"/>
    <w:semiHidden/>
    <w:qFormat/>
    <w:rsid w:val="00b26186"/>
    <w:rPr>
      <w:rFonts w:ascii="Times New Roman" w:hAnsi="Times New Roman" w:eastAsia="Times New Roman" w:cs="Times New Roman"/>
      <w:b/>
      <w:bCs/>
      <w:sz w:val="20"/>
      <w:szCs w:val="20"/>
      <w:lang w:eastAsia="zh-CN"/>
    </w:rPr>
  </w:style>
  <w:style w:type="character" w:styleId="3" w:customStyle="1">
    <w:name w:val="Неразрешенное упоминание3"/>
    <w:basedOn w:val="DefaultParagraphFont"/>
    <w:uiPriority w:val="99"/>
    <w:semiHidden/>
    <w:unhideWhenUsed/>
    <w:qFormat/>
    <w:rsid w:val="00b26186"/>
    <w:rPr>
      <w:color w:val="605E5C"/>
      <w:shd w:fill="E1DFDD" w:val="clear"/>
    </w:rPr>
  </w:style>
  <w:style w:type="character" w:styleId="Style20" w:customStyle="1">
    <w:name w:val="Текст сноски Знак"/>
    <w:basedOn w:val="DefaultParagraphFont"/>
    <w:semiHidden/>
    <w:qFormat/>
    <w:rsid w:val="000b3dc4"/>
    <w:rPr>
      <w:rFonts w:ascii="Times New Roman" w:hAnsi="Times New Roman" w:eastAsia="Times New Roman" w:cs="Times New Roman"/>
      <w:sz w:val="20"/>
      <w:szCs w:val="20"/>
      <w:lang w:eastAsia="ru-RU"/>
    </w:rPr>
  </w:style>
  <w:style w:type="character" w:styleId="Style21" w:customStyle="1">
    <w:name w:val="Символ сноски"/>
    <w:semiHidden/>
    <w:qFormat/>
    <w:rsid w:val="000b3dc4"/>
    <w:rPr>
      <w:vertAlign w:val="superscript"/>
    </w:rPr>
  </w:style>
  <w:style w:type="character" w:styleId="FootnoteReference">
    <w:name w:val="Footnote Reference"/>
    <w:rPr>
      <w:vertAlign w:val="superscript"/>
    </w:rPr>
  </w:style>
  <w:style w:type="character" w:styleId="FootnoteCharacters" w:customStyle="1">
    <w:name w:val="Footnote Characters"/>
    <w:qFormat/>
    <w:rsid w:val="00e277e7"/>
    <w:rPr>
      <w:vertAlign w:val="superscript"/>
    </w:rPr>
  </w:style>
  <w:style w:type="paragraph" w:styleId="Style22" w:customStyle="1">
    <w:name w:val="Заголовок"/>
    <w:basedOn w:val="Normal"/>
    <w:next w:val="BodyText"/>
    <w:qFormat/>
    <w:rsid w:val="00e277e7"/>
    <w:pPr>
      <w:keepNext w:val="true"/>
      <w:spacing w:before="240" w:after="120"/>
    </w:pPr>
    <w:rPr>
      <w:rFonts w:ascii="Liberation Sans" w:hAnsi="Liberation Sans" w:eastAsia="Tahoma" w:cs="Noto Sans Devanagari"/>
      <w:sz w:val="28"/>
      <w:szCs w:val="28"/>
    </w:rPr>
  </w:style>
  <w:style w:type="paragraph" w:styleId="BodyText">
    <w:name w:val="Body Text"/>
    <w:basedOn w:val="Normal"/>
    <w:rsid w:val="00503e6a"/>
    <w:pPr/>
    <w:rPr>
      <w:sz w:val="28"/>
    </w:rPr>
  </w:style>
  <w:style w:type="paragraph" w:styleId="List">
    <w:name w:val="List"/>
    <w:basedOn w:val="BodyText"/>
    <w:rsid w:val="006c18b1"/>
    <w:pPr/>
    <w:rPr>
      <w:rFonts w:cs="Noto Sans Devanagari"/>
    </w:rPr>
  </w:style>
  <w:style w:type="paragraph" w:styleId="Caption" w:customStyle="1">
    <w:name w:val="Caption"/>
    <w:basedOn w:val="Normal"/>
    <w:qFormat/>
    <w:rsid w:val="00e277e7"/>
    <w:pPr>
      <w:suppressLineNumbers/>
      <w:spacing w:before="120" w:after="120"/>
    </w:pPr>
    <w:rPr>
      <w:rFonts w:cs="Noto Sans Devanagari"/>
      <w:i/>
      <w:iCs/>
      <w:sz w:val="24"/>
      <w:szCs w:val="24"/>
    </w:rPr>
  </w:style>
  <w:style w:type="paragraph" w:styleId="Style23">
    <w:name w:val="Указатель"/>
    <w:basedOn w:val="Normal"/>
    <w:qFormat/>
    <w:pPr>
      <w:suppressLineNumbers/>
    </w:pPr>
    <w:rPr>
      <w:rFonts w:ascii="PT Astra Serif" w:hAnsi="PT Astra Serif" w:cs="Noto Sans Devanagari"/>
      <w:lang w:val="zxx" w:eastAsia="zxx" w:bidi="zxx"/>
    </w:rPr>
  </w:style>
  <w:style w:type="paragraph" w:styleId="Indexheading">
    <w:name w:val="index heading"/>
    <w:basedOn w:val="Normal"/>
    <w:qFormat/>
    <w:rsid w:val="006c18b1"/>
    <w:pPr>
      <w:suppressLineNumbers/>
    </w:pPr>
    <w:rPr>
      <w:rFonts w:cs="Noto Sans Devanagari"/>
    </w:rPr>
  </w:style>
  <w:style w:type="paragraph" w:styleId="Title">
    <w:name w:val="Title"/>
    <w:basedOn w:val="Normal"/>
    <w:next w:val="BodyText"/>
    <w:qFormat/>
    <w:rsid w:val="00e277e7"/>
    <w:pPr>
      <w:keepNext w:val="true"/>
      <w:spacing w:before="240" w:after="120"/>
    </w:pPr>
    <w:rPr>
      <w:rFonts w:ascii="Liberation Sans" w:hAnsi="Liberation Sans" w:eastAsia="Tahoma" w:cs="Noto Sans Devanagari"/>
      <w:sz w:val="28"/>
      <w:szCs w:val="28"/>
    </w:rPr>
  </w:style>
  <w:style w:type="paragraph" w:styleId="Caption1" w:customStyle="1">
    <w:name w:val="caption1"/>
    <w:basedOn w:val="Normal"/>
    <w:qFormat/>
    <w:rsid w:val="00e277e7"/>
    <w:pPr>
      <w:suppressLineNumbers/>
      <w:spacing w:before="120" w:after="120"/>
    </w:pPr>
    <w:rPr>
      <w:rFonts w:cs="Noto Sans Devanagari"/>
      <w:i/>
      <w:iCs/>
      <w:sz w:val="24"/>
      <w:szCs w:val="24"/>
    </w:rPr>
  </w:style>
  <w:style w:type="paragraph" w:styleId="17" w:customStyle="1">
    <w:name w:val="Заголовок1"/>
    <w:basedOn w:val="Normal"/>
    <w:next w:val="BodyText"/>
    <w:qFormat/>
    <w:rsid w:val="006c18b1"/>
    <w:pPr>
      <w:keepNext w:val="true"/>
      <w:spacing w:before="240" w:after="120"/>
    </w:pPr>
    <w:rPr>
      <w:rFonts w:ascii="Liberation Sans" w:hAnsi="Liberation Sans" w:eastAsia="Tahoma" w:cs="Noto Sans Devanagari"/>
      <w:sz w:val="28"/>
      <w:szCs w:val="28"/>
    </w:rPr>
  </w:style>
  <w:style w:type="paragraph" w:styleId="Caption11" w:customStyle="1">
    <w:name w:val="caption11"/>
    <w:basedOn w:val="Normal"/>
    <w:qFormat/>
    <w:rsid w:val="008e1c4a"/>
    <w:pPr>
      <w:suppressLineNumbers/>
      <w:spacing w:before="120" w:after="120"/>
    </w:pPr>
    <w:rPr>
      <w:rFonts w:cs="Noto Sans Devanagari"/>
      <w:i/>
      <w:iCs/>
      <w:sz w:val="24"/>
      <w:szCs w:val="24"/>
    </w:rPr>
  </w:style>
  <w:style w:type="paragraph" w:styleId="Caption111" w:customStyle="1">
    <w:name w:val="caption111"/>
    <w:basedOn w:val="Normal"/>
    <w:qFormat/>
    <w:rsid w:val="008e1c4a"/>
    <w:pPr>
      <w:suppressLineNumbers/>
      <w:spacing w:before="120" w:after="120"/>
    </w:pPr>
    <w:rPr>
      <w:rFonts w:cs="Noto Sans Devanagari"/>
      <w:i/>
      <w:iCs/>
      <w:sz w:val="24"/>
      <w:szCs w:val="24"/>
    </w:rPr>
  </w:style>
  <w:style w:type="paragraph" w:styleId="Caption1111" w:customStyle="1">
    <w:name w:val="caption1111"/>
    <w:basedOn w:val="Normal"/>
    <w:qFormat/>
    <w:rsid w:val="006c18b1"/>
    <w:pPr>
      <w:suppressLineNumbers/>
      <w:spacing w:before="120" w:after="120"/>
    </w:pPr>
    <w:rPr>
      <w:rFonts w:cs="Noto Sans Devanagari"/>
      <w:i/>
      <w:iCs/>
      <w:sz w:val="24"/>
      <w:szCs w:val="24"/>
    </w:rPr>
  </w:style>
  <w:style w:type="paragraph" w:styleId="Style24" w:customStyle="1">
    <w:name w:val="Колонтитул"/>
    <w:basedOn w:val="Normal"/>
    <w:qFormat/>
    <w:rsid w:val="006c18b1"/>
    <w:pPr/>
    <w:rPr/>
  </w:style>
  <w:style w:type="paragraph" w:styleId="Header" w:customStyle="1">
    <w:name w:val="Header"/>
    <w:basedOn w:val="Normal"/>
    <w:rsid w:val="00503e6a"/>
    <w:pPr>
      <w:tabs>
        <w:tab w:val="clear" w:pos="708"/>
        <w:tab w:val="center" w:pos="4536" w:leader="none"/>
        <w:tab w:val="right" w:pos="9072" w:leader="none"/>
      </w:tabs>
    </w:pPr>
    <w:rPr/>
  </w:style>
  <w:style w:type="paragraph" w:styleId="Footer" w:customStyle="1">
    <w:name w:val="Footer"/>
    <w:basedOn w:val="Normal"/>
    <w:rsid w:val="00503e6a"/>
    <w:pPr>
      <w:tabs>
        <w:tab w:val="clear" w:pos="708"/>
        <w:tab w:val="center" w:pos="4677" w:leader="none"/>
        <w:tab w:val="right" w:pos="9355" w:leader="none"/>
      </w:tabs>
    </w:pPr>
    <w:rPr/>
  </w:style>
  <w:style w:type="paragraph" w:styleId="ConsPlusNormal1" w:customStyle="1">
    <w:name w:val="ConsPlusNormal"/>
    <w:link w:val="ConsPlusNormal"/>
    <w:qFormat/>
    <w:rsid w:val="00503e6a"/>
    <w:pPr>
      <w:widowControl w:val="false"/>
      <w:suppressAutoHyphens w:val="true"/>
      <w:bidi w:val="0"/>
      <w:spacing w:before="0" w:after="0"/>
      <w:ind w:firstLine="720"/>
      <w:jc w:val="both"/>
    </w:pPr>
    <w:rPr>
      <w:rFonts w:ascii="Arial" w:hAnsi="Arial" w:eastAsia="Arial" w:cs="Arial"/>
      <w:color w:val="auto"/>
      <w:kern w:val="0"/>
      <w:sz w:val="20"/>
      <w:szCs w:val="20"/>
      <w:lang w:val="ru-RU" w:eastAsia="zh-CN" w:bidi="ar-SA"/>
    </w:rPr>
  </w:style>
  <w:style w:type="paragraph" w:styleId="ConsPlusNonformat" w:customStyle="1">
    <w:name w:val="ConsPlusNonformat"/>
    <w:qFormat/>
    <w:rsid w:val="00503e6a"/>
    <w:pPr>
      <w:widowControl w:val="false"/>
      <w:tabs>
        <w:tab w:val="clear" w:pos="708"/>
        <w:tab w:val="left" w:pos="709" w:leader="none"/>
      </w:tabs>
      <w:suppressAutoHyphens w:val="true"/>
      <w:bidi w:val="0"/>
      <w:spacing w:lineRule="auto" w:line="276" w:before="0" w:after="200"/>
      <w:jc w:val="both"/>
    </w:pPr>
    <w:rPr>
      <w:rFonts w:ascii="Arial" w:hAnsi="Arial" w:eastAsia="Lucida Sans Unicode" w:cs="Mangal"/>
      <w:color w:val="auto"/>
      <w:kern w:val="0"/>
      <w:sz w:val="20"/>
      <w:szCs w:val="24"/>
      <w:lang w:val="ru-RU" w:eastAsia="zh-CN" w:bidi="hi-IN"/>
    </w:rPr>
  </w:style>
  <w:style w:type="paragraph" w:styleId="ConsPlusTitle" w:customStyle="1">
    <w:name w:val="ConsPlusTitle"/>
    <w:qFormat/>
    <w:rsid w:val="00503e6a"/>
    <w:pPr>
      <w:widowControl w:val="false"/>
      <w:suppressAutoHyphens w:val="true"/>
      <w:bidi w:val="0"/>
      <w:spacing w:before="0" w:after="0"/>
      <w:jc w:val="both"/>
    </w:pPr>
    <w:rPr>
      <w:rFonts w:ascii="Arial" w:hAnsi="Arial" w:eastAsia="Arial" w:cs="Arial"/>
      <w:b/>
      <w:bCs/>
      <w:color w:val="auto"/>
      <w:kern w:val="0"/>
      <w:sz w:val="20"/>
      <w:szCs w:val="20"/>
      <w:lang w:val="ru-RU" w:eastAsia="zh-CN" w:bidi="ar-SA"/>
    </w:rPr>
  </w:style>
  <w:style w:type="paragraph" w:styleId="18" w:customStyle="1">
    <w:name w:val="Абзац списка1"/>
    <w:basedOn w:val="Normal"/>
    <w:qFormat/>
    <w:rsid w:val="00503e6a"/>
    <w:pPr>
      <w:spacing w:before="0" w:after="0"/>
      <w:ind w:hanging="0" w:left="720"/>
      <w:contextualSpacing/>
    </w:pPr>
    <w:rPr>
      <w:sz w:val="24"/>
      <w:szCs w:val="24"/>
      <w:lang w:eastAsia="ru-RU"/>
    </w:rPr>
  </w:style>
  <w:style w:type="paragraph" w:styleId="BalloonText">
    <w:name w:val="Balloon Text"/>
    <w:basedOn w:val="Normal"/>
    <w:uiPriority w:val="99"/>
    <w:semiHidden/>
    <w:unhideWhenUsed/>
    <w:qFormat/>
    <w:rsid w:val="00c0665d"/>
    <w:pPr/>
    <w:rPr>
      <w:rFonts w:ascii="Segoe UI" w:hAnsi="Segoe UI" w:cs="Segoe UI"/>
      <w:sz w:val="18"/>
      <w:szCs w:val="18"/>
    </w:rPr>
  </w:style>
  <w:style w:type="paragraph" w:styleId="ListParagraph">
    <w:name w:val="List Paragraph"/>
    <w:basedOn w:val="Normal"/>
    <w:uiPriority w:val="34"/>
    <w:qFormat/>
    <w:rsid w:val="00bb4906"/>
    <w:pPr>
      <w:spacing w:before="0" w:after="0"/>
      <w:ind w:hanging="0" w:left="720"/>
      <w:contextualSpacing/>
    </w:pPr>
    <w:rPr/>
  </w:style>
  <w:style w:type="paragraph" w:styleId="Annotationtext">
    <w:name w:val="annotation text"/>
    <w:basedOn w:val="Normal"/>
    <w:uiPriority w:val="99"/>
    <w:semiHidden/>
    <w:unhideWhenUsed/>
    <w:qFormat/>
    <w:rsid w:val="00b70073"/>
    <w:pPr/>
    <w:rPr/>
  </w:style>
  <w:style w:type="paragraph" w:styleId="Annotationsubject">
    <w:name w:val="annotation subject"/>
    <w:basedOn w:val="Annotationtext"/>
    <w:next w:val="Annotationtext"/>
    <w:uiPriority w:val="99"/>
    <w:semiHidden/>
    <w:unhideWhenUsed/>
    <w:qFormat/>
    <w:rsid w:val="004c7591"/>
    <w:pPr/>
    <w:rPr>
      <w:b/>
      <w:bCs/>
    </w:rPr>
  </w:style>
  <w:style w:type="paragraph" w:styleId="Style25" w:customStyle="1">
    <w:name w:val="Содержимое врезки"/>
    <w:basedOn w:val="Normal"/>
    <w:qFormat/>
    <w:rsid w:val="006c18b1"/>
    <w:pPr/>
    <w:rPr/>
  </w:style>
  <w:style w:type="paragraph" w:styleId="Index1">
    <w:name w:val="index 1"/>
    <w:basedOn w:val="Normal"/>
    <w:next w:val="Normal"/>
    <w:autoRedefine/>
    <w:uiPriority w:val="99"/>
    <w:semiHidden/>
    <w:unhideWhenUsed/>
    <w:qFormat/>
    <w:rsid w:val="00b26186"/>
    <w:pPr>
      <w:ind w:hanging="200" w:left="200"/>
    </w:pPr>
    <w:rPr/>
  </w:style>
  <w:style w:type="paragraph" w:styleId="Revision">
    <w:name w:val="Revision"/>
    <w:uiPriority w:val="99"/>
    <w:semiHidden/>
    <w:qFormat/>
    <w:rsid w:val="00bc4e3f"/>
    <w:pPr>
      <w:widowControl/>
      <w:suppressAutoHyphens w:val="false"/>
      <w:bidi w:val="0"/>
      <w:spacing w:before="0" w:after="0"/>
      <w:jc w:val="left"/>
    </w:pPr>
    <w:rPr>
      <w:rFonts w:ascii="Times New Roman" w:hAnsi="Times New Roman" w:eastAsia="Times New Roman" w:cs="Times New Roman"/>
      <w:color w:val="auto"/>
      <w:kern w:val="0"/>
      <w:sz w:val="20"/>
      <w:szCs w:val="20"/>
      <w:lang w:val="ru-RU" w:eastAsia="zh-CN" w:bidi="ar-SA"/>
    </w:rPr>
  </w:style>
  <w:style w:type="paragraph" w:styleId="FootnoteText" w:customStyle="1">
    <w:name w:val="Footnote Text"/>
    <w:basedOn w:val="Normal"/>
    <w:semiHidden/>
    <w:rsid w:val="000b3dc4"/>
    <w:pPr>
      <w:suppressAutoHyphens w:val="false"/>
      <w:jc w:val="left"/>
    </w:pPr>
    <w:rPr>
      <w:lang w:eastAsia="ru-RU"/>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f9">
    <w:name w:val="Table Grid"/>
    <w:basedOn w:val="a1"/>
    <w:uiPriority w:val="39"/>
    <w:rsid w:val="00302d7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https://login.consultant.ru/link/?req=doc&amp;base=LAW&amp;n=365260&amp;dst=103395" TargetMode="External"/><Relationship Id="rId4" Type="http://schemas.openxmlformats.org/officeDocument/2006/relationships/hyperlink" Target="https://login.consultant.ru/link/?req=doc&amp;base=LAW&amp;n=367308" TargetMode="External"/><Relationship Id="rId5" Type="http://schemas.openxmlformats.org/officeDocument/2006/relationships/image" Target="media/image2.jpeg"/><Relationship Id="rId6" Type="http://schemas.openxmlformats.org/officeDocument/2006/relationships/hyperlink" Target="https://login.consultant.ru/link/?req=doc&amp;base=LAW&amp;n=420230&amp;dst=100010" TargetMode="External"/><Relationship Id="rId7" Type="http://schemas.openxmlformats.org/officeDocument/2006/relationships/hyperlink" Target="https://login.consultant.ru/link/?req=doc&amp;base=LAW&amp;n=121087&amp;dst=100142" TargetMode="External"/><Relationship Id="rId8" Type="http://schemas.openxmlformats.org/officeDocument/2006/relationships/hyperlink" Target="https://login.consultant.ru/link/?req=doc&amp;base=LAW&amp;n=471842" TargetMode="External"/><Relationship Id="rId9" Type="http://schemas.openxmlformats.org/officeDocument/2006/relationships/hyperlink" Target="https://login.consultant.ru/link/?req=doc&amp;base=LAW&amp;n=470746&amp;dst=5769" TargetMode="External"/><Relationship Id="rId10" Type="http://schemas.openxmlformats.org/officeDocument/2006/relationships/hyperlink" Target="https://login.consultant.ru/link/?req=doc&amp;base=LAW&amp;n=461102" TargetMode="External"/><Relationship Id="rId11" Type="http://schemas.openxmlformats.org/officeDocument/2006/relationships/hyperlink" Target="https://login.consultant.ru/link/?req=doc&amp;base=LAW&amp;n=470713&amp;dst=3704" TargetMode="External"/><Relationship Id="rId12" Type="http://schemas.openxmlformats.org/officeDocument/2006/relationships/hyperlink" Target="https://login.consultant.ru/link/?req=doc&amp;base=LAW&amp;n=470713&amp;dst=3722" TargetMode="External"/><Relationship Id="rId13" Type="http://schemas.openxmlformats.org/officeDocument/2006/relationships/hyperlink" Target="https://login.consultant.ru/link/?req=doc&amp;base=RLAW021&amp;n=153674&amp;dst=101159" TargetMode="External"/><Relationship Id="rId14" Type="http://schemas.openxmlformats.org/officeDocument/2006/relationships/hyperlink" Target="https://login.consultant.ru/link/?req=doc&amp;base=RLAW021&amp;n=158131&amp;dst=100027" TargetMode="External"/><Relationship Id="rId15" Type="http://schemas.openxmlformats.org/officeDocument/2006/relationships/hyperlink" Target="https://login.consultant.ru/link/?req=doc&amp;base=LAW&amp;n=420230&amp;dst=100010" TargetMode="External"/><Relationship Id="rId16" Type="http://schemas.openxmlformats.org/officeDocument/2006/relationships/hyperlink" Target="https://login.consultant.ru/link/?req=doc&amp;base=LAW&amp;n=121087&amp;dst=100142" TargetMode="External"/><Relationship Id="rId17" Type="http://schemas.openxmlformats.org/officeDocument/2006/relationships/hyperlink" Target="https://login.consultant.ru/link/?req=doc&amp;base=LAW&amp;n=471842" TargetMode="External"/><Relationship Id="rId18" Type="http://schemas.openxmlformats.org/officeDocument/2006/relationships/hyperlink" Target="https://login.consultant.ru/link/?req=doc&amp;base=LAW&amp;n=470746&amp;dst=5769" TargetMode="External"/><Relationship Id="rId19" Type="http://schemas.openxmlformats.org/officeDocument/2006/relationships/header" Target="header1.xml"/><Relationship Id="rId20" Type="http://schemas.openxmlformats.org/officeDocument/2006/relationships/footer" Target="footer1.xml"/><Relationship Id="rId21" Type="http://schemas.openxmlformats.org/officeDocument/2006/relationships/header" Target="header2.xml"/><Relationship Id="rId22" Type="http://schemas.openxmlformats.org/officeDocument/2006/relationships/header" Target="header3.xml"/><Relationship Id="rId23" Type="http://schemas.openxmlformats.org/officeDocument/2006/relationships/footer" Target="footer2.xml"/><Relationship Id="rId24" Type="http://schemas.openxmlformats.org/officeDocument/2006/relationships/footer" Target="footer3.xml"/><Relationship Id="rId25" Type="http://schemas.openxmlformats.org/officeDocument/2006/relationships/hyperlink" Target="https://login.consultant.ru/link/?req=doc&amp;base=RLAW021&amp;n=158131&amp;dst=100027" TargetMode="External"/><Relationship Id="rId26" Type="http://schemas.openxmlformats.org/officeDocument/2006/relationships/hyperlink" Target="https://login.consultant.ru/link/?req=doc&amp;base=RLAW021&amp;n=158131&amp;dst=100031" TargetMode="External"/><Relationship Id="rId27" Type="http://schemas.openxmlformats.org/officeDocument/2006/relationships/hyperlink" Target="https://login.consultant.ru/link/?req=doc&amp;base=LAW&amp;n=351246" TargetMode="External"/><Relationship Id="rId28" Type="http://schemas.openxmlformats.org/officeDocument/2006/relationships/header" Target="header4.xml"/><Relationship Id="rId29" Type="http://schemas.openxmlformats.org/officeDocument/2006/relationships/header" Target="header5.xml"/><Relationship Id="rId30" Type="http://schemas.openxmlformats.org/officeDocument/2006/relationships/footer" Target="footer4.xml"/><Relationship Id="rId31" Type="http://schemas.openxmlformats.org/officeDocument/2006/relationships/footer" Target="footer5.xml"/><Relationship Id="rId32" Type="http://schemas.openxmlformats.org/officeDocument/2006/relationships/fontTable" Target="fontTable.xml"/><Relationship Id="rId33" Type="http://schemas.openxmlformats.org/officeDocument/2006/relationships/settings" Target="settings.xml"/><Relationship Id="rId34" Type="http://schemas.openxmlformats.org/officeDocument/2006/relationships/theme" Target="theme/theme1.xml"/><Relationship Id="rId3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E63AB-8AC4-411F-BB62-46C5E0409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Application>LibreOffice/7.6.2.1$Linux_X86_64 LibreOffice_project/56f7684011345957bbf33a7ee678afaf4d2ba333</Application>
  <AppVersion>15.0000</AppVersion>
  <Pages>21</Pages>
  <Words>6042</Words>
  <Characters>46308</Characters>
  <CharactersWithSpaces>52124</CharactersWithSpaces>
  <Paragraphs>346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2024-07-25T11:49:00Z</dcterms:created>
  <dc:creator>Ольга В. Михайленко</dc:creator>
  <dc:description/>
  <dc:language>ru-RU</dc:language>
  <cp:lastModifiedBy/>
  <cp:lastPrinted>2024-07-29T09:33:00Z</cp:lastPrinted>
  <dcterms:modified xsi:type="dcterms:W3CDTF">2024-08-01T10:26:33Z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