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8D" w:rsidRDefault="00A75E8D">
      <w:pPr>
        <w:pStyle w:val="ConsPlusTitle"/>
        <w:jc w:val="center"/>
        <w:outlineLvl w:val="0"/>
      </w:pPr>
      <w:r>
        <w:t>АДМИНИСТРАЦИЯ ГОРОДА ЗАРЕЧНОГО</w:t>
      </w:r>
    </w:p>
    <w:p w:rsidR="00A75E8D" w:rsidRDefault="00A75E8D">
      <w:pPr>
        <w:pStyle w:val="ConsPlusTitle"/>
        <w:jc w:val="center"/>
      </w:pPr>
      <w:r>
        <w:t>ПЕНЗЕНСКОЙ ОБЛАСТИ</w:t>
      </w:r>
    </w:p>
    <w:p w:rsidR="00A75E8D" w:rsidRDefault="00A75E8D">
      <w:pPr>
        <w:pStyle w:val="ConsPlusTitle"/>
        <w:ind w:firstLine="540"/>
        <w:jc w:val="both"/>
      </w:pPr>
    </w:p>
    <w:p w:rsidR="00A75E8D" w:rsidRDefault="00A75E8D">
      <w:pPr>
        <w:pStyle w:val="ConsPlusTitle"/>
        <w:jc w:val="center"/>
      </w:pPr>
      <w:r>
        <w:t>ПОСТАНОВЛЕНИЕ</w:t>
      </w:r>
    </w:p>
    <w:p w:rsidR="00A75E8D" w:rsidRDefault="00A75E8D">
      <w:pPr>
        <w:pStyle w:val="ConsPlusTitle"/>
        <w:jc w:val="center"/>
      </w:pPr>
      <w:r>
        <w:t>от 13 сентября 2018 г. N 2007</w:t>
      </w:r>
    </w:p>
    <w:p w:rsidR="00A75E8D" w:rsidRDefault="00A75E8D">
      <w:pPr>
        <w:pStyle w:val="ConsPlusTitle"/>
        <w:ind w:firstLine="540"/>
        <w:jc w:val="both"/>
      </w:pPr>
    </w:p>
    <w:p w:rsidR="00A75E8D" w:rsidRDefault="00A75E8D">
      <w:pPr>
        <w:pStyle w:val="ConsPlusTitle"/>
        <w:jc w:val="center"/>
      </w:pPr>
      <w:r>
        <w:t>ОБ УТВЕРЖДЕНИИ ПЕРЕЧНЯ МУНИЦИПАЛЬНЫХ УСЛУГ, ПРЕДОСТАВЛЯЕМЫХ</w:t>
      </w:r>
    </w:p>
    <w:p w:rsidR="00A75E8D" w:rsidRDefault="00A75E8D">
      <w:pPr>
        <w:pStyle w:val="ConsPlusTitle"/>
        <w:jc w:val="center"/>
      </w:pPr>
      <w:r>
        <w:t>АДМИНИСТРАЦИЕЙ ГОРОДА И ИНЫМИ ОРГАНАМИ МЕСТНОГО</w:t>
      </w:r>
    </w:p>
    <w:p w:rsidR="00A75E8D" w:rsidRDefault="00A75E8D">
      <w:pPr>
        <w:pStyle w:val="ConsPlusTitle"/>
        <w:jc w:val="center"/>
      </w:pPr>
      <w:r>
        <w:t>САМОУПРАВЛЕНИЯ ЗАКРЫТОГО АДМИНИСТРАТИВНО-ТЕРРИТОРИАЛЬНОГО</w:t>
      </w:r>
    </w:p>
    <w:p w:rsidR="00A75E8D" w:rsidRDefault="00A75E8D">
      <w:pPr>
        <w:pStyle w:val="ConsPlusTitle"/>
        <w:jc w:val="center"/>
      </w:pPr>
      <w:r>
        <w:t xml:space="preserve">ОБРАЗОВАНИЯ ГОРОДА ЗАРЕЧНОГО ПЕНЗЕНСКОЙ ОБЛАСТИ </w:t>
      </w:r>
      <w:proofErr w:type="gramStart"/>
      <w:r>
        <w:t>ВО</w:t>
      </w:r>
      <w:proofErr w:type="gramEnd"/>
    </w:p>
    <w:p w:rsidR="00A75E8D" w:rsidRDefault="00A75E8D">
      <w:pPr>
        <w:pStyle w:val="ConsPlusTitle"/>
        <w:jc w:val="center"/>
      </w:pPr>
      <w:proofErr w:type="gramStart"/>
      <w:r>
        <w:t>ВЗАИМОДЕЙСТВИИ</w:t>
      </w:r>
      <w:proofErr w:type="gramEnd"/>
      <w:r>
        <w:t xml:space="preserve"> С МУНИЦИПАЛЬНЫМ АВТОНОМНЫМ УЧРЕЖДЕНИЕМ</w:t>
      </w:r>
    </w:p>
    <w:p w:rsidR="00A75E8D" w:rsidRDefault="00A75E8D">
      <w:pPr>
        <w:pStyle w:val="ConsPlusTitle"/>
        <w:jc w:val="center"/>
      </w:pPr>
      <w:r>
        <w:t xml:space="preserve">"МНОГОФУНКЦИОНАЛЬНЫЙ ЦЕНТР ПРЕДОСТАВЛЕНИЯ </w:t>
      </w:r>
      <w:proofErr w:type="gramStart"/>
      <w:r>
        <w:t>ГОСУДАРСТВЕННЫХ</w:t>
      </w:r>
      <w:proofErr w:type="gramEnd"/>
    </w:p>
    <w:p w:rsidR="00A75E8D" w:rsidRDefault="00A75E8D">
      <w:pPr>
        <w:pStyle w:val="ConsPlusTitle"/>
        <w:jc w:val="center"/>
      </w:pPr>
      <w:r>
        <w:t>И МУНИЦИПАЛЬНЫХ УСЛУГ" ГОРОДА ЗАРЕЧНОГО ПЕНЗЕНСКОЙ ОБЛАСТИ</w:t>
      </w:r>
    </w:p>
    <w:p w:rsidR="00A75E8D" w:rsidRDefault="00A75E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75E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E8D" w:rsidRDefault="00A75E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E8D" w:rsidRDefault="00A75E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5E8D" w:rsidRDefault="00A75E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5E8D" w:rsidRDefault="00A75E8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Заречного от 09.08.2019 </w:t>
            </w:r>
            <w:hyperlink r:id="rId4">
              <w:r>
                <w:rPr>
                  <w:color w:val="0000FF"/>
                </w:rPr>
                <w:t>N 1665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75E8D" w:rsidRDefault="00A75E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20.12.2019 </w:t>
            </w:r>
            <w:hyperlink r:id="rId5">
              <w:r>
                <w:rPr>
                  <w:color w:val="0000FF"/>
                </w:rPr>
                <w:t>N 2741</w:t>
              </w:r>
            </w:hyperlink>
            <w:r>
              <w:rPr>
                <w:color w:val="392C69"/>
              </w:rPr>
              <w:t xml:space="preserve">, от 05.02.2020 </w:t>
            </w:r>
            <w:hyperlink r:id="rId6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29.06.2020 </w:t>
            </w:r>
            <w:hyperlink r:id="rId7">
              <w:r>
                <w:rPr>
                  <w:color w:val="0000FF"/>
                </w:rPr>
                <w:t>N 989</w:t>
              </w:r>
            </w:hyperlink>
            <w:r>
              <w:rPr>
                <w:color w:val="392C69"/>
              </w:rPr>
              <w:t>,</w:t>
            </w:r>
          </w:p>
          <w:p w:rsidR="00A75E8D" w:rsidRDefault="00A75E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01.10.2020 </w:t>
            </w:r>
            <w:hyperlink r:id="rId8">
              <w:r>
                <w:rPr>
                  <w:color w:val="0000FF"/>
                </w:rPr>
                <w:t>N 1710</w:t>
              </w:r>
            </w:hyperlink>
            <w:r>
              <w:rPr>
                <w:color w:val="392C69"/>
              </w:rPr>
              <w:t xml:space="preserve">, от 09.04.2021 </w:t>
            </w:r>
            <w:hyperlink r:id="rId9">
              <w:r>
                <w:rPr>
                  <w:color w:val="0000FF"/>
                </w:rPr>
                <w:t>N 612</w:t>
              </w:r>
            </w:hyperlink>
            <w:r>
              <w:rPr>
                <w:color w:val="392C69"/>
              </w:rPr>
              <w:t xml:space="preserve">, от 28.03.2022 </w:t>
            </w:r>
            <w:hyperlink r:id="rId10">
              <w:r>
                <w:rPr>
                  <w:color w:val="0000FF"/>
                </w:rPr>
                <w:t>N 524</w:t>
              </w:r>
            </w:hyperlink>
            <w:r>
              <w:rPr>
                <w:color w:val="392C69"/>
              </w:rPr>
              <w:t>,</w:t>
            </w:r>
          </w:p>
          <w:p w:rsidR="00A75E8D" w:rsidRDefault="00A75E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16.05.2023 </w:t>
            </w:r>
            <w:hyperlink r:id="rId11">
              <w:r>
                <w:rPr>
                  <w:color w:val="0000FF"/>
                </w:rPr>
                <w:t>N 759</w:t>
              </w:r>
            </w:hyperlink>
            <w:r>
              <w:rPr>
                <w:color w:val="392C69"/>
              </w:rPr>
              <w:t xml:space="preserve">, от 27.12.2023 </w:t>
            </w:r>
            <w:hyperlink r:id="rId12">
              <w:r>
                <w:rPr>
                  <w:color w:val="0000FF"/>
                </w:rPr>
                <w:t>N 2355</w:t>
              </w:r>
            </w:hyperlink>
            <w:r>
              <w:t>, от 29.08.2024 № 1332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E8D" w:rsidRDefault="00A75E8D">
            <w:pPr>
              <w:pStyle w:val="ConsPlusNormal"/>
            </w:pPr>
          </w:p>
        </w:tc>
      </w:tr>
    </w:tbl>
    <w:p w:rsidR="00A75E8D" w:rsidRDefault="00A75E8D">
      <w:pPr>
        <w:pStyle w:val="ConsPlusNormal"/>
        <w:jc w:val="both"/>
      </w:pPr>
    </w:p>
    <w:p w:rsidR="00A75E8D" w:rsidRDefault="00A75E8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</w:t>
      </w:r>
      <w:hyperlink r:id="rId14">
        <w:r>
          <w:rPr>
            <w:color w:val="0000FF"/>
          </w:rPr>
          <w:t>статьями 4.3.1</w:t>
        </w:r>
      </w:hyperlink>
      <w:r>
        <w:t xml:space="preserve"> и </w:t>
      </w:r>
      <w:hyperlink r:id="rId15">
        <w:r>
          <w:rPr>
            <w:color w:val="0000FF"/>
          </w:rPr>
          <w:t>4.6.1</w:t>
        </w:r>
      </w:hyperlink>
      <w:r>
        <w:t xml:space="preserve"> Устава закрытого административно-территориального образования города Заречного Пензенской области, </w:t>
      </w:r>
      <w:proofErr w:type="gramStart"/>
      <w:r>
        <w:t>Администрация</w:t>
      </w:r>
      <w:proofErr w:type="gramEnd"/>
      <w:r>
        <w:t xml:space="preserve"> ЗАТО г. Заречного постановляет:</w:t>
      </w:r>
    </w:p>
    <w:p w:rsidR="00A75E8D" w:rsidRDefault="00A75E8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3">
        <w:r>
          <w:rPr>
            <w:color w:val="0000FF"/>
          </w:rPr>
          <w:t>Перечень</w:t>
        </w:r>
      </w:hyperlink>
      <w:r>
        <w:t xml:space="preserve"> муниципальных услуг, предоставляемых Администрацией города и иными органами местного самоуправления закрытого административно-территориального образования города Заречного Пензенской области во взаимодействии с Муниципальным автономным учреждением "Многофункциональный центр предоставления государственных и муниципальных услуг" города Заречного Пензенской области, согласно приложению.</w:t>
      </w:r>
    </w:p>
    <w:p w:rsidR="00A75E8D" w:rsidRDefault="00A75E8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Структурным подразделениям Администрации города и иным органам местного самоуправления закрытого административно-территориального образования города Заречного Пензенской области, ответственным за предоставление муниципальной услуги, обеспечить заключение соглашений о взаимодействии с Муниципальным автономным учреждением "Многофункциональный центр предоставления государственных и муниципальных услуг" города Заречного Пензенской области, на основании которых организовать предоставление муниципальных услуг в соответствии с </w:t>
      </w:r>
      <w:hyperlink w:anchor="P43">
        <w:r>
          <w:rPr>
            <w:color w:val="0000FF"/>
          </w:rPr>
          <w:t>Перечнем</w:t>
        </w:r>
      </w:hyperlink>
      <w:r>
        <w:t>, утвержденным настоящим постановлением.</w:t>
      </w:r>
      <w:proofErr w:type="gramEnd"/>
    </w:p>
    <w:p w:rsidR="00A75E8D" w:rsidRDefault="00A75E8D">
      <w:pPr>
        <w:pStyle w:val="ConsPlusNormal"/>
        <w:spacing w:before="220"/>
        <w:ind w:firstLine="540"/>
        <w:jc w:val="both"/>
      </w:pPr>
      <w:r>
        <w:t>3. Опубликовать настоящее постановление в печатном средстве массовой информации газете "Ведомости Заречного" и на официальном сайте Администрации города Заречного Пензенской области в информационно-телекоммуникационной сети "Интернет".</w:t>
      </w:r>
    </w:p>
    <w:p w:rsidR="00A75E8D" w:rsidRDefault="00A75E8D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</w:t>
      </w:r>
      <w:proofErr w:type="gramStart"/>
      <w:r>
        <w:t xml:space="preserve"> П</w:t>
      </w:r>
      <w:proofErr w:type="gramEnd"/>
      <w:r>
        <w:t>ервого заместителя Главы Администрации города Заречного Рябова А.Г.</w:t>
      </w:r>
    </w:p>
    <w:p w:rsidR="00A75E8D" w:rsidRDefault="00A75E8D">
      <w:pPr>
        <w:pStyle w:val="ConsPlusNormal"/>
        <w:jc w:val="both"/>
      </w:pPr>
      <w:r>
        <w:t xml:space="preserve">(п. 4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Заречного от 09.08.2019 N 1665)</w:t>
      </w:r>
    </w:p>
    <w:p w:rsidR="00A75E8D" w:rsidRDefault="00A75E8D">
      <w:pPr>
        <w:pStyle w:val="ConsPlusNormal"/>
        <w:jc w:val="both"/>
      </w:pPr>
    </w:p>
    <w:p w:rsidR="00A75E8D" w:rsidRDefault="00A75E8D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A75E8D" w:rsidRDefault="00A75E8D">
      <w:pPr>
        <w:pStyle w:val="ConsPlusNormal"/>
        <w:jc w:val="right"/>
      </w:pPr>
      <w:r>
        <w:t>Главы города</w:t>
      </w:r>
    </w:p>
    <w:p w:rsidR="00A75E8D" w:rsidRDefault="00A75E8D">
      <w:pPr>
        <w:pStyle w:val="ConsPlusNormal"/>
        <w:jc w:val="right"/>
      </w:pPr>
      <w:r>
        <w:t>А.Г.РЯБОВ</w:t>
      </w:r>
    </w:p>
    <w:p w:rsidR="00A75E8D" w:rsidRDefault="00A75E8D">
      <w:pPr>
        <w:pStyle w:val="ConsPlusNormal"/>
        <w:jc w:val="both"/>
      </w:pPr>
    </w:p>
    <w:p w:rsidR="00A75E8D" w:rsidRDefault="00A75E8D">
      <w:pPr>
        <w:pStyle w:val="ConsPlusNormal"/>
        <w:jc w:val="both"/>
      </w:pPr>
    </w:p>
    <w:p w:rsidR="00A75E8D" w:rsidRDefault="00A75E8D">
      <w:pPr>
        <w:pStyle w:val="ConsPlusNormal"/>
        <w:jc w:val="both"/>
      </w:pPr>
    </w:p>
    <w:p w:rsidR="00A75E8D" w:rsidRDefault="00A75E8D">
      <w:pPr>
        <w:pStyle w:val="ConsPlusNormal"/>
        <w:jc w:val="both"/>
      </w:pPr>
    </w:p>
    <w:p w:rsidR="00A75E8D" w:rsidRPr="00A75E8D" w:rsidRDefault="00A75E8D" w:rsidP="00A75E8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A75E8D">
        <w:rPr>
          <w:rFonts w:ascii="Calibri" w:hAnsi="Calibri" w:cs="Calibri"/>
        </w:rPr>
        <w:lastRenderedPageBreak/>
        <w:t>Приложение</w:t>
      </w:r>
    </w:p>
    <w:p w:rsidR="00A75E8D" w:rsidRPr="00A75E8D" w:rsidRDefault="00A75E8D" w:rsidP="00A75E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5E8D" w:rsidRPr="00A75E8D" w:rsidRDefault="00A75E8D" w:rsidP="00A75E8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75E8D">
        <w:rPr>
          <w:rFonts w:ascii="Calibri" w:hAnsi="Calibri" w:cs="Calibri"/>
        </w:rPr>
        <w:t>Утвержден</w:t>
      </w:r>
    </w:p>
    <w:p w:rsidR="00A75E8D" w:rsidRPr="00A75E8D" w:rsidRDefault="00A75E8D" w:rsidP="00A75E8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75E8D">
        <w:rPr>
          <w:rFonts w:ascii="Calibri" w:hAnsi="Calibri" w:cs="Calibri"/>
        </w:rPr>
        <w:t>постановлением</w:t>
      </w:r>
    </w:p>
    <w:p w:rsidR="00A75E8D" w:rsidRPr="00A75E8D" w:rsidRDefault="00A75E8D" w:rsidP="00A75E8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75E8D">
        <w:rPr>
          <w:rFonts w:ascii="Calibri" w:hAnsi="Calibri" w:cs="Calibri"/>
        </w:rPr>
        <w:t>Администрации города Заречного</w:t>
      </w:r>
    </w:p>
    <w:p w:rsidR="00A75E8D" w:rsidRPr="00A75E8D" w:rsidRDefault="00A75E8D" w:rsidP="00A75E8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75E8D">
        <w:rPr>
          <w:rFonts w:ascii="Calibri" w:hAnsi="Calibri" w:cs="Calibri"/>
        </w:rPr>
        <w:t>Пензенской области</w:t>
      </w:r>
    </w:p>
    <w:p w:rsidR="00A75E8D" w:rsidRPr="00A75E8D" w:rsidRDefault="00A75E8D" w:rsidP="00A75E8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75E8D">
        <w:rPr>
          <w:rFonts w:ascii="Calibri" w:hAnsi="Calibri" w:cs="Calibri"/>
        </w:rPr>
        <w:t>от 13 сентября 2018 г. N 2007</w:t>
      </w:r>
    </w:p>
    <w:p w:rsidR="00A75E8D" w:rsidRPr="00A75E8D" w:rsidRDefault="00A75E8D" w:rsidP="00A75E8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75E8D">
        <w:rPr>
          <w:rFonts w:ascii="Calibri" w:hAnsi="Calibri" w:cs="Calibri"/>
        </w:rPr>
        <w:t>в редакции</w:t>
      </w:r>
    </w:p>
    <w:p w:rsidR="00A75E8D" w:rsidRPr="00A75E8D" w:rsidRDefault="00A75E8D" w:rsidP="00A75E8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75E8D">
        <w:rPr>
          <w:rFonts w:ascii="Calibri" w:hAnsi="Calibri" w:cs="Calibri"/>
        </w:rPr>
        <w:t>от 29 августа 2024 г. N 1332</w:t>
      </w:r>
    </w:p>
    <w:p w:rsidR="00A75E8D" w:rsidRPr="00A75E8D" w:rsidRDefault="00A75E8D" w:rsidP="00A75E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5E8D" w:rsidRPr="00A75E8D" w:rsidRDefault="00A75E8D" w:rsidP="00A75E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A75E8D">
        <w:rPr>
          <w:rFonts w:ascii="Calibri" w:hAnsi="Calibri" w:cs="Calibri"/>
          <w:b/>
          <w:bCs/>
        </w:rPr>
        <w:t>ПЕРЕЧЕНЬ</w:t>
      </w:r>
    </w:p>
    <w:p w:rsidR="00A75E8D" w:rsidRPr="00A75E8D" w:rsidRDefault="00A75E8D" w:rsidP="00A75E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A75E8D">
        <w:rPr>
          <w:rFonts w:ascii="Calibri" w:hAnsi="Calibri" w:cs="Calibri"/>
          <w:b/>
          <w:bCs/>
        </w:rPr>
        <w:t>МУНИЦИПАЛЬНЫХ УСЛУГ, ПРЕДОСТАВЛЯЕМЫХ АДМИНИСТРАЦИЕЙ ГОРОДА</w:t>
      </w:r>
    </w:p>
    <w:p w:rsidR="00A75E8D" w:rsidRPr="00A75E8D" w:rsidRDefault="00A75E8D" w:rsidP="00A75E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A75E8D">
        <w:rPr>
          <w:rFonts w:ascii="Calibri" w:hAnsi="Calibri" w:cs="Calibri"/>
          <w:b/>
          <w:bCs/>
        </w:rPr>
        <w:t>И ИНЫМИ ОРГАНАМИ МЕСТНОГО САМОУПРАВЛЕНИЯ ЗАКРЫТОГО</w:t>
      </w:r>
    </w:p>
    <w:p w:rsidR="00A75E8D" w:rsidRPr="00A75E8D" w:rsidRDefault="00A75E8D" w:rsidP="00A75E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A75E8D">
        <w:rPr>
          <w:rFonts w:ascii="Calibri" w:hAnsi="Calibri" w:cs="Calibri"/>
          <w:b/>
          <w:bCs/>
        </w:rPr>
        <w:t>АДМИНИСТРАТИВНО-ТЕРРИТОРИАЛЬНОГО ОБРАЗОВАНИЯ ГОРОДА</w:t>
      </w:r>
    </w:p>
    <w:p w:rsidR="00A75E8D" w:rsidRPr="00A75E8D" w:rsidRDefault="00A75E8D" w:rsidP="00A75E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 w:rsidRPr="00A75E8D">
        <w:rPr>
          <w:rFonts w:ascii="Calibri" w:hAnsi="Calibri" w:cs="Calibri"/>
          <w:b/>
          <w:bCs/>
        </w:rPr>
        <w:t>ЗАРЕЧНОГО</w:t>
      </w:r>
      <w:proofErr w:type="gramEnd"/>
      <w:r w:rsidRPr="00A75E8D">
        <w:rPr>
          <w:rFonts w:ascii="Calibri" w:hAnsi="Calibri" w:cs="Calibri"/>
          <w:b/>
          <w:bCs/>
        </w:rPr>
        <w:t xml:space="preserve"> ПЕНЗЕНСКОЙ ОБЛАСТИ ВО ВЗАИМОДЕЙСТВИИ</w:t>
      </w:r>
    </w:p>
    <w:p w:rsidR="00A75E8D" w:rsidRPr="00A75E8D" w:rsidRDefault="00A75E8D" w:rsidP="00A75E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A75E8D">
        <w:rPr>
          <w:rFonts w:ascii="Calibri" w:hAnsi="Calibri" w:cs="Calibri"/>
          <w:b/>
          <w:bCs/>
        </w:rPr>
        <w:t>С МУНИЦИПАЛЬНЫМ АВТОНОМНЫМ УЧРЕЖДЕНИЕМ ГОРОДА ЗАРЕЧНОГО</w:t>
      </w:r>
    </w:p>
    <w:p w:rsidR="00A75E8D" w:rsidRPr="00A75E8D" w:rsidRDefault="00A75E8D" w:rsidP="00A75E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A75E8D">
        <w:rPr>
          <w:rFonts w:ascii="Calibri" w:hAnsi="Calibri" w:cs="Calibri"/>
          <w:b/>
          <w:bCs/>
        </w:rPr>
        <w:t>ПЕНЗЕНСКОЙ ОБЛАСТИ "МНОГОФУНКЦИОНАЛЬНЫЙ ЦЕНТР ПРЕДОСТАВЛЕНИЯ</w:t>
      </w:r>
    </w:p>
    <w:p w:rsidR="00A75E8D" w:rsidRPr="00A75E8D" w:rsidRDefault="00A75E8D" w:rsidP="00A75E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A75E8D">
        <w:rPr>
          <w:rFonts w:ascii="Calibri" w:hAnsi="Calibri" w:cs="Calibri"/>
          <w:b/>
          <w:bCs/>
        </w:rPr>
        <w:t>ГОСУДАРСТВЕННЫХ И МУНИЦИПАЛЬНЫХ УСЛУГ"</w:t>
      </w:r>
    </w:p>
    <w:p w:rsidR="00A75E8D" w:rsidRPr="00A75E8D" w:rsidRDefault="00A75E8D" w:rsidP="00A75E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050"/>
      </w:tblGrid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 w:rsidRPr="00A75E8D">
              <w:rPr>
                <w:rFonts w:ascii="Calibri" w:hAnsi="Calibri" w:cs="Calibri"/>
              </w:rPr>
              <w:t>п</w:t>
            </w:r>
            <w:proofErr w:type="spellEnd"/>
            <w:proofErr w:type="gramEnd"/>
            <w:r w:rsidRPr="00A75E8D">
              <w:rPr>
                <w:rFonts w:ascii="Calibri" w:hAnsi="Calibri" w:cs="Calibri"/>
              </w:rPr>
              <w:t>/</w:t>
            </w:r>
            <w:proofErr w:type="spellStart"/>
            <w:r w:rsidRPr="00A75E8D"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Наименование муниципальной услуги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Предоставление выписки из реестра муниципального имущества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Предоставление муниципального имущества в аренду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Предоставление муниципального имущества в доверительное управление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Предоставление муниципального имущества в безвозмездное пользование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Предварительное согласование предоставления земельного участка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Подготовка и 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Предоставление в аренду земельных участков на торгах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10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Предоставление земельных участков без проведения торгов в аренду, безвозмездное пользование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11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Предоставление земельного участка в постоянное (бессрочное) пользование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12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Принятие решения об изъятии земельного участка для муниципальных нужд, в том числе для размещения объектов местного значения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13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 xml:space="preserve">Прекращение прав на земельные участки, расположенные на </w:t>
            </w:r>
            <w:proofErr w:type="gramStart"/>
            <w:r w:rsidRPr="00A75E8D">
              <w:rPr>
                <w:rFonts w:ascii="Calibri" w:hAnsi="Calibri" w:cs="Calibri"/>
              </w:rPr>
              <w:t>территории</w:t>
            </w:r>
            <w:proofErr w:type="gramEnd"/>
            <w:r w:rsidRPr="00A75E8D">
              <w:rPr>
                <w:rFonts w:ascii="Calibri" w:hAnsi="Calibri" w:cs="Calibri"/>
              </w:rPr>
              <w:t xml:space="preserve"> ЗАТО города Заречного Пензенской области и находящиеся в ведении органов местного самоуправления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lastRenderedPageBreak/>
              <w:t>14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Постановка на учет граждан, имеющих трех и более детей, имеющих право на предоставление земельных участков в собственность бесплатно, для индивидуального жилищного строительства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15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3 и более детей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16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Выдача градостроительного плана земельного участка в целях строительства и реконструкции объектов индивидуального жилищного строительства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17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Установление статуса многодетной семьи (выдача, продление действия и замена удостоверения многодетной семьи в случаях, предусмотренных нормативными правовыми актами Пензенской области)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18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Проведение осмотра зданий, сооружений в целях оценки их технического состояния и надлежащего технического обслуживания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19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Присвоение и аннулирование адресов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20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Согласование проведения переустройства и перепланировки помещений в многоквартирном доме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21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 xml:space="preserve">Перевод жилого помещения в </w:t>
            </w:r>
            <w:proofErr w:type="gramStart"/>
            <w:r w:rsidRPr="00A75E8D">
              <w:rPr>
                <w:rFonts w:ascii="Calibri" w:hAnsi="Calibri" w:cs="Calibri"/>
              </w:rPr>
              <w:t>нежилое</w:t>
            </w:r>
            <w:proofErr w:type="gramEnd"/>
            <w:r w:rsidRPr="00A75E8D">
              <w:rPr>
                <w:rFonts w:ascii="Calibri" w:hAnsi="Calibri" w:cs="Calibri"/>
              </w:rPr>
              <w:t xml:space="preserve"> или нежилого помещения в жилое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22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Предоставление жилого помещения по договору социального найма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23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 xml:space="preserve">Признание жилых помещений муниципального жилищного фонда </w:t>
            </w:r>
            <w:proofErr w:type="gramStart"/>
            <w:r w:rsidRPr="00A75E8D">
              <w:rPr>
                <w:rFonts w:ascii="Calibri" w:hAnsi="Calibri" w:cs="Calibri"/>
              </w:rPr>
              <w:t>непригодными</w:t>
            </w:r>
            <w:proofErr w:type="gramEnd"/>
            <w:r w:rsidRPr="00A75E8D">
              <w:rPr>
                <w:rFonts w:ascii="Calibri" w:hAnsi="Calibri" w:cs="Calibri"/>
              </w:rPr>
              <w:t xml:space="preserve"> для проживания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24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 xml:space="preserve">Признание частных жилых помещений </w:t>
            </w:r>
            <w:proofErr w:type="gramStart"/>
            <w:r w:rsidRPr="00A75E8D">
              <w:rPr>
                <w:rFonts w:ascii="Calibri" w:hAnsi="Calibri" w:cs="Calibri"/>
              </w:rPr>
              <w:t>пригодными</w:t>
            </w:r>
            <w:proofErr w:type="gramEnd"/>
            <w:r w:rsidRPr="00A75E8D">
              <w:rPr>
                <w:rFonts w:ascii="Calibri" w:hAnsi="Calibri" w:cs="Calibri"/>
              </w:rPr>
              <w:t xml:space="preserve"> (непригодными) для проживания граждан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25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Выдача разрешений на право вырубки зеленых насаждений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26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Выдача разрешения на осуществление земляных работ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27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Выдача разрешения на установку рекламной конструкции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28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Выдача разрешения на право организации розничного рынка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29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Предоставление права на размещение нестационарных торговых объектов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30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Выдача разрешения на вступление в брак лицам, достигшим 16 лет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31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Выдача копий муниципальных правовых актов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32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Регистрация устава территориального общественного самоуправления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33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Присвоение спортивных разрядов "второй спортивный разряд", "третий спортивный разряд"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34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Присвоение квалификационных категорий спортивных судей "спортивный судья второй категории", "спортивный судья третьей категории"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35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Принятие на учет граждан в качестве нуждающихся в жилых помещениях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36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Предоставление жилого помещения специализированного жилищного фонда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lastRenderedPageBreak/>
              <w:t>37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Прием заявлений о признании молодых семей участниками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38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Прием заявлений от молодых семей - участников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39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Прием заявлений о признании молодой семьи нуждающейся в жилых помещениях 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40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 xml:space="preserve">Выдача разрешений на постоянное проживание на </w:t>
            </w:r>
            <w:proofErr w:type="gramStart"/>
            <w:r w:rsidRPr="00A75E8D">
              <w:rPr>
                <w:rFonts w:ascii="Calibri" w:hAnsi="Calibri" w:cs="Calibri"/>
              </w:rPr>
              <w:t>территории</w:t>
            </w:r>
            <w:proofErr w:type="gramEnd"/>
            <w:r w:rsidRPr="00A75E8D">
              <w:rPr>
                <w:rFonts w:ascii="Calibri" w:hAnsi="Calibri" w:cs="Calibri"/>
              </w:rPr>
              <w:t xml:space="preserve"> ЗАТО г. Заречного Пензенской области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41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Принятие решения об установлении публичного сервитута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42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Согласование создания места (площадки) накопления твердых коммунальных отходов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43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Включение сведений о месте (площадке) накопления твердых коммунальных отходов в реестр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44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Признание садового дома жилым домом или жилого дома садовым домом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45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Утверждение документации по планировке территории по заявлениям заинтересованных лиц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46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 xml:space="preserve">Предоставление выписок из </w:t>
            </w:r>
            <w:proofErr w:type="spellStart"/>
            <w:r w:rsidRPr="00A75E8D">
              <w:rPr>
                <w:rFonts w:ascii="Calibri" w:hAnsi="Calibri" w:cs="Calibri"/>
              </w:rPr>
              <w:t>похозяйственной</w:t>
            </w:r>
            <w:proofErr w:type="spellEnd"/>
            <w:r w:rsidRPr="00A75E8D">
              <w:rPr>
                <w:rFonts w:ascii="Calibri" w:hAnsi="Calibri" w:cs="Calibri"/>
              </w:rPr>
              <w:t xml:space="preserve"> книги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47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48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49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50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Предоставление информации по документам архивных фондов</w:t>
            </w:r>
          </w:p>
        </w:tc>
      </w:tr>
      <w:tr w:rsidR="00A75E8D" w:rsidRPr="00A75E8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51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8D" w:rsidRPr="00A75E8D" w:rsidRDefault="00A75E8D" w:rsidP="00A75E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75E8D">
              <w:rPr>
                <w:rFonts w:ascii="Calibri" w:hAnsi="Calibri" w:cs="Calibri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</w:tbl>
    <w:p w:rsidR="00405CBB" w:rsidRDefault="00405CBB" w:rsidP="00A75E8D">
      <w:pPr>
        <w:pStyle w:val="ConsPlusNormal"/>
        <w:outlineLvl w:val="0"/>
      </w:pPr>
    </w:p>
    <w:sectPr w:rsidR="00405CBB" w:rsidSect="00E1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E8D"/>
    <w:rsid w:val="00405CBB"/>
    <w:rsid w:val="00A7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5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5E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1&amp;n=153039&amp;dst=100005" TargetMode="External"/><Relationship Id="rId13" Type="http://schemas.openxmlformats.org/officeDocument/2006/relationships/hyperlink" Target="https://login.consultant.ru/link/?req=doc&amp;base=LAW&amp;n=480453&amp;dst=16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21&amp;n=150604&amp;dst=100005" TargetMode="External"/><Relationship Id="rId12" Type="http://schemas.openxmlformats.org/officeDocument/2006/relationships/hyperlink" Target="https://login.consultant.ru/link/?req=doc&amp;base=RLAW021&amp;n=189434&amp;dst=10000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21&amp;n=140999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1&amp;n=146654&amp;dst=100005" TargetMode="External"/><Relationship Id="rId11" Type="http://schemas.openxmlformats.org/officeDocument/2006/relationships/hyperlink" Target="https://login.consultant.ru/link/?req=doc&amp;base=RLAW021&amp;n=181743&amp;dst=100005" TargetMode="External"/><Relationship Id="rId5" Type="http://schemas.openxmlformats.org/officeDocument/2006/relationships/hyperlink" Target="https://login.consultant.ru/link/?req=doc&amp;base=RLAW021&amp;n=145876&amp;dst=100005" TargetMode="External"/><Relationship Id="rId15" Type="http://schemas.openxmlformats.org/officeDocument/2006/relationships/hyperlink" Target="https://login.consultant.ru/link/?req=doc&amp;base=RLAW021&amp;n=191459&amp;dst=100988" TargetMode="External"/><Relationship Id="rId10" Type="http://schemas.openxmlformats.org/officeDocument/2006/relationships/hyperlink" Target="https://login.consultant.ru/link/?req=doc&amp;base=RLAW021&amp;n=169125&amp;dst=100005" TargetMode="External"/><Relationship Id="rId4" Type="http://schemas.openxmlformats.org/officeDocument/2006/relationships/hyperlink" Target="https://login.consultant.ru/link/?req=doc&amp;base=RLAW021&amp;n=140999&amp;dst=100005" TargetMode="External"/><Relationship Id="rId9" Type="http://schemas.openxmlformats.org/officeDocument/2006/relationships/hyperlink" Target="https://login.consultant.ru/link/?req=doc&amp;base=RLAW021&amp;n=158701&amp;dst=100005" TargetMode="External"/><Relationship Id="rId14" Type="http://schemas.openxmlformats.org/officeDocument/2006/relationships/hyperlink" Target="https://login.consultant.ru/link/?req=doc&amp;base=RLAW021&amp;n=191459&amp;dst=1024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1487</Words>
  <Characters>8480</Characters>
  <Application>Microsoft Office Word</Application>
  <DocSecurity>0</DocSecurity>
  <Lines>70</Lines>
  <Paragraphs>19</Paragraphs>
  <ScaleCrop>false</ScaleCrop>
  <Company/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omaraeva</dc:creator>
  <cp:lastModifiedBy>omaraeva</cp:lastModifiedBy>
  <cp:revision>1</cp:revision>
  <dcterms:created xsi:type="dcterms:W3CDTF">2024-11-12T12:35:00Z</dcterms:created>
  <dcterms:modified xsi:type="dcterms:W3CDTF">2024-11-12T12:38:00Z</dcterms:modified>
</cp:coreProperties>
</file>