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E4" w:rsidRDefault="000432E4">
      <w:pPr>
        <w:pStyle w:val="ConsPlusNormal"/>
        <w:jc w:val="both"/>
        <w:outlineLvl w:val="0"/>
      </w:pPr>
    </w:p>
    <w:p w:rsidR="000432E4" w:rsidRDefault="000432E4">
      <w:pPr>
        <w:pStyle w:val="ConsPlusTitle"/>
        <w:jc w:val="center"/>
        <w:outlineLvl w:val="0"/>
      </w:pPr>
      <w:r>
        <w:t>АДМИНИСТРАЦИЯ ГОРОДА ЗАРЕЧНОГО</w:t>
      </w:r>
    </w:p>
    <w:p w:rsidR="000432E4" w:rsidRDefault="000432E4">
      <w:pPr>
        <w:pStyle w:val="ConsPlusTitle"/>
        <w:jc w:val="center"/>
      </w:pPr>
      <w:r>
        <w:t>ПЕНЗЕНСКОЙ ОБЛАСТИ</w:t>
      </w:r>
    </w:p>
    <w:p w:rsidR="000432E4" w:rsidRDefault="000432E4">
      <w:pPr>
        <w:pStyle w:val="ConsPlusTitle"/>
        <w:ind w:firstLine="540"/>
        <w:jc w:val="both"/>
      </w:pPr>
    </w:p>
    <w:p w:rsidR="000432E4" w:rsidRDefault="000432E4">
      <w:pPr>
        <w:pStyle w:val="ConsPlusTitle"/>
        <w:jc w:val="center"/>
      </w:pPr>
      <w:r>
        <w:t>ПОСТАНОВЛЕНИЕ</w:t>
      </w:r>
    </w:p>
    <w:p w:rsidR="000432E4" w:rsidRDefault="000432E4">
      <w:pPr>
        <w:pStyle w:val="ConsPlusTitle"/>
        <w:jc w:val="center"/>
      </w:pPr>
      <w:r>
        <w:t>от 13 сентября 2018 г. N 2007</w:t>
      </w:r>
    </w:p>
    <w:p w:rsidR="000432E4" w:rsidRDefault="000432E4">
      <w:pPr>
        <w:pStyle w:val="ConsPlusTitle"/>
        <w:ind w:firstLine="540"/>
        <w:jc w:val="both"/>
      </w:pPr>
    </w:p>
    <w:p w:rsidR="000432E4" w:rsidRDefault="000432E4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0432E4" w:rsidRDefault="000432E4">
      <w:pPr>
        <w:pStyle w:val="ConsPlusTitle"/>
        <w:jc w:val="center"/>
      </w:pPr>
      <w:r>
        <w:t>АДМИНИСТРАЦИЕЙ ГОРОДА И ИНЫМИ ОРГАНАМИ МЕСТНОГО</w:t>
      </w:r>
    </w:p>
    <w:p w:rsidR="000432E4" w:rsidRDefault="000432E4">
      <w:pPr>
        <w:pStyle w:val="ConsPlusTitle"/>
        <w:jc w:val="center"/>
      </w:pPr>
      <w:r>
        <w:t>САМОУПРАВЛЕНИЯ ЗАКРЫТОГО АДМИНИСТРАТИВНО-ТЕРРИТОРИАЛЬНОГО</w:t>
      </w:r>
    </w:p>
    <w:p w:rsidR="000432E4" w:rsidRDefault="000432E4">
      <w:pPr>
        <w:pStyle w:val="ConsPlusTitle"/>
        <w:jc w:val="center"/>
      </w:pPr>
      <w:r>
        <w:t xml:space="preserve">ОБРАЗОВАНИЯ ГОРОДА ЗАРЕЧНОГО ПЕНЗЕНСКОЙ ОБЛАСТИ </w:t>
      </w:r>
      <w:proofErr w:type="gramStart"/>
      <w:r>
        <w:t>ВО</w:t>
      </w:r>
      <w:proofErr w:type="gramEnd"/>
    </w:p>
    <w:p w:rsidR="000432E4" w:rsidRDefault="000432E4">
      <w:pPr>
        <w:pStyle w:val="ConsPlusTitle"/>
        <w:jc w:val="center"/>
      </w:pPr>
      <w:proofErr w:type="gramStart"/>
      <w:r>
        <w:t>ВЗАИМОДЕЙСТВИИ</w:t>
      </w:r>
      <w:proofErr w:type="gramEnd"/>
      <w:r>
        <w:t xml:space="preserve"> С МУНИЦИПАЛЬНЫМ АВТОНОМНЫМ УЧРЕЖДЕНИЕМ</w:t>
      </w:r>
    </w:p>
    <w:p w:rsidR="000432E4" w:rsidRDefault="000432E4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0432E4" w:rsidRDefault="000432E4">
      <w:pPr>
        <w:pStyle w:val="ConsPlusTitle"/>
        <w:jc w:val="center"/>
      </w:pPr>
      <w:r>
        <w:t>И МУНИЦИПАЛЬНЫХ УСЛУГ" ГОРОДА ЗАРЕЧНОГО ПЕНЗЕНСКОЙ ОБЛАСТИ</w:t>
      </w:r>
    </w:p>
    <w:p w:rsidR="000432E4" w:rsidRDefault="00043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3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2E4" w:rsidRDefault="00043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2E4" w:rsidRDefault="00043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2E4" w:rsidRDefault="00043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32E4" w:rsidRDefault="000432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09.08.2019 </w:t>
            </w:r>
            <w:hyperlink r:id="rId4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32E4" w:rsidRDefault="00043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">
              <w:r>
                <w:rPr>
                  <w:color w:val="0000FF"/>
                </w:rPr>
                <w:t>N 2741</w:t>
              </w:r>
            </w:hyperlink>
            <w:r>
              <w:rPr>
                <w:color w:val="392C69"/>
              </w:rPr>
              <w:t xml:space="preserve">, от 05.02.2020 </w:t>
            </w:r>
            <w:hyperlink r:id="rId6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29.06.2020 </w:t>
            </w:r>
            <w:hyperlink r:id="rId7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>,</w:t>
            </w:r>
          </w:p>
          <w:p w:rsidR="000432E4" w:rsidRDefault="00043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01.10.2020 </w:t>
            </w:r>
            <w:hyperlink r:id="rId8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09.04.2021 </w:t>
            </w:r>
            <w:hyperlink r:id="rId9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28.03.2022 </w:t>
            </w:r>
            <w:hyperlink r:id="rId10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0432E4" w:rsidRDefault="00043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1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27.12.2023 </w:t>
            </w:r>
            <w:hyperlink r:id="rId12">
              <w:r>
                <w:rPr>
                  <w:color w:val="0000FF"/>
                </w:rPr>
                <w:t>N 2355</w:t>
              </w:r>
            </w:hyperlink>
            <w:r>
              <w:t>, от 29.08.2024 № 1332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2E4" w:rsidRDefault="000432E4">
            <w:pPr>
              <w:pStyle w:val="ConsPlusNormal"/>
            </w:pPr>
          </w:p>
        </w:tc>
      </w:tr>
    </w:tbl>
    <w:p w:rsidR="000432E4" w:rsidRDefault="000432E4">
      <w:pPr>
        <w:pStyle w:val="ConsPlusNormal"/>
        <w:jc w:val="both"/>
      </w:pPr>
    </w:p>
    <w:p w:rsidR="000432E4" w:rsidRDefault="000432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4">
        <w:r>
          <w:rPr>
            <w:color w:val="0000FF"/>
          </w:rPr>
          <w:t>статьями 4.3.1</w:t>
        </w:r>
      </w:hyperlink>
      <w:r>
        <w:t xml:space="preserve"> и </w:t>
      </w:r>
      <w:hyperlink r:id="rId15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области,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0432E4" w:rsidRDefault="000432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"Многофункциональный центр предоставления государственных и муниципальных услуг" города Заречного Пензенской области, согласно приложению.</w:t>
      </w:r>
    </w:p>
    <w:p w:rsidR="000432E4" w:rsidRDefault="000432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Структурным подразделениям Администрации города и иным органам местного самоуправления закрытого административно-территориального образования города Заречного Пензенской области, ответственным за предоставление муниципальной услуги, обеспечить заключение соглашений о взаимодействии с Муниципальным автономным учреждением "Многофункциональный центр предоставления государственных и муниципальных услуг" города Заречного Пензенской области, на основании которых организовать предоставление муниципальных услуг в соответствии с </w:t>
      </w:r>
      <w:hyperlink w:anchor="P43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  <w:proofErr w:type="gramEnd"/>
    </w:p>
    <w:p w:rsidR="000432E4" w:rsidRDefault="000432E4">
      <w:pPr>
        <w:pStyle w:val="ConsPlusNormal"/>
        <w:spacing w:before="220"/>
        <w:ind w:firstLine="540"/>
        <w:jc w:val="both"/>
      </w:pPr>
      <w:r>
        <w:t>3. Опубликовать настоящее постановление в печатном средстве массовой информации газете "Ведомости Заречного" и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0432E4" w:rsidRDefault="000432E4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0432E4" w:rsidRDefault="000432E4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09.08.2019 N 1665)</w:t>
      </w:r>
    </w:p>
    <w:p w:rsidR="000432E4" w:rsidRDefault="000432E4">
      <w:pPr>
        <w:pStyle w:val="ConsPlusNormal"/>
        <w:jc w:val="both"/>
      </w:pPr>
    </w:p>
    <w:p w:rsidR="000432E4" w:rsidRDefault="000432E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432E4" w:rsidRDefault="000432E4">
      <w:pPr>
        <w:pStyle w:val="ConsPlusNormal"/>
        <w:jc w:val="right"/>
      </w:pPr>
      <w:r>
        <w:t>Главы города</w:t>
      </w:r>
    </w:p>
    <w:p w:rsidR="000432E4" w:rsidRDefault="000432E4">
      <w:pPr>
        <w:pStyle w:val="ConsPlusNormal"/>
        <w:jc w:val="right"/>
      </w:pPr>
      <w:r>
        <w:t>А.Г.РЯБОВ</w:t>
      </w:r>
    </w:p>
    <w:p w:rsidR="000432E4" w:rsidRDefault="000432E4">
      <w:pPr>
        <w:pStyle w:val="ConsPlusNormal"/>
        <w:jc w:val="both"/>
      </w:pPr>
    </w:p>
    <w:p w:rsidR="000432E4" w:rsidRDefault="000432E4">
      <w:pPr>
        <w:pStyle w:val="ConsPlusNormal"/>
        <w:jc w:val="both"/>
      </w:pPr>
    </w:p>
    <w:p w:rsidR="000432E4" w:rsidRDefault="000432E4">
      <w:pPr>
        <w:pStyle w:val="ConsPlusNormal"/>
        <w:jc w:val="both"/>
      </w:pPr>
    </w:p>
    <w:p w:rsidR="000432E4" w:rsidRDefault="000432E4">
      <w:pPr>
        <w:pStyle w:val="ConsPlusNormal"/>
        <w:jc w:val="right"/>
        <w:outlineLvl w:val="0"/>
      </w:pPr>
      <w:r>
        <w:lastRenderedPageBreak/>
        <w:t>Приложение</w:t>
      </w:r>
    </w:p>
    <w:p w:rsidR="000432E4" w:rsidRDefault="000432E4">
      <w:pPr>
        <w:pStyle w:val="ConsPlusNormal"/>
        <w:jc w:val="both"/>
      </w:pP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Утвержден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постановлением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Администрации города Заречного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Пензенской области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от 13 сентября 2018 г. N 2007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в редакции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2E4">
        <w:rPr>
          <w:rFonts w:ascii="Calibri" w:hAnsi="Calibri" w:cs="Calibri"/>
        </w:rPr>
        <w:t>от 29 августа 2024 г. N 1332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ПЕРЕЧЕНЬ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МУНИЦИПАЛЬНЫХ УСЛУГ, ПРЕДОСТАВЛЯЕМЫХ АДМИНИСТРАЦИЕЙ ГОРОДА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И ИНЫМИ ОРГАНАМИ МЕСТНОГО САМОУПРАВЛЕНИЯ ЗАКРЫТОГО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АДМИНИСТРАТИВНО-ТЕРРИТОРИАЛЬНОГО ОБРАЗОВАНИЯ ГОРОДА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0432E4">
        <w:rPr>
          <w:rFonts w:ascii="Calibri" w:hAnsi="Calibri" w:cs="Calibri"/>
          <w:b/>
          <w:bCs/>
        </w:rPr>
        <w:t>ЗАРЕЧНОГО</w:t>
      </w:r>
      <w:proofErr w:type="gramEnd"/>
      <w:r w:rsidRPr="000432E4">
        <w:rPr>
          <w:rFonts w:ascii="Calibri" w:hAnsi="Calibri" w:cs="Calibri"/>
          <w:b/>
          <w:bCs/>
        </w:rPr>
        <w:t xml:space="preserve"> ПЕНЗЕНСКОЙ ОБЛАСТИ ВО ВЗАИМОДЕЙСТВИИ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С МУНИЦИПАЛЬНЫМ АВТОНОМНЫМ УЧРЕЖДЕНИЕМ ГОРОДА ЗАРЕЧНОГО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ПЕНЗЕНСКОЙ ОБЛАСТИ "МНОГОФУНКЦИОНАЛЬНЫЙ ЦЕНТР ПРЕДОСТАВЛЕНИЯ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432E4">
        <w:rPr>
          <w:rFonts w:ascii="Calibri" w:hAnsi="Calibri" w:cs="Calibri"/>
          <w:b/>
          <w:bCs/>
        </w:rPr>
        <w:t>ГОСУДАРСТВЕННЫХ И МУНИЦИПАЛЬНЫХ УСЛУГ"</w:t>
      </w:r>
    </w:p>
    <w:p w:rsidR="000432E4" w:rsidRPr="000432E4" w:rsidRDefault="000432E4" w:rsidP="000432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050"/>
      </w:tblGrid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0432E4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0432E4">
              <w:rPr>
                <w:rFonts w:ascii="Calibri" w:hAnsi="Calibri" w:cs="Calibri"/>
              </w:rPr>
              <w:t>/</w:t>
            </w:r>
            <w:proofErr w:type="spellStart"/>
            <w:r w:rsidRPr="000432E4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Наименование муниципальной услуги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выписки из реестра муниципального имущества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муниципального имущества в аренду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муниципального имущества в доверительное управление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муниципального имущества в безвозмездное пользование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Предварительное согласование предоставления земельного участка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в аренду земельных участков на торгах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земельного участка в постоянное (бессрочное) пользование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Прекращение прав на земельные участки, расположенные на </w:t>
            </w:r>
            <w:proofErr w:type="gramStart"/>
            <w:r w:rsidRPr="000432E4">
              <w:rPr>
                <w:rFonts w:ascii="Calibri" w:hAnsi="Calibri" w:cs="Calibri"/>
              </w:rPr>
              <w:t>территории</w:t>
            </w:r>
            <w:proofErr w:type="gramEnd"/>
            <w:r w:rsidRPr="000432E4">
              <w:rPr>
                <w:rFonts w:ascii="Calibri" w:hAnsi="Calibri" w:cs="Calibri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Присвоение и аннулирование адресов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Согласование проведения переустройства и перепланировки помещений в многоквартирном доме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Перевод жилого помещения в </w:t>
            </w:r>
            <w:proofErr w:type="gramStart"/>
            <w:r w:rsidRPr="000432E4">
              <w:rPr>
                <w:rFonts w:ascii="Calibri" w:hAnsi="Calibri" w:cs="Calibri"/>
              </w:rPr>
              <w:t>нежилое</w:t>
            </w:r>
            <w:proofErr w:type="gramEnd"/>
            <w:r w:rsidRPr="000432E4">
              <w:rPr>
                <w:rFonts w:ascii="Calibri" w:hAnsi="Calibri" w:cs="Calibri"/>
              </w:rPr>
              <w:t xml:space="preserve"> или нежилого помещения в жилое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жилого помещения по договору социального найма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Признание жилых помещений муниципального жилищного фонда </w:t>
            </w:r>
            <w:proofErr w:type="gramStart"/>
            <w:r w:rsidRPr="000432E4">
              <w:rPr>
                <w:rFonts w:ascii="Calibri" w:hAnsi="Calibri" w:cs="Calibri"/>
              </w:rPr>
              <w:t>непригодными</w:t>
            </w:r>
            <w:proofErr w:type="gramEnd"/>
            <w:r w:rsidRPr="000432E4">
              <w:rPr>
                <w:rFonts w:ascii="Calibri" w:hAnsi="Calibri" w:cs="Calibri"/>
              </w:rPr>
              <w:t xml:space="preserve"> для проживания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Признание частных жилых помещений </w:t>
            </w:r>
            <w:proofErr w:type="gramStart"/>
            <w:r w:rsidRPr="000432E4">
              <w:rPr>
                <w:rFonts w:ascii="Calibri" w:hAnsi="Calibri" w:cs="Calibri"/>
              </w:rPr>
              <w:t>пригодными</w:t>
            </w:r>
            <w:proofErr w:type="gramEnd"/>
            <w:r w:rsidRPr="000432E4">
              <w:rPr>
                <w:rFonts w:ascii="Calibri" w:hAnsi="Calibri" w:cs="Calibri"/>
              </w:rPr>
              <w:t xml:space="preserve"> (непригодными) для проживания граждан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разрешений на право вырубки зеленых насаждений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разрешения на осуществление земляных работ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разрешения на установку рекламной конструкции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разрешения на право организации розничного рынка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права на размещение нестационарных торговых объектов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разрешения на вступление в брак лицам, достигшим 16 лет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копий муниципальных правовых актов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Регистрация устава территориального общественного самоуправления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Присвоение спортивных разрядов "второй спортивный разряд", "третий спортивный разряд"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Принятие на учет граждан в качестве нуждающихся в жилых помещениях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жилого помещения специализированного жилищного фонда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Прием заявлений о признании молодых семей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Прием заявлений от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Выдача разрешений на постоянное проживание на </w:t>
            </w:r>
            <w:proofErr w:type="gramStart"/>
            <w:r w:rsidRPr="000432E4">
              <w:rPr>
                <w:rFonts w:ascii="Calibri" w:hAnsi="Calibri" w:cs="Calibri"/>
              </w:rPr>
              <w:t>территории</w:t>
            </w:r>
            <w:proofErr w:type="gramEnd"/>
            <w:r w:rsidRPr="000432E4">
              <w:rPr>
                <w:rFonts w:ascii="Calibri" w:hAnsi="Calibri" w:cs="Calibri"/>
              </w:rPr>
              <w:t xml:space="preserve"> ЗАТО г. Заречного Пензенской области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Принятие решения об установлении публичного сервитута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Признание садового дома жилым домом или жилого дома садовым домом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 xml:space="preserve">Предоставление выписок из </w:t>
            </w:r>
            <w:proofErr w:type="spellStart"/>
            <w:r w:rsidRPr="000432E4">
              <w:rPr>
                <w:rFonts w:ascii="Calibri" w:hAnsi="Calibri" w:cs="Calibri"/>
              </w:rPr>
              <w:t>похозяйственной</w:t>
            </w:r>
            <w:proofErr w:type="spellEnd"/>
            <w:r w:rsidRPr="000432E4">
              <w:rPr>
                <w:rFonts w:ascii="Calibri" w:hAnsi="Calibri" w:cs="Calibri"/>
              </w:rPr>
              <w:t xml:space="preserve"> книги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Предоставление информации по документам архивных фондов</w:t>
            </w:r>
          </w:p>
        </w:tc>
      </w:tr>
      <w:tr w:rsidR="000432E4" w:rsidRPr="000432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E4" w:rsidRPr="000432E4" w:rsidRDefault="000432E4" w:rsidP="0004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32E4">
              <w:rPr>
                <w:rFonts w:ascii="Calibri" w:hAnsi="Calibri" w:cs="Calibr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7F625A" w:rsidRDefault="007F625A" w:rsidP="000432E4">
      <w:pPr>
        <w:pStyle w:val="ConsPlusNormal"/>
        <w:jc w:val="right"/>
      </w:pPr>
    </w:p>
    <w:sectPr w:rsidR="007F625A" w:rsidSect="0000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E4"/>
    <w:rsid w:val="000432E4"/>
    <w:rsid w:val="007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3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53039&amp;dst=100005" TargetMode="External"/><Relationship Id="rId13" Type="http://schemas.openxmlformats.org/officeDocument/2006/relationships/hyperlink" Target="https://login.consultant.ru/link/?req=doc&amp;base=LAW&amp;n=480453&amp;dst=16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50604&amp;dst=100005" TargetMode="External"/><Relationship Id="rId12" Type="http://schemas.openxmlformats.org/officeDocument/2006/relationships/hyperlink" Target="https://login.consultant.ru/link/?req=doc&amp;base=RLAW021&amp;n=189434&amp;dst=1000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4099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46654&amp;dst=100005" TargetMode="External"/><Relationship Id="rId11" Type="http://schemas.openxmlformats.org/officeDocument/2006/relationships/hyperlink" Target="https://login.consultant.ru/link/?req=doc&amp;base=RLAW021&amp;n=181743&amp;dst=100005" TargetMode="External"/><Relationship Id="rId5" Type="http://schemas.openxmlformats.org/officeDocument/2006/relationships/hyperlink" Target="https://login.consultant.ru/link/?req=doc&amp;base=RLAW021&amp;n=145876&amp;dst=100005" TargetMode="External"/><Relationship Id="rId15" Type="http://schemas.openxmlformats.org/officeDocument/2006/relationships/hyperlink" Target="https://login.consultant.ru/link/?req=doc&amp;base=RLAW021&amp;n=198973&amp;dst=100988" TargetMode="External"/><Relationship Id="rId10" Type="http://schemas.openxmlformats.org/officeDocument/2006/relationships/hyperlink" Target="https://login.consultant.ru/link/?req=doc&amp;base=RLAW021&amp;n=169125&amp;dst=100005" TargetMode="External"/><Relationship Id="rId4" Type="http://schemas.openxmlformats.org/officeDocument/2006/relationships/hyperlink" Target="https://login.consultant.ru/link/?req=doc&amp;base=RLAW021&amp;n=140999&amp;dst=100005" TargetMode="External"/><Relationship Id="rId9" Type="http://schemas.openxmlformats.org/officeDocument/2006/relationships/hyperlink" Target="https://login.consultant.ru/link/?req=doc&amp;base=RLAW021&amp;n=158701&amp;dst=100005" TargetMode="External"/><Relationship Id="rId14" Type="http://schemas.openxmlformats.org/officeDocument/2006/relationships/hyperlink" Target="https://login.consultant.ru/link/?req=doc&amp;base=RLAW021&amp;n=198973&amp;dst=102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2024-12-18T08:33:00Z</dcterms:created>
  <dcterms:modified xsi:type="dcterms:W3CDTF">2024-12-18T08:35:00Z</dcterms:modified>
</cp:coreProperties>
</file>