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285" w:rsidRDefault="00F76751">
      <w:pPr>
        <w:pStyle w:val="1"/>
        <w:rPr>
          <w:b/>
          <w:sz w:val="28"/>
          <w:szCs w:val="28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1" type="#_x0000_t202" style="position:absolute;margin-left:358.05pt;margin-top:154.75pt;width:1in;height:21pt;z-index:251659264" stroked="f">
            <v:textbox>
              <w:txbxContent>
                <w:p w:rsidR="00F76751" w:rsidRDefault="00F76751">
                  <w:r>
                    <w:t>356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2050" type="#_x0000_t202" style="position:absolute;margin-left:106.05pt;margin-top:154.75pt;width:1in;height:21pt;z-index:251658240" stroked="f">
            <v:textbox>
              <w:txbxContent>
                <w:p w:rsidR="00F76751" w:rsidRDefault="00F76751">
                  <w:r>
                    <w:t>26.02.2025</w:t>
                  </w:r>
                </w:p>
              </w:txbxContent>
            </v:textbox>
          </v:shape>
        </w:pict>
      </w:r>
      <w:r w:rsidR="00B11C1A">
        <w:rPr>
          <w:noProof/>
          <w:lang w:eastAsia="ru-RU"/>
        </w:rPr>
        <w:drawing>
          <wp:inline distT="0" distB="0" distL="0" distR="0">
            <wp:extent cx="6457950" cy="2512060"/>
            <wp:effectExtent l="0" t="0" r="0" b="0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950" cy="2512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4285" w:rsidRDefault="005B4285">
      <w:pPr>
        <w:pStyle w:val="1"/>
        <w:jc w:val="center"/>
        <w:rPr>
          <w:sz w:val="26"/>
          <w:szCs w:val="26"/>
          <w:lang w:eastAsia="zh-CN"/>
        </w:rPr>
      </w:pPr>
    </w:p>
    <w:p w:rsidR="005B4285" w:rsidRPr="00F76751" w:rsidRDefault="00B11C1A" w:rsidP="00F76751">
      <w:pPr>
        <w:pStyle w:val="1"/>
        <w:spacing w:line="240" w:lineRule="auto"/>
        <w:jc w:val="center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 xml:space="preserve">О внесении изменений в постановление Администрации г. Заречного Пензенской области от 15.10.2009 № 1645 «О порядке формирования, ведения и официального опубликования перечня муниципального имущества, предназначенного для оказания имущественной </w:t>
      </w:r>
      <w:r w:rsidRPr="00F76751">
        <w:rPr>
          <w:sz w:val="26"/>
          <w:szCs w:val="26"/>
          <w:lang w:eastAsia="zh-CN"/>
        </w:rPr>
        <w:t>поддержки субъектов малого и среднего предпринимательства, организаций, образующих инфраструктуру поддержки субъектов малого и среднего предпринимательства, и физических лиц, не являющихся индивидуальными предпринимателями и применяющих специальный налогов</w:t>
      </w:r>
      <w:r w:rsidRPr="00F76751">
        <w:rPr>
          <w:sz w:val="26"/>
          <w:szCs w:val="26"/>
          <w:lang w:eastAsia="zh-CN"/>
        </w:rPr>
        <w:t>ый режим «Налог на профессиональный доход»»</w:t>
      </w:r>
    </w:p>
    <w:p w:rsidR="005B4285" w:rsidRPr="00F76751" w:rsidRDefault="005B4285" w:rsidP="00F76751">
      <w:pPr>
        <w:pStyle w:val="1"/>
        <w:spacing w:line="240" w:lineRule="auto"/>
        <w:jc w:val="center"/>
        <w:rPr>
          <w:sz w:val="26"/>
          <w:szCs w:val="26"/>
          <w:lang w:eastAsia="zh-CN"/>
        </w:rPr>
      </w:pP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b/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 xml:space="preserve">В соответствии с Федеральным </w:t>
      </w:r>
      <w:hyperlink r:id="rId8">
        <w:r w:rsidRPr="00F76751">
          <w:rPr>
            <w:sz w:val="26"/>
            <w:szCs w:val="26"/>
            <w:lang w:eastAsia="zh-CN"/>
          </w:rPr>
          <w:t>закон</w:t>
        </w:r>
      </w:hyperlink>
      <w:r w:rsidRPr="00F76751">
        <w:rPr>
          <w:sz w:val="26"/>
          <w:szCs w:val="26"/>
          <w:lang w:eastAsia="zh-CN"/>
        </w:rPr>
        <w:t xml:space="preserve">ом от 24.07.2007 года № 209-ФЗ «О </w:t>
      </w:r>
      <w:r w:rsidRPr="00F76751">
        <w:rPr>
          <w:sz w:val="26"/>
          <w:szCs w:val="26"/>
          <w:lang w:eastAsia="zh-CN"/>
        </w:rPr>
        <w:t xml:space="preserve">развитии малого и среднего предпринимательства в Российской Федерации», решением Собрания представителей города Заречного Пензенской области от 05.11.2002 № 155 «Об утверждении «Положения о порядке сдачи в аренду муниципального имущества города заречного» </w:t>
      </w:r>
      <w:r w:rsidRPr="00F76751">
        <w:rPr>
          <w:sz w:val="26"/>
          <w:szCs w:val="26"/>
          <w:lang w:eastAsia="zh-CN"/>
        </w:rPr>
        <w:t>и «Порядка расчета арендной платы за муниципальное имущество»»,</w:t>
      </w:r>
      <w:r w:rsidRPr="00F76751">
        <w:rPr>
          <w:sz w:val="26"/>
          <w:szCs w:val="26"/>
          <w:lang w:eastAsia="zh-CN"/>
        </w:rPr>
        <w:br/>
        <w:t xml:space="preserve">на основании статей 4.3.1 и 4.6.1 Устава закрытого административно-территориального образования города Заречного Пензенской области Администрация ЗАТО г. Заречного Пензенской области </w:t>
      </w:r>
      <w:r w:rsidRPr="00F76751">
        <w:rPr>
          <w:b/>
          <w:sz w:val="26"/>
          <w:szCs w:val="26"/>
          <w:lang w:eastAsia="zh-CN"/>
        </w:rPr>
        <w:t>п о с т а</w:t>
      </w:r>
      <w:r w:rsidRPr="00F76751">
        <w:rPr>
          <w:b/>
          <w:sz w:val="26"/>
          <w:szCs w:val="26"/>
          <w:lang w:eastAsia="zh-CN"/>
        </w:rPr>
        <w:t xml:space="preserve"> н о в л я е т:</w:t>
      </w:r>
    </w:p>
    <w:p w:rsidR="005B4285" w:rsidRPr="00F76751" w:rsidRDefault="005B4285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1. Внести в постановление Администрации г. Заречного Пензенской области от 15.10.2009 № 1645 «О порядке формирования, ведения и официального опубликования перечня муниципального имущества, предназначенного для оказания имущественной поддер</w:t>
      </w:r>
      <w:r w:rsidRPr="00F76751">
        <w:rPr>
          <w:sz w:val="26"/>
          <w:szCs w:val="26"/>
          <w:lang w:eastAsia="zh-CN"/>
        </w:rPr>
        <w:t>жки субъектов малого и среднего предпринимательства, организаций, образующих инфраструктуру поддержки субъектов малого и среднего предпринимательства, и физических лиц, не являющихся индивидуальными предпринимателями и применяющих специальный налоговый реж</w:t>
      </w:r>
      <w:r w:rsidRPr="00F76751">
        <w:rPr>
          <w:sz w:val="26"/>
          <w:szCs w:val="26"/>
          <w:lang w:eastAsia="zh-CN"/>
        </w:rPr>
        <w:t>им «Налог на профессиональный доход» (далее -Постановление) (в редакции от 08.11.2021 № 1993) следующие изменения:</w:t>
      </w:r>
    </w:p>
    <w:p w:rsidR="005B4285" w:rsidRPr="00F76751" w:rsidRDefault="00B11C1A" w:rsidP="00F76751">
      <w:pPr>
        <w:pStyle w:val="1"/>
        <w:spacing w:line="240" w:lineRule="auto"/>
        <w:ind w:firstLine="737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1.1. заголовок  Постановления изложить в следующей редакции: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«О порядке формирования, ведения и официального опубликования перечня муниципаль</w:t>
      </w:r>
      <w:r w:rsidRPr="00F76751">
        <w:rPr>
          <w:sz w:val="26"/>
          <w:szCs w:val="26"/>
          <w:lang w:eastAsia="zh-CN"/>
        </w:rPr>
        <w:t>ного имущества, свободного от прав третьих лиц ( 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предпринимательства, предусмотренного частью 1 статьи 18 Федерального закона</w:t>
      </w:r>
      <w:r w:rsidRPr="00F76751">
        <w:rPr>
          <w:sz w:val="26"/>
          <w:szCs w:val="26"/>
          <w:lang w:eastAsia="zh-CN"/>
        </w:rPr>
        <w:t xml:space="preserve"> «О развитии малого и среднего предпринимательства в Российской Федерации»»;</w:t>
      </w:r>
    </w:p>
    <w:p w:rsidR="005B4285" w:rsidRPr="00F76751" w:rsidRDefault="00B11C1A" w:rsidP="00F76751">
      <w:pPr>
        <w:pStyle w:val="1"/>
        <w:tabs>
          <w:tab w:val="clear" w:pos="709"/>
          <w:tab w:val="left" w:pos="733"/>
        </w:tabs>
        <w:spacing w:line="240" w:lineRule="auto"/>
        <w:ind w:firstLine="720"/>
        <w:jc w:val="both"/>
        <w:rPr>
          <w:sz w:val="26"/>
          <w:szCs w:val="26"/>
        </w:rPr>
      </w:pPr>
      <w:r w:rsidRPr="00F76751">
        <w:rPr>
          <w:sz w:val="26"/>
          <w:szCs w:val="26"/>
          <w:lang w:eastAsia="zh-CN"/>
        </w:rPr>
        <w:t>1.2. в Приложении № 1 к Постановлению:</w:t>
      </w:r>
    </w:p>
    <w:p w:rsidR="005B4285" w:rsidRPr="00F76751" w:rsidRDefault="00B11C1A" w:rsidP="00F76751">
      <w:pPr>
        <w:pStyle w:val="1"/>
        <w:tabs>
          <w:tab w:val="clear" w:pos="709"/>
          <w:tab w:val="left" w:pos="683"/>
          <w:tab w:val="left" w:pos="733"/>
        </w:tabs>
        <w:spacing w:line="240" w:lineRule="auto"/>
        <w:ind w:firstLine="720"/>
        <w:jc w:val="both"/>
        <w:rPr>
          <w:sz w:val="26"/>
          <w:szCs w:val="26"/>
        </w:rPr>
      </w:pPr>
      <w:r w:rsidRPr="00F76751">
        <w:rPr>
          <w:sz w:val="26"/>
          <w:szCs w:val="26"/>
          <w:lang w:eastAsia="zh-CN"/>
        </w:rPr>
        <w:t>а) заголовок изложить в следующей редакции:</w:t>
      </w:r>
    </w:p>
    <w:p w:rsidR="005B4285" w:rsidRPr="00F76751" w:rsidRDefault="00B11C1A" w:rsidP="00F76751">
      <w:pPr>
        <w:pStyle w:val="1"/>
        <w:tabs>
          <w:tab w:val="clear" w:pos="709"/>
          <w:tab w:val="left" w:pos="567"/>
          <w:tab w:val="left" w:pos="733"/>
        </w:tabs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lastRenderedPageBreak/>
        <w:t xml:space="preserve">«О порядке формирования, ведения и официального опубликования перечня муниципального имущества, </w:t>
      </w:r>
      <w:r w:rsidRPr="00F76751">
        <w:rPr>
          <w:sz w:val="26"/>
          <w:szCs w:val="26"/>
          <w:lang w:eastAsia="zh-CN"/>
        </w:rPr>
        <w:t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предпринимательства, предусмотренного частью 1 статьи 18 Федерального закона «О развитии мало</w:t>
      </w:r>
      <w:r w:rsidRPr="00F76751">
        <w:rPr>
          <w:sz w:val="26"/>
          <w:szCs w:val="26"/>
          <w:lang w:eastAsia="zh-CN"/>
        </w:rPr>
        <w:t>го и среднего предпринимательства в Российской Федерации»»: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б) подпункт «е» пункта  2.1 изложить в следующей редакции:</w:t>
      </w:r>
    </w:p>
    <w:p w:rsidR="005B4285" w:rsidRPr="00F76751" w:rsidRDefault="00B11C1A" w:rsidP="00F76751">
      <w:pPr>
        <w:pStyle w:val="1"/>
        <w:tabs>
          <w:tab w:val="clear" w:pos="709"/>
          <w:tab w:val="left" w:pos="683"/>
          <w:tab w:val="left" w:pos="733"/>
        </w:tabs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 xml:space="preserve">«е) муниципальное имущество не подлежит приватизации в соответствии с прогнозным </w:t>
      </w:r>
      <w:hyperlink r:id="rId9">
        <w:r w:rsidRPr="00F76751">
          <w:rPr>
            <w:sz w:val="26"/>
            <w:szCs w:val="26"/>
            <w:lang w:eastAsia="zh-CN"/>
          </w:rPr>
          <w:t>планом</w:t>
        </w:r>
      </w:hyperlink>
      <w:r w:rsidRPr="00F76751">
        <w:rPr>
          <w:sz w:val="26"/>
          <w:szCs w:val="26"/>
          <w:lang w:eastAsia="zh-CN"/>
        </w:rPr>
        <w:t xml:space="preserve"> (программой) приватизации муниципального имущества или перечнем муниципального имущества, приватизация которого осуществляется без включения </w:t>
      </w:r>
      <w:r w:rsidRPr="00F76751">
        <w:rPr>
          <w:sz w:val="26"/>
          <w:szCs w:val="26"/>
          <w:lang w:eastAsia="zh-CN"/>
        </w:rPr>
        <w:t>в прогнозный план (программу) приватизации муниципального имущества на плановый период.»;</w:t>
      </w:r>
    </w:p>
    <w:p w:rsidR="005B4285" w:rsidRPr="00F76751" w:rsidRDefault="00B11C1A" w:rsidP="00F76751">
      <w:pPr>
        <w:pStyle w:val="1"/>
        <w:tabs>
          <w:tab w:val="clear" w:pos="709"/>
          <w:tab w:val="left" w:pos="733"/>
        </w:tabs>
        <w:spacing w:line="240" w:lineRule="auto"/>
        <w:ind w:firstLine="720"/>
        <w:jc w:val="both"/>
        <w:rPr>
          <w:sz w:val="26"/>
          <w:szCs w:val="26"/>
        </w:rPr>
      </w:pPr>
      <w:r w:rsidRPr="00F76751">
        <w:rPr>
          <w:sz w:val="26"/>
          <w:szCs w:val="26"/>
          <w:lang w:eastAsia="zh-CN"/>
        </w:rPr>
        <w:t>в)  дополнить  пунктами 2.2, 2.3 следующего содержания: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</w:rPr>
      </w:pPr>
      <w:r w:rsidRPr="00F76751">
        <w:rPr>
          <w:sz w:val="26"/>
          <w:szCs w:val="26"/>
          <w:lang w:eastAsia="zh-CN"/>
        </w:rPr>
        <w:t>«2.2 Внесение сведений о муниципальном имуществе в перечень (в том числе ежегодное дополнение), а также исключ</w:t>
      </w:r>
      <w:r w:rsidRPr="00F76751">
        <w:rPr>
          <w:sz w:val="26"/>
          <w:szCs w:val="26"/>
          <w:lang w:eastAsia="zh-CN"/>
        </w:rPr>
        <w:t>ение сведений о муниципальном имуществе из перечня осуществляются путем внесения соответствующих изменений в постановление Администрации г. Заречного на основе предложений органов местного самоуправления    г. Заречного Пензенской области, отраслевых отдел</w:t>
      </w:r>
      <w:r w:rsidRPr="00F76751">
        <w:rPr>
          <w:sz w:val="26"/>
          <w:szCs w:val="26"/>
          <w:lang w:eastAsia="zh-CN"/>
        </w:rPr>
        <w:t>ов Администрации г. Заречного, организаций, образующих инфраструктуру поддержки субъектов малого и среднего предпринимательства, субъектов малого и среднего предпринимательства, предоставляемых в отдел развития предпринимательства и сферы услуг Администрац</w:t>
      </w:r>
      <w:r w:rsidRPr="00F76751">
        <w:rPr>
          <w:sz w:val="26"/>
          <w:szCs w:val="26"/>
          <w:lang w:eastAsia="zh-CN"/>
        </w:rPr>
        <w:t>ии   г. Заречного. Предложения по включению (исключению) муниципального имущества из перечня  рассматривается на заседании рабочей группы по вопросам оказания имущественной поддержки субъектам малого и среднего предпринимательства, организациям, образующим</w:t>
      </w:r>
      <w:r w:rsidRPr="00F76751">
        <w:rPr>
          <w:sz w:val="26"/>
          <w:szCs w:val="26"/>
          <w:lang w:eastAsia="zh-CN"/>
        </w:rPr>
        <w:t xml:space="preserve"> инфраструктуру поддержки субъектов малого и среднего предпринимательства, и физическим лицам, не являющимся индивидуальными предпринимателями и применяющим специальный налоговый режим «Налог на профессиональный доход» на территории г. Заречного Пензенской</w:t>
      </w:r>
      <w:r w:rsidRPr="00F76751">
        <w:rPr>
          <w:sz w:val="26"/>
          <w:szCs w:val="26"/>
          <w:lang w:eastAsia="zh-CN"/>
        </w:rPr>
        <w:t xml:space="preserve"> области. </w:t>
      </w:r>
    </w:p>
    <w:p w:rsidR="005B4285" w:rsidRPr="00F76751" w:rsidRDefault="00B11C1A" w:rsidP="00F76751">
      <w:pPr>
        <w:pStyle w:val="1"/>
        <w:spacing w:line="240" w:lineRule="auto"/>
        <w:ind w:firstLine="737"/>
        <w:jc w:val="both"/>
        <w:rPr>
          <w:color w:val="000000"/>
          <w:sz w:val="26"/>
          <w:szCs w:val="26"/>
        </w:rPr>
      </w:pPr>
      <w:r w:rsidRPr="00F76751">
        <w:rPr>
          <w:color w:val="000000"/>
          <w:sz w:val="26"/>
          <w:szCs w:val="26"/>
          <w:lang w:eastAsia="zh-CN"/>
        </w:rPr>
        <w:t>В случае внесения изменений в реестр муниципального имущества в отношении муниципального имущества, включенного в перечень, уполномоченный орган в течение 10 дней обеспечивает внесение соответствующих изменений в отношении муниципального имущест</w:t>
      </w:r>
      <w:r w:rsidRPr="00F76751">
        <w:rPr>
          <w:color w:val="000000"/>
          <w:sz w:val="26"/>
          <w:szCs w:val="26"/>
          <w:lang w:eastAsia="zh-CN"/>
        </w:rPr>
        <w:t>ва в перечень.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2.3. Администрация г. Заречного  вправе исключить сведения о муниципальном имуществе из перечня в одном из следующих случаев: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 xml:space="preserve">а) выкупа имущества субъектами малого и среднего предпринимательства и организациями, образующими инфраструктуру поддержки субъектов малого и среднего предпринимательства, арендующего данное имущество; 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б) прекращения права муниципальной собственности на и</w:t>
      </w:r>
      <w:r w:rsidRPr="00F76751">
        <w:rPr>
          <w:sz w:val="26"/>
          <w:szCs w:val="26"/>
          <w:lang w:eastAsia="zh-CN"/>
        </w:rPr>
        <w:t xml:space="preserve">мущество, в том числе в связи с прекращением его существования в результате гибели или уничтожения, отчуждением по решению суда или в ином установленном законом порядке; 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в) не востребованности муниципального имущества, если в течение двух лет со дня включ</w:t>
      </w:r>
      <w:r w:rsidRPr="00F76751">
        <w:rPr>
          <w:sz w:val="26"/>
          <w:szCs w:val="26"/>
          <w:lang w:eastAsia="zh-CN"/>
        </w:rPr>
        <w:t>ения сведений о муниципальном имуществе в перечень в отношении такого имущества от 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предпринимательства, физических лицам, не яв</w:t>
      </w:r>
      <w:r w:rsidRPr="00F76751">
        <w:rPr>
          <w:sz w:val="26"/>
          <w:szCs w:val="26"/>
          <w:lang w:eastAsia="zh-CN"/>
        </w:rPr>
        <w:t xml:space="preserve">ляющихся индивидуальными предпринимателями и применяющих специальный налоговый режим «Налог на профессиональный доход», не поступило: 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lastRenderedPageBreak/>
        <w:t>- ни одной заявки на участие в аукционе (конкурсе) на право заключения договора, предусматривающего переход прав владения</w:t>
      </w:r>
      <w:r w:rsidRPr="00F76751">
        <w:rPr>
          <w:sz w:val="26"/>
          <w:szCs w:val="26"/>
          <w:lang w:eastAsia="zh-CN"/>
        </w:rPr>
        <w:t xml:space="preserve"> и (или) пользования в отношении муниципального имущества, в том числе на право заключения договора аренды земельного участка;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 xml:space="preserve">- ни одного заявления о предоставлении муниципального имущества, в том числе земельного участка, в отношении которого заключение </w:t>
      </w:r>
      <w:r w:rsidRPr="00F76751">
        <w:rPr>
          <w:sz w:val="26"/>
          <w:szCs w:val="26"/>
          <w:lang w:eastAsia="zh-CN"/>
        </w:rPr>
        <w:t xml:space="preserve">указанного договора может быть осуществлено без проведения аукциона (конкурса) в случаях, предусмотренных Земельным кодексом Российской Федерации, Федеральным законом от 26 июля 2006 г.    № 135-ФЗ «О защите конкуренции».»;    </w:t>
      </w:r>
    </w:p>
    <w:p w:rsidR="005B4285" w:rsidRPr="00F76751" w:rsidRDefault="00B11C1A" w:rsidP="00F76751">
      <w:pPr>
        <w:pStyle w:val="1"/>
        <w:tabs>
          <w:tab w:val="clear" w:pos="709"/>
          <w:tab w:val="left" w:pos="733"/>
        </w:tabs>
        <w:spacing w:line="240" w:lineRule="auto"/>
        <w:ind w:firstLine="737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г) пункт 5 изложить в следую</w:t>
      </w:r>
      <w:r w:rsidRPr="00F76751">
        <w:rPr>
          <w:sz w:val="26"/>
          <w:szCs w:val="26"/>
          <w:lang w:eastAsia="zh-CN"/>
        </w:rPr>
        <w:t>щей  редакции: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 xml:space="preserve">«5. Ведение Перечня осуществляет Комитет по управлению имуществом города Заречного в электронной форме. Сведения о муниципальном имуществе группируются в Перечне по видам имущества </w:t>
      </w:r>
      <w:r w:rsidRPr="00F76751">
        <w:rPr>
          <w:color w:val="000000"/>
          <w:sz w:val="26"/>
          <w:szCs w:val="26"/>
          <w:lang w:eastAsia="zh-CN"/>
        </w:rPr>
        <w:t xml:space="preserve">(недвижимое имущество (в том числе единый недвижимый </w:t>
      </w:r>
      <w:r w:rsidRPr="00F76751">
        <w:rPr>
          <w:color w:val="000000"/>
          <w:sz w:val="26"/>
          <w:szCs w:val="26"/>
          <w:lang w:eastAsia="zh-CN"/>
        </w:rPr>
        <w:t>комплекс), земельные участки, движимое имущество).</w:t>
      </w:r>
      <w:r w:rsidRPr="00F76751">
        <w:rPr>
          <w:sz w:val="26"/>
          <w:szCs w:val="26"/>
          <w:lang w:eastAsia="zh-CN"/>
        </w:rPr>
        <w:t>»;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1.3. приложение к Положению о рабочей группе по вопросам оказания имущественной поддержки субъектам малого и среднего предпринимательства, организаций, образующих инфраструктуру поддержки субъектов малог</w:t>
      </w:r>
      <w:r w:rsidRPr="00F76751">
        <w:rPr>
          <w:sz w:val="26"/>
          <w:szCs w:val="26"/>
          <w:lang w:eastAsia="zh-CN"/>
        </w:rPr>
        <w:t>о и среднего предпринимательства, и физических лиц, не являющихся индивидуальными предпринимателями и применяющих специальный налоговый режим «Налог на профессиональный доход» на территории г.Заречного Пензенской области изложить в новой редакции (приложен</w:t>
      </w:r>
      <w:r w:rsidRPr="00F76751">
        <w:rPr>
          <w:sz w:val="26"/>
          <w:szCs w:val="26"/>
          <w:lang w:eastAsia="zh-CN"/>
        </w:rPr>
        <w:t>ие).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2. Настоящее постановление вступает в силу на следующий день после официального опубликования.</w:t>
      </w:r>
    </w:p>
    <w:p w:rsidR="005B4285" w:rsidRPr="00F76751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3. Настоящее постановление опубликовать в муниципальном печатном средстве массовой информации – в газете «Ведомости Заречного» и разместить на официальном с</w:t>
      </w:r>
      <w:r w:rsidRPr="00F76751">
        <w:rPr>
          <w:sz w:val="26"/>
          <w:szCs w:val="26"/>
          <w:lang w:eastAsia="zh-CN"/>
        </w:rPr>
        <w:t>айте Администрации города Заречного Пензенской области в информационно-телекоммуникационной сети «Интернет».</w:t>
      </w:r>
    </w:p>
    <w:p w:rsidR="005B4285" w:rsidRDefault="00B11C1A" w:rsidP="00F76751">
      <w:pPr>
        <w:pStyle w:val="1"/>
        <w:spacing w:line="240" w:lineRule="auto"/>
        <w:ind w:firstLine="720"/>
        <w:jc w:val="both"/>
        <w:rPr>
          <w:sz w:val="26"/>
          <w:szCs w:val="26"/>
          <w:lang w:eastAsia="zh-CN"/>
        </w:rPr>
      </w:pPr>
      <w:r w:rsidRPr="00F76751">
        <w:rPr>
          <w:sz w:val="26"/>
          <w:szCs w:val="26"/>
          <w:lang w:eastAsia="zh-CN"/>
        </w:rPr>
        <w:t>4. Контроль за выполнением постановления возложить на  заместителя Главы Администрации города Заречного Климанова Д.Е.</w:t>
      </w:r>
    </w:p>
    <w:p w:rsidR="00F76751" w:rsidRDefault="00F76751" w:rsidP="00F76751">
      <w:pPr>
        <w:pStyle w:val="1"/>
        <w:spacing w:line="240" w:lineRule="auto"/>
        <w:ind w:firstLine="720"/>
        <w:jc w:val="both"/>
        <w:rPr>
          <w:bCs/>
          <w:sz w:val="26"/>
          <w:szCs w:val="26"/>
        </w:rPr>
      </w:pPr>
    </w:p>
    <w:p w:rsidR="00F76751" w:rsidRDefault="00F76751" w:rsidP="00F76751">
      <w:pPr>
        <w:framePr w:h="1037" w:hSpace="10080" w:wrap="notBeside" w:vAnchor="text" w:hAnchor="margin" w:x="1" w:y="1"/>
        <w:widowControl w:val="0"/>
        <w:autoSpaceDE w:val="0"/>
        <w:autoSpaceDN w:val="0"/>
        <w:adjustRightInd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515100" cy="65722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6751" w:rsidRDefault="00F76751" w:rsidP="00F76751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F76751" w:rsidRDefault="00F76751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B11C1A">
      <w:pPr>
        <w:pStyle w:val="1"/>
        <w:jc w:val="right"/>
      </w:pPr>
      <w:r>
        <w:rPr>
          <w:sz w:val="26"/>
          <w:szCs w:val="26"/>
        </w:rPr>
        <w:lastRenderedPageBreak/>
        <w:t xml:space="preserve">Приложение </w:t>
      </w:r>
    </w:p>
    <w:p w:rsidR="005B4285" w:rsidRDefault="00B11C1A">
      <w:pPr>
        <w:pStyle w:val="1"/>
        <w:ind w:firstLine="4536"/>
        <w:jc w:val="right"/>
      </w:pPr>
      <w:r>
        <w:rPr>
          <w:color w:val="000000"/>
          <w:sz w:val="26"/>
          <w:szCs w:val="26"/>
        </w:rPr>
        <w:t xml:space="preserve">к постановлению Администрации </w:t>
      </w:r>
    </w:p>
    <w:p w:rsidR="005B4285" w:rsidRDefault="00B11C1A">
      <w:pPr>
        <w:pStyle w:val="1"/>
        <w:ind w:firstLine="4536"/>
        <w:jc w:val="right"/>
      </w:pPr>
      <w:r>
        <w:rPr>
          <w:color w:val="000000"/>
          <w:sz w:val="26"/>
          <w:szCs w:val="26"/>
        </w:rPr>
        <w:t xml:space="preserve">г.Заречного Пензенской области </w:t>
      </w:r>
    </w:p>
    <w:p w:rsidR="005B4285" w:rsidRDefault="00F76751">
      <w:pPr>
        <w:pStyle w:val="1"/>
        <w:spacing w:after="1" w:line="240" w:lineRule="auto"/>
        <w:ind w:left="6804"/>
        <w:jc w:val="both"/>
      </w:pPr>
      <w:r>
        <w:rPr>
          <w:color w:val="000000"/>
          <w:sz w:val="26"/>
          <w:szCs w:val="26"/>
          <w:lang w:eastAsia="zh-CN"/>
        </w:rPr>
        <w:t xml:space="preserve">                 </w:t>
      </w:r>
      <w:r w:rsidR="00B11C1A">
        <w:rPr>
          <w:color w:val="000000"/>
          <w:sz w:val="26"/>
          <w:szCs w:val="26"/>
          <w:lang w:eastAsia="zh-CN"/>
        </w:rPr>
        <w:t xml:space="preserve">от </w:t>
      </w:r>
      <w:r>
        <w:rPr>
          <w:color w:val="000000"/>
          <w:sz w:val="26"/>
          <w:szCs w:val="26"/>
          <w:lang w:eastAsia="zh-CN"/>
        </w:rPr>
        <w:t>26.02.2025 № 356</w:t>
      </w:r>
    </w:p>
    <w:p w:rsidR="005B4285" w:rsidRDefault="005B4285">
      <w:pPr>
        <w:pStyle w:val="1"/>
        <w:spacing w:after="1" w:line="240" w:lineRule="auto"/>
        <w:ind w:left="4253"/>
        <w:jc w:val="right"/>
        <w:rPr>
          <w:sz w:val="26"/>
          <w:szCs w:val="26"/>
          <w:lang w:eastAsia="zh-CN"/>
        </w:rPr>
      </w:pPr>
    </w:p>
    <w:p w:rsidR="005B4285" w:rsidRDefault="00B11C1A">
      <w:pPr>
        <w:pStyle w:val="1"/>
        <w:spacing w:after="1" w:line="240" w:lineRule="auto"/>
        <w:ind w:left="4253"/>
        <w:jc w:val="right"/>
      </w:pPr>
      <w:r>
        <w:rPr>
          <w:sz w:val="26"/>
          <w:szCs w:val="26"/>
          <w:lang w:eastAsia="zh-CN"/>
        </w:rPr>
        <w:t>«Приложение</w:t>
      </w:r>
    </w:p>
    <w:p w:rsidR="005B4285" w:rsidRDefault="00B11C1A">
      <w:pPr>
        <w:pStyle w:val="1"/>
        <w:spacing w:after="1" w:line="220" w:lineRule="atLeast"/>
        <w:ind w:left="3828"/>
        <w:jc w:val="both"/>
        <w:rPr>
          <w:sz w:val="26"/>
          <w:szCs w:val="26"/>
          <w:lang w:eastAsia="zh-CN"/>
        </w:rPr>
      </w:pPr>
      <w:r>
        <w:rPr>
          <w:sz w:val="26"/>
          <w:szCs w:val="26"/>
          <w:lang w:eastAsia="zh-CN"/>
        </w:rPr>
        <w:t xml:space="preserve">к Положению о рабочей группе по вопросам оказания имущественной поддержки субъектам малого и среднего предпринимательства, </w:t>
      </w:r>
      <w:r>
        <w:rPr>
          <w:sz w:val="26"/>
          <w:szCs w:val="26"/>
          <w:lang w:eastAsia="zh-CN"/>
        </w:rPr>
        <w:t xml:space="preserve">организациям, образующим инфраструктуру поддержки субъектов малого и среднего предпринимательства и физическим лицам, не являющихся индивидуальными предпринимателями и применяющих специальный налоговый режим «Налог на профессиональный доход» на территории </w:t>
      </w:r>
      <w:r>
        <w:rPr>
          <w:sz w:val="26"/>
          <w:szCs w:val="26"/>
          <w:lang w:eastAsia="zh-CN"/>
        </w:rPr>
        <w:t>г. Заречного Пензенской области</w:t>
      </w:r>
    </w:p>
    <w:p w:rsidR="005B4285" w:rsidRDefault="005B4285">
      <w:pPr>
        <w:pStyle w:val="1"/>
        <w:ind w:left="6804"/>
        <w:jc w:val="center"/>
        <w:rPr>
          <w:sz w:val="26"/>
          <w:szCs w:val="26"/>
        </w:rPr>
      </w:pPr>
    </w:p>
    <w:p w:rsidR="00F76751" w:rsidRDefault="00B11C1A">
      <w:pPr>
        <w:pStyle w:val="1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Состав </w:t>
      </w:r>
    </w:p>
    <w:p w:rsidR="00F76751" w:rsidRDefault="00B11C1A">
      <w:pPr>
        <w:pStyle w:val="1"/>
        <w:jc w:val="center"/>
        <w:rPr>
          <w:sz w:val="26"/>
          <w:szCs w:val="26"/>
          <w:lang w:eastAsia="zh-CN"/>
        </w:rPr>
      </w:pPr>
      <w:r>
        <w:rPr>
          <w:sz w:val="26"/>
          <w:szCs w:val="26"/>
        </w:rPr>
        <w:t>рабочей группы по вопросам имущественной поддержки субъектам малого и среднего предпринимательства на территории города Заречного Пензенской области</w:t>
      </w:r>
      <w:r>
        <w:rPr>
          <w:sz w:val="26"/>
          <w:szCs w:val="26"/>
          <w:lang w:eastAsia="zh-CN"/>
        </w:rPr>
        <w:t>, организациям, образующим инфраструктуру поддержки субъектов малог</w:t>
      </w:r>
      <w:r>
        <w:rPr>
          <w:sz w:val="26"/>
          <w:szCs w:val="26"/>
          <w:lang w:eastAsia="zh-CN"/>
        </w:rPr>
        <w:t xml:space="preserve">о и среднего предпринимательства, и физическим лицам, не являющихся индивидуальными предпринимателями и применяющих специальный налоговый режим </w:t>
      </w:r>
    </w:p>
    <w:p w:rsidR="005B4285" w:rsidRDefault="00B11C1A">
      <w:pPr>
        <w:pStyle w:val="1"/>
        <w:jc w:val="center"/>
        <w:rPr>
          <w:sz w:val="26"/>
          <w:szCs w:val="26"/>
        </w:rPr>
      </w:pPr>
      <w:r>
        <w:rPr>
          <w:sz w:val="26"/>
          <w:szCs w:val="26"/>
          <w:lang w:eastAsia="zh-CN"/>
        </w:rPr>
        <w:t>«Налог на профессиональный доход»</w:t>
      </w:r>
    </w:p>
    <w:p w:rsidR="005B4285" w:rsidRDefault="005B4285">
      <w:pPr>
        <w:pStyle w:val="1"/>
        <w:jc w:val="center"/>
        <w:rPr>
          <w:sz w:val="26"/>
          <w:szCs w:val="26"/>
        </w:rPr>
      </w:pPr>
    </w:p>
    <w:tbl>
      <w:tblPr>
        <w:tblW w:w="10250" w:type="dxa"/>
        <w:tblInd w:w="-106" w:type="dxa"/>
        <w:tblLayout w:type="fixed"/>
        <w:tblLook w:val="00A0"/>
      </w:tblPr>
      <w:tblGrid>
        <w:gridCol w:w="3333"/>
        <w:gridCol w:w="734"/>
        <w:gridCol w:w="6183"/>
      </w:tblGrid>
      <w:tr w:rsidR="005B4285">
        <w:tc>
          <w:tcPr>
            <w:tcW w:w="3333" w:type="dxa"/>
          </w:tcPr>
          <w:p w:rsidR="00F76751" w:rsidRDefault="00B11C1A" w:rsidP="00F76751">
            <w:pPr>
              <w:pStyle w:val="1"/>
              <w:widowControl w:val="0"/>
              <w:snapToGrid w:val="0"/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Климанов </w:t>
            </w:r>
          </w:p>
          <w:p w:rsidR="005B4285" w:rsidRDefault="00B11C1A" w:rsidP="00F76751">
            <w:pPr>
              <w:pStyle w:val="1"/>
              <w:widowControl w:val="0"/>
              <w:snapToGrid w:val="0"/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Денис Евгеньевич</w:t>
            </w:r>
          </w:p>
        </w:tc>
        <w:tc>
          <w:tcPr>
            <w:tcW w:w="734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  <w:p w:rsidR="005B4285" w:rsidRDefault="005B4285" w:rsidP="00F76751">
            <w:pPr>
              <w:pStyle w:val="1"/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</w:p>
          <w:p w:rsidR="005B4285" w:rsidRDefault="005B4285" w:rsidP="00F76751">
            <w:pPr>
              <w:pStyle w:val="1"/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6183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заместитель Главы Администрации </w:t>
            </w:r>
            <w:r>
              <w:rPr>
                <w:rStyle w:val="22"/>
                <w:color w:val="000000"/>
                <w:sz w:val="26"/>
                <w:szCs w:val="26"/>
              </w:rPr>
              <w:t>города Заречного</w:t>
            </w:r>
            <w:r>
              <w:rPr>
                <w:sz w:val="26"/>
                <w:szCs w:val="26"/>
              </w:rPr>
              <w:t>, руководитель рабочей группы</w:t>
            </w:r>
          </w:p>
        </w:tc>
      </w:tr>
      <w:tr w:rsidR="005B4285">
        <w:tc>
          <w:tcPr>
            <w:tcW w:w="3333" w:type="dxa"/>
          </w:tcPr>
          <w:p w:rsidR="00F76751" w:rsidRDefault="00B11C1A" w:rsidP="00F76751">
            <w:pPr>
              <w:pStyle w:val="1"/>
              <w:widowControl w:val="0"/>
              <w:spacing w:line="240" w:lineRule="auto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Желтухин </w:t>
            </w:r>
          </w:p>
          <w:p w:rsidR="005B4285" w:rsidRDefault="00B11C1A" w:rsidP="00F76751">
            <w:pPr>
              <w:pStyle w:val="1"/>
              <w:widowControl w:val="0"/>
              <w:spacing w:line="240" w:lineRule="auto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Александр Михайлович</w:t>
            </w:r>
          </w:p>
        </w:tc>
        <w:tc>
          <w:tcPr>
            <w:tcW w:w="734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-</w:t>
            </w:r>
          </w:p>
        </w:tc>
        <w:tc>
          <w:tcPr>
            <w:tcW w:w="6183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председатель Комитета по управлению имуществом города Заречного Пензенской области,</w:t>
            </w:r>
            <w:r>
              <w:rPr>
                <w:sz w:val="26"/>
                <w:szCs w:val="26"/>
              </w:rPr>
              <w:t xml:space="preserve"> заместитель руководителя рабочей группы</w:t>
            </w:r>
          </w:p>
          <w:p w:rsidR="00F76751" w:rsidRDefault="00F76751" w:rsidP="00F76751">
            <w:pPr>
              <w:pStyle w:val="1"/>
              <w:widowControl w:val="0"/>
              <w:spacing w:line="240" w:lineRule="auto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5B4285">
        <w:tc>
          <w:tcPr>
            <w:tcW w:w="3333" w:type="dxa"/>
          </w:tcPr>
          <w:p w:rsidR="00F76751" w:rsidRDefault="00B11C1A" w:rsidP="00F76751">
            <w:pPr>
              <w:pStyle w:val="1"/>
              <w:widowControl w:val="0"/>
              <w:snapToGrid w:val="0"/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Романовскова </w:t>
            </w:r>
          </w:p>
          <w:p w:rsidR="005B4285" w:rsidRDefault="00B11C1A" w:rsidP="00F76751">
            <w:pPr>
              <w:pStyle w:val="1"/>
              <w:widowControl w:val="0"/>
              <w:snapToGrid w:val="0"/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Вера Андреевна</w:t>
            </w:r>
          </w:p>
        </w:tc>
        <w:tc>
          <w:tcPr>
            <w:tcW w:w="734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6183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</w:t>
            </w:r>
            <w:bookmarkStart w:id="0" w:name="_GoBack"/>
            <w:bookmarkEnd w:id="0"/>
            <w:r>
              <w:rPr>
                <w:sz w:val="26"/>
                <w:szCs w:val="26"/>
              </w:rPr>
              <w:t xml:space="preserve"> специалист отдела развития предпринимательства и сферы услуг Администрации города Заречного Пензенской области, секретарь рабочей группы</w:t>
            </w:r>
          </w:p>
        </w:tc>
      </w:tr>
      <w:tr w:rsidR="005B4285">
        <w:tc>
          <w:tcPr>
            <w:tcW w:w="3333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Члены рабочей группы:</w:t>
            </w:r>
          </w:p>
        </w:tc>
        <w:tc>
          <w:tcPr>
            <w:tcW w:w="734" w:type="dxa"/>
          </w:tcPr>
          <w:p w:rsidR="005B4285" w:rsidRDefault="005B4285" w:rsidP="00F76751">
            <w:pPr>
              <w:pStyle w:val="1"/>
              <w:widowControl w:val="0"/>
              <w:spacing w:line="240" w:lineRule="auto"/>
              <w:rPr>
                <w:sz w:val="26"/>
                <w:szCs w:val="26"/>
              </w:rPr>
            </w:pPr>
          </w:p>
          <w:p w:rsidR="005B4285" w:rsidRDefault="005B4285" w:rsidP="00F76751">
            <w:pPr>
              <w:pStyle w:val="1"/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6183" w:type="dxa"/>
          </w:tcPr>
          <w:p w:rsidR="005B4285" w:rsidRDefault="005B4285" w:rsidP="00F76751">
            <w:pPr>
              <w:pStyle w:val="1"/>
              <w:widowControl w:val="0"/>
              <w:snapToGrid w:val="0"/>
              <w:spacing w:line="240" w:lineRule="auto"/>
              <w:jc w:val="both"/>
              <w:rPr>
                <w:sz w:val="26"/>
                <w:szCs w:val="26"/>
              </w:rPr>
            </w:pPr>
          </w:p>
        </w:tc>
      </w:tr>
      <w:tr w:rsidR="005B4285">
        <w:trPr>
          <w:trHeight w:val="20"/>
        </w:trPr>
        <w:tc>
          <w:tcPr>
            <w:tcW w:w="3333" w:type="dxa"/>
          </w:tcPr>
          <w:p w:rsidR="00F76751" w:rsidRDefault="00B11C1A" w:rsidP="00F76751">
            <w:pPr>
              <w:pStyle w:val="1"/>
              <w:widowControl w:val="0"/>
              <w:spacing w:line="240" w:lineRule="auto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Баскаков </w:t>
            </w:r>
          </w:p>
          <w:p w:rsidR="005B4285" w:rsidRDefault="00B11C1A" w:rsidP="00F76751">
            <w:pPr>
              <w:pStyle w:val="1"/>
              <w:widowControl w:val="0"/>
              <w:spacing w:line="240" w:lineRule="auto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Сергей Владимирович</w:t>
            </w:r>
          </w:p>
        </w:tc>
        <w:tc>
          <w:tcPr>
            <w:tcW w:w="734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-</w:t>
            </w:r>
          </w:p>
        </w:tc>
        <w:tc>
          <w:tcPr>
            <w:tcW w:w="6183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индивидуальный предприниматель, общественный помощник </w:t>
            </w:r>
            <w:r>
              <w:rPr>
                <w:color w:val="000000"/>
                <w:sz w:val="26"/>
                <w:szCs w:val="26"/>
              </w:rPr>
              <w:t>уполномоченного по защите прав предпринимателей в Пензенской области в                г. Заречном (по согласованию)</w:t>
            </w:r>
          </w:p>
          <w:p w:rsidR="00F76751" w:rsidRDefault="00F76751" w:rsidP="00F76751">
            <w:pPr>
              <w:pStyle w:val="1"/>
              <w:widowControl w:val="0"/>
              <w:spacing w:line="240" w:lineRule="auto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5B4285">
        <w:trPr>
          <w:trHeight w:val="20"/>
        </w:trPr>
        <w:tc>
          <w:tcPr>
            <w:tcW w:w="3333" w:type="dxa"/>
          </w:tcPr>
          <w:p w:rsidR="00F76751" w:rsidRDefault="00B11C1A" w:rsidP="00F76751">
            <w:pPr>
              <w:pStyle w:val="1"/>
              <w:widowControl w:val="0"/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Байдаров </w:t>
            </w:r>
          </w:p>
          <w:p w:rsidR="005B4285" w:rsidRDefault="00B11C1A" w:rsidP="00F76751">
            <w:pPr>
              <w:pStyle w:val="1"/>
              <w:widowControl w:val="0"/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Игорь Сергеевич</w:t>
            </w:r>
          </w:p>
        </w:tc>
        <w:tc>
          <w:tcPr>
            <w:tcW w:w="734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6183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 Общественно-экспертного Совета по предпринимательству при Администрации                г. Заречного</w:t>
            </w:r>
            <w:r>
              <w:rPr>
                <w:sz w:val="26"/>
                <w:szCs w:val="26"/>
              </w:rPr>
              <w:t xml:space="preserve"> (по согласованию)</w:t>
            </w:r>
          </w:p>
          <w:p w:rsidR="00F76751" w:rsidRDefault="00F76751" w:rsidP="00F76751">
            <w:pPr>
              <w:pStyle w:val="1"/>
              <w:widowControl w:val="0"/>
              <w:spacing w:line="240" w:lineRule="auto"/>
              <w:jc w:val="both"/>
              <w:rPr>
                <w:sz w:val="26"/>
                <w:szCs w:val="26"/>
              </w:rPr>
            </w:pPr>
          </w:p>
        </w:tc>
      </w:tr>
      <w:tr w:rsidR="005B4285">
        <w:trPr>
          <w:trHeight w:val="20"/>
        </w:trPr>
        <w:tc>
          <w:tcPr>
            <w:tcW w:w="3333" w:type="dxa"/>
          </w:tcPr>
          <w:p w:rsidR="00F76751" w:rsidRDefault="00B11C1A" w:rsidP="00F76751">
            <w:pPr>
              <w:pStyle w:val="1"/>
              <w:widowControl w:val="0"/>
              <w:spacing w:line="240" w:lineRule="auto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Герасина </w:t>
            </w:r>
          </w:p>
          <w:p w:rsidR="005B4285" w:rsidRDefault="00B11C1A" w:rsidP="00F76751">
            <w:pPr>
              <w:pStyle w:val="1"/>
              <w:widowControl w:val="0"/>
              <w:spacing w:line="240" w:lineRule="auto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Юлия Валерьевна</w:t>
            </w:r>
          </w:p>
        </w:tc>
        <w:tc>
          <w:tcPr>
            <w:tcW w:w="734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-</w:t>
            </w:r>
          </w:p>
        </w:tc>
        <w:tc>
          <w:tcPr>
            <w:tcW w:w="6183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заместитель председателя Комитета по управлению имуществом города Заречного Пензенской области</w:t>
            </w:r>
          </w:p>
        </w:tc>
      </w:tr>
      <w:tr w:rsidR="005B4285">
        <w:tc>
          <w:tcPr>
            <w:tcW w:w="3333" w:type="dxa"/>
          </w:tcPr>
          <w:p w:rsidR="00F76751" w:rsidRDefault="00B11C1A" w:rsidP="00F76751">
            <w:pPr>
              <w:pStyle w:val="1"/>
              <w:widowControl w:val="0"/>
              <w:snapToGrid w:val="0"/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Геращенко </w:t>
            </w:r>
          </w:p>
          <w:p w:rsidR="005B4285" w:rsidRDefault="00B11C1A" w:rsidP="00F76751">
            <w:pPr>
              <w:pStyle w:val="1"/>
              <w:widowControl w:val="0"/>
              <w:snapToGrid w:val="0"/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Марина Михайловна</w:t>
            </w:r>
          </w:p>
        </w:tc>
        <w:tc>
          <w:tcPr>
            <w:tcW w:w="734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6183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начальник отдела развития предпринимательства и сферы услуг Администрации </w:t>
            </w:r>
            <w:r>
              <w:rPr>
                <w:sz w:val="26"/>
                <w:szCs w:val="26"/>
              </w:rPr>
              <w:t>города Заречного Пензенской области</w:t>
            </w:r>
          </w:p>
          <w:p w:rsidR="00F76751" w:rsidRDefault="00F76751" w:rsidP="00F76751">
            <w:pPr>
              <w:pStyle w:val="1"/>
              <w:widowControl w:val="0"/>
              <w:spacing w:line="240" w:lineRule="auto"/>
              <w:jc w:val="both"/>
              <w:rPr>
                <w:sz w:val="26"/>
                <w:szCs w:val="26"/>
              </w:rPr>
            </w:pPr>
          </w:p>
        </w:tc>
      </w:tr>
      <w:tr w:rsidR="005B4285">
        <w:trPr>
          <w:trHeight w:val="20"/>
        </w:trPr>
        <w:tc>
          <w:tcPr>
            <w:tcW w:w="3333" w:type="dxa"/>
          </w:tcPr>
          <w:p w:rsidR="00F76751" w:rsidRDefault="00B11C1A" w:rsidP="00F76751">
            <w:pPr>
              <w:pStyle w:val="1"/>
              <w:widowControl w:val="0"/>
              <w:spacing w:line="240" w:lineRule="auto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Коровин </w:t>
            </w:r>
          </w:p>
          <w:p w:rsidR="005B4285" w:rsidRDefault="00B11C1A" w:rsidP="00F76751">
            <w:pPr>
              <w:pStyle w:val="1"/>
              <w:widowControl w:val="0"/>
              <w:spacing w:line="240" w:lineRule="auto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Антон Юрьевич</w:t>
            </w:r>
          </w:p>
        </w:tc>
        <w:tc>
          <w:tcPr>
            <w:tcW w:w="734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-</w:t>
            </w:r>
          </w:p>
        </w:tc>
        <w:tc>
          <w:tcPr>
            <w:tcW w:w="6183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исполняющий обязанности директора МАУ «Бизнес-инкубатор «Импульс» города Заречного Пензенской области</w:t>
            </w:r>
          </w:p>
          <w:p w:rsidR="00F76751" w:rsidRDefault="00F76751" w:rsidP="00F76751">
            <w:pPr>
              <w:pStyle w:val="1"/>
              <w:widowControl w:val="0"/>
              <w:spacing w:line="240" w:lineRule="auto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5B4285">
        <w:trPr>
          <w:trHeight w:val="20"/>
        </w:trPr>
        <w:tc>
          <w:tcPr>
            <w:tcW w:w="3333" w:type="dxa"/>
          </w:tcPr>
          <w:p w:rsidR="00F76751" w:rsidRDefault="00B11C1A" w:rsidP="00F76751">
            <w:pPr>
              <w:pStyle w:val="1"/>
              <w:widowControl w:val="0"/>
              <w:spacing w:line="240" w:lineRule="auto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Токарев </w:t>
            </w:r>
          </w:p>
          <w:p w:rsidR="005B4285" w:rsidRDefault="00B11C1A" w:rsidP="00F76751">
            <w:pPr>
              <w:pStyle w:val="1"/>
              <w:widowControl w:val="0"/>
              <w:spacing w:line="240" w:lineRule="auto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Константин Сергеевич</w:t>
            </w:r>
          </w:p>
        </w:tc>
        <w:tc>
          <w:tcPr>
            <w:tcW w:w="734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-</w:t>
            </w:r>
          </w:p>
        </w:tc>
        <w:tc>
          <w:tcPr>
            <w:tcW w:w="6183" w:type="dxa"/>
          </w:tcPr>
          <w:p w:rsidR="005B4285" w:rsidRDefault="00B11C1A" w:rsidP="00F76751">
            <w:pPr>
              <w:pStyle w:val="1"/>
              <w:widowControl w:val="0"/>
              <w:spacing w:line="240" w:lineRule="auto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председатель Комитета по физической культуре и спорту</w:t>
            </w:r>
          </w:p>
        </w:tc>
      </w:tr>
    </w:tbl>
    <w:p w:rsidR="005B4285" w:rsidRDefault="00B11C1A">
      <w:pPr>
        <w:pStyle w:val="af1"/>
        <w:tabs>
          <w:tab w:val="clear" w:pos="709"/>
          <w:tab w:val="left" w:pos="0"/>
        </w:tabs>
        <w:jc w:val="right"/>
      </w:pPr>
      <w:r>
        <w:rPr>
          <w:rFonts w:eastAsia="Calibri"/>
        </w:rPr>
        <w:t>».</w:t>
      </w: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p w:rsidR="005B4285" w:rsidRDefault="005B4285">
      <w:pPr>
        <w:pStyle w:val="1"/>
        <w:tabs>
          <w:tab w:val="clear" w:pos="709"/>
          <w:tab w:val="left" w:pos="8505"/>
        </w:tabs>
        <w:jc w:val="both"/>
        <w:rPr>
          <w:bCs/>
          <w:sz w:val="26"/>
          <w:szCs w:val="26"/>
        </w:rPr>
      </w:pPr>
    </w:p>
    <w:sectPr w:rsidR="005B4285" w:rsidSect="005B4285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766" w:right="567" w:bottom="766" w:left="1134" w:header="709" w:footer="709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1C1A" w:rsidRDefault="00B11C1A" w:rsidP="005B4285">
      <w:r>
        <w:separator/>
      </w:r>
    </w:p>
  </w:endnote>
  <w:endnote w:type="continuationSeparator" w:id="1">
    <w:p w:rsidR="00B11C1A" w:rsidRDefault="00B11C1A" w:rsidP="005B42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4285" w:rsidRDefault="005B4285">
    <w:pPr>
      <w:pStyle w:val="Footer"/>
      <w:jc w:val="right"/>
    </w:pPr>
  </w:p>
  <w:p w:rsidR="005B4285" w:rsidRDefault="005B428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1C1A" w:rsidRDefault="00B11C1A" w:rsidP="005B4285">
      <w:r>
        <w:separator/>
      </w:r>
    </w:p>
  </w:footnote>
  <w:footnote w:type="continuationSeparator" w:id="1">
    <w:p w:rsidR="00B11C1A" w:rsidRDefault="00B11C1A" w:rsidP="005B42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4285" w:rsidRDefault="005B4285">
    <w:pPr>
      <w:pStyle w:val="Header"/>
      <w:ind w:right="360"/>
    </w:pPr>
    <w:r>
      <w:pict/>
    </w:r>
    <w:r>
      <w:pict>
        <v:shape id="Врезка1" o:spid="_x0000_s1025" type="#_x0000_m1026" style="position:absolute;margin-left:0;margin-top:.05pt;width:1.2pt;height:1.2pt;z-index:251658240;mso-wrap-style:square;mso-position-horizontal:center;mso-position-horizontal-relative:margin;v-text-anchor:top" coordsize="" o:allowincell="f" path="m,l-127,r,-127l,-127xe" filled="f" stroked="f" strokecolor="#3465a4">
          <v:fill o:detectmouseclick="t"/>
          <v:stroke joinstyle="round" endcap="flat"/>
          <w10:wrap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4285" w:rsidRDefault="005B4285">
    <w:pPr>
      <w:pStyle w:val="Header"/>
      <w:ind w:right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4285" w:rsidRDefault="005B4285">
    <w:pPr>
      <w:pStyle w:val="Header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autoHyphenation/>
  <w:characterSpacingControl w:val="doNotCompress"/>
  <w:hdrShapeDefaults>
    <o:shapedefaults v:ext="edit" spidmax="3074">
      <o:colormenu v:ext="edit" strokecolor="none"/>
    </o:shapedefaults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5B4285"/>
    <w:rsid w:val="005B4285"/>
    <w:rsid w:val="00B11C1A"/>
    <w:rsid w:val="00F767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strokecolor="none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qFormat/>
    <w:rsid w:val="009759CE"/>
    <w:pPr>
      <w:tabs>
        <w:tab w:val="left" w:pos="709"/>
      </w:tabs>
      <w:spacing w:line="100" w:lineRule="atLeast"/>
    </w:pPr>
    <w:rPr>
      <w:color w:val="00000A"/>
      <w:sz w:val="24"/>
      <w:szCs w:val="24"/>
      <w:lang w:eastAsia="ar-SA"/>
    </w:rPr>
  </w:style>
  <w:style w:type="paragraph" w:customStyle="1" w:styleId="Heading1">
    <w:name w:val="Heading 1"/>
    <w:basedOn w:val="1"/>
    <w:next w:val="1"/>
    <w:qFormat/>
    <w:rsid w:val="009A0389"/>
    <w:pPr>
      <w:keepNext/>
      <w:ind w:left="4320"/>
      <w:outlineLvl w:val="0"/>
    </w:pPr>
    <w:rPr>
      <w:sz w:val="28"/>
    </w:rPr>
  </w:style>
  <w:style w:type="paragraph" w:customStyle="1" w:styleId="Heading2">
    <w:name w:val="Heading 2"/>
    <w:basedOn w:val="1"/>
    <w:next w:val="1"/>
    <w:qFormat/>
    <w:rsid w:val="009A0389"/>
    <w:pPr>
      <w:keepNext/>
      <w:ind w:left="4320"/>
      <w:jc w:val="right"/>
      <w:outlineLvl w:val="1"/>
    </w:pPr>
    <w:rPr>
      <w:sz w:val="28"/>
    </w:rPr>
  </w:style>
  <w:style w:type="paragraph" w:customStyle="1" w:styleId="Heading3">
    <w:name w:val="Heading 3"/>
    <w:basedOn w:val="1"/>
    <w:next w:val="1"/>
    <w:qFormat/>
    <w:rsid w:val="009A0389"/>
    <w:pPr>
      <w:keepNext/>
      <w:jc w:val="right"/>
      <w:outlineLvl w:val="2"/>
    </w:pPr>
    <w:rPr>
      <w:sz w:val="28"/>
    </w:rPr>
  </w:style>
  <w:style w:type="paragraph" w:customStyle="1" w:styleId="Heading4">
    <w:name w:val="Heading 4"/>
    <w:basedOn w:val="1"/>
    <w:next w:val="1"/>
    <w:qFormat/>
    <w:rsid w:val="009A0389"/>
    <w:pPr>
      <w:keepNext/>
      <w:outlineLvl w:val="3"/>
    </w:pPr>
  </w:style>
  <w:style w:type="paragraph" w:customStyle="1" w:styleId="Heading5">
    <w:name w:val="Heading 5"/>
    <w:basedOn w:val="1"/>
    <w:next w:val="1"/>
    <w:qFormat/>
    <w:rsid w:val="009A0389"/>
    <w:pPr>
      <w:keepNext/>
      <w:jc w:val="center"/>
      <w:outlineLvl w:val="4"/>
    </w:pPr>
    <w:rPr>
      <w:b/>
      <w:sz w:val="28"/>
    </w:rPr>
  </w:style>
  <w:style w:type="paragraph" w:customStyle="1" w:styleId="Heading6">
    <w:name w:val="Heading 6"/>
    <w:basedOn w:val="1"/>
    <w:next w:val="1"/>
    <w:qFormat/>
    <w:rsid w:val="009A0389"/>
    <w:pPr>
      <w:keepNext/>
      <w:ind w:firstLine="720"/>
      <w:outlineLvl w:val="5"/>
    </w:pPr>
    <w:rPr>
      <w:bCs/>
      <w:sz w:val="28"/>
    </w:rPr>
  </w:style>
  <w:style w:type="paragraph" w:customStyle="1" w:styleId="Heading7">
    <w:name w:val="Heading 7"/>
    <w:basedOn w:val="1"/>
    <w:next w:val="1"/>
    <w:qFormat/>
    <w:rsid w:val="009A0389"/>
    <w:pPr>
      <w:keepNext/>
      <w:outlineLvl w:val="6"/>
    </w:pPr>
    <w:rPr>
      <w:sz w:val="28"/>
    </w:rPr>
  </w:style>
  <w:style w:type="paragraph" w:customStyle="1" w:styleId="Heading8">
    <w:name w:val="Heading 8"/>
    <w:basedOn w:val="1"/>
    <w:next w:val="1"/>
    <w:qFormat/>
    <w:rsid w:val="009A0389"/>
    <w:pPr>
      <w:keepNext/>
      <w:jc w:val="center"/>
      <w:outlineLvl w:val="7"/>
    </w:pPr>
    <w:rPr>
      <w:sz w:val="28"/>
    </w:rPr>
  </w:style>
  <w:style w:type="paragraph" w:customStyle="1" w:styleId="Heading9">
    <w:name w:val="Heading 9"/>
    <w:basedOn w:val="1"/>
    <w:next w:val="1"/>
    <w:qFormat/>
    <w:rsid w:val="009A0389"/>
    <w:pPr>
      <w:keepNext/>
      <w:outlineLvl w:val="8"/>
    </w:pPr>
    <w:rPr>
      <w:sz w:val="32"/>
    </w:rPr>
  </w:style>
  <w:style w:type="character" w:customStyle="1" w:styleId="31">
    <w:name w:val="Основной текст 3 Знак1"/>
    <w:link w:val="3"/>
    <w:qFormat/>
    <w:rsid w:val="00EE276D"/>
    <w:rPr>
      <w:sz w:val="28"/>
    </w:rPr>
  </w:style>
  <w:style w:type="character" w:styleId="a3">
    <w:name w:val="page number"/>
    <w:basedOn w:val="a0"/>
    <w:qFormat/>
    <w:rsid w:val="009A0389"/>
  </w:style>
  <w:style w:type="character" w:styleId="a4">
    <w:name w:val="Hyperlink"/>
    <w:rsid w:val="00552679"/>
    <w:rPr>
      <w:color w:val="0000FF"/>
      <w:u w:val="single"/>
    </w:rPr>
  </w:style>
  <w:style w:type="character" w:customStyle="1" w:styleId="a5">
    <w:name w:val="Текст концевой сноски Знак"/>
    <w:basedOn w:val="a0"/>
    <w:qFormat/>
    <w:rsid w:val="00C04D04"/>
  </w:style>
  <w:style w:type="character" w:customStyle="1" w:styleId="a6">
    <w:name w:val="Символ концевой сноски"/>
    <w:qFormat/>
    <w:rsid w:val="005B4285"/>
    <w:rPr>
      <w:vertAlign w:val="superscript"/>
    </w:rPr>
  </w:style>
  <w:style w:type="character" w:customStyle="1" w:styleId="EndnoteReference">
    <w:name w:val="Endnote Reference"/>
    <w:rsid w:val="005B4285"/>
    <w:rPr>
      <w:vertAlign w:val="superscript"/>
    </w:rPr>
  </w:style>
  <w:style w:type="character" w:customStyle="1" w:styleId="EndnoteCharacters">
    <w:name w:val="Endnote Characters"/>
    <w:qFormat/>
    <w:rsid w:val="00C04D04"/>
    <w:rPr>
      <w:vertAlign w:val="superscript"/>
    </w:rPr>
  </w:style>
  <w:style w:type="character" w:customStyle="1" w:styleId="a7">
    <w:name w:val="Верхний колонтитул Знак"/>
    <w:uiPriority w:val="99"/>
    <w:qFormat/>
    <w:rsid w:val="0095665F"/>
  </w:style>
  <w:style w:type="character" w:customStyle="1" w:styleId="a8">
    <w:name w:val="Нижний колонтитул Знак"/>
    <w:uiPriority w:val="99"/>
    <w:qFormat/>
    <w:rsid w:val="0081440E"/>
  </w:style>
  <w:style w:type="character" w:styleId="a9">
    <w:name w:val="Strong"/>
    <w:uiPriority w:val="22"/>
    <w:qFormat/>
    <w:rsid w:val="000764F0"/>
    <w:rPr>
      <w:b/>
      <w:bCs/>
    </w:rPr>
  </w:style>
  <w:style w:type="character" w:customStyle="1" w:styleId="aa">
    <w:name w:val="Основной текст Знак"/>
    <w:qFormat/>
    <w:rsid w:val="00D61CDE"/>
    <w:rPr>
      <w:sz w:val="28"/>
    </w:rPr>
  </w:style>
  <w:style w:type="character" w:customStyle="1" w:styleId="10">
    <w:name w:val="Заголовок 1 Знак"/>
    <w:qFormat/>
    <w:rsid w:val="008F2407"/>
    <w:rPr>
      <w:sz w:val="28"/>
    </w:rPr>
  </w:style>
  <w:style w:type="character" w:customStyle="1" w:styleId="21">
    <w:name w:val="Основной текст с отступом 2 Знак1"/>
    <w:link w:val="2"/>
    <w:qFormat/>
    <w:rsid w:val="008F2407"/>
    <w:rPr>
      <w:sz w:val="28"/>
    </w:rPr>
  </w:style>
  <w:style w:type="character" w:customStyle="1" w:styleId="4">
    <w:name w:val="Заголовок 4 Знак"/>
    <w:qFormat/>
    <w:rsid w:val="008F2407"/>
    <w:rPr>
      <w:sz w:val="24"/>
    </w:rPr>
  </w:style>
  <w:style w:type="character" w:customStyle="1" w:styleId="5">
    <w:name w:val="Заголовок 5 Знак"/>
    <w:qFormat/>
    <w:rsid w:val="008F2407"/>
    <w:rPr>
      <w:b/>
      <w:sz w:val="28"/>
    </w:rPr>
  </w:style>
  <w:style w:type="character" w:customStyle="1" w:styleId="6">
    <w:name w:val="Заголовок 6 Знак"/>
    <w:qFormat/>
    <w:rsid w:val="008F2407"/>
    <w:rPr>
      <w:bCs/>
      <w:sz w:val="28"/>
      <w:szCs w:val="24"/>
    </w:rPr>
  </w:style>
  <w:style w:type="character" w:customStyle="1" w:styleId="7">
    <w:name w:val="Заголовок 7 Знак"/>
    <w:qFormat/>
    <w:rsid w:val="008F2407"/>
    <w:rPr>
      <w:sz w:val="28"/>
    </w:rPr>
  </w:style>
  <w:style w:type="character" w:customStyle="1" w:styleId="8">
    <w:name w:val="Заголовок 8 Знак"/>
    <w:qFormat/>
    <w:rsid w:val="008F2407"/>
    <w:rPr>
      <w:sz w:val="28"/>
    </w:rPr>
  </w:style>
  <w:style w:type="character" w:customStyle="1" w:styleId="9">
    <w:name w:val="Заголовок 9 Знак"/>
    <w:qFormat/>
    <w:rsid w:val="008F2407"/>
    <w:rPr>
      <w:sz w:val="32"/>
    </w:rPr>
  </w:style>
  <w:style w:type="character" w:customStyle="1" w:styleId="30">
    <w:name w:val="Основной текст 3 Знак"/>
    <w:qFormat/>
    <w:rsid w:val="008F2407"/>
    <w:rPr>
      <w:sz w:val="28"/>
    </w:rPr>
  </w:style>
  <w:style w:type="character" w:customStyle="1" w:styleId="ab">
    <w:name w:val="Основной текст с отступом Знак"/>
    <w:qFormat/>
    <w:rsid w:val="008F2407"/>
    <w:rPr>
      <w:sz w:val="26"/>
    </w:rPr>
  </w:style>
  <w:style w:type="character" w:customStyle="1" w:styleId="20">
    <w:name w:val="Основной текст с отступом 2 Знак"/>
    <w:qFormat/>
    <w:rsid w:val="008F2407"/>
    <w:rPr>
      <w:sz w:val="28"/>
    </w:rPr>
  </w:style>
  <w:style w:type="character" w:customStyle="1" w:styleId="32">
    <w:name w:val="Основной текст с отступом 3 Знак"/>
    <w:qFormat/>
    <w:rsid w:val="008F2407"/>
    <w:rPr>
      <w:b/>
      <w:sz w:val="28"/>
    </w:rPr>
  </w:style>
  <w:style w:type="character" w:customStyle="1" w:styleId="ac">
    <w:name w:val="Текст выноски Знак"/>
    <w:uiPriority w:val="99"/>
    <w:semiHidden/>
    <w:qFormat/>
    <w:rsid w:val="008F2407"/>
    <w:rPr>
      <w:rFonts w:ascii="Tahoma" w:hAnsi="Tahoma" w:cs="Tahoma"/>
      <w:sz w:val="16"/>
      <w:szCs w:val="16"/>
    </w:rPr>
  </w:style>
  <w:style w:type="character" w:styleId="ad">
    <w:name w:val="annotation reference"/>
    <w:qFormat/>
    <w:rsid w:val="00924539"/>
    <w:rPr>
      <w:sz w:val="16"/>
      <w:szCs w:val="16"/>
    </w:rPr>
  </w:style>
  <w:style w:type="character" w:customStyle="1" w:styleId="ae">
    <w:name w:val="Текст примечания Знак"/>
    <w:basedOn w:val="a0"/>
    <w:qFormat/>
    <w:rsid w:val="00924539"/>
  </w:style>
  <w:style w:type="character" w:customStyle="1" w:styleId="af">
    <w:name w:val="Тема примечания Знак"/>
    <w:qFormat/>
    <w:rsid w:val="00924539"/>
    <w:rPr>
      <w:b/>
      <w:bCs/>
    </w:rPr>
  </w:style>
  <w:style w:type="character" w:customStyle="1" w:styleId="ConsPlusNormal">
    <w:name w:val="ConsPlusNormal Знак"/>
    <w:qFormat/>
    <w:locked/>
    <w:rsid w:val="00094394"/>
    <w:rPr>
      <w:rFonts w:ascii="Arial" w:hAnsi="Arial" w:cs="Arial"/>
    </w:rPr>
  </w:style>
  <w:style w:type="character" w:customStyle="1" w:styleId="22">
    <w:name w:val="Знак Знак2"/>
    <w:uiPriority w:val="99"/>
    <w:qFormat/>
    <w:rsid w:val="00345AE3"/>
    <w:rPr>
      <w:sz w:val="28"/>
      <w:szCs w:val="28"/>
    </w:rPr>
  </w:style>
  <w:style w:type="paragraph" w:customStyle="1" w:styleId="af0">
    <w:name w:val="Заголовок"/>
    <w:basedOn w:val="1"/>
    <w:next w:val="af1"/>
    <w:qFormat/>
    <w:rsid w:val="005B4285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f1">
    <w:name w:val="Body Text"/>
    <w:basedOn w:val="1"/>
    <w:rsid w:val="009A0389"/>
    <w:pPr>
      <w:jc w:val="both"/>
    </w:pPr>
    <w:rPr>
      <w:sz w:val="28"/>
    </w:rPr>
  </w:style>
  <w:style w:type="paragraph" w:styleId="af2">
    <w:name w:val="List"/>
    <w:basedOn w:val="af1"/>
    <w:rsid w:val="005B4285"/>
    <w:rPr>
      <w:rFonts w:ascii="PT Astra Serif" w:hAnsi="PT Astra Serif" w:cs="Noto Sans Devanagari"/>
    </w:rPr>
  </w:style>
  <w:style w:type="paragraph" w:customStyle="1" w:styleId="Caption">
    <w:name w:val="Caption"/>
    <w:basedOn w:val="1"/>
    <w:qFormat/>
    <w:rsid w:val="005B4285"/>
    <w:pPr>
      <w:suppressLineNumbers/>
      <w:spacing w:before="120" w:after="120"/>
    </w:pPr>
    <w:rPr>
      <w:rFonts w:ascii="PT Astra Serif" w:hAnsi="PT Astra Serif" w:cs="Noto Sans Devanagari"/>
      <w:i/>
      <w:iCs/>
    </w:rPr>
  </w:style>
  <w:style w:type="paragraph" w:styleId="af3">
    <w:name w:val="index heading"/>
    <w:basedOn w:val="1"/>
    <w:qFormat/>
    <w:rsid w:val="005B4285"/>
    <w:pPr>
      <w:suppressLineNumbers/>
    </w:pPr>
    <w:rPr>
      <w:rFonts w:ascii="PT Astra Serif" w:hAnsi="PT Astra Serif" w:cs="Noto Sans Devanagari"/>
    </w:rPr>
  </w:style>
  <w:style w:type="paragraph" w:customStyle="1" w:styleId="af4">
    <w:name w:val="Колонтитул"/>
    <w:basedOn w:val="1"/>
    <w:qFormat/>
    <w:rsid w:val="005B4285"/>
  </w:style>
  <w:style w:type="paragraph" w:customStyle="1" w:styleId="Header">
    <w:name w:val="Header"/>
    <w:basedOn w:val="1"/>
    <w:uiPriority w:val="99"/>
    <w:rsid w:val="009A0389"/>
    <w:pPr>
      <w:tabs>
        <w:tab w:val="clear" w:pos="709"/>
        <w:tab w:val="center" w:pos="4536"/>
        <w:tab w:val="right" w:pos="9072"/>
      </w:tabs>
    </w:pPr>
  </w:style>
  <w:style w:type="paragraph" w:styleId="3">
    <w:name w:val="Body Text 3"/>
    <w:basedOn w:val="1"/>
    <w:link w:val="31"/>
    <w:qFormat/>
    <w:rsid w:val="009A0389"/>
    <w:rPr>
      <w:sz w:val="28"/>
    </w:rPr>
  </w:style>
  <w:style w:type="paragraph" w:customStyle="1" w:styleId="caption1">
    <w:name w:val="caption1"/>
    <w:basedOn w:val="1"/>
    <w:next w:val="1"/>
    <w:qFormat/>
    <w:rsid w:val="009A0389"/>
    <w:rPr>
      <w:sz w:val="28"/>
    </w:rPr>
  </w:style>
  <w:style w:type="paragraph" w:styleId="af5">
    <w:name w:val="Body Text Indent"/>
    <w:basedOn w:val="1"/>
    <w:rsid w:val="009A0389"/>
    <w:pPr>
      <w:ind w:firstLine="708"/>
      <w:jc w:val="both"/>
    </w:pPr>
    <w:rPr>
      <w:sz w:val="26"/>
    </w:rPr>
  </w:style>
  <w:style w:type="paragraph" w:styleId="2">
    <w:name w:val="Body Text Indent 2"/>
    <w:basedOn w:val="1"/>
    <w:link w:val="21"/>
    <w:qFormat/>
    <w:rsid w:val="009A0389"/>
    <w:pPr>
      <w:ind w:firstLine="709"/>
      <w:jc w:val="both"/>
    </w:pPr>
    <w:rPr>
      <w:sz w:val="28"/>
    </w:rPr>
  </w:style>
  <w:style w:type="paragraph" w:styleId="33">
    <w:name w:val="Body Text Indent 3"/>
    <w:basedOn w:val="1"/>
    <w:qFormat/>
    <w:rsid w:val="009A0389"/>
    <w:pPr>
      <w:ind w:firstLine="720"/>
      <w:jc w:val="center"/>
    </w:pPr>
    <w:rPr>
      <w:b/>
      <w:sz w:val="28"/>
    </w:rPr>
  </w:style>
  <w:style w:type="paragraph" w:customStyle="1" w:styleId="Footer">
    <w:name w:val="Footer"/>
    <w:basedOn w:val="1"/>
    <w:uiPriority w:val="99"/>
    <w:rsid w:val="001B2BC2"/>
    <w:pPr>
      <w:tabs>
        <w:tab w:val="clear" w:pos="709"/>
        <w:tab w:val="center" w:pos="4677"/>
        <w:tab w:val="right" w:pos="9355"/>
      </w:tabs>
    </w:pPr>
  </w:style>
  <w:style w:type="paragraph" w:styleId="af6">
    <w:name w:val="Balloon Text"/>
    <w:basedOn w:val="1"/>
    <w:uiPriority w:val="99"/>
    <w:semiHidden/>
    <w:qFormat/>
    <w:rsid w:val="00535626"/>
    <w:rPr>
      <w:rFonts w:ascii="Tahoma" w:hAnsi="Tahoma"/>
      <w:sz w:val="16"/>
      <w:szCs w:val="16"/>
    </w:rPr>
  </w:style>
  <w:style w:type="paragraph" w:customStyle="1" w:styleId="ConsPlusNormal0">
    <w:name w:val="ConsPlusNormal"/>
    <w:qFormat/>
    <w:rsid w:val="00B321DE"/>
    <w:pPr>
      <w:widowControl w:val="0"/>
      <w:ind w:firstLine="720"/>
    </w:pPr>
    <w:rPr>
      <w:rFonts w:ascii="Arial" w:hAnsi="Arial" w:cs="Arial"/>
    </w:rPr>
  </w:style>
  <w:style w:type="paragraph" w:styleId="af7">
    <w:name w:val="Normal (Web)"/>
    <w:basedOn w:val="1"/>
    <w:uiPriority w:val="99"/>
    <w:qFormat/>
    <w:rsid w:val="00942D33"/>
  </w:style>
  <w:style w:type="paragraph" w:customStyle="1" w:styleId="af8">
    <w:name w:val="Знак Знак"/>
    <w:basedOn w:val="1"/>
    <w:qFormat/>
    <w:rsid w:val="00516EE7"/>
    <w:pPr>
      <w:spacing w:after="160" w:line="240" w:lineRule="exact"/>
    </w:pPr>
    <w:rPr>
      <w:rFonts w:ascii="Arial" w:hAnsi="Arial" w:cs="Arial"/>
      <w:lang w:val="fr-FR" w:eastAsia="en-US"/>
    </w:rPr>
  </w:style>
  <w:style w:type="paragraph" w:customStyle="1" w:styleId="af9">
    <w:name w:val="Знак"/>
    <w:basedOn w:val="1"/>
    <w:qFormat/>
    <w:rsid w:val="00C04D04"/>
    <w:pPr>
      <w:widowControl w:val="0"/>
      <w:spacing w:after="160" w:line="240" w:lineRule="exact"/>
      <w:jc w:val="right"/>
    </w:pPr>
    <w:rPr>
      <w:lang w:val="en-GB" w:eastAsia="en-US"/>
    </w:rPr>
  </w:style>
  <w:style w:type="paragraph" w:customStyle="1" w:styleId="EndnoteText">
    <w:name w:val="Endnote Text"/>
    <w:basedOn w:val="1"/>
    <w:rsid w:val="00C04D04"/>
  </w:style>
  <w:style w:type="paragraph" w:customStyle="1" w:styleId="ConsPlusNonformat">
    <w:name w:val="ConsPlusNonformat"/>
    <w:qFormat/>
    <w:rsid w:val="009759CE"/>
    <w:pPr>
      <w:widowControl w:val="0"/>
      <w:tabs>
        <w:tab w:val="left" w:pos="709"/>
      </w:tabs>
      <w:spacing w:after="200" w:line="276" w:lineRule="auto"/>
    </w:pPr>
    <w:rPr>
      <w:rFonts w:ascii="Arial" w:eastAsia="Lucida Sans Unicode" w:hAnsi="Arial" w:cs="Mangal"/>
      <w:szCs w:val="24"/>
      <w:lang w:eastAsia="zh-CN" w:bidi="hi-IN"/>
    </w:rPr>
  </w:style>
  <w:style w:type="paragraph" w:customStyle="1" w:styleId="Default">
    <w:name w:val="Default"/>
    <w:qFormat/>
    <w:rsid w:val="008B2228"/>
    <w:rPr>
      <w:color w:val="000000"/>
      <w:sz w:val="24"/>
      <w:szCs w:val="24"/>
    </w:rPr>
  </w:style>
  <w:style w:type="paragraph" w:customStyle="1" w:styleId="ConsPlusTitle">
    <w:name w:val="ConsPlusTitle"/>
    <w:qFormat/>
    <w:rsid w:val="007740E9"/>
    <w:pPr>
      <w:widowControl w:val="0"/>
    </w:pPr>
    <w:rPr>
      <w:rFonts w:ascii="Arial" w:hAnsi="Arial" w:cs="Arial"/>
      <w:b/>
      <w:bCs/>
    </w:rPr>
  </w:style>
  <w:style w:type="paragraph" w:styleId="afa">
    <w:name w:val="List Paragraph"/>
    <w:basedOn w:val="1"/>
    <w:uiPriority w:val="34"/>
    <w:qFormat/>
    <w:rsid w:val="009B31C8"/>
    <w:pPr>
      <w:widowControl w:val="0"/>
      <w:ind w:left="102" w:firstLine="708"/>
      <w:jc w:val="both"/>
    </w:pPr>
    <w:rPr>
      <w:sz w:val="22"/>
      <w:szCs w:val="22"/>
      <w:lang w:val="en-US" w:eastAsia="en-US"/>
    </w:rPr>
  </w:style>
  <w:style w:type="paragraph" w:customStyle="1" w:styleId="ConsPlusTitlePage">
    <w:name w:val="ConsPlusTitlePage"/>
    <w:qFormat/>
    <w:rsid w:val="00CA4515"/>
    <w:pPr>
      <w:widowControl w:val="0"/>
    </w:pPr>
    <w:rPr>
      <w:rFonts w:ascii="Tahoma" w:hAnsi="Tahoma" w:cs="Tahoma"/>
    </w:rPr>
  </w:style>
  <w:style w:type="paragraph" w:styleId="afb">
    <w:name w:val="annotation text"/>
    <w:basedOn w:val="1"/>
    <w:qFormat/>
    <w:rsid w:val="00924539"/>
  </w:style>
  <w:style w:type="paragraph" w:styleId="afc">
    <w:name w:val="annotation subject"/>
    <w:basedOn w:val="afb"/>
    <w:next w:val="afb"/>
    <w:qFormat/>
    <w:rsid w:val="00924539"/>
    <w:rPr>
      <w:b/>
      <w:bCs/>
    </w:rPr>
  </w:style>
  <w:style w:type="paragraph" w:customStyle="1" w:styleId="afd">
    <w:name w:val="Содержимое врезки"/>
    <w:basedOn w:val="1"/>
    <w:qFormat/>
    <w:rsid w:val="005B4285"/>
  </w:style>
  <w:style w:type="numbering" w:customStyle="1" w:styleId="11">
    <w:name w:val="Нет списка1"/>
    <w:uiPriority w:val="99"/>
    <w:semiHidden/>
    <w:unhideWhenUsed/>
    <w:qFormat/>
    <w:rsid w:val="00CA448D"/>
  </w:style>
  <w:style w:type="numbering" w:customStyle="1" w:styleId="23">
    <w:name w:val="Нет списка2"/>
    <w:uiPriority w:val="99"/>
    <w:semiHidden/>
    <w:unhideWhenUsed/>
    <w:qFormat/>
    <w:rsid w:val="00003412"/>
  </w:style>
  <w:style w:type="numbering" w:customStyle="1" w:styleId="34">
    <w:name w:val="Нет списка3"/>
    <w:uiPriority w:val="99"/>
    <w:semiHidden/>
    <w:unhideWhenUsed/>
    <w:qFormat/>
    <w:rsid w:val="00181327"/>
  </w:style>
  <w:style w:type="numbering" w:customStyle="1" w:styleId="40">
    <w:name w:val="Нет списка4"/>
    <w:uiPriority w:val="99"/>
    <w:semiHidden/>
    <w:unhideWhenUsed/>
    <w:qFormat/>
    <w:rsid w:val="002E3448"/>
  </w:style>
  <w:style w:type="numbering" w:customStyle="1" w:styleId="50">
    <w:name w:val="Нет списка5"/>
    <w:uiPriority w:val="99"/>
    <w:semiHidden/>
    <w:unhideWhenUsed/>
    <w:qFormat/>
    <w:rsid w:val="002E3448"/>
  </w:style>
  <w:style w:type="numbering" w:customStyle="1" w:styleId="60">
    <w:name w:val="Нет списка6"/>
    <w:uiPriority w:val="99"/>
    <w:semiHidden/>
    <w:unhideWhenUsed/>
    <w:qFormat/>
    <w:rsid w:val="00CA4515"/>
  </w:style>
  <w:style w:type="table" w:styleId="afe">
    <w:name w:val="Table Grid"/>
    <w:basedOn w:val="a1"/>
    <w:uiPriority w:val="59"/>
    <w:rsid w:val="00BB2B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"/>
    <w:basedOn w:val="a1"/>
    <w:uiPriority w:val="39"/>
    <w:rsid w:val="00CA4515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95AC7CF0ECF0B2BFEF92F4824244F35B171BE425BEFF982890D2AC637166D31D5C9EB4AD6EE42E8F183A5FC10n7wAO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4A4B1C5468B09A6F080F4E484424D4BA1BB78761CF3E83BFE81AADBC204CBC203348FBE8B36FA6D00F89CAEBB42580A85CBB1CBB5DB6D08x7Q0H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655E97-E9DB-4857-BDA5-1BCE907A9E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1501</Words>
  <Characters>8561</Characters>
  <Application>Microsoft Office Word</Application>
  <DocSecurity>0</DocSecurity>
  <Lines>71</Lines>
  <Paragraphs>20</Paragraphs>
  <ScaleCrop>false</ScaleCrop>
  <Company>Городская Администрация</Company>
  <LinksUpToDate>false</LinksUpToDate>
  <CharactersWithSpaces>10042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JOГO JARDIM x8?! PORRA! DIA 8 VOTA NГO!</dc:subject>
  <dc:creator>vladimir</dc:creator>
  <cp:keywords>Birthday Birthday Birthday Birthday</cp:keywords>
  <dc:description/>
  <cp:lastModifiedBy>mkorsakova</cp:lastModifiedBy>
  <cp:revision>23</cp:revision>
  <cp:lastPrinted>2021-03-25T07:41:00Z</cp:lastPrinted>
  <dcterms:created xsi:type="dcterms:W3CDTF">2021-09-09T08:09:00Z</dcterms:created>
  <dcterms:modified xsi:type="dcterms:W3CDTF">2025-02-26T11:19:00Z</dcterms:modified>
  <dc:language>ru-RU</dc:language>
</cp:coreProperties>
</file>