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445" w:rsidRDefault="00627445">
      <w:pPr>
        <w:pStyle w:val="ConsPlusTitle"/>
        <w:jc w:val="center"/>
        <w:outlineLvl w:val="0"/>
      </w:pPr>
      <w:r>
        <w:t>ПРАВИТЕЛЬСТВО ПЕНЗЕНСКОЙ ОБЛАСТИ</w:t>
      </w:r>
    </w:p>
    <w:p w:rsidR="00627445" w:rsidRDefault="00627445">
      <w:pPr>
        <w:pStyle w:val="ConsPlusTitle"/>
        <w:jc w:val="both"/>
      </w:pPr>
    </w:p>
    <w:p w:rsidR="00627445" w:rsidRDefault="00627445">
      <w:pPr>
        <w:pStyle w:val="ConsPlusTitle"/>
        <w:jc w:val="center"/>
      </w:pPr>
      <w:r>
        <w:t>ПОСТАНОВЛЕНИЕ</w:t>
      </w:r>
    </w:p>
    <w:p w:rsidR="00627445" w:rsidRDefault="00627445">
      <w:pPr>
        <w:pStyle w:val="ConsPlusTitle"/>
        <w:jc w:val="center"/>
      </w:pPr>
      <w:r>
        <w:t>от 7 февраля 2025 г. N 124-пП</w:t>
      </w:r>
    </w:p>
    <w:p w:rsidR="00627445" w:rsidRDefault="00627445">
      <w:pPr>
        <w:pStyle w:val="ConsPlusTitle"/>
        <w:jc w:val="both"/>
      </w:pPr>
    </w:p>
    <w:p w:rsidR="00627445" w:rsidRDefault="00627445">
      <w:pPr>
        <w:pStyle w:val="ConsPlusTitle"/>
        <w:jc w:val="center"/>
      </w:pPr>
      <w:r>
        <w:t>ОБ УТВЕРЖДЕНИИ ПОРЯДКА ПОДАЧИ И РАССМОТРЕНИЯ ЖАЛОБ</w:t>
      </w:r>
    </w:p>
    <w:p w:rsidR="00627445" w:rsidRDefault="00627445">
      <w:pPr>
        <w:pStyle w:val="ConsPlusTitle"/>
        <w:jc w:val="center"/>
      </w:pPr>
      <w:r>
        <w:t>НА РЕШЕНИЯ И ДЕЙСТВИЯ (БЕЗДЕЙСТВИЕ) ИСПОЛНИТЕЛЬНЫХ ОРГАНОВ</w:t>
      </w:r>
    </w:p>
    <w:p w:rsidR="00627445" w:rsidRDefault="00627445">
      <w:pPr>
        <w:pStyle w:val="ConsPlusTitle"/>
        <w:jc w:val="center"/>
      </w:pPr>
      <w:r>
        <w:t>(ОРГАНОВ МЕСТНОГО САМОУПРАВЛЕНИЯ МУНИЦИПАЛЬНЫХ ОБРАЗОВАНИЙ)</w:t>
      </w:r>
    </w:p>
    <w:p w:rsidR="00627445" w:rsidRDefault="00627445">
      <w:pPr>
        <w:pStyle w:val="ConsPlusTitle"/>
        <w:jc w:val="center"/>
      </w:pPr>
      <w:r>
        <w:t>ПЕНЗЕНСКОЙ ОБЛАСТИ И ИХ ДОЛЖНОСТНЫХ ЛИЦ, ГОСУДАРСТВЕННЫХ</w:t>
      </w:r>
    </w:p>
    <w:p w:rsidR="00627445" w:rsidRDefault="00627445">
      <w:pPr>
        <w:pStyle w:val="ConsPlusTitle"/>
        <w:jc w:val="center"/>
      </w:pPr>
      <w:r>
        <w:t>ГРАЖДАНСКИХ (МУНИЦИПАЛЬНЫХ) СЛУЖАЩИХ И ПОРЯДКА ПОДАЧИ</w:t>
      </w:r>
    </w:p>
    <w:p w:rsidR="00627445" w:rsidRDefault="00627445">
      <w:pPr>
        <w:pStyle w:val="ConsPlusTitle"/>
        <w:jc w:val="center"/>
      </w:pPr>
      <w:r>
        <w:t>И РАССМОТРЕНИЯ ЖАЛОБ НА РЕШЕНИЯ И ДЕЙСТВИЯ (БЕЗДЕЙСТВИЕ)</w:t>
      </w:r>
    </w:p>
    <w:p w:rsidR="00627445" w:rsidRDefault="00627445">
      <w:pPr>
        <w:pStyle w:val="ConsPlusTitle"/>
        <w:jc w:val="center"/>
      </w:pPr>
      <w:r>
        <w:t>МНОГОФУНКЦИОНАЛЬНЫХ ЦЕНТРОВ ПЕНЗЕНСКОЙ ОБЛАСТИ И ИХ</w:t>
      </w:r>
    </w:p>
    <w:p w:rsidR="00627445" w:rsidRDefault="00627445">
      <w:pPr>
        <w:pStyle w:val="ConsPlusTitle"/>
        <w:jc w:val="center"/>
      </w:pPr>
      <w:r>
        <w:t>РАБОТНИКОВ ПРИ ПРЕДОСТАВЛЕНИИ ГОСУДАРСТВЕННЫХ УСЛУГ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4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 (с последующими изменениями), руководствуясь </w:t>
      </w:r>
      <w:hyperlink r:id="rId5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1. Утвердить прилагаемые: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1.1. </w:t>
      </w:r>
      <w:hyperlink w:anchor="P41">
        <w:r>
          <w:rPr>
            <w:color w:val="0000FF"/>
          </w:rPr>
          <w:t>Порядок</w:t>
        </w:r>
      </w:hyperlink>
      <w:r>
        <w:t xml:space="preserve"> подачи и рассмотрения жалоб на решения и действия (бездействие) исполнительных органов (органов местного самоуправления муниципальных образований) Пензенской области и их должностных лиц, государственных гражданских (муниципальных) служащих (далее - Порядок 1).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1.2. </w:t>
      </w:r>
      <w:hyperlink w:anchor="P89">
        <w:r>
          <w:rPr>
            <w:color w:val="0000FF"/>
          </w:rPr>
          <w:t>Порядок</w:t>
        </w:r>
      </w:hyperlink>
      <w:r>
        <w:t xml:space="preserve"> подачи и рассмотрения жалоб на решения и действия (бездействие) многофункциональных центров Пензенской области и их работников при предоставлении государственных услуг (далее - Порядок 2).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2. Определить уполномоченным должностным лицом на рассмотрение жалоб на решения и действия (бездействие) многофункциональных центров Пензенской </w:t>
      </w:r>
      <w:proofErr w:type="gramStart"/>
      <w:r>
        <w:t>области начальника отдела государственного управления Министерства экономического развития</w:t>
      </w:r>
      <w:proofErr w:type="gramEnd"/>
      <w:r>
        <w:t xml:space="preserve"> и промышленности Пензенской области (далее - уполномоченное лицо).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3. Исполнительным органам (органам местного самоуправления муниципальных образований) Пензенской области при рассмотрении жалоб заявителей на решения и действия (бездействие) должностных лиц, государственных гражданских (муниципальных) служащих, принятые в ходе предоставления государственных услуг, руководствоваться </w:t>
      </w:r>
      <w:hyperlink w:anchor="P41">
        <w:r>
          <w:rPr>
            <w:color w:val="0000FF"/>
          </w:rPr>
          <w:t>Порядком 1</w:t>
        </w:r>
      </w:hyperlink>
      <w:r>
        <w:t>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4. Исполнительному органу (органу местного самоуправления муниципального образования) Пензенской области, являющемуся учредителем многофункционального центра (далее - учредитель многофункционального центра), уполномоченному должностному лицу, руководителям многофункциональных центров Пензенской области при рассмотрении жалоб заявителей на решения и действия (бездействие) многофункциональных центров Пензенской области и их работников, принятые в ходе предоставления государственных услуг, руководствоваться </w:t>
      </w:r>
      <w:hyperlink w:anchor="P89">
        <w:r>
          <w:rPr>
            <w:color w:val="0000FF"/>
          </w:rPr>
          <w:t>Порядком 2</w:t>
        </w:r>
      </w:hyperlink>
      <w:r>
        <w:t>.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0" w:name="P22"/>
      <w:bookmarkEnd w:id="0"/>
      <w:r>
        <w:t xml:space="preserve">5. Установить, что в случае, если федеральным законом, которым руководствуются при предоставлении государственной услуги исполнительный орган (орган местного самоуправления муниципального образования) Пензенской области, многофункциональные центры Пензенской области, установлен порядок (процедура) подачи и рассмотрения жалоб на решения и действия (бездействие) органов, предоставляющих государственные услуги, их должностных </w:t>
      </w:r>
      <w:proofErr w:type="gramStart"/>
      <w:r>
        <w:t>лиц</w:t>
      </w:r>
      <w:proofErr w:type="gramEnd"/>
      <w:r>
        <w:t xml:space="preserve"> либо государственных гражданских (муниципальных) служащих, а также на решения и действия </w:t>
      </w:r>
      <w:r>
        <w:lastRenderedPageBreak/>
        <w:t xml:space="preserve">(бездействие) многофункциональных центров Пензенской области и их работников, положения </w:t>
      </w:r>
      <w:hyperlink w:anchor="P41">
        <w:r>
          <w:rPr>
            <w:color w:val="0000FF"/>
          </w:rPr>
          <w:t>Порядка 1</w:t>
        </w:r>
      </w:hyperlink>
      <w:r>
        <w:t xml:space="preserve"> и </w:t>
      </w:r>
      <w:hyperlink w:anchor="P89">
        <w:r>
          <w:rPr>
            <w:color w:val="0000FF"/>
          </w:rPr>
          <w:t>Порядка 2</w:t>
        </w:r>
      </w:hyperlink>
      <w:r>
        <w:t xml:space="preserve"> не применяются.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6. Настоящее постановление вступает в силу со дня его официального опубликования.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7. Настоящее постановление опубликовать в газете "Пензенские губернские ведомости" и разместить (опубликовать) на "Официальном </w:t>
      </w:r>
      <w:proofErr w:type="spellStart"/>
      <w:proofErr w:type="gramStart"/>
      <w:r>
        <w:t>интернет-портале</w:t>
      </w:r>
      <w:proofErr w:type="spellEnd"/>
      <w:proofErr w:type="gramEnd"/>
      <w:r>
        <w:t xml:space="preserve"> правовой информации" (</w:t>
      </w:r>
      <w:hyperlink r:id="rId6">
        <w:r>
          <w:rPr>
            <w:color w:val="0000FF"/>
          </w:rPr>
          <w:t>www.pravo.gov.ru</w:t>
        </w:r>
      </w:hyperlink>
      <w:r>
        <w:t>) и на официальном сайте Правительства Пензенской области в информационно-телекоммуникационной сети "Интернет".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Председателя Правительства Пензенской области, координирующего вопросы социально-экономического развития территории.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right"/>
      </w:pPr>
      <w:r>
        <w:t>Председатель Правительства</w:t>
      </w:r>
    </w:p>
    <w:p w:rsidR="00627445" w:rsidRDefault="00627445">
      <w:pPr>
        <w:pStyle w:val="ConsPlusNormal"/>
        <w:jc w:val="right"/>
      </w:pPr>
      <w:r>
        <w:t>Пензенской области</w:t>
      </w:r>
    </w:p>
    <w:p w:rsidR="00627445" w:rsidRDefault="00627445">
      <w:pPr>
        <w:pStyle w:val="ConsPlusNormal"/>
        <w:jc w:val="right"/>
      </w:pPr>
      <w:r>
        <w:t>Н.П.СИМОНОВ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62744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27445" w:rsidRDefault="0062744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7445" w:rsidRDefault="0062744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27445" w:rsidRDefault="00627445">
            <w:pPr>
              <w:pStyle w:val="ConsPlusNormal"/>
              <w:jc w:val="both"/>
            </w:pPr>
            <w:r>
              <w:rPr>
                <w:color w:val="392C69"/>
              </w:rPr>
              <w:t xml:space="preserve">Положения Порядка </w:t>
            </w:r>
            <w:hyperlink w:anchor="P22">
              <w:r>
                <w:rPr>
                  <w:color w:val="0000FF"/>
                </w:rPr>
                <w:t>не применяются</w:t>
              </w:r>
            </w:hyperlink>
            <w:r>
              <w:rPr>
                <w:color w:val="392C69"/>
              </w:rPr>
              <w:t xml:space="preserve"> в случае, если федеральным законом, которым руководствуются при предоставлении государственной услуги исполнительный орган (орган местного самоуправления муниципального образования) Пензенской области, многофункциональные центры Пензенской области, установлен порядок (процедура) подачи и рассмотрения жалоб на решения и действия (бездействие) органов, предоставляющих государственные услуги, их должностных </w:t>
            </w:r>
            <w:proofErr w:type="gramStart"/>
            <w:r>
              <w:rPr>
                <w:color w:val="392C69"/>
              </w:rPr>
              <w:t>лиц</w:t>
            </w:r>
            <w:proofErr w:type="gramEnd"/>
            <w:r>
              <w:rPr>
                <w:color w:val="392C69"/>
              </w:rPr>
              <w:t xml:space="preserve"> либо государственных гражданских (муниципальных) служащих, а также на решения и действия (бездействие) многофункциональных центров Пензенской области и их работников.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7445" w:rsidRDefault="00627445">
            <w:pPr>
              <w:pStyle w:val="ConsPlusNormal"/>
            </w:pPr>
          </w:p>
        </w:tc>
      </w:tr>
    </w:tbl>
    <w:p w:rsidR="00627445" w:rsidRDefault="00627445">
      <w:pPr>
        <w:pStyle w:val="ConsPlusNormal"/>
        <w:spacing w:before="280"/>
        <w:jc w:val="right"/>
        <w:outlineLvl w:val="0"/>
      </w:pPr>
      <w:r>
        <w:t>Утвержден</w:t>
      </w:r>
    </w:p>
    <w:p w:rsidR="00627445" w:rsidRDefault="00627445">
      <w:pPr>
        <w:pStyle w:val="ConsPlusNormal"/>
        <w:jc w:val="right"/>
      </w:pPr>
      <w:r>
        <w:t>постановлением</w:t>
      </w:r>
    </w:p>
    <w:p w:rsidR="00627445" w:rsidRDefault="00627445">
      <w:pPr>
        <w:pStyle w:val="ConsPlusNormal"/>
        <w:jc w:val="right"/>
      </w:pPr>
      <w:r>
        <w:t>Правительства Пензенской области</w:t>
      </w:r>
    </w:p>
    <w:p w:rsidR="00627445" w:rsidRDefault="00627445">
      <w:pPr>
        <w:pStyle w:val="ConsPlusNormal"/>
        <w:jc w:val="right"/>
      </w:pPr>
      <w:r>
        <w:t>от 7 февраля 2025 г. N 124-пП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Title"/>
        <w:jc w:val="center"/>
      </w:pPr>
      <w:bookmarkStart w:id="1" w:name="P41"/>
      <w:bookmarkEnd w:id="1"/>
      <w:r>
        <w:t>ПОРЯДОК</w:t>
      </w:r>
    </w:p>
    <w:p w:rsidR="00627445" w:rsidRDefault="00627445">
      <w:pPr>
        <w:pStyle w:val="ConsPlusTitle"/>
        <w:jc w:val="center"/>
      </w:pPr>
      <w:r>
        <w:t>ПОДАЧИ И РАССМОТРЕНИЯ ЖАЛОБ НА РЕШЕНИЯ И ДЕЙСТВИЯ</w:t>
      </w:r>
    </w:p>
    <w:p w:rsidR="00627445" w:rsidRDefault="00627445">
      <w:pPr>
        <w:pStyle w:val="ConsPlusTitle"/>
        <w:jc w:val="center"/>
      </w:pPr>
      <w:proofErr w:type="gramStart"/>
      <w:r>
        <w:t>(БЕЗДЕЙСТВИЕ) ИСПОЛНИТЕЛЬНЫХ ОРГАНОВ (ОРГАНОВ МЕСТНОГО</w:t>
      </w:r>
      <w:proofErr w:type="gramEnd"/>
    </w:p>
    <w:p w:rsidR="00627445" w:rsidRDefault="00627445">
      <w:pPr>
        <w:pStyle w:val="ConsPlusTitle"/>
        <w:jc w:val="center"/>
      </w:pPr>
      <w:proofErr w:type="gramStart"/>
      <w:r>
        <w:t>САМОУПРАВЛЕНИЯ МУНИЦИПАЛЬНЫХ ОБРАЗОВАНИЙ) ПЕНЗЕНСКОЙ ОБЛАСТИ</w:t>
      </w:r>
      <w:proofErr w:type="gramEnd"/>
    </w:p>
    <w:p w:rsidR="00627445" w:rsidRDefault="00627445">
      <w:pPr>
        <w:pStyle w:val="ConsPlusTitle"/>
        <w:jc w:val="center"/>
      </w:pPr>
      <w:r>
        <w:t>И ИХ ДОЛЖНОСТНЫХ ЛИЦ, ГОСУДАРСТВЕННЫХ ГРАЖДАНСКИХ</w:t>
      </w:r>
    </w:p>
    <w:p w:rsidR="00627445" w:rsidRDefault="00627445">
      <w:pPr>
        <w:pStyle w:val="ConsPlusTitle"/>
        <w:jc w:val="center"/>
      </w:pPr>
      <w:r>
        <w:t>(МУНИЦИПАЛЬНЫХ) СЛУЖАЩИХ ПРИ ПРЕДОСТАВЛЕНИИ ГОСУДАРСТВЕННЫХ</w:t>
      </w:r>
    </w:p>
    <w:p w:rsidR="00627445" w:rsidRDefault="00627445">
      <w:pPr>
        <w:pStyle w:val="ConsPlusTitle"/>
        <w:jc w:val="center"/>
      </w:pPr>
      <w:r>
        <w:t>УСЛУГ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ind w:firstLine="540"/>
        <w:jc w:val="both"/>
      </w:pPr>
      <w:r>
        <w:t>1. Настоящий Порядок определяет особенности подачи и рассмотрения жалоб на нарушение порядка предоставления государственных услуг, выразившееся в неправомерных решениях и действиях (бездействии) исполнительных органов (органов местного самоуправления муниципальных образований) Пензенской области и их должностных лиц, государственных гражданских (муниципальных) служащих при предоставлении государственных услуг (далее - жалобы).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2. Жалоба подается в исполнительный орган Пензенской области, орган местного самоуправления соответствующего муниципального образования Пензенской области, предоставляющие государственные услуги (далее - органы, предоставляющие услуги), в </w:t>
      </w:r>
      <w:r>
        <w:lastRenderedPageBreak/>
        <w:t>письменной форме, в том числе при личном приеме заявителя, или в электронном виде. Жалоба в письменной форме может быть также направлена по почте.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3. В случае предоставления государственной услуги несколькими исполнительными органами Пензенской области жалоба подается в тот исполнительный орган Пензенской области, решения и действия (бездействие) которого и его должностных лиц, государственных гражданских служащих, обжалуются.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4. В случае предоставления исполнительным органом Пензенской области государственной услуги совместно с органами местного самоуправления муниципальных образований Пензенской области жалоба подается: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а) в исполнительный орган Пензенской области; </w:t>
      </w:r>
      <w:hyperlink w:anchor="P55">
        <w:r>
          <w:rPr>
            <w:color w:val="0000FF"/>
          </w:rPr>
          <w:t>&lt;1&gt;</w:t>
        </w:r>
      </w:hyperlink>
      <w:r>
        <w:t>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2" w:name="P55"/>
      <w:bookmarkEnd w:id="2"/>
      <w:r>
        <w:t>&lt;1&gt; - При обжаловании решений и действий (бездействия) исполнительного органа, его должностных лиц, государственных гражданских служащих.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ind w:firstLine="540"/>
        <w:jc w:val="both"/>
      </w:pPr>
      <w:r>
        <w:t xml:space="preserve">б) в орган местного самоуправления соответствующего муниципального образования Пензенской области. </w:t>
      </w:r>
      <w:hyperlink w:anchor="P59">
        <w:r>
          <w:rPr>
            <w:color w:val="0000FF"/>
          </w:rPr>
          <w:t>&lt;2&gt;</w:t>
        </w:r>
      </w:hyperlink>
      <w:r>
        <w:t>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3" w:name="P59"/>
      <w:bookmarkEnd w:id="3"/>
      <w:r>
        <w:t>&lt;2&gt; - При обжаловании решений и действий (бездействия) органа местного самоуправления, его должностных лиц, муниципальных служащих.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ind w:firstLine="540"/>
        <w:jc w:val="both"/>
      </w:pPr>
      <w:bookmarkStart w:id="4" w:name="P61"/>
      <w:bookmarkEnd w:id="4"/>
      <w:r>
        <w:t>5. В случае подачи жалобы при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5" w:name="P62"/>
      <w:bookmarkEnd w:id="5"/>
      <w:r>
        <w:t>6. 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7. В электронном виде жалоба может быть подана заявителем посредством: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а) официального сайта органа, предоставляющего услугу, в информационно-телекоммуникационной сети "Интернет";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б) электронной почты органа, предоставляющего услугу;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в) федеральной государственной информационной системы "Единый портал государственных и муниципальных услуг (функций)";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г) региональной государственной информационной системы "Портал государственных и муниципальных услуг (функций) Пензенской области";</w:t>
      </w:r>
    </w:p>
    <w:p w:rsidR="00627445" w:rsidRDefault="00627445">
      <w:pPr>
        <w:pStyle w:val="ConsPlusNormal"/>
        <w:spacing w:before="220"/>
        <w:ind w:firstLine="540"/>
        <w:jc w:val="both"/>
      </w:pPr>
      <w:proofErr w:type="spellStart"/>
      <w:r>
        <w:t>д</w:t>
      </w:r>
      <w:proofErr w:type="spellEnd"/>
      <w:r>
        <w:t>)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8. Подача жалобы и документов, предусмотренных </w:t>
      </w:r>
      <w:hyperlink w:anchor="P61">
        <w:r>
          <w:rPr>
            <w:color w:val="0000FF"/>
          </w:rPr>
          <w:t>пунктами 5</w:t>
        </w:r>
      </w:hyperlink>
      <w:r>
        <w:t xml:space="preserve"> и </w:t>
      </w:r>
      <w:hyperlink w:anchor="P62">
        <w:r>
          <w:rPr>
            <w:color w:val="0000FF"/>
          </w:rPr>
          <w:t>6</w:t>
        </w:r>
      </w:hyperlink>
      <w:r>
        <w:t xml:space="preserve"> настоящего Порядка, в электронном виде осуществляется заявителем (представителем заявителя) в соответствии с действующим законодательством.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9. Рассмотрение жалоб осуществляется уполномоченными на это должностными лицами органа, предоставляющего государственную услугу, в отношении решений и действий </w:t>
      </w:r>
      <w:r>
        <w:lastRenderedPageBreak/>
        <w:t>(бездействия) данного органа, его должностных лиц, государственных гражданских (муниципальных) служащих.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10. Жалоба на решения и действия (бездействие) руководителя исполнительного органа Пензенской области подается в Правительство Пензенской области и рассматривается Вице-губернатором Пензенской области, Председателем Правительства Пензенской области, первым заместителем Председателя Правительства Пензенской области, заместителями Председателя Правительства Пензенской области в соответствии с распределением обязанностей с учетом требований, установленных настоящим Порядком.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11. </w:t>
      </w:r>
      <w:proofErr w:type="gramStart"/>
      <w:r>
        <w:t>Жалоба на решения и действия (бездействие) руководителя органа местного самоуправления муниципального образования Пензенской области подается в исполнительный орган Пензенской области, к компетенции которого относится оказание методической помощи органам местного самоуправления муниципальных образований Пензенской области в организации их работы по вопросам осуществления отдельных государственных полномочий, предусматривающих предоставление соответствующей государственной услуги, и рассматривается уполномоченными на это должностными лицами данного органа.</w:t>
      </w:r>
      <w:proofErr w:type="gramEnd"/>
    </w:p>
    <w:p w:rsidR="00627445" w:rsidRDefault="00627445">
      <w:pPr>
        <w:pStyle w:val="ConsPlusNormal"/>
        <w:spacing w:before="220"/>
        <w:ind w:firstLine="540"/>
        <w:jc w:val="both"/>
      </w:pPr>
      <w:r>
        <w:t>12. В случае если жалоба подана заявителем в орган, в компетенцию которого не входит принятие решения по жалобе, в течение трех рабочих дней со дня ее регистрации указанный орган направляет жалобу в уполномоченный на ее рассмотрение орган и информирует заявителя о перенаправлении жалобы.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13. Жалоба может быть подана заявителем через многофункциональный центр предоставления государственных и муниципальных услуг (далее - многофункциональный центр).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При поступлении жалобы многофункциональный центр обеспечивает ее передачу в уполномоченный на ее рассмотрение орган в порядке и сроки, которые установлены соглашением о взаимодействии между многофункциональным центром и органом, предоставляющим услугу, но не позднее следующего рабочего дня со дня поступления жалобы.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62744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27445" w:rsidRDefault="0062744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7445" w:rsidRDefault="0062744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27445" w:rsidRDefault="00627445">
            <w:pPr>
              <w:pStyle w:val="ConsPlusNormal"/>
              <w:jc w:val="both"/>
            </w:pPr>
            <w:r>
              <w:rPr>
                <w:color w:val="392C69"/>
              </w:rPr>
              <w:t xml:space="preserve">Положения Порядка </w:t>
            </w:r>
            <w:hyperlink w:anchor="P22">
              <w:r>
                <w:rPr>
                  <w:color w:val="0000FF"/>
                </w:rPr>
                <w:t>не применяются</w:t>
              </w:r>
            </w:hyperlink>
            <w:r>
              <w:rPr>
                <w:color w:val="392C69"/>
              </w:rPr>
              <w:t xml:space="preserve"> в случае, если федеральным законом, которым руководствуются при предоставлении государственной услуги исполнительный орган (орган местного самоуправления муниципального образования) Пензенской области, многофункциональные центры Пензенской области, установлен порядок (процедура) подачи и рассмотрения жалоб на решения и действия (бездействие) органов, предоставляющих государственные услуги, их должностных </w:t>
            </w:r>
            <w:proofErr w:type="gramStart"/>
            <w:r>
              <w:rPr>
                <w:color w:val="392C69"/>
              </w:rPr>
              <w:t>лиц</w:t>
            </w:r>
            <w:proofErr w:type="gramEnd"/>
            <w:r>
              <w:rPr>
                <w:color w:val="392C69"/>
              </w:rPr>
              <w:t xml:space="preserve"> либо государственных гражданских (муниципальных) служащих, а также на решения и действия (бездействие) многофункциональных центров Пензенской области и их работников.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7445" w:rsidRDefault="00627445">
            <w:pPr>
              <w:pStyle w:val="ConsPlusNormal"/>
            </w:pPr>
          </w:p>
        </w:tc>
      </w:tr>
    </w:tbl>
    <w:p w:rsidR="00627445" w:rsidRDefault="00627445">
      <w:pPr>
        <w:pStyle w:val="ConsPlusNormal"/>
        <w:spacing w:before="280"/>
        <w:jc w:val="right"/>
        <w:outlineLvl w:val="0"/>
      </w:pPr>
      <w:r>
        <w:t>Утвержден</w:t>
      </w:r>
    </w:p>
    <w:p w:rsidR="00627445" w:rsidRDefault="00627445">
      <w:pPr>
        <w:pStyle w:val="ConsPlusNormal"/>
        <w:jc w:val="right"/>
      </w:pPr>
      <w:r>
        <w:t>постановлением</w:t>
      </w:r>
    </w:p>
    <w:p w:rsidR="00627445" w:rsidRDefault="00627445">
      <w:pPr>
        <w:pStyle w:val="ConsPlusNormal"/>
        <w:jc w:val="right"/>
      </w:pPr>
      <w:r>
        <w:t>Правительства Пензенской области</w:t>
      </w:r>
    </w:p>
    <w:p w:rsidR="00627445" w:rsidRDefault="00627445">
      <w:pPr>
        <w:pStyle w:val="ConsPlusNormal"/>
        <w:jc w:val="right"/>
      </w:pPr>
      <w:r>
        <w:t>от 7 февраля 2025 г. N 124-пП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Title"/>
        <w:jc w:val="center"/>
      </w:pPr>
      <w:bookmarkStart w:id="6" w:name="P89"/>
      <w:bookmarkEnd w:id="6"/>
      <w:r>
        <w:t>ПОРЯДОК</w:t>
      </w:r>
    </w:p>
    <w:p w:rsidR="00627445" w:rsidRDefault="00627445">
      <w:pPr>
        <w:pStyle w:val="ConsPlusTitle"/>
        <w:jc w:val="center"/>
      </w:pPr>
      <w:r>
        <w:t>ПОДАЧИ И РАССМОТРЕНИЯ ЖАЛОБ НА РЕШЕНИЯ И ДЕЙСТВИЯ</w:t>
      </w:r>
    </w:p>
    <w:p w:rsidR="00627445" w:rsidRDefault="00627445">
      <w:pPr>
        <w:pStyle w:val="ConsPlusTitle"/>
        <w:jc w:val="center"/>
      </w:pPr>
      <w:r>
        <w:t>(БЕЗДЕЙСТВИЕ) МНОГОФУНКЦИОНАЛЬНЫХ ЦЕНТРОВ ПЕНЗЕНСКОЙ ОБЛАСТИ</w:t>
      </w:r>
    </w:p>
    <w:p w:rsidR="00627445" w:rsidRDefault="00627445">
      <w:pPr>
        <w:pStyle w:val="ConsPlusTitle"/>
        <w:jc w:val="center"/>
      </w:pPr>
      <w:r>
        <w:t>И ИХ РАБОТНИКОВ ПРИ ПРЕДОСТАВЛЕНИИ ГОСУДАРСТВЕННЫХ УСЛУГ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Настоящий Порядок определяет особенности подачи и рассмотрения жалоб на нарушение порядка предоставления государственных услуг в многофункциональных центрах Пензенской области, в том числе при предоставлении двух и более государственных услуг при однократном обращении заявителя, выразившееся в неправомерных решениях и действиях (бездействии) многофункциональных центров Пензенской области и их работников при предоставлении государственных услуг (далее - жалобы).</w:t>
      </w:r>
      <w:proofErr w:type="gramEnd"/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2. Жалоба подается учредителям многофункциональных центров Пензенской области или должностному лицу, уполномоченному на рассмотрение жалоб на решения и действия (бездействие) многофункциональных центров Пензенской области (далее - уполномоченное должностное лицо) </w:t>
      </w:r>
      <w:hyperlink w:anchor="P97">
        <w:r>
          <w:rPr>
            <w:color w:val="0000FF"/>
          </w:rPr>
          <w:t>&lt;1&gt;</w:t>
        </w:r>
      </w:hyperlink>
      <w:r>
        <w:t xml:space="preserve">, руководителям многофункциональных центров Пензенской области </w:t>
      </w:r>
      <w:hyperlink w:anchor="P98">
        <w:r>
          <w:rPr>
            <w:color w:val="0000FF"/>
          </w:rPr>
          <w:t>&lt;2&gt;</w:t>
        </w:r>
      </w:hyperlink>
      <w:r>
        <w:t xml:space="preserve"> в письменной форме, в том числе при личном приеме заявителя, или в электронном виде. Жалоба в письменной форме может быть также направлена по почте.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7" w:name="P97"/>
      <w:bookmarkEnd w:id="7"/>
      <w:r>
        <w:t>&lt;1&gt; - При обжаловании решений и действий (бездействия) многофункционального центра.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8" w:name="P98"/>
      <w:bookmarkEnd w:id="8"/>
      <w:r>
        <w:t>&lt;2&gt; - При обжаловании решений и действий (бездействия) работника многофункционального центра.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ind w:firstLine="540"/>
        <w:jc w:val="both"/>
      </w:pPr>
      <w:r>
        <w:t>3. В случае подачи жалобы при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9" w:name="P101"/>
      <w:bookmarkEnd w:id="9"/>
      <w:r>
        <w:t>4. 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10" w:name="P102"/>
      <w:bookmarkEnd w:id="10"/>
      <w:r>
        <w:t>5. В электронном виде жалоба может быть подана заявителем посредством: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а) официального сайта многофункционального центра Пензенской области в информационно-телекоммуникационной сети "Интернет";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б) электронной почты многофункционального центра Пензенской области;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в) федеральной государственной информационной системы "Единый портал государственных и муниципальных услуг (функций)";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г) региональной государственной информационной системы "Портал государственных и муниципальных услуг (функций) Пензенской области";</w:t>
      </w:r>
    </w:p>
    <w:p w:rsidR="00627445" w:rsidRDefault="00627445">
      <w:pPr>
        <w:pStyle w:val="ConsPlusNormal"/>
        <w:spacing w:before="220"/>
        <w:ind w:firstLine="540"/>
        <w:jc w:val="both"/>
      </w:pPr>
      <w:proofErr w:type="spellStart"/>
      <w:r>
        <w:t>д</w:t>
      </w:r>
      <w:proofErr w:type="spellEnd"/>
      <w:r>
        <w:t>)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6. Подача жалобы и документов, предусмотренных </w:t>
      </w:r>
      <w:hyperlink w:anchor="P101">
        <w:r>
          <w:rPr>
            <w:color w:val="0000FF"/>
          </w:rPr>
          <w:t>пунктами 4</w:t>
        </w:r>
      </w:hyperlink>
      <w:r>
        <w:t xml:space="preserve"> и </w:t>
      </w:r>
      <w:hyperlink w:anchor="P102">
        <w:r>
          <w:rPr>
            <w:color w:val="0000FF"/>
          </w:rPr>
          <w:t>5</w:t>
        </w:r>
      </w:hyperlink>
      <w:r>
        <w:t xml:space="preserve"> настоящего Порядка, в электронном виде осуществляется заявителем (представителем заявителя) в соответствии с действующим законодательством.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 xml:space="preserve">7. Рассмотрение жалоб осуществляется учредителем многофункционального центра или </w:t>
      </w:r>
      <w:r>
        <w:lastRenderedPageBreak/>
        <w:t xml:space="preserve">уполномоченным должностным лицом </w:t>
      </w:r>
      <w:hyperlink w:anchor="P111">
        <w:r>
          <w:rPr>
            <w:color w:val="0000FF"/>
          </w:rPr>
          <w:t>&lt;1&gt;</w:t>
        </w:r>
      </w:hyperlink>
      <w:r>
        <w:t xml:space="preserve">, руководителем многофункционального центра </w:t>
      </w:r>
      <w:hyperlink w:anchor="P112">
        <w:r>
          <w:rPr>
            <w:color w:val="0000FF"/>
          </w:rPr>
          <w:t>&lt;2&gt;</w:t>
        </w:r>
      </w:hyperlink>
      <w:r>
        <w:t>.</w:t>
      </w:r>
    </w:p>
    <w:p w:rsidR="00627445" w:rsidRDefault="00627445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11" w:name="P111"/>
      <w:bookmarkEnd w:id="11"/>
      <w:r>
        <w:t>&lt;1&gt; - В отношении решений и действий (бездействия) многофункционального центра.</w:t>
      </w:r>
    </w:p>
    <w:p w:rsidR="00627445" w:rsidRDefault="00627445">
      <w:pPr>
        <w:pStyle w:val="ConsPlusNormal"/>
        <w:spacing w:before="220"/>
        <w:ind w:firstLine="540"/>
        <w:jc w:val="both"/>
      </w:pPr>
      <w:bookmarkStart w:id="12" w:name="P112"/>
      <w:bookmarkEnd w:id="12"/>
      <w:r>
        <w:t>&lt;2&gt; - В отношении решений и действий (бездействия) работника многофункционального центра.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ind w:firstLine="540"/>
        <w:jc w:val="both"/>
      </w:pPr>
      <w:r>
        <w:t xml:space="preserve">8. </w:t>
      </w:r>
      <w:proofErr w:type="gramStart"/>
      <w:r>
        <w:t>Жалоба на решения и действия (бездействие) исполнительного органа Пензенской области (органа местного самоуправления муниципального образования), являющегося учредителем многофункционального центра, или уполномоченного должностного лица, руководителя многофункционального центра подается в Правительство Пензенской области и рассматривается Вице-губернатором Пензенской области, Председателем Правительства Пензенской области, первым заместителем Председателя Правительства Пензенской области, заместителями Председателя Правительства Пензенской области в соответствии с распределением обязанностей с учетом требований, установленных</w:t>
      </w:r>
      <w:proofErr w:type="gramEnd"/>
      <w:r>
        <w:t xml:space="preserve"> настоящим Порядком.</w:t>
      </w: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jc w:val="both"/>
      </w:pPr>
    </w:p>
    <w:p w:rsidR="00627445" w:rsidRDefault="0062744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603D5" w:rsidRDefault="005603D5"/>
    <w:sectPr w:rsidR="005603D5" w:rsidSect="00795B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7445"/>
    <w:rsid w:val="005603D5"/>
    <w:rsid w:val="006274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744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2744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2744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www.pravo.gov.ru" TargetMode="External"/><Relationship Id="rId5" Type="http://schemas.openxmlformats.org/officeDocument/2006/relationships/hyperlink" Target="https://login.consultant.ru/link/?req=doc&amp;base=RLAW021&amp;n=201355" TargetMode="External"/><Relationship Id="rId4" Type="http://schemas.openxmlformats.org/officeDocument/2006/relationships/hyperlink" Target="https://login.consultant.ru/link/?req=doc&amp;base=LAW&amp;n=494996&amp;dst=2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2268</Words>
  <Characters>12929</Characters>
  <Application>Microsoft Office Word</Application>
  <DocSecurity>0</DocSecurity>
  <Lines>107</Lines>
  <Paragraphs>30</Paragraphs>
  <ScaleCrop>false</ScaleCrop>
  <Company/>
  <LinksUpToDate>false</LinksUpToDate>
  <CharactersWithSpaces>15167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omaraeva</dc:creator>
  <cp:lastModifiedBy>omaraeva</cp:lastModifiedBy>
  <cp:revision>1</cp:revision>
  <dcterms:created xsi:type="dcterms:W3CDTF">2025-02-28T09:26:00Z</dcterms:created>
  <dcterms:modified xsi:type="dcterms:W3CDTF">2025-02-28T09:26:00Z</dcterms:modified>
</cp:coreProperties>
</file>