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B7" w:rsidRPr="0059388D" w:rsidRDefault="000E34B7" w:rsidP="000E34B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9388D">
        <w:rPr>
          <w:rFonts w:ascii="Times New Roman" w:hAnsi="Times New Roman" w:cs="Times New Roman"/>
          <w:b/>
          <w:sz w:val="25"/>
          <w:szCs w:val="25"/>
        </w:rPr>
        <w:t>Перечень нормативных правовых актов,</w:t>
      </w:r>
    </w:p>
    <w:p w:rsidR="000E34B7" w:rsidRPr="0059388D" w:rsidRDefault="000E34B7" w:rsidP="000E34B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59388D">
        <w:rPr>
          <w:rFonts w:ascii="Times New Roman" w:hAnsi="Times New Roman" w:cs="Times New Roman"/>
          <w:b/>
          <w:sz w:val="25"/>
          <w:szCs w:val="25"/>
        </w:rPr>
        <w:t>регулирующих</w:t>
      </w:r>
      <w:proofErr w:type="gramEnd"/>
      <w:r w:rsidRPr="0059388D">
        <w:rPr>
          <w:rFonts w:ascii="Times New Roman" w:hAnsi="Times New Roman" w:cs="Times New Roman"/>
          <w:b/>
          <w:sz w:val="25"/>
          <w:szCs w:val="25"/>
        </w:rPr>
        <w:t xml:space="preserve"> предоставление муниципальной услуги</w:t>
      </w:r>
    </w:p>
    <w:p w:rsidR="00951439" w:rsidRPr="0059388D" w:rsidRDefault="00951439" w:rsidP="000E34B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9388D">
        <w:rPr>
          <w:rFonts w:ascii="Times New Roman" w:hAnsi="Times New Roman" w:cs="Times New Roman"/>
          <w:b/>
          <w:sz w:val="25"/>
          <w:szCs w:val="25"/>
        </w:rPr>
        <w:t>«</w:t>
      </w:r>
      <w:r w:rsidR="0059388D" w:rsidRPr="0059388D">
        <w:rPr>
          <w:rFonts w:ascii="Times New Roman" w:hAnsi="Times New Roman" w:cs="Times New Roman"/>
          <w:b/>
          <w:sz w:val="25"/>
          <w:szCs w:val="25"/>
        </w:rPr>
        <w:t>Передача принадлежащего гражданам на праве собственности жилого помещения в муниципальную собственность</w:t>
      </w:r>
      <w:r w:rsidRPr="0059388D">
        <w:rPr>
          <w:rFonts w:ascii="Times New Roman" w:hAnsi="Times New Roman" w:cs="Times New Roman"/>
          <w:b/>
          <w:sz w:val="25"/>
          <w:szCs w:val="25"/>
        </w:rPr>
        <w:t>»</w:t>
      </w:r>
    </w:p>
    <w:p w:rsidR="000E34B7" w:rsidRPr="0059388D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E34B7" w:rsidRPr="0059388D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9388D">
        <w:rPr>
          <w:rFonts w:ascii="Times New Roman" w:hAnsi="Times New Roman" w:cs="Times New Roman"/>
          <w:sz w:val="25"/>
          <w:szCs w:val="25"/>
        </w:rPr>
        <w:t xml:space="preserve"> Предоставление муниципальной услуги осуществляется в соответствии </w:t>
      </w:r>
      <w:proofErr w:type="gramStart"/>
      <w:r w:rsidRPr="0059388D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59388D">
        <w:rPr>
          <w:rFonts w:ascii="Times New Roman" w:hAnsi="Times New Roman" w:cs="Times New Roman"/>
          <w:sz w:val="25"/>
          <w:szCs w:val="25"/>
        </w:rPr>
        <w:t>:</w:t>
      </w:r>
    </w:p>
    <w:p w:rsidR="000E34B7" w:rsidRPr="0059388D" w:rsidRDefault="00951439" w:rsidP="000E34B7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59388D">
        <w:rPr>
          <w:sz w:val="25"/>
          <w:szCs w:val="25"/>
        </w:rPr>
        <w:t>-</w:t>
      </w:r>
      <w:r w:rsidR="000E34B7" w:rsidRPr="0059388D">
        <w:rPr>
          <w:sz w:val="25"/>
          <w:szCs w:val="25"/>
        </w:rPr>
        <w:t xml:space="preserve"> </w:t>
      </w:r>
      <w:hyperlink r:id="rId4" w:history="1">
        <w:r w:rsidR="000E34B7" w:rsidRPr="0059388D">
          <w:rPr>
            <w:sz w:val="25"/>
            <w:szCs w:val="25"/>
            <w:lang w:eastAsia="en-US"/>
          </w:rPr>
          <w:t>Конституцией</w:t>
        </w:r>
      </w:hyperlink>
      <w:r w:rsidR="000E34B7" w:rsidRPr="0059388D">
        <w:rPr>
          <w:sz w:val="25"/>
          <w:szCs w:val="25"/>
          <w:lang w:eastAsia="en-US"/>
        </w:rPr>
        <w:t xml:space="preserve"> Российской Федерации </w:t>
      </w:r>
      <w:r w:rsidR="000E34B7" w:rsidRPr="0059388D">
        <w:rPr>
          <w:sz w:val="25"/>
          <w:szCs w:val="25"/>
        </w:rPr>
        <w:t>(</w:t>
      </w:r>
      <w:proofErr w:type="gramStart"/>
      <w:r w:rsidR="000E34B7" w:rsidRPr="0059388D">
        <w:rPr>
          <w:sz w:val="25"/>
          <w:szCs w:val="25"/>
        </w:rPr>
        <w:t>принята</w:t>
      </w:r>
      <w:proofErr w:type="gramEnd"/>
      <w:r w:rsidR="000E34B7" w:rsidRPr="0059388D">
        <w:rPr>
          <w:sz w:val="25"/>
          <w:szCs w:val="25"/>
        </w:rPr>
        <w:t xml:space="preserve"> всенародным голосованием 12.12.1993 с изменениями, одобренными в ходе общероссийского голосования 01.07.2020)</w:t>
      </w:r>
      <w:r w:rsidRPr="0059388D">
        <w:rPr>
          <w:sz w:val="25"/>
          <w:szCs w:val="25"/>
        </w:rPr>
        <w:t xml:space="preserve"> </w:t>
      </w:r>
      <w:r w:rsidR="000E34B7" w:rsidRPr="0059388D">
        <w:rPr>
          <w:sz w:val="25"/>
          <w:szCs w:val="25"/>
          <w:lang w:eastAsia="en-US"/>
        </w:rPr>
        <w:t>(о</w:t>
      </w:r>
      <w:r w:rsidR="000E34B7" w:rsidRPr="0059388D">
        <w:rPr>
          <w:sz w:val="25"/>
          <w:szCs w:val="25"/>
        </w:rPr>
        <w:t>фициальный интернет-портал правовой информации http://www.pravo.gov.ru, 04.07.2020</w:t>
      </w:r>
      <w:r w:rsidR="000E34B7" w:rsidRPr="0059388D">
        <w:rPr>
          <w:sz w:val="25"/>
          <w:szCs w:val="25"/>
          <w:lang w:eastAsia="en-US"/>
        </w:rPr>
        <w:t>)</w:t>
      </w:r>
      <w:r w:rsidR="000E34B7" w:rsidRPr="0059388D">
        <w:rPr>
          <w:sz w:val="25"/>
          <w:szCs w:val="25"/>
        </w:rPr>
        <w:t>;</w:t>
      </w:r>
    </w:p>
    <w:p w:rsidR="005412E3" w:rsidRPr="005F6848" w:rsidRDefault="005412E3" w:rsidP="00541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88D">
        <w:rPr>
          <w:rFonts w:ascii="Times New Roman" w:hAnsi="Times New Roman" w:cs="Times New Roman"/>
          <w:sz w:val="25"/>
          <w:szCs w:val="25"/>
        </w:rPr>
        <w:t xml:space="preserve">- Жилищным </w:t>
      </w:r>
      <w:hyperlink r:id="rId5" w:history="1">
        <w:r w:rsidRPr="0059388D">
          <w:rPr>
            <w:rFonts w:ascii="Times New Roman" w:hAnsi="Times New Roman" w:cs="Times New Roman"/>
            <w:sz w:val="25"/>
            <w:szCs w:val="25"/>
          </w:rPr>
          <w:t>кодексом</w:t>
        </w:r>
      </w:hyperlink>
      <w:r w:rsidRPr="0059388D">
        <w:rPr>
          <w:rFonts w:ascii="Times New Roman" w:hAnsi="Times New Roman" w:cs="Times New Roman"/>
          <w:sz w:val="25"/>
          <w:szCs w:val="25"/>
        </w:rPr>
        <w:t xml:space="preserve"> Российской Федерации (с последующими изменениями) «Собрание </w:t>
      </w:r>
      <w:r w:rsidRPr="005F6848">
        <w:rPr>
          <w:rFonts w:ascii="Times New Roman" w:hAnsi="Times New Roman" w:cs="Times New Roman"/>
          <w:sz w:val="24"/>
          <w:szCs w:val="24"/>
        </w:rPr>
        <w:t>законодательства РФ» 03.01.2005, № 1 (часть 1), ст. 14);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6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920392" w:rsidRPr="005F6848" w:rsidRDefault="00920392" w:rsidP="00CD177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F6848">
        <w:t xml:space="preserve">- Федеральным </w:t>
      </w:r>
      <w:hyperlink r:id="rId7" w:history="1">
        <w:r w:rsidRPr="005F6848">
          <w:t>законом</w:t>
        </w:r>
      </w:hyperlink>
      <w:r w:rsidRPr="005F6848">
        <w:rPr>
          <w:rFonts w:eastAsiaTheme="minorHAnsi"/>
          <w:lang w:eastAsia="en-US"/>
        </w:rPr>
        <w:t xml:space="preserve"> от 04.07.1991 № 1541-1  «О приватизации жилищного фонда в Российской Федерации»</w:t>
      </w:r>
      <w:r w:rsidR="00CD1776" w:rsidRPr="005F6848">
        <w:rPr>
          <w:rFonts w:eastAsiaTheme="minorHAnsi"/>
          <w:lang w:eastAsia="en-US"/>
        </w:rPr>
        <w:t xml:space="preserve"> </w:t>
      </w:r>
      <w:r w:rsidRPr="005F6848">
        <w:t>(с последующими изменениями)</w:t>
      </w:r>
      <w:r w:rsidRPr="005F6848">
        <w:rPr>
          <w:rFonts w:eastAsiaTheme="minorHAnsi"/>
          <w:lang w:eastAsia="en-US"/>
        </w:rPr>
        <w:t xml:space="preserve"> («Ведомости СНД и </w:t>
      </w:r>
      <w:proofErr w:type="gramStart"/>
      <w:r w:rsidRPr="005F6848">
        <w:rPr>
          <w:rFonts w:eastAsiaTheme="minorHAnsi"/>
          <w:lang w:eastAsia="en-US"/>
        </w:rPr>
        <w:t>ВС</w:t>
      </w:r>
      <w:proofErr w:type="gramEnd"/>
      <w:r w:rsidRPr="005F6848">
        <w:rPr>
          <w:rFonts w:eastAsiaTheme="minorHAnsi"/>
          <w:lang w:eastAsia="en-US"/>
        </w:rPr>
        <w:t xml:space="preserve"> РСФСР», 11.07.1991, № 28, ст. 959,</w:t>
      </w:r>
      <w:r w:rsidR="00CD1776" w:rsidRPr="005F6848">
        <w:rPr>
          <w:rFonts w:eastAsiaTheme="minorHAnsi"/>
          <w:lang w:eastAsia="en-US"/>
        </w:rPr>
        <w:t xml:space="preserve"> </w:t>
      </w:r>
      <w:r w:rsidRPr="005F6848">
        <w:rPr>
          <w:rFonts w:eastAsiaTheme="minorHAnsi"/>
          <w:lang w:eastAsia="en-US"/>
        </w:rPr>
        <w:t xml:space="preserve">«Бюллетень нормативных актов», </w:t>
      </w:r>
      <w:r w:rsidR="00CD1776" w:rsidRPr="005F6848">
        <w:rPr>
          <w:rFonts w:eastAsiaTheme="minorHAnsi"/>
          <w:lang w:eastAsia="en-US"/>
        </w:rPr>
        <w:t>№</w:t>
      </w:r>
      <w:r w:rsidRPr="005F6848">
        <w:rPr>
          <w:rFonts w:eastAsiaTheme="minorHAnsi"/>
          <w:lang w:eastAsia="en-US"/>
        </w:rPr>
        <w:t xml:space="preserve"> 1, 1992</w:t>
      </w:r>
      <w:r w:rsidR="00CD1776" w:rsidRPr="005F6848">
        <w:rPr>
          <w:rFonts w:eastAsiaTheme="minorHAnsi"/>
          <w:lang w:eastAsia="en-US"/>
        </w:rPr>
        <w:t>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8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9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29.12.2004 № 189-ФЗ «О введении в действие Жилищного кодекса Российской Федерации» (с последующими изменениями) («Собрание законодательства РФ», 03.01.2005, № 1 (часть 1), ст. 15);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0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1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5F6848" w:rsidRPr="005F6848" w:rsidRDefault="005F6848" w:rsidP="005F6848">
      <w:pPr>
        <w:autoSpaceDE w:val="0"/>
        <w:autoSpaceDN w:val="0"/>
        <w:adjustRightInd w:val="0"/>
        <w:ind w:right="-2" w:firstLine="567"/>
        <w:jc w:val="both"/>
      </w:pPr>
      <w:r w:rsidRPr="005F6848">
        <w:t xml:space="preserve">- Федеральным </w:t>
      </w:r>
      <w:hyperlink r:id="rId12" w:history="1">
        <w:r w:rsidRPr="005F6848">
          <w:t>законом</w:t>
        </w:r>
      </w:hyperlink>
      <w:r w:rsidRPr="005F6848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5F6848" w:rsidRPr="005F6848" w:rsidRDefault="005F6848" w:rsidP="005F6848">
      <w:pPr>
        <w:autoSpaceDE w:val="0"/>
        <w:autoSpaceDN w:val="0"/>
        <w:adjustRightInd w:val="0"/>
        <w:ind w:right="-2" w:firstLine="567"/>
        <w:jc w:val="both"/>
      </w:pPr>
      <w:r w:rsidRPr="005F6848">
        <w:t xml:space="preserve">- </w:t>
      </w:r>
      <w:proofErr w:type="gramStart"/>
      <w:r w:rsidRPr="005F6848">
        <w:t>Федеральным</w:t>
      </w:r>
      <w:proofErr w:type="gramEnd"/>
      <w:r w:rsidRPr="005F6848">
        <w:t xml:space="preserve"> </w:t>
      </w:r>
      <w:hyperlink r:id="rId13" w:history="1">
        <w:r w:rsidRPr="005F6848">
          <w:t>закон</w:t>
        </w:r>
      </w:hyperlink>
      <w:r w:rsidRPr="005F6848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7E7350" w:rsidRPr="005F6848">
          <w:rPr>
            <w:rFonts w:ascii="Times New Roman" w:hAnsi="Times New Roman" w:cs="Times New Roman"/>
            <w:sz w:val="24"/>
            <w:szCs w:val="24"/>
          </w:rPr>
          <w:t>п</w:t>
        </w:r>
        <w:r w:rsidR="000E34B7" w:rsidRPr="005F6848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</w:t>
      </w:r>
    </w:p>
    <w:p w:rsidR="00496780" w:rsidRPr="005F6848" w:rsidRDefault="00496780" w:rsidP="00496780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lang w:eastAsia="en-US"/>
        </w:rPr>
      </w:pPr>
      <w:r w:rsidRPr="005F6848">
        <w:rPr>
          <w:rFonts w:eastAsiaTheme="minorHAnsi"/>
          <w:lang w:eastAsia="en-US"/>
        </w:rPr>
        <w:t xml:space="preserve">- </w:t>
      </w:r>
      <w:hyperlink r:id="rId15" w:history="1">
        <w:r w:rsidRPr="005F6848">
          <w:rPr>
            <w:rFonts w:eastAsiaTheme="minorHAnsi"/>
            <w:lang w:eastAsia="en-US"/>
          </w:rPr>
          <w:t>постановление</w:t>
        </w:r>
      </w:hyperlink>
      <w:proofErr w:type="gramStart"/>
      <w:r w:rsidRPr="005F6848">
        <w:rPr>
          <w:rFonts w:eastAsiaTheme="minorHAnsi"/>
          <w:lang w:eastAsia="en-US"/>
        </w:rPr>
        <w:t>м</w:t>
      </w:r>
      <w:proofErr w:type="gramEnd"/>
      <w:r w:rsidRPr="005F6848">
        <w:rPr>
          <w:rFonts w:eastAsiaTheme="minorHAnsi"/>
          <w:lang w:eastAsia="en-US"/>
        </w:rPr>
        <w:t xml:space="preserve"> Правительства Российской Федерации от 25.08.2012 № 852 «Об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</w:t>
      </w:r>
      <w:r w:rsidRPr="005F6848">
        <w:rPr>
          <w:lang w:eastAsia="en-US"/>
        </w:rPr>
        <w:t>(с последующими изменениями)</w:t>
      </w:r>
      <w:r w:rsidRPr="005F6848">
        <w:rPr>
          <w:rFonts w:eastAsiaTheme="minorHAnsi"/>
          <w:lang w:eastAsia="en-US"/>
        </w:rPr>
        <w:t xml:space="preserve"> (Собрание законодательства Российской Федерации, 03.09.2012, № 36, ст. 4903);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7E7350" w:rsidRPr="005F6848">
          <w:rPr>
            <w:rFonts w:ascii="Times New Roman" w:hAnsi="Times New Roman" w:cs="Times New Roman"/>
            <w:sz w:val="24"/>
            <w:szCs w:val="24"/>
          </w:rPr>
          <w:t>п</w:t>
        </w:r>
        <w:r w:rsidR="000E34B7" w:rsidRPr="005F6848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</w:t>
      </w:r>
    </w:p>
    <w:p w:rsidR="005F6848" w:rsidRPr="005F6848" w:rsidRDefault="005F6848" w:rsidP="005F6848">
      <w:pPr>
        <w:autoSpaceDE w:val="0"/>
        <w:autoSpaceDN w:val="0"/>
        <w:adjustRightInd w:val="0"/>
        <w:ind w:right="-2" w:firstLine="540"/>
        <w:jc w:val="both"/>
      </w:pPr>
      <w:r w:rsidRPr="005F6848">
        <w:t xml:space="preserve">- </w:t>
      </w:r>
      <w:hyperlink r:id="rId17" w:history="1">
        <w:r w:rsidRPr="005F6848">
          <w:t>постановление</w:t>
        </w:r>
      </w:hyperlink>
      <w:r w:rsidRPr="005F6848">
        <w:t xml:space="preserve">м Правительства Российской Федерации от 22.12.2012 № 1376 «Об утверждении </w:t>
      </w:r>
      <w:proofErr w:type="gramStart"/>
      <w:r w:rsidRPr="005F6848">
        <w:t>Правил организации деятельности многофункциональных центров предоставления государственных</w:t>
      </w:r>
      <w:proofErr w:type="gramEnd"/>
      <w:r w:rsidRPr="005F6848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5F6848" w:rsidRDefault="005F6848" w:rsidP="005F6848">
      <w:pPr>
        <w:autoSpaceDE w:val="0"/>
        <w:autoSpaceDN w:val="0"/>
        <w:adjustRightInd w:val="0"/>
        <w:ind w:right="-2" w:firstLine="540"/>
        <w:jc w:val="both"/>
      </w:pPr>
      <w:proofErr w:type="gramStart"/>
      <w:r w:rsidRPr="005F6848"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</w:t>
      </w:r>
      <w:r w:rsidRPr="005F6848">
        <w:lastRenderedPageBreak/>
        <w:t>правовыми компаниями» (с последующими изменениями) («Собрание законодательства РФ», 03.10.2011, № 40, ст. 5559);</w:t>
      </w:r>
      <w:proofErr w:type="gramEnd"/>
    </w:p>
    <w:p w:rsidR="00B25A89" w:rsidRPr="00B25A89" w:rsidRDefault="00B25A89" w:rsidP="00B25A89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lang w:eastAsia="en-US"/>
        </w:rPr>
      </w:pPr>
      <w:proofErr w:type="gramStart"/>
      <w:r w:rsidRPr="00B25A89">
        <w:rPr>
          <w:rFonts w:eastAsiaTheme="minorHAnsi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25A89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0E7A2B" w:rsidRPr="000E7A2B">
        <w:rPr>
          <w:rFonts w:ascii="Times New Roman" w:hAnsi="Times New Roman"/>
          <w:sz w:val="26"/>
          <w:szCs w:val="26"/>
        </w:rPr>
        <w:t xml:space="preserve"> </w:t>
      </w:r>
      <w:r w:rsidR="000E7A2B" w:rsidRPr="000E7A2B">
        <w:rPr>
          <w:rFonts w:ascii="Times New Roman" w:hAnsi="Times New Roman"/>
          <w:sz w:val="24"/>
          <w:szCs w:val="24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(принят Решением Собрания представителей </w:t>
      </w:r>
      <w:proofErr w:type="gramStart"/>
      <w:r w:rsidR="000E34B7" w:rsidRPr="005F68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E34B7" w:rsidRPr="005F6848">
        <w:rPr>
          <w:rFonts w:ascii="Times New Roman" w:hAnsi="Times New Roman" w:cs="Times New Roman"/>
          <w:sz w:val="24"/>
          <w:szCs w:val="24"/>
        </w:rPr>
        <w:t>. Заречного от 19.12.2005 № 142) (с последующими изменениями) («Заречье», № 52, 28.12.2005);</w:t>
      </w:r>
    </w:p>
    <w:p w:rsidR="000E34B7" w:rsidRPr="005F6848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 xml:space="preserve"> </w:t>
      </w:r>
      <w:r w:rsidR="00263A68" w:rsidRPr="005F6848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5F684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F6848">
        <w:rPr>
          <w:rFonts w:ascii="Times New Roman" w:hAnsi="Times New Roman" w:cs="Times New Roman"/>
          <w:sz w:val="24"/>
          <w:szCs w:val="24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</w:t>
      </w:r>
      <w:r w:rsidR="0059388D" w:rsidRPr="005F6848">
        <w:rPr>
          <w:rFonts w:ascii="Times New Roman" w:hAnsi="Times New Roman" w:cs="Times New Roman"/>
          <w:sz w:val="24"/>
          <w:szCs w:val="24"/>
        </w:rPr>
        <w:t xml:space="preserve">и» (с последующими изменениями) («Ведомости </w:t>
      </w:r>
      <w:r w:rsidR="005F6848">
        <w:rPr>
          <w:rFonts w:ascii="Times New Roman" w:hAnsi="Times New Roman" w:cs="Times New Roman"/>
          <w:sz w:val="24"/>
          <w:szCs w:val="24"/>
        </w:rPr>
        <w:t>Заречного»,</w:t>
      </w:r>
      <w:r w:rsidR="0001362C">
        <w:rPr>
          <w:rFonts w:ascii="Times New Roman" w:hAnsi="Times New Roman" w:cs="Times New Roman"/>
          <w:sz w:val="24"/>
          <w:szCs w:val="24"/>
        </w:rPr>
        <w:t xml:space="preserve"> </w:t>
      </w:r>
      <w:r w:rsidRPr="005F6848">
        <w:rPr>
          <w:rFonts w:ascii="Times New Roman" w:hAnsi="Times New Roman" w:cs="Times New Roman"/>
          <w:sz w:val="24"/>
          <w:szCs w:val="24"/>
        </w:rPr>
        <w:t>23.03.2018, № 12, с. 4);</w:t>
      </w:r>
    </w:p>
    <w:p w:rsidR="005F7CD0" w:rsidRPr="0059388D" w:rsidRDefault="008160A6" w:rsidP="005F6848">
      <w:pPr>
        <w:autoSpaceDE w:val="0"/>
        <w:autoSpaceDN w:val="0"/>
        <w:adjustRightInd w:val="0"/>
        <w:ind w:right="-2" w:firstLine="540"/>
        <w:jc w:val="both"/>
        <w:rPr>
          <w:sz w:val="25"/>
          <w:szCs w:val="25"/>
        </w:rPr>
      </w:pPr>
      <w:r w:rsidRPr="005F6848">
        <w:t xml:space="preserve">- </w:t>
      </w:r>
      <w:r w:rsidR="007E7350" w:rsidRPr="005F6848">
        <w:t>п</w:t>
      </w:r>
      <w:r w:rsidRPr="005F6848">
        <w:t>остановлени</w:t>
      </w:r>
      <w:r w:rsidR="007E7350" w:rsidRPr="005F6848">
        <w:t>ем</w:t>
      </w:r>
      <w:r w:rsidRPr="005F6848">
        <w:t xml:space="preserve"> Администрации </w:t>
      </w:r>
      <w:proofErr w:type="gramStart"/>
      <w:r w:rsidRPr="005F6848">
        <w:t>г</w:t>
      </w:r>
      <w:proofErr w:type="gramEnd"/>
      <w:r w:rsidRPr="005F6848">
        <w:t xml:space="preserve">. Заречного от </w:t>
      </w:r>
      <w:r w:rsidR="0059388D" w:rsidRPr="005F6848">
        <w:t>10.07.</w:t>
      </w:r>
      <w:r w:rsidR="00CD1776" w:rsidRPr="005F6848">
        <w:t>2023 №</w:t>
      </w:r>
      <w:r w:rsidR="0059388D" w:rsidRPr="005F6848">
        <w:t>1091</w:t>
      </w:r>
      <w:r w:rsidR="00CD1776" w:rsidRPr="005F6848">
        <w:t xml:space="preserve">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54407D" w:rsidRPr="005F6848">
        <w:rPr>
          <w:rFonts w:eastAsiaTheme="minorHAnsi"/>
          <w:lang w:eastAsia="en-US"/>
        </w:rPr>
        <w:t xml:space="preserve"> («Ве</w:t>
      </w:r>
      <w:r w:rsidR="0054407D">
        <w:rPr>
          <w:rFonts w:eastAsiaTheme="minorHAnsi"/>
          <w:lang w:eastAsia="en-US"/>
        </w:rPr>
        <w:t>домости Заречного», № 27, 14.07.2023).</w:t>
      </w:r>
    </w:p>
    <w:sectPr w:rsidR="005F7CD0" w:rsidRPr="0059388D" w:rsidSect="006E0CF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E34B7"/>
    <w:rsid w:val="00000403"/>
    <w:rsid w:val="0001362C"/>
    <w:rsid w:val="000B5BB7"/>
    <w:rsid w:val="000C7CB3"/>
    <w:rsid w:val="000E34B7"/>
    <w:rsid w:val="000E7A2B"/>
    <w:rsid w:val="000F6B75"/>
    <w:rsid w:val="001A7E71"/>
    <w:rsid w:val="00263A68"/>
    <w:rsid w:val="0035564E"/>
    <w:rsid w:val="00421060"/>
    <w:rsid w:val="00496780"/>
    <w:rsid w:val="005412E3"/>
    <w:rsid w:val="0054407D"/>
    <w:rsid w:val="0059388D"/>
    <w:rsid w:val="005A07D2"/>
    <w:rsid w:val="005C6BA2"/>
    <w:rsid w:val="005F0D71"/>
    <w:rsid w:val="005F6848"/>
    <w:rsid w:val="005F7CD0"/>
    <w:rsid w:val="006E0CFE"/>
    <w:rsid w:val="007E7350"/>
    <w:rsid w:val="008160A6"/>
    <w:rsid w:val="00920392"/>
    <w:rsid w:val="00951439"/>
    <w:rsid w:val="009575B0"/>
    <w:rsid w:val="00993928"/>
    <w:rsid w:val="00A30941"/>
    <w:rsid w:val="00A545DA"/>
    <w:rsid w:val="00AC3D0A"/>
    <w:rsid w:val="00AF5140"/>
    <w:rsid w:val="00B25A89"/>
    <w:rsid w:val="00CD1776"/>
    <w:rsid w:val="00CF6CBA"/>
    <w:rsid w:val="00D47657"/>
    <w:rsid w:val="00E214D4"/>
    <w:rsid w:val="00EA49EF"/>
    <w:rsid w:val="00F8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3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34B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997964141F761840370EE4EC6F2FA80EC2ABBE8D74F4DF485789E8EE25B5881D4FBC7AA15A6EF9CCF3210A3X0O4M" TargetMode="External"/><Relationship Id="rId13" Type="http://schemas.openxmlformats.org/officeDocument/2006/relationships/hyperlink" Target="https://login.consultant.ru/link/?req=doc&amp;base=LAW&amp;n=451872" TargetMode="External"/><Relationship Id="rId18" Type="http://schemas.openxmlformats.org/officeDocument/2006/relationships/hyperlink" Target="consultantplus://offline/ref=D34997964141F76184036EE358AAACF582E37DB2EAD14519ACD87EC9D1B25D0DD394A59EFA53EDE295D32E10A91AA713ECXAO0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34997964141F761840370EE4EC6F2FA80ED24B6E9DC4F4DF485789E8EE25B5881D4FBC7AA15A6EF9CCF3210A3X0O4M" TargetMode="External"/><Relationship Id="rId12" Type="http://schemas.openxmlformats.org/officeDocument/2006/relationships/hyperlink" Target="consultantplus://offline/ref=CCA0C446D0FF9D7D0FA212A1F276432D73DED1E9353194F197200F4744DC09E55C9A15278D0DDFEBCCE4F23C7B17r4M" TargetMode="External"/><Relationship Id="rId1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4997964141F761840370EE4EC6F2FA80E924BAEED34F4DF485789E8EE25B5881D4FBC7AA15A6EF9CCF3210A3X0O4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4997964141F761840370EE4EC6F2FA80ED24B6E9DC4F4DF485789E8EE25B5881D4FBC7AA15A6EF9CCF3210A3X0O4M" TargetMode="External"/><Relationship Id="rId11" Type="http://schemas.openxmlformats.org/officeDocument/2006/relationships/hyperlink" Target="consultantplus://offline/ref=D34997964141F761840370EE4EC6F2FA80ED22BDECD74F4DF485789E8EE25B5881D4FBC7AA15A6EF9CCF3210A3X0O4M" TargetMode="External"/><Relationship Id="rId5" Type="http://schemas.openxmlformats.org/officeDocument/2006/relationships/hyperlink" Target="consultantplus://offline/ref=D34997964141F761840370EE4EC6F2FA80ED2BB7EFD74F4DF485789E8EE25B5881D4FBC7AA15A6EF9CCF3210A3X0O4M" TargetMode="External"/><Relationship Id="rId15" Type="http://schemas.openxmlformats.org/officeDocument/2006/relationships/hyperlink" Target="consultantplus://offline/ref=6BA61F9E90E2C9E4AC7EB569EB0C91D28B279EA586A57B18F37EE25521331EB4D31EF403D26593955DEE909347b96DM" TargetMode="External"/><Relationship Id="rId10" Type="http://schemas.openxmlformats.org/officeDocument/2006/relationships/hyperlink" Target="consultantplus://offline/ref=D34997964141F761840370EE4EC6F2FA80EC21BAECD24F4DF485789E8EE25B5881D4FBC7AA15A6EF9CCF3210A3X0O4M" TargetMode="External"/><Relationship Id="rId19" Type="http://schemas.openxmlformats.org/officeDocument/2006/relationships/hyperlink" Target="consultantplus://offline/ref=D34997964141F76184036EE358AAACF582E37DB2EAD04D1DAAD27EC9D1B25D0DD394A59EFA53EDE295D32E10A91AA713ECXAO0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D34997964141F761840370EE4EC6F2FA80ED20BCEEDC4F4DF485789E8EE25B5881D4FBC7AA15A6EF9CCF3210A3X0O4M" TargetMode="External"/><Relationship Id="rId14" Type="http://schemas.openxmlformats.org/officeDocument/2006/relationships/hyperlink" Target="consultantplus://offline/ref=D34997964141F761840370EE4EC6F2FA80E922B8ECD24F4DF485789E8EE25B5881D4FBC7AA15A6EF9CCF3210A3X0O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6</cp:revision>
  <cp:lastPrinted>2022-06-02T06:52:00Z</cp:lastPrinted>
  <dcterms:created xsi:type="dcterms:W3CDTF">2024-04-05T12:57:00Z</dcterms:created>
  <dcterms:modified xsi:type="dcterms:W3CDTF">2026-05-04T13:23:00Z</dcterms:modified>
</cp:coreProperties>
</file>