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72" w:rsidRPr="003373AF" w:rsidRDefault="00451772" w:rsidP="004517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Зарегистрировано в Минюсте России 30 октября 2015 г.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39578</w:t>
      </w:r>
    </w:p>
    <w:p w:rsidR="00451772" w:rsidRPr="003373AF" w:rsidRDefault="00451772" w:rsidP="00451772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МИНИСТЕРСТВО ФИНАНСОВ РОССИЙСКОЙ ФЕДЕРАЦИИ</w:t>
      </w:r>
    </w:p>
    <w:p w:rsidR="00451772" w:rsidRPr="003373AF" w:rsidRDefault="00451772" w:rsidP="0045177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ФЕДЕРАЛЬНАЯ НАЛОГОВАЯ СЛУЖБА</w:t>
      </w:r>
    </w:p>
    <w:p w:rsidR="00451772" w:rsidRPr="003373AF" w:rsidRDefault="00451772" w:rsidP="0045177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ПРИКАЗ</w:t>
      </w:r>
    </w:p>
    <w:p w:rsidR="00451772" w:rsidRPr="003373AF" w:rsidRDefault="00451772" w:rsidP="0045177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14 октября 2015 г.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ММВ–7–11/450@</w:t>
      </w:r>
    </w:p>
    <w:p w:rsidR="00451772" w:rsidRPr="003373AF" w:rsidRDefault="00451772" w:rsidP="0045177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ФОРМЫ РАСЧЕТА</w:t>
      </w:r>
    </w:p>
    <w:p w:rsidR="00451772" w:rsidRPr="003373AF" w:rsidRDefault="00451772" w:rsidP="0045177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СУММ НАЛОГА НА ДОХОДЫ ФИЗИЧЕСКИХ ЛИЦ, ИСЧИСЛЕННЫХ</w:t>
      </w:r>
    </w:p>
    <w:p w:rsidR="00451772" w:rsidRPr="003373AF" w:rsidRDefault="00451772" w:rsidP="0045177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УДЕРЖАННЫХ</w:t>
      </w:r>
      <w:proofErr w:type="gramEnd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НАЛОГОВЫМ АГЕНТОМ (ФОРМА 6–НДФЛ), ПОРЯДКА</w:t>
      </w:r>
    </w:p>
    <w:p w:rsidR="00451772" w:rsidRPr="003373AF" w:rsidRDefault="00451772" w:rsidP="0045177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ЕЕ ЗАПОЛНЕНИЯ И ПРЕДСТАВЛЕНИЯ, А ТАКЖЕ ФОРМАТА</w:t>
      </w:r>
    </w:p>
    <w:p w:rsidR="00451772" w:rsidRPr="003373AF" w:rsidRDefault="00451772" w:rsidP="0045177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ПРЕДСТАВЛЕНИЯ РАСЧЕТА СУММ НАЛОГА НА ДОХОДЫ</w:t>
      </w:r>
    </w:p>
    <w:p w:rsidR="00451772" w:rsidRPr="003373AF" w:rsidRDefault="00451772" w:rsidP="0045177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ФИЗИЧЕСКИХ ЛИЦ, ИСЧИСЛЕННЫХ И УДЕРЖАННЫХ</w:t>
      </w:r>
    </w:p>
    <w:p w:rsidR="00451772" w:rsidRPr="003373AF" w:rsidRDefault="00451772" w:rsidP="0045177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НАЛОГОВЫМ АГЕНТОМ, В ЭЛЕКТРОННОЙ ФОРМЕ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5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 статьи 31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Налогового кодекса Российской Федерации (Собрание законодательства Российской Федерации, 1998,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31, ст. 3824; 2015,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29, ст. 4358), с </w:t>
      </w:r>
      <w:hyperlink r:id="rId6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 статьи 230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Налогового кодекса Российской Федерации (Собрание законодательства Российской Федерации, 2000,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32, ст. 3340; 2015,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29, ст. 4358) приказываю: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1. Утвердить: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форму расчета сумм налога на доходы физических лиц, исчисленных и удержанных налоговым агентом (форма 6–НДФЛ), согласно </w:t>
      </w:r>
      <w:hyperlink w:anchor="P55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приложению </w:t>
        </w:r>
        <w:r w:rsidR="00C74FDD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 </w:t>
        </w:r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1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приказу;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порядок заполнения и представления расчета сумм налога на доходы физических лиц, исчисленных и удержанных налоговым агентом по форме 6–НДФЛ, согласно </w:t>
      </w:r>
      <w:hyperlink w:anchor="P264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приложению </w:t>
        </w:r>
        <w:r w:rsidR="00C74FDD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 </w:t>
        </w:r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приказу;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формат представления расчета сумм налога на доходы физических лиц, исчисленных и удержанных налоговым агентом (форма 6–НДФЛ), в электронной форме согласно </w:t>
      </w:r>
      <w:hyperlink w:anchor="P481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приложению </w:t>
        </w:r>
        <w:r w:rsidR="00C74FDD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 </w:t>
        </w:r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приказу.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</w:t>
      </w:r>
    </w:p>
    <w:p w:rsidR="00451772" w:rsidRPr="003373AF" w:rsidRDefault="00451772" w:rsidP="0045177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Федеральной налоговой службы</w:t>
      </w:r>
    </w:p>
    <w:p w:rsidR="00451772" w:rsidRPr="003373AF" w:rsidRDefault="00451772" w:rsidP="0045177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М.В.МИШУСТИН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pageBreakBefore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</w:p>
    <w:p w:rsidR="00451772" w:rsidRPr="003373AF" w:rsidRDefault="00451772" w:rsidP="0045177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к приказу ФНС России</w:t>
      </w:r>
    </w:p>
    <w:p w:rsidR="00451772" w:rsidRPr="003373AF" w:rsidRDefault="00451772" w:rsidP="0045177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14.10.2015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ММВ–7–11/450@</w:t>
      </w:r>
    </w:p>
    <w:p w:rsidR="00451772" w:rsidRPr="003373AF" w:rsidRDefault="00451772">
      <w:pPr>
        <w:pStyle w:val="ConsPlusNormal"/>
        <w:jc w:val="both"/>
        <w:rPr>
          <w:color w:val="000000" w:themeColor="text1"/>
        </w:rPr>
      </w:pP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┌─┐│││││││││││┌─┐     ┌─┬─┬─┬─┬─┬─┬─┬─┬─┬─┬─┬─┐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0" w:name="P39"/>
      <w:bookmarkEnd w:id="0"/>
      <w:r w:rsidRPr="003373AF">
        <w:rPr>
          <w:color w:val="000000" w:themeColor="text1"/>
          <w:sz w:val="18"/>
        </w:rPr>
        <w:t>└─┘│││││││││││└─┘ ИНН │ │ │ │ │ │ │ │ 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│││││││││││        └─┴─┴─┴─┴─┴─┴─┴─┴─┴─┴─┴─┘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│1520│1010│        ┌─┬─┬─┬─┬─┬─┬─┬─┬─┐      ┌─┬─┬─┐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1" w:name="P42"/>
      <w:bookmarkEnd w:id="1"/>
      <w:r w:rsidRPr="003373AF">
        <w:rPr>
          <w:color w:val="000000" w:themeColor="text1"/>
          <w:sz w:val="18"/>
        </w:rPr>
        <w:t xml:space="preserve">                  КПП</w:t>
      </w:r>
      <w:proofErr w:type="gramStart"/>
      <w:r w:rsidRPr="003373AF">
        <w:rPr>
          <w:color w:val="000000" w:themeColor="text1"/>
          <w:sz w:val="18"/>
        </w:rPr>
        <w:t xml:space="preserve"> │ │ │ │ │ │ │ │ │ │ С</w:t>
      </w:r>
      <w:proofErr w:type="gramEnd"/>
      <w:r w:rsidRPr="003373AF">
        <w:rPr>
          <w:color w:val="000000" w:themeColor="text1"/>
          <w:sz w:val="18"/>
        </w:rPr>
        <w:t>тр. │0│0│1│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               └─┴─┴─┴─┴─┴─┴─┴─┴─┘      └─┴─┴─┘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                                                              Форма 6–НДФЛ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                                                      Форма по КНД 1151099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</w:p>
    <w:p w:rsidR="00451772" w:rsidRPr="003373AF" w:rsidRDefault="00451772">
      <w:pPr>
        <w:pStyle w:val="ConsPlusNonformat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КонсультантПлюс: примечание.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</w:t>
      </w:r>
      <w:hyperlink r:id="rId7" w:history="1">
        <w:r w:rsidRPr="003373AF">
          <w:rPr>
            <w:color w:val="000000" w:themeColor="text1"/>
            <w:sz w:val="18"/>
          </w:rPr>
          <w:t>Письмом</w:t>
        </w:r>
      </w:hyperlink>
      <w:r w:rsidRPr="003373AF">
        <w:rPr>
          <w:color w:val="000000" w:themeColor="text1"/>
          <w:sz w:val="18"/>
        </w:rPr>
        <w:t xml:space="preserve">  ФНС России от 12.08.2016 </w:t>
      </w:r>
      <w:r w:rsidR="00C74FDD">
        <w:rPr>
          <w:color w:val="000000" w:themeColor="text1"/>
          <w:sz w:val="18"/>
        </w:rPr>
        <w:t>№ </w:t>
      </w:r>
      <w:r w:rsidRPr="003373AF">
        <w:rPr>
          <w:color w:val="000000" w:themeColor="text1"/>
          <w:sz w:val="18"/>
        </w:rPr>
        <w:t xml:space="preserve">ГД–4–11/14772 </w:t>
      </w:r>
      <w:proofErr w:type="gramStart"/>
      <w:r w:rsidRPr="003373AF">
        <w:rPr>
          <w:color w:val="000000" w:themeColor="text1"/>
          <w:sz w:val="18"/>
        </w:rPr>
        <w:t>доведен</w:t>
      </w:r>
      <w:proofErr w:type="gramEnd"/>
      <w:r w:rsidRPr="003373AF">
        <w:rPr>
          <w:color w:val="000000" w:themeColor="text1"/>
          <w:sz w:val="18"/>
        </w:rPr>
        <w:t xml:space="preserve"> рекомендуемый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порядок  представления  уточненных расчетов по форме 6–НДФЛ, применяемый </w:t>
      </w:r>
      <w:proofErr w:type="gramStart"/>
      <w:r w:rsidRPr="003373AF">
        <w:rPr>
          <w:color w:val="000000" w:themeColor="text1"/>
          <w:sz w:val="18"/>
        </w:rPr>
        <w:t>до</w:t>
      </w:r>
      <w:proofErr w:type="gramEnd"/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вступления в силу приказа ФНС России об утверждении новой формы расчета.</w:t>
      </w:r>
    </w:p>
    <w:p w:rsidR="00451772" w:rsidRPr="003373AF" w:rsidRDefault="00451772">
      <w:pPr>
        <w:pStyle w:val="ConsPlusNonformat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2" w:name="P55"/>
      <w:bookmarkEnd w:id="2"/>
      <w:r w:rsidRPr="003373AF">
        <w:rPr>
          <w:color w:val="000000" w:themeColor="text1"/>
          <w:sz w:val="18"/>
        </w:rPr>
        <w:t xml:space="preserve">                                     Расчет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         сумм налога на доходы физических лиц, исчисленных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                  и </w:t>
      </w:r>
      <w:proofErr w:type="gramStart"/>
      <w:r w:rsidRPr="003373AF">
        <w:rPr>
          <w:color w:val="000000" w:themeColor="text1"/>
          <w:sz w:val="18"/>
        </w:rPr>
        <w:t>удержанных</w:t>
      </w:r>
      <w:proofErr w:type="gramEnd"/>
      <w:r w:rsidRPr="003373AF">
        <w:rPr>
          <w:color w:val="000000" w:themeColor="text1"/>
          <w:sz w:val="18"/>
        </w:rPr>
        <w:t xml:space="preserve"> налоговым агентом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       ┌─┬─┬─┐                            ┌─┬─┐                  ┌─┬─┬─┬─┐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3" w:name="P60"/>
      <w:bookmarkEnd w:id="3"/>
      <w:r w:rsidRPr="003373AF">
        <w:rPr>
          <w:color w:val="000000" w:themeColor="text1"/>
          <w:sz w:val="18"/>
        </w:rPr>
        <w:t>Номер         │ │ │ │        Период              │ │ │     Налоговый    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корректировки └─┴─┴─┘        представления (код) └─┴─┘     период (год) └─┴─┴─┴─┘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                          ┌─┬─┬─┬─┐                                ┌─┬─┬─┐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4" w:name="P64"/>
      <w:bookmarkEnd w:id="4"/>
      <w:r w:rsidRPr="003373AF">
        <w:rPr>
          <w:color w:val="000000" w:themeColor="text1"/>
          <w:sz w:val="18"/>
        </w:rPr>
        <w:t>Представляется в налоговый орган</w:t>
      </w:r>
      <w:proofErr w:type="gramStart"/>
      <w:r w:rsidRPr="003373AF">
        <w:rPr>
          <w:color w:val="000000" w:themeColor="text1"/>
          <w:sz w:val="18"/>
        </w:rPr>
        <w:t xml:space="preserve"> │ │ │ │ │    П</w:t>
      </w:r>
      <w:proofErr w:type="gramEnd"/>
      <w:r w:rsidRPr="003373AF">
        <w:rPr>
          <w:color w:val="000000" w:themeColor="text1"/>
          <w:sz w:val="18"/>
        </w:rPr>
        <w:t>о месту нахождения (учета)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(код)                            └─┴─┴─┴─┘    (код)                       └─┴─┴─┘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5" w:name="P77"/>
      <w:bookmarkEnd w:id="5"/>
      <w:r w:rsidRPr="003373AF">
        <w:rPr>
          <w:color w:val="000000" w:themeColor="text1"/>
          <w:sz w:val="18"/>
        </w:rPr>
        <w:t>│ │ │ │ │ │ │ │ │ │ │ │ │ │ │ │ │ │ │ │ │ │ │ │ │ │ │ │ │ │ │ │ │ │ │ │ 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                      (налоговый агент)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                    ┌─┬─┬─┬─┬─┬─┬─┬─┬─┬─┬─┐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6" w:name="P81"/>
      <w:bookmarkEnd w:id="6"/>
      <w:r w:rsidRPr="003373AF">
        <w:rPr>
          <w:color w:val="000000" w:themeColor="text1"/>
          <w:sz w:val="18"/>
        </w:rPr>
        <w:t>Код по ОКТМО               │ │ │ │ │ │ │ 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                    └─┴─┴─┴─┴─┴─┴─┴─┴─┴─┴─┘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7" w:name="P84"/>
      <w:bookmarkEnd w:id="7"/>
      <w:r w:rsidRPr="003373AF">
        <w:rPr>
          <w:color w:val="000000" w:themeColor="text1"/>
          <w:sz w:val="18"/>
        </w:rPr>
        <w:t>Номер контактного телефона │ │ │ │ │ │ │ │ │ │ │ │ │ │ │ │ 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┌─┬─┬─┐                                                   ┌─┬─┬─┐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8" w:name="P88"/>
      <w:bookmarkEnd w:id="8"/>
      <w:r w:rsidRPr="003373AF">
        <w:rPr>
          <w:color w:val="000000" w:themeColor="text1"/>
          <w:sz w:val="18"/>
        </w:rPr>
        <w:t>На │ │ │ │ страницах с приложением подтверждающих документов │ │ │ │ листах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└─┴─┴─┘  или их копий </w:t>
      </w:r>
      <w:proofErr w:type="gramStart"/>
      <w:r w:rsidRPr="003373AF">
        <w:rPr>
          <w:color w:val="000000" w:themeColor="text1"/>
          <w:sz w:val="18"/>
        </w:rPr>
        <w:t>на</w:t>
      </w:r>
      <w:proofErr w:type="gramEnd"/>
      <w:r w:rsidRPr="003373AF">
        <w:rPr>
          <w:color w:val="000000" w:themeColor="text1"/>
          <w:sz w:val="18"/>
        </w:rPr>
        <w:t xml:space="preserve">                                  └─┴─┴─┘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9" w:name="P92"/>
      <w:bookmarkEnd w:id="9"/>
      <w:r w:rsidRPr="003373AF">
        <w:rPr>
          <w:color w:val="000000" w:themeColor="text1"/>
          <w:sz w:val="18"/>
        </w:rPr>
        <w:t xml:space="preserve">    Достоверность и полноту сведений,    │   Заполняется работником </w:t>
      </w:r>
      <w:proofErr w:type="gramStart"/>
      <w:r w:rsidRPr="003373AF">
        <w:rPr>
          <w:color w:val="000000" w:themeColor="text1"/>
          <w:sz w:val="18"/>
        </w:rPr>
        <w:t>налогового</w:t>
      </w:r>
      <w:proofErr w:type="gramEnd"/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</w:t>
      </w:r>
      <w:proofErr w:type="gramStart"/>
      <w:r w:rsidRPr="003373AF">
        <w:rPr>
          <w:color w:val="000000" w:themeColor="text1"/>
          <w:sz w:val="18"/>
        </w:rPr>
        <w:t>указанных</w:t>
      </w:r>
      <w:proofErr w:type="gramEnd"/>
      <w:r w:rsidRPr="003373AF">
        <w:rPr>
          <w:color w:val="000000" w:themeColor="text1"/>
          <w:sz w:val="18"/>
        </w:rPr>
        <w:t xml:space="preserve"> в настоящем расчете,      │                  органа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        подтверждаю:              │    Сведения о представлении расчета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┌─┐                              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│ │ 1 – налоговый агент                │                                  ┌─┬─┐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└─┘ 2 – представитель налогового агента│Настоящий расчет представлен     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┌─┬─┬─┬─┬─┬─┬─┬─┬─┬─┬─┬─┬─┬─┬─┬─┬─┬─┬─┬─┐│(код)                             └─┴─┘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│ │ │ │ │ │ │ │ │ │ │ │ │ │ │ │ │ │ │ │ ││   ┌─┬─┬─┐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└─┴─┴─┴─┴─┴─┴─┴─┴─┴─┴─┴─┴─┴─┴─┴─┴─┴─┴─┴─┘│на │ │ │ │ страницах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┌─┬─┬─┬─┬─┬─┬─┬─┬─┬─┬─┬─┬─┬─┬─┬─┬─┬─┬─┬─┐│   └─┴─┴─┘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│ │ │ │ │ │ │ │ │ │ │ │ │ │ │ │ │ │ │ │ ││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└─┴─┴─┴─┴─┴─┴─┴─┴─┴─┴─┴─┴─┴─┴─┴─┴─┴─┴─┴─┘│с приложением подтверждающих документов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┌─┬─┬─┬─┬─┬─┬─┬─┬─┬─┬─┬─┬─┬─┬─┬─┬─┬─┬─┬─┐│                ┌─┬─┬─┐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lastRenderedPageBreak/>
        <w:t>│ │ │ │ │ │ │ │ │ │ │ │ │ │ │ │ │ │ │ │ ││или их копий на │ │ │ │ листах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└─┴─┴─┴─┴─┴─┴─┴─┴─┴─┴─┴─┴─┴─┴─┴─┴─┴─┴─┴─┘│                └─┴─┴─┘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</w:t>
      </w:r>
      <w:proofErr w:type="gramStart"/>
      <w:r w:rsidRPr="003373AF">
        <w:rPr>
          <w:color w:val="000000" w:themeColor="text1"/>
          <w:sz w:val="18"/>
        </w:rPr>
        <w:t xml:space="preserve">(фамилия, имя, отчество </w:t>
      </w:r>
      <w:hyperlink w:anchor="P149" w:history="1">
        <w:r w:rsidRPr="003373AF">
          <w:rPr>
            <w:color w:val="000000" w:themeColor="text1"/>
            <w:sz w:val="18"/>
          </w:rPr>
          <w:t>&lt;*&gt;</w:t>
        </w:r>
      </w:hyperlink>
      <w:r w:rsidRPr="003373AF">
        <w:rPr>
          <w:color w:val="000000" w:themeColor="text1"/>
          <w:sz w:val="18"/>
        </w:rPr>
        <w:t xml:space="preserve">       │</w:t>
      </w:r>
      <w:proofErr w:type="gramEnd"/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         полностью)               │Дата          ┌─┬─┐ ┌─┬─┐ ┌─┬─┬─┬─┐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┌─┬─┬─┬─┬─┬─┬─┬─┬─┬─┬─┬─┬─┬─┬─┬─┬─┬─┬─┬─┐│представления │ │ │.│ │ │.│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│ │ │ │ │ │ │ │ │ │ │ │ │ │ │ │ │ │ │ │ ││расчета       └─┴─┘ └─┴─┘ └─┴─┴─┴─┘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└─┴─┴─┴─┴─┴─┴─┴─┴─┴─┴─┴─┴─┴─┴─┴─┴─┴─┴─┴─┘│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┌─┬─┬─┬─┬─┬─┬─┬─┬─┬─┬─┬─┬─┬─┬─┬─┬─┬─┬─┬─┐│            ┌─┬─┬─┬─┬─┬─┬─┬─┬─┬─┬─┬─┬─┐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│ │ │ │ │ │ │ │ │ │ │ │ │ │ │ │ │ │ │ │ ││Зарегистри– │ │ │ │ │ │ │ │ │ 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└─┴─┴─┴─┴─┴─┴─┴─┴─┴─┴─┴─┴─┴─┴─┴─┴─┴─┴─┴─┘│рован за </w:t>
      </w:r>
      <w:r w:rsidR="00C74FDD">
        <w:rPr>
          <w:color w:val="000000" w:themeColor="text1"/>
          <w:sz w:val="18"/>
        </w:rPr>
        <w:t>№ </w:t>
      </w:r>
      <w:r w:rsidRPr="003373AF">
        <w:rPr>
          <w:color w:val="000000" w:themeColor="text1"/>
          <w:sz w:val="18"/>
        </w:rPr>
        <w:t xml:space="preserve"> └─┴─┴─┴─┴─┴─┴─┴─┴─┴─┴─┴─┴─┘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┌─┬─┬─┬─┬─┬─┬─┬─┬─┬─┬─┬─┬─┬─┬─┬─┬─┬─┬─┬─┐│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│ │ │ │ │ │ │ │ │ │ │ │ │ │ │ │ │ │ │ │ ││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└─┴─┴─┴─┴─┴─┴─┴─┴─┴─┴─┴─┴─┴─┴─┴─┴─┴─┴─┴─┘│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┌─┬─┬─┬─┬─┬─┬─┬─┬─┬─┬─┬─┬─┬─┬─┬─┬─┬─┬─┬─┐│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│ │ │ │ │ │ │ │ │ │ │ │ │ │ │ │ │ │ │ │ ││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└─┴─┴─┴─┴─┴─┴─┴─┴─┴─┴─┴─┴─┴─┴─┴─┴─┴─┴─┴─┘│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┌─┬─┬─┬─┬─┬─┬─┬─┬─┬─┬─┬─┬─┬─┬─┬─┬─┬─┬─┬─┐│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│ │ │ │ │ │ │ │ │ │ │ │ │ │ │ │ │ │ │ │ ││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└─┴─┴─┴─┴─┴─┴─┴─┴─┴─┴─┴─┴─┴─┴─┴─┴─┴─┴─┴─┘│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┌─┬─┬─┬─┬─┬─┬─┬─┬─┬─┬─┬─┬─┬─┬─┬─┬─┬─┬─┬─┐│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│ │ │ │ │ │ │ │ │ │ │ │ │ │ │ │ │ │ │ │ ││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└─┴─┴─┴─┴─┴─┴─┴─┴─┴─┴─┴─┴─┴─┴─┴─┴─┴─┴─┴─┘│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┌─┬─┬─┬─┬─┬─┬─┬─┬─┬─┬─┬─┬─┬─┬─┬─┬─┬─┬─┬─┐│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│ │ │ │ │ │ │ │ │ │ │ │ │ │ │ │ │ │ │ │ ││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└─┴─┴─┴─┴─┴─┴─┴─┴─┴─┴─┴─┴─┴─┴─┴─┴─┴─┴─┴─┘│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┌─┬─┬─┬─┬─┬─┬─┬─┬─┬─┬─┬─┬─┬─┬─┬─┬─┬─┬─┬─┐│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│ │ │ │ │ │ │ │ │ │ │ │ │ │ │ │ │ │ │ │ ││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└─┴─┴─┴─┴─┴─┴─┴─┴─┴─┴─┴─┴─┴─┴─┴─┴─┴─┴─┴─┘│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</w:t>
      </w:r>
      <w:proofErr w:type="gramStart"/>
      <w:r w:rsidRPr="003373AF">
        <w:rPr>
          <w:color w:val="000000" w:themeColor="text1"/>
          <w:sz w:val="18"/>
        </w:rPr>
        <w:t>(наименование организации –       │</w:t>
      </w:r>
      <w:proofErr w:type="gramEnd"/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представителя налогового агента)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             ┌─┬─┐ ┌─┬─┐ ┌─┬─┬─┬─┐│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10" w:name="P136"/>
      <w:bookmarkEnd w:id="10"/>
      <w:r w:rsidRPr="003373AF">
        <w:rPr>
          <w:color w:val="000000" w:themeColor="text1"/>
          <w:sz w:val="18"/>
        </w:rPr>
        <w:t>Подпись ______ Дата │ │ │.│ │ │.│ │ │ │ ││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             └─┴─┘ └─┴─┘ └─┴─┴─┴─┘│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11" w:name="P138"/>
      <w:bookmarkEnd w:id="11"/>
      <w:r w:rsidRPr="003373AF">
        <w:rPr>
          <w:color w:val="000000" w:themeColor="text1"/>
          <w:sz w:val="18"/>
        </w:rPr>
        <w:t xml:space="preserve">        Наименование документа,    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подтверждающего полномочия представителя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┌─┬─┬─┬─┬─┬─┬─┬─┬─┬─┬─┬─┬─┬─┬─┬─┬─┬─┬─┬─┐│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│ │ │ │ │ │ │ │ │ │ │ │ │ │ │ │ │ │ │ │ ││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└─┴─┴─┴─┴─┴─┴─┴─┴─┴─┴─┴─┴─┴─┴─┴─┴─┴─┴─┴─┘│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┌─┬─┬─┬─┬─┬─┬─┬─┬─┬─┬─┬─┬─┬─┬─┬─┬─┬─┬─┬─┐│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│ │ │ │ │ │ │ │ │ │ │ │ │ │ │ │ │ │ │ │ ││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└─┴─┴─┴─┴─┴─┴─┴─┴─┴─┴─┴─┴─┴─┴─┴─┴─┴─┴─┴─┘│_____________________   _______________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                                  │  Фамилия, И.О. </w:t>
      </w:r>
      <w:hyperlink w:anchor="P149" w:history="1">
        <w:r w:rsidRPr="003373AF">
          <w:rPr>
            <w:color w:val="000000" w:themeColor="text1"/>
            <w:sz w:val="18"/>
          </w:rPr>
          <w:t>&lt;*&gt;</w:t>
        </w:r>
      </w:hyperlink>
      <w:r w:rsidRPr="003373AF">
        <w:rPr>
          <w:color w:val="000000" w:themeColor="text1"/>
          <w:sz w:val="18"/>
        </w:rPr>
        <w:t xml:space="preserve">         Подпись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––––––––––––––––––––––––––––––––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12" w:name="P149"/>
      <w:bookmarkEnd w:id="12"/>
      <w:r w:rsidRPr="003373AF">
        <w:rPr>
          <w:color w:val="000000" w:themeColor="text1"/>
          <w:sz w:val="18"/>
        </w:rPr>
        <w:t xml:space="preserve">    &lt;*&gt; Отчество указывается при наличии.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┌─┐                                                                           ┌─┐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└─┘                                                                           └─┘</w:t>
      </w:r>
    </w:p>
    <w:p w:rsidR="00451772" w:rsidRPr="003373AF" w:rsidRDefault="00451772">
      <w:pPr>
        <w:pStyle w:val="ConsPlusNormal"/>
        <w:jc w:val="both"/>
        <w:rPr>
          <w:color w:val="000000" w:themeColor="text1"/>
        </w:rPr>
      </w:pP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┌─┐│││││││││││┌─┐     ┌─┬─┬─┬─┬─┬─┬─┬─┬─┬─┬─┬─┐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└─┘│││││││││││└─┘ ИНН │ │ │ │ │ │ │ │ 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│││││││││││        └─┴─┴─┴─┴─┴─┴─┴─┴─┴─┴─┴─┘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│1520│1027│        ┌─┬─┬─┬─┬─┬─┬─┬─┬─┐      ┌─┬─┬─┐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13" w:name="P157"/>
      <w:bookmarkEnd w:id="13"/>
      <w:r w:rsidRPr="003373AF">
        <w:rPr>
          <w:color w:val="000000" w:themeColor="text1"/>
          <w:sz w:val="18"/>
        </w:rPr>
        <w:t xml:space="preserve">                  КПП</w:t>
      </w:r>
      <w:proofErr w:type="gramStart"/>
      <w:r w:rsidRPr="003373AF">
        <w:rPr>
          <w:color w:val="000000" w:themeColor="text1"/>
          <w:sz w:val="18"/>
        </w:rPr>
        <w:t xml:space="preserve"> │ │ │ │ │ │ │ │ │ │ С</w:t>
      </w:r>
      <w:proofErr w:type="gramEnd"/>
      <w:r w:rsidRPr="003373AF">
        <w:rPr>
          <w:color w:val="000000" w:themeColor="text1"/>
          <w:sz w:val="18"/>
        </w:rPr>
        <w:t>тр.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               └─┴─┴─┴─┴─┴─┴─┴─┴─┘      └─┴─┴─┘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14" w:name="P160"/>
      <w:bookmarkEnd w:id="14"/>
      <w:r w:rsidRPr="003373AF">
        <w:rPr>
          <w:color w:val="000000" w:themeColor="text1"/>
          <w:sz w:val="18"/>
        </w:rPr>
        <w:t xml:space="preserve">                         Раздел 1. Обобщенные показатели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Ставка налога, %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┌─┬─┐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15" w:name="P164"/>
      <w:bookmarkEnd w:id="15"/>
      <w:r w:rsidRPr="003373AF">
        <w:rPr>
          <w:color w:val="000000" w:themeColor="text1"/>
          <w:sz w:val="18"/>
        </w:rPr>
        <w:t>010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└─┴─┘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Сумма начисленного дохода</w:t>
      </w:r>
      <w:proofErr w:type="gramStart"/>
      <w:r w:rsidRPr="003373AF">
        <w:rPr>
          <w:color w:val="000000" w:themeColor="text1"/>
          <w:sz w:val="18"/>
        </w:rPr>
        <w:t xml:space="preserve">                 В</w:t>
      </w:r>
      <w:proofErr w:type="gramEnd"/>
      <w:r w:rsidRPr="003373AF">
        <w:rPr>
          <w:color w:val="000000" w:themeColor="text1"/>
          <w:sz w:val="18"/>
        </w:rPr>
        <w:t xml:space="preserve"> том числе сумма начисленного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                                       дохода в виде дивидендов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┌─┬─┬─┬─┬─┬─┬─┬─┬─┬─┬─┬─┬─┬─┬─┐ ┌─┬─┐     ┌─┬─┬─┬─┬─┬─┬─┬─┬─┬─┬─┬─┬─┬─┬─┐ ┌─┬─┐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16" w:name="P169"/>
      <w:bookmarkEnd w:id="16"/>
      <w:r w:rsidRPr="003373AF">
        <w:rPr>
          <w:color w:val="000000" w:themeColor="text1"/>
          <w:sz w:val="18"/>
        </w:rPr>
        <w:t>020 │ │ │ │ │ │ │ │ │ │ │ │ │ │ │ │.│ │ │ 025 │ │ │ │ │ │ │ │ │ │ │ │ │ │ │ │.│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└─┴─┴─┴─┴─┴─┴─┴─┴─┴─┴─┴─┴─┴─┴─┘ └─┴─┘     └─┴─┴─┴─┴─┴─┴─┴─┴─┴─┴─┴─┴─┴─┴─┘ └─┴─┘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Сумма налоговых вычетов                   Сумма исчисленного налога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┌─┬─┬─┬─┬─┬─┬─┬─┬─┬─┬─┬─┬─┬─┬─┐ ┌─┬─┐     ┌─┬─┬─┬─┬─┬─┬─┬─┬─┬─┬─┬─┬─┬─┬─┐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17" w:name="P173"/>
      <w:bookmarkEnd w:id="17"/>
      <w:r w:rsidRPr="003373AF">
        <w:rPr>
          <w:color w:val="000000" w:themeColor="text1"/>
          <w:sz w:val="18"/>
        </w:rPr>
        <w:t>030 │ │ │ │ │ │ │ │ │ │ │ │ │ │ │ │.│ │ │ 040 │ │ │ │ │ │ │ │ │ │ │ 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└─┴─┴─┴─┴─┴─┴─┴─┴─┴─┴─┴─┴─┴─┴─┘ └─┴─┘     └─┴─┴─┴─┴─┴─┴─┴─┴─┴─┴─┴─┴─┴─┴─┘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В том числе сумма исчисленного налога     Сумма фиксированного авансового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на доходы в виде дивидендов               платежа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┌─┬─┬─┬─┬─┬─┬─┬─┬─┬─┬─┬─┬─┬─┬─┐           ┌─┬─┬─┬─┬─┬─┬─┬─┬─┬─┬─┬─┬─┬─┬─┐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18" w:name="P178"/>
      <w:bookmarkEnd w:id="18"/>
      <w:r w:rsidRPr="003373AF">
        <w:rPr>
          <w:color w:val="000000" w:themeColor="text1"/>
          <w:sz w:val="18"/>
        </w:rPr>
        <w:t>045 │ │ │ │ │ │ │ │ │ │ │ │ │ │ │ │       050 │ │ │ │ │ │ │ │ │ │ │ 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lastRenderedPageBreak/>
        <w:t xml:space="preserve">    └─┴─┴─┴─┴─┴─┴─┴─┴─┴─┴─┴─┴─┴─┴─┘           └─┴─┴─┴─┴─┴─┴─┴─┴─┴─┴─┴─┴─┴─┴─┘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Итого по всем ставкам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Количество физических лиц, получивших     Сумма удержанного налога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доход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┌─┬─┬─┬─┬─┬─┬─┬─┬─┬─┬─┬─┬─┬─┬─┐           ┌─┬─┬─┬─┬─┬─┬─┬─┬─┬─┬─┬─┬─┬─┬─┐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19" w:name="P186"/>
      <w:bookmarkEnd w:id="19"/>
      <w:r w:rsidRPr="003373AF">
        <w:rPr>
          <w:color w:val="000000" w:themeColor="text1"/>
          <w:sz w:val="18"/>
        </w:rPr>
        <w:t>060 │ │ │ │ │ │ │ │ │ │ │ │ │ │ │ │       070 │ │ │ │ │ │ │ │ │ │ │ 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└─┴─┴─┴─┴─┴─┴─┴─┴─┴─┴─┴─┴─┴─┴─┘           └─┴─┴─┴─┴─┴─┴─┴─┴─┴─┴─┴─┴─┴─┴─┘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Сумма налога, не удержанная </w:t>
      </w:r>
      <w:proofErr w:type="gramStart"/>
      <w:r w:rsidRPr="003373AF">
        <w:rPr>
          <w:color w:val="000000" w:themeColor="text1"/>
          <w:sz w:val="18"/>
        </w:rPr>
        <w:t>налоговым</w:t>
      </w:r>
      <w:proofErr w:type="gramEnd"/>
      <w:r w:rsidRPr="003373AF">
        <w:rPr>
          <w:color w:val="000000" w:themeColor="text1"/>
          <w:sz w:val="18"/>
        </w:rPr>
        <w:t xml:space="preserve">     Сумма налога, возвращенная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агентом                                   налоговым агентом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┌─┬─┬─┬─┬─┬─┬─┬─┬─┬─┬─┬─┬─┬─┬─┐           ┌─┬─┬─┬─┬─┬─┬─┬─┬─┬─┬─┬─┬─┬─┬─┐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20" w:name="P191"/>
      <w:bookmarkEnd w:id="20"/>
      <w:r w:rsidRPr="003373AF">
        <w:rPr>
          <w:color w:val="000000" w:themeColor="text1"/>
          <w:sz w:val="18"/>
        </w:rPr>
        <w:t>080 │ │ │ │ │ │ │ │ │ │ │ │ │ │ │ │       090 │ │ │ │ │ │ │ │ │ │ │ 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└─┴─┴─┴─┴─┴─┴─┴─┴─┴─┴─┴─┴─┴─┴─┘           └─┴─┴─┴─┴─┴─┴─┴─┴─┴─┴─┴─┴─┴─┴─┘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21" w:name="P194"/>
      <w:bookmarkEnd w:id="21"/>
      <w:r w:rsidRPr="003373AF">
        <w:rPr>
          <w:color w:val="000000" w:themeColor="text1"/>
          <w:sz w:val="18"/>
        </w:rPr>
        <w:t xml:space="preserve">               Раздел 2. Даты и суммы фактически </w:t>
      </w:r>
      <w:proofErr w:type="gramStart"/>
      <w:r w:rsidRPr="003373AF">
        <w:rPr>
          <w:color w:val="000000" w:themeColor="text1"/>
          <w:sz w:val="18"/>
        </w:rPr>
        <w:t>полученных</w:t>
      </w:r>
      <w:proofErr w:type="gramEnd"/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    доходов и удержанного налога на доходы физических лиц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Дата фактического получения дохода/     Сумма фактически полученного дохода/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Дата удержания налога/                  Сумма удержанного налога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Срок перечисления налога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22" w:name="P202"/>
      <w:bookmarkEnd w:id="22"/>
      <w:r w:rsidRPr="003373AF">
        <w:rPr>
          <w:color w:val="000000" w:themeColor="text1"/>
          <w:sz w:val="18"/>
        </w:rPr>
        <w:t>100 │ │ │.│ │ │.│ │ │ │ │           130 │ │ │ │ │ │ │ │ │ │ │ │ │ │ │ │.│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23" w:name="P205"/>
      <w:bookmarkEnd w:id="23"/>
      <w:r w:rsidRPr="003373AF">
        <w:rPr>
          <w:color w:val="000000" w:themeColor="text1"/>
          <w:sz w:val="18"/>
        </w:rPr>
        <w:t>110 │ │ │.│ │ │.│ │ │ │ │           140 │ │ │ │ │ │ │ │ │ │ │ 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┌─┬─┐ ┌─┬─┐ ┌─┬─┬─┬─┐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24" w:name="P208"/>
      <w:bookmarkEnd w:id="24"/>
      <w:r w:rsidRPr="003373AF">
        <w:rPr>
          <w:color w:val="000000" w:themeColor="text1"/>
          <w:sz w:val="18"/>
        </w:rPr>
        <w:t>120 │ │ │.│ │ │.│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└─┴─┘ └─┴─┘ └─┴─┴─┴─┘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100 │ │ │.│ │ │.│ │ │ │ │           130 │ │ │ │ │ │ │ │ │ │ │ │ │ │ │ │.│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110 │ │ │.│ │ │.│ │ │ │ │           140 │ │ │ │ │ │ │ │ │ │ │ 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┌─┬─┐ ┌─┬─┐ ┌─┬─┬─┬─┐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120 │ │ │.│ │ │.│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└─┴─┘ └─┴─┘ └─┴─┴─┴─┘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100 │ │ │.│ │ │.│ │ │ │ │           130 │ │ │ │ │ │ │ │ │ │ │ │ │ │ │ │.│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110 │ │ │.│ │ │.│ │ │ │ │           140 │ │ │ │ │ │ │ │ │ │ │ 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┌─┬─┐ ┌─┬─┐ ┌─┬─┬─┬─┐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120 │ │ │.│ │ │.│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└─┴─┘ └─┴─┘ └─┴─┴─┴─┘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100 │ │ │.│ │ │.│ │ │ │ │           130 │ │ │ │ │ │ │ │ │ │ │ │ │ │ │ │.│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110 │ │ │.│ │ │.│ │ │ │ │           140 │ │ │ │ │ │ │ │ │ │ │ 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┌─┬─┐ ┌─┬─┐ ┌─┬─┬─┬─┐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120 │ │ │.│ │ │.│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└─┴─┘ └─┴─┘ └─┴─┴─┴─┘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100 │ │ │.│ │ │.│ │ │ │ │           130 │ │ │ │ │ │ │ │ │ │ │ │ │ │ │ │.│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110 │ │ │.│ │ │.│ │ │ │ │           140 │ │ │ │ │ │ │ │ │ │ │ 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┌─┬─┐ ┌─┬─┐ ┌─┬─┬─┬─┐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120 │ │ │.│ │ │.│ │ │ │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└─┴─┘ └─┴─┘ └─┴─┴─┴─┘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25" w:name="P247"/>
      <w:bookmarkEnd w:id="25"/>
      <w:r w:rsidRPr="003373AF">
        <w:rPr>
          <w:color w:val="000000" w:themeColor="text1"/>
          <w:sz w:val="18"/>
        </w:rPr>
        <w:t xml:space="preserve">              Достоверность и полноту сведений, указанных на </w:t>
      </w:r>
      <w:proofErr w:type="gramStart"/>
      <w:r w:rsidRPr="003373AF">
        <w:rPr>
          <w:color w:val="000000" w:themeColor="text1"/>
          <w:sz w:val="18"/>
        </w:rPr>
        <w:t>данной</w:t>
      </w:r>
      <w:proofErr w:type="gramEnd"/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                      странице, подтверждаю: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 xml:space="preserve">              ______________ (подпись)   __________________ (дата)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┌─┐                                                                           ┌─┐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8"/>
        </w:rPr>
        <w:t>└─┘                                                                           └─┘</w:t>
      </w:r>
    </w:p>
    <w:p w:rsidR="00451772" w:rsidRPr="003373AF" w:rsidRDefault="00451772" w:rsidP="0045177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</w:t>
      </w:r>
    </w:p>
    <w:p w:rsidR="00451772" w:rsidRPr="003373AF" w:rsidRDefault="00451772" w:rsidP="0045177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приказом ФНС России</w:t>
      </w:r>
    </w:p>
    <w:p w:rsidR="00451772" w:rsidRPr="003373AF" w:rsidRDefault="00451772" w:rsidP="0045177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14.10.2015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ММВ–7–11/450@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6" w:name="P264"/>
      <w:bookmarkEnd w:id="26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</w:p>
    <w:p w:rsidR="00451772" w:rsidRPr="003373AF" w:rsidRDefault="00451772" w:rsidP="0045177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ЗАПОЛНЕНИЯ И ПРЕДСТАВЛЕНИЯ РАСЧЕТА СУММ НАЛОГА НА ДОХОДЫ ФИЗИЧЕСКИХ ЛИЦ, ИСЧИСЛЕННЫХ И УДЕРЖАННЫХ НАЛОГОВЫМ АГЕНТОМ ПО ФОРМЕ 6–НДФЛ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Расчет сумм налога на доходы физических лиц, исчисленных и удержанных налоговым агентом, заполняется налоговыми агентами и представляется в налоговый орган по месту учета по форме 6–НДФЛ (далее – Расчет).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Форма Расчета состоит </w:t>
      </w: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из</w:t>
      </w:r>
      <w:proofErr w:type="gramEnd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Титульного листа </w:t>
      </w:r>
      <w:hyperlink w:anchor="P42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(Стр. 001)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w:anchor="P160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Раздела 1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"Обобщенные показатели" (далее – Раздел 1);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w:anchor="P194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Раздела 2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"Даты и </w:t>
      </w: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суммы</w:t>
      </w:r>
      <w:proofErr w:type="gramEnd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фактически полученных доходов и удержанного налога на доходы физических лиц" (далее – Раздел 2).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Расчет составляется нарастающим итогом за первый квартал, полугодие, девять месяцев и год (далее – период представления).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I. Общие требования к порядку заполнения формы Расчета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1.1. Форма Расчета заполняется на основании данных учета доходов, начисленных и выплаченных физическим лицам налоговым агентом, предоставленных физическим лицам налоговых вычетов, исчисленного и удержанного налога на доходы физических лиц (далее – налог), содержащихся в регистрах налогового учета.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1.2. В случае если показатели соответствующих разделов формы Расчета не могут быть размещены на одной странице, то заполняется необходимое количество страниц.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w:anchor="P157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Поле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"Стр." заполняется на каждой странице формы Расчета (кроме </w:t>
      </w:r>
      <w:hyperlink w:anchor="P42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страницы 001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1.3. При заполнении формы Расчета не допускается: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исправление ошибок с помощью корректирующего или иного аналогичного средства;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двусторонняя печать Расчета на бумажном носителе;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скрепление листов Расчета, приводящее к порче бумажного носителя.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1.4. Каждому показателю формы Расчета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Исключение составляют показатели, значением которых являются дата или десятичная дробь.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1.5.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</w:t>
      </w: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."</w:t>
      </w:r>
      <w:proofErr w:type="gramEnd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("точка").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1.6. Для десятичной дроби используются два поля, разделенные знаком "точка". Первое поле соответствует целой части десятичной дроби, второе – дробной части десятичной дроби.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1.7. Страницы формы Расчета имеют сквозную нумерацию, начиная с Титульного листа.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Показатель номера страницы (</w:t>
      </w:r>
      <w:hyperlink w:anchor="P157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поле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"Стр."), имеющий три знакоместа, записывается, например, для второй страницы – "002"; для десятой страницы – "010".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1.8. При заполнении полей формы Расчета должны использоваться чернила черного, фиолетового или синего цвета.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В форме Расчета обязательны к заполнению реквизиты и суммовые показатели. При отсутствии значения по суммовым показателям указывается ноль ("0").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Текстовые и числовые поля формы Расчета заполняются слева направо, начиная с крайней левой ячейки, либо с левого края поля, отведенного для записи значения показателя.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1.9. Если для указания какого–либо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в верхней части каждой страницы формы Расчета указывается идентификационный номер налогового агента (далее – ИНН). При указании десятизначного ИНН организации в поле из двенадцати знакомест показатель заполняется слева направо, начиная с первого знакоместа, в последних двух знакоместах ставится прочерк: "ИНН 5024002119––".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сумма начисленного дохода заполняется по формату: 15 знакомест для целой части и 2 знакоместа для дробной части и, соответственно, при количестве в размере "1234356.50" они указываются как: "1234356––––––––.50".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7" w:name="P296"/>
      <w:bookmarkEnd w:id="27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1.10. Форма Расчета заполняется по каждому </w:t>
      </w:r>
      <w:hyperlink r:id="rId8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ОКТМО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отдельно.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Коды по ОКТМО содержатся в "Общероссийском </w:t>
      </w:r>
      <w:hyperlink r:id="rId9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классификаторе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территорий муниципальных образований" ОК 033–2013 (ОКТМО).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Организации, признаваемые налоговыми агентами, указывают код по </w:t>
      </w:r>
      <w:hyperlink r:id="rId10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ОКТМО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образования, на территории которого находится организация или обособленное подразделение организации.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 и признаваемые налоговыми агентами, указывают код по </w:t>
      </w:r>
      <w:hyperlink r:id="rId11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ОКТМО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месту жительства.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Индивидуальные предприниматели, являющиеся налоговыми агентами, которые состоят на учете по месту осуществления деятельности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указывают код по ОКТМО по месту учета индивидуального предпринимателя в связи с осуществлением такой деятельности, в отношении своих наемных работников указывают код по ОКТМО по месту своего</w:t>
      </w:r>
      <w:proofErr w:type="gramEnd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учета в связи с осуществлением такой деятельности.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1.11. На каждой странице формы Расчета в </w:t>
      </w:r>
      <w:hyperlink w:anchor="P247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поле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"Достоверность и полноту сведений, указанных на данной странице, подтверждаю" проставляется дата подписания и личная подпись: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руководителя организации в случае подтверждения достоверности и полноты сведений в Расчете руководителем организации;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индивидуального предпринимателя, нотариуса, занимающегося частной практикой, адвоката, учредившего адвокатский кабинет, в случае подтверждения достоверности и полноты сведений в Расчете индивидуальным предпринимателем, нотариусом, занимающимся частной практикой, адвокатом, учредившим адвокатский кабинет;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представителя налогового агента в случае подтверждения достоверности и полноты сведений в Расчете представителем налогового агента.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1.12. При подготовке Расчета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изменяться. Печать знаков выполняется шрифтом Courier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ew высотой 16 – 18 пунктов.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II. Порядок заполнения Титульного листа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Титульный лист </w:t>
      </w:r>
      <w:hyperlink w:anchor="P42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(Стр. 001)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формы Расчета заполняется налоговым агентом, за исключением </w:t>
      </w:r>
      <w:hyperlink w:anchor="P92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раздела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"Заполняется работником налогового органа".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2.2. На титульном листе формы Расчета указываются: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строкам </w:t>
      </w:r>
      <w:hyperlink w:anchor="P39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"ИНН"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42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"КПП"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для налоговых агентов – организаций – идентификационный номер налогового агента (ИНН) и код причины постановки на учет (КПП) по месту нахождения организации указывается согласно Свидетельству о постановке на учет в налоговом органе, а для налоговых агентов – физических лиц указывается ИНН в соответствии со Свидетельством о постановке на учет в налоговом органе физического лица по месту жительства на</w:t>
      </w:r>
      <w:proofErr w:type="gramEnd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территории Российской Федерации.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форма Расчета заполняется организацией, имеющей обособленные подразделения, в данном поле после ИНН указывается КПП по месту учета организации по месту нахождения ее обособленного подразделения;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60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"Номер корректировки" – при представлении налоговым агентом в налоговый орган первичного Расчета проставляется "000", при представлении уточненного Расчета указывается номер корректировки ("001", "002" и так далее);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60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"Период представления (код)" – код периода представления согласно </w:t>
      </w:r>
      <w:hyperlink w:anchor="P383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приложению </w:t>
        </w:r>
        <w:r w:rsidR="00C74FDD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 </w:t>
        </w:r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1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ликвидированным (реорганизованным) организациям по </w:t>
      </w:r>
      <w:hyperlink w:anchor="P60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"Период представления (код)" проставляется код периода представления, соответствующий периоду времени от начала года, в котором произошла ликвидация (реорганизация), до дня завершения ликвидации (реорганизации). Например, при ликвидации (реорганизации) организации в сентябре соответствующего налогового периода в указанной строке проставляется код "53".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60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"Налоговый период (год)" – четыре цифры, обозначающие соответствующий период (например, 2016);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64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"Представляется в налоговый орган (код)" – код налогового органа, в который представляется Расчет (например, 5032, где 50 – код региона, 32 – код налогового органа);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64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"По месту нахождения (учета) (код)" – код места представления Расчета налоговым агентом согласно </w:t>
      </w:r>
      <w:hyperlink w:anchor="P417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приложению </w:t>
        </w:r>
        <w:r w:rsidR="00C74FDD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 </w:t>
        </w:r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77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"(налоговый агент)" указывается сокращенное наименование (в случае отсутствия – полное наименование) организации согласно ее учредительным документам. Содержательная часть наименования (его аббревиатура или название, например, "Школа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241" или "ОКБ "Вымпел") располагается с начала строки.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отношении физического лица, признаваемого налоговым агентом, указывается полностью, без сокращений, фамилия, имя, отчество (отчество указывается при наличии) в соответствии с документом, удостоверяющим его личность. В случае двойной фамилии слова пишутся через дефис. </w:t>
      </w: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Например, Иванов–Юрьев Алексей Михайлович;</w:t>
      </w:r>
      <w:proofErr w:type="gramEnd"/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81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"Код по ОКТМО" – заполняется ОКТМО муниципального образования с учетом положений </w:t>
      </w:r>
      <w:hyperlink w:anchor="P296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 1.10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84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"Номер контактного телефона" – телефонный код города и номер контактного телефона налогового агента, по которому, в случае необходимости, может быть получена справочная информация, касающаяся налогообложения доходов физических лиц, а также учетных данных этого налогового агента;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88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"На ___ страницах с приложением подтверждающих документов или их копий на ___ листах" – количество страниц Расчета и количество листов документа, подтверждающего полномочия представителя, если он представляет или подписывает 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Расчет;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92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"Достоверность и полноту сведений, указанных в настоящем расчете, подтверждаю" – в случае подтверждения достоверности и полноты сведений в форме Расчета налоговым агентом проставляется 1, в случае подтверждения достоверности и полноты сведений представителем налогового агента проставляется 2, а также указывается фамилия, имя, отчество лица, наименование организации – представителя налогового агента;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136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"Подпись ________ Дата" – подпись, число, номер месяца, год подписания Расчета;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138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"Наименование документа, подтверждающего полномочия представителя" – вид документа, подтверждающего полномочия представителя налогового агента.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</w:t>
      </w:r>
      <w:hyperlink w:anchor="P92" w:history="1">
        <w:proofErr w:type="gramStart"/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титульного листа "Заполняется работником налогового органа" содержит сведения о способе представления Расчета в соответствии с </w:t>
      </w:r>
      <w:hyperlink w:anchor="P453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приложением </w:t>
        </w:r>
        <w:r w:rsidR="00C74FDD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 </w:t>
        </w:r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Порядку, количестве страниц Расчета и количестве листов документа, подтверждающего полномочия представителя, если он представляет или подписывает Расчет, дате его представления (получения), номере, под которым зарегистрирован Расчет, фамилии и инициалах имени и отчества работника налогового органа, принявшего Расчет, его подпись.</w:t>
      </w:r>
      <w:proofErr w:type="gramEnd"/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III. Порядок заполнения Раздела 1 "Обобщенные показатели"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В </w:t>
      </w:r>
      <w:hyperlink w:anchor="P160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Разделе 1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указываются обобщенные по всем физическим лицам суммы начисленного дохода, исчисленного и удержанного налога нарастающим итогом с начала налогового периода по соответствующей налоговой ставке.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 Если налоговый агент выплачивал физическим лицам в течение налогового периода (периода представления) доходы, облагаемые по разным ставкам, </w:t>
      </w:r>
      <w:hyperlink w:anchor="P160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 1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 исключением </w:t>
      </w:r>
      <w:hyperlink w:anchor="P186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 060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hyperlink w:anchor="P191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090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, заполняется для каждой из ставок налога.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показатели соответствующих строк </w:t>
      </w:r>
      <w:hyperlink w:anchor="P160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Раздела 1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могут быть размещены на одной странице, то заполняется необходимое количество страниц.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Итоговые показатели по всем ставкам по </w:t>
      </w:r>
      <w:hyperlink w:anchor="P186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строкам 060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hyperlink w:anchor="P191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090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заполняются на первой странице.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В </w:t>
      </w:r>
      <w:hyperlink w:anchor="P160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Разделе 1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указывается: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164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 010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соответствующая ставка налога, с применением которой исчислены суммы налога;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169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 020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обобщенная по всем физическим лицам сумма начисленного дохода нарастающим итогом с начала налогового периода;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169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 025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обобщенная по всем физическим лицам сумма начисленного дохода в виде дивидендов нарастающим итогом с начала налогового периода;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173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 030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обобщенная по всем физическим лицам сумма налоговых вычетов, уменьшающих доход, подлежащий налогообложению, нарастающим итогом с начала налогового периода;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173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 040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обобщенная по всем физическим лицам сумма исчисленного налога нарастающим итогом с начала налогового периода;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178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 045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обобщенная по всем физическим лицам сумма исчисленного налога на доходы в виде дивидендов нарастающим итогом с начала налогового периода;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178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 050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обобщенная по всем физическим лицам сумма фиксированных авансовых платежей, принимаемая в уменьшение суммы исчисленного налога с начала налогового периода;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186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 060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общее количество физических лиц, получивших в налоговом периоде облагаемый налогом доход. В случае увольнения и приема на работу в течение одного налогового периода одного и того же физического лица, количество физических 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лиц не корректируется.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hyperlink w:anchor="P186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 070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общая сумма удержанного налога нарастающим итогом с начала налогового периода;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191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 080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общая сумма налога, не удержанная налоговым агентом, нарастающим итогом с начала налогового периода;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191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 090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общая сумма налога, возвращенная налоговым агентом налогоплательщикам в соответствии со </w:t>
      </w:r>
      <w:hyperlink r:id="rId12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231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Налогового кодекса Российской Федерации, нарастающим итогом с начала налогового периода.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IV. Порядок заполнения Раздела 2 "Даты и суммы</w:t>
      </w:r>
    </w:p>
    <w:p w:rsidR="00451772" w:rsidRPr="003373AF" w:rsidRDefault="00451772" w:rsidP="00451772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фактически полученных доходов и удержанного налога</w:t>
      </w:r>
    </w:p>
    <w:p w:rsidR="00451772" w:rsidRPr="003373AF" w:rsidRDefault="00451772" w:rsidP="00451772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на доходы физических лиц"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В </w:t>
      </w:r>
      <w:hyperlink w:anchor="P194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Разделе 2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указываются даты фактического получения физическими лицами дохода и удержания налога, сроки перечисления налога и обобщенные по всем физическим лицам суммы фактически полученного дохода и удержанного налога.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В </w:t>
      </w:r>
      <w:hyperlink w:anchor="P194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Разделе 2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указывается: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202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 100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дата фактического получения доходов, отраженных по </w:t>
      </w:r>
      <w:hyperlink w:anchor="P202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 130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205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 110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дата удержания налога с суммы фактически полученных доходов, отраженных по </w:t>
      </w:r>
      <w:hyperlink w:anchor="P202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 130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208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 120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дата, не позднее которой должна быть перечислена сумма налога;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202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 130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обобщенная сумма фактически полученных доходов (без вычитания суммы удержанного налога) в указанную в </w:t>
      </w:r>
      <w:hyperlink w:anchor="P202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 100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дату;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205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 140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обобщенная сумма удержанного налога в указанную в </w:t>
      </w:r>
      <w:hyperlink w:anchor="P205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строке 110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дату.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в отношении различных видов доходов, имеющих одну дату их фактического получения, имеются различные сроки перечисления налога, то </w:t>
      </w:r>
      <w:hyperlink w:anchor="P205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строки 100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hyperlink w:anchor="P205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140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заполняются по каждому сроку перечисления налога отдельно.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V. Порядок представления Расчета в налоговые органы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5.1. </w:t>
      </w: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Расчет представляется налоговым агентом в налоговый орган лично или через представителя в электронной форме по телекоммуникационным каналам связи с применением усиленной квалифицированной электронной подписи налогового агента или его представителя по установленным форматам в соответствии с Порядком представления налоговой декларации в электронном виде по телекоммуникационным каналам связи, утвержденным </w:t>
      </w:r>
      <w:hyperlink r:id="rId13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приказом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Российской Федерации по налогам и сборам от 02.04.2002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БГ–3–32/169 "Об</w:t>
      </w:r>
      <w:proofErr w:type="gramEnd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утверждении</w:t>
      </w:r>
      <w:proofErr w:type="gramEnd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 представления налоговой декларации в электронном виде по телекоммуникационным каналам связи" (зарегистрирован Министерством юстиции Российской Федерации 16.05.2002, регистрационный номер 3437).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5.2. Датой представления Расчета считается: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дата его фактического представления, при представлении лично или представителем налогового агента в налоговый орган;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дата его отправки почтовым отправлением с описью вложения, при отправке по почте;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дата его отправки, зафиксированная в подтверждении даты отправки в электронной форме по телекоммуникационным каналам связи оператора электронного документооборота.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5.3. Расчет на бумажном носителе представляется только в виде утвержденной машиноориентированной формы, заполненной от руки либо распечатанной на принтере.</w:t>
      </w:r>
    </w:p>
    <w:p w:rsidR="00451772" w:rsidRPr="003373AF" w:rsidRDefault="00451772">
      <w:pPr>
        <w:rPr>
          <w:color w:val="000000" w:themeColor="text1"/>
        </w:rPr>
        <w:sectPr w:rsidR="00451772" w:rsidRPr="003373AF" w:rsidSect="00451772">
          <w:pgSz w:w="11906" w:h="16838"/>
          <w:pgMar w:top="426" w:right="566" w:bottom="1134" w:left="1134" w:header="708" w:footer="708" w:gutter="0"/>
          <w:cols w:space="708"/>
          <w:docGrid w:linePitch="360"/>
        </w:sectPr>
      </w:pPr>
    </w:p>
    <w:p w:rsidR="00451772" w:rsidRPr="003373AF" w:rsidRDefault="0045177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</w:p>
    <w:p w:rsidR="00451772" w:rsidRPr="003373AF" w:rsidRDefault="0045177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к Порядку заполнения и представления расчета сумм налога на доходы</w:t>
      </w:r>
    </w:p>
    <w:p w:rsidR="00451772" w:rsidRPr="003373AF" w:rsidRDefault="0045177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физических лиц, исчисленных и удержанных налоговым агентом</w:t>
      </w:r>
    </w:p>
    <w:p w:rsidR="00451772" w:rsidRPr="003373AF" w:rsidRDefault="0045177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форме 6–НДФЛ, </w:t>
      </w: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утвержденному</w:t>
      </w:r>
      <w:proofErr w:type="gramEnd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приказом ФНС России</w:t>
      </w:r>
    </w:p>
    <w:p w:rsidR="00451772" w:rsidRPr="003373AF" w:rsidRDefault="0045177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14.10.2015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ММВ–7–11/450@</w:t>
      </w:r>
    </w:p>
    <w:p w:rsidR="00451772" w:rsidRPr="003373AF" w:rsidRDefault="004517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8" w:name="P383"/>
      <w:bookmarkEnd w:id="28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КОДЫ ПЕРИОДОВ ПРЕДСТАВЛЕНИЯ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6"/>
        <w:gridCol w:w="8844"/>
      </w:tblGrid>
      <w:tr w:rsidR="00451772" w:rsidRPr="003373AF" w:rsidTr="00451772">
        <w:tc>
          <w:tcPr>
            <w:tcW w:w="806" w:type="dxa"/>
          </w:tcPr>
          <w:p w:rsidR="00451772" w:rsidRPr="003373AF" w:rsidRDefault="0045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Код</w:t>
            </w:r>
          </w:p>
        </w:tc>
        <w:tc>
          <w:tcPr>
            <w:tcW w:w="8844" w:type="dxa"/>
          </w:tcPr>
          <w:p w:rsidR="00451772" w:rsidRPr="003373AF" w:rsidRDefault="0045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</w:tr>
      <w:tr w:rsidR="00451772" w:rsidRPr="003373AF" w:rsidTr="00451772">
        <w:tc>
          <w:tcPr>
            <w:tcW w:w="806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8844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квартал</w:t>
            </w:r>
          </w:p>
        </w:tc>
      </w:tr>
      <w:tr w:rsidR="00451772" w:rsidRPr="003373AF" w:rsidTr="00451772">
        <w:tc>
          <w:tcPr>
            <w:tcW w:w="806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8844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полугодие</w:t>
            </w:r>
          </w:p>
        </w:tc>
      </w:tr>
      <w:tr w:rsidR="00451772" w:rsidRPr="003373AF" w:rsidTr="00451772">
        <w:tc>
          <w:tcPr>
            <w:tcW w:w="806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8844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девять месяцев</w:t>
            </w:r>
          </w:p>
        </w:tc>
      </w:tr>
      <w:tr w:rsidR="00451772" w:rsidRPr="003373AF" w:rsidTr="00451772">
        <w:tc>
          <w:tcPr>
            <w:tcW w:w="806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8844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</w:tc>
      </w:tr>
      <w:tr w:rsidR="00451772" w:rsidRPr="003373AF" w:rsidTr="00451772">
        <w:tc>
          <w:tcPr>
            <w:tcW w:w="806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8844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квартал при реорганизации (ликвидации) организации</w:t>
            </w:r>
          </w:p>
        </w:tc>
      </w:tr>
      <w:tr w:rsidR="00451772" w:rsidRPr="003373AF" w:rsidTr="00451772">
        <w:tc>
          <w:tcPr>
            <w:tcW w:w="806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8844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полугодие при реорганизации (ликвидации) организации</w:t>
            </w:r>
          </w:p>
        </w:tc>
      </w:tr>
      <w:tr w:rsidR="00451772" w:rsidRPr="003373AF" w:rsidTr="00451772">
        <w:tc>
          <w:tcPr>
            <w:tcW w:w="806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8844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месяцев при реорганизации (ликвидации) организации</w:t>
            </w:r>
          </w:p>
        </w:tc>
      </w:tr>
      <w:tr w:rsidR="00451772" w:rsidRPr="003373AF" w:rsidTr="00451772">
        <w:tc>
          <w:tcPr>
            <w:tcW w:w="806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8844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 при реорганизации (ликвидации) организации</w:t>
            </w:r>
          </w:p>
        </w:tc>
      </w:tr>
    </w:tbl>
    <w:p w:rsidR="00451772" w:rsidRPr="003373AF" w:rsidRDefault="00451772">
      <w:pPr>
        <w:pStyle w:val="ConsPlusNormal"/>
        <w:jc w:val="both"/>
        <w:rPr>
          <w:color w:val="000000" w:themeColor="text1"/>
        </w:rPr>
      </w:pPr>
    </w:p>
    <w:p w:rsidR="00451772" w:rsidRPr="003373AF" w:rsidRDefault="00451772">
      <w:pPr>
        <w:pStyle w:val="ConsPlusNormal"/>
        <w:jc w:val="both"/>
        <w:rPr>
          <w:color w:val="000000" w:themeColor="text1"/>
        </w:rPr>
      </w:pPr>
    </w:p>
    <w:p w:rsidR="00451772" w:rsidRPr="003373AF" w:rsidRDefault="0045177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</w:p>
    <w:p w:rsidR="00451772" w:rsidRPr="003373AF" w:rsidRDefault="0045177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к Порядку заполнения и представления расчета сумм налога на доходы</w:t>
      </w:r>
    </w:p>
    <w:p w:rsidR="00451772" w:rsidRPr="003373AF" w:rsidRDefault="0045177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физических лиц, исчисленных и удержанных налоговым агентом</w:t>
      </w:r>
    </w:p>
    <w:p w:rsidR="00451772" w:rsidRPr="003373AF" w:rsidRDefault="0045177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форме 6–НДФЛ, </w:t>
      </w: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утвержденному</w:t>
      </w:r>
      <w:proofErr w:type="gramEnd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приказом ФНС России</w:t>
      </w:r>
    </w:p>
    <w:p w:rsidR="00451772" w:rsidRPr="003373AF" w:rsidRDefault="0045177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14.10.2015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ММВ–7–11/450@</w:t>
      </w:r>
    </w:p>
    <w:p w:rsidR="00451772" w:rsidRPr="003373AF" w:rsidRDefault="004517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9" w:name="P417"/>
      <w:bookmarkEnd w:id="29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КОДЫ </w:t>
      </w: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МЕСТ ПРЕДСТАВЛЕНИЯ РАСЧЕТА СУММ НАЛОГА</w:t>
      </w:r>
      <w:proofErr w:type="gramEnd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ДОХОДЫ ФИЗИЧЕСКИХ ЛИЦ, ИСЧИСЛЕННЫХ И УДЕРЖАННЫХ </w:t>
      </w:r>
    </w:p>
    <w:p w:rsidR="00451772" w:rsidRPr="003373AF" w:rsidRDefault="0045177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НАЛОГОВЫМ АГЕНТОМ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9"/>
        <w:gridCol w:w="8530"/>
      </w:tblGrid>
      <w:tr w:rsidR="00451772" w:rsidRPr="003373AF">
        <w:tc>
          <w:tcPr>
            <w:tcW w:w="869" w:type="dxa"/>
          </w:tcPr>
          <w:p w:rsidR="00451772" w:rsidRPr="003373AF" w:rsidRDefault="0045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Код</w:t>
            </w:r>
          </w:p>
        </w:tc>
        <w:tc>
          <w:tcPr>
            <w:tcW w:w="8530" w:type="dxa"/>
          </w:tcPr>
          <w:p w:rsidR="00451772" w:rsidRPr="003373AF" w:rsidRDefault="0045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</w:tr>
      <w:tr w:rsidR="00451772" w:rsidRPr="003373AF">
        <w:tc>
          <w:tcPr>
            <w:tcW w:w="869" w:type="dxa"/>
          </w:tcPr>
          <w:p w:rsidR="00451772" w:rsidRPr="003373AF" w:rsidRDefault="0045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120</w:t>
            </w:r>
          </w:p>
        </w:tc>
        <w:tc>
          <w:tcPr>
            <w:tcW w:w="8530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месту жительства индивидуального предпринимателя</w:t>
            </w:r>
          </w:p>
        </w:tc>
      </w:tr>
      <w:tr w:rsidR="00451772" w:rsidRPr="003373AF">
        <w:tc>
          <w:tcPr>
            <w:tcW w:w="869" w:type="dxa"/>
          </w:tcPr>
          <w:p w:rsidR="00451772" w:rsidRPr="003373AF" w:rsidRDefault="0045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125</w:t>
            </w:r>
          </w:p>
        </w:tc>
        <w:tc>
          <w:tcPr>
            <w:tcW w:w="8530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месту жительства адвоката</w:t>
            </w:r>
          </w:p>
        </w:tc>
      </w:tr>
      <w:tr w:rsidR="00451772" w:rsidRPr="003373AF">
        <w:tc>
          <w:tcPr>
            <w:tcW w:w="869" w:type="dxa"/>
          </w:tcPr>
          <w:p w:rsidR="00451772" w:rsidRPr="003373AF" w:rsidRDefault="0045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126</w:t>
            </w:r>
          </w:p>
        </w:tc>
        <w:tc>
          <w:tcPr>
            <w:tcW w:w="8530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месту жительства нотариуса</w:t>
            </w:r>
          </w:p>
        </w:tc>
      </w:tr>
      <w:tr w:rsidR="00451772" w:rsidRPr="003373AF">
        <w:tc>
          <w:tcPr>
            <w:tcW w:w="869" w:type="dxa"/>
          </w:tcPr>
          <w:p w:rsidR="00451772" w:rsidRPr="003373AF" w:rsidRDefault="0045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212</w:t>
            </w:r>
          </w:p>
        </w:tc>
        <w:tc>
          <w:tcPr>
            <w:tcW w:w="8530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месту учета российской организации</w:t>
            </w:r>
          </w:p>
        </w:tc>
      </w:tr>
      <w:tr w:rsidR="00451772" w:rsidRPr="003373AF">
        <w:tc>
          <w:tcPr>
            <w:tcW w:w="869" w:type="dxa"/>
          </w:tcPr>
          <w:p w:rsidR="00451772" w:rsidRPr="003373AF" w:rsidRDefault="0045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213</w:t>
            </w:r>
          </w:p>
        </w:tc>
        <w:tc>
          <w:tcPr>
            <w:tcW w:w="8530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месту учета в качестве крупнейшего налогоплательщика</w:t>
            </w:r>
          </w:p>
        </w:tc>
      </w:tr>
      <w:tr w:rsidR="00451772" w:rsidRPr="003373AF">
        <w:tc>
          <w:tcPr>
            <w:tcW w:w="869" w:type="dxa"/>
          </w:tcPr>
          <w:p w:rsidR="00451772" w:rsidRPr="003373AF" w:rsidRDefault="0045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</w:t>
            </w:r>
          </w:p>
        </w:tc>
        <w:tc>
          <w:tcPr>
            <w:tcW w:w="8530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месту нахождения обособленного подразделения российской организации</w:t>
            </w:r>
          </w:p>
        </w:tc>
      </w:tr>
      <w:tr w:rsidR="00451772" w:rsidRPr="003373AF">
        <w:tc>
          <w:tcPr>
            <w:tcW w:w="869" w:type="dxa"/>
          </w:tcPr>
          <w:p w:rsidR="00451772" w:rsidRPr="003373AF" w:rsidRDefault="0045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320</w:t>
            </w:r>
          </w:p>
        </w:tc>
        <w:tc>
          <w:tcPr>
            <w:tcW w:w="8530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месту осуществления деятельности индивидуального предпринимателя</w:t>
            </w:r>
          </w:p>
        </w:tc>
      </w:tr>
      <w:tr w:rsidR="00451772" w:rsidRPr="003373AF">
        <w:tc>
          <w:tcPr>
            <w:tcW w:w="869" w:type="dxa"/>
          </w:tcPr>
          <w:p w:rsidR="00451772" w:rsidRPr="003373AF" w:rsidRDefault="0045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335</w:t>
            </w:r>
          </w:p>
        </w:tc>
        <w:tc>
          <w:tcPr>
            <w:tcW w:w="8530" w:type="dxa"/>
          </w:tcPr>
          <w:p w:rsidR="00451772" w:rsidRPr="003373AF" w:rsidRDefault="00451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месту нахождения обособленного подразделения иностранной организации в Российской Федерации</w:t>
            </w:r>
          </w:p>
        </w:tc>
      </w:tr>
    </w:tbl>
    <w:p w:rsidR="00451772" w:rsidRPr="003373AF" w:rsidRDefault="00451772">
      <w:pPr>
        <w:rPr>
          <w:color w:val="000000" w:themeColor="text1"/>
        </w:rPr>
        <w:sectPr w:rsidR="00451772" w:rsidRPr="003373AF" w:rsidSect="00451772">
          <w:pgSz w:w="11905" w:h="16838"/>
          <w:pgMar w:top="567" w:right="851" w:bottom="567" w:left="1701" w:header="0" w:footer="0" w:gutter="0"/>
          <w:cols w:space="720"/>
        </w:sectPr>
      </w:pPr>
    </w:p>
    <w:p w:rsidR="00451772" w:rsidRPr="003373AF" w:rsidRDefault="00451772" w:rsidP="00451772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</w:p>
    <w:p w:rsidR="00451772" w:rsidRPr="003373AF" w:rsidRDefault="00451772" w:rsidP="00451772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Порядку заполнения и представления расчета сумм налога на доходы физических лиц, исчисленных и удержанных налоговым агентом по форме 6–НДФЛ, утвержденному приказом ФНС России </w:t>
      </w:r>
    </w:p>
    <w:p w:rsidR="00451772" w:rsidRPr="003373AF" w:rsidRDefault="00451772" w:rsidP="00451772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14.10.2015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ММВ–7–11/450@</w:t>
      </w:r>
    </w:p>
    <w:p w:rsidR="00451772" w:rsidRPr="003373AF" w:rsidRDefault="00451772" w:rsidP="00451772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0" w:name="P453"/>
      <w:bookmarkEnd w:id="30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КОДЫ, ОПРЕДЕЛЯЮЩИЕ СПОСОБ ПРЕДСТАВЛЕНИЯ РАСЧЕТА СУММ НАЛОГА НА ДОХОДЫ ФИЗИЧЕСКИХ ЛИЦ, ИСЧИСЛЕННЫХ И УДЕРЖАННЫХ НАЛОГОВЫМ АГЕНТОМ В НАЛОГОВЫЙ ОРГАН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0"/>
        <w:gridCol w:w="8504"/>
      </w:tblGrid>
      <w:tr w:rsidR="00451772" w:rsidRPr="003373AF">
        <w:tc>
          <w:tcPr>
            <w:tcW w:w="840" w:type="dxa"/>
          </w:tcPr>
          <w:p w:rsidR="00451772" w:rsidRPr="003373AF" w:rsidRDefault="00451772" w:rsidP="004517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Код</w:t>
            </w:r>
          </w:p>
        </w:tc>
        <w:tc>
          <w:tcPr>
            <w:tcW w:w="8504" w:type="dxa"/>
          </w:tcPr>
          <w:p w:rsidR="00451772" w:rsidRPr="003373AF" w:rsidRDefault="00451772" w:rsidP="004517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</w:tr>
      <w:tr w:rsidR="00451772" w:rsidRPr="003373AF">
        <w:tc>
          <w:tcPr>
            <w:tcW w:w="840" w:type="dxa"/>
          </w:tcPr>
          <w:p w:rsidR="00451772" w:rsidRPr="003373AF" w:rsidRDefault="00451772" w:rsidP="004517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8504" w:type="dxa"/>
          </w:tcPr>
          <w:p w:rsidR="00451772" w:rsidRPr="003373AF" w:rsidRDefault="00451772" w:rsidP="004517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бумажном носителе (по почте)</w:t>
            </w:r>
          </w:p>
        </w:tc>
      </w:tr>
      <w:tr w:rsidR="00451772" w:rsidRPr="003373AF">
        <w:tc>
          <w:tcPr>
            <w:tcW w:w="840" w:type="dxa"/>
          </w:tcPr>
          <w:p w:rsidR="00451772" w:rsidRPr="003373AF" w:rsidRDefault="00451772" w:rsidP="004517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8504" w:type="dxa"/>
          </w:tcPr>
          <w:p w:rsidR="00451772" w:rsidRPr="003373AF" w:rsidRDefault="00451772" w:rsidP="004517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бумажном носителе (лично)</w:t>
            </w:r>
          </w:p>
        </w:tc>
      </w:tr>
      <w:tr w:rsidR="00451772" w:rsidRPr="003373AF">
        <w:tc>
          <w:tcPr>
            <w:tcW w:w="840" w:type="dxa"/>
          </w:tcPr>
          <w:p w:rsidR="00451772" w:rsidRPr="003373AF" w:rsidRDefault="00451772" w:rsidP="004517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8504" w:type="dxa"/>
          </w:tcPr>
          <w:p w:rsidR="00451772" w:rsidRPr="003373AF" w:rsidRDefault="00451772" w:rsidP="004517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телекоммуникационным каналам связи с электронной подписью</w:t>
            </w:r>
          </w:p>
        </w:tc>
      </w:tr>
      <w:tr w:rsidR="00451772" w:rsidRPr="003373AF">
        <w:tc>
          <w:tcPr>
            <w:tcW w:w="840" w:type="dxa"/>
          </w:tcPr>
          <w:p w:rsidR="00451772" w:rsidRPr="003373AF" w:rsidRDefault="00451772" w:rsidP="004517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8504" w:type="dxa"/>
          </w:tcPr>
          <w:p w:rsidR="00451772" w:rsidRPr="003373AF" w:rsidRDefault="00451772" w:rsidP="004517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бумажном носителе с использованием штрих–кода (лично)</w:t>
            </w:r>
          </w:p>
        </w:tc>
      </w:tr>
      <w:tr w:rsidR="00451772" w:rsidRPr="003373AF">
        <w:tc>
          <w:tcPr>
            <w:tcW w:w="840" w:type="dxa"/>
          </w:tcPr>
          <w:p w:rsidR="00451772" w:rsidRPr="003373AF" w:rsidRDefault="00451772" w:rsidP="004517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504" w:type="dxa"/>
          </w:tcPr>
          <w:p w:rsidR="00451772" w:rsidRPr="003373AF" w:rsidRDefault="00451772" w:rsidP="004517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бумажном носителе с использованием штрих–кода (по почте)</w:t>
            </w:r>
          </w:p>
        </w:tc>
      </w:tr>
    </w:tbl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</w:p>
    <w:p w:rsidR="00451772" w:rsidRPr="003373AF" w:rsidRDefault="00451772" w:rsidP="00451772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</w:t>
      </w:r>
    </w:p>
    <w:p w:rsidR="00451772" w:rsidRPr="003373AF" w:rsidRDefault="00451772" w:rsidP="00451772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приказом ФНС России</w:t>
      </w:r>
    </w:p>
    <w:p w:rsidR="00451772" w:rsidRPr="003373AF" w:rsidRDefault="00451772" w:rsidP="00451772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14.10.2015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ММВ–7–11/450@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1" w:name="P481"/>
      <w:bookmarkEnd w:id="31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ФОРМАТ ПРЕДСТАВЛЕНИЯ РАСЧЕТА СУММ НАЛОГА НА ДОХОДЫ ФИЗИЧЕСКИХ ЛИЦ, ИСЧИСЛЕННЫХ И УДЕРЖАННЫХ НАЛОГОВЫМ АГЕНТОМ (ФОРМА 6–НДФЛ), В ЭЛЕКТРОННОЙ ФОРМЕ</w:t>
      </w:r>
    </w:p>
    <w:p w:rsidR="00451772" w:rsidRPr="003373AF" w:rsidRDefault="00451772" w:rsidP="00451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I. ОБЩИЕ СВЕДЕНИЯ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1. Настоящий формат описывает требования к XML файлам (далее – файлам обмена) передачи в электронной форме расчета сумм налога на доходы физических лиц, исчисленных и удержанных налоговым агентом (</w:t>
      </w:r>
      <w:hyperlink w:anchor="P55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форма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6–НДФЛ), в налоговые органы.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2. Номер версии настоящего формата 5.01, часть CLII.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II. ОПИСАНИЕ ФАЙЛА ОБМЕНА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3. Имя файла обмена должно иметь следующий вид: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R_T_A_K_O_GGGGMMDD_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№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где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R_T – префикс, принимающий значение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O_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DFL6;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A_K – идентификатор получателя информации, где: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A_K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– четырехразрядный код (код налогового органа в соответствии с классификатором "Система обозначения налоговых органов" (СОНО));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––––––––––––––––––––––––––––––––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O – идентификатор отправителя информации, имеет вид: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для организаций – девятнадцатиразрядный код (идентификационный номер налогоплательщика (далее – ИНН)) и код причины постановки на учет (далее – КПП) организации (обособленного подразделения);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для физических лиц – двенадцатиразрядный код (ИНН физического лица, при наличии.</w:t>
      </w:r>
      <w:proofErr w:type="gramEnd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При отсутствии ИНН – последовательность из двенадцати нулей);</w:t>
      </w:r>
      <w:proofErr w:type="gramEnd"/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GGGG – год формирования передаваемого файла, MM – месяц, DD – день;</w:t>
      </w:r>
    </w:p>
    <w:p w:rsidR="00451772" w:rsidRPr="003373AF" w:rsidRDefault="00C74FDD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="00451772"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– идентификационный номер файла (длина – от 1 до 36 знаков.</w:t>
      </w:r>
      <w:proofErr w:type="gramEnd"/>
      <w:r w:rsidR="00451772"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451772"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Идентификационный номер файла должен обеспечивать уникальность файла).</w:t>
      </w:r>
      <w:proofErr w:type="gramEnd"/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Расширение имени файла – xml. Расширение имени файла может указываться как строчными, так и прописными буквами.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Параметры первой строки файла обмена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Первая строка XML файла должна иметь следующий вид:</w:t>
      </w:r>
    </w:p>
    <w:p w:rsidR="00451772" w:rsidRPr="00C74FDD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gramStart"/>
      <w:r w:rsidRPr="00C74FD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&lt;?xml</w:t>
      </w:r>
      <w:proofErr w:type="gramEnd"/>
      <w:r w:rsidRPr="00C74FD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versio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№ </w:t>
      </w:r>
      <w:r w:rsidRPr="00C74FD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="1.0" e</w:t>
      </w:r>
      <w:r w:rsidR="00C74FDD" w:rsidRPr="00C74FD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№</w:t>
      </w:r>
      <w:r w:rsidRPr="00C74FD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codi</w:t>
      </w:r>
      <w:r w:rsidR="00C74FDD" w:rsidRPr="00C74FD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№</w:t>
      </w:r>
      <w:r w:rsidRPr="00C74FD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 ="wi</w:t>
      </w:r>
      <w:r w:rsidR="00C74FDD" w:rsidRPr="00C74FD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№</w:t>
      </w:r>
      <w:r w:rsidRPr="00C74FD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dows–1251"?&gt;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Имя файла, содержащего XML схему файла обмена, должно иметь следующий вид:</w:t>
      </w:r>
    </w:p>
    <w:p w:rsidR="00451772" w:rsidRPr="003373AF" w:rsidRDefault="00C74FDD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451772"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O_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451772"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DFL6_1_152_00_05_01_xx, где xx – номер версии схемы.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Расширение имени файла – xsd.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XML схема файла обмена приводится отдельным файлом и размещается на сайте Федеральной налоговой службы.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Логическая модель файла обмена представлена в виде диаграммы структуры файла обмена на </w:t>
      </w:r>
      <w:hyperlink w:anchor="P532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рисунке 1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619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таблицах 4.1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hyperlink w:anchor="P1078" w:history="1">
        <w:r w:rsidRPr="003373AF">
          <w:rPr>
            <w:rFonts w:ascii="Times New Roman" w:hAnsi="Times New Roman" w:cs="Times New Roman"/>
            <w:color w:val="000000" w:themeColor="text1"/>
            <w:sz w:val="26"/>
            <w:szCs w:val="26"/>
          </w:rPr>
          <w:t>4.13</w:t>
        </w:r>
      </w:hyperlink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формата.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каждого структурного элемента логической модели файла обмена 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приводятся следующие сведения: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элемента. Приводится полное наименование элемента &lt;1&gt;;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––––––––––––––––––––––––––––––––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&lt;1</w:t>
      </w: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&gt; В</w:t>
      </w:r>
      <w:proofErr w:type="gramEnd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строке таблицы могут быть описаны несколько элементов, наименования которых разделены символом "|". Такая форма записи применяется в случае наличия в файле обмена только одного элемента из </w:t>
      </w: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описанных</w:t>
      </w:r>
      <w:proofErr w:type="gramEnd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этой строке.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признак типа элемента. Может принимать следующие значения: "</w:t>
      </w: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" – сложный элемент логической модели (содержит вложенные элементы), "П" – простой элемент логической модели, реализованный в виде элемента XML файла, "А" –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формат элемента. Формат элемента представляется следующими условными обозначениями: T – символьная строка;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– числовое значение (целое или дробное).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Формат символьной строки указывается в виде T(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–k) или T(=k), где: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 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– минимальное количество знаков, k – максимальное количество знаков, символ</w:t>
      </w: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"–" – </w:t>
      </w:r>
      <w:proofErr w:type="gramEnd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разделитель, символ "=" означает фиксированное количество знаков в строке. В случае</w:t>
      </w: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минимальное количество знаков равно 0, формат имеет вид T(0–k). В случае</w:t>
      </w:r>
      <w:proofErr w:type="gramStart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максимальное количество знаков не ограничено, формат имеет вид T(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–).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Формат числового значения указывается в виде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(m.k),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</w:t>
      </w:r>
      <w:r w:rsidR="00C74FDD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(m).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Для простых элементов, являющихся базовыми в XML (определенными в сети Интернет по электронному адресу: http://www.w3.org/TR/xmlschema–0), например, элемент с типом "date",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– наличие элемента в файле обмена обязательно; "Н" – присутствие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</w:t>
      </w: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451772" w:rsidRPr="003373AF" w:rsidRDefault="00451772" w:rsidP="00451772">
      <w:pPr>
        <w:pStyle w:val="ConsPlusNormal"/>
        <w:spacing w:beforeLines="6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73AF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451772" w:rsidRPr="003373AF" w:rsidRDefault="00451772" w:rsidP="00451772">
      <w:pPr>
        <w:pStyle w:val="ConsPlusNormal"/>
        <w:spacing w:beforeLines="60"/>
        <w:jc w:val="both"/>
        <w:rPr>
          <w:color w:val="000000" w:themeColor="text1"/>
        </w:rPr>
      </w:pP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┌──────────────┐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│┌─┐     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bookmarkStart w:id="32" w:name="P532"/>
      <w:bookmarkEnd w:id="32"/>
      <w:r w:rsidRPr="003373AF">
        <w:rPr>
          <w:color w:val="000000" w:themeColor="text1"/>
          <w:sz w:val="16"/>
        </w:rPr>
        <w:t xml:space="preserve">             ││–│ attributes│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│└─┘           └──────┐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│ ┌────────────┐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│ │ИдФайл      │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┌┤ └────────────┘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││ Идентификатор файла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││ ┌─────────────┐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││ │ВерсПрог     │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││ └─────────────┘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││ Версия программы,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││ с </w:t>
      </w:r>
      <w:proofErr w:type="gramStart"/>
      <w:r w:rsidRPr="003373AF">
        <w:rPr>
          <w:color w:val="000000" w:themeColor="text1"/>
          <w:sz w:val="16"/>
        </w:rPr>
        <w:t>помощью</w:t>
      </w:r>
      <w:proofErr w:type="gramEnd"/>
      <w:r w:rsidRPr="003373AF">
        <w:rPr>
          <w:color w:val="000000" w:themeColor="text1"/>
          <w:sz w:val="16"/>
        </w:rPr>
        <w:t xml:space="preserve"> которой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││ сформирован файл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││ ┌──────────────┐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││ │ВерсФорм      │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││ └──────────────┘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││ Версия формата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│└─────────────────────┘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 ┌──────────────┐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 │┌─┐     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 ││–│ attributes│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 │└─┘           └──────┐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 │ ┌──────┐      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 │ │КНД   │      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>┌───────┐   │                                    │ └──────┘      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>│      ┌┴┐  │                                    │ Код формы отчетности│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>│ Файл │–├──┤                                    │ по КНД        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>│      └┬┘  │                                    │ ┌────────────┐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>└───────┘   │                                    │ │ДатаДок     │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>Файл обмена │                                    │ └────────────┘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 │ Дата формирования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 │ документа     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 │ ┌────────────┐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 │ │Период      │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 │ └────────────┘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 │ Период представления│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 │ (код)         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 │ ┌────────────┐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┌┤ │ОтчетГод    │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││ └────────────┘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││ Налоговый период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││ (год)         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││ ┌────────────┐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││ │КодНО       │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││ └────────────┘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││ Код </w:t>
      </w:r>
      <w:proofErr w:type="gramStart"/>
      <w:r w:rsidRPr="003373AF">
        <w:rPr>
          <w:color w:val="000000" w:themeColor="text1"/>
          <w:sz w:val="16"/>
        </w:rPr>
        <w:t>налогового</w:t>
      </w:r>
      <w:proofErr w:type="gramEnd"/>
      <w:r w:rsidRPr="003373AF">
        <w:rPr>
          <w:color w:val="000000" w:themeColor="text1"/>
          <w:sz w:val="16"/>
        </w:rPr>
        <w:t xml:space="preserve">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││ органа        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││ ┌────────────┐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││ │НомКорр     │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lastRenderedPageBreak/>
        <w:t xml:space="preserve">            │                                   ││ └────────────┘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                                  ││ Номер корректировки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/───────\    ┌─────────────────┐  ││ ┌────────────┐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│ │       ├─┐  │                ┌┴┐ ││ │ПоМесту     │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└─┤–.–.–.–│–├──┤ Документ       │–├─┤│ └────────────┘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│       ├─┘  │                └┬┘ ││ Код по месту  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\───────/    └─────────────────┘  ││ нахождения (учета)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Состав и структура  │└─────────────────────┘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документа           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│             ┌──────┐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│             │     ┌┴┐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│            ┌┤СвНП │+│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│            ││     └┬┘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│            │└──────┘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│            │ Сведения о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│            │ налоговом </w:t>
      </w:r>
      <w:proofErr w:type="gramStart"/>
      <w:r w:rsidRPr="003373AF">
        <w:rPr>
          <w:color w:val="000000" w:themeColor="text1"/>
          <w:sz w:val="16"/>
        </w:rPr>
        <w:t>агенте</w:t>
      </w:r>
      <w:proofErr w:type="gramEnd"/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│ /───────\  │ ┌──────────────┐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│ │       ├─┐│ │             ┌┴┐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└─┤–.–.–.–│–├┼─┤Подписант    │+│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  │       ├─┘│ │             └┬┘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  \───────/  │ └──────────────┘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             │ Сведения о лице,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             │ подписавшем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             │ документ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             │ ┌────────────┐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             │ │           ┌┴┐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             └─┤НДФЛ</w:t>
      </w:r>
      <w:proofErr w:type="gramStart"/>
      <w:r w:rsidRPr="003373AF">
        <w:rPr>
          <w:color w:val="000000" w:themeColor="text1"/>
          <w:sz w:val="16"/>
        </w:rPr>
        <w:t>6</w:t>
      </w:r>
      <w:proofErr w:type="gramEnd"/>
      <w:r w:rsidRPr="003373AF">
        <w:rPr>
          <w:color w:val="000000" w:themeColor="text1"/>
          <w:sz w:val="16"/>
        </w:rPr>
        <w:t xml:space="preserve">      │+│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               │           └┬┘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               └────────────┘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               Расчет сумм налога </w:t>
      </w:r>
      <w:proofErr w:type="gramStart"/>
      <w:r w:rsidRPr="003373AF">
        <w:rPr>
          <w:color w:val="000000" w:themeColor="text1"/>
          <w:sz w:val="16"/>
        </w:rPr>
        <w:t>на</w:t>
      </w:r>
      <w:proofErr w:type="gramEnd"/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               доходы физических лиц,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               исчисленных и удержанных</w:t>
      </w:r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               </w:t>
      </w:r>
      <w:proofErr w:type="gramStart"/>
      <w:r w:rsidRPr="003373AF">
        <w:rPr>
          <w:color w:val="000000" w:themeColor="text1"/>
          <w:sz w:val="16"/>
        </w:rPr>
        <w:t>налоговым агентом (форма</w:t>
      </w:r>
      <w:proofErr w:type="gramEnd"/>
    </w:p>
    <w:p w:rsidR="00451772" w:rsidRPr="003373AF" w:rsidRDefault="00451772">
      <w:pPr>
        <w:pStyle w:val="ConsPlusNonformat"/>
        <w:jc w:val="both"/>
        <w:rPr>
          <w:color w:val="000000" w:themeColor="text1"/>
        </w:rPr>
      </w:pPr>
      <w:r w:rsidRPr="003373AF">
        <w:rPr>
          <w:color w:val="000000" w:themeColor="text1"/>
          <w:sz w:val="16"/>
        </w:rPr>
        <w:t xml:space="preserve">                                                               </w:t>
      </w:r>
      <w:proofErr w:type="gramStart"/>
      <w:r w:rsidRPr="003373AF">
        <w:rPr>
          <w:color w:val="000000" w:themeColor="text1"/>
          <w:sz w:val="16"/>
        </w:rPr>
        <w:t>6–НДФЛ)</w:t>
      </w:r>
      <w:proofErr w:type="gramEnd"/>
    </w:p>
    <w:p w:rsidR="00451772" w:rsidRPr="003373AF" w:rsidRDefault="00451772">
      <w:pPr>
        <w:pStyle w:val="ConsPlusNormal"/>
        <w:jc w:val="both"/>
        <w:rPr>
          <w:color w:val="000000" w:themeColor="text1"/>
        </w:rPr>
      </w:pPr>
    </w:p>
    <w:p w:rsidR="00451772" w:rsidRPr="003373AF" w:rsidRDefault="0045177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Рисунок 1. Диаграмма структуры файла обмена</w:t>
      </w:r>
    </w:p>
    <w:p w:rsidR="00451772" w:rsidRPr="003373AF" w:rsidRDefault="00451772">
      <w:pPr>
        <w:pStyle w:val="ConsPlusNormal"/>
        <w:jc w:val="both"/>
        <w:rPr>
          <w:color w:val="000000" w:themeColor="text1"/>
        </w:rPr>
      </w:pPr>
    </w:p>
    <w:p w:rsidR="00451772" w:rsidRPr="003373AF" w:rsidRDefault="00451772">
      <w:pPr>
        <w:rPr>
          <w:color w:val="000000" w:themeColor="text1"/>
        </w:rPr>
        <w:sectPr w:rsidR="00451772" w:rsidRPr="003373AF">
          <w:pgSz w:w="11905" w:h="16838"/>
          <w:pgMar w:top="1134" w:right="850" w:bottom="1134" w:left="1701" w:header="0" w:footer="0" w:gutter="0"/>
          <w:cols w:space="720"/>
        </w:sectPr>
      </w:pPr>
    </w:p>
    <w:p w:rsidR="00451772" w:rsidRPr="003373AF" w:rsidRDefault="00451772" w:rsidP="00AC1E82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4.1</w:t>
      </w:r>
    </w:p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772" w:rsidRPr="003373AF" w:rsidRDefault="00451772" w:rsidP="00AC1E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P619"/>
      <w:bookmarkEnd w:id="33"/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Файл обмена (Файл)</w:t>
      </w:r>
    </w:p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4A0"/>
      </w:tblPr>
      <w:tblGrid>
        <w:gridCol w:w="2410"/>
        <w:gridCol w:w="1564"/>
        <w:gridCol w:w="851"/>
        <w:gridCol w:w="992"/>
        <w:gridCol w:w="1276"/>
        <w:gridCol w:w="2270"/>
      </w:tblGrid>
      <w:tr w:rsidR="00451772" w:rsidRPr="003373AF" w:rsidTr="00AC1E82">
        <w:tc>
          <w:tcPr>
            <w:tcW w:w="241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элемента</w:t>
            </w:r>
          </w:p>
        </w:tc>
        <w:tc>
          <w:tcPr>
            <w:tcW w:w="1564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Сокращенное наименование (код) элемента</w:t>
            </w:r>
          </w:p>
        </w:tc>
        <w:tc>
          <w:tcPr>
            <w:tcW w:w="851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типа элемента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Формат элемента</w:t>
            </w:r>
          </w:p>
        </w:tc>
        <w:tc>
          <w:tcPr>
            <w:tcW w:w="127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обязательности элемента</w:t>
            </w:r>
          </w:p>
        </w:tc>
        <w:tc>
          <w:tcPr>
            <w:tcW w:w="227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Дополнительная информация</w:t>
            </w:r>
          </w:p>
        </w:tc>
      </w:tr>
      <w:tr w:rsidR="00451772" w:rsidRPr="003373AF" w:rsidTr="00AC1E82">
        <w:tc>
          <w:tcPr>
            <w:tcW w:w="2410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Идентификатор файла</w:t>
            </w:r>
          </w:p>
        </w:tc>
        <w:tc>
          <w:tcPr>
            <w:tcW w:w="1564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ИдФайл</w:t>
            </w:r>
          </w:p>
        </w:tc>
        <w:tc>
          <w:tcPr>
            <w:tcW w:w="851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T(1–255)</w:t>
            </w:r>
          </w:p>
        </w:tc>
        <w:tc>
          <w:tcPr>
            <w:tcW w:w="127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ОУ</w:t>
            </w:r>
          </w:p>
        </w:tc>
        <w:tc>
          <w:tcPr>
            <w:tcW w:w="2270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Содержит (повторяет) имя сформированного файла (без расширения)</w:t>
            </w:r>
          </w:p>
        </w:tc>
      </w:tr>
      <w:tr w:rsidR="00451772" w:rsidRPr="003373AF" w:rsidTr="00AC1E82">
        <w:tc>
          <w:tcPr>
            <w:tcW w:w="2410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Версия программы, с помощью которой сформирован файл</w:t>
            </w:r>
          </w:p>
        </w:tc>
        <w:tc>
          <w:tcPr>
            <w:tcW w:w="1564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ВерсПрог</w:t>
            </w:r>
          </w:p>
        </w:tc>
        <w:tc>
          <w:tcPr>
            <w:tcW w:w="851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T(1–40)</w:t>
            </w:r>
          </w:p>
        </w:tc>
        <w:tc>
          <w:tcPr>
            <w:tcW w:w="127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2270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1772" w:rsidRPr="003373AF" w:rsidTr="00AC1E82">
        <w:tc>
          <w:tcPr>
            <w:tcW w:w="2410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Версия формата</w:t>
            </w:r>
          </w:p>
        </w:tc>
        <w:tc>
          <w:tcPr>
            <w:tcW w:w="1564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ВерсФорм</w:t>
            </w:r>
          </w:p>
        </w:tc>
        <w:tc>
          <w:tcPr>
            <w:tcW w:w="851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T(1–5)</w:t>
            </w:r>
          </w:p>
        </w:tc>
        <w:tc>
          <w:tcPr>
            <w:tcW w:w="127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2270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Принимает значение: 5.01</w:t>
            </w:r>
          </w:p>
        </w:tc>
      </w:tr>
      <w:tr w:rsidR="00451772" w:rsidRPr="003373AF" w:rsidTr="00AC1E82">
        <w:tc>
          <w:tcPr>
            <w:tcW w:w="2410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Состав и структура документа</w:t>
            </w:r>
          </w:p>
        </w:tc>
        <w:tc>
          <w:tcPr>
            <w:tcW w:w="1564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</w:t>
            </w:r>
          </w:p>
        </w:tc>
        <w:tc>
          <w:tcPr>
            <w:tcW w:w="851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2270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Состав элемента представлен в </w:t>
            </w:r>
            <w:hyperlink w:anchor="P654" w:history="1">
              <w:r w:rsidRPr="003373A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таблице 4.2</w:t>
              </w:r>
            </w:hyperlink>
          </w:p>
        </w:tc>
      </w:tr>
    </w:tbl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772" w:rsidRPr="003373AF" w:rsidRDefault="00451772" w:rsidP="00AC1E82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Таблица 4.2</w:t>
      </w:r>
    </w:p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772" w:rsidRPr="003373AF" w:rsidRDefault="00451772" w:rsidP="00AC1E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P654"/>
      <w:bookmarkEnd w:id="34"/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Состав и структура документа (Документ)</w:t>
      </w:r>
    </w:p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4A0"/>
      </w:tblPr>
      <w:tblGrid>
        <w:gridCol w:w="2410"/>
        <w:gridCol w:w="1400"/>
        <w:gridCol w:w="880"/>
        <w:gridCol w:w="1065"/>
        <w:gridCol w:w="1010"/>
        <w:gridCol w:w="2598"/>
      </w:tblGrid>
      <w:tr w:rsidR="00451772" w:rsidRPr="003373AF" w:rsidTr="00AC1E82">
        <w:tc>
          <w:tcPr>
            <w:tcW w:w="3114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элемента</w:t>
            </w:r>
          </w:p>
        </w:tc>
        <w:tc>
          <w:tcPr>
            <w:tcW w:w="180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Сокращенное наименование (код) элемента</w:t>
            </w:r>
          </w:p>
        </w:tc>
        <w:tc>
          <w:tcPr>
            <w:tcW w:w="113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типа элемента</w:t>
            </w:r>
          </w:p>
        </w:tc>
        <w:tc>
          <w:tcPr>
            <w:tcW w:w="137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Формат элемента</w:t>
            </w: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обязательности элемента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Дополнительная информация</w:t>
            </w:r>
          </w:p>
        </w:tc>
      </w:tr>
      <w:tr w:rsidR="00451772" w:rsidRPr="003373AF" w:rsidTr="00AC1E82">
        <w:tc>
          <w:tcPr>
            <w:tcW w:w="311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Код формы документа по КНД</w:t>
            </w:r>
          </w:p>
        </w:tc>
        <w:tc>
          <w:tcPr>
            <w:tcW w:w="180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КНД</w:t>
            </w:r>
          </w:p>
        </w:tc>
        <w:tc>
          <w:tcPr>
            <w:tcW w:w="113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137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T(=7)</w:t>
            </w: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ОК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Типовой элемент &lt;КНДТип&gt;.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Принимает значение: 1151099</w:t>
            </w:r>
          </w:p>
        </w:tc>
      </w:tr>
      <w:tr w:rsidR="00451772" w:rsidRPr="003373AF" w:rsidTr="00AC1E82">
        <w:tc>
          <w:tcPr>
            <w:tcW w:w="311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Дата формирования документа</w:t>
            </w:r>
          </w:p>
        </w:tc>
        <w:tc>
          <w:tcPr>
            <w:tcW w:w="180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ДатаДок</w:t>
            </w:r>
          </w:p>
        </w:tc>
        <w:tc>
          <w:tcPr>
            <w:tcW w:w="113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137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T(=10)</w:t>
            </w: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Типовой элемент &lt;ДатаТип&gt;.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Дата в формате ДД.ММ</w:t>
            </w:r>
            <w:proofErr w:type="gramStart"/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.Г</w:t>
            </w:r>
            <w:proofErr w:type="gramEnd"/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ГГГ</w:t>
            </w:r>
          </w:p>
        </w:tc>
      </w:tr>
      <w:tr w:rsidR="00451772" w:rsidRPr="003373AF" w:rsidTr="00AC1E82">
        <w:tc>
          <w:tcPr>
            <w:tcW w:w="311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Период представления (код)</w:t>
            </w:r>
          </w:p>
        </w:tc>
        <w:tc>
          <w:tcPr>
            <w:tcW w:w="180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Период</w:t>
            </w:r>
          </w:p>
        </w:tc>
        <w:tc>
          <w:tcPr>
            <w:tcW w:w="113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137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T(=2)</w:t>
            </w: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ОК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Принимает значение: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21 – 1 квартал |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31 – полугодие |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33 – девять месяцев |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34 – год |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51 – 1 квартал при реорганизации (ликвидации) организации |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52 – полугодие при реорганизации (ликвидации) организации |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53 – 9 месяцев при реорганизации (ликвидации) организации |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90 – год при реорганизации (ликвидации) организации</w:t>
            </w:r>
          </w:p>
        </w:tc>
      </w:tr>
      <w:tr w:rsidR="00451772" w:rsidRPr="003373AF" w:rsidTr="00AC1E82">
        <w:tc>
          <w:tcPr>
            <w:tcW w:w="311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Налоговый период (год)</w:t>
            </w:r>
          </w:p>
        </w:tc>
        <w:tc>
          <w:tcPr>
            <w:tcW w:w="180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ОтчетГод</w:t>
            </w:r>
          </w:p>
        </w:tc>
        <w:tc>
          <w:tcPr>
            <w:tcW w:w="113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1372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Типовой элемент &lt;xs:gYear&gt;.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Год в формате ГГГГ</w:t>
            </w:r>
          </w:p>
        </w:tc>
      </w:tr>
      <w:tr w:rsidR="00451772" w:rsidRPr="003373AF" w:rsidTr="00AC1E82">
        <w:tc>
          <w:tcPr>
            <w:tcW w:w="311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Код налогового органа</w:t>
            </w:r>
          </w:p>
        </w:tc>
        <w:tc>
          <w:tcPr>
            <w:tcW w:w="180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КодНО</w:t>
            </w:r>
          </w:p>
        </w:tc>
        <w:tc>
          <w:tcPr>
            <w:tcW w:w="113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137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T(=4)</w:t>
            </w: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ОК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Типовой элемент &lt;СОНОТип&gt;.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Принимает значение в соответствии с классификатором "Система обозначений налоговых органов"</w:t>
            </w:r>
          </w:p>
        </w:tc>
      </w:tr>
      <w:tr w:rsidR="00451772" w:rsidRPr="003373AF" w:rsidTr="00AC1E82">
        <w:tc>
          <w:tcPr>
            <w:tcW w:w="311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Номер корректировки</w:t>
            </w:r>
          </w:p>
        </w:tc>
        <w:tc>
          <w:tcPr>
            <w:tcW w:w="180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НомКорр</w:t>
            </w:r>
          </w:p>
        </w:tc>
        <w:tc>
          <w:tcPr>
            <w:tcW w:w="113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1372" w:type="dxa"/>
          </w:tcPr>
          <w:p w:rsidR="00451772" w:rsidRPr="003373AF" w:rsidRDefault="00C74FDD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451772"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(3)</w:t>
            </w: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Принимает значение: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0 – первичный документ,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1 – 999 – номер корректировки для корректирующего документа</w:t>
            </w:r>
          </w:p>
        </w:tc>
      </w:tr>
      <w:tr w:rsidR="00451772" w:rsidRPr="003373AF" w:rsidTr="00AC1E82">
        <w:tc>
          <w:tcPr>
            <w:tcW w:w="311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Код по месту нахождения (учета)</w:t>
            </w:r>
          </w:p>
        </w:tc>
        <w:tc>
          <w:tcPr>
            <w:tcW w:w="180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ПоМесту</w:t>
            </w:r>
          </w:p>
        </w:tc>
        <w:tc>
          <w:tcPr>
            <w:tcW w:w="113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137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T(=3)</w:t>
            </w: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ОК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Принимает значение: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120 – по месту жительства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индивидуального предпринимателя |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125 – по месту жительства адвоката |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126 – по месту жительства нотариуса |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212 – по месту учета российской организации |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213 – по месту учета в качестве крупнейшего налогоплательщика |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220 – по месту нахождения обособленного подразделения российской организации |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320 – по месту осуществления деятельности индивидуального предпринимателя |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335 – по месту нахождения обособленного подразделения иностранной организации в Российской Федерации</w:t>
            </w:r>
          </w:p>
        </w:tc>
      </w:tr>
      <w:tr w:rsidR="00451772" w:rsidRPr="003373AF" w:rsidTr="00AC1E82">
        <w:tc>
          <w:tcPr>
            <w:tcW w:w="311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Сведения о налоговом агенте</w:t>
            </w:r>
          </w:p>
        </w:tc>
        <w:tc>
          <w:tcPr>
            <w:tcW w:w="180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СвНП</w:t>
            </w:r>
          </w:p>
        </w:tc>
        <w:tc>
          <w:tcPr>
            <w:tcW w:w="113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</w:p>
        </w:tc>
        <w:tc>
          <w:tcPr>
            <w:tcW w:w="1372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Состав элемента представлен в </w:t>
            </w:r>
            <w:hyperlink w:anchor="P748" w:history="1">
              <w:r w:rsidRPr="003373A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таблице 4.3</w:t>
              </w:r>
            </w:hyperlink>
          </w:p>
        </w:tc>
      </w:tr>
      <w:tr w:rsidR="00451772" w:rsidRPr="003373AF" w:rsidTr="00AC1E82">
        <w:tc>
          <w:tcPr>
            <w:tcW w:w="311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Сведения о лице, подписавшем документ</w:t>
            </w:r>
          </w:p>
        </w:tc>
        <w:tc>
          <w:tcPr>
            <w:tcW w:w="180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Подписант</w:t>
            </w:r>
          </w:p>
        </w:tc>
        <w:tc>
          <w:tcPr>
            <w:tcW w:w="113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</w:p>
        </w:tc>
        <w:tc>
          <w:tcPr>
            <w:tcW w:w="1372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Состав элемента представлен в </w:t>
            </w:r>
            <w:hyperlink w:anchor="P838" w:history="1">
              <w:r w:rsidRPr="003373A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таблице 4.6</w:t>
              </w:r>
            </w:hyperlink>
          </w:p>
        </w:tc>
      </w:tr>
      <w:tr w:rsidR="00451772" w:rsidRPr="003373AF" w:rsidTr="00AC1E82">
        <w:tc>
          <w:tcPr>
            <w:tcW w:w="311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Расчет сумм налога на доходы физических лиц, исчисленных и удержанных налоговым агентом (</w:t>
            </w:r>
            <w:hyperlink w:anchor="P55" w:history="1">
              <w:r w:rsidRPr="003373A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форма</w:t>
              </w:r>
            </w:hyperlink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6–НДФЛ)</w:t>
            </w:r>
          </w:p>
        </w:tc>
        <w:tc>
          <w:tcPr>
            <w:tcW w:w="180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НДФЛ</w:t>
            </w:r>
            <w:proofErr w:type="gramStart"/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proofErr w:type="gramEnd"/>
          </w:p>
        </w:tc>
        <w:tc>
          <w:tcPr>
            <w:tcW w:w="113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</w:p>
        </w:tc>
        <w:tc>
          <w:tcPr>
            <w:tcW w:w="1372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Состав элемента представлен в </w:t>
            </w:r>
            <w:hyperlink w:anchor="P896" w:history="1">
              <w:r w:rsidRPr="003373A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таблице 4.8</w:t>
              </w:r>
            </w:hyperlink>
          </w:p>
        </w:tc>
      </w:tr>
    </w:tbl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772" w:rsidRPr="003373AF" w:rsidRDefault="00451772" w:rsidP="00AC1E82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Таблица 4.3</w:t>
      </w:r>
    </w:p>
    <w:p w:rsidR="00451772" w:rsidRPr="003373AF" w:rsidRDefault="00451772" w:rsidP="00AC1E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P748"/>
      <w:bookmarkEnd w:id="35"/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налоговом агенте (СвНП)</w:t>
      </w:r>
    </w:p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1559"/>
        <w:gridCol w:w="999"/>
        <w:gridCol w:w="1087"/>
        <w:gridCol w:w="1174"/>
        <w:gridCol w:w="2469"/>
      </w:tblGrid>
      <w:tr w:rsidR="00451772" w:rsidRPr="003373AF" w:rsidTr="00AC1E82">
        <w:tc>
          <w:tcPr>
            <w:tcW w:w="218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элемента</w:t>
            </w:r>
          </w:p>
        </w:tc>
        <w:tc>
          <w:tcPr>
            <w:tcW w:w="155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Сокращенное наименование (код) элемента</w:t>
            </w:r>
          </w:p>
        </w:tc>
        <w:tc>
          <w:tcPr>
            <w:tcW w:w="99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типа элемента</w:t>
            </w:r>
          </w:p>
        </w:tc>
        <w:tc>
          <w:tcPr>
            <w:tcW w:w="1087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Формат элемента</w:t>
            </w:r>
          </w:p>
        </w:tc>
        <w:tc>
          <w:tcPr>
            <w:tcW w:w="1174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обязательности элемента</w:t>
            </w:r>
          </w:p>
        </w:tc>
        <w:tc>
          <w:tcPr>
            <w:tcW w:w="246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Дополнительная информация</w:t>
            </w:r>
          </w:p>
        </w:tc>
      </w:tr>
      <w:tr w:rsidR="00451772" w:rsidRPr="003373AF" w:rsidTr="00AC1E82">
        <w:tc>
          <w:tcPr>
            <w:tcW w:w="218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по </w:t>
            </w:r>
            <w:hyperlink r:id="rId14" w:history="1">
              <w:r w:rsidRPr="003373A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ОКТМО</w:t>
              </w:r>
            </w:hyperlink>
          </w:p>
        </w:tc>
        <w:tc>
          <w:tcPr>
            <w:tcW w:w="155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15" w:history="1">
              <w:r w:rsidRPr="003373A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ОКТМО</w:t>
              </w:r>
            </w:hyperlink>
          </w:p>
        </w:tc>
        <w:tc>
          <w:tcPr>
            <w:tcW w:w="99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1087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T(=8) |</w:t>
            </w:r>
          </w:p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T(=11)</w:t>
            </w:r>
          </w:p>
        </w:tc>
        <w:tc>
          <w:tcPr>
            <w:tcW w:w="1174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ОК</w:t>
            </w:r>
          </w:p>
        </w:tc>
        <w:tc>
          <w:tcPr>
            <w:tcW w:w="246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Типовой элемент &lt;ОКТМОТип&gt;.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451772" w:rsidRPr="003373AF" w:rsidTr="00AC1E82">
        <w:tc>
          <w:tcPr>
            <w:tcW w:w="218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Номер контактного телефона</w:t>
            </w:r>
          </w:p>
        </w:tc>
        <w:tc>
          <w:tcPr>
            <w:tcW w:w="155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Тлф</w:t>
            </w:r>
            <w:proofErr w:type="gramEnd"/>
          </w:p>
        </w:tc>
        <w:tc>
          <w:tcPr>
            <w:tcW w:w="99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1087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T(1–20)</w:t>
            </w:r>
          </w:p>
        </w:tc>
        <w:tc>
          <w:tcPr>
            <w:tcW w:w="1174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</w:p>
        </w:tc>
        <w:tc>
          <w:tcPr>
            <w:tcW w:w="246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1772" w:rsidRPr="003373AF" w:rsidTr="00AC1E82">
        <w:tblPrEx>
          <w:tblBorders>
            <w:insideH w:val="nil"/>
          </w:tblBorders>
        </w:tblPrEx>
        <w:tc>
          <w:tcPr>
            <w:tcW w:w="2189" w:type="dxa"/>
            <w:tcBorders>
              <w:bottom w:val="nil"/>
            </w:tcBorders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Налоговый агент – организация |</w:t>
            </w:r>
          </w:p>
        </w:tc>
        <w:tc>
          <w:tcPr>
            <w:tcW w:w="1559" w:type="dxa"/>
            <w:tcBorders>
              <w:bottom w:val="nil"/>
            </w:tcBorders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НПЮЛ</w:t>
            </w:r>
          </w:p>
        </w:tc>
        <w:tc>
          <w:tcPr>
            <w:tcW w:w="999" w:type="dxa"/>
            <w:tcBorders>
              <w:bottom w:val="nil"/>
            </w:tcBorders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</w:p>
        </w:tc>
        <w:tc>
          <w:tcPr>
            <w:tcW w:w="1087" w:type="dxa"/>
            <w:tcBorders>
              <w:bottom w:val="nil"/>
            </w:tcBorders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2469" w:type="dxa"/>
            <w:tcBorders>
              <w:bottom w:val="nil"/>
            </w:tcBorders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Состав элемента представлен в </w:t>
            </w:r>
            <w:hyperlink w:anchor="P785" w:history="1">
              <w:r w:rsidRPr="003373A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таблице 4.4</w:t>
              </w:r>
            </w:hyperlink>
          </w:p>
        </w:tc>
      </w:tr>
      <w:tr w:rsidR="00451772" w:rsidRPr="003373AF" w:rsidTr="00AC1E82">
        <w:tblPrEx>
          <w:tblBorders>
            <w:insideH w:val="nil"/>
          </w:tblBorders>
        </w:tblPrEx>
        <w:tc>
          <w:tcPr>
            <w:tcW w:w="2189" w:type="dxa"/>
            <w:tcBorders>
              <w:top w:val="nil"/>
            </w:tcBorders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Налоговый агент – физическое лицо</w:t>
            </w:r>
          </w:p>
        </w:tc>
        <w:tc>
          <w:tcPr>
            <w:tcW w:w="1559" w:type="dxa"/>
            <w:tcBorders>
              <w:top w:val="nil"/>
            </w:tcBorders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НПФЛ</w:t>
            </w:r>
          </w:p>
        </w:tc>
        <w:tc>
          <w:tcPr>
            <w:tcW w:w="999" w:type="dxa"/>
            <w:tcBorders>
              <w:top w:val="nil"/>
            </w:tcBorders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</w:p>
        </w:tc>
        <w:tc>
          <w:tcPr>
            <w:tcW w:w="1087" w:type="dxa"/>
            <w:tcBorders>
              <w:top w:val="nil"/>
            </w:tcBorders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2469" w:type="dxa"/>
            <w:tcBorders>
              <w:top w:val="nil"/>
            </w:tcBorders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Состав элемента представлен в </w:t>
            </w:r>
            <w:hyperlink w:anchor="P814" w:history="1">
              <w:r w:rsidRPr="003373A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таблице 4.5</w:t>
              </w:r>
            </w:hyperlink>
          </w:p>
        </w:tc>
      </w:tr>
    </w:tbl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772" w:rsidRPr="003373AF" w:rsidRDefault="00451772" w:rsidP="00AC1E82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Таблица 4.4</w:t>
      </w:r>
    </w:p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772" w:rsidRPr="003373AF" w:rsidRDefault="00451772" w:rsidP="00AC1E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P785"/>
      <w:bookmarkEnd w:id="36"/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Налоговый агент – организация (НПЮЛ)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4A0"/>
      </w:tblPr>
      <w:tblGrid>
        <w:gridCol w:w="2410"/>
        <w:gridCol w:w="1400"/>
        <w:gridCol w:w="880"/>
        <w:gridCol w:w="1065"/>
        <w:gridCol w:w="1010"/>
        <w:gridCol w:w="2598"/>
      </w:tblGrid>
      <w:tr w:rsidR="00451772" w:rsidRPr="003373AF" w:rsidTr="00AC1E82">
        <w:tc>
          <w:tcPr>
            <w:tcW w:w="241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элемента</w:t>
            </w:r>
          </w:p>
        </w:tc>
        <w:tc>
          <w:tcPr>
            <w:tcW w:w="14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Сокращенное наименование (код) элемента</w:t>
            </w:r>
          </w:p>
        </w:tc>
        <w:tc>
          <w:tcPr>
            <w:tcW w:w="88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типа элемента</w:t>
            </w:r>
          </w:p>
        </w:tc>
        <w:tc>
          <w:tcPr>
            <w:tcW w:w="1065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Формат элемента</w:t>
            </w:r>
          </w:p>
        </w:tc>
        <w:tc>
          <w:tcPr>
            <w:tcW w:w="101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обязательности элемента</w:t>
            </w:r>
          </w:p>
        </w:tc>
        <w:tc>
          <w:tcPr>
            <w:tcW w:w="2598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Дополнительная информация</w:t>
            </w:r>
          </w:p>
        </w:tc>
      </w:tr>
      <w:tr w:rsidR="00451772" w:rsidRPr="003373AF" w:rsidTr="00AC1E82">
        <w:tc>
          <w:tcPr>
            <w:tcW w:w="2410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организации</w:t>
            </w:r>
          </w:p>
        </w:tc>
        <w:tc>
          <w:tcPr>
            <w:tcW w:w="14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НаимОрг</w:t>
            </w:r>
          </w:p>
        </w:tc>
        <w:tc>
          <w:tcPr>
            <w:tcW w:w="88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1065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T(1–1000)</w:t>
            </w:r>
          </w:p>
        </w:tc>
        <w:tc>
          <w:tcPr>
            <w:tcW w:w="101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2598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1772" w:rsidRPr="003373AF" w:rsidTr="00AC1E82">
        <w:tc>
          <w:tcPr>
            <w:tcW w:w="2410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ИНН организации</w:t>
            </w:r>
          </w:p>
        </w:tc>
        <w:tc>
          <w:tcPr>
            <w:tcW w:w="14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ИННЮЛ</w:t>
            </w:r>
          </w:p>
        </w:tc>
        <w:tc>
          <w:tcPr>
            <w:tcW w:w="88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1065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T(=10)</w:t>
            </w:r>
          </w:p>
        </w:tc>
        <w:tc>
          <w:tcPr>
            <w:tcW w:w="101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2598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Типовой элемент &lt;ИННЮЛТип&gt;</w:t>
            </w:r>
          </w:p>
        </w:tc>
      </w:tr>
      <w:tr w:rsidR="00451772" w:rsidRPr="003373AF" w:rsidTr="00AC1E82">
        <w:tc>
          <w:tcPr>
            <w:tcW w:w="2410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КПП</w:t>
            </w:r>
          </w:p>
        </w:tc>
        <w:tc>
          <w:tcPr>
            <w:tcW w:w="14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КПП</w:t>
            </w:r>
          </w:p>
        </w:tc>
        <w:tc>
          <w:tcPr>
            <w:tcW w:w="88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1065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T(=9)</w:t>
            </w:r>
          </w:p>
        </w:tc>
        <w:tc>
          <w:tcPr>
            <w:tcW w:w="101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2598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Типовой элемент &lt;КППТип&gt;</w:t>
            </w:r>
          </w:p>
        </w:tc>
      </w:tr>
    </w:tbl>
    <w:p w:rsidR="00451772" w:rsidRPr="003373AF" w:rsidRDefault="00451772" w:rsidP="00AC1E82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4.5</w:t>
      </w:r>
    </w:p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772" w:rsidRPr="003373AF" w:rsidRDefault="00451772" w:rsidP="00AC1E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P814"/>
      <w:bookmarkEnd w:id="37"/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Налоговый агент – физическое лицо (НПФЛ)</w:t>
      </w:r>
    </w:p>
    <w:p w:rsidR="002A5562" w:rsidRPr="003373AF" w:rsidRDefault="002A5562" w:rsidP="00AC1E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4A0"/>
      </w:tblPr>
      <w:tblGrid>
        <w:gridCol w:w="2273"/>
        <w:gridCol w:w="1537"/>
        <w:gridCol w:w="880"/>
        <w:gridCol w:w="1065"/>
        <w:gridCol w:w="1010"/>
        <w:gridCol w:w="2598"/>
      </w:tblGrid>
      <w:tr w:rsidR="00451772" w:rsidRPr="003373AF" w:rsidTr="00AC1E82">
        <w:tc>
          <w:tcPr>
            <w:tcW w:w="2273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1537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88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065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01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2598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451772" w:rsidRPr="003373AF" w:rsidTr="00AC1E82">
        <w:tc>
          <w:tcPr>
            <w:tcW w:w="2273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физического лица</w:t>
            </w:r>
          </w:p>
        </w:tc>
        <w:tc>
          <w:tcPr>
            <w:tcW w:w="1537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ИННФЛ</w:t>
            </w:r>
          </w:p>
        </w:tc>
        <w:tc>
          <w:tcPr>
            <w:tcW w:w="88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065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T(=12)</w:t>
            </w:r>
          </w:p>
        </w:tc>
        <w:tc>
          <w:tcPr>
            <w:tcW w:w="101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2598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Типовой элемент &lt;ИННФЛТип&gt;</w:t>
            </w:r>
          </w:p>
        </w:tc>
      </w:tr>
      <w:tr w:rsidR="00451772" w:rsidRPr="003373AF" w:rsidTr="00AC1E82">
        <w:tc>
          <w:tcPr>
            <w:tcW w:w="2273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физического лица</w:t>
            </w:r>
          </w:p>
        </w:tc>
        <w:tc>
          <w:tcPr>
            <w:tcW w:w="1537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88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065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2598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Типовой элемент &lt;ФИОТип&gt;.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элемента представлен в </w:t>
            </w:r>
            <w:hyperlink w:anchor="P1078" w:history="1">
              <w:r w:rsidRPr="003373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таблице 4.13</w:t>
              </w:r>
            </w:hyperlink>
          </w:p>
        </w:tc>
      </w:tr>
    </w:tbl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772" w:rsidRPr="003373AF" w:rsidRDefault="00451772" w:rsidP="00AC1E82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Таблица 4.6</w:t>
      </w:r>
    </w:p>
    <w:p w:rsidR="00451772" w:rsidRPr="003373AF" w:rsidRDefault="00451772" w:rsidP="00AC1E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P838"/>
      <w:bookmarkEnd w:id="38"/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лице, подписавшем документ (Подписант)</w:t>
      </w:r>
    </w:p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4A0"/>
      </w:tblPr>
      <w:tblGrid>
        <w:gridCol w:w="2029"/>
        <w:gridCol w:w="1655"/>
        <w:gridCol w:w="1028"/>
        <w:gridCol w:w="1074"/>
        <w:gridCol w:w="1019"/>
        <w:gridCol w:w="2604"/>
      </w:tblGrid>
      <w:tr w:rsidR="00451772" w:rsidRPr="003373AF" w:rsidTr="00AC1E82">
        <w:tc>
          <w:tcPr>
            <w:tcW w:w="2614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элемента</w:t>
            </w:r>
          </w:p>
        </w:tc>
        <w:tc>
          <w:tcPr>
            <w:tcW w:w="212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Сокращенное наименование (код) элемента</w:t>
            </w:r>
          </w:p>
        </w:tc>
        <w:tc>
          <w:tcPr>
            <w:tcW w:w="131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типа элемента</w:t>
            </w:r>
          </w:p>
        </w:tc>
        <w:tc>
          <w:tcPr>
            <w:tcW w:w="137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Формат элемента</w:t>
            </w: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обязательности элемента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Дополнительная информация</w:t>
            </w:r>
          </w:p>
        </w:tc>
      </w:tr>
      <w:tr w:rsidR="00451772" w:rsidRPr="003373AF" w:rsidTr="00AC1E82">
        <w:tc>
          <w:tcPr>
            <w:tcW w:w="261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лица, подписавшего документ</w:t>
            </w:r>
          </w:p>
        </w:tc>
        <w:tc>
          <w:tcPr>
            <w:tcW w:w="212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ПрПодп</w:t>
            </w:r>
          </w:p>
        </w:tc>
        <w:tc>
          <w:tcPr>
            <w:tcW w:w="131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137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T(=1)</w:t>
            </w: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ОК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Принимает значение: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1 – налоговый агент |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2 – представитель налогового агента</w:t>
            </w:r>
          </w:p>
        </w:tc>
      </w:tr>
      <w:tr w:rsidR="00451772" w:rsidRPr="003373AF" w:rsidTr="00AC1E82">
        <w:tc>
          <w:tcPr>
            <w:tcW w:w="261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</w:t>
            </w:r>
          </w:p>
        </w:tc>
        <w:tc>
          <w:tcPr>
            <w:tcW w:w="212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ФИО</w:t>
            </w:r>
          </w:p>
        </w:tc>
        <w:tc>
          <w:tcPr>
            <w:tcW w:w="131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</w:p>
        </w:tc>
        <w:tc>
          <w:tcPr>
            <w:tcW w:w="1372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НУ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Типовой элемент &lt;ФИОТип&gt;. Состав элемента представлен в </w:t>
            </w:r>
            <w:hyperlink w:anchor="P1078" w:history="1">
              <w:r w:rsidRPr="003373A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таблице 4.13</w:t>
              </w:r>
            </w:hyperlink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Элемент обязателен при выполнении одного из условий: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– &lt;ПрПодп&gt;=2 |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– &lt;ПрПодп&gt;=1 и наличие &lt;НПЮЛ&gt;</w:t>
            </w:r>
          </w:p>
        </w:tc>
      </w:tr>
      <w:tr w:rsidR="00451772" w:rsidRPr="003373AF" w:rsidTr="00AC1E82">
        <w:tc>
          <w:tcPr>
            <w:tcW w:w="261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Сведения о представителе налогового агента</w:t>
            </w:r>
          </w:p>
        </w:tc>
        <w:tc>
          <w:tcPr>
            <w:tcW w:w="212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СвПред</w:t>
            </w:r>
          </w:p>
        </w:tc>
        <w:tc>
          <w:tcPr>
            <w:tcW w:w="131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</w:p>
        </w:tc>
        <w:tc>
          <w:tcPr>
            <w:tcW w:w="1372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НУ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Состав элемента представлен в </w:t>
            </w:r>
            <w:hyperlink w:anchor="P873" w:history="1">
              <w:r w:rsidRPr="003373A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таблице 4.7</w:t>
              </w:r>
            </w:hyperlink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Элемент обязателен при &lt;ПрПодп&gt;=2</w:t>
            </w:r>
          </w:p>
        </w:tc>
      </w:tr>
    </w:tbl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772" w:rsidRPr="003373AF" w:rsidRDefault="00451772" w:rsidP="00AC1E82">
      <w:pPr>
        <w:pStyle w:val="ConsPlusNormal"/>
        <w:pageBreakBefore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4.7</w:t>
      </w:r>
    </w:p>
    <w:p w:rsidR="00451772" w:rsidRPr="003373AF" w:rsidRDefault="00451772" w:rsidP="00AC1E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" w:name="P873"/>
      <w:bookmarkEnd w:id="39"/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представителе налогового агента (СвПред)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4A0"/>
      </w:tblPr>
      <w:tblGrid>
        <w:gridCol w:w="2840"/>
        <w:gridCol w:w="1418"/>
        <w:gridCol w:w="992"/>
        <w:gridCol w:w="992"/>
        <w:gridCol w:w="1560"/>
        <w:gridCol w:w="1701"/>
      </w:tblGrid>
      <w:tr w:rsidR="00451772" w:rsidRPr="003373AF" w:rsidTr="00AC1E82">
        <w:tc>
          <w:tcPr>
            <w:tcW w:w="284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элемента</w:t>
            </w:r>
          </w:p>
        </w:tc>
        <w:tc>
          <w:tcPr>
            <w:tcW w:w="1418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Сокращенное наименование (код) элемента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типа элемента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Формат элемента</w:t>
            </w:r>
          </w:p>
        </w:tc>
        <w:tc>
          <w:tcPr>
            <w:tcW w:w="156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обязательности элемента</w:t>
            </w:r>
          </w:p>
        </w:tc>
        <w:tc>
          <w:tcPr>
            <w:tcW w:w="1701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Дополнительная информация</w:t>
            </w:r>
          </w:p>
        </w:tc>
      </w:tr>
      <w:tr w:rsidR="00451772" w:rsidRPr="003373AF" w:rsidTr="00AC1E82">
        <w:tc>
          <w:tcPr>
            <w:tcW w:w="2840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1418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НаимДок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T(1–120)</w:t>
            </w:r>
          </w:p>
        </w:tc>
        <w:tc>
          <w:tcPr>
            <w:tcW w:w="156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1701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1772" w:rsidRPr="003373AF" w:rsidTr="00AC1E82">
        <w:tc>
          <w:tcPr>
            <w:tcW w:w="2840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организации – представителя налогового агента</w:t>
            </w:r>
          </w:p>
        </w:tc>
        <w:tc>
          <w:tcPr>
            <w:tcW w:w="1418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НаимОрг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T(1–1000)</w:t>
            </w:r>
          </w:p>
        </w:tc>
        <w:tc>
          <w:tcPr>
            <w:tcW w:w="156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</w:p>
        </w:tc>
        <w:tc>
          <w:tcPr>
            <w:tcW w:w="1701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772" w:rsidRPr="003373AF" w:rsidRDefault="00451772" w:rsidP="00AC1E82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Таблица 4.8</w:t>
      </w:r>
    </w:p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772" w:rsidRPr="003373AF" w:rsidRDefault="00451772" w:rsidP="00AC1E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0" w:name="P896"/>
      <w:bookmarkEnd w:id="40"/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Расчет сумм налога на доходы физических</w:t>
      </w:r>
    </w:p>
    <w:p w:rsidR="00451772" w:rsidRPr="003373AF" w:rsidRDefault="00451772" w:rsidP="00AC1E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лиц, исчисленных и удержанных налоговым агентом</w:t>
      </w:r>
    </w:p>
    <w:p w:rsidR="00451772" w:rsidRPr="003373AF" w:rsidRDefault="00451772" w:rsidP="00AC1E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(форма 6–НДФЛ) (НДФЛ</w:t>
      </w:r>
      <w:proofErr w:type="gramStart"/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4A0"/>
      </w:tblPr>
      <w:tblGrid>
        <w:gridCol w:w="2410"/>
        <w:gridCol w:w="1400"/>
        <w:gridCol w:w="880"/>
        <w:gridCol w:w="1065"/>
        <w:gridCol w:w="1010"/>
        <w:gridCol w:w="2598"/>
      </w:tblGrid>
      <w:tr w:rsidR="00451772" w:rsidRPr="003373AF" w:rsidTr="00AC1E82">
        <w:tc>
          <w:tcPr>
            <w:tcW w:w="3114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элемента</w:t>
            </w:r>
          </w:p>
        </w:tc>
        <w:tc>
          <w:tcPr>
            <w:tcW w:w="180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Сокращенное наименование (код) элемента</w:t>
            </w:r>
          </w:p>
        </w:tc>
        <w:tc>
          <w:tcPr>
            <w:tcW w:w="113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типа элемента</w:t>
            </w:r>
          </w:p>
        </w:tc>
        <w:tc>
          <w:tcPr>
            <w:tcW w:w="137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Формат элемента</w:t>
            </w: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обязательности элемента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Дополнительная информация</w:t>
            </w:r>
          </w:p>
        </w:tc>
      </w:tr>
      <w:tr w:rsidR="00451772" w:rsidRPr="003373AF" w:rsidTr="00AC1E82">
        <w:tc>
          <w:tcPr>
            <w:tcW w:w="311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Обобщенные показатели</w:t>
            </w:r>
          </w:p>
        </w:tc>
        <w:tc>
          <w:tcPr>
            <w:tcW w:w="180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ОбобщПоказ</w:t>
            </w:r>
          </w:p>
        </w:tc>
        <w:tc>
          <w:tcPr>
            <w:tcW w:w="113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</w:p>
        </w:tc>
        <w:tc>
          <w:tcPr>
            <w:tcW w:w="1372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Состав элемента представлен в </w:t>
            </w:r>
            <w:hyperlink w:anchor="P921" w:history="1">
              <w:r w:rsidRPr="003373A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таблице 4.9</w:t>
              </w:r>
            </w:hyperlink>
          </w:p>
        </w:tc>
      </w:tr>
      <w:tr w:rsidR="00451772" w:rsidRPr="003373AF" w:rsidTr="00AC1E82">
        <w:tc>
          <w:tcPr>
            <w:tcW w:w="311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Даты и </w:t>
            </w:r>
            <w:proofErr w:type="gramStart"/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суммы</w:t>
            </w:r>
            <w:proofErr w:type="gramEnd"/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фактически полученных доходов и удержанного налога на доходы физических лиц</w:t>
            </w:r>
          </w:p>
        </w:tc>
        <w:tc>
          <w:tcPr>
            <w:tcW w:w="180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ДохНал</w:t>
            </w:r>
          </w:p>
        </w:tc>
        <w:tc>
          <w:tcPr>
            <w:tcW w:w="113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</w:p>
        </w:tc>
        <w:tc>
          <w:tcPr>
            <w:tcW w:w="1372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Состав элемента представлен в </w:t>
            </w:r>
            <w:hyperlink w:anchor="P1016" w:history="1">
              <w:r w:rsidRPr="003373A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таблице 4.11</w:t>
              </w:r>
            </w:hyperlink>
          </w:p>
        </w:tc>
      </w:tr>
    </w:tbl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772" w:rsidRPr="003373AF" w:rsidRDefault="00451772" w:rsidP="00AC1E82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Таблица 4.9</w:t>
      </w:r>
    </w:p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772" w:rsidRPr="003373AF" w:rsidRDefault="00451772" w:rsidP="00AC1E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1" w:name="P921"/>
      <w:bookmarkEnd w:id="41"/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Обобщенные показатели (ОбобщПоказ)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4A0"/>
      </w:tblPr>
      <w:tblGrid>
        <w:gridCol w:w="2557"/>
        <w:gridCol w:w="1559"/>
        <w:gridCol w:w="992"/>
        <w:gridCol w:w="993"/>
        <w:gridCol w:w="1559"/>
        <w:gridCol w:w="1703"/>
      </w:tblGrid>
      <w:tr w:rsidR="00451772" w:rsidRPr="003373AF" w:rsidTr="00C14FC2">
        <w:tc>
          <w:tcPr>
            <w:tcW w:w="2557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элемента</w:t>
            </w:r>
          </w:p>
        </w:tc>
        <w:tc>
          <w:tcPr>
            <w:tcW w:w="155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Сокращенное наименование (код) элемента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типа элемента</w:t>
            </w:r>
          </w:p>
        </w:tc>
        <w:tc>
          <w:tcPr>
            <w:tcW w:w="993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Формат элемента</w:t>
            </w:r>
          </w:p>
        </w:tc>
        <w:tc>
          <w:tcPr>
            <w:tcW w:w="155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обязательности элемента</w:t>
            </w:r>
          </w:p>
        </w:tc>
        <w:tc>
          <w:tcPr>
            <w:tcW w:w="1703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Дополнительная информация</w:t>
            </w:r>
          </w:p>
        </w:tc>
      </w:tr>
      <w:tr w:rsidR="00451772" w:rsidRPr="003373AF" w:rsidTr="00C14FC2">
        <w:tc>
          <w:tcPr>
            <w:tcW w:w="2557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физических лиц, получивших доход</w:t>
            </w:r>
          </w:p>
        </w:tc>
        <w:tc>
          <w:tcPr>
            <w:tcW w:w="155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КолФЛДоход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993" w:type="dxa"/>
          </w:tcPr>
          <w:p w:rsidR="00451772" w:rsidRPr="003373AF" w:rsidRDefault="00C74FDD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451772"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(7)</w:t>
            </w:r>
          </w:p>
        </w:tc>
        <w:tc>
          <w:tcPr>
            <w:tcW w:w="155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1703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1772" w:rsidRPr="003373AF" w:rsidTr="00C14FC2">
        <w:tc>
          <w:tcPr>
            <w:tcW w:w="2557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Сумма удержанного налога, итого по всем ставкам</w:t>
            </w:r>
          </w:p>
        </w:tc>
        <w:tc>
          <w:tcPr>
            <w:tcW w:w="155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УдержНалИт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993" w:type="dxa"/>
          </w:tcPr>
          <w:p w:rsidR="00451772" w:rsidRPr="003373AF" w:rsidRDefault="00C74FDD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451772"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(15)</w:t>
            </w:r>
          </w:p>
        </w:tc>
        <w:tc>
          <w:tcPr>
            <w:tcW w:w="155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1703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1772" w:rsidRPr="003373AF" w:rsidTr="00C14FC2">
        <w:tc>
          <w:tcPr>
            <w:tcW w:w="2557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Сумма налога, не удержанная налоговым агентом, итого по всем ставкам</w:t>
            </w:r>
          </w:p>
        </w:tc>
        <w:tc>
          <w:tcPr>
            <w:tcW w:w="155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НеУдержНалИт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993" w:type="dxa"/>
          </w:tcPr>
          <w:p w:rsidR="00451772" w:rsidRPr="003373AF" w:rsidRDefault="00C74FDD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451772"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(15)</w:t>
            </w:r>
          </w:p>
        </w:tc>
        <w:tc>
          <w:tcPr>
            <w:tcW w:w="155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1703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1772" w:rsidRPr="003373AF" w:rsidTr="00C14FC2">
        <w:tc>
          <w:tcPr>
            <w:tcW w:w="2557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Сумма налога, возвращенная налоговым агентом, итого по всем </w:t>
            </w: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ставкам</w:t>
            </w:r>
          </w:p>
        </w:tc>
        <w:tc>
          <w:tcPr>
            <w:tcW w:w="155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ВозврНалИт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993" w:type="dxa"/>
          </w:tcPr>
          <w:p w:rsidR="00451772" w:rsidRPr="003373AF" w:rsidRDefault="00C74FDD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451772"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(15)</w:t>
            </w:r>
          </w:p>
        </w:tc>
        <w:tc>
          <w:tcPr>
            <w:tcW w:w="155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1703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1772" w:rsidRPr="003373AF" w:rsidTr="00C14FC2">
        <w:tc>
          <w:tcPr>
            <w:tcW w:w="2557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Сведения по суммам в зависимости от ставки налога</w:t>
            </w:r>
          </w:p>
        </w:tc>
        <w:tc>
          <w:tcPr>
            <w:tcW w:w="155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СумСтавка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</w:p>
        </w:tc>
        <w:tc>
          <w:tcPr>
            <w:tcW w:w="993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ОМ</w:t>
            </w:r>
          </w:p>
        </w:tc>
        <w:tc>
          <w:tcPr>
            <w:tcW w:w="1703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Состав элемента представлен в </w:t>
            </w:r>
            <w:hyperlink w:anchor="P962" w:history="1">
              <w:r w:rsidRPr="003373A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таблице 4.10</w:t>
              </w:r>
            </w:hyperlink>
          </w:p>
        </w:tc>
      </w:tr>
    </w:tbl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772" w:rsidRPr="003373AF" w:rsidRDefault="00451772" w:rsidP="00AC1E82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Таблица 4.10</w:t>
      </w:r>
    </w:p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772" w:rsidRPr="003373AF" w:rsidRDefault="00451772" w:rsidP="00AC1E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2" w:name="P962"/>
      <w:bookmarkEnd w:id="42"/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по суммам в зависимости от ставки</w:t>
      </w:r>
      <w:r w:rsidR="00C14FC2"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налога (СумСтавка)</w:t>
      </w:r>
    </w:p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4A0"/>
      </w:tblPr>
      <w:tblGrid>
        <w:gridCol w:w="2395"/>
        <w:gridCol w:w="1448"/>
        <w:gridCol w:w="980"/>
        <w:gridCol w:w="980"/>
        <w:gridCol w:w="1681"/>
        <w:gridCol w:w="1879"/>
      </w:tblGrid>
      <w:tr w:rsidR="00451772" w:rsidRPr="003373AF" w:rsidTr="00DE1710">
        <w:tc>
          <w:tcPr>
            <w:tcW w:w="2424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элемента</w:t>
            </w:r>
          </w:p>
        </w:tc>
        <w:tc>
          <w:tcPr>
            <w:tcW w:w="146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Сокращенное наименование (код) элемента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типа элемента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Формат элемента</w:t>
            </w:r>
          </w:p>
        </w:tc>
        <w:tc>
          <w:tcPr>
            <w:tcW w:w="1701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обязательности элемента</w:t>
            </w:r>
          </w:p>
        </w:tc>
        <w:tc>
          <w:tcPr>
            <w:tcW w:w="190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Дополнительная информация</w:t>
            </w:r>
          </w:p>
        </w:tc>
      </w:tr>
      <w:tr w:rsidR="00451772" w:rsidRPr="003373AF" w:rsidTr="00DE1710">
        <w:tc>
          <w:tcPr>
            <w:tcW w:w="242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Ставка налога</w:t>
            </w:r>
          </w:p>
        </w:tc>
        <w:tc>
          <w:tcPr>
            <w:tcW w:w="146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Ставка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992" w:type="dxa"/>
          </w:tcPr>
          <w:p w:rsidR="00451772" w:rsidRPr="003373AF" w:rsidRDefault="00C74FDD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451772"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(2)</w:t>
            </w:r>
          </w:p>
        </w:tc>
        <w:tc>
          <w:tcPr>
            <w:tcW w:w="1701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1902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1772" w:rsidRPr="003373AF" w:rsidTr="00DE1710">
        <w:tc>
          <w:tcPr>
            <w:tcW w:w="242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Сумма начисленного дохода</w:t>
            </w:r>
          </w:p>
        </w:tc>
        <w:tc>
          <w:tcPr>
            <w:tcW w:w="146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НачислДох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992" w:type="dxa"/>
          </w:tcPr>
          <w:p w:rsidR="00451772" w:rsidRPr="003373AF" w:rsidRDefault="00C74FDD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451772"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(17.2)</w:t>
            </w:r>
          </w:p>
        </w:tc>
        <w:tc>
          <w:tcPr>
            <w:tcW w:w="1701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1902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1772" w:rsidRPr="003373AF" w:rsidTr="00DE1710">
        <w:tc>
          <w:tcPr>
            <w:tcW w:w="242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 сумма начисленного дохода в виде дивидендов</w:t>
            </w:r>
          </w:p>
        </w:tc>
        <w:tc>
          <w:tcPr>
            <w:tcW w:w="146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НачислДохДив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992" w:type="dxa"/>
          </w:tcPr>
          <w:p w:rsidR="00451772" w:rsidRPr="003373AF" w:rsidRDefault="00C74FDD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451772"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(17.2)</w:t>
            </w:r>
          </w:p>
        </w:tc>
        <w:tc>
          <w:tcPr>
            <w:tcW w:w="1701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1902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1772" w:rsidRPr="003373AF" w:rsidTr="00DE1710">
        <w:tc>
          <w:tcPr>
            <w:tcW w:w="242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Сумма налоговых вычетов</w:t>
            </w:r>
          </w:p>
        </w:tc>
        <w:tc>
          <w:tcPr>
            <w:tcW w:w="146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ВычетНал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992" w:type="dxa"/>
          </w:tcPr>
          <w:p w:rsidR="00451772" w:rsidRPr="003373AF" w:rsidRDefault="00C74FDD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451772"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(17.2)</w:t>
            </w:r>
          </w:p>
        </w:tc>
        <w:tc>
          <w:tcPr>
            <w:tcW w:w="1701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1902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1772" w:rsidRPr="003373AF" w:rsidTr="00DE1710">
        <w:tc>
          <w:tcPr>
            <w:tcW w:w="242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Сумма исчисленного налога</w:t>
            </w:r>
          </w:p>
        </w:tc>
        <w:tc>
          <w:tcPr>
            <w:tcW w:w="146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ИсчислНал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992" w:type="dxa"/>
          </w:tcPr>
          <w:p w:rsidR="00451772" w:rsidRPr="003373AF" w:rsidRDefault="00C74FDD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№ </w:t>
            </w:r>
            <w:r w:rsidR="00451772"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(15)</w:t>
            </w:r>
          </w:p>
        </w:tc>
        <w:tc>
          <w:tcPr>
            <w:tcW w:w="1701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1902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1772" w:rsidRPr="003373AF" w:rsidTr="00DE1710">
        <w:tc>
          <w:tcPr>
            <w:tcW w:w="242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том числе сумма исчисленного налога </w:t>
            </w:r>
            <w:proofErr w:type="gramStart"/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</w:t>
            </w:r>
            <w:proofErr w:type="gramEnd"/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дохода в виде дивидендов</w:t>
            </w:r>
          </w:p>
        </w:tc>
        <w:tc>
          <w:tcPr>
            <w:tcW w:w="146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ИсчислНалДив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992" w:type="dxa"/>
          </w:tcPr>
          <w:p w:rsidR="00451772" w:rsidRPr="003373AF" w:rsidRDefault="00C74FDD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451772"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(15)</w:t>
            </w:r>
          </w:p>
        </w:tc>
        <w:tc>
          <w:tcPr>
            <w:tcW w:w="1701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1902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1772" w:rsidRPr="003373AF" w:rsidTr="00DE1710">
        <w:tc>
          <w:tcPr>
            <w:tcW w:w="242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Сумма фиксированного авансового платежа</w:t>
            </w:r>
          </w:p>
        </w:tc>
        <w:tc>
          <w:tcPr>
            <w:tcW w:w="146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АвансПлат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992" w:type="dxa"/>
          </w:tcPr>
          <w:p w:rsidR="00451772" w:rsidRPr="003373AF" w:rsidRDefault="00C74FDD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451772"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(15)</w:t>
            </w:r>
          </w:p>
        </w:tc>
        <w:tc>
          <w:tcPr>
            <w:tcW w:w="1701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1902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451772" w:rsidRPr="003373AF" w:rsidRDefault="00451772" w:rsidP="00AC1E8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51772" w:rsidRPr="003373AF" w:rsidSect="00AC1E82">
          <w:pgSz w:w="11905" w:h="16838"/>
          <w:pgMar w:top="1134" w:right="851" w:bottom="1134" w:left="1701" w:header="0" w:footer="0" w:gutter="0"/>
          <w:cols w:space="720"/>
        </w:sectPr>
      </w:pPr>
    </w:p>
    <w:p w:rsidR="00451772" w:rsidRPr="003373AF" w:rsidRDefault="00451772" w:rsidP="00AC1E82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4.11</w:t>
      </w:r>
    </w:p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772" w:rsidRPr="003373AF" w:rsidRDefault="00451772" w:rsidP="00AC1E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P1016"/>
      <w:bookmarkEnd w:id="43"/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Даты и суммы фактически полученных доходов и </w:t>
      </w:r>
      <w:proofErr w:type="gramStart"/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удержанного</w:t>
      </w:r>
      <w:proofErr w:type="gramEnd"/>
    </w:p>
    <w:p w:rsidR="00451772" w:rsidRPr="003373AF" w:rsidRDefault="00451772" w:rsidP="00AC1E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налога на доходы физических лиц (ДохНал)</w:t>
      </w:r>
    </w:p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4A0"/>
      </w:tblPr>
      <w:tblGrid>
        <w:gridCol w:w="1990"/>
        <w:gridCol w:w="1701"/>
        <w:gridCol w:w="1134"/>
        <w:gridCol w:w="992"/>
        <w:gridCol w:w="1276"/>
        <w:gridCol w:w="2270"/>
      </w:tblGrid>
      <w:tr w:rsidR="00DE1710" w:rsidRPr="003373AF" w:rsidTr="00DE1710">
        <w:tc>
          <w:tcPr>
            <w:tcW w:w="199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элемента</w:t>
            </w:r>
          </w:p>
        </w:tc>
        <w:tc>
          <w:tcPr>
            <w:tcW w:w="1701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Сокращенное наименование (код) элемента</w:t>
            </w:r>
          </w:p>
        </w:tc>
        <w:tc>
          <w:tcPr>
            <w:tcW w:w="1134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типа элемента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Формат элемента</w:t>
            </w:r>
          </w:p>
        </w:tc>
        <w:tc>
          <w:tcPr>
            <w:tcW w:w="127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обязательности элемента</w:t>
            </w:r>
          </w:p>
        </w:tc>
        <w:tc>
          <w:tcPr>
            <w:tcW w:w="227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Дополнительная информация</w:t>
            </w:r>
          </w:p>
        </w:tc>
      </w:tr>
      <w:tr w:rsidR="00DE1710" w:rsidRPr="003373AF" w:rsidTr="00DE1710">
        <w:tc>
          <w:tcPr>
            <w:tcW w:w="1990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Сведения по суммам в зависимости от дат</w:t>
            </w:r>
          </w:p>
        </w:tc>
        <w:tc>
          <w:tcPr>
            <w:tcW w:w="1701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СумДата</w:t>
            </w:r>
          </w:p>
        </w:tc>
        <w:tc>
          <w:tcPr>
            <w:tcW w:w="1134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</w:p>
        </w:tc>
        <w:tc>
          <w:tcPr>
            <w:tcW w:w="992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ОМ</w:t>
            </w:r>
          </w:p>
        </w:tc>
        <w:tc>
          <w:tcPr>
            <w:tcW w:w="2270" w:type="dxa"/>
          </w:tcPr>
          <w:p w:rsidR="00DE1710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Состав элемента представлен </w:t>
            </w:r>
            <w:proofErr w:type="gramStart"/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proofErr w:type="gramEnd"/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w:anchor="P1034" w:history="1">
              <w:r w:rsidRPr="003373A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таблице 4.12</w:t>
              </w:r>
            </w:hyperlink>
          </w:p>
        </w:tc>
      </w:tr>
    </w:tbl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772" w:rsidRPr="003373AF" w:rsidRDefault="00451772" w:rsidP="00AC1E82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Таблица 4.12</w:t>
      </w:r>
    </w:p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772" w:rsidRPr="003373AF" w:rsidRDefault="00451772" w:rsidP="00AC1E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P1034"/>
      <w:bookmarkEnd w:id="44"/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по суммам в зависимости от дат (СумДата)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4A0"/>
      </w:tblPr>
      <w:tblGrid>
        <w:gridCol w:w="2410"/>
        <w:gridCol w:w="1400"/>
        <w:gridCol w:w="880"/>
        <w:gridCol w:w="1065"/>
        <w:gridCol w:w="1010"/>
        <w:gridCol w:w="2598"/>
      </w:tblGrid>
      <w:tr w:rsidR="00451772" w:rsidRPr="003373AF" w:rsidTr="00DE1710">
        <w:tc>
          <w:tcPr>
            <w:tcW w:w="3114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элемента</w:t>
            </w:r>
          </w:p>
        </w:tc>
        <w:tc>
          <w:tcPr>
            <w:tcW w:w="180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Сокращенное наименование (код) элемента</w:t>
            </w:r>
          </w:p>
        </w:tc>
        <w:tc>
          <w:tcPr>
            <w:tcW w:w="113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типа элемента</w:t>
            </w:r>
          </w:p>
        </w:tc>
        <w:tc>
          <w:tcPr>
            <w:tcW w:w="137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Формат элемента</w:t>
            </w: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обязательности элемента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Дополнительная информация</w:t>
            </w:r>
          </w:p>
        </w:tc>
      </w:tr>
      <w:tr w:rsidR="00451772" w:rsidRPr="003373AF" w:rsidTr="00DE1710">
        <w:tc>
          <w:tcPr>
            <w:tcW w:w="311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Дата фактического получения дохода</w:t>
            </w:r>
          </w:p>
        </w:tc>
        <w:tc>
          <w:tcPr>
            <w:tcW w:w="180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ДатаФактДох</w:t>
            </w:r>
          </w:p>
        </w:tc>
        <w:tc>
          <w:tcPr>
            <w:tcW w:w="113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137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T(=10)</w:t>
            </w: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Типовой элемент &lt;ДатаТип&gt;.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Дата в формате ДД.ММ</w:t>
            </w:r>
            <w:proofErr w:type="gramStart"/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.Г</w:t>
            </w:r>
            <w:proofErr w:type="gramEnd"/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ГГГ</w:t>
            </w:r>
          </w:p>
        </w:tc>
      </w:tr>
      <w:tr w:rsidR="00451772" w:rsidRPr="003373AF" w:rsidTr="00DE1710">
        <w:tc>
          <w:tcPr>
            <w:tcW w:w="311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Дата удержания налога</w:t>
            </w:r>
          </w:p>
        </w:tc>
        <w:tc>
          <w:tcPr>
            <w:tcW w:w="180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ДатаУдержНал</w:t>
            </w:r>
          </w:p>
        </w:tc>
        <w:tc>
          <w:tcPr>
            <w:tcW w:w="113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137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T(=10)</w:t>
            </w: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Типовой элемент &lt;ДатаТип&gt;.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Дата в формате ДД.ММ</w:t>
            </w:r>
            <w:proofErr w:type="gramStart"/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.Г</w:t>
            </w:r>
            <w:proofErr w:type="gramEnd"/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ГГГ</w:t>
            </w:r>
          </w:p>
        </w:tc>
      </w:tr>
      <w:tr w:rsidR="00451772" w:rsidRPr="003373AF" w:rsidTr="00DE1710">
        <w:tc>
          <w:tcPr>
            <w:tcW w:w="311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Срок перечисления налога</w:t>
            </w:r>
          </w:p>
        </w:tc>
        <w:tc>
          <w:tcPr>
            <w:tcW w:w="180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СрокПрчслНал</w:t>
            </w:r>
          </w:p>
        </w:tc>
        <w:tc>
          <w:tcPr>
            <w:tcW w:w="113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137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T(=10)</w:t>
            </w: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Типовой элемент &lt;ДатаТип&gt;.</w:t>
            </w:r>
          </w:p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Дата в формате ДД.ММ</w:t>
            </w:r>
            <w:proofErr w:type="gramStart"/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.Г</w:t>
            </w:r>
            <w:proofErr w:type="gramEnd"/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ГГГ</w:t>
            </w:r>
          </w:p>
        </w:tc>
      </w:tr>
      <w:tr w:rsidR="00451772" w:rsidRPr="003373AF" w:rsidTr="00DE1710">
        <w:tc>
          <w:tcPr>
            <w:tcW w:w="311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Сумма фактически полученного дохода</w:t>
            </w:r>
          </w:p>
        </w:tc>
        <w:tc>
          <w:tcPr>
            <w:tcW w:w="180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ФактДоход</w:t>
            </w:r>
          </w:p>
        </w:tc>
        <w:tc>
          <w:tcPr>
            <w:tcW w:w="113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1372" w:type="dxa"/>
          </w:tcPr>
          <w:p w:rsidR="00451772" w:rsidRPr="003373AF" w:rsidRDefault="00C74FDD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451772"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(17.2)</w:t>
            </w: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1772" w:rsidRPr="003373AF" w:rsidTr="00DE1710">
        <w:tc>
          <w:tcPr>
            <w:tcW w:w="3114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Сумма удержанного налога</w:t>
            </w:r>
          </w:p>
        </w:tc>
        <w:tc>
          <w:tcPr>
            <w:tcW w:w="1806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УдержНал</w:t>
            </w:r>
          </w:p>
        </w:tc>
        <w:tc>
          <w:tcPr>
            <w:tcW w:w="1132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1372" w:type="dxa"/>
          </w:tcPr>
          <w:p w:rsidR="00451772" w:rsidRPr="003373AF" w:rsidRDefault="00C74FDD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451772"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(15)</w:t>
            </w:r>
          </w:p>
        </w:tc>
        <w:tc>
          <w:tcPr>
            <w:tcW w:w="13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3359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451772" w:rsidRPr="003373AF" w:rsidRDefault="00451772" w:rsidP="00AC1E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772" w:rsidRPr="003373AF" w:rsidRDefault="00451772" w:rsidP="00AC1E82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Таблица 4.13</w:t>
      </w:r>
    </w:p>
    <w:p w:rsidR="00451772" w:rsidRPr="003373AF" w:rsidRDefault="00451772" w:rsidP="00AC1E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5" w:name="P1078"/>
      <w:bookmarkEnd w:id="45"/>
      <w:r w:rsidRPr="003373AF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(ФИОТип)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4A0"/>
      </w:tblPr>
      <w:tblGrid>
        <w:gridCol w:w="2410"/>
        <w:gridCol w:w="1400"/>
        <w:gridCol w:w="880"/>
        <w:gridCol w:w="1065"/>
        <w:gridCol w:w="1010"/>
        <w:gridCol w:w="2598"/>
      </w:tblGrid>
      <w:tr w:rsidR="00451772" w:rsidRPr="003373AF" w:rsidTr="00DE1710">
        <w:tc>
          <w:tcPr>
            <w:tcW w:w="241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элемента</w:t>
            </w:r>
          </w:p>
        </w:tc>
        <w:tc>
          <w:tcPr>
            <w:tcW w:w="14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Сокращенное наименование (код) элемента</w:t>
            </w:r>
          </w:p>
        </w:tc>
        <w:tc>
          <w:tcPr>
            <w:tcW w:w="88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типа элемента</w:t>
            </w:r>
          </w:p>
        </w:tc>
        <w:tc>
          <w:tcPr>
            <w:tcW w:w="1065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Формат элемента</w:t>
            </w:r>
          </w:p>
        </w:tc>
        <w:tc>
          <w:tcPr>
            <w:tcW w:w="101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Признак обязательности элемента</w:t>
            </w:r>
          </w:p>
        </w:tc>
        <w:tc>
          <w:tcPr>
            <w:tcW w:w="2598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Дополнительная информация</w:t>
            </w:r>
          </w:p>
        </w:tc>
      </w:tr>
      <w:tr w:rsidR="00451772" w:rsidRPr="003373AF" w:rsidTr="00DE1710">
        <w:tc>
          <w:tcPr>
            <w:tcW w:w="2410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</w:t>
            </w:r>
          </w:p>
        </w:tc>
        <w:tc>
          <w:tcPr>
            <w:tcW w:w="14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</w:t>
            </w:r>
          </w:p>
        </w:tc>
        <w:tc>
          <w:tcPr>
            <w:tcW w:w="88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1065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T(1–60)</w:t>
            </w:r>
          </w:p>
        </w:tc>
        <w:tc>
          <w:tcPr>
            <w:tcW w:w="101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2598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1772" w:rsidRPr="003373AF" w:rsidTr="00DE1710">
        <w:tc>
          <w:tcPr>
            <w:tcW w:w="2410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Имя</w:t>
            </w:r>
          </w:p>
        </w:tc>
        <w:tc>
          <w:tcPr>
            <w:tcW w:w="14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Имя</w:t>
            </w:r>
          </w:p>
        </w:tc>
        <w:tc>
          <w:tcPr>
            <w:tcW w:w="88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1065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T(1–60)</w:t>
            </w:r>
          </w:p>
        </w:tc>
        <w:tc>
          <w:tcPr>
            <w:tcW w:w="101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</w:p>
        </w:tc>
        <w:tc>
          <w:tcPr>
            <w:tcW w:w="2598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1772" w:rsidRPr="003373AF" w:rsidTr="00DE1710">
        <w:tc>
          <w:tcPr>
            <w:tcW w:w="2410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Отчество</w:t>
            </w:r>
          </w:p>
        </w:tc>
        <w:tc>
          <w:tcPr>
            <w:tcW w:w="140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Отчество</w:t>
            </w:r>
          </w:p>
        </w:tc>
        <w:tc>
          <w:tcPr>
            <w:tcW w:w="88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</w:p>
        </w:tc>
        <w:tc>
          <w:tcPr>
            <w:tcW w:w="1065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T(1–60)</w:t>
            </w:r>
          </w:p>
        </w:tc>
        <w:tc>
          <w:tcPr>
            <w:tcW w:w="1010" w:type="dxa"/>
          </w:tcPr>
          <w:p w:rsidR="00451772" w:rsidRPr="003373AF" w:rsidRDefault="00451772" w:rsidP="00AC1E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373AF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</w:p>
        </w:tc>
        <w:tc>
          <w:tcPr>
            <w:tcW w:w="2598" w:type="dxa"/>
          </w:tcPr>
          <w:p w:rsidR="00451772" w:rsidRPr="003373AF" w:rsidRDefault="00451772" w:rsidP="00AC1E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1E756B" w:rsidRPr="003373AF" w:rsidRDefault="001E756B" w:rsidP="00DE17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E756B" w:rsidRPr="003373AF" w:rsidSect="00AC1E82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grammar="clean"/>
  <w:defaultTabStop w:val="708"/>
  <w:characterSpacingControl w:val="doNotCompress"/>
  <w:compat/>
  <w:rsids>
    <w:rsidRoot w:val="00451772"/>
    <w:rsid w:val="00030046"/>
    <w:rsid w:val="001E756B"/>
    <w:rsid w:val="002A5562"/>
    <w:rsid w:val="003373AF"/>
    <w:rsid w:val="0036125A"/>
    <w:rsid w:val="00451772"/>
    <w:rsid w:val="00AC1E82"/>
    <w:rsid w:val="00C14FC2"/>
    <w:rsid w:val="00C74FDD"/>
    <w:rsid w:val="00DE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51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ECADE533DBB5C4E7D370397DE4A0ADE4DEF9DC9B7494C05E1EC1AEFn8R7G" TargetMode="External"/><Relationship Id="rId13" Type="http://schemas.openxmlformats.org/officeDocument/2006/relationships/hyperlink" Target="consultantplus://offline/ref=D8BECADE533DBB5C4E7D370397DE4A0ADC4FE596CDBD14460DB8E018nER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BECADE533DBB5C4E7D370397DE4A0ADD49E297CAB6494C05E1EC1AEF871BBCBA9A0886D0F44F52nERBG" TargetMode="External"/><Relationship Id="rId12" Type="http://schemas.openxmlformats.org/officeDocument/2006/relationships/hyperlink" Target="consultantplus://offline/ref=D8BECADE533DBB5C4E7D370397DE4A0ADD48EE96C8BF494C05E1EC1AEF871BBCBA9A0886D0F54A51nER8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BECADE533DBB5C4E7D370397DE4A0ADD48EE96C8BF494C05E1EC1AEF871BBCBA9A0886D1FC4Fn5R7G" TargetMode="External"/><Relationship Id="rId11" Type="http://schemas.openxmlformats.org/officeDocument/2006/relationships/hyperlink" Target="consultantplus://offline/ref=D8BECADE533DBB5C4E7D370397DE4A0ADE4DEF9DC9B7494C05E1EC1AEFn8R7G" TargetMode="External"/><Relationship Id="rId5" Type="http://schemas.openxmlformats.org/officeDocument/2006/relationships/hyperlink" Target="consultantplus://offline/ref=D8BECADE533DBB5C4E7D370397DE4A0ADD48E293CCB4494C05E1EC1AEF871BBCBA9A0884D0FCn4RAG" TargetMode="External"/><Relationship Id="rId15" Type="http://schemas.openxmlformats.org/officeDocument/2006/relationships/hyperlink" Target="consultantplus://offline/ref=D8BECADE533DBB5C4E7D370397DE4A0ADE4DEF9DC9B7494C05E1EC1AEFn8R7G" TargetMode="External"/><Relationship Id="rId10" Type="http://schemas.openxmlformats.org/officeDocument/2006/relationships/hyperlink" Target="consultantplus://offline/ref=D8BECADE533DBB5C4E7D370397DE4A0ADE4DEF9DC9B7494C05E1EC1AEFn8R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BECADE533DBB5C4E7D370397DE4A0ADE4DEF9DC9B7494C05E1EC1AEFn8R7G" TargetMode="External"/><Relationship Id="rId14" Type="http://schemas.openxmlformats.org/officeDocument/2006/relationships/hyperlink" Target="consultantplus://offline/ref=D8BECADE533DBB5C4E7D370397DE4A0ADE4DEF9DC9B7494C05E1EC1AEFn8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93AF-DCBC-43F5-ABA0-CC20C552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8177</Words>
  <Characters>46611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ioboimova</dc:creator>
  <cp:lastModifiedBy>ioboimova</cp:lastModifiedBy>
  <cp:revision>4</cp:revision>
  <dcterms:created xsi:type="dcterms:W3CDTF">2017-10-04T06:17:00Z</dcterms:created>
  <dcterms:modified xsi:type="dcterms:W3CDTF">2017-10-04T06:50:00Z</dcterms:modified>
</cp:coreProperties>
</file>