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DF" w:rsidRPr="00814F72" w:rsidRDefault="00553BDF" w:rsidP="00BC35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72">
        <w:rPr>
          <w:rFonts w:ascii="Times New Roman" w:hAnsi="Times New Roman" w:cs="Times New Roman"/>
          <w:b/>
          <w:sz w:val="28"/>
          <w:szCs w:val="28"/>
        </w:rPr>
        <w:t>Порядок работы с обращениями граждан</w:t>
      </w:r>
    </w:p>
    <w:p w:rsidR="00553BDF" w:rsidRPr="00A15C5A" w:rsidRDefault="00EA0383" w:rsidP="00553B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hyperlink r:id="rId5" w:history="1">
        <w:r w:rsidR="00D92608" w:rsidRPr="00A15C5A">
          <w:rPr>
            <w:rFonts w:ascii="Times New Roman" w:eastAsiaTheme="minorHAnsi" w:hAnsi="Times New Roman" w:cs="Times New Roman"/>
            <w:color w:val="0000FF"/>
            <w:szCs w:val="22"/>
            <w:u w:val="single"/>
            <w:lang w:eastAsia="en-US"/>
          </w:rPr>
          <w:t>Федеральный закон от 02.05.2006 N 59-ФЗ (ред. от 27.07.2010) "О порядке рассмотрения обращений граждан Российской Федерации"</w:t>
        </w:r>
      </w:hyperlink>
    </w:p>
    <w:p w:rsidR="00D92608" w:rsidRDefault="00D92608" w:rsidP="00553BDF">
      <w:pPr>
        <w:pStyle w:val="ConsPlusNormal"/>
        <w:ind w:firstLine="540"/>
        <w:jc w:val="both"/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BC353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C353F">
        <w:rPr>
          <w:rFonts w:ascii="Times New Roman" w:hAnsi="Times New Roman" w:cs="Times New Roman"/>
          <w:sz w:val="24"/>
          <w:szCs w:val="24"/>
        </w:rPr>
        <w:t>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BC353F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BC353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</w:t>
      </w:r>
      <w:r w:rsidRPr="00BC353F">
        <w:rPr>
          <w:rFonts w:ascii="Times New Roman" w:hAnsi="Times New Roman" w:cs="Times New Roman"/>
          <w:sz w:val="24"/>
          <w:szCs w:val="24"/>
        </w:rPr>
        <w:lastRenderedPageBreak/>
        <w:t>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BC353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C353F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8" w:history="1">
        <w:r w:rsidRPr="00BC353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5"/>
      <w:bookmarkEnd w:id="0"/>
      <w:r w:rsidRPr="00BC353F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</w:t>
      </w:r>
      <w:r w:rsidR="00D92608">
        <w:rPr>
          <w:rFonts w:ascii="Times New Roman" w:hAnsi="Times New Roman" w:cs="Times New Roman"/>
          <w:sz w:val="24"/>
          <w:szCs w:val="24"/>
        </w:rPr>
        <w:t>,</w:t>
      </w:r>
      <w:r w:rsidRPr="00BC353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C353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C353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lastRenderedPageBreak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BC353F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BC353F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 w:rsidRPr="00BC353F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10" w:history="1">
        <w:r w:rsidRPr="00BC353F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BC353F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C353F" w:rsidRPr="00BC353F" w:rsidRDefault="00BC353F" w:rsidP="00553BDF">
      <w:pPr>
        <w:rPr>
          <w:rFonts w:ascii="Times New Roman" w:hAnsi="Times New Roman" w:cs="Times New Roman"/>
          <w:sz w:val="24"/>
          <w:szCs w:val="24"/>
        </w:rPr>
      </w:pPr>
    </w:p>
    <w:p w:rsidR="008D6FA4" w:rsidRPr="00BC353F" w:rsidRDefault="00BC353F" w:rsidP="00BC3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Контакты:</w:t>
      </w:r>
    </w:p>
    <w:p w:rsidR="00BC353F" w:rsidRPr="00EA0383" w:rsidRDefault="007C544D" w:rsidP="00BC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83">
        <w:rPr>
          <w:rFonts w:ascii="Times New Roman" w:hAnsi="Times New Roman" w:cs="Times New Roman"/>
          <w:sz w:val="24"/>
          <w:szCs w:val="24"/>
        </w:rPr>
        <w:t>главный</w:t>
      </w:r>
      <w:r w:rsidR="00BC353F" w:rsidRPr="00EA0383">
        <w:rPr>
          <w:rFonts w:ascii="Times New Roman" w:hAnsi="Times New Roman" w:cs="Times New Roman"/>
          <w:sz w:val="24"/>
          <w:szCs w:val="24"/>
        </w:rPr>
        <w:t xml:space="preserve"> специалист аппарата Собрания представителей – </w:t>
      </w:r>
      <w:proofErr w:type="spellStart"/>
      <w:r w:rsidRPr="00EA0383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EA0383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 w:rsidR="00BC353F" w:rsidRPr="00EA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F" w:rsidRPr="00BC353F" w:rsidRDefault="00BC353F" w:rsidP="00BC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(8412) 60-88-05</w:t>
      </w:r>
    </w:p>
    <w:p w:rsidR="00BC353F" w:rsidRPr="007C544D" w:rsidRDefault="00EA0383" w:rsidP="00BC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C353F" w:rsidRPr="00BC35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="00BC353F" w:rsidRPr="007C544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C353F" w:rsidRPr="00BC35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sec</w:t>
        </w:r>
        <w:r w:rsidR="00BC353F" w:rsidRPr="007C544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C353F" w:rsidRPr="00BC35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zarechny</w:t>
        </w:r>
        <w:r w:rsidR="00BC353F" w:rsidRPr="007C544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C353F" w:rsidRPr="00BC35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zato</w:t>
        </w:r>
        <w:r w:rsidR="00BC353F" w:rsidRPr="007C544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353F" w:rsidRPr="00BC35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bookmarkStart w:id="2" w:name="_GoBack"/>
      <w:bookmarkEnd w:id="2"/>
    </w:p>
    <w:sectPr w:rsidR="00BC353F" w:rsidRPr="007C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6"/>
    <w:rsid w:val="001348E7"/>
    <w:rsid w:val="00553BDF"/>
    <w:rsid w:val="005B4B96"/>
    <w:rsid w:val="007C544D"/>
    <w:rsid w:val="00814F72"/>
    <w:rsid w:val="008D6FA4"/>
    <w:rsid w:val="00A15C5A"/>
    <w:rsid w:val="00BC353F"/>
    <w:rsid w:val="00D92608"/>
    <w:rsid w:val="00E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C35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C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12A3A69184CD2DF2646CADA63243706AAB3D61645B367E2F4C3629FF948E7A2A78BC33D8E2F14c11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12A3A69184CD2DF2646CADA63243705A3B7D91447B367E2F4C3629FF948E7A2A78BC33D8E2F11c11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12A3A69184CD2DF2646CADA6324370EA0BED9114FEE6DEAADCF60c918N" TargetMode="External"/><Relationship Id="rId11" Type="http://schemas.openxmlformats.org/officeDocument/2006/relationships/hyperlink" Target="mailto:sp-sec@zarechny.zato.ru" TargetMode="External"/><Relationship Id="rId5" Type="http://schemas.openxmlformats.org/officeDocument/2006/relationships/hyperlink" Target="http://www.kuznetsk-city.ru/docsfd/poryadok_2900090.doc" TargetMode="External"/><Relationship Id="rId10" Type="http://schemas.openxmlformats.org/officeDocument/2006/relationships/hyperlink" Target="consultantplus://offline/ref=EF312A3A69184CD2DF2646CADA63243706A7BED31540B367E2F4C3629FcF1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12A3A69184CD2DF2646CADA6324370EA0BED9114FEE6DEAADCF60c9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Кравецкая</dc:creator>
  <cp:keywords/>
  <dc:description/>
  <cp:lastModifiedBy>Максим С. Изосимов</cp:lastModifiedBy>
  <cp:revision>10</cp:revision>
  <cp:lastPrinted>2016-07-20T06:04:00Z</cp:lastPrinted>
  <dcterms:created xsi:type="dcterms:W3CDTF">2016-07-20T13:57:00Z</dcterms:created>
  <dcterms:modified xsi:type="dcterms:W3CDTF">2017-10-02T09:00:00Z</dcterms:modified>
</cp:coreProperties>
</file>