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652" w:rsidRDefault="00363652" w:rsidP="00363652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6477000" cy="255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52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652" w:rsidRDefault="00363652" w:rsidP="00363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3652" w:rsidRDefault="00363652" w:rsidP="00363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29D9" w:rsidRPr="009429D9" w:rsidRDefault="009429D9" w:rsidP="009429D9">
      <w:pPr>
        <w:jc w:val="center"/>
        <w:rPr>
          <w:rFonts w:ascii="Times New Roman" w:hAnsi="Times New Roman" w:cs="Times New Roman"/>
        </w:rPr>
      </w:pPr>
      <w:r w:rsidRPr="009429D9">
        <w:rPr>
          <w:rFonts w:ascii="Times New Roman" w:hAnsi="Times New Roman" w:cs="Times New Roman"/>
          <w:sz w:val="26"/>
          <w:szCs w:val="26"/>
        </w:rPr>
        <w:t>Об установлении тарифов на услуги, оказываемые муниципальным образовательным учреждением дополнительного образования «Специализированная детско-юношеская спортивная школа Олимпийского резерва «Союз»</w:t>
      </w:r>
    </w:p>
    <w:p w:rsidR="00363652" w:rsidRDefault="00363652" w:rsidP="003636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63652" w:rsidRDefault="00363652" w:rsidP="003636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63652" w:rsidRDefault="00363652" w:rsidP="003636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63652" w:rsidRDefault="00363652" w:rsidP="003636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 принятия решений об установлении тарифов на услуги, предоставляемые муниципальными предприятиями и муниципальными учреждениями города Заречного, и работы, выполняемые муниципальными предприятиями и муниципальными учреждениями города Заречного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утвержденным решением Собрания представителей города Заречного Пензенской области от 29.09.2016 № 169,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статьями </w:t>
      </w:r>
      <w:r>
        <w:rPr>
          <w:rFonts w:ascii="Times New Roman" w:hAnsi="Times New Roman" w:cs="Times New Roman"/>
          <w:sz w:val="26"/>
          <w:szCs w:val="26"/>
        </w:rPr>
        <w:t>4.3.1,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4.6.1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Устава закрытого административно-территориального образования города Заречного Пензенской области Администрация ЗАТО города  Заречного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 :</w:t>
      </w:r>
    </w:p>
    <w:p w:rsidR="00363652" w:rsidRDefault="00363652" w:rsidP="00363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3652" w:rsidRDefault="00363652" w:rsidP="00363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3652" w:rsidRPr="009429D9" w:rsidRDefault="00363652" w:rsidP="003636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429D9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9429D9">
        <w:rPr>
          <w:rFonts w:ascii="Times New Roman" w:hAnsi="Times New Roman" w:cs="Times New Roman"/>
          <w:sz w:val="26"/>
          <w:szCs w:val="26"/>
        </w:rPr>
        <w:t xml:space="preserve"> Установить тарифы </w:t>
      </w:r>
      <w:r w:rsidR="009429D9" w:rsidRPr="009429D9">
        <w:rPr>
          <w:rFonts w:ascii="Times New Roman" w:hAnsi="Times New Roman" w:cs="Times New Roman"/>
          <w:sz w:val="26"/>
          <w:szCs w:val="26"/>
        </w:rPr>
        <w:t>на услуги, оказываемые муниципальным образовательным учреждением дополнительного образования «Специализированная детско-юношеская спортивная школа Олимпийского резерва «Союз», сверх установленного учредителем муниципального задания (</w:t>
      </w:r>
      <w:hyperlink r:id="rId5" w:anchor="sub_1000" w:history="1">
        <w:r w:rsidR="009429D9" w:rsidRPr="009429D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приложение</w:t>
        </w:r>
      </w:hyperlink>
      <w:r w:rsidR="009429D9" w:rsidRPr="009429D9">
        <w:rPr>
          <w:rFonts w:ascii="Times New Roman" w:hAnsi="Times New Roman" w:cs="Times New Roman"/>
          <w:sz w:val="26"/>
          <w:szCs w:val="26"/>
        </w:rPr>
        <w:t>)</w:t>
      </w:r>
      <w:r w:rsidRPr="009429D9">
        <w:rPr>
          <w:rFonts w:ascii="Times New Roman" w:hAnsi="Times New Roman" w:cs="Times New Roman"/>
          <w:sz w:val="26"/>
          <w:szCs w:val="26"/>
        </w:rPr>
        <w:t>.</w:t>
      </w:r>
    </w:p>
    <w:p w:rsidR="00363652" w:rsidRPr="009429D9" w:rsidRDefault="00363652" w:rsidP="003636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29D9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постановление опубликовать в печатном средстве массовой информации газете «Ведомости Заречного».</w:t>
      </w:r>
    </w:p>
    <w:p w:rsidR="00363652" w:rsidRDefault="00363652" w:rsidP="003636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29D9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Контроль за исполнением настоящего постановления возложит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ь на Первого заместителя Главы Администрации Рябова А.Г.</w:t>
      </w:r>
    </w:p>
    <w:p w:rsidR="00363652" w:rsidRDefault="00363652" w:rsidP="003636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3652" w:rsidRDefault="00363652" w:rsidP="003636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Приложение: на </w:t>
      </w:r>
      <w:r w:rsidRPr="00353F83">
        <w:rPr>
          <w:rFonts w:ascii="Times New Roman" w:eastAsia="Times New Roman" w:hAnsi="Times New Roman" w:cs="Times New Roman"/>
          <w:sz w:val="26"/>
          <w:szCs w:val="20"/>
          <w:lang w:eastAsia="ru-RU"/>
        </w:rPr>
        <w:t>2 л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363652" w:rsidRDefault="00363652" w:rsidP="003636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3652" w:rsidRDefault="00363652" w:rsidP="00363652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О.В.Климанов</w:t>
      </w:r>
      <w:proofErr w:type="spellEnd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br w:type="page"/>
      </w:r>
    </w:p>
    <w:p w:rsidR="00363652" w:rsidRDefault="00363652" w:rsidP="00363652">
      <w:pPr>
        <w:tabs>
          <w:tab w:val="left" w:pos="8647"/>
        </w:tabs>
        <w:spacing w:after="0" w:line="240" w:lineRule="auto"/>
        <w:ind w:firstLine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lastRenderedPageBreak/>
        <w:t>Приложение</w:t>
      </w:r>
    </w:p>
    <w:p w:rsidR="00363652" w:rsidRDefault="00363652" w:rsidP="00363652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к постановлению Администрации </w:t>
      </w:r>
    </w:p>
    <w:p w:rsidR="00363652" w:rsidRDefault="00363652" w:rsidP="00363652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города Заречного</w:t>
      </w:r>
    </w:p>
    <w:p w:rsidR="00363652" w:rsidRDefault="00363652" w:rsidP="00363652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от ____________ № ________</w:t>
      </w:r>
    </w:p>
    <w:p w:rsidR="00363652" w:rsidRDefault="00363652" w:rsidP="00363652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363652" w:rsidRDefault="00363652" w:rsidP="00363652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363652" w:rsidRDefault="00363652" w:rsidP="00363652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363652" w:rsidRDefault="00363652" w:rsidP="00363652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Тарифы </w:t>
      </w:r>
    </w:p>
    <w:p w:rsidR="00363652" w:rsidRPr="009429D9" w:rsidRDefault="009429D9" w:rsidP="009429D9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29D9">
        <w:rPr>
          <w:rFonts w:ascii="Times New Roman" w:hAnsi="Times New Roman" w:cs="Times New Roman"/>
          <w:sz w:val="26"/>
          <w:szCs w:val="26"/>
        </w:rPr>
        <w:t xml:space="preserve">на услуги, оказываемые муниципальным образовательным учреждением дополнительного образования «Специализированная детско-юношеская спортивная школа Олимпийского резерва «Союз», сверх установленного учредителем муниципального задания </w:t>
      </w:r>
    </w:p>
    <w:p w:rsidR="00363652" w:rsidRDefault="00363652" w:rsidP="00363652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3652" w:rsidRDefault="00363652" w:rsidP="00363652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4442"/>
        <w:gridCol w:w="2296"/>
        <w:gridCol w:w="1659"/>
        <w:gridCol w:w="1405"/>
      </w:tblGrid>
      <w:tr w:rsidR="00760C96" w:rsidTr="00353F83">
        <w:trPr>
          <w:cantSplit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96" w:rsidRDefault="00760C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96" w:rsidRDefault="00760C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96" w:rsidRDefault="00760C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одного сеанса (занятия</w:t>
            </w:r>
            <w:r w:rsidR="009C2682">
              <w:rPr>
                <w:rFonts w:ascii="Times New Roman" w:hAnsi="Times New Roman" w:cs="Times New Roman"/>
                <w:sz w:val="24"/>
                <w:szCs w:val="24"/>
              </w:rPr>
              <w:t>, посещения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96" w:rsidRDefault="00C45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96" w:rsidRDefault="00760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Тариф в рублях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(без НДС)</w:t>
            </w:r>
          </w:p>
        </w:tc>
      </w:tr>
      <w:tr w:rsidR="00760C96" w:rsidTr="00353F83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C96" w:rsidRDefault="00760C96" w:rsidP="00760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сооружение «50-метровый плавательный бассейн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микрорайоне № 18 г. Заречного Пензенской области»</w:t>
            </w:r>
          </w:p>
        </w:tc>
      </w:tr>
      <w:tr w:rsidR="00760C96" w:rsidTr="00353F83">
        <w:trPr>
          <w:cantSplit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96" w:rsidRDefault="00760C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96" w:rsidRDefault="00760C96" w:rsidP="00760C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Разовое посещение плавательного бассейна: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96" w:rsidRDefault="00760C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96" w:rsidRDefault="00760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96" w:rsidRDefault="00760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96" w:rsidTr="00353F83">
        <w:trPr>
          <w:cantSplit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96" w:rsidRDefault="00C45F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96" w:rsidRDefault="00760C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взрослые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96" w:rsidRDefault="00C45F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96" w:rsidRDefault="00C45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человек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 сеанс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96" w:rsidRDefault="00486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760C96" w:rsidTr="00353F83">
        <w:trPr>
          <w:cantSplit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96" w:rsidRDefault="00C45F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96" w:rsidRDefault="00C45F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60C96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96" w:rsidRDefault="00C45F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96" w:rsidRDefault="00C45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человек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 сеанс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96" w:rsidRDefault="00486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60C96" w:rsidTr="00353F83">
        <w:trPr>
          <w:cantSplit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96" w:rsidRDefault="00C45F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96" w:rsidRDefault="00C45F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60C96">
              <w:rPr>
                <w:rFonts w:ascii="Times New Roman" w:hAnsi="Times New Roman" w:cs="Times New Roman"/>
                <w:sz w:val="24"/>
                <w:szCs w:val="24"/>
              </w:rPr>
              <w:t>студенты очных отделений (при предъявлении студенческого билета)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96" w:rsidRDefault="00C45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96" w:rsidRDefault="00C45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человек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 сеанс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96" w:rsidRDefault="00486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760C96" w:rsidTr="00353F83">
        <w:trPr>
          <w:cantSplit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96" w:rsidRDefault="00C45F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96" w:rsidRDefault="00C45F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60C96">
              <w:rPr>
                <w:rFonts w:ascii="Times New Roman" w:hAnsi="Times New Roman" w:cs="Times New Roman"/>
                <w:sz w:val="24"/>
                <w:szCs w:val="24"/>
              </w:rPr>
              <w:t xml:space="preserve"> пенсионеры (при предъявлении пенсионного удостоверения)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96" w:rsidRDefault="00C45F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96" w:rsidRDefault="00C45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человек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 сеанс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96" w:rsidRDefault="00486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60C96" w:rsidTr="00353F83">
        <w:trPr>
          <w:cantSplit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96" w:rsidRDefault="00C45F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96" w:rsidRDefault="00C45F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инвалиды </w:t>
            </w:r>
            <w:r w:rsidR="007C744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предъявлении справки медико-социальной экспертизы и медицинской справки об отсутствии проти</w:t>
            </w:r>
            <w:r w:rsidR="007C7449">
              <w:rPr>
                <w:rFonts w:ascii="Times New Roman" w:hAnsi="Times New Roman" w:cs="Times New Roman"/>
                <w:sz w:val="24"/>
                <w:szCs w:val="24"/>
              </w:rPr>
              <w:t>вопоказаний для плавания)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96" w:rsidRDefault="007C74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96" w:rsidRDefault="007C7449" w:rsidP="007C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человек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 сеанс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96" w:rsidRDefault="00486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60C96" w:rsidTr="00353F83">
        <w:trPr>
          <w:cantSplit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96" w:rsidRDefault="007C74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96" w:rsidRDefault="007C744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F83">
              <w:rPr>
                <w:rFonts w:ascii="Times New Roman" w:hAnsi="Times New Roman" w:cs="Times New Roman"/>
                <w:sz w:val="24"/>
                <w:szCs w:val="24"/>
              </w:rPr>
              <w:t>Месячный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бонемент на посещение плавательного бассейна: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96" w:rsidRDefault="00760C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96" w:rsidRDefault="00760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96" w:rsidRDefault="00760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96" w:rsidTr="00353F83">
        <w:trPr>
          <w:cantSplit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96" w:rsidRDefault="007C74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96" w:rsidRDefault="007C744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на 4 посещения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96" w:rsidRDefault="009C26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96" w:rsidRDefault="009C2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человек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 абонемент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96" w:rsidRDefault="00486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</w:tr>
      <w:tr w:rsidR="00760C96" w:rsidTr="00353F83">
        <w:trPr>
          <w:cantSplit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96" w:rsidRDefault="007C74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96" w:rsidRDefault="007C744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на 8 посещений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96" w:rsidRDefault="009C26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96" w:rsidRDefault="009C2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человек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 абонемент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96" w:rsidRDefault="00486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</w:t>
            </w:r>
          </w:p>
        </w:tc>
      </w:tr>
      <w:tr w:rsidR="00760C96" w:rsidTr="00353F83">
        <w:trPr>
          <w:cantSplit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96" w:rsidRDefault="009C26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96" w:rsidRDefault="009C268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на 12 посещений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96" w:rsidRDefault="009C26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96" w:rsidRDefault="009C2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человек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 абонемент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96" w:rsidRDefault="00486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</w:t>
            </w:r>
          </w:p>
        </w:tc>
      </w:tr>
      <w:tr w:rsidR="00760C96" w:rsidTr="00353F83">
        <w:trPr>
          <w:cantSplit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96" w:rsidRDefault="009C26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96" w:rsidRDefault="009C268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на неограниченное количество посещений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96" w:rsidRDefault="009C26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96" w:rsidRDefault="009C2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человек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 абонемент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96" w:rsidRDefault="00486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2720</w:t>
            </w:r>
          </w:p>
        </w:tc>
      </w:tr>
      <w:tr w:rsidR="00760C96" w:rsidTr="00353F83">
        <w:trPr>
          <w:cantSplit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96" w:rsidRDefault="009C26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96" w:rsidRDefault="00FB1E4F" w:rsidP="00110E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F83">
              <w:rPr>
                <w:rFonts w:ascii="Times New Roman" w:hAnsi="Times New Roman" w:cs="Times New Roman"/>
                <w:sz w:val="24"/>
                <w:szCs w:val="24"/>
              </w:rPr>
              <w:t xml:space="preserve">Месячный семейный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абонемент </w:t>
            </w:r>
            <w:r w:rsidRPr="00FB1E4F">
              <w:rPr>
                <w:rFonts w:ascii="Times New Roman" w:hAnsi="Times New Roman" w:cs="Times New Roman"/>
                <w:sz w:val="24"/>
                <w:szCs w:val="24"/>
              </w:rPr>
              <w:t xml:space="preserve">на 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посещений</w:t>
            </w:r>
            <w:r w:rsidR="00353F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96" w:rsidRDefault="00760C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96" w:rsidRDefault="00760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96" w:rsidRDefault="00760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96" w:rsidTr="00353F83">
        <w:trPr>
          <w:cantSplit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96" w:rsidRDefault="00110E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96" w:rsidRDefault="00782200" w:rsidP="00FB1E4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10EDD" w:rsidRPr="00FB1E4F">
              <w:rPr>
                <w:rFonts w:ascii="Times New Roman" w:hAnsi="Times New Roman" w:cs="Times New Roman"/>
                <w:sz w:val="24"/>
                <w:szCs w:val="24"/>
              </w:rPr>
              <w:t>для одного взрослого и одного ребенка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96" w:rsidRDefault="00110E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96" w:rsidRDefault="007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взрослый +1 ребенок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 абонемент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96" w:rsidRDefault="00486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1540</w:t>
            </w:r>
          </w:p>
        </w:tc>
      </w:tr>
      <w:tr w:rsidR="00760C96" w:rsidTr="00353F83">
        <w:trPr>
          <w:cantSplit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96" w:rsidRDefault="00110EDD" w:rsidP="00110E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96" w:rsidRDefault="007822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2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10EDD" w:rsidRPr="00FB1E4F">
              <w:rPr>
                <w:rFonts w:ascii="Times New Roman" w:hAnsi="Times New Roman" w:cs="Times New Roman"/>
                <w:sz w:val="24"/>
                <w:szCs w:val="24"/>
              </w:rPr>
              <w:t xml:space="preserve"> для одного взрослого и </w:t>
            </w:r>
            <w:r w:rsidR="00110EDD">
              <w:rPr>
                <w:rFonts w:ascii="Times New Roman" w:hAnsi="Times New Roman" w:cs="Times New Roman"/>
                <w:sz w:val="24"/>
                <w:szCs w:val="24"/>
              </w:rPr>
              <w:t>двух детей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96" w:rsidRDefault="007822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96" w:rsidRDefault="00782200" w:rsidP="007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взрослый +2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 абонемент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96" w:rsidRDefault="00486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2070</w:t>
            </w:r>
          </w:p>
        </w:tc>
      </w:tr>
      <w:tr w:rsidR="00760C96" w:rsidTr="00353F83">
        <w:trPr>
          <w:cantSplit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96" w:rsidRDefault="00D31C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96" w:rsidRDefault="00D31C71" w:rsidP="00D31C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в группах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-аэробики</w:t>
            </w:r>
            <w:r w:rsidR="00353F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96" w:rsidRDefault="00760C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96" w:rsidRDefault="00760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96" w:rsidRDefault="00760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96" w:rsidTr="00353F83">
        <w:trPr>
          <w:cantSplit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96" w:rsidRDefault="00D31C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96" w:rsidRDefault="00D31C71" w:rsidP="00D31C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одно занятие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96" w:rsidRDefault="00D31C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96" w:rsidRDefault="00D31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человек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 занятие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96" w:rsidRDefault="00486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760C96" w:rsidTr="00353F83">
        <w:trPr>
          <w:cantSplit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96" w:rsidRDefault="00D31C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96" w:rsidRPr="00353F83" w:rsidRDefault="00D31C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F83">
              <w:rPr>
                <w:rFonts w:ascii="Times New Roman" w:hAnsi="Times New Roman" w:cs="Times New Roman"/>
                <w:sz w:val="24"/>
                <w:szCs w:val="24"/>
              </w:rPr>
              <w:t xml:space="preserve">– месячный абонемент </w:t>
            </w:r>
            <w:r w:rsidR="00ED2D61" w:rsidRPr="00353F83">
              <w:rPr>
                <w:rFonts w:ascii="Times New Roman" w:hAnsi="Times New Roman" w:cs="Times New Roman"/>
                <w:sz w:val="24"/>
                <w:szCs w:val="24"/>
              </w:rPr>
              <w:t>на 8 занятий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96" w:rsidRDefault="00ED2D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96" w:rsidRDefault="00ED2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человек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 абонемент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96" w:rsidRDefault="0022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</w:t>
            </w:r>
          </w:p>
        </w:tc>
      </w:tr>
      <w:tr w:rsidR="00760C96" w:rsidTr="00353F83">
        <w:trPr>
          <w:cantSplit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96" w:rsidRDefault="00D31C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96" w:rsidRPr="00353F83" w:rsidRDefault="00ED2D61" w:rsidP="00ED2D6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F83">
              <w:rPr>
                <w:rFonts w:ascii="Times New Roman" w:hAnsi="Times New Roman" w:cs="Times New Roman"/>
                <w:sz w:val="24"/>
                <w:szCs w:val="24"/>
              </w:rPr>
              <w:t>– месячный абонемент на 12 занятий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96" w:rsidRDefault="00ED2D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96" w:rsidRDefault="00ED2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человек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 абонемент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96" w:rsidRDefault="0022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</w:tr>
      <w:tr w:rsidR="00760C96" w:rsidTr="00353F83">
        <w:trPr>
          <w:cantSplit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96" w:rsidRDefault="009E77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96" w:rsidRDefault="009E776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дорожки плавательного бассейна, 50 метров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96" w:rsidRDefault="009E77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96" w:rsidRDefault="009E7763" w:rsidP="009E7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12 человек на одну плавательную дорожку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 сеанс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96" w:rsidRDefault="0022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1720</w:t>
            </w:r>
          </w:p>
        </w:tc>
      </w:tr>
      <w:tr w:rsidR="00760C96" w:rsidTr="00353F83">
        <w:trPr>
          <w:cantSplit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96" w:rsidRDefault="009E77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96" w:rsidRDefault="00EC3C87" w:rsidP="005046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F83">
              <w:rPr>
                <w:rFonts w:ascii="Times New Roman" w:hAnsi="Times New Roman" w:cs="Times New Roman"/>
                <w:sz w:val="24"/>
                <w:szCs w:val="24"/>
              </w:rPr>
              <w:t xml:space="preserve">Разовое </w:t>
            </w:r>
            <w:r w:rsidR="005046D8" w:rsidRPr="00353F83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малого </w:t>
            </w:r>
            <w:r w:rsidR="005046D8">
              <w:rPr>
                <w:rFonts w:ascii="Times New Roman" w:hAnsi="Times New Roman" w:cs="Times New Roman"/>
                <w:sz w:val="24"/>
                <w:szCs w:val="24"/>
              </w:rPr>
              <w:t>бассейна одним взрослым</w:t>
            </w:r>
            <w:r w:rsidR="003228ED">
              <w:rPr>
                <w:rFonts w:ascii="Times New Roman" w:hAnsi="Times New Roman" w:cs="Times New Roman"/>
                <w:sz w:val="24"/>
                <w:szCs w:val="24"/>
              </w:rPr>
              <w:t xml:space="preserve"> и одним ребенком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96" w:rsidRDefault="003228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96" w:rsidRDefault="003228ED" w:rsidP="00322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взрослый +1 ребенок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 сеанс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96" w:rsidRDefault="0022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60C96" w:rsidTr="00353F83">
        <w:trPr>
          <w:cantSplit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96" w:rsidRDefault="003B25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96" w:rsidRDefault="003B2585" w:rsidP="003B25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обучение плаванию в группе не более 5 человек, 18 лет и старше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96" w:rsidRDefault="003B25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96" w:rsidRDefault="003B2585" w:rsidP="003B25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человек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 занятие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96" w:rsidRDefault="0022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3228ED" w:rsidTr="00353F83">
        <w:trPr>
          <w:cantSplit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ED" w:rsidRDefault="003B25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ED" w:rsidRDefault="00FF42BB" w:rsidP="00FF42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Разовое п</w:t>
            </w:r>
            <w:r w:rsidR="003B2585">
              <w:rPr>
                <w:rFonts w:ascii="Times New Roman" w:hAnsi="Times New Roman" w:cs="Times New Roman"/>
                <w:sz w:val="24"/>
                <w:szCs w:val="24"/>
              </w:rPr>
              <w:t>осещение тренажерного зала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ED" w:rsidRDefault="00F65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3-х часов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8ED" w:rsidRDefault="00F65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 посещение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ED" w:rsidRDefault="0022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4D5431" w:rsidTr="00353F83">
        <w:trPr>
          <w:cantSplit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431" w:rsidRDefault="00F65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431" w:rsidRDefault="005F543F" w:rsidP="005F54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Персональные занятия с инструктором в тренажерном зале 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431" w:rsidRDefault="004D54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431" w:rsidRDefault="004D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431" w:rsidRDefault="004D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431" w:rsidTr="00353F83">
        <w:trPr>
          <w:cantSplit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431" w:rsidRDefault="005F54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431" w:rsidRDefault="005F543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одно занятие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431" w:rsidRDefault="005F54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 для каждого посетителя (не менее 1 часа)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431" w:rsidRDefault="005F543F" w:rsidP="005F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человек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 занятие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431" w:rsidRDefault="0022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3228ED" w:rsidTr="00353F83">
        <w:trPr>
          <w:cantSplit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ED" w:rsidRDefault="005F54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ED" w:rsidRDefault="005F543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53F83">
              <w:rPr>
                <w:rFonts w:ascii="Times New Roman" w:hAnsi="Times New Roman" w:cs="Times New Roman"/>
                <w:sz w:val="24"/>
                <w:szCs w:val="24"/>
              </w:rPr>
              <w:t xml:space="preserve">месячный абонемент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 занятий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ED" w:rsidRDefault="005F54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 для каждого посетителя (не менее 1 часа)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ED" w:rsidRDefault="005F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человек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 абонемент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ED" w:rsidRDefault="0022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2950</w:t>
            </w:r>
          </w:p>
        </w:tc>
      </w:tr>
      <w:bookmarkEnd w:id="0"/>
    </w:tbl>
    <w:p w:rsidR="00363652" w:rsidRDefault="00363652" w:rsidP="00363652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3652" w:rsidRDefault="00363652" w:rsidP="003636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3652" w:rsidRDefault="00363652" w:rsidP="003636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3652" w:rsidRDefault="00363652" w:rsidP="00363652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Первый заместитель Главы Администрации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А.Г.Рябов</w:t>
      </w:r>
      <w:proofErr w:type="spellEnd"/>
    </w:p>
    <w:p w:rsidR="00363652" w:rsidRDefault="00363652" w:rsidP="00363652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860B14" w:rsidRDefault="00860B14" w:rsidP="00E973B4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363652" w:rsidRDefault="00363652" w:rsidP="00363652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br w:type="page"/>
      </w:r>
    </w:p>
    <w:p w:rsidR="00363652" w:rsidRDefault="00363652" w:rsidP="00363652">
      <w:pPr>
        <w:tabs>
          <w:tab w:val="left" w:pos="8789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Заключение</w:t>
      </w:r>
    </w:p>
    <w:p w:rsidR="00363652" w:rsidRDefault="00363652" w:rsidP="0036365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обоснованности и целесообразности изменения или установления тарифов </w:t>
      </w:r>
      <w:r>
        <w:rPr>
          <w:rFonts w:ascii="Times New Roman" w:hAnsi="Times New Roman" w:cs="Times New Roman"/>
          <w:sz w:val="26"/>
          <w:szCs w:val="26"/>
        </w:rPr>
        <w:br/>
        <w:t xml:space="preserve">на </w:t>
      </w:r>
      <w:r w:rsidR="00FF3DC4" w:rsidRPr="009429D9">
        <w:rPr>
          <w:rFonts w:ascii="Times New Roman" w:hAnsi="Times New Roman" w:cs="Times New Roman"/>
          <w:sz w:val="26"/>
          <w:szCs w:val="26"/>
        </w:rPr>
        <w:t>услуги, оказываемые муниципальным образовательным учреждением дополнительного образования «Специализированная детско-юношеская спортивная школа Олимпийского резерва «Союз»</w:t>
      </w:r>
      <w:r>
        <w:rPr>
          <w:rFonts w:ascii="Times New Roman" w:hAnsi="Times New Roman" w:cs="Times New Roman"/>
          <w:sz w:val="26"/>
          <w:szCs w:val="26"/>
        </w:rPr>
        <w:br/>
      </w:r>
    </w:p>
    <w:tbl>
      <w:tblPr>
        <w:tblW w:w="3266" w:type="pct"/>
        <w:tblInd w:w="3544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666"/>
      </w:tblGrid>
      <w:tr w:rsidR="00363652" w:rsidTr="00363652">
        <w:tc>
          <w:tcPr>
            <w:tcW w:w="6662" w:type="dxa"/>
          </w:tcPr>
          <w:p w:rsidR="00363652" w:rsidRDefault="0036365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подготовлено отделом экономики и стратегического планирования Администрации города Заречного в соответствии с Порядком принятия решений об установлении тарифов на услуги, предоставляемые муниципальными предприятиями и муниципальными учреждениями города Заречного, и работы, выполняемые муниципальными предприятиями и муниципальными учреждениями города Заречного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утвержденным решением Собрания представителей города Заречного Пензенской области от 29.09.2016 № 169 (далее также – Порядок)</w:t>
            </w:r>
          </w:p>
          <w:p w:rsidR="00363652" w:rsidRDefault="0036365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63652" w:rsidRDefault="00363652" w:rsidP="00363652">
      <w:pPr>
        <w:spacing w:after="0"/>
        <w:ind w:left="142" w:right="485" w:firstLine="578"/>
        <w:jc w:val="center"/>
        <w:rPr>
          <w:rFonts w:ascii="Times New Roman" w:hAnsi="Times New Roman" w:cs="Times New Roman"/>
          <w:sz w:val="26"/>
          <w:szCs w:val="26"/>
        </w:rPr>
      </w:pPr>
    </w:p>
    <w:p w:rsidR="00363652" w:rsidRPr="00867542" w:rsidRDefault="00363652" w:rsidP="00B24DB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Установление тарифов инициировано </w:t>
      </w:r>
      <w:r w:rsidR="00FF3DC4" w:rsidRPr="009429D9">
        <w:rPr>
          <w:rFonts w:ascii="Times New Roman" w:hAnsi="Times New Roman" w:cs="Times New Roman"/>
          <w:sz w:val="26"/>
          <w:szCs w:val="26"/>
        </w:rPr>
        <w:t xml:space="preserve">муниципальным образовательным учреждением дополнительного </w:t>
      </w:r>
      <w:r w:rsidR="00FF3DC4" w:rsidRPr="00867542">
        <w:rPr>
          <w:rFonts w:ascii="Times New Roman" w:hAnsi="Times New Roman" w:cs="Times New Roman"/>
          <w:sz w:val="26"/>
          <w:szCs w:val="26"/>
        </w:rPr>
        <w:t xml:space="preserve">образования «Специализированная детско-юношеская спортивная школа Олимпийского резерва «Союз» в связи </w:t>
      </w:r>
      <w:r w:rsidR="00867542" w:rsidRPr="00867542">
        <w:rPr>
          <w:rFonts w:ascii="Times New Roman" w:hAnsi="Times New Roman" w:cs="Times New Roman"/>
          <w:sz w:val="26"/>
          <w:szCs w:val="26"/>
        </w:rPr>
        <w:t xml:space="preserve">с закреплением </w:t>
      </w:r>
      <w:r w:rsidR="00B86513">
        <w:rPr>
          <w:rFonts w:ascii="Times New Roman" w:hAnsi="Times New Roman" w:cs="Times New Roman"/>
          <w:sz w:val="26"/>
          <w:szCs w:val="26"/>
        </w:rPr>
        <w:t xml:space="preserve">за учреждением </w:t>
      </w:r>
      <w:r w:rsidR="00867542" w:rsidRPr="00867542">
        <w:rPr>
          <w:rFonts w:ascii="Times New Roman" w:hAnsi="Times New Roman" w:cs="Times New Roman"/>
          <w:sz w:val="26"/>
          <w:szCs w:val="26"/>
        </w:rPr>
        <w:t>объекта капитального строительства «50-метровый бассейн в микрорайоне № 18 г.</w:t>
      </w:r>
      <w:r w:rsidR="00B86513">
        <w:rPr>
          <w:rFonts w:ascii="Times New Roman" w:hAnsi="Times New Roman" w:cs="Times New Roman"/>
          <w:sz w:val="26"/>
          <w:szCs w:val="26"/>
        </w:rPr>
        <w:t> </w:t>
      </w:r>
      <w:r w:rsidR="00867542" w:rsidRPr="00867542">
        <w:rPr>
          <w:rFonts w:ascii="Times New Roman" w:hAnsi="Times New Roman" w:cs="Times New Roman"/>
          <w:sz w:val="26"/>
          <w:szCs w:val="26"/>
        </w:rPr>
        <w:t>Заречного Пензенской области</w:t>
      </w:r>
      <w:r w:rsidR="00B86513">
        <w:rPr>
          <w:rFonts w:ascii="Times New Roman" w:hAnsi="Times New Roman" w:cs="Times New Roman"/>
          <w:sz w:val="26"/>
          <w:szCs w:val="26"/>
        </w:rPr>
        <w:t xml:space="preserve">», и оказанием учреждением на </w:t>
      </w:r>
      <w:r w:rsidR="008548DB">
        <w:rPr>
          <w:rFonts w:ascii="Times New Roman" w:hAnsi="Times New Roman" w:cs="Times New Roman"/>
          <w:sz w:val="26"/>
          <w:szCs w:val="26"/>
        </w:rPr>
        <w:t xml:space="preserve">указанном спортивном </w:t>
      </w:r>
      <w:r w:rsidR="00B86513">
        <w:rPr>
          <w:rFonts w:ascii="Times New Roman" w:hAnsi="Times New Roman" w:cs="Times New Roman"/>
          <w:sz w:val="26"/>
          <w:szCs w:val="26"/>
        </w:rPr>
        <w:t>объекте новых услуг</w:t>
      </w:r>
      <w:r w:rsidRPr="0086754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63652" w:rsidRDefault="00B86513" w:rsidP="00B24DB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образовательное учреждение дополнительного образования «Специализированная детско-юношеская спортивная школа Олимпийского резерва «Союз» (далее – МОУ ДО «СДЮСШОР «Союз»</w:t>
      </w:r>
      <w:r w:rsidR="00363652">
        <w:rPr>
          <w:rFonts w:ascii="Times New Roman" w:hAnsi="Times New Roman" w:cs="Times New Roman"/>
          <w:sz w:val="26"/>
          <w:szCs w:val="26"/>
        </w:rPr>
        <w:t xml:space="preserve">) </w:t>
      </w:r>
      <w:r w:rsidR="004C4980">
        <w:rPr>
          <w:rFonts w:ascii="Times New Roman" w:hAnsi="Times New Roman" w:cs="Times New Roman"/>
          <w:sz w:val="26"/>
          <w:szCs w:val="26"/>
        </w:rPr>
        <w:t>предложило</w:t>
      </w:r>
      <w:r w:rsidR="00363652">
        <w:rPr>
          <w:rFonts w:ascii="Times New Roman" w:hAnsi="Times New Roman" w:cs="Times New Roman"/>
          <w:sz w:val="26"/>
          <w:szCs w:val="26"/>
        </w:rPr>
        <w:t>:</w:t>
      </w:r>
    </w:p>
    <w:p w:rsidR="00363652" w:rsidRDefault="004C4980" w:rsidP="00B24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363652">
        <w:rPr>
          <w:rFonts w:ascii="Times New Roman" w:hAnsi="Times New Roman" w:cs="Times New Roman"/>
          <w:sz w:val="26"/>
          <w:szCs w:val="26"/>
        </w:rPr>
        <w:t xml:space="preserve"> </w:t>
      </w:r>
      <w:r w:rsidR="00197692">
        <w:rPr>
          <w:rFonts w:ascii="Times New Roman" w:hAnsi="Times New Roman" w:cs="Times New Roman"/>
          <w:sz w:val="26"/>
          <w:szCs w:val="26"/>
        </w:rPr>
        <w:t xml:space="preserve">установить </w:t>
      </w:r>
      <w:r w:rsidR="00363652" w:rsidRPr="00B86513">
        <w:rPr>
          <w:rFonts w:ascii="Times New Roman" w:hAnsi="Times New Roman" w:cs="Times New Roman"/>
          <w:sz w:val="26"/>
          <w:szCs w:val="26"/>
        </w:rPr>
        <w:t>тарифы на</w:t>
      </w:r>
      <w:r w:rsidR="00B86513" w:rsidRPr="00B86513">
        <w:rPr>
          <w:rFonts w:ascii="Times New Roman" w:hAnsi="Times New Roman" w:cs="Times New Roman"/>
          <w:sz w:val="26"/>
          <w:szCs w:val="26"/>
        </w:rPr>
        <w:t xml:space="preserve"> </w:t>
      </w:r>
      <w:r w:rsidR="00197692">
        <w:rPr>
          <w:rFonts w:ascii="Times New Roman" w:hAnsi="Times New Roman" w:cs="Times New Roman"/>
          <w:sz w:val="26"/>
          <w:szCs w:val="26"/>
        </w:rPr>
        <w:t xml:space="preserve">новые </w:t>
      </w:r>
      <w:r w:rsidR="00B86513" w:rsidRPr="00B86513">
        <w:rPr>
          <w:rFonts w:ascii="Times New Roman" w:hAnsi="Times New Roman" w:cs="Times New Roman"/>
          <w:sz w:val="26"/>
          <w:szCs w:val="26"/>
        </w:rPr>
        <w:t>спортивно-оздоровительные услуги</w:t>
      </w:r>
      <w:r w:rsidR="00363652" w:rsidRPr="00B86513">
        <w:rPr>
          <w:rFonts w:ascii="Times New Roman" w:hAnsi="Times New Roman" w:cs="Times New Roman"/>
          <w:sz w:val="26"/>
          <w:szCs w:val="26"/>
        </w:rPr>
        <w:t xml:space="preserve"> (сверх установленного учредителем муниципального задания)</w:t>
      </w:r>
      <w:r w:rsidR="00CA683D">
        <w:rPr>
          <w:rFonts w:ascii="Times New Roman" w:hAnsi="Times New Roman" w:cs="Times New Roman"/>
          <w:sz w:val="26"/>
          <w:szCs w:val="26"/>
        </w:rPr>
        <w:t>, оказываемые на спортивном объекте «50-метровый бассейн в микрорайоне № 18 г. Заречного Пензенской области»,</w:t>
      </w:r>
      <w:r w:rsidR="00363652" w:rsidRPr="00B86513">
        <w:rPr>
          <w:rFonts w:ascii="Times New Roman" w:hAnsi="Times New Roman" w:cs="Times New Roman"/>
          <w:sz w:val="26"/>
          <w:szCs w:val="26"/>
        </w:rPr>
        <w:t xml:space="preserve"> с использованием метода </w:t>
      </w:r>
      <w:r w:rsidR="00B86513" w:rsidRPr="00B86513">
        <w:rPr>
          <w:rFonts w:ascii="Times New Roman" w:hAnsi="Times New Roman" w:cs="Times New Roman"/>
          <w:sz w:val="26"/>
          <w:szCs w:val="26"/>
        </w:rPr>
        <w:t>текущих тарифо</w:t>
      </w:r>
      <w:r>
        <w:rPr>
          <w:rFonts w:ascii="Times New Roman" w:hAnsi="Times New Roman" w:cs="Times New Roman"/>
          <w:sz w:val="26"/>
          <w:szCs w:val="26"/>
        </w:rPr>
        <w:t>в;</w:t>
      </w:r>
    </w:p>
    <w:p w:rsidR="004C4980" w:rsidRDefault="004C4980" w:rsidP="00B24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в отношении спортивно-оздоровительных услуг, тарифы на которые установлены </w:t>
      </w:r>
      <w:r w:rsidRPr="00CA683D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CA683D">
        <w:rPr>
          <w:rFonts w:ascii="Times New Roman" w:hAnsi="Times New Roman" w:cs="Times New Roman"/>
          <w:sz w:val="26"/>
          <w:szCs w:val="26"/>
        </w:rPr>
        <w:t xml:space="preserve"> Администрации города Заречного от 07.11.2016 № 2708 «Об установлении тарифов на услуги, оказываемые муниципальным образовательным учреждением дополнительного образования «Специализированная детско-юношеская спортивная школа Олимпийского резерва «Союз»</w:t>
      </w:r>
      <w:r>
        <w:rPr>
          <w:rFonts w:ascii="Times New Roman" w:hAnsi="Times New Roman" w:cs="Times New Roman"/>
          <w:sz w:val="26"/>
          <w:szCs w:val="26"/>
        </w:rPr>
        <w:t xml:space="preserve"> (далее – постановление от 07.11.2016 № 2708):</w:t>
      </w:r>
    </w:p>
    <w:p w:rsidR="00AC3B33" w:rsidRDefault="00AC3B33" w:rsidP="00B24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сохранить не действующем уровне;</w:t>
      </w:r>
    </w:p>
    <w:p w:rsidR="004C4980" w:rsidRDefault="004C4980" w:rsidP="00B24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уточнить, что </w:t>
      </w:r>
      <w:r w:rsidR="00777045">
        <w:rPr>
          <w:rFonts w:ascii="Times New Roman" w:hAnsi="Times New Roman" w:cs="Times New Roman"/>
          <w:sz w:val="26"/>
          <w:szCs w:val="26"/>
        </w:rPr>
        <w:t xml:space="preserve">тарифы на </w:t>
      </w:r>
      <w:r>
        <w:rPr>
          <w:rFonts w:ascii="Times New Roman" w:hAnsi="Times New Roman" w:cs="Times New Roman"/>
          <w:sz w:val="26"/>
          <w:szCs w:val="26"/>
        </w:rPr>
        <w:t xml:space="preserve">услуги, перечисленные в приложении к постановлению от 07.11.2016 № 2708, </w:t>
      </w:r>
      <w:r w:rsidR="00777045">
        <w:rPr>
          <w:rFonts w:ascii="Times New Roman" w:hAnsi="Times New Roman" w:cs="Times New Roman"/>
          <w:sz w:val="26"/>
          <w:szCs w:val="26"/>
        </w:rPr>
        <w:t xml:space="preserve">применяются </w:t>
      </w:r>
      <w:r w:rsidR="00197692">
        <w:rPr>
          <w:rFonts w:ascii="Times New Roman" w:hAnsi="Times New Roman" w:cs="Times New Roman"/>
          <w:sz w:val="26"/>
          <w:szCs w:val="26"/>
        </w:rPr>
        <w:t>при оплате</w:t>
      </w:r>
      <w:r w:rsidR="00777045">
        <w:rPr>
          <w:rFonts w:ascii="Times New Roman" w:hAnsi="Times New Roman" w:cs="Times New Roman"/>
          <w:sz w:val="26"/>
          <w:szCs w:val="26"/>
        </w:rPr>
        <w:t xml:space="preserve"> услуг, </w:t>
      </w:r>
      <w:r>
        <w:rPr>
          <w:rFonts w:ascii="Times New Roman" w:hAnsi="Times New Roman" w:cs="Times New Roman"/>
          <w:sz w:val="26"/>
          <w:szCs w:val="26"/>
        </w:rPr>
        <w:t>оказыва</w:t>
      </w:r>
      <w:r w:rsidR="00777045">
        <w:rPr>
          <w:rFonts w:ascii="Times New Roman" w:hAnsi="Times New Roman" w:cs="Times New Roman"/>
          <w:sz w:val="26"/>
          <w:szCs w:val="26"/>
        </w:rPr>
        <w:t>емы</w:t>
      </w:r>
      <w:r w:rsidR="00197692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C3B33">
        <w:rPr>
          <w:rFonts w:ascii="Times New Roman" w:hAnsi="Times New Roman" w:cs="Times New Roman"/>
          <w:sz w:val="26"/>
          <w:szCs w:val="26"/>
        </w:rPr>
        <w:t xml:space="preserve">населению </w:t>
      </w:r>
      <w:r>
        <w:rPr>
          <w:rFonts w:ascii="Times New Roman" w:hAnsi="Times New Roman" w:cs="Times New Roman"/>
          <w:sz w:val="26"/>
          <w:szCs w:val="26"/>
        </w:rPr>
        <w:t xml:space="preserve">на спортивном объекте </w:t>
      </w:r>
      <w:r w:rsidRPr="00CA683D">
        <w:rPr>
          <w:rFonts w:ascii="Times New Roman" w:hAnsi="Times New Roman" w:cs="Times New Roman"/>
          <w:sz w:val="26"/>
          <w:szCs w:val="26"/>
        </w:rPr>
        <w:t>МОУ ДО «СДЮСШОР «Союз»</w:t>
      </w:r>
      <w:r>
        <w:rPr>
          <w:rFonts w:ascii="Times New Roman" w:hAnsi="Times New Roman" w:cs="Times New Roman"/>
          <w:sz w:val="26"/>
          <w:szCs w:val="26"/>
        </w:rPr>
        <w:t xml:space="preserve"> «Дворец водного спорта»;</w:t>
      </w:r>
    </w:p>
    <w:p w:rsidR="008548DB" w:rsidRDefault="008548DB" w:rsidP="00B24D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действующие тарифы на следующие спортивно-оздоровительные услуги: </w:t>
      </w:r>
      <w:r w:rsidRPr="00CA683D">
        <w:rPr>
          <w:rFonts w:ascii="Times New Roman" w:hAnsi="Times New Roman" w:cs="Times New Roman"/>
          <w:sz w:val="26"/>
          <w:szCs w:val="26"/>
        </w:rPr>
        <w:t>«Услуги по организации занятий по обучению плаванию в группе «Малыш», «Услуги по организации занятий по обучению плаванию», «Услуги по организации игры в настольный теннис: предоставление теннисного стола с сеткой, двух ракеток, двух шариков», «Услуги бани оздоровительного типа»</w:t>
      </w:r>
      <w:r w:rsidR="004C4980">
        <w:rPr>
          <w:rFonts w:ascii="Times New Roman" w:hAnsi="Times New Roman" w:cs="Times New Roman"/>
          <w:sz w:val="26"/>
          <w:szCs w:val="26"/>
        </w:rPr>
        <w:t xml:space="preserve"> (позиции 7, 8, 11, 12 приложения к постановлению от 07.11.2016 № 2708) применять и </w:t>
      </w:r>
      <w:r w:rsidR="00197692">
        <w:rPr>
          <w:rFonts w:ascii="Times New Roman" w:hAnsi="Times New Roman" w:cs="Times New Roman"/>
          <w:sz w:val="26"/>
          <w:szCs w:val="26"/>
        </w:rPr>
        <w:t>при оплате</w:t>
      </w:r>
      <w:r w:rsidR="00777045">
        <w:rPr>
          <w:rFonts w:ascii="Times New Roman" w:hAnsi="Times New Roman" w:cs="Times New Roman"/>
          <w:sz w:val="26"/>
          <w:szCs w:val="26"/>
        </w:rPr>
        <w:t xml:space="preserve"> услуг, оказываемы</w:t>
      </w:r>
      <w:r w:rsidR="00197692">
        <w:rPr>
          <w:rFonts w:ascii="Times New Roman" w:hAnsi="Times New Roman" w:cs="Times New Roman"/>
          <w:sz w:val="26"/>
          <w:szCs w:val="26"/>
        </w:rPr>
        <w:t>х</w:t>
      </w:r>
      <w:r w:rsidR="00777045">
        <w:rPr>
          <w:rFonts w:ascii="Times New Roman" w:hAnsi="Times New Roman" w:cs="Times New Roman"/>
          <w:sz w:val="26"/>
          <w:szCs w:val="26"/>
        </w:rPr>
        <w:t xml:space="preserve"> </w:t>
      </w:r>
      <w:r w:rsidR="00AC3B33">
        <w:rPr>
          <w:rFonts w:ascii="Times New Roman" w:hAnsi="Times New Roman" w:cs="Times New Roman"/>
          <w:sz w:val="26"/>
          <w:szCs w:val="26"/>
        </w:rPr>
        <w:t xml:space="preserve">населению </w:t>
      </w:r>
      <w:r w:rsidR="00777045">
        <w:rPr>
          <w:rFonts w:ascii="Times New Roman" w:hAnsi="Times New Roman" w:cs="Times New Roman"/>
          <w:sz w:val="26"/>
          <w:szCs w:val="26"/>
        </w:rPr>
        <w:t xml:space="preserve">на спортивном объекте </w:t>
      </w:r>
      <w:r w:rsidR="00777045" w:rsidRPr="00CA683D">
        <w:rPr>
          <w:rFonts w:ascii="Times New Roman" w:hAnsi="Times New Roman" w:cs="Times New Roman"/>
          <w:sz w:val="26"/>
          <w:szCs w:val="26"/>
        </w:rPr>
        <w:t>МОУ ДО «СДЮСШОР «Союз»</w:t>
      </w:r>
      <w:r w:rsidR="00777045">
        <w:rPr>
          <w:rFonts w:ascii="Times New Roman" w:hAnsi="Times New Roman" w:cs="Times New Roman"/>
          <w:sz w:val="26"/>
          <w:szCs w:val="26"/>
        </w:rPr>
        <w:t xml:space="preserve"> «50-метровый бассейн в микрорайоне № 18 г. Заречного Пензенской области».</w:t>
      </w:r>
    </w:p>
    <w:p w:rsidR="00777045" w:rsidRDefault="00777045" w:rsidP="00B24D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7692" w:rsidRDefault="00197692" w:rsidP="00B24D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Тарифы на новые </w:t>
      </w:r>
      <w:r w:rsidRPr="00B86513">
        <w:rPr>
          <w:rFonts w:ascii="Times New Roman" w:hAnsi="Times New Roman" w:cs="Times New Roman"/>
          <w:sz w:val="26"/>
          <w:szCs w:val="26"/>
        </w:rPr>
        <w:t>спортивно-оздоровительные услуги</w:t>
      </w:r>
      <w:r>
        <w:rPr>
          <w:rFonts w:ascii="Times New Roman" w:hAnsi="Times New Roman" w:cs="Times New Roman"/>
          <w:sz w:val="26"/>
          <w:szCs w:val="26"/>
        </w:rPr>
        <w:t xml:space="preserve">, оказываемые на спортивном объекте «50-метровый бассейн в микрорайоне № 18 г. Заречного Пензенской области» </w:t>
      </w:r>
      <w:r>
        <w:rPr>
          <w:rFonts w:ascii="Times New Roman" w:hAnsi="Times New Roman" w:cs="Times New Roman"/>
          <w:sz w:val="26"/>
          <w:szCs w:val="26"/>
        </w:rPr>
        <w:lastRenderedPageBreak/>
        <w:t>устанавливаются впервые.</w:t>
      </w:r>
    </w:p>
    <w:p w:rsidR="00197692" w:rsidRDefault="00197692" w:rsidP="00B24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09D0">
        <w:rPr>
          <w:rFonts w:ascii="Times New Roman" w:hAnsi="Times New Roman" w:cs="Times New Roman"/>
          <w:sz w:val="26"/>
          <w:szCs w:val="26"/>
        </w:rPr>
        <w:t xml:space="preserve">При регулировании тарифов на услуги был применен метод текущих тарифов. Данный метод регулирования выбран </w:t>
      </w:r>
      <w:r w:rsidR="00BF5BF7">
        <w:rPr>
          <w:rFonts w:ascii="Times New Roman" w:hAnsi="Times New Roman" w:cs="Times New Roman"/>
          <w:sz w:val="26"/>
          <w:szCs w:val="26"/>
        </w:rPr>
        <w:t>МОУ ДО «СДЮСШОР «Союз»</w:t>
      </w:r>
      <w:r w:rsidRPr="005009D0">
        <w:rPr>
          <w:rFonts w:ascii="Times New Roman" w:hAnsi="Times New Roman" w:cs="Times New Roman"/>
          <w:sz w:val="26"/>
          <w:szCs w:val="26"/>
        </w:rPr>
        <w:t xml:space="preserve"> в связи с тем, что величину тарифов проблематично установить с использованием метода экономической обоснованности расходов (затраты трудноизмеримы).</w:t>
      </w:r>
    </w:p>
    <w:p w:rsidR="00197692" w:rsidRDefault="00197692" w:rsidP="00B24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09D0">
        <w:rPr>
          <w:rFonts w:ascii="Times New Roman" w:hAnsi="Times New Roman" w:cs="Times New Roman"/>
          <w:sz w:val="26"/>
          <w:szCs w:val="26"/>
        </w:rPr>
        <w:t>В соответствии с пунктом 9.6 Порядка для установления тарифов на услуги (работы) муниципальные организации представляют документальное подтверждение сложившейся на территории Пензенской области рыночной стоимости идентичных услуг (работ) или при их отсутствии – однородных услуг (работ) (тарифы не менее трех хозяйствующих субъектов, осуществляющих идентичные или при их отсутствии – однородные услуги (работы), оказываемые (выполняемые) в сопоставимых условиях функционирования).</w:t>
      </w:r>
    </w:p>
    <w:p w:rsidR="00197692" w:rsidRPr="00281D73" w:rsidRDefault="00197692" w:rsidP="00B24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1D73">
        <w:rPr>
          <w:rFonts w:ascii="Times New Roman" w:hAnsi="Times New Roman" w:cs="Times New Roman"/>
          <w:sz w:val="26"/>
          <w:szCs w:val="26"/>
        </w:rPr>
        <w:t xml:space="preserve">В подтверждение </w:t>
      </w:r>
      <w:r w:rsidRPr="00DA63A7">
        <w:rPr>
          <w:rFonts w:ascii="Times New Roman" w:hAnsi="Times New Roman" w:cs="Times New Roman"/>
          <w:sz w:val="26"/>
          <w:szCs w:val="26"/>
        </w:rPr>
        <w:t xml:space="preserve">сложившейся на территории Пензенской области рыночной стоимости идентичных услуг или при их отсутствии – однородных услуг </w:t>
      </w:r>
      <w:r w:rsidR="00BF5BF7">
        <w:rPr>
          <w:rFonts w:ascii="Times New Roman" w:hAnsi="Times New Roman" w:cs="Times New Roman"/>
          <w:sz w:val="26"/>
          <w:szCs w:val="26"/>
        </w:rPr>
        <w:t xml:space="preserve">МОУ ДО «СДЮСШОР «Союз» </w:t>
      </w:r>
      <w:r w:rsidRPr="00281D73">
        <w:rPr>
          <w:rFonts w:ascii="Times New Roman" w:hAnsi="Times New Roman" w:cs="Times New Roman"/>
          <w:sz w:val="26"/>
          <w:szCs w:val="26"/>
        </w:rPr>
        <w:t xml:space="preserve">представило тарифы на </w:t>
      </w:r>
      <w:r w:rsidR="00BF5BF7">
        <w:rPr>
          <w:rFonts w:ascii="Times New Roman" w:hAnsi="Times New Roman" w:cs="Times New Roman"/>
          <w:sz w:val="26"/>
          <w:szCs w:val="26"/>
        </w:rPr>
        <w:t>спортивно-оздоровительные услуги</w:t>
      </w:r>
      <w:r w:rsidRPr="00281D73">
        <w:rPr>
          <w:rFonts w:ascii="Times New Roman" w:hAnsi="Times New Roman" w:cs="Times New Roman"/>
          <w:sz w:val="26"/>
          <w:szCs w:val="26"/>
        </w:rPr>
        <w:t xml:space="preserve">, оказываемые хозяйствующими субъектами города Пензы. Предлагаемый размер предельного минимального тарифа определен </w:t>
      </w:r>
      <w:r w:rsidR="00BF5BF7">
        <w:rPr>
          <w:rFonts w:ascii="Times New Roman" w:hAnsi="Times New Roman" w:cs="Times New Roman"/>
          <w:sz w:val="26"/>
          <w:szCs w:val="26"/>
        </w:rPr>
        <w:t>МОУ ДО «СДЮСШОР «Союз»</w:t>
      </w:r>
      <w:r w:rsidRPr="00281D73">
        <w:rPr>
          <w:rFonts w:ascii="Times New Roman" w:hAnsi="Times New Roman" w:cs="Times New Roman"/>
          <w:sz w:val="26"/>
          <w:szCs w:val="26"/>
        </w:rPr>
        <w:t xml:space="preserve"> </w:t>
      </w:r>
      <w:r w:rsidRPr="00DA63A7">
        <w:rPr>
          <w:rFonts w:ascii="Times New Roman" w:hAnsi="Times New Roman" w:cs="Times New Roman"/>
          <w:sz w:val="26"/>
          <w:szCs w:val="26"/>
        </w:rPr>
        <w:t xml:space="preserve">равным среднему арифметическому значению из значений тарифов (цен) хозяйствующих субъектов, представленных </w:t>
      </w:r>
      <w:r w:rsidR="00BF5BF7">
        <w:rPr>
          <w:rFonts w:ascii="Times New Roman" w:hAnsi="Times New Roman" w:cs="Times New Roman"/>
          <w:sz w:val="26"/>
          <w:szCs w:val="26"/>
        </w:rPr>
        <w:t xml:space="preserve">МОУ ДО «СДЮСШОР «Союз» </w:t>
      </w:r>
      <w:r w:rsidRPr="00DA63A7">
        <w:rPr>
          <w:rFonts w:ascii="Times New Roman" w:hAnsi="Times New Roman" w:cs="Times New Roman"/>
          <w:sz w:val="26"/>
          <w:szCs w:val="26"/>
        </w:rPr>
        <w:t>в подтверждение сложившейся рыночной стоимости</w:t>
      </w:r>
      <w:r w:rsidRPr="00281D73">
        <w:rPr>
          <w:rFonts w:ascii="Times New Roman" w:hAnsi="Times New Roman" w:cs="Times New Roman"/>
          <w:sz w:val="26"/>
          <w:szCs w:val="26"/>
        </w:rPr>
        <w:t xml:space="preserve"> идентичных (однородных) услуг (аналитическая справка о стоимости идентичных (однородных) услуг прилагается).</w:t>
      </w:r>
    </w:p>
    <w:p w:rsidR="00197692" w:rsidRDefault="00E81C7C" w:rsidP="00B24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3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Прогнозируемая стоимость услуг для удобства расчетов округлена </w:t>
      </w:r>
      <w:r w:rsidRPr="001833E1">
        <w:rPr>
          <w:rFonts w:ascii="Times New Roman" w:hAnsi="Times New Roman" w:cs="Times New Roman"/>
          <w:sz w:val="26"/>
          <w:szCs w:val="26"/>
        </w:rPr>
        <w:t>до ближайшей суммы, кратной 10 рублям.</w:t>
      </w:r>
    </w:p>
    <w:p w:rsidR="00AC3B33" w:rsidRDefault="00AC3B33" w:rsidP="00B24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пунктом 9.15 Порядка принятия решений об установлении тарифов на услуги, предоставляемые муниципальными предприятиями и муниципальными учреждениями города Заречного, и работы, выполняемые муниципальными предприятиями и муниципальными учреждениями города Заречного</w:t>
      </w:r>
      <w:r w:rsidRPr="00353F83">
        <w:rPr>
          <w:rFonts w:ascii="Times New Roman" w:hAnsi="Times New Roman" w:cs="Times New Roman"/>
          <w:sz w:val="26"/>
          <w:szCs w:val="26"/>
        </w:rPr>
        <w:t>, утвержденным решением Собрания представителей города Заречного Пензенской области от 29.09.2016 № 169,</w:t>
      </w:r>
      <w:r>
        <w:rPr>
          <w:rFonts w:ascii="Times New Roman" w:hAnsi="Times New Roman" w:cs="Times New Roman"/>
          <w:sz w:val="26"/>
          <w:szCs w:val="26"/>
        </w:rPr>
        <w:t xml:space="preserve"> предлагается:</w:t>
      </w:r>
    </w:p>
    <w:p w:rsidR="00353F83" w:rsidRDefault="00353F83" w:rsidP="00B24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3F83">
        <w:rPr>
          <w:rFonts w:ascii="Times New Roman" w:hAnsi="Times New Roman" w:cs="Times New Roman"/>
          <w:sz w:val="26"/>
          <w:szCs w:val="26"/>
        </w:rPr>
        <w:t xml:space="preserve">– применить метод текущих тарифов и установить тарифы на спортивно-оздоровительные услуги, оказываемые </w:t>
      </w:r>
      <w:r>
        <w:rPr>
          <w:rFonts w:ascii="Times New Roman" w:hAnsi="Times New Roman" w:cs="Times New Roman"/>
          <w:sz w:val="26"/>
          <w:szCs w:val="26"/>
        </w:rPr>
        <w:t>МОУ ДО «СДЮСШОР «Союз» на спортивном объекте «50-метровый бассейн в микрорайоне № 18 г. Заречного Пензенской области», на предложенном уровне;</w:t>
      </w:r>
    </w:p>
    <w:p w:rsidR="007B5D4F" w:rsidRDefault="00353F83" w:rsidP="00B24D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D4F">
        <w:rPr>
          <w:rFonts w:ascii="Times New Roman" w:hAnsi="Times New Roman" w:cs="Times New Roman"/>
          <w:sz w:val="26"/>
          <w:szCs w:val="26"/>
        </w:rPr>
        <w:t>–</w:t>
      </w:r>
      <w:r w:rsidR="007B5D4F" w:rsidRPr="007B5D4F">
        <w:rPr>
          <w:rFonts w:ascii="Times New Roman" w:hAnsi="Times New Roman" w:cs="Times New Roman"/>
          <w:sz w:val="26"/>
          <w:szCs w:val="26"/>
        </w:rPr>
        <w:t xml:space="preserve"> </w:t>
      </w:r>
      <w:r w:rsidR="007B5D4F" w:rsidRPr="007B5D4F">
        <w:rPr>
          <w:rFonts w:ascii="Times New Roman" w:hAnsi="Times New Roman" w:cs="Times New Roman"/>
          <w:color w:val="000000"/>
          <w:sz w:val="26"/>
          <w:szCs w:val="26"/>
        </w:rPr>
        <w:t>сохранить на действующем уровне тарифы на спортивно-оздоровительные услуги</w:t>
      </w:r>
      <w:r w:rsidR="007B5D4F">
        <w:rPr>
          <w:rFonts w:ascii="Times New Roman" w:hAnsi="Times New Roman" w:cs="Times New Roman"/>
          <w:color w:val="000000"/>
          <w:sz w:val="26"/>
          <w:szCs w:val="26"/>
        </w:rPr>
        <w:t xml:space="preserve">, установленные </w:t>
      </w:r>
      <w:r w:rsidR="007B5D4F" w:rsidRPr="007B5D4F">
        <w:rPr>
          <w:rFonts w:ascii="Times New Roman" w:hAnsi="Times New Roman" w:cs="Times New Roman"/>
          <w:sz w:val="26"/>
          <w:szCs w:val="26"/>
        </w:rPr>
        <w:t>в постановлени</w:t>
      </w:r>
      <w:r w:rsidR="007B5D4F">
        <w:rPr>
          <w:rFonts w:ascii="Times New Roman" w:hAnsi="Times New Roman" w:cs="Times New Roman"/>
          <w:sz w:val="26"/>
          <w:szCs w:val="26"/>
        </w:rPr>
        <w:t>и</w:t>
      </w:r>
      <w:r w:rsidR="007B5D4F" w:rsidRPr="007B5D4F">
        <w:rPr>
          <w:rFonts w:ascii="Times New Roman" w:hAnsi="Times New Roman" w:cs="Times New Roman"/>
          <w:sz w:val="26"/>
          <w:szCs w:val="26"/>
        </w:rPr>
        <w:t xml:space="preserve"> </w:t>
      </w:r>
      <w:r w:rsidR="007B5D4F">
        <w:rPr>
          <w:rFonts w:ascii="Times New Roman" w:hAnsi="Times New Roman" w:cs="Times New Roman"/>
          <w:sz w:val="26"/>
          <w:szCs w:val="26"/>
        </w:rPr>
        <w:t>от 07.11.2016 № 2708;</w:t>
      </w:r>
    </w:p>
    <w:p w:rsidR="00B24DB5" w:rsidRDefault="007B5D4F" w:rsidP="00B24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B24DB5">
        <w:rPr>
          <w:rFonts w:ascii="Times New Roman" w:hAnsi="Times New Roman" w:cs="Times New Roman"/>
          <w:sz w:val="26"/>
          <w:szCs w:val="26"/>
        </w:rPr>
        <w:t>внести соответствующие изменения в постановление от 07.11.2016 № 2708 относительно наименования спортивного объекта МОУ ДО «СДЮСШОР «Союз», оказывающего спортивно-оздоровительные услуги.</w:t>
      </w:r>
    </w:p>
    <w:p w:rsidR="00B24DB5" w:rsidRDefault="00B24DB5" w:rsidP="00B24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3652" w:rsidRDefault="00363652" w:rsidP="00B24DB5">
      <w:pPr>
        <w:pStyle w:val="ConsPlusNormal"/>
        <w:ind w:firstLine="709"/>
        <w:jc w:val="both"/>
      </w:pPr>
    </w:p>
    <w:p w:rsidR="00363652" w:rsidRDefault="00363652" w:rsidP="00B24DB5">
      <w:pPr>
        <w:pStyle w:val="ConsPlusNormal"/>
        <w:ind w:firstLine="709"/>
        <w:jc w:val="both"/>
      </w:pPr>
    </w:p>
    <w:p w:rsidR="00363652" w:rsidRDefault="00363652" w:rsidP="00BC443F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Первый заместитель Главы Администрации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А.Г.Рябов</w:t>
      </w:r>
      <w:proofErr w:type="spellEnd"/>
    </w:p>
    <w:p w:rsidR="00363652" w:rsidRDefault="00363652" w:rsidP="00B24DB5">
      <w:pPr>
        <w:pStyle w:val="ConsPlusNormal"/>
        <w:ind w:firstLine="709"/>
        <w:jc w:val="both"/>
      </w:pPr>
    </w:p>
    <w:p w:rsidR="00363652" w:rsidRDefault="00363652" w:rsidP="00B24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3652" w:rsidRDefault="00363652" w:rsidP="0036365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63652" w:rsidRDefault="00363652" w:rsidP="0036365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63652" w:rsidRDefault="00363652" w:rsidP="00363652">
      <w:pPr>
        <w:spacing w:after="0" w:line="240" w:lineRule="auto"/>
        <w:jc w:val="center"/>
      </w:pPr>
    </w:p>
    <w:p w:rsidR="0048670E" w:rsidRDefault="0048670E">
      <w:pPr>
        <w:spacing w:line="259" w:lineRule="auto"/>
        <w:sectPr w:rsidR="0048670E" w:rsidSect="009429D9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6"/>
        <w:gridCol w:w="2993"/>
        <w:gridCol w:w="1467"/>
        <w:gridCol w:w="1140"/>
        <w:gridCol w:w="1567"/>
        <w:gridCol w:w="1639"/>
        <w:gridCol w:w="1815"/>
        <w:gridCol w:w="1486"/>
        <w:gridCol w:w="1586"/>
        <w:gridCol w:w="1486"/>
        <w:gridCol w:w="19"/>
      </w:tblGrid>
      <w:tr w:rsidR="0048670E" w:rsidRPr="0048670E" w:rsidTr="0048670E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Аналитическая справка </w:t>
            </w:r>
          </w:p>
        </w:tc>
      </w:tr>
      <w:tr w:rsidR="0048670E" w:rsidRPr="0048670E" w:rsidTr="0048670E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 стоимости спортивно-оздоровительных услуг, оказываемые хозяйствующими субъектами города Пензы, используемой для определения размера предлагаемых тарифов</w:t>
            </w:r>
          </w:p>
        </w:tc>
      </w:tr>
      <w:tr w:rsidR="0048670E" w:rsidRPr="0048670E" w:rsidTr="0048670E">
        <w:trPr>
          <w:gridAfter w:val="1"/>
          <w:wAfter w:w="6" w:type="pct"/>
          <w:trHeight w:val="240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70E" w:rsidRPr="0048670E" w:rsidTr="0048670E">
        <w:trPr>
          <w:gridAfter w:val="1"/>
          <w:wAfter w:w="6" w:type="pct"/>
          <w:trHeight w:val="240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48670E" w:rsidRPr="0048670E" w:rsidRDefault="0048670E" w:rsidP="0048670E">
      <w:pPr>
        <w:spacing w:after="0" w:line="257" w:lineRule="auto"/>
        <w:rPr>
          <w:sz w:val="6"/>
          <w:szCs w:val="6"/>
        </w:rPr>
      </w:pPr>
    </w:p>
    <w:tbl>
      <w:tblPr>
        <w:tblW w:w="4997" w:type="pct"/>
        <w:tblInd w:w="-5" w:type="dxa"/>
        <w:tblLook w:val="04A0" w:firstRow="1" w:lastRow="0" w:firstColumn="1" w:lastColumn="0" w:noHBand="0" w:noVBand="1"/>
      </w:tblPr>
      <w:tblGrid>
        <w:gridCol w:w="504"/>
        <w:gridCol w:w="2993"/>
        <w:gridCol w:w="1468"/>
        <w:gridCol w:w="1139"/>
        <w:gridCol w:w="1569"/>
        <w:gridCol w:w="1638"/>
        <w:gridCol w:w="1816"/>
        <w:gridCol w:w="1487"/>
        <w:gridCol w:w="1587"/>
        <w:gridCol w:w="1484"/>
      </w:tblGrid>
      <w:tr w:rsidR="0048670E" w:rsidRPr="0048670E" w:rsidTr="0048670E">
        <w:trPr>
          <w:trHeight w:val="900"/>
          <w:tblHeader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Предлагаемый МОУ ДО «СДЮСШОР «Союз» для утверждения тариф (без НДС)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среднеарифметическая величина</w:t>
            </w:r>
          </w:p>
        </w:tc>
        <w:tc>
          <w:tcPr>
            <w:tcW w:w="305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исполнители услуг</w:t>
            </w:r>
          </w:p>
        </w:tc>
      </w:tr>
      <w:tr w:rsidR="0048670E" w:rsidRPr="0048670E" w:rsidTr="0048670E">
        <w:trPr>
          <w:trHeight w:val="1215"/>
          <w:tblHeader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ПОСДЮСШОР водных видов спорта (ДВС "Сура")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ГАУ ЦСП ПО</w:t>
            </w: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(ДС "Олимпийский")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ГБОУ ДО "ОСДЮСШОР по гимнастике им. </w:t>
            </w:r>
            <w:proofErr w:type="spellStart"/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Н.А.Лавровой</w:t>
            </w:r>
            <w:proofErr w:type="spellEnd"/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ПО "СШ водных видов спорта"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Фитнес-клуб "СПОРTZONA"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Фитнес-клуб "Ровесник"</w:t>
            </w:r>
          </w:p>
        </w:tc>
      </w:tr>
      <w:tr w:rsidR="0048670E" w:rsidRPr="0048670E" w:rsidTr="0048670E">
        <w:trPr>
          <w:trHeight w:val="48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Разовое посещение плавательного бассейна: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8670E" w:rsidRPr="0048670E" w:rsidTr="0048670E">
        <w:trPr>
          <w:trHeight w:val="240"/>
        </w:trPr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1.1</w:t>
            </w:r>
          </w:p>
        </w:tc>
        <w:tc>
          <w:tcPr>
            <w:tcW w:w="9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 взрослые</w:t>
            </w:r>
          </w:p>
        </w:tc>
        <w:tc>
          <w:tcPr>
            <w:tcW w:w="4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8670E" w:rsidRPr="0048670E" w:rsidTr="0048670E">
        <w:trPr>
          <w:trHeight w:val="24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670E" w:rsidRPr="0048670E" w:rsidTr="0048670E">
        <w:trPr>
          <w:trHeight w:val="240"/>
        </w:trPr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1.2</w:t>
            </w:r>
          </w:p>
        </w:tc>
        <w:tc>
          <w:tcPr>
            <w:tcW w:w="9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 дети</w:t>
            </w:r>
          </w:p>
        </w:tc>
        <w:tc>
          <w:tcPr>
            <w:tcW w:w="4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8670E" w:rsidRPr="0048670E" w:rsidTr="0048670E">
        <w:trPr>
          <w:trHeight w:val="24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670E" w:rsidRPr="0048670E" w:rsidTr="0048670E">
        <w:trPr>
          <w:trHeight w:val="795"/>
        </w:trPr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1.3</w:t>
            </w:r>
          </w:p>
        </w:tc>
        <w:tc>
          <w:tcPr>
            <w:tcW w:w="9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 студенты очных отделений (при предъявлении студенческого билета)</w:t>
            </w:r>
          </w:p>
        </w:tc>
        <w:tc>
          <w:tcPr>
            <w:tcW w:w="4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8670E" w:rsidRPr="0048670E" w:rsidTr="0048670E">
        <w:trPr>
          <w:trHeight w:val="24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670E" w:rsidRPr="0048670E" w:rsidTr="0048670E">
        <w:trPr>
          <w:trHeight w:val="315"/>
        </w:trPr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1.4</w:t>
            </w:r>
          </w:p>
        </w:tc>
        <w:tc>
          <w:tcPr>
            <w:tcW w:w="9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 пенсионеры (при предъявлении пенсионного удостоверения)</w:t>
            </w:r>
          </w:p>
        </w:tc>
        <w:tc>
          <w:tcPr>
            <w:tcW w:w="4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8670E" w:rsidRPr="0048670E" w:rsidTr="0048670E">
        <w:trPr>
          <w:trHeight w:val="27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670E" w:rsidRPr="0048670E" w:rsidTr="0048670E">
        <w:trPr>
          <w:trHeight w:val="585"/>
        </w:trPr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1.5</w:t>
            </w:r>
          </w:p>
        </w:tc>
        <w:tc>
          <w:tcPr>
            <w:tcW w:w="9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 инвалиды (при предъявлении справки медико-социальной экспертизы и медицинской справки об отсутствии противопоказаний для плавания)</w:t>
            </w:r>
          </w:p>
        </w:tc>
        <w:tc>
          <w:tcPr>
            <w:tcW w:w="4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8670E" w:rsidRPr="0048670E" w:rsidTr="0048670E">
        <w:trPr>
          <w:trHeight w:val="585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670E" w:rsidRPr="0048670E" w:rsidTr="0048670E">
        <w:trPr>
          <w:trHeight w:val="48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Месячный абонемент на посещение плавательного бассейна: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8670E" w:rsidRPr="0048670E" w:rsidTr="0048670E">
        <w:trPr>
          <w:trHeight w:val="240"/>
        </w:trPr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2.1</w:t>
            </w:r>
          </w:p>
        </w:tc>
        <w:tc>
          <w:tcPr>
            <w:tcW w:w="9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 на 4 посещения</w:t>
            </w:r>
          </w:p>
        </w:tc>
        <w:tc>
          <w:tcPr>
            <w:tcW w:w="4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8670E" w:rsidRPr="0048670E" w:rsidTr="0048670E">
        <w:trPr>
          <w:trHeight w:val="24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670E" w:rsidRPr="0048670E" w:rsidTr="0048670E">
        <w:trPr>
          <w:trHeight w:val="240"/>
        </w:trPr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2.2</w:t>
            </w:r>
          </w:p>
        </w:tc>
        <w:tc>
          <w:tcPr>
            <w:tcW w:w="9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 на 8 посещений</w:t>
            </w:r>
          </w:p>
        </w:tc>
        <w:tc>
          <w:tcPr>
            <w:tcW w:w="4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1190</w:t>
            </w: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1188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1150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1150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1265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8670E" w:rsidRPr="0048670E" w:rsidTr="0048670E">
        <w:trPr>
          <w:trHeight w:val="24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670E" w:rsidRPr="0048670E" w:rsidTr="0048670E">
        <w:trPr>
          <w:trHeight w:val="240"/>
        </w:trPr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2.3</w:t>
            </w:r>
          </w:p>
        </w:tc>
        <w:tc>
          <w:tcPr>
            <w:tcW w:w="9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 на 12 посещений</w:t>
            </w:r>
          </w:p>
        </w:tc>
        <w:tc>
          <w:tcPr>
            <w:tcW w:w="4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1760</w:t>
            </w: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1757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1700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1700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1870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8670E" w:rsidRPr="0048670E" w:rsidTr="0048670E">
        <w:trPr>
          <w:trHeight w:val="24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670E" w:rsidRPr="0048670E" w:rsidTr="0048670E">
        <w:trPr>
          <w:trHeight w:val="240"/>
        </w:trPr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2.4</w:t>
            </w:r>
          </w:p>
        </w:tc>
        <w:tc>
          <w:tcPr>
            <w:tcW w:w="9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 на неограниченное количество посещений</w:t>
            </w:r>
          </w:p>
        </w:tc>
        <w:tc>
          <w:tcPr>
            <w:tcW w:w="4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2720</w:t>
            </w: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2722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2650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2600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2915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8670E" w:rsidRPr="0048670E" w:rsidTr="0048670E">
        <w:trPr>
          <w:trHeight w:val="24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670E" w:rsidRPr="0048670E" w:rsidTr="0048670E">
        <w:trPr>
          <w:trHeight w:val="48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Месячный семейный абонемент на 8 посещений: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8670E" w:rsidRPr="0048670E" w:rsidTr="0048670E">
        <w:trPr>
          <w:trHeight w:val="240"/>
        </w:trPr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3.1</w:t>
            </w:r>
          </w:p>
        </w:tc>
        <w:tc>
          <w:tcPr>
            <w:tcW w:w="9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 для одного взрослого и одного ребенка</w:t>
            </w:r>
          </w:p>
        </w:tc>
        <w:tc>
          <w:tcPr>
            <w:tcW w:w="4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1540</w:t>
            </w: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1541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1440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1584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8670E" w:rsidRPr="0048670E" w:rsidTr="0048670E">
        <w:trPr>
          <w:trHeight w:val="24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670E" w:rsidRPr="0048670E" w:rsidTr="0048670E">
        <w:trPr>
          <w:trHeight w:val="240"/>
        </w:trPr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3.2</w:t>
            </w:r>
          </w:p>
        </w:tc>
        <w:tc>
          <w:tcPr>
            <w:tcW w:w="9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 для одного взрослого и двух детей</w:t>
            </w:r>
          </w:p>
        </w:tc>
        <w:tc>
          <w:tcPr>
            <w:tcW w:w="4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2070</w:t>
            </w: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2067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8670E" w:rsidRPr="0048670E" w:rsidTr="0048670E">
        <w:trPr>
          <w:trHeight w:val="24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670E" w:rsidRPr="0048670E" w:rsidTr="0048670E">
        <w:trPr>
          <w:trHeight w:val="24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Занятия в группах </w:t>
            </w:r>
            <w:proofErr w:type="spellStart"/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аква</w:t>
            </w:r>
            <w:proofErr w:type="spellEnd"/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-аэробики: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8670E" w:rsidRPr="0048670E" w:rsidTr="0048670E">
        <w:trPr>
          <w:trHeight w:val="240"/>
        </w:trPr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4.1</w:t>
            </w:r>
          </w:p>
        </w:tc>
        <w:tc>
          <w:tcPr>
            <w:tcW w:w="9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 одно занятие</w:t>
            </w:r>
          </w:p>
        </w:tc>
        <w:tc>
          <w:tcPr>
            <w:tcW w:w="4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8670E" w:rsidRPr="0048670E" w:rsidTr="0048670E">
        <w:trPr>
          <w:trHeight w:val="24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670E" w:rsidRPr="0048670E" w:rsidTr="0048670E">
        <w:trPr>
          <w:trHeight w:val="240"/>
        </w:trPr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4.2</w:t>
            </w:r>
          </w:p>
        </w:tc>
        <w:tc>
          <w:tcPr>
            <w:tcW w:w="9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 месячный абонемент на 8 занятий</w:t>
            </w:r>
          </w:p>
        </w:tc>
        <w:tc>
          <w:tcPr>
            <w:tcW w:w="4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1560</w:t>
            </w: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1564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1550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1650</w:t>
            </w:r>
          </w:p>
        </w:tc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1350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1705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8670E" w:rsidRPr="0048670E" w:rsidTr="0048670E">
        <w:trPr>
          <w:trHeight w:val="24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670E" w:rsidRPr="0048670E" w:rsidTr="0048670E">
        <w:trPr>
          <w:trHeight w:val="240"/>
        </w:trPr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4.3</w:t>
            </w:r>
          </w:p>
        </w:tc>
        <w:tc>
          <w:tcPr>
            <w:tcW w:w="9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 месячный абонемент на 12 занятий</w:t>
            </w:r>
          </w:p>
        </w:tc>
        <w:tc>
          <w:tcPr>
            <w:tcW w:w="4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1930</w:t>
            </w: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1933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8670E" w:rsidRPr="0048670E" w:rsidTr="0048670E">
        <w:trPr>
          <w:trHeight w:val="24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670E" w:rsidRPr="0048670E" w:rsidTr="0048670E">
        <w:trPr>
          <w:trHeight w:val="240"/>
        </w:trPr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дорожки плавательного бассейна, 50 метров</w:t>
            </w:r>
          </w:p>
        </w:tc>
        <w:tc>
          <w:tcPr>
            <w:tcW w:w="4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1720</w:t>
            </w: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1715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1700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1760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8670E" w:rsidRPr="0048670E" w:rsidTr="0048670E">
        <w:trPr>
          <w:trHeight w:val="24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670E" w:rsidRPr="0048670E" w:rsidTr="0048670E">
        <w:trPr>
          <w:trHeight w:val="240"/>
        </w:trPr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Разовое посещение малого бассейна одним взрослым и одним ребенком</w:t>
            </w:r>
          </w:p>
        </w:tc>
        <w:tc>
          <w:tcPr>
            <w:tcW w:w="4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8670E" w:rsidRPr="0048670E" w:rsidTr="0048670E">
        <w:trPr>
          <w:trHeight w:val="24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670E" w:rsidRPr="0048670E" w:rsidTr="0048670E">
        <w:trPr>
          <w:trHeight w:val="330"/>
        </w:trPr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Индивидуальное обучение плаванию в группе не более 5 человек, 18 лет и старше</w:t>
            </w:r>
          </w:p>
        </w:tc>
        <w:tc>
          <w:tcPr>
            <w:tcW w:w="4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8670E" w:rsidRPr="0048670E" w:rsidTr="0048670E">
        <w:trPr>
          <w:trHeight w:val="345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670E" w:rsidRPr="0048670E" w:rsidTr="0048670E">
        <w:trPr>
          <w:trHeight w:val="240"/>
        </w:trPr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Разовое посещение тренажерного зала</w:t>
            </w:r>
          </w:p>
        </w:tc>
        <w:tc>
          <w:tcPr>
            <w:tcW w:w="4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bookmarkStart w:id="1" w:name="_GoBack"/>
            <w:bookmarkEnd w:id="1"/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8670E" w:rsidRPr="0048670E" w:rsidTr="0048670E">
        <w:trPr>
          <w:trHeight w:val="24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670E" w:rsidRPr="0048670E" w:rsidTr="0048670E">
        <w:trPr>
          <w:trHeight w:val="48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Персональные занятия с инструктором в тренажерном зале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8670E" w:rsidRPr="0048670E" w:rsidTr="0048670E">
        <w:trPr>
          <w:trHeight w:val="240"/>
        </w:trPr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9.1</w:t>
            </w:r>
          </w:p>
        </w:tc>
        <w:tc>
          <w:tcPr>
            <w:tcW w:w="9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 одно занятие</w:t>
            </w:r>
          </w:p>
        </w:tc>
        <w:tc>
          <w:tcPr>
            <w:tcW w:w="4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395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</w:tr>
      <w:tr w:rsidR="0048670E" w:rsidRPr="0048670E" w:rsidTr="0048670E">
        <w:trPr>
          <w:trHeight w:val="24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670E" w:rsidRPr="0048670E" w:rsidTr="0048670E">
        <w:trPr>
          <w:trHeight w:val="315"/>
        </w:trPr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9.2</w:t>
            </w:r>
          </w:p>
        </w:tc>
        <w:tc>
          <w:tcPr>
            <w:tcW w:w="9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 месячный абонемент на 12 занятий</w:t>
            </w:r>
          </w:p>
        </w:tc>
        <w:tc>
          <w:tcPr>
            <w:tcW w:w="4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2950</w:t>
            </w: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2950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3600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3300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1950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0E" w:rsidRPr="0048670E" w:rsidRDefault="0048670E" w:rsidP="004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8670E" w:rsidRPr="0048670E" w:rsidTr="0048670E">
        <w:trPr>
          <w:trHeight w:val="24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0E" w:rsidRPr="0048670E" w:rsidRDefault="0048670E" w:rsidP="0048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0A5AE5" w:rsidRDefault="000A5AE5" w:rsidP="0048670E"/>
    <w:sectPr w:rsidR="000A5AE5" w:rsidSect="0048670E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652"/>
    <w:rsid w:val="0008622F"/>
    <w:rsid w:val="000A5AE5"/>
    <w:rsid w:val="00110EDD"/>
    <w:rsid w:val="00197692"/>
    <w:rsid w:val="00212A71"/>
    <w:rsid w:val="00220A6E"/>
    <w:rsid w:val="003228ED"/>
    <w:rsid w:val="003530FE"/>
    <w:rsid w:val="00353F83"/>
    <w:rsid w:val="00363652"/>
    <w:rsid w:val="003B2585"/>
    <w:rsid w:val="0048670E"/>
    <w:rsid w:val="004C4980"/>
    <w:rsid w:val="004D5431"/>
    <w:rsid w:val="005046D8"/>
    <w:rsid w:val="00572D42"/>
    <w:rsid w:val="005F543F"/>
    <w:rsid w:val="0062176C"/>
    <w:rsid w:val="00760C96"/>
    <w:rsid w:val="00777045"/>
    <w:rsid w:val="00782200"/>
    <w:rsid w:val="0079221D"/>
    <w:rsid w:val="007B5D4F"/>
    <w:rsid w:val="007C7449"/>
    <w:rsid w:val="007D2887"/>
    <w:rsid w:val="00826324"/>
    <w:rsid w:val="008548DB"/>
    <w:rsid w:val="00860B14"/>
    <w:rsid w:val="00867542"/>
    <w:rsid w:val="009429D9"/>
    <w:rsid w:val="00972B8A"/>
    <w:rsid w:val="009C2682"/>
    <w:rsid w:val="009E5A6B"/>
    <w:rsid w:val="009E7763"/>
    <w:rsid w:val="00A5313D"/>
    <w:rsid w:val="00AB72FC"/>
    <w:rsid w:val="00AC3B33"/>
    <w:rsid w:val="00B24DB5"/>
    <w:rsid w:val="00B736C7"/>
    <w:rsid w:val="00B86513"/>
    <w:rsid w:val="00BC443F"/>
    <w:rsid w:val="00BF5BF7"/>
    <w:rsid w:val="00C12689"/>
    <w:rsid w:val="00C2037E"/>
    <w:rsid w:val="00C45F25"/>
    <w:rsid w:val="00CA683D"/>
    <w:rsid w:val="00D14E5F"/>
    <w:rsid w:val="00D31C71"/>
    <w:rsid w:val="00D469A4"/>
    <w:rsid w:val="00E81C7C"/>
    <w:rsid w:val="00E973B4"/>
    <w:rsid w:val="00EC3C87"/>
    <w:rsid w:val="00ED2D61"/>
    <w:rsid w:val="00EE7DA7"/>
    <w:rsid w:val="00F65E6A"/>
    <w:rsid w:val="00FB1E4F"/>
    <w:rsid w:val="00FF3DC4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47B12"/>
  <w15:chartTrackingRefBased/>
  <w15:docId w15:val="{9B63BF66-C6B9-49AE-848B-BE658836B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D4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3652"/>
    <w:rPr>
      <w:color w:val="0563C1" w:themeColor="hyperlink"/>
      <w:u w:val="single"/>
    </w:rPr>
  </w:style>
  <w:style w:type="paragraph" w:styleId="a4">
    <w:name w:val="Block Text"/>
    <w:basedOn w:val="a"/>
    <w:semiHidden/>
    <w:unhideWhenUsed/>
    <w:rsid w:val="00363652"/>
    <w:pPr>
      <w:spacing w:after="0" w:line="240" w:lineRule="auto"/>
      <w:ind w:left="720" w:right="488"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3636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636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0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0A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&#1057;%20&#1076;&#1080;&#1089;&#1082;&#1072;%20D\&#1058;&#1072;&#1088;&#1080;&#1092;&#1099;\&#1057;&#1044;&#1070;&#1057;&#1064;&#1054;&#1056;%20&#1057;&#1054;&#1070;&#1047;\&#1054;&#1073;%20&#1091;&#1089;&#1090;&#1072;&#1085;&#1086;&#1074;&#1083;&#1077;&#1085;&#1080;&#1080;%20&#1090;&#1072;&#1088;&#1080;&#1092;&#1086;&#1074;%20&#1085;&#1072;%20&#1091;&#1089;&#1083;&#1091;&#1075;&#1080;.docx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7</Pages>
  <Words>1831</Words>
  <Characters>10439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Михайленко</dc:creator>
  <cp:keywords/>
  <dc:description/>
  <cp:lastModifiedBy>Ольга В. Михайленко</cp:lastModifiedBy>
  <cp:revision>6</cp:revision>
  <cp:lastPrinted>2018-02-21T12:36:00Z</cp:lastPrinted>
  <dcterms:created xsi:type="dcterms:W3CDTF">2018-02-17T15:15:00Z</dcterms:created>
  <dcterms:modified xsi:type="dcterms:W3CDTF">2018-02-21T15:03:00Z</dcterms:modified>
</cp:coreProperties>
</file>