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E2" w:rsidRPr="00930BE2" w:rsidRDefault="00930BE2" w:rsidP="00930BE2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BE2"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930BE2" w:rsidRPr="00930BE2" w:rsidRDefault="00930BE2" w:rsidP="00930BE2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BE2">
        <w:rPr>
          <w:rFonts w:ascii="Times New Roman" w:hAnsi="Times New Roman" w:cs="Times New Roman"/>
          <w:b/>
          <w:sz w:val="26"/>
          <w:szCs w:val="26"/>
        </w:rPr>
        <w:t>по итогам работы на территории по профилактике правонарушений и преступлений на территории города Заречного Пензенской области за 201</w:t>
      </w:r>
      <w:r w:rsidR="00006937">
        <w:rPr>
          <w:rFonts w:ascii="Times New Roman" w:hAnsi="Times New Roman" w:cs="Times New Roman"/>
          <w:b/>
          <w:sz w:val="26"/>
          <w:szCs w:val="26"/>
        </w:rPr>
        <w:t>7</w:t>
      </w:r>
      <w:r w:rsidRPr="00930BE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E538B" w:rsidRPr="00F91472" w:rsidRDefault="00FE538B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С начала 2009 года профилактическая работа в городе проводится в соответствии с Соглашением о порядке межведомственного взаимодействия органов и учреждений системы профилактики в рамках единой системы профилактики на территории г. Заречного (от 20.04.2009 № 84, дополнение от 28.12.2009 № 274). Учитывая специфику закрытого города, различную ведомственную принадлежность орг</w:t>
      </w:r>
      <w:bookmarkStart w:id="0" w:name="_GoBack"/>
      <w:bookmarkEnd w:id="0"/>
      <w:r w:rsidRPr="00F91472">
        <w:rPr>
          <w:rFonts w:ascii="Times New Roman" w:hAnsi="Times New Roman" w:cs="Times New Roman"/>
          <w:sz w:val="26"/>
          <w:szCs w:val="26"/>
        </w:rPr>
        <w:t>анов и учреждений системы профилактики.</w:t>
      </w:r>
    </w:p>
    <w:p w:rsidR="00E87300" w:rsidRPr="00F91472" w:rsidRDefault="00E87300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Субъектами системы профилактики правонарушений являются органы местного самоуправления, органы образования, здравоохранения и социальной защиты населения, учреждения культуры и спорта, органы службы занятости, правоохранительные органы, другие органы и учреждения системы профилактики правонарушений и преступлений, заключившие Соглашение, предприятия и организации города, общественные объединения.</w:t>
      </w:r>
    </w:p>
    <w:p w:rsidR="00AD390C" w:rsidRPr="00F91472" w:rsidRDefault="00AD390C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В целях реализации городской политики по профилактике правонарушений и преступлений разработана муниципальная программа «Профилактика правонарушений на территории города Заречного Пензенской области на 2017 -2020 годы», утвержденная постановлением Администрации г</w:t>
      </w:r>
      <w:proofErr w:type="gramStart"/>
      <w:r w:rsidRPr="00F9147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F91472">
        <w:rPr>
          <w:rFonts w:ascii="Times New Roman" w:hAnsi="Times New Roman" w:cs="Times New Roman"/>
          <w:sz w:val="26"/>
          <w:szCs w:val="26"/>
        </w:rPr>
        <w:t>аречного Пензенской области №2838 от 18.11.2016, и план реализации муниципальной программы «Профилактика правонарушений на территории города Заречного Пензенской области на 2017 - 2020 годы» на 2017 год, утвержденный постановлением Администрации г.Заречного Пензенской области  № 3302 от 29.12.2016.</w:t>
      </w:r>
    </w:p>
    <w:p w:rsidR="00E87300" w:rsidRPr="00F91472" w:rsidRDefault="00E87300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Вопросы взаимодействия органов и учреждений единой системы профилактики, методическое сопровождение осуществляют межведомственные комиссии:</w:t>
      </w:r>
    </w:p>
    <w:p w:rsidR="00E87300" w:rsidRPr="00F91472" w:rsidRDefault="00E87300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- Городской совет по организации взаимодействия в сфере профилактики правонарушений на территории города Заречного Пензенской области (заседания ежеквартальные),</w:t>
      </w:r>
    </w:p>
    <w:p w:rsidR="00E87300" w:rsidRPr="00F91472" w:rsidRDefault="00E87300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- Антинаркотическая комиссия города Заречного Пензенской области (заседания ежеквартальные),</w:t>
      </w:r>
    </w:p>
    <w:p w:rsidR="00E87300" w:rsidRPr="00F91472" w:rsidRDefault="00E87300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- Межведомственная комиссия по профилактике пьянства и алкоголизма (заседания ежеквартальные),</w:t>
      </w:r>
    </w:p>
    <w:p w:rsidR="00E87300" w:rsidRPr="00F91472" w:rsidRDefault="00E87300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- Комиссия по делам несовершеннолетних и защите их прав (заседания 2 раза в месяц).</w:t>
      </w:r>
    </w:p>
    <w:p w:rsidR="00E87300" w:rsidRPr="00F91472" w:rsidRDefault="00E87300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В рабочем порядке взаимодействие органов и учреждений системы профилактики правонарушений и преступлений обеспечивается в результате проведения оперативных совещаний под руководством заместителя Главы Администрации:</w:t>
      </w:r>
    </w:p>
    <w:p w:rsidR="00E87300" w:rsidRPr="00F91472" w:rsidRDefault="00E87300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 xml:space="preserve">- дважды в месяц проводятся оперативные совещания по профилактике правонарушений и преступлений на территории города Заречного. </w:t>
      </w:r>
      <w:proofErr w:type="gramStart"/>
      <w:r w:rsidRPr="00F91472">
        <w:rPr>
          <w:rFonts w:ascii="Times New Roman" w:hAnsi="Times New Roman" w:cs="Times New Roman"/>
          <w:sz w:val="26"/>
          <w:szCs w:val="26"/>
        </w:rPr>
        <w:t xml:space="preserve">В работе совещания по анализу криминогенной ситуации и реализации мероприятий по устранению причин и условий, способствующих совершению правонарушений, принимают участие </w:t>
      </w:r>
      <w:r w:rsidRPr="00F91472">
        <w:rPr>
          <w:rFonts w:ascii="Times New Roman" w:hAnsi="Times New Roman" w:cs="Times New Roman"/>
          <w:sz w:val="26"/>
          <w:szCs w:val="26"/>
        </w:rPr>
        <w:lastRenderedPageBreak/>
        <w:t>специалисты МО МВД по городу Заречному, ФГБУЗ МСЧ № 59 ФМБА России, ГБУ Центр занятости населения в г. Заречном, Департамента социального развития, Комиссии по делам несовершеннолетних и защите их прав, Уголовно-исполнительной инспекции по г. Заречному, МУП «ЖСКХ».</w:t>
      </w:r>
      <w:proofErr w:type="gramEnd"/>
    </w:p>
    <w:p w:rsidR="00E87300" w:rsidRPr="00F91472" w:rsidRDefault="00E87300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- еженедельно проводятся оперативные совещания по профилактике правонарушений и преступлений среди несовершеннолетних. В работе совещания по анализу ситуации и реализации мероприятий по устранению причин и условий, способствующих совершению правонарушений и преступлений среди несовершеннолетних, принимают участие все субъекты системы профилактики в соответствии с Федера</w:t>
      </w:r>
      <w:r w:rsidR="009B30B4">
        <w:rPr>
          <w:rFonts w:ascii="Times New Roman" w:hAnsi="Times New Roman" w:cs="Times New Roman"/>
          <w:sz w:val="26"/>
          <w:szCs w:val="26"/>
        </w:rPr>
        <w:t>льным законом от 24.06.1999 </w:t>
      </w:r>
      <w:r w:rsidRPr="00F91472">
        <w:rPr>
          <w:rFonts w:ascii="Times New Roman" w:hAnsi="Times New Roman" w:cs="Times New Roman"/>
          <w:sz w:val="26"/>
          <w:szCs w:val="26"/>
        </w:rPr>
        <w:t>№ 120-ФЗ «Об основах системы профилактики безнадзорности и правонарушений несовершеннолетних».</w:t>
      </w:r>
    </w:p>
    <w:p w:rsidR="00B81359" w:rsidRPr="00F91472" w:rsidRDefault="00E87300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Особое место в единой системе профилактики уделяется участию граждан в профилактической деятельности. В состав городского совета входят три Территориальных совета по профилактике правонарушений (расположенных по территориальной принадлежности ЖЭУ). Организационно-методическое сопровождение деятельности Территориальных советов проводится Админист</w:t>
      </w:r>
      <w:r w:rsidR="00B81359" w:rsidRPr="00F91472">
        <w:rPr>
          <w:rFonts w:ascii="Times New Roman" w:hAnsi="Times New Roman" w:cs="Times New Roman"/>
          <w:sz w:val="26"/>
          <w:szCs w:val="26"/>
        </w:rPr>
        <w:t xml:space="preserve">рацией города Заречного. </w:t>
      </w:r>
    </w:p>
    <w:p w:rsidR="00E87300" w:rsidRPr="00F91472" w:rsidRDefault="00B81359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472">
        <w:rPr>
          <w:rFonts w:ascii="Times New Roman" w:hAnsi="Times New Roman" w:cs="Times New Roman"/>
          <w:sz w:val="26"/>
          <w:szCs w:val="26"/>
        </w:rPr>
        <w:t>Ежемесячно в</w:t>
      </w:r>
      <w:r w:rsidR="00E87300" w:rsidRPr="00F91472">
        <w:rPr>
          <w:rFonts w:ascii="Times New Roman" w:hAnsi="Times New Roman" w:cs="Times New Roman"/>
          <w:sz w:val="26"/>
          <w:szCs w:val="26"/>
        </w:rPr>
        <w:t xml:space="preserve"> городе Заречном Пензенской области проводятся межведомственные рейды с посещением лиц, осужденных к наказаниям, не связанных с изоляцией от общества, лиц допускающим правонарушения в сфере семейно-бытовых отношений, семей несовершеннолетних, состоящих на межведомственном учете по причине употребления ПАВ несовершеннолетними и/или родителями, совершающих правонарушения в сфере незаконного оборота крепких спиртных напитков и спиртосодержащей жидкости, а также организующих притоны для распития</w:t>
      </w:r>
      <w:proofErr w:type="gramEnd"/>
      <w:r w:rsidR="00E87300" w:rsidRPr="00F91472">
        <w:rPr>
          <w:rFonts w:ascii="Times New Roman" w:hAnsi="Times New Roman" w:cs="Times New Roman"/>
          <w:sz w:val="26"/>
          <w:szCs w:val="26"/>
        </w:rPr>
        <w:t xml:space="preserve"> спиртных напитков, ранее судимых лиц. В состав участников межведомственных рейдов включаются представители Администрации города Заречного Пензенской области, сотрудники полиции, социальные работники, председатели общественных территориальных советов по профилактике правонарушений и преступлений и представители других общественных организаций.</w:t>
      </w:r>
      <w:r w:rsidR="009D7E2F" w:rsidRPr="00F91472">
        <w:rPr>
          <w:rFonts w:ascii="Times New Roman" w:hAnsi="Times New Roman" w:cs="Times New Roman"/>
          <w:sz w:val="26"/>
          <w:szCs w:val="26"/>
        </w:rPr>
        <w:t xml:space="preserve"> В 2017 году было проведено </w:t>
      </w:r>
      <w:r w:rsidR="00C079D2" w:rsidRPr="00F91472">
        <w:rPr>
          <w:rFonts w:ascii="Times New Roman" w:hAnsi="Times New Roman" w:cs="Times New Roman"/>
          <w:sz w:val="26"/>
          <w:szCs w:val="26"/>
        </w:rPr>
        <w:t xml:space="preserve">164 </w:t>
      </w:r>
      <w:r w:rsidR="009D7E2F" w:rsidRPr="00F91472">
        <w:rPr>
          <w:rFonts w:ascii="Times New Roman" w:hAnsi="Times New Roman" w:cs="Times New Roman"/>
          <w:sz w:val="26"/>
          <w:szCs w:val="26"/>
        </w:rPr>
        <w:t>рейдов</w:t>
      </w:r>
      <w:r w:rsidR="006B3023" w:rsidRPr="00F91472">
        <w:rPr>
          <w:rFonts w:ascii="Times New Roman" w:hAnsi="Times New Roman" w:cs="Times New Roman"/>
          <w:sz w:val="26"/>
          <w:szCs w:val="26"/>
        </w:rPr>
        <w:t>ых мероприятий</w:t>
      </w:r>
      <w:r w:rsidR="009D7E2F" w:rsidRPr="00F91472">
        <w:rPr>
          <w:rFonts w:ascii="Times New Roman" w:hAnsi="Times New Roman" w:cs="Times New Roman"/>
          <w:sz w:val="26"/>
          <w:szCs w:val="26"/>
        </w:rPr>
        <w:t>.</w:t>
      </w:r>
    </w:p>
    <w:p w:rsidR="00555888" w:rsidRPr="00F91472" w:rsidRDefault="00555888" w:rsidP="009D766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 xml:space="preserve">Органами и учреждениями системы профилактики города Заречного проводится активная работа по предупреждению наркотизации и алкоголизации населения. Так, специалистами подведомственному Департаменту социального развития учреждения проводилась коррекционно-реабилитационная и профилактическая работа с </w:t>
      </w:r>
      <w:proofErr w:type="spellStart"/>
      <w:r w:rsidRPr="00F91472">
        <w:rPr>
          <w:rFonts w:ascii="Times New Roman" w:hAnsi="Times New Roman" w:cs="Times New Roman"/>
          <w:sz w:val="26"/>
          <w:szCs w:val="26"/>
        </w:rPr>
        <w:t>алкоголезависимыми</w:t>
      </w:r>
      <w:proofErr w:type="spellEnd"/>
      <w:r w:rsidRPr="00F91472">
        <w:rPr>
          <w:rFonts w:ascii="Times New Roman" w:hAnsi="Times New Roman" w:cs="Times New Roman"/>
          <w:sz w:val="26"/>
          <w:szCs w:val="26"/>
        </w:rPr>
        <w:t xml:space="preserve"> семьями и семьями, родители в которых употребляют ПАВ. Активная работа по выявлению и дальнейшему лечению проводится Центром психоневрологии и наркологии, открытым при ФГУЗ МСЧ № 59 ФМБА России. </w:t>
      </w:r>
      <w:r w:rsidR="00D938DD" w:rsidRPr="00F91472">
        <w:rPr>
          <w:rFonts w:ascii="Times New Roman" w:hAnsi="Times New Roman" w:cs="Times New Roman"/>
          <w:sz w:val="26"/>
          <w:szCs w:val="26"/>
        </w:rPr>
        <w:t xml:space="preserve">Количество наркозависимых лиц за </w:t>
      </w:r>
      <w:smartTag w:uri="urn:schemas-microsoft-com:office:smarttags" w:element="metricconverter">
        <w:smartTagPr>
          <w:attr w:name="ProductID" w:val="2017 г"/>
        </w:smartTagPr>
        <w:r w:rsidR="00D938DD" w:rsidRPr="00F91472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="00D938DD" w:rsidRPr="00F91472">
        <w:rPr>
          <w:rFonts w:ascii="Times New Roman" w:hAnsi="Times New Roman" w:cs="Times New Roman"/>
          <w:sz w:val="26"/>
          <w:szCs w:val="26"/>
        </w:rPr>
        <w:t>. –</w:t>
      </w:r>
      <w:r w:rsidR="009D766B">
        <w:rPr>
          <w:rFonts w:ascii="Times New Roman" w:hAnsi="Times New Roman" w:cs="Times New Roman"/>
          <w:sz w:val="26"/>
          <w:szCs w:val="26"/>
        </w:rPr>
        <w:t xml:space="preserve"> 68 (за </w:t>
      </w:r>
      <w:r w:rsidR="00D938DD" w:rsidRPr="00F91472">
        <w:rPr>
          <w:rFonts w:ascii="Times New Roman" w:hAnsi="Times New Roman" w:cs="Times New Roman"/>
          <w:sz w:val="26"/>
          <w:szCs w:val="26"/>
        </w:rPr>
        <w:t>2016 г. – 82 человека</w:t>
      </w:r>
      <w:r w:rsidR="00D04A19" w:rsidRPr="00F91472">
        <w:rPr>
          <w:rFonts w:ascii="Times New Roman" w:hAnsi="Times New Roman" w:cs="Times New Roman"/>
          <w:sz w:val="26"/>
          <w:szCs w:val="26"/>
        </w:rPr>
        <w:t>)</w:t>
      </w:r>
      <w:r w:rsidR="00D938DD" w:rsidRPr="00F91472">
        <w:rPr>
          <w:rFonts w:ascii="Times New Roman" w:hAnsi="Times New Roman" w:cs="Times New Roman"/>
          <w:sz w:val="26"/>
          <w:szCs w:val="26"/>
        </w:rPr>
        <w:t>.</w:t>
      </w:r>
      <w:r w:rsidR="002F4037" w:rsidRPr="00F91472">
        <w:rPr>
          <w:rFonts w:ascii="Times New Roman" w:hAnsi="Times New Roman" w:cs="Times New Roman"/>
          <w:sz w:val="26"/>
          <w:szCs w:val="26"/>
        </w:rPr>
        <w:t xml:space="preserve"> </w:t>
      </w:r>
      <w:r w:rsidR="00D938DD" w:rsidRPr="00F91472">
        <w:rPr>
          <w:rFonts w:ascii="Times New Roman" w:hAnsi="Times New Roman" w:cs="Times New Roman"/>
          <w:sz w:val="26"/>
          <w:szCs w:val="26"/>
        </w:rPr>
        <w:t xml:space="preserve">За 2017г. было зарегистрировано </w:t>
      </w:r>
      <w:r w:rsidR="00D04A19" w:rsidRPr="00F91472">
        <w:rPr>
          <w:rFonts w:ascii="Times New Roman" w:hAnsi="Times New Roman" w:cs="Times New Roman"/>
          <w:sz w:val="26"/>
          <w:szCs w:val="26"/>
        </w:rPr>
        <w:t>1</w:t>
      </w:r>
      <w:r w:rsidR="00D938DD" w:rsidRPr="00F91472">
        <w:rPr>
          <w:rFonts w:ascii="Times New Roman" w:hAnsi="Times New Roman" w:cs="Times New Roman"/>
          <w:sz w:val="26"/>
          <w:szCs w:val="26"/>
        </w:rPr>
        <w:t xml:space="preserve">2 больных наркоманиями и токсикоманиями </w:t>
      </w:r>
      <w:proofErr w:type="gramStart"/>
      <w:r w:rsidR="00D938DD" w:rsidRPr="00F914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938DD" w:rsidRPr="00F91472">
        <w:rPr>
          <w:rFonts w:ascii="Times New Roman" w:hAnsi="Times New Roman" w:cs="Times New Roman"/>
          <w:sz w:val="26"/>
          <w:szCs w:val="26"/>
        </w:rPr>
        <w:t xml:space="preserve"> впервые </w:t>
      </w:r>
      <w:proofErr w:type="gramStart"/>
      <w:r w:rsidR="00D938DD" w:rsidRPr="00F9147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938DD" w:rsidRPr="00F91472">
        <w:rPr>
          <w:rFonts w:ascii="Times New Roman" w:hAnsi="Times New Roman" w:cs="Times New Roman"/>
          <w:sz w:val="26"/>
          <w:szCs w:val="26"/>
        </w:rPr>
        <w:t xml:space="preserve"> жизни установленным диагнозом</w:t>
      </w:r>
      <w:r w:rsidR="00D04A19" w:rsidRPr="00F91472">
        <w:rPr>
          <w:rFonts w:ascii="Times New Roman" w:hAnsi="Times New Roman" w:cs="Times New Roman"/>
          <w:sz w:val="26"/>
          <w:szCs w:val="26"/>
        </w:rPr>
        <w:t xml:space="preserve"> (за 2016г. 8 человек)</w:t>
      </w:r>
      <w:r w:rsidR="00D938DD" w:rsidRPr="00F91472">
        <w:rPr>
          <w:rFonts w:ascii="Times New Roman" w:hAnsi="Times New Roman" w:cs="Times New Roman"/>
          <w:sz w:val="26"/>
          <w:szCs w:val="26"/>
        </w:rPr>
        <w:t>.</w:t>
      </w:r>
      <w:r w:rsidR="006D5DB6" w:rsidRPr="00F91472">
        <w:rPr>
          <w:rFonts w:ascii="Times New Roman" w:hAnsi="Times New Roman" w:cs="Times New Roman"/>
          <w:sz w:val="26"/>
          <w:szCs w:val="26"/>
        </w:rPr>
        <w:t xml:space="preserve"> В 2017 году зарегистрирован 1 случай</w:t>
      </w:r>
      <w:r w:rsidR="00D938DD" w:rsidRPr="00F91472">
        <w:rPr>
          <w:rFonts w:ascii="Times New Roman" w:hAnsi="Times New Roman" w:cs="Times New Roman"/>
          <w:sz w:val="26"/>
          <w:szCs w:val="26"/>
        </w:rPr>
        <w:t xml:space="preserve"> </w:t>
      </w:r>
      <w:r w:rsidR="006D5DB6" w:rsidRPr="00F91472">
        <w:rPr>
          <w:rFonts w:ascii="Times New Roman" w:hAnsi="Times New Roman" w:cs="Times New Roman"/>
          <w:sz w:val="26"/>
          <w:szCs w:val="26"/>
        </w:rPr>
        <w:t xml:space="preserve">летального исхода </w:t>
      </w:r>
      <w:r w:rsidR="00D938DD" w:rsidRPr="00F91472">
        <w:rPr>
          <w:rFonts w:ascii="Times New Roman" w:hAnsi="Times New Roman" w:cs="Times New Roman"/>
          <w:sz w:val="26"/>
          <w:szCs w:val="26"/>
        </w:rPr>
        <w:t>от отравлений наркотиками</w:t>
      </w:r>
      <w:r w:rsidR="006D5DB6" w:rsidRPr="00F91472">
        <w:rPr>
          <w:rFonts w:ascii="Times New Roman" w:hAnsi="Times New Roman" w:cs="Times New Roman"/>
          <w:sz w:val="26"/>
          <w:szCs w:val="26"/>
        </w:rPr>
        <w:t xml:space="preserve"> (</w:t>
      </w:r>
      <w:r w:rsidR="00D938DD" w:rsidRPr="00F91472">
        <w:rPr>
          <w:rFonts w:ascii="Times New Roman" w:hAnsi="Times New Roman" w:cs="Times New Roman"/>
          <w:sz w:val="26"/>
          <w:szCs w:val="26"/>
        </w:rPr>
        <w:t>в 2016</w:t>
      </w:r>
      <w:r w:rsidR="006D5DB6" w:rsidRPr="00F91472">
        <w:rPr>
          <w:rFonts w:ascii="Times New Roman" w:hAnsi="Times New Roman" w:cs="Times New Roman"/>
          <w:sz w:val="26"/>
          <w:szCs w:val="26"/>
        </w:rPr>
        <w:t xml:space="preserve"> </w:t>
      </w:r>
      <w:r w:rsidR="00D938DD" w:rsidRPr="00F91472">
        <w:rPr>
          <w:rFonts w:ascii="Times New Roman" w:hAnsi="Times New Roman" w:cs="Times New Roman"/>
          <w:sz w:val="26"/>
          <w:szCs w:val="26"/>
        </w:rPr>
        <w:t>г.</w:t>
      </w:r>
      <w:r w:rsidR="006D5DB6" w:rsidRPr="00F91472">
        <w:rPr>
          <w:rFonts w:ascii="Times New Roman" w:hAnsi="Times New Roman" w:cs="Times New Roman"/>
          <w:sz w:val="26"/>
          <w:szCs w:val="26"/>
        </w:rPr>
        <w:t xml:space="preserve"> - </w:t>
      </w:r>
      <w:r w:rsidR="009D766B">
        <w:rPr>
          <w:rFonts w:ascii="Times New Roman" w:hAnsi="Times New Roman" w:cs="Times New Roman"/>
          <w:sz w:val="26"/>
          <w:szCs w:val="26"/>
        </w:rPr>
        <w:t>0</w:t>
      </w:r>
      <w:r w:rsidR="006D5DB6" w:rsidRPr="00F91472">
        <w:rPr>
          <w:rFonts w:ascii="Times New Roman" w:hAnsi="Times New Roman" w:cs="Times New Roman"/>
          <w:sz w:val="26"/>
          <w:szCs w:val="26"/>
        </w:rPr>
        <w:t>)</w:t>
      </w:r>
      <w:r w:rsidR="00D938DD" w:rsidRPr="00F91472">
        <w:rPr>
          <w:rFonts w:ascii="Times New Roman" w:hAnsi="Times New Roman" w:cs="Times New Roman"/>
          <w:sz w:val="26"/>
          <w:szCs w:val="26"/>
        </w:rPr>
        <w:t>. Заболеваемость наркоманиями, психозами от ПАВ среди детей в 2016г. и 2017г. не зарегистрирована.</w:t>
      </w:r>
      <w:r w:rsidR="006D5DB6" w:rsidRPr="00F91472">
        <w:rPr>
          <w:rFonts w:ascii="Times New Roman" w:hAnsi="Times New Roman" w:cs="Times New Roman"/>
          <w:sz w:val="26"/>
          <w:szCs w:val="26"/>
        </w:rPr>
        <w:t xml:space="preserve"> </w:t>
      </w:r>
      <w:r w:rsidR="002F4037" w:rsidRPr="00F91472">
        <w:rPr>
          <w:rFonts w:ascii="Times New Roman" w:hAnsi="Times New Roman" w:cs="Times New Roman"/>
          <w:sz w:val="26"/>
          <w:szCs w:val="26"/>
        </w:rPr>
        <w:lastRenderedPageBreak/>
        <w:t>Количество лиц, больных алкоголизмом за 2017 г. - 677 (за 2016 г. - 718 человек). Всего умерло от острого отравления алкоголем в 2017 г. - 4 (за 2016 г. - 9 человек). Количество лиц, пролеченных от алкоголизма в 2017 г. - 396 (за 2016 г. - 393 человека)</w:t>
      </w:r>
      <w:proofErr w:type="gramStart"/>
      <w:r w:rsidR="002F4037" w:rsidRPr="00F91472">
        <w:rPr>
          <w:rFonts w:ascii="Times New Roman" w:hAnsi="Times New Roman" w:cs="Times New Roman"/>
          <w:sz w:val="26"/>
          <w:szCs w:val="26"/>
        </w:rPr>
        <w:t>.</w:t>
      </w:r>
      <w:r w:rsidRPr="00F9147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91472">
        <w:rPr>
          <w:rFonts w:ascii="Times New Roman" w:hAnsi="Times New Roman" w:cs="Times New Roman"/>
          <w:sz w:val="26"/>
          <w:szCs w:val="26"/>
        </w:rPr>
        <w:t xml:space="preserve"> целях решения задач социальной и трудовой адаптации лиц, пролеченных от алкогольной зависимости, ГКУ ЦЗН г. Заречного взаимодействует с ФГБУЗ МСЧ № 59 и МБУ «КЦСОН». </w:t>
      </w:r>
    </w:p>
    <w:p w:rsidR="00555888" w:rsidRPr="00F91472" w:rsidRDefault="00555888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 xml:space="preserve">Одним из актуальных направлений деятельности системы является </w:t>
      </w:r>
      <w:proofErr w:type="spellStart"/>
      <w:r w:rsidRPr="00F91472">
        <w:rPr>
          <w:rFonts w:ascii="Times New Roman" w:hAnsi="Times New Roman" w:cs="Times New Roman"/>
          <w:sz w:val="26"/>
          <w:szCs w:val="26"/>
        </w:rPr>
        <w:t>ресоциализация</w:t>
      </w:r>
      <w:proofErr w:type="spellEnd"/>
      <w:r w:rsidRPr="00F91472">
        <w:rPr>
          <w:rFonts w:ascii="Times New Roman" w:hAnsi="Times New Roman" w:cs="Times New Roman"/>
          <w:sz w:val="26"/>
          <w:szCs w:val="26"/>
        </w:rPr>
        <w:t xml:space="preserve"> лиц, освобождающихся из мест лишения свободы. В правоохранительных</w:t>
      </w:r>
      <w:r w:rsidR="008466FB" w:rsidRPr="00F91472">
        <w:rPr>
          <w:rFonts w:ascii="Times New Roman" w:hAnsi="Times New Roman" w:cs="Times New Roman"/>
          <w:sz w:val="26"/>
          <w:szCs w:val="26"/>
        </w:rPr>
        <w:t xml:space="preserve"> органах на учете состоит около </w:t>
      </w:r>
      <w:r w:rsidRPr="00F91472">
        <w:rPr>
          <w:rFonts w:ascii="Times New Roman" w:hAnsi="Times New Roman" w:cs="Times New Roman"/>
          <w:sz w:val="26"/>
          <w:szCs w:val="26"/>
        </w:rPr>
        <w:t xml:space="preserve">200 лиц, освободившихся из мест лишения свободы и имеющих непогашенную судимость. </w:t>
      </w:r>
      <w:r w:rsidR="004A0CD2" w:rsidRPr="00F91472">
        <w:rPr>
          <w:rFonts w:ascii="Times New Roman" w:hAnsi="Times New Roman" w:cs="Times New Roman"/>
          <w:sz w:val="26"/>
          <w:szCs w:val="26"/>
        </w:rPr>
        <w:t>Из них 51</w:t>
      </w:r>
      <w:r w:rsidRPr="00F91472">
        <w:rPr>
          <w:rFonts w:ascii="Times New Roman" w:hAnsi="Times New Roman" w:cs="Times New Roman"/>
          <w:sz w:val="26"/>
          <w:szCs w:val="26"/>
        </w:rPr>
        <w:t xml:space="preserve"> </w:t>
      </w:r>
      <w:r w:rsidR="004A0CD2" w:rsidRPr="00F91472">
        <w:rPr>
          <w:rFonts w:ascii="Times New Roman" w:hAnsi="Times New Roman" w:cs="Times New Roman"/>
          <w:sz w:val="26"/>
          <w:szCs w:val="26"/>
        </w:rPr>
        <w:t>человек</w:t>
      </w:r>
      <w:r w:rsidRPr="00F91472">
        <w:rPr>
          <w:rFonts w:ascii="Times New Roman" w:hAnsi="Times New Roman" w:cs="Times New Roman"/>
          <w:sz w:val="26"/>
          <w:szCs w:val="26"/>
        </w:rPr>
        <w:t>, кот</w:t>
      </w:r>
      <w:r w:rsidR="004A0CD2" w:rsidRPr="00F91472">
        <w:rPr>
          <w:rFonts w:ascii="Times New Roman" w:hAnsi="Times New Roman" w:cs="Times New Roman"/>
          <w:sz w:val="26"/>
          <w:szCs w:val="26"/>
        </w:rPr>
        <w:t>орые освободились в течение 2017</w:t>
      </w:r>
      <w:r w:rsidRPr="00F91472">
        <w:rPr>
          <w:rFonts w:ascii="Times New Roman" w:hAnsi="Times New Roman" w:cs="Times New Roman"/>
          <w:sz w:val="26"/>
          <w:szCs w:val="26"/>
        </w:rPr>
        <w:t xml:space="preserve"> года, из них </w:t>
      </w:r>
      <w:r w:rsidR="00276697" w:rsidRPr="00F91472">
        <w:rPr>
          <w:rFonts w:ascii="Times New Roman" w:hAnsi="Times New Roman" w:cs="Times New Roman"/>
          <w:sz w:val="26"/>
          <w:szCs w:val="26"/>
        </w:rPr>
        <w:t>36</w:t>
      </w:r>
      <w:r w:rsidRPr="00F91472">
        <w:rPr>
          <w:rFonts w:ascii="Times New Roman" w:hAnsi="Times New Roman" w:cs="Times New Roman"/>
          <w:sz w:val="26"/>
          <w:szCs w:val="26"/>
        </w:rPr>
        <w:t xml:space="preserve"> человек обратились за содействием в трудо</w:t>
      </w:r>
      <w:r w:rsidR="004A0CD2" w:rsidRPr="00F91472">
        <w:rPr>
          <w:rFonts w:ascii="Times New Roman" w:hAnsi="Times New Roman" w:cs="Times New Roman"/>
          <w:sz w:val="26"/>
          <w:szCs w:val="26"/>
        </w:rPr>
        <w:t>устройстве</w:t>
      </w:r>
      <w:r w:rsidR="00276697" w:rsidRPr="00F91472">
        <w:rPr>
          <w:rFonts w:ascii="Times New Roman" w:hAnsi="Times New Roman" w:cs="Times New Roman"/>
          <w:sz w:val="26"/>
          <w:szCs w:val="26"/>
        </w:rPr>
        <w:t>. За 2017 год трудоустроено 20 ранее судимых лиц (</w:t>
      </w:r>
      <w:r w:rsidR="00724676" w:rsidRPr="00F91472">
        <w:rPr>
          <w:rFonts w:ascii="Times New Roman" w:hAnsi="Times New Roman" w:cs="Times New Roman"/>
          <w:sz w:val="26"/>
          <w:szCs w:val="26"/>
        </w:rPr>
        <w:t>в том числе, трудоустроенных при содействии службы занятости 3 человека</w:t>
      </w:r>
      <w:r w:rsidR="00276697" w:rsidRPr="00F91472">
        <w:rPr>
          <w:rFonts w:ascii="Times New Roman" w:hAnsi="Times New Roman" w:cs="Times New Roman"/>
          <w:sz w:val="26"/>
          <w:szCs w:val="26"/>
        </w:rPr>
        <w:t>)</w:t>
      </w:r>
      <w:r w:rsidR="004A0CD2" w:rsidRPr="00F91472">
        <w:rPr>
          <w:rFonts w:ascii="Times New Roman" w:hAnsi="Times New Roman" w:cs="Times New Roman"/>
          <w:sz w:val="26"/>
          <w:szCs w:val="26"/>
        </w:rPr>
        <w:t>. В городе проживают 45 лиц</w:t>
      </w:r>
      <w:r w:rsidRPr="00F91472">
        <w:rPr>
          <w:rFonts w:ascii="Times New Roman" w:hAnsi="Times New Roman" w:cs="Times New Roman"/>
          <w:sz w:val="26"/>
          <w:szCs w:val="26"/>
        </w:rPr>
        <w:t>, на которых наложен административный надзор.</w:t>
      </w:r>
    </w:p>
    <w:p w:rsidR="00555888" w:rsidRPr="00F91472" w:rsidRDefault="00555888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 xml:space="preserve">Работа органов и учреждений системы профилактики по </w:t>
      </w:r>
      <w:proofErr w:type="spellStart"/>
      <w:r w:rsidRPr="00F91472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F91472">
        <w:rPr>
          <w:rFonts w:ascii="Times New Roman" w:hAnsi="Times New Roman" w:cs="Times New Roman"/>
          <w:sz w:val="26"/>
          <w:szCs w:val="26"/>
        </w:rPr>
        <w:t xml:space="preserve"> лиц, освободившихся из мест лишения свободы, выстраивается в соответствии с утвержденным Порядком. Сформирован и функционирует банк данных о лицах, освободившихся из мест лишения свободы (по информации, поступающей из Управления Федеральной службы исполнения наказаний по Пензенской области и других исправительных учреждений). Специалистами учреждений социальной защиты и сотрудниками правоохранительных органов проводятся предварительные обследования условий жизни родственников. По возвращению данные лица ставятся на учет правоохранительных органов, им предоставляется информация об услугах Центра занятости населения по городу Заречному и МБУ «КЦСОН», принимаются меры социального сопровождения: содействие в трудоустройстве, социальная помощь, патронаж. Аналогичная работа проводится с лицами, осужденными без изоляции от общества. Особое внимание уделяется семьям, имеющим несовершеннолетних детей.</w:t>
      </w:r>
    </w:p>
    <w:p w:rsidR="00C4178A" w:rsidRPr="00F91472" w:rsidRDefault="00C4178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 xml:space="preserve">За 12 месяцев 2017 года на территории обслуживания МО МВД России </w:t>
      </w:r>
      <w:proofErr w:type="gramStart"/>
      <w:r w:rsidRPr="00F9147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91472">
        <w:rPr>
          <w:rFonts w:ascii="Times New Roman" w:hAnsi="Times New Roman" w:cs="Times New Roman"/>
          <w:sz w:val="26"/>
          <w:szCs w:val="26"/>
        </w:rPr>
        <w:t xml:space="preserve"> ЗАТО Заречный зарегистрировано 376 преступлений, что меньше аналогичного периода прошлого года на 10,9% (область – сокращение на 4,1%).  На 8,3% больше зарегистрировано тяжких и особо тяжких деяний (52), из них больше половины (28) - это преступления в сфере незаконного оборота наркотиков. </w:t>
      </w:r>
    </w:p>
    <w:p w:rsidR="00C4178A" w:rsidRPr="00F91472" w:rsidRDefault="00C4178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 xml:space="preserve">В семейно-бытовой сфере число преступлений уменьшилось на 63,6% (с 33 до 12) – по вышеуказанной причине, связанной с изменениями в законодательстве. Среди бытовых преступлений два относятся к тяжким и особо тяжким деяниям (АППГ – 6). </w:t>
      </w:r>
    </w:p>
    <w:p w:rsidR="00C4178A" w:rsidRPr="00F91472" w:rsidRDefault="00C4178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В структуре преступности по-прежнему преобладают посягательства на имущество, и сокращение данного вида преступлений (с 210 до 188; -10,5%) повлияло на сокращение преступности в целом. При этом среди всех посягательств на имущество уменьшилось только число зарегистрированны</w:t>
      </w:r>
      <w:r w:rsidR="000E5E50" w:rsidRPr="00F91472">
        <w:rPr>
          <w:rFonts w:ascii="Times New Roman" w:hAnsi="Times New Roman" w:cs="Times New Roman"/>
          <w:sz w:val="26"/>
          <w:szCs w:val="26"/>
        </w:rPr>
        <w:t>х краж (со 161 до 112,</w:t>
      </w:r>
      <w:r w:rsidRPr="00F91472">
        <w:rPr>
          <w:rFonts w:ascii="Times New Roman" w:hAnsi="Times New Roman" w:cs="Times New Roman"/>
          <w:sz w:val="26"/>
          <w:szCs w:val="26"/>
        </w:rPr>
        <w:t xml:space="preserve">-30,4%), остальные виды хищений, напротив, увеличились. Так, число мошенничеств возросло с 39 до 63 (+61,5%), грабежей - с 5 до 7 (+40%), фактов неправомерного завладения транспортным средством без цели хищения - с 2 до 4 (+2 раза). Как и в </w:t>
      </w:r>
      <w:r w:rsidRPr="00F91472">
        <w:rPr>
          <w:rFonts w:ascii="Times New Roman" w:hAnsi="Times New Roman" w:cs="Times New Roman"/>
          <w:sz w:val="26"/>
          <w:szCs w:val="26"/>
        </w:rPr>
        <w:lastRenderedPageBreak/>
        <w:t xml:space="preserve">прошлом году,  зарегистрирован единичный факт умышленного повреждения имущества. Не зарегистрировано ни одного разбоя и вымогательства. </w:t>
      </w:r>
    </w:p>
    <w:p w:rsidR="00C4178A" w:rsidRPr="00F91472" w:rsidRDefault="00C4178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 xml:space="preserve">С использованием Интернета и сотовой связи совершено 53 мошенничества  (АППГ-40) и 5 краж (АППГ-6). В целях профилактики мошенничеств, совершенных посредством сотовой связи и сети Интернет, проводится разъяснительная </w:t>
      </w:r>
      <w:proofErr w:type="gramStart"/>
      <w:r w:rsidRPr="00F91472">
        <w:rPr>
          <w:rFonts w:ascii="Times New Roman" w:hAnsi="Times New Roman" w:cs="Times New Roman"/>
          <w:sz w:val="26"/>
          <w:szCs w:val="26"/>
        </w:rPr>
        <w:t>работа</w:t>
      </w:r>
      <w:proofErr w:type="gramEnd"/>
      <w:r w:rsidRPr="00F91472">
        <w:rPr>
          <w:rFonts w:ascii="Times New Roman" w:hAnsi="Times New Roman" w:cs="Times New Roman"/>
          <w:sz w:val="26"/>
          <w:szCs w:val="26"/>
        </w:rPr>
        <w:t xml:space="preserve"> как через СМИ, так и в ходе бесед. Кроме того, всем жителям города на обратной стороне платежных документов для оплаты коммунальных услуг направляется информация предупредительно-разъяснительного характера с целью привлечения внимания </w:t>
      </w:r>
      <w:proofErr w:type="spellStart"/>
      <w:r w:rsidRPr="00F91472">
        <w:rPr>
          <w:rFonts w:ascii="Times New Roman" w:hAnsi="Times New Roman" w:cs="Times New Roman"/>
          <w:sz w:val="26"/>
          <w:szCs w:val="26"/>
        </w:rPr>
        <w:t>зареченцев</w:t>
      </w:r>
      <w:proofErr w:type="spellEnd"/>
      <w:r w:rsidRPr="00F91472">
        <w:rPr>
          <w:rFonts w:ascii="Times New Roman" w:hAnsi="Times New Roman" w:cs="Times New Roman"/>
          <w:sz w:val="26"/>
          <w:szCs w:val="26"/>
        </w:rPr>
        <w:t xml:space="preserve"> к проблеме мошенничеств. </w:t>
      </w:r>
    </w:p>
    <w:p w:rsidR="00B81359" w:rsidRPr="00F91472" w:rsidRDefault="00C4178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  <w:sectPr w:rsidR="00B81359" w:rsidRPr="00F91472" w:rsidSect="00F91472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F91472">
        <w:rPr>
          <w:rFonts w:ascii="Times New Roman" w:hAnsi="Times New Roman" w:cs="Times New Roman"/>
          <w:sz w:val="26"/>
          <w:szCs w:val="26"/>
        </w:rPr>
        <w:t xml:space="preserve">Благодаря целенаправленной профилактической работе количество преступлений, совершенных в общественных местах, со 174 уменьшилось до 141 </w:t>
      </w:r>
    </w:p>
    <w:p w:rsidR="00C4178A" w:rsidRPr="00F91472" w:rsidRDefault="00C4178A" w:rsidP="009B30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lastRenderedPageBreak/>
        <w:t xml:space="preserve">(-19,0%), в том числе на улицах – со 120 до 89 (-25,8%). При этом на 18,9% сократилось число фактов повторного управления транспортным средством в состоянии алкогольного опьянения (с 37 до 30). Данный вид преступления составляет 21,3% всех преступных посягательств совершенных в общественных местах. Также сократилось количество краж с 70 до 40 (-42,9%), мошенничеств с 7 до 6 (-14,3%), преступлений совершенных в сфере незаконного оборота наркотиков с 21 </w:t>
      </w:r>
      <w:proofErr w:type="gramStart"/>
      <w:r w:rsidRPr="00F9147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91472">
        <w:rPr>
          <w:rFonts w:ascii="Times New Roman" w:hAnsi="Times New Roman" w:cs="Times New Roman"/>
          <w:sz w:val="26"/>
          <w:szCs w:val="26"/>
        </w:rPr>
        <w:t xml:space="preserve"> 16 (-23,8%). Однако увеличилось количество преступлений, совершенных в отношении представителей власти с 6 до 19 (+216,7%).</w:t>
      </w:r>
    </w:p>
    <w:p w:rsidR="00C4178A" w:rsidRPr="00F91472" w:rsidRDefault="00C4178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1472">
        <w:rPr>
          <w:rFonts w:ascii="Times New Roman" w:hAnsi="Times New Roman" w:cs="Times New Roman"/>
          <w:sz w:val="26"/>
          <w:szCs w:val="26"/>
        </w:rPr>
        <w:t>В сфере незаконного оборота наркотических средств выявлено и зарегистрировано 37 преступлений, что на 5,7% превышает аналогичный период прошлого года, из них непосредственно выявлены сотрудниками Отдела - 35 (АППГ – 30, +16,7%).</w:t>
      </w:r>
      <w:proofErr w:type="gramEnd"/>
      <w:r w:rsidRPr="00F91472">
        <w:rPr>
          <w:rFonts w:ascii="Times New Roman" w:hAnsi="Times New Roman" w:cs="Times New Roman"/>
          <w:sz w:val="26"/>
          <w:szCs w:val="26"/>
        </w:rPr>
        <w:t xml:space="preserve"> Среди них 28 относятся к  тяжким составам. Среди </w:t>
      </w:r>
      <w:proofErr w:type="gramStart"/>
      <w:r w:rsidRPr="00F91472">
        <w:rPr>
          <w:rFonts w:ascii="Times New Roman" w:hAnsi="Times New Roman" w:cs="Times New Roman"/>
          <w:sz w:val="26"/>
          <w:szCs w:val="26"/>
        </w:rPr>
        <w:t>выявленных</w:t>
      </w:r>
      <w:proofErr w:type="gramEnd"/>
      <w:r w:rsidRPr="00F91472">
        <w:rPr>
          <w:rFonts w:ascii="Times New Roman" w:hAnsi="Times New Roman" w:cs="Times New Roman"/>
          <w:sz w:val="26"/>
          <w:szCs w:val="26"/>
        </w:rPr>
        <w:t xml:space="preserve"> - 1 факт содержания </w:t>
      </w:r>
      <w:proofErr w:type="spellStart"/>
      <w:r w:rsidRPr="00F91472">
        <w:rPr>
          <w:rFonts w:ascii="Times New Roman" w:hAnsi="Times New Roman" w:cs="Times New Roman"/>
          <w:sz w:val="26"/>
          <w:szCs w:val="26"/>
        </w:rPr>
        <w:t>наркопритона</w:t>
      </w:r>
      <w:proofErr w:type="spellEnd"/>
      <w:r w:rsidRPr="00F91472">
        <w:rPr>
          <w:rFonts w:ascii="Times New Roman" w:hAnsi="Times New Roman" w:cs="Times New Roman"/>
          <w:sz w:val="26"/>
          <w:szCs w:val="26"/>
        </w:rPr>
        <w:t>. Из числа зарегистрированных 23 факта относятся к  сбыту наркотических средств и 12 из них совершены бесконтактным способом (так называемых «закладок») на территории г</w:t>
      </w:r>
      <w:proofErr w:type="gramStart"/>
      <w:r w:rsidRPr="00F9147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F91472">
        <w:rPr>
          <w:rFonts w:ascii="Times New Roman" w:hAnsi="Times New Roman" w:cs="Times New Roman"/>
          <w:sz w:val="26"/>
          <w:szCs w:val="26"/>
        </w:rPr>
        <w:t>ензы. В сфере исполнения административного законодательства по линии незаконного оборота наркотиков  составлено 60 протоколов (+122,2%), большинство из которых составлены за потребление наркотических средств без назначения врача (+2 раза).</w:t>
      </w:r>
    </w:p>
    <w:p w:rsidR="00C4178A" w:rsidRPr="00F91472" w:rsidRDefault="00C4178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 xml:space="preserve">По оконченным за 12 месяцев 2017 года уголовным делам учтено 6 преступлений, совершенных несовершеннолетними (АППГ - 24) – этот показатель не изменился с октября, т.е. за ноябрь и декабрь таких преступлений не имелось. Удельный вес подростковой преступности составил 2,3% (по области – 2,7%). </w:t>
      </w:r>
    </w:p>
    <w:p w:rsidR="00C4178A" w:rsidRPr="00F91472" w:rsidRDefault="00C4178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 xml:space="preserve">Количество преступлений, совершенных в состоянии алкогольного опьянения сохранилось на уровне прошлого года и составило 116 преступлений. </w:t>
      </w:r>
      <w:proofErr w:type="gramStart"/>
      <w:r w:rsidRPr="00F91472">
        <w:rPr>
          <w:rFonts w:ascii="Times New Roman" w:hAnsi="Times New Roman" w:cs="Times New Roman"/>
          <w:sz w:val="26"/>
          <w:szCs w:val="26"/>
        </w:rPr>
        <w:t>На стабилизацию положения повлияло сокращение числа расследованных фактов повторного управления транспортным средством в состоянии алкогольного опьянения (с 28 до 21), сокращение количества побоев (в т.ч. в связи с декриминализацией) (с 11 до 1), количество совершенных краж осталось практически на уровне прошлого года (34 – 35), при этом в два раза увеличилось количество совершенных грабежей (2 – 4), в три раза возросло</w:t>
      </w:r>
      <w:proofErr w:type="gramEnd"/>
      <w:r w:rsidRPr="00F91472">
        <w:rPr>
          <w:rFonts w:ascii="Times New Roman" w:hAnsi="Times New Roman" w:cs="Times New Roman"/>
          <w:sz w:val="26"/>
          <w:szCs w:val="26"/>
        </w:rPr>
        <w:t xml:space="preserve"> число угонов ТС (1 – 3), значительно увеличилось число </w:t>
      </w:r>
      <w:r w:rsidRPr="00F91472">
        <w:rPr>
          <w:rFonts w:ascii="Times New Roman" w:hAnsi="Times New Roman" w:cs="Times New Roman"/>
          <w:sz w:val="26"/>
          <w:szCs w:val="26"/>
        </w:rPr>
        <w:lastRenderedPageBreak/>
        <w:t>противоправных действий в отношении сотрудников полиции (ст.ст. 318, 319 УК РФ) - с 6 до 18.</w:t>
      </w:r>
    </w:p>
    <w:p w:rsidR="00C4178A" w:rsidRPr="00F91472" w:rsidRDefault="00C4178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 xml:space="preserve">На 19,3% сократилось количество преступлений, совершенных лицами, ранее преступавшими закон, - со 212 до 171, но при этом на 12,6% увеличилось число преступлений, совершенных лицами с непогашенной судимостью (с 87 </w:t>
      </w:r>
      <w:proofErr w:type="gramStart"/>
      <w:r w:rsidRPr="00F9147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91472">
        <w:rPr>
          <w:rFonts w:ascii="Times New Roman" w:hAnsi="Times New Roman" w:cs="Times New Roman"/>
          <w:sz w:val="26"/>
          <w:szCs w:val="26"/>
        </w:rPr>
        <w:t xml:space="preserve"> 98). Данный рост произошел за счет увеличения числа совершенных мошенничеств (с 3 до 7), преступлений в сфере незаконного оборота наркотиков (с 5 до 7), в два раза увеличилось количество повторного управления транспортным средством в состоянии алкогольного опьянения (с 6 </w:t>
      </w:r>
      <w:proofErr w:type="gramStart"/>
      <w:r w:rsidRPr="00F9147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91472">
        <w:rPr>
          <w:rFonts w:ascii="Times New Roman" w:hAnsi="Times New Roman" w:cs="Times New Roman"/>
          <w:sz w:val="26"/>
          <w:szCs w:val="26"/>
        </w:rPr>
        <w:t xml:space="preserve"> 12).</w:t>
      </w:r>
    </w:p>
    <w:p w:rsidR="002E3DFA" w:rsidRPr="00F91472" w:rsidRDefault="002E3DF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446096124"/>
      <w:r w:rsidRPr="00F91472">
        <w:rPr>
          <w:rFonts w:ascii="Times New Roman" w:hAnsi="Times New Roman" w:cs="Times New Roman"/>
          <w:sz w:val="26"/>
          <w:szCs w:val="26"/>
        </w:rPr>
        <w:t>Перспективные задачи на 2018 год:</w:t>
      </w:r>
      <w:bookmarkEnd w:id="1"/>
    </w:p>
    <w:p w:rsidR="002E3DFA" w:rsidRPr="00F91472" w:rsidRDefault="002E3DF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– дальнейшая отработка механизмов (порядков) работы с отдельными категориями граждан и развитие муниципальной системы профилактики правонарушений и преступлений на территории города Заречного Пензенской области;</w:t>
      </w:r>
    </w:p>
    <w:p w:rsidR="002E3DFA" w:rsidRPr="00F91472" w:rsidRDefault="002E3DF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– совершенствование работы, направленной на профилактику пьянства, алкоголизма, наркомании, усиление работы по исполнению действующего законодательства в части ограничений продажи алкогольной продукции и борьбы с незаконным оборотом наркотических средств, внедрение новых форм работы;</w:t>
      </w:r>
    </w:p>
    <w:p w:rsidR="002E3DFA" w:rsidRPr="00F91472" w:rsidRDefault="002E3DF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 xml:space="preserve">– совершенствование работы по </w:t>
      </w:r>
      <w:proofErr w:type="spellStart"/>
      <w:r w:rsidRPr="00F91472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F91472">
        <w:rPr>
          <w:rFonts w:ascii="Times New Roman" w:hAnsi="Times New Roman" w:cs="Times New Roman"/>
          <w:sz w:val="26"/>
          <w:szCs w:val="26"/>
        </w:rPr>
        <w:t xml:space="preserve"> лиц, вернувшихся из мест лишения свободы, внедрение новых форм работы;</w:t>
      </w:r>
    </w:p>
    <w:p w:rsidR="002E3DFA" w:rsidRPr="00F91472" w:rsidRDefault="002E3DF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– реализация мероприятий по адаптации системы профилактики безнадзорности и правонарушений несовершеннолетних в современных условиях;</w:t>
      </w:r>
    </w:p>
    <w:p w:rsidR="00C4178A" w:rsidRPr="00F91472" w:rsidRDefault="002E3DF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– расширение форм и методов профилактической работы среди</w:t>
      </w:r>
      <w:r w:rsidR="00D27529" w:rsidRPr="00F91472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D1549A" w:rsidRPr="00F91472">
        <w:rPr>
          <w:rFonts w:ascii="Times New Roman" w:hAnsi="Times New Roman" w:cs="Times New Roman"/>
          <w:sz w:val="26"/>
          <w:szCs w:val="26"/>
        </w:rPr>
        <w:t>, направленной на минимизацию</w:t>
      </w:r>
      <w:r w:rsidR="005A4FC6" w:rsidRPr="00F91472">
        <w:rPr>
          <w:rFonts w:ascii="Times New Roman" w:hAnsi="Times New Roman" w:cs="Times New Roman"/>
          <w:sz w:val="26"/>
          <w:szCs w:val="26"/>
        </w:rPr>
        <w:t xml:space="preserve"> </w:t>
      </w:r>
      <w:r w:rsidR="008335DB" w:rsidRPr="00F91472">
        <w:rPr>
          <w:rFonts w:ascii="Times New Roman" w:hAnsi="Times New Roman" w:cs="Times New Roman"/>
          <w:sz w:val="26"/>
          <w:szCs w:val="26"/>
        </w:rPr>
        <w:t>случаев мошенничества в информационно-телекоммуникационной сети «Интернет».</w:t>
      </w:r>
    </w:p>
    <w:sectPr w:rsidR="00C4178A" w:rsidRPr="00F91472" w:rsidSect="00F91472">
      <w:type w:val="continuous"/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78A"/>
    <w:rsid w:val="00006937"/>
    <w:rsid w:val="00036C0A"/>
    <w:rsid w:val="000E5E50"/>
    <w:rsid w:val="00267E5D"/>
    <w:rsid w:val="00276697"/>
    <w:rsid w:val="002E3DFA"/>
    <w:rsid w:val="002F4037"/>
    <w:rsid w:val="00397A15"/>
    <w:rsid w:val="00446E3B"/>
    <w:rsid w:val="0047187C"/>
    <w:rsid w:val="004A0CD2"/>
    <w:rsid w:val="00551010"/>
    <w:rsid w:val="00555888"/>
    <w:rsid w:val="005A4FC6"/>
    <w:rsid w:val="00601865"/>
    <w:rsid w:val="006B3023"/>
    <w:rsid w:val="006D5DB6"/>
    <w:rsid w:val="00724676"/>
    <w:rsid w:val="00831BAF"/>
    <w:rsid w:val="008335DB"/>
    <w:rsid w:val="008466FB"/>
    <w:rsid w:val="00910FDB"/>
    <w:rsid w:val="00930BE2"/>
    <w:rsid w:val="00932C85"/>
    <w:rsid w:val="0097610B"/>
    <w:rsid w:val="00983FDB"/>
    <w:rsid w:val="009B30B4"/>
    <w:rsid w:val="009D766B"/>
    <w:rsid w:val="009D7E2F"/>
    <w:rsid w:val="00A90A02"/>
    <w:rsid w:val="00AD390C"/>
    <w:rsid w:val="00B81359"/>
    <w:rsid w:val="00BD25E6"/>
    <w:rsid w:val="00BE30C7"/>
    <w:rsid w:val="00C079D2"/>
    <w:rsid w:val="00C4178A"/>
    <w:rsid w:val="00D04A19"/>
    <w:rsid w:val="00D1549A"/>
    <w:rsid w:val="00D27529"/>
    <w:rsid w:val="00D93421"/>
    <w:rsid w:val="00D938DD"/>
    <w:rsid w:val="00E87300"/>
    <w:rsid w:val="00E87D03"/>
    <w:rsid w:val="00EA76A5"/>
    <w:rsid w:val="00ED7F1B"/>
    <w:rsid w:val="00EF15D0"/>
    <w:rsid w:val="00F2174F"/>
    <w:rsid w:val="00F91472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4178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4178A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C4178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val="en-GB" w:eastAsia="en-US"/>
    </w:rPr>
  </w:style>
  <w:style w:type="character" w:customStyle="1" w:styleId="a4">
    <w:name w:val="Основной текст Знак"/>
    <w:basedOn w:val="a0"/>
    <w:link w:val="a3"/>
    <w:rsid w:val="00C4178A"/>
    <w:rPr>
      <w:rFonts w:ascii="Times New Roman" w:eastAsia="Times New Roman" w:hAnsi="Times New Roman" w:cs="Times New Roman"/>
      <w:b/>
      <w:i/>
      <w:sz w:val="24"/>
      <w:szCs w:val="24"/>
      <w:lang w:val="en-GB" w:eastAsia="en-US"/>
    </w:rPr>
  </w:style>
  <w:style w:type="paragraph" w:styleId="a5">
    <w:name w:val="Body Text Indent"/>
    <w:basedOn w:val="a"/>
    <w:link w:val="a6"/>
    <w:rsid w:val="00C417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178A"/>
    <w:rPr>
      <w:rFonts w:ascii="Times New Roman" w:eastAsia="Times New Roman" w:hAnsi="Times New Roman" w:cs="Times New Roman"/>
      <w:sz w:val="20"/>
      <w:szCs w:val="20"/>
    </w:rPr>
  </w:style>
  <w:style w:type="character" w:customStyle="1" w:styleId="Iniiaiieoaeno1">
    <w:name w:val="Iniiaiie oaeno1 Знак"/>
    <w:aliases w:val="Îñíîâíîé òåêñò1 Знак Знак"/>
    <w:rsid w:val="00C4178A"/>
    <w:rPr>
      <w:b/>
      <w:i/>
      <w:sz w:val="24"/>
      <w:lang w:val="en-GB" w:eastAsia="en-US" w:bidi="ar-SA"/>
    </w:rPr>
  </w:style>
  <w:style w:type="character" w:styleId="a7">
    <w:name w:val="Emphasis"/>
    <w:qFormat/>
    <w:rsid w:val="00FE538B"/>
    <w:rPr>
      <w:i/>
      <w:iCs/>
    </w:rPr>
  </w:style>
  <w:style w:type="character" w:customStyle="1" w:styleId="apple-converted-space">
    <w:name w:val="apple-converted-space"/>
    <w:rsid w:val="00FE538B"/>
    <w:rPr>
      <w:rFonts w:ascii="Times New Roman" w:hAnsi="Times New Roman" w:cs="Times New Roman" w:hint="default"/>
    </w:rPr>
  </w:style>
  <w:style w:type="character" w:styleId="a8">
    <w:name w:val="Strong"/>
    <w:qFormat/>
    <w:rsid w:val="00E87300"/>
    <w:rPr>
      <w:b/>
      <w:bCs/>
    </w:rPr>
  </w:style>
  <w:style w:type="paragraph" w:styleId="a9">
    <w:name w:val="Normal (Web)"/>
    <w:basedOn w:val="a"/>
    <w:rsid w:val="00E87300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3синий"/>
    <w:basedOn w:val="2"/>
    <w:rsid w:val="002E3DFA"/>
    <w:pPr>
      <w:keepLines w:val="0"/>
      <w:spacing w:before="120" w:line="240" w:lineRule="auto"/>
    </w:pPr>
    <w:rPr>
      <w:rFonts w:ascii="Times New Roman" w:eastAsia="Times New Roman" w:hAnsi="Times New Roman" w:cs="Times New Roman"/>
      <w:color w:val="4798C8"/>
    </w:rPr>
  </w:style>
  <w:style w:type="character" w:customStyle="1" w:styleId="20">
    <w:name w:val="Заголовок 2 Знак"/>
    <w:basedOn w:val="a0"/>
    <w:link w:val="2"/>
    <w:uiPriority w:val="9"/>
    <w:semiHidden/>
    <w:rsid w:val="002E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Знак1"/>
    <w:basedOn w:val="a"/>
    <w:rsid w:val="008335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267E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</dc:creator>
  <cp:keywords/>
  <dc:description/>
  <cp:lastModifiedBy>Максим С. Изосимов</cp:lastModifiedBy>
  <cp:revision>62</cp:revision>
  <dcterms:created xsi:type="dcterms:W3CDTF">2018-01-26T13:23:00Z</dcterms:created>
  <dcterms:modified xsi:type="dcterms:W3CDTF">2018-04-11T12:49:00Z</dcterms:modified>
</cp:coreProperties>
</file>