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5E" w:rsidRDefault="00A2175E" w:rsidP="00A2175E">
      <w:pPr>
        <w:autoSpaceDE w:val="0"/>
        <w:autoSpaceDN w:val="0"/>
        <w:adjustRightInd w:val="0"/>
        <w:spacing w:after="0" w:line="240" w:lineRule="auto"/>
        <w:ind w:firstLine="540"/>
        <w:jc w:val="center"/>
        <w:outlineLvl w:val="0"/>
        <w:rPr>
          <w:rFonts w:ascii="Times New Roman" w:hAnsi="Times New Roman" w:cs="Times New Roman"/>
          <w:color w:val="392C69"/>
          <w:sz w:val="26"/>
          <w:szCs w:val="26"/>
        </w:rPr>
      </w:pPr>
      <w:r>
        <w:rPr>
          <w:rFonts w:ascii="Times New Roman" w:hAnsi="Times New Roman" w:cs="Times New Roman"/>
          <w:color w:val="392C69"/>
          <w:sz w:val="26"/>
          <w:szCs w:val="26"/>
        </w:rPr>
        <w:t>ДОПОЛНИТЕЛЬНАЯ ИНФОРМАЦИЯ ДЛЯ ЗАСТРОИЩИКОВ</w:t>
      </w:r>
    </w:p>
    <w:p w:rsidR="00A2175E" w:rsidRDefault="00A2175E" w:rsidP="00A2175E">
      <w:pPr>
        <w:autoSpaceDE w:val="0"/>
        <w:autoSpaceDN w:val="0"/>
        <w:adjustRightInd w:val="0"/>
        <w:spacing w:after="0" w:line="240" w:lineRule="auto"/>
        <w:ind w:firstLine="540"/>
        <w:jc w:val="center"/>
        <w:outlineLvl w:val="0"/>
        <w:rPr>
          <w:rFonts w:ascii="Times New Roman" w:hAnsi="Times New Roman" w:cs="Times New Roman"/>
          <w:color w:val="392C69"/>
          <w:sz w:val="26"/>
          <w:szCs w:val="26"/>
        </w:rPr>
      </w:pPr>
      <w:r>
        <w:rPr>
          <w:rFonts w:ascii="Times New Roman" w:hAnsi="Times New Roman" w:cs="Times New Roman"/>
          <w:color w:val="392C69"/>
          <w:sz w:val="26"/>
          <w:szCs w:val="26"/>
        </w:rPr>
        <w:t xml:space="preserve">О ВВЕДЕНИИ ИЗМЕНЕНИЙ И ДОПОЛНЕНИЙ В ГРАДОСТРОИТЕЛЬЫЙ КОДЕКС РОССИЙСКОЙ ФЕДЕРАЦИИ В ЧАСТИ ПОЛУЧЕНИЯ </w:t>
      </w:r>
    </w:p>
    <w:p w:rsidR="00A2175E" w:rsidRDefault="00A2175E" w:rsidP="00A2175E">
      <w:pPr>
        <w:autoSpaceDE w:val="0"/>
        <w:autoSpaceDN w:val="0"/>
        <w:adjustRightInd w:val="0"/>
        <w:spacing w:after="0" w:line="240" w:lineRule="auto"/>
        <w:ind w:firstLine="540"/>
        <w:jc w:val="center"/>
        <w:outlineLvl w:val="0"/>
        <w:rPr>
          <w:rFonts w:ascii="Times New Roman" w:hAnsi="Times New Roman" w:cs="Times New Roman"/>
          <w:color w:val="392C69"/>
          <w:sz w:val="26"/>
          <w:szCs w:val="26"/>
        </w:rPr>
      </w:pPr>
      <w:r>
        <w:rPr>
          <w:rFonts w:ascii="Times New Roman" w:hAnsi="Times New Roman" w:cs="Times New Roman"/>
          <w:color w:val="392C69"/>
          <w:sz w:val="26"/>
          <w:szCs w:val="26"/>
        </w:rPr>
        <w:t>РАЗРЕШЕНИЯ НА СТРОИТЕЛЬСТВО И ВВОД В ЭКСПЛУАТАЦИЮ</w:t>
      </w:r>
    </w:p>
    <w:p w:rsidR="00A2175E" w:rsidRDefault="00A2175E" w:rsidP="00A2175E">
      <w:pPr>
        <w:autoSpaceDE w:val="0"/>
        <w:autoSpaceDN w:val="0"/>
        <w:adjustRightInd w:val="0"/>
        <w:spacing w:after="0" w:line="240" w:lineRule="auto"/>
        <w:ind w:firstLine="540"/>
        <w:jc w:val="center"/>
        <w:outlineLvl w:val="0"/>
        <w:rPr>
          <w:rFonts w:ascii="Times New Roman" w:hAnsi="Times New Roman" w:cs="Times New Roman"/>
          <w:color w:val="392C69"/>
          <w:sz w:val="26"/>
          <w:szCs w:val="26"/>
        </w:rPr>
      </w:pPr>
      <w:r>
        <w:rPr>
          <w:rFonts w:ascii="Times New Roman" w:hAnsi="Times New Roman" w:cs="Times New Roman"/>
          <w:color w:val="392C69"/>
          <w:sz w:val="26"/>
          <w:szCs w:val="26"/>
        </w:rPr>
        <w:t>ОБЪЕКТОВ ИНДИВИДУАЛЬНОГО ЖИЛИЩНОГО СТРОИТЕЛЬСТВА</w:t>
      </w:r>
    </w:p>
    <w:p w:rsidR="00A2175E" w:rsidRDefault="00A2175E" w:rsidP="00FB5B3E">
      <w:pPr>
        <w:autoSpaceDE w:val="0"/>
        <w:autoSpaceDN w:val="0"/>
        <w:adjustRightInd w:val="0"/>
        <w:spacing w:after="0" w:line="240" w:lineRule="auto"/>
        <w:ind w:firstLine="540"/>
        <w:jc w:val="both"/>
        <w:outlineLvl w:val="0"/>
        <w:rPr>
          <w:rFonts w:ascii="Times New Roman" w:hAnsi="Times New Roman" w:cs="Times New Roman"/>
          <w:color w:val="392C69"/>
          <w:sz w:val="26"/>
          <w:szCs w:val="26"/>
        </w:rPr>
      </w:pPr>
    </w:p>
    <w:p w:rsidR="00FB5B3E" w:rsidRPr="00FB5B3E" w:rsidRDefault="00FB5B3E" w:rsidP="00FB5B3E">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A2175E">
        <w:rPr>
          <w:rFonts w:ascii="Times New Roman" w:hAnsi="Times New Roman" w:cs="Times New Roman"/>
          <w:b/>
          <w:i/>
          <w:color w:val="392C69"/>
          <w:sz w:val="26"/>
          <w:szCs w:val="26"/>
        </w:rPr>
        <w:t xml:space="preserve">Статьей 16 </w:t>
      </w:r>
      <w:r w:rsidR="00A926BE" w:rsidRPr="00A2175E">
        <w:rPr>
          <w:rFonts w:ascii="Times New Roman" w:hAnsi="Times New Roman" w:cs="Times New Roman"/>
          <w:b/>
          <w:i/>
          <w:color w:val="392C69"/>
          <w:sz w:val="26"/>
          <w:szCs w:val="26"/>
        </w:rPr>
        <w:t>Федеральн</w:t>
      </w:r>
      <w:r w:rsidRPr="00A2175E">
        <w:rPr>
          <w:rFonts w:ascii="Times New Roman" w:hAnsi="Times New Roman" w:cs="Times New Roman"/>
          <w:b/>
          <w:i/>
          <w:color w:val="392C69"/>
          <w:sz w:val="26"/>
          <w:szCs w:val="26"/>
        </w:rPr>
        <w:t>ого</w:t>
      </w:r>
      <w:r w:rsidR="00A926BE" w:rsidRPr="00A2175E">
        <w:rPr>
          <w:rFonts w:ascii="Times New Roman" w:hAnsi="Times New Roman" w:cs="Times New Roman"/>
          <w:b/>
          <w:i/>
          <w:color w:val="392C69"/>
          <w:sz w:val="26"/>
          <w:szCs w:val="26"/>
        </w:rPr>
        <w:t xml:space="preserve"> закон</w:t>
      </w:r>
      <w:r w:rsidRPr="00A2175E">
        <w:rPr>
          <w:rFonts w:ascii="Times New Roman" w:hAnsi="Times New Roman" w:cs="Times New Roman"/>
          <w:b/>
          <w:i/>
          <w:color w:val="392C69"/>
          <w:sz w:val="26"/>
          <w:szCs w:val="26"/>
        </w:rPr>
        <w:t>а</w:t>
      </w:r>
      <w:r w:rsidR="00A926BE" w:rsidRPr="00A2175E">
        <w:rPr>
          <w:rFonts w:ascii="Times New Roman" w:hAnsi="Times New Roman" w:cs="Times New Roman"/>
          <w:b/>
          <w:i/>
          <w:color w:val="392C69"/>
          <w:sz w:val="26"/>
          <w:szCs w:val="26"/>
        </w:rPr>
        <w:t xml:space="preserve"> от 03.08.2018 N 340-ФЗ "О внесении изменений в Градостроительный кодекс Российской Федерации и отдельные законодательные акты Российской Федерации"</w:t>
      </w:r>
      <w:r w:rsidRPr="00A2175E">
        <w:rPr>
          <w:rFonts w:ascii="Times New Roman" w:hAnsi="Times New Roman" w:cs="Times New Roman"/>
          <w:b/>
          <w:i/>
          <w:color w:val="392C69"/>
          <w:sz w:val="26"/>
          <w:szCs w:val="26"/>
        </w:rPr>
        <w:t xml:space="preserve">   установлено</w:t>
      </w:r>
      <w:r>
        <w:rPr>
          <w:rFonts w:ascii="Times New Roman" w:hAnsi="Times New Roman" w:cs="Times New Roman"/>
          <w:color w:val="392C69"/>
          <w:sz w:val="26"/>
          <w:szCs w:val="26"/>
        </w:rPr>
        <w:t xml:space="preserve"> </w:t>
      </w:r>
      <w:r>
        <w:rPr>
          <w:rFonts w:ascii="Times New Roman" w:hAnsi="Times New Roman" w:cs="Times New Roman"/>
          <w:b/>
          <w:bCs/>
          <w:sz w:val="26"/>
          <w:szCs w:val="26"/>
        </w:rPr>
        <w:t>«</w:t>
      </w:r>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До 1 января 2019 года положения </w:t>
      </w:r>
      <w:hyperlink r:id="rId4" w:history="1">
        <w:r>
          <w:rPr>
            <w:rFonts w:ascii="Times New Roman" w:hAnsi="Times New Roman" w:cs="Times New Roman"/>
            <w:color w:val="0000FF"/>
            <w:sz w:val="26"/>
            <w:szCs w:val="26"/>
          </w:rPr>
          <w:t>части 3 статьи 48</w:t>
        </w:r>
      </w:hyperlink>
      <w:r>
        <w:rPr>
          <w:rFonts w:ascii="Times New Roman" w:hAnsi="Times New Roman" w:cs="Times New Roman"/>
          <w:sz w:val="26"/>
          <w:szCs w:val="26"/>
        </w:rPr>
        <w:t xml:space="preserve">, </w:t>
      </w:r>
      <w:hyperlink r:id="rId5" w:history="1">
        <w:r>
          <w:rPr>
            <w:rFonts w:ascii="Times New Roman" w:hAnsi="Times New Roman" w:cs="Times New Roman"/>
            <w:color w:val="0000FF"/>
            <w:sz w:val="26"/>
            <w:szCs w:val="26"/>
          </w:rPr>
          <w:t>пункта 1 части 2 статьи 49</w:t>
        </w:r>
      </w:hyperlink>
      <w:r>
        <w:rPr>
          <w:rFonts w:ascii="Times New Roman" w:hAnsi="Times New Roman" w:cs="Times New Roman"/>
          <w:sz w:val="26"/>
          <w:szCs w:val="26"/>
        </w:rPr>
        <w:t xml:space="preserve">, </w:t>
      </w:r>
      <w:hyperlink r:id="rId6" w:history="1">
        <w:r>
          <w:rPr>
            <w:rFonts w:ascii="Times New Roman" w:hAnsi="Times New Roman" w:cs="Times New Roman"/>
            <w:color w:val="0000FF"/>
            <w:sz w:val="26"/>
            <w:szCs w:val="26"/>
          </w:rPr>
          <w:t>пункта 1 части 17 статьи 51</w:t>
        </w:r>
      </w:hyperlink>
      <w:r>
        <w:rPr>
          <w:rFonts w:ascii="Times New Roman" w:hAnsi="Times New Roman" w:cs="Times New Roman"/>
          <w:sz w:val="26"/>
          <w:szCs w:val="26"/>
        </w:rPr>
        <w:t xml:space="preserve">, </w:t>
      </w:r>
      <w:hyperlink r:id="rId7" w:history="1">
        <w:r>
          <w:rPr>
            <w:rFonts w:ascii="Times New Roman" w:hAnsi="Times New Roman" w:cs="Times New Roman"/>
            <w:color w:val="0000FF"/>
            <w:sz w:val="26"/>
            <w:szCs w:val="26"/>
          </w:rPr>
          <w:t>статьи 51.1</w:t>
        </w:r>
      </w:hyperlink>
      <w:r>
        <w:rPr>
          <w:rFonts w:ascii="Times New Roman" w:hAnsi="Times New Roman" w:cs="Times New Roman"/>
          <w:sz w:val="26"/>
          <w:szCs w:val="26"/>
        </w:rPr>
        <w:t xml:space="preserve">, </w:t>
      </w:r>
      <w:hyperlink r:id="rId8" w:history="1">
        <w:r>
          <w:rPr>
            <w:rFonts w:ascii="Times New Roman" w:hAnsi="Times New Roman" w:cs="Times New Roman"/>
            <w:color w:val="0000FF"/>
            <w:sz w:val="26"/>
            <w:szCs w:val="26"/>
          </w:rPr>
          <w:t>пункта 5 части 2.2 статьи 52</w:t>
        </w:r>
      </w:hyperlink>
      <w:r>
        <w:rPr>
          <w:rFonts w:ascii="Times New Roman" w:hAnsi="Times New Roman" w:cs="Times New Roman"/>
          <w:sz w:val="26"/>
          <w:szCs w:val="26"/>
        </w:rPr>
        <w:t xml:space="preserve">, частей 16 - 21 статьи 55, </w:t>
      </w:r>
      <w:hyperlink r:id="rId9" w:history="1">
        <w:r>
          <w:rPr>
            <w:rFonts w:ascii="Times New Roman" w:hAnsi="Times New Roman" w:cs="Times New Roman"/>
            <w:color w:val="0000FF"/>
            <w:sz w:val="26"/>
            <w:szCs w:val="26"/>
          </w:rPr>
          <w:t>части 6 статьи 55.31</w:t>
        </w:r>
      </w:hyperlink>
      <w:r>
        <w:rPr>
          <w:rFonts w:ascii="Times New Roman" w:hAnsi="Times New Roman" w:cs="Times New Roman"/>
          <w:sz w:val="26"/>
          <w:szCs w:val="26"/>
        </w:rPr>
        <w:t xml:space="preserve">, </w:t>
      </w:r>
      <w:hyperlink r:id="rId10" w:history="1">
        <w:r>
          <w:rPr>
            <w:rFonts w:ascii="Times New Roman" w:hAnsi="Times New Roman" w:cs="Times New Roman"/>
            <w:color w:val="0000FF"/>
            <w:sz w:val="26"/>
            <w:szCs w:val="26"/>
          </w:rPr>
          <w:t>пунктов 12.1</w:t>
        </w:r>
      </w:hyperlink>
      <w:r>
        <w:rPr>
          <w:rFonts w:ascii="Times New Roman" w:hAnsi="Times New Roman" w:cs="Times New Roman"/>
          <w:sz w:val="26"/>
          <w:szCs w:val="26"/>
        </w:rPr>
        <w:t xml:space="preserve"> - 12.3 части 5 статьи 56 Градостроительного кодекса Российской Федерации (в редакции настоящего Федерального закона), </w:t>
      </w:r>
      <w:hyperlink r:id="rId11" w:history="1">
        <w:r>
          <w:rPr>
            <w:rFonts w:ascii="Times New Roman" w:hAnsi="Times New Roman" w:cs="Times New Roman"/>
            <w:color w:val="0000FF"/>
            <w:sz w:val="26"/>
            <w:szCs w:val="26"/>
          </w:rPr>
          <w:t>пункта 13 статьи 60</w:t>
        </w:r>
      </w:hyperlink>
      <w:r>
        <w:rPr>
          <w:rFonts w:ascii="Times New Roman" w:hAnsi="Times New Roman" w:cs="Times New Roman"/>
          <w:sz w:val="26"/>
          <w:szCs w:val="26"/>
        </w:rPr>
        <w:t xml:space="preserve"> Федерального</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закона от 25 июня 2002 года N 73-ФЗ "Об объектах культурного наследия (памятниках истории и культуры) народов Российской Федерации" (в редакции настоящего Федерального закона), </w:t>
      </w:r>
      <w:hyperlink r:id="rId12" w:history="1">
        <w:r>
          <w:rPr>
            <w:rFonts w:ascii="Times New Roman" w:hAnsi="Times New Roman" w:cs="Times New Roman"/>
            <w:color w:val="0000FF"/>
            <w:sz w:val="26"/>
            <w:szCs w:val="26"/>
          </w:rPr>
          <w:t>пункта 1.1 части 1 статьи 15</w:t>
        </w:r>
      </w:hyperlink>
      <w:r>
        <w:rPr>
          <w:rFonts w:ascii="Times New Roman" w:hAnsi="Times New Roman" w:cs="Times New Roman"/>
          <w:sz w:val="26"/>
          <w:szCs w:val="26"/>
        </w:rPr>
        <w:t xml:space="preserve">, </w:t>
      </w:r>
      <w:hyperlink r:id="rId13" w:history="1">
        <w:r>
          <w:rPr>
            <w:rFonts w:ascii="Times New Roman" w:hAnsi="Times New Roman" w:cs="Times New Roman"/>
            <w:color w:val="0000FF"/>
            <w:sz w:val="26"/>
            <w:szCs w:val="26"/>
          </w:rPr>
          <w:t>части 1.2 статьи 19</w:t>
        </w:r>
      </w:hyperlink>
      <w:r>
        <w:rPr>
          <w:rFonts w:ascii="Times New Roman" w:hAnsi="Times New Roman" w:cs="Times New Roman"/>
          <w:sz w:val="26"/>
          <w:szCs w:val="26"/>
        </w:rPr>
        <w:t xml:space="preserve">, </w:t>
      </w:r>
      <w:hyperlink r:id="rId14" w:history="1">
        <w:r>
          <w:rPr>
            <w:rFonts w:ascii="Times New Roman" w:hAnsi="Times New Roman" w:cs="Times New Roman"/>
            <w:color w:val="0000FF"/>
            <w:sz w:val="26"/>
            <w:szCs w:val="26"/>
          </w:rPr>
          <w:t>части 11.1 статьи 24</w:t>
        </w:r>
      </w:hyperlink>
      <w:r>
        <w:rPr>
          <w:rFonts w:ascii="Times New Roman" w:hAnsi="Times New Roman" w:cs="Times New Roman"/>
          <w:sz w:val="26"/>
          <w:szCs w:val="26"/>
        </w:rPr>
        <w:t xml:space="preserve">, </w:t>
      </w:r>
      <w:hyperlink r:id="rId15" w:history="1">
        <w:r>
          <w:rPr>
            <w:rFonts w:ascii="Times New Roman" w:hAnsi="Times New Roman" w:cs="Times New Roman"/>
            <w:color w:val="0000FF"/>
            <w:sz w:val="26"/>
            <w:szCs w:val="26"/>
          </w:rPr>
          <w:t>пунктов 58</w:t>
        </w:r>
      </w:hyperlink>
      <w:r>
        <w:rPr>
          <w:rFonts w:ascii="Times New Roman" w:hAnsi="Times New Roman" w:cs="Times New Roman"/>
          <w:sz w:val="26"/>
          <w:szCs w:val="26"/>
        </w:rPr>
        <w:t xml:space="preserve"> и </w:t>
      </w:r>
      <w:hyperlink r:id="rId16" w:history="1">
        <w:r>
          <w:rPr>
            <w:rFonts w:ascii="Times New Roman" w:hAnsi="Times New Roman" w:cs="Times New Roman"/>
            <w:color w:val="0000FF"/>
            <w:sz w:val="26"/>
            <w:szCs w:val="26"/>
          </w:rPr>
          <w:t>59 части 1 статьи 26</w:t>
        </w:r>
      </w:hyperlink>
      <w:r>
        <w:rPr>
          <w:rFonts w:ascii="Times New Roman" w:hAnsi="Times New Roman" w:cs="Times New Roman"/>
          <w:sz w:val="26"/>
          <w:szCs w:val="26"/>
        </w:rPr>
        <w:t xml:space="preserve"> Федерального закона от 13 июля 2015 года N 218-ФЗ "О государственной регистрации недвижимости" (в</w:t>
      </w:r>
      <w:proofErr w:type="gramEnd"/>
      <w:r>
        <w:rPr>
          <w:rFonts w:ascii="Times New Roman" w:hAnsi="Times New Roman" w:cs="Times New Roman"/>
          <w:sz w:val="26"/>
          <w:szCs w:val="26"/>
        </w:rPr>
        <w:t xml:space="preserve"> редакции настоящего Федерального закона) в части жилых домов, садовых домов, строительство, реконструкция которых осуществляются на садовых земельных участках, применяются в отношении жилых домов, жилых строений, строительство, реконструкция которых осуществляются соответственно на дачных земельных участках, садовых земельных участках.</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Параметры жилого дома или жилого строения, </w:t>
      </w:r>
      <w:proofErr w:type="gramStart"/>
      <w:r>
        <w:rPr>
          <w:rFonts w:ascii="Times New Roman" w:hAnsi="Times New Roman" w:cs="Times New Roman"/>
          <w:sz w:val="26"/>
          <w:szCs w:val="26"/>
        </w:rPr>
        <w:t>возводимых</w:t>
      </w:r>
      <w:proofErr w:type="gramEnd"/>
      <w:r>
        <w:rPr>
          <w:rFonts w:ascii="Times New Roman" w:hAnsi="Times New Roman" w:cs="Times New Roman"/>
          <w:sz w:val="26"/>
          <w:szCs w:val="26"/>
        </w:rPr>
        <w:t xml:space="preserve"> на дачном или садовом земельном участке до 1 января 2019 года, должны соответствовать параметрам объекта индивидуального жилищного строительства, указанным в </w:t>
      </w:r>
      <w:hyperlink r:id="rId17" w:history="1">
        <w:r>
          <w:rPr>
            <w:rFonts w:ascii="Times New Roman" w:hAnsi="Times New Roman" w:cs="Times New Roman"/>
            <w:color w:val="0000FF"/>
            <w:sz w:val="26"/>
            <w:szCs w:val="26"/>
          </w:rPr>
          <w:t>пункте 39 статьи 1</w:t>
        </w:r>
      </w:hyperlink>
      <w:r>
        <w:rPr>
          <w:rFonts w:ascii="Times New Roman" w:hAnsi="Times New Roman" w:cs="Times New Roman"/>
          <w:sz w:val="26"/>
          <w:szCs w:val="26"/>
        </w:rPr>
        <w:t xml:space="preserve"> Градостроительного кодекса Российской Федерации (в редакции настоящего Федерального закона).</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bookmarkStart w:id="0" w:name="Par4"/>
      <w:bookmarkEnd w:id="0"/>
      <w:r>
        <w:rPr>
          <w:rFonts w:ascii="Times New Roman" w:hAnsi="Times New Roman" w:cs="Times New Roman"/>
          <w:sz w:val="26"/>
          <w:szCs w:val="26"/>
        </w:rPr>
        <w:t>3.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до дня вступления в силу настоящего Федерального закона подано заявление о выдаче разрешения на строительство объекта индивидуального жилищного строительства, выдача такого разрешения осуществляется в соответствии со </w:t>
      </w:r>
      <w:hyperlink r:id="rId18" w:history="1">
        <w:r>
          <w:rPr>
            <w:rFonts w:ascii="Times New Roman" w:hAnsi="Times New Roman" w:cs="Times New Roman"/>
            <w:color w:val="0000FF"/>
            <w:sz w:val="26"/>
            <w:szCs w:val="26"/>
          </w:rPr>
          <w:t>статьей 51</w:t>
        </w:r>
      </w:hyperlink>
      <w:r>
        <w:rPr>
          <w:rFonts w:ascii="Times New Roman" w:hAnsi="Times New Roman" w:cs="Times New Roman"/>
          <w:sz w:val="26"/>
          <w:szCs w:val="26"/>
        </w:rPr>
        <w:t xml:space="preserve"> Градостроительного кодекса Российской Федерации (в редакции, действовавшей до дня вступления в силу настоящего Федерального закона) и направление уведомления в соответствии со </w:t>
      </w:r>
      <w:hyperlink r:id="rId19" w:history="1">
        <w:r>
          <w:rPr>
            <w:rFonts w:ascii="Times New Roman" w:hAnsi="Times New Roman" w:cs="Times New Roman"/>
            <w:color w:val="0000FF"/>
            <w:sz w:val="26"/>
            <w:szCs w:val="26"/>
          </w:rPr>
          <w:t>статьей 51.1</w:t>
        </w:r>
      </w:hyperlink>
      <w:r>
        <w:rPr>
          <w:rFonts w:ascii="Times New Roman" w:hAnsi="Times New Roman" w:cs="Times New Roman"/>
          <w:sz w:val="26"/>
          <w:szCs w:val="26"/>
        </w:rPr>
        <w:t xml:space="preserve"> Градостроительного кодекса Российской Федерации (в редакции настоящего Федерального закона) не требуется.</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В случае, предусмотренном </w:t>
      </w:r>
      <w:hyperlink w:anchor="Par4" w:history="1">
        <w:r>
          <w:rPr>
            <w:rFonts w:ascii="Times New Roman" w:hAnsi="Times New Roman" w:cs="Times New Roman"/>
            <w:color w:val="0000FF"/>
            <w:sz w:val="26"/>
            <w:szCs w:val="26"/>
          </w:rPr>
          <w:t>частью 3</w:t>
        </w:r>
      </w:hyperlink>
      <w:r>
        <w:rPr>
          <w:rFonts w:ascii="Times New Roman" w:hAnsi="Times New Roman" w:cs="Times New Roman"/>
          <w:sz w:val="26"/>
          <w:szCs w:val="26"/>
        </w:rPr>
        <w:t xml:space="preserve"> настоящей статьи, а также в случае, если разрешение на строительство объекта индивидуального жилищного строительства получено до дня вступления в силу настоящего Федерального закона, получение разрешения на ввод объекта в эксплуатацию не требуется. </w:t>
      </w:r>
      <w:proofErr w:type="gramStart"/>
      <w:r>
        <w:rPr>
          <w:rFonts w:ascii="Times New Roman" w:hAnsi="Times New Roman" w:cs="Times New Roman"/>
          <w:sz w:val="26"/>
          <w:szCs w:val="26"/>
        </w:rPr>
        <w:t xml:space="preserve">В данном случае сведения об объекте индивидуального жилищного строительства, за исключением сведений о местоположении объекта индивидуального жилищного строительства на земельном участке и его площади, указываются в техническом плане на основании разрешения на строительство и проектной документации такого объекта (при ее наличии) либо декларации об объекте недвижимости, предусмотренной </w:t>
      </w:r>
      <w:hyperlink r:id="rId20" w:history="1">
        <w:r>
          <w:rPr>
            <w:rFonts w:ascii="Times New Roman" w:hAnsi="Times New Roman" w:cs="Times New Roman"/>
            <w:color w:val="0000FF"/>
            <w:sz w:val="26"/>
            <w:szCs w:val="26"/>
          </w:rPr>
          <w:t>частью 11 статьи 24</w:t>
        </w:r>
      </w:hyperlink>
      <w:r>
        <w:rPr>
          <w:rFonts w:ascii="Times New Roman" w:hAnsi="Times New Roman" w:cs="Times New Roman"/>
          <w:sz w:val="26"/>
          <w:szCs w:val="26"/>
        </w:rPr>
        <w:t xml:space="preserve"> Федерального закона от 13 июля 2015 года N 218-ФЗ</w:t>
      </w:r>
      <w:proofErr w:type="gramEnd"/>
      <w:r>
        <w:rPr>
          <w:rFonts w:ascii="Times New Roman" w:hAnsi="Times New Roman" w:cs="Times New Roman"/>
          <w:sz w:val="26"/>
          <w:szCs w:val="26"/>
        </w:rPr>
        <w:t xml:space="preserve"> "О государственной регистрации недвижимости" (в редакции настоящего Федерального закона) (в случае, если проектная документация не изготавливалась). Об окончании строительства или реконструкции объекта индивидуального жилищного строительства застройщик уведомляет орган исполнительной власти или орган местного самоуправления, выдавшие разрешение на строительство объекта индивидуального жилищного строительства, в соответствии с </w:t>
      </w:r>
      <w:hyperlink r:id="rId21" w:history="1">
        <w:r>
          <w:rPr>
            <w:rFonts w:ascii="Times New Roman" w:hAnsi="Times New Roman" w:cs="Times New Roman"/>
            <w:color w:val="0000FF"/>
            <w:sz w:val="26"/>
            <w:szCs w:val="26"/>
          </w:rPr>
          <w:t>частью 16 статьи 55</w:t>
        </w:r>
      </w:hyperlink>
      <w:r>
        <w:rPr>
          <w:rFonts w:ascii="Times New Roman" w:hAnsi="Times New Roman" w:cs="Times New Roman"/>
          <w:sz w:val="26"/>
          <w:szCs w:val="26"/>
        </w:rPr>
        <w:t xml:space="preserve"> Градостроительного кодекса Российской Федерации (в редакции настоящего Федерального закона). Рассмотрение уведомления об окончании строительства или реконструкции объекта индивидуального жилищного строительства осуществляется по правилам, предусмотренным частями 18 - 21 статьи 55 Градостроительного кодекса Российской Федерации (в редакции настоящего Федерального закона). При этом направление уведомления о несоответствии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допускается только в случае несоответствия объекта индивидуального жилищного строительства требованиям разрешения на строительство объекта индивидуального жилищного строительства.</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bookmarkStart w:id="1" w:name="Par6"/>
      <w:bookmarkEnd w:id="1"/>
      <w:r>
        <w:rPr>
          <w:rFonts w:ascii="Times New Roman" w:hAnsi="Times New Roman" w:cs="Times New Roman"/>
          <w:sz w:val="26"/>
          <w:szCs w:val="26"/>
        </w:rPr>
        <w:t xml:space="preserve">5. </w:t>
      </w:r>
      <w:proofErr w:type="gramStart"/>
      <w:r>
        <w:rPr>
          <w:rFonts w:ascii="Times New Roman" w:hAnsi="Times New Roman" w:cs="Times New Roman"/>
          <w:sz w:val="26"/>
          <w:szCs w:val="26"/>
        </w:rPr>
        <w:t>Правообладатель дачного или садового земельного участка, правообладатель земельного участка, предназначенного для индивидуального жилищного строительства или для ведения личного подсобного хозяйства, в границах населенного пункта, на которых до дня вступления в силу настоящего Федерального закона начаты строительство или реконструкция жилого дома, жилого строения или объекта индивидуального жилищного строительства, вправе до 1 марта 2019 года направить в уполномоченные на выдачу разрешений на</w:t>
      </w:r>
      <w:proofErr w:type="gramEnd"/>
      <w:r>
        <w:rPr>
          <w:rFonts w:ascii="Times New Roman" w:hAnsi="Times New Roman" w:cs="Times New Roman"/>
          <w:sz w:val="26"/>
          <w:szCs w:val="26"/>
        </w:rPr>
        <w:t xml:space="preserve">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предусмотренное </w:t>
      </w:r>
      <w:hyperlink r:id="rId22" w:history="1">
        <w:r>
          <w:rPr>
            <w:rFonts w:ascii="Times New Roman" w:hAnsi="Times New Roman" w:cs="Times New Roman"/>
            <w:color w:val="0000FF"/>
            <w:sz w:val="26"/>
            <w:szCs w:val="26"/>
          </w:rPr>
          <w:t>частью 1 статьи 51.1</w:t>
        </w:r>
      </w:hyperlink>
      <w:r>
        <w:rPr>
          <w:rFonts w:ascii="Times New Roman" w:hAnsi="Times New Roman" w:cs="Times New Roman"/>
          <w:sz w:val="26"/>
          <w:szCs w:val="26"/>
        </w:rPr>
        <w:t xml:space="preserve"> Градостроительного кодекса Российской Федерации (в редакции настоящего Федерального закона) уведомление о </w:t>
      </w:r>
      <w:proofErr w:type="gramStart"/>
      <w:r>
        <w:rPr>
          <w:rFonts w:ascii="Times New Roman" w:hAnsi="Times New Roman" w:cs="Times New Roman"/>
          <w:sz w:val="26"/>
          <w:szCs w:val="26"/>
        </w:rPr>
        <w:t>планируемых</w:t>
      </w:r>
      <w:proofErr w:type="gramEnd"/>
      <w:r>
        <w:rPr>
          <w:rFonts w:ascii="Times New Roman" w:hAnsi="Times New Roman" w:cs="Times New Roman"/>
          <w:sz w:val="26"/>
          <w:szCs w:val="26"/>
        </w:rPr>
        <w:t xml:space="preserve"> строительстве или реконструкции на соответствующем земельном участке жилого дома, жилого строения или объекта индивидуального жилищного строительства. При этом применяются положения </w:t>
      </w:r>
      <w:hyperlink r:id="rId23" w:history="1">
        <w:r>
          <w:rPr>
            <w:rFonts w:ascii="Times New Roman" w:hAnsi="Times New Roman" w:cs="Times New Roman"/>
            <w:color w:val="0000FF"/>
            <w:sz w:val="26"/>
            <w:szCs w:val="26"/>
          </w:rPr>
          <w:t>статьи 51.1</w:t>
        </w:r>
      </w:hyperlink>
      <w:r>
        <w:rPr>
          <w:rFonts w:ascii="Times New Roman" w:hAnsi="Times New Roman" w:cs="Times New Roman"/>
          <w:sz w:val="26"/>
          <w:szCs w:val="26"/>
        </w:rPr>
        <w:t>, частей 16 - 21 статьи 55 Градостроительного кодекса Российской Федерации (в редакции настоящего Федерального закона). В данном случае получение разрешения на строительство и разрешения на ввод объекта в эксплуатацию не требуется.</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w:t>
      </w:r>
      <w:proofErr w:type="gramStart"/>
      <w:r>
        <w:rPr>
          <w:rFonts w:ascii="Times New Roman" w:hAnsi="Times New Roman" w:cs="Times New Roman"/>
          <w:sz w:val="26"/>
          <w:szCs w:val="26"/>
        </w:rPr>
        <w:t xml:space="preserve">В случае, предусмотренном </w:t>
      </w:r>
      <w:hyperlink w:anchor="Par6" w:history="1">
        <w:r>
          <w:rPr>
            <w:rFonts w:ascii="Times New Roman" w:hAnsi="Times New Roman" w:cs="Times New Roman"/>
            <w:color w:val="0000FF"/>
            <w:sz w:val="26"/>
            <w:szCs w:val="26"/>
          </w:rPr>
          <w:t>частью 5</w:t>
        </w:r>
      </w:hyperlink>
      <w:r>
        <w:rPr>
          <w:rFonts w:ascii="Times New Roman" w:hAnsi="Times New Roman" w:cs="Times New Roman"/>
          <w:sz w:val="26"/>
          <w:szCs w:val="26"/>
        </w:rPr>
        <w:t xml:space="preserve"> настоящей статьи, государственный кадастровый учет и государственная регистрация прав на созданные на дачном или садовом земельном участке, земельном участке, предназначенном для индивидуального жилищного строительства или ведения личного подсобного хозяйства, в границах населенного пункта жилой дом, жилое строение или объект индивидуального жилищного строительства осуществляются по правилам государственного кадастрового учета и государственной регистрации прав на объекты индивидуального</w:t>
      </w:r>
      <w:proofErr w:type="gramEnd"/>
      <w:r>
        <w:rPr>
          <w:rFonts w:ascii="Times New Roman" w:hAnsi="Times New Roman" w:cs="Times New Roman"/>
          <w:sz w:val="26"/>
          <w:szCs w:val="26"/>
        </w:rPr>
        <w:t xml:space="preserve"> жилищного строительства, садовые дома, предусмотренным Федеральным </w:t>
      </w:r>
      <w:hyperlink r:id="rId24"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13 июля 2015 года N 218-ФЗ "О государственной регистрации недвижимости" (в редакции настоящего Федерального закона).</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w:t>
      </w:r>
      <w:proofErr w:type="gramStart"/>
      <w:r>
        <w:rPr>
          <w:rFonts w:ascii="Times New Roman" w:hAnsi="Times New Roman" w:cs="Times New Roman"/>
          <w:sz w:val="26"/>
          <w:szCs w:val="26"/>
        </w:rPr>
        <w:t>До 1 марта 2019 года допускается осуществление государственного кадастрового учета и (или) государственной регистрации прав на жилые строения, жилые дома, созданные на земельных участках, предоставленных для ведения садоводства, дачного хозяйства, без направления уведомлений о планируемых строительстве или реконструкции указанных объектов и уведомлений об окончании строительства или реконструкции указанных объектов.</w:t>
      </w:r>
      <w:proofErr w:type="gramEnd"/>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до дня вступления в силу настоящего Федерального закона начаты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капитального строительства, разработка проекта организации работ по сносу объекта капитального строительства и направление уведомления о начале работ по сносу объекта капитального строительства не требуются.</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9. </w:t>
      </w:r>
      <w:proofErr w:type="gramStart"/>
      <w:r>
        <w:rPr>
          <w:rFonts w:ascii="Times New Roman" w:hAnsi="Times New Roman" w:cs="Times New Roman"/>
          <w:sz w:val="26"/>
          <w:szCs w:val="26"/>
        </w:rPr>
        <w:t xml:space="preserve">Положения </w:t>
      </w:r>
      <w:hyperlink r:id="rId25" w:history="1">
        <w:r>
          <w:rPr>
            <w:rFonts w:ascii="Times New Roman" w:hAnsi="Times New Roman" w:cs="Times New Roman"/>
            <w:color w:val="0000FF"/>
            <w:sz w:val="26"/>
            <w:szCs w:val="26"/>
          </w:rPr>
          <w:t>частей 12</w:t>
        </w:r>
      </w:hyperlink>
      <w:r>
        <w:rPr>
          <w:rFonts w:ascii="Times New Roman" w:hAnsi="Times New Roman" w:cs="Times New Roman"/>
          <w:sz w:val="26"/>
          <w:szCs w:val="26"/>
        </w:rPr>
        <w:t xml:space="preserve"> и </w:t>
      </w:r>
      <w:hyperlink r:id="rId26" w:history="1">
        <w:r>
          <w:rPr>
            <w:rFonts w:ascii="Times New Roman" w:hAnsi="Times New Roman" w:cs="Times New Roman"/>
            <w:color w:val="0000FF"/>
            <w:sz w:val="26"/>
            <w:szCs w:val="26"/>
          </w:rPr>
          <w:t>13 статьи 55.32</w:t>
        </w:r>
      </w:hyperlink>
      <w:r>
        <w:rPr>
          <w:rFonts w:ascii="Times New Roman" w:hAnsi="Times New Roman" w:cs="Times New Roman"/>
          <w:sz w:val="26"/>
          <w:szCs w:val="26"/>
        </w:rPr>
        <w:t xml:space="preserve"> Градостроительного кодекса Российской Федерации (в редакции настоящего Федерального закона), </w:t>
      </w:r>
      <w:hyperlink r:id="rId27" w:history="1">
        <w:r>
          <w:rPr>
            <w:rFonts w:ascii="Times New Roman" w:hAnsi="Times New Roman" w:cs="Times New Roman"/>
            <w:color w:val="0000FF"/>
            <w:sz w:val="26"/>
            <w:szCs w:val="26"/>
          </w:rPr>
          <w:t>пункта 4 статьи 11.2</w:t>
        </w:r>
      </w:hyperlink>
      <w:r>
        <w:rPr>
          <w:rFonts w:ascii="Times New Roman" w:hAnsi="Times New Roman" w:cs="Times New Roman"/>
          <w:sz w:val="26"/>
          <w:szCs w:val="26"/>
        </w:rPr>
        <w:t xml:space="preserve">, </w:t>
      </w:r>
      <w:hyperlink r:id="rId28" w:history="1">
        <w:r>
          <w:rPr>
            <w:rFonts w:ascii="Times New Roman" w:hAnsi="Times New Roman" w:cs="Times New Roman"/>
            <w:color w:val="0000FF"/>
            <w:sz w:val="26"/>
            <w:szCs w:val="26"/>
          </w:rPr>
          <w:t>пункта 2 статьи 45</w:t>
        </w:r>
      </w:hyperlink>
      <w:r>
        <w:rPr>
          <w:rFonts w:ascii="Times New Roman" w:hAnsi="Times New Roman" w:cs="Times New Roman"/>
          <w:sz w:val="26"/>
          <w:szCs w:val="26"/>
        </w:rPr>
        <w:t xml:space="preserve">, пунктов 4 - 7 статьи 46, </w:t>
      </w:r>
      <w:hyperlink r:id="rId29" w:history="1">
        <w:r>
          <w:rPr>
            <w:rFonts w:ascii="Times New Roman" w:hAnsi="Times New Roman" w:cs="Times New Roman"/>
            <w:color w:val="0000FF"/>
            <w:sz w:val="26"/>
            <w:szCs w:val="26"/>
          </w:rPr>
          <w:t>пунктов 6.1</w:t>
        </w:r>
      </w:hyperlink>
      <w:r>
        <w:rPr>
          <w:rFonts w:ascii="Times New Roman" w:hAnsi="Times New Roman" w:cs="Times New Roman"/>
          <w:sz w:val="26"/>
          <w:szCs w:val="26"/>
        </w:rPr>
        <w:t xml:space="preserve"> - 6.3 статьи 54, </w:t>
      </w:r>
      <w:hyperlink r:id="rId30" w:history="1">
        <w:r>
          <w:rPr>
            <w:rFonts w:ascii="Times New Roman" w:hAnsi="Times New Roman" w:cs="Times New Roman"/>
            <w:color w:val="0000FF"/>
            <w:sz w:val="26"/>
            <w:szCs w:val="26"/>
          </w:rPr>
          <w:t>статьи 54.1</w:t>
        </w:r>
      </w:hyperlink>
      <w:r>
        <w:rPr>
          <w:rFonts w:ascii="Times New Roman" w:hAnsi="Times New Roman" w:cs="Times New Roman"/>
          <w:sz w:val="26"/>
          <w:szCs w:val="26"/>
        </w:rPr>
        <w:t xml:space="preserve"> Земельного кодекса Российской Федерации (в редакции настоящего Федерального закона) применяются также в случаях, если решение о сносе самовольной постройки принято в соответствии с Гражданским</w:t>
      </w:r>
      <w:proofErr w:type="gramEnd"/>
      <w:r>
        <w:rPr>
          <w:rFonts w:ascii="Times New Roman" w:hAnsi="Times New Roman" w:cs="Times New Roman"/>
          <w:sz w:val="26"/>
          <w:szCs w:val="26"/>
        </w:rPr>
        <w:t xml:space="preserve"> </w:t>
      </w:r>
      <w:hyperlink r:id="rId31"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 до дня вступления в силу настоящего Федерального закона и самовольная постройка не была снесена в срок, установленный данным решением.</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до дня утверждения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критериев отнесения объектов капитального строительства, указанных в </w:t>
      </w:r>
      <w:hyperlink r:id="rId32" w:history="1">
        <w:r>
          <w:rPr>
            <w:rFonts w:ascii="Times New Roman" w:hAnsi="Times New Roman" w:cs="Times New Roman"/>
            <w:color w:val="0000FF"/>
            <w:sz w:val="26"/>
            <w:szCs w:val="26"/>
          </w:rPr>
          <w:t>пунктах 4</w:t>
        </w:r>
      </w:hyperlink>
      <w:r>
        <w:rPr>
          <w:rFonts w:ascii="Times New Roman" w:hAnsi="Times New Roman" w:cs="Times New Roman"/>
          <w:sz w:val="26"/>
          <w:szCs w:val="26"/>
        </w:rPr>
        <w:t xml:space="preserve"> и </w:t>
      </w:r>
      <w:hyperlink r:id="rId33" w:history="1">
        <w:r>
          <w:rPr>
            <w:rFonts w:ascii="Times New Roman" w:hAnsi="Times New Roman" w:cs="Times New Roman"/>
            <w:color w:val="0000FF"/>
            <w:sz w:val="26"/>
            <w:szCs w:val="26"/>
          </w:rPr>
          <w:t>5 части 2 статьи 49</w:t>
        </w:r>
      </w:hyperlink>
      <w:r>
        <w:rPr>
          <w:rFonts w:ascii="Times New Roman" w:hAnsi="Times New Roman" w:cs="Times New Roman"/>
          <w:sz w:val="26"/>
          <w:szCs w:val="26"/>
        </w:rPr>
        <w:t xml:space="preserve"> Градостроительного кодекса Российской Федерации, к объектам массового пребывания граждан выданы разрешения на строительство указанных объектов или поданы заявления о выдаче разрешений на строительство таких объектов капитального строительства, проведение экспертизы проектной документации таких объектов капитального строительства не требуется, государственный строительный надзор при их строительстве, реконструкции не осуществляется.</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Объект индивидуального жилищного строительства, </w:t>
      </w:r>
      <w:proofErr w:type="gramStart"/>
      <w:r>
        <w:rPr>
          <w:rFonts w:ascii="Times New Roman" w:hAnsi="Times New Roman" w:cs="Times New Roman"/>
          <w:sz w:val="26"/>
          <w:szCs w:val="26"/>
        </w:rPr>
        <w:t>разрешение</w:t>
      </w:r>
      <w:proofErr w:type="gramEnd"/>
      <w:r>
        <w:rPr>
          <w:rFonts w:ascii="Times New Roman" w:hAnsi="Times New Roman" w:cs="Times New Roman"/>
          <w:sz w:val="26"/>
          <w:szCs w:val="26"/>
        </w:rPr>
        <w:t xml:space="preserve"> на строительство которого получено до дня вступления в силу настоящего Федерального закона, может превышать параметры, указанные в </w:t>
      </w:r>
      <w:hyperlink r:id="rId34" w:history="1">
        <w:r>
          <w:rPr>
            <w:rFonts w:ascii="Times New Roman" w:hAnsi="Times New Roman" w:cs="Times New Roman"/>
            <w:color w:val="0000FF"/>
            <w:sz w:val="26"/>
            <w:szCs w:val="26"/>
          </w:rPr>
          <w:t>пункте 39 статьи 1</w:t>
        </w:r>
      </w:hyperlink>
      <w:r>
        <w:rPr>
          <w:rFonts w:ascii="Times New Roman" w:hAnsi="Times New Roman" w:cs="Times New Roman"/>
          <w:sz w:val="26"/>
          <w:szCs w:val="26"/>
        </w:rPr>
        <w:t xml:space="preserve"> Градостроительного кодекса Российской Федерации (в редакции настоящего Федерального закона), при условии, если параметры такого объекта соответствуют требованиям указанного разрешения на строительство.</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w:t>
      </w:r>
      <w:proofErr w:type="gramStart"/>
      <w:r>
        <w:rPr>
          <w:rFonts w:ascii="Times New Roman" w:hAnsi="Times New Roman" w:cs="Times New Roman"/>
          <w:sz w:val="26"/>
          <w:szCs w:val="26"/>
        </w:rPr>
        <w:t xml:space="preserve">Положения </w:t>
      </w:r>
      <w:hyperlink r:id="rId35" w:history="1">
        <w:r>
          <w:rPr>
            <w:rFonts w:ascii="Times New Roman" w:hAnsi="Times New Roman" w:cs="Times New Roman"/>
            <w:color w:val="0000FF"/>
            <w:sz w:val="26"/>
            <w:szCs w:val="26"/>
          </w:rPr>
          <w:t>частей 2.1</w:t>
        </w:r>
      </w:hyperlink>
      <w:r>
        <w:rPr>
          <w:rFonts w:ascii="Times New Roman" w:hAnsi="Times New Roman" w:cs="Times New Roman"/>
          <w:sz w:val="26"/>
          <w:szCs w:val="26"/>
        </w:rPr>
        <w:t xml:space="preserve"> и </w:t>
      </w:r>
      <w:hyperlink r:id="rId36" w:history="1">
        <w:r>
          <w:rPr>
            <w:rFonts w:ascii="Times New Roman" w:hAnsi="Times New Roman" w:cs="Times New Roman"/>
            <w:color w:val="0000FF"/>
            <w:sz w:val="26"/>
            <w:szCs w:val="26"/>
          </w:rPr>
          <w:t>2.2 статьи 66</w:t>
        </w:r>
      </w:hyperlink>
      <w:r>
        <w:rPr>
          <w:rFonts w:ascii="Times New Roman" w:hAnsi="Times New Roman" w:cs="Times New Roman"/>
          <w:sz w:val="26"/>
          <w:szCs w:val="26"/>
        </w:rPr>
        <w:t xml:space="preserve"> Федерального закона от 13 июля 2015 года N 218-ФЗ "О государственной регистрации недвижимости" (в редакции настоящего Федерального закона) применяются к правоотношениям, возникшим в связи с решением о сносе самовольной постройки либо решением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w:t>
      </w:r>
      <w:proofErr w:type="gramEnd"/>
      <w:r>
        <w:rPr>
          <w:rFonts w:ascii="Times New Roman" w:hAnsi="Times New Roman" w:cs="Times New Roman"/>
          <w:sz w:val="26"/>
          <w:szCs w:val="26"/>
        </w:rPr>
        <w:t xml:space="preserve">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которые приняты после дня вступления в силу настоящего Федерального закона</w:t>
      </w:r>
      <w:proofErr w:type="gramStart"/>
      <w:r>
        <w:rPr>
          <w:rFonts w:ascii="Times New Roman" w:hAnsi="Times New Roman" w:cs="Times New Roman"/>
          <w:sz w:val="26"/>
          <w:szCs w:val="26"/>
        </w:rPr>
        <w:t>.».</w:t>
      </w:r>
      <w:proofErr w:type="gramEnd"/>
    </w:p>
    <w:p w:rsidR="00FB5B3E" w:rsidRDefault="00FB5B3E" w:rsidP="00FB5B3E">
      <w:pPr>
        <w:autoSpaceDE w:val="0"/>
        <w:autoSpaceDN w:val="0"/>
        <w:adjustRightInd w:val="0"/>
        <w:spacing w:after="0" w:line="240" w:lineRule="auto"/>
        <w:ind w:firstLine="540"/>
        <w:jc w:val="both"/>
        <w:rPr>
          <w:rFonts w:ascii="Times New Roman" w:hAnsi="Times New Roman" w:cs="Times New Roman"/>
          <w:sz w:val="26"/>
          <w:szCs w:val="26"/>
        </w:rPr>
      </w:pPr>
      <w:r w:rsidRPr="00A2175E">
        <w:rPr>
          <w:rFonts w:ascii="Times New Roman" w:hAnsi="Times New Roman" w:cs="Times New Roman"/>
          <w:b/>
          <w:i/>
          <w:color w:val="244061" w:themeColor="accent1" w:themeShade="80"/>
          <w:sz w:val="26"/>
          <w:szCs w:val="26"/>
        </w:rPr>
        <w:t>Статьей 51.1. Градостроительного кодекса Российской Федерации в действующей редакции определено</w:t>
      </w:r>
      <w:r>
        <w:rPr>
          <w:rFonts w:ascii="Times New Roman" w:hAnsi="Times New Roman" w:cs="Times New Roman"/>
          <w:sz w:val="26"/>
          <w:szCs w:val="26"/>
        </w:rPr>
        <w:t xml:space="preserve"> «</w:t>
      </w:r>
      <w:bookmarkStart w:id="2" w:name="Par0"/>
      <w:bookmarkEnd w:id="2"/>
      <w:r>
        <w:rPr>
          <w:rFonts w:ascii="Times New Roman" w:hAnsi="Times New Roman" w:cs="Times New Roman"/>
          <w:sz w:val="26"/>
          <w:szCs w:val="26"/>
        </w:rPr>
        <w:t xml:space="preserve">1. </w:t>
      </w:r>
      <w:proofErr w:type="gramStart"/>
      <w:r>
        <w:rPr>
          <w:rFonts w:ascii="Times New Roman" w:hAnsi="Times New Roman" w:cs="Times New Roman"/>
          <w:sz w:val="26"/>
          <w:szCs w:val="26"/>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кадастровый номер земельного участка (при его наличии), адрес или описание местоположения земельного участка;</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почтовый адрес и (или) адрес электронной почты для связи с застройщиком;</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 способ направления застройщику уведомлений, предусмотренных </w:t>
      </w:r>
      <w:hyperlink w:anchor="Par21" w:history="1">
        <w:r>
          <w:rPr>
            <w:rFonts w:ascii="Times New Roman" w:hAnsi="Times New Roman" w:cs="Times New Roman"/>
            <w:color w:val="0000FF"/>
            <w:sz w:val="26"/>
            <w:szCs w:val="26"/>
          </w:rPr>
          <w:t>пунктом 2 части 7</w:t>
        </w:r>
      </w:hyperlink>
      <w:r>
        <w:rPr>
          <w:rFonts w:ascii="Times New Roman" w:hAnsi="Times New Roman" w:cs="Times New Roman"/>
          <w:sz w:val="26"/>
          <w:szCs w:val="26"/>
        </w:rPr>
        <w:t xml:space="preserve"> и </w:t>
      </w:r>
      <w:hyperlink w:anchor="Par25" w:history="1">
        <w:r>
          <w:rPr>
            <w:rFonts w:ascii="Times New Roman" w:hAnsi="Times New Roman" w:cs="Times New Roman"/>
            <w:color w:val="0000FF"/>
            <w:sz w:val="26"/>
            <w:szCs w:val="26"/>
          </w:rPr>
          <w:t>пунктом 3 части 8</w:t>
        </w:r>
      </w:hyperlink>
      <w:r>
        <w:rPr>
          <w:rFonts w:ascii="Times New Roman" w:hAnsi="Times New Roman" w:cs="Times New Roman"/>
          <w:sz w:val="26"/>
          <w:szCs w:val="26"/>
        </w:rPr>
        <w:t xml:space="preserve"> настоящей статьи.</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К уведомлению о планируемом строительстве прилагаются:</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bookmarkStart w:id="3" w:name="Par12"/>
      <w:bookmarkEnd w:id="3"/>
      <w:r>
        <w:rPr>
          <w:rFonts w:ascii="Times New Roman" w:hAnsi="Times New Roman" w:cs="Times New Roman"/>
          <w:sz w:val="26"/>
          <w:szCs w:val="26"/>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13"/>
      <w:bookmarkEnd w:id="4"/>
      <w:r>
        <w:rPr>
          <w:rFonts w:ascii="Times New Roman" w:hAnsi="Times New Roman" w:cs="Times New Roman"/>
          <w:sz w:val="26"/>
          <w:szCs w:val="26"/>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bookmarkStart w:id="5" w:name="Par15"/>
      <w:bookmarkEnd w:id="5"/>
      <w:r>
        <w:rPr>
          <w:rFonts w:ascii="Times New Roman" w:hAnsi="Times New Roman" w:cs="Times New Roman"/>
          <w:sz w:val="26"/>
          <w:szCs w:val="26"/>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17" w:history="1">
        <w:r>
          <w:rPr>
            <w:rFonts w:ascii="Times New Roman" w:hAnsi="Times New Roman" w:cs="Times New Roman"/>
            <w:color w:val="0000FF"/>
            <w:sz w:val="26"/>
            <w:szCs w:val="26"/>
          </w:rPr>
          <w:t>частью 5</w:t>
        </w:r>
      </w:hyperlink>
      <w:r>
        <w:rPr>
          <w:rFonts w:ascii="Times New Roman" w:hAnsi="Times New Roman" w:cs="Times New Roman"/>
          <w:sz w:val="26"/>
          <w:szCs w:val="26"/>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Pr>
          <w:rFonts w:ascii="Times New Roman" w:hAnsi="Times New Roman" w:cs="Times New Roman"/>
          <w:sz w:val="26"/>
          <w:szCs w:val="26"/>
        </w:rPr>
        <w:t xml:space="preserve">Описание внешнего облика объекта индивидуального жилищного строительства или садового дома в текстовой форме </w:t>
      </w:r>
      <w:r>
        <w:rPr>
          <w:rFonts w:ascii="Times New Roman" w:hAnsi="Times New Roman" w:cs="Times New Roman"/>
          <w:sz w:val="26"/>
          <w:szCs w:val="26"/>
        </w:rPr>
        <w:lastRenderedPageBreak/>
        <w:t>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Pr>
          <w:rFonts w:ascii="Times New Roman" w:hAnsi="Times New Roman" w:cs="Times New Roman"/>
          <w:sz w:val="26"/>
          <w:szCs w:val="26"/>
        </w:rPr>
        <w:t xml:space="preserve"> которым установлены градостроительным регламентом в качестве требований к </w:t>
      </w:r>
      <w:proofErr w:type="gramStart"/>
      <w:r>
        <w:rPr>
          <w:rFonts w:ascii="Times New Roman" w:hAnsi="Times New Roman" w:cs="Times New Roman"/>
          <w:sz w:val="26"/>
          <w:szCs w:val="26"/>
        </w:rPr>
        <w:t>архитектурным решениям</w:t>
      </w:r>
      <w:proofErr w:type="gramEnd"/>
      <w:r>
        <w:rPr>
          <w:rFonts w:ascii="Times New Roman" w:hAnsi="Times New Roman" w:cs="Times New Roman"/>
          <w:sz w:val="26"/>
          <w:szCs w:val="26"/>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bookmarkStart w:id="6" w:name="Par16"/>
      <w:bookmarkEnd w:id="6"/>
      <w:r>
        <w:rPr>
          <w:rFonts w:ascii="Times New Roman" w:hAnsi="Times New Roman" w:cs="Times New Roman"/>
          <w:sz w:val="26"/>
          <w:szCs w:val="26"/>
        </w:rPr>
        <w:t xml:space="preserve">4. </w:t>
      </w:r>
      <w:proofErr w:type="gramStart"/>
      <w:r>
        <w:rPr>
          <w:rFonts w:ascii="Times New Roman" w:hAnsi="Times New Roman" w:cs="Times New Roman"/>
          <w:sz w:val="26"/>
          <w:szCs w:val="26"/>
        </w:rPr>
        <w:t xml:space="preserve">Документы (их копии или сведения, содержащиеся в них), указанные в </w:t>
      </w:r>
      <w:hyperlink w:anchor="Par12" w:history="1">
        <w:r>
          <w:rPr>
            <w:rFonts w:ascii="Times New Roman" w:hAnsi="Times New Roman" w:cs="Times New Roman"/>
            <w:color w:val="0000FF"/>
            <w:sz w:val="26"/>
            <w:szCs w:val="26"/>
          </w:rPr>
          <w:t>пункте 1 части 3</w:t>
        </w:r>
      </w:hyperlink>
      <w:r>
        <w:rPr>
          <w:rFonts w:ascii="Times New Roman" w:hAnsi="Times New Roman" w:cs="Times New Roman"/>
          <w:sz w:val="26"/>
          <w:szCs w:val="26"/>
        </w:rPr>
        <w:t xml:space="preserve"> настоящей статьи, запрашиваются органами, указанными в </w:t>
      </w:r>
      <w:hyperlink w:anchor="Par0" w:history="1">
        <w:r>
          <w:rPr>
            <w:rFonts w:ascii="Times New Roman" w:hAnsi="Times New Roman" w:cs="Times New Roman"/>
            <w:color w:val="0000FF"/>
            <w:sz w:val="26"/>
            <w:szCs w:val="26"/>
          </w:rPr>
          <w:t>абзаце первом части 1</w:t>
        </w:r>
      </w:hyperlink>
      <w:r>
        <w:rPr>
          <w:rFonts w:ascii="Times New Roman" w:hAnsi="Times New Roman" w:cs="Times New Roman"/>
          <w:sz w:val="26"/>
          <w:szCs w:val="26"/>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строительстве</w:t>
      </w:r>
      <w:proofErr w:type="gramEnd"/>
      <w:r>
        <w:rPr>
          <w:rFonts w:ascii="Times New Roman" w:hAnsi="Times New Roman" w:cs="Times New Roman"/>
          <w:sz w:val="26"/>
          <w:szCs w:val="26"/>
        </w:rPr>
        <w:t xml:space="preserve">, если застройщик не представил указанные документы самостоятельно. </w:t>
      </w:r>
      <w:proofErr w:type="gramStart"/>
      <w:r>
        <w:rPr>
          <w:rFonts w:ascii="Times New Roman" w:hAnsi="Times New Roman" w:cs="Times New Roman"/>
          <w:sz w:val="26"/>
          <w:szCs w:val="26"/>
        </w:rPr>
        <w:t xml:space="preserve">По межведомственным запросам органов, указанных в </w:t>
      </w:r>
      <w:hyperlink w:anchor="Par0" w:history="1">
        <w:r>
          <w:rPr>
            <w:rFonts w:ascii="Times New Roman" w:hAnsi="Times New Roman" w:cs="Times New Roman"/>
            <w:color w:val="0000FF"/>
            <w:sz w:val="26"/>
            <w:szCs w:val="26"/>
          </w:rPr>
          <w:t>абзаце первом части 1</w:t>
        </w:r>
      </w:hyperlink>
      <w:r>
        <w:rPr>
          <w:rFonts w:ascii="Times New Roman" w:hAnsi="Times New Roman" w:cs="Times New Roman"/>
          <w:sz w:val="26"/>
          <w:szCs w:val="26"/>
        </w:rPr>
        <w:t xml:space="preserve"> настоящей статьи, документы (их копии или сведения, содержащиеся в них), указанные в </w:t>
      </w:r>
      <w:hyperlink w:anchor="Par12" w:history="1">
        <w:r>
          <w:rPr>
            <w:rFonts w:ascii="Times New Roman" w:hAnsi="Times New Roman" w:cs="Times New Roman"/>
            <w:color w:val="0000FF"/>
            <w:sz w:val="26"/>
            <w:szCs w:val="26"/>
          </w:rPr>
          <w:t>пункте 1 части 3</w:t>
        </w:r>
      </w:hyperlink>
      <w:r>
        <w:rPr>
          <w:rFonts w:ascii="Times New Roman" w:hAnsi="Times New Roman" w:cs="Times New Roman"/>
          <w:sz w:val="26"/>
          <w:szCs w:val="26"/>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w:t>
      </w:r>
      <w:proofErr w:type="gramEnd"/>
      <w:r>
        <w:rPr>
          <w:rFonts w:ascii="Times New Roman" w:hAnsi="Times New Roman" w:cs="Times New Roman"/>
          <w:sz w:val="26"/>
          <w:szCs w:val="26"/>
        </w:rPr>
        <w:t xml:space="preserve"> межведомственного запроса.</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bookmarkStart w:id="7" w:name="Par17"/>
      <w:bookmarkEnd w:id="7"/>
      <w:r>
        <w:rPr>
          <w:rFonts w:ascii="Times New Roman" w:hAnsi="Times New Roman" w:cs="Times New Roman"/>
          <w:sz w:val="26"/>
          <w:szCs w:val="26"/>
        </w:rPr>
        <w:t xml:space="preserve">5. </w:t>
      </w:r>
      <w:proofErr w:type="gramStart"/>
      <w:r>
        <w:rPr>
          <w:rFonts w:ascii="Times New Roman" w:hAnsi="Times New Roman" w:cs="Times New Roman"/>
          <w:sz w:val="26"/>
          <w:szCs w:val="26"/>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37"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Pr>
          <w:rFonts w:ascii="Times New Roman" w:hAnsi="Times New Roman" w:cs="Times New Roman"/>
          <w:sz w:val="26"/>
          <w:szCs w:val="26"/>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bookmarkStart w:id="8" w:name="Par18"/>
      <w:bookmarkEnd w:id="8"/>
      <w:r>
        <w:rPr>
          <w:rFonts w:ascii="Times New Roman" w:hAnsi="Times New Roman" w:cs="Times New Roman"/>
          <w:sz w:val="26"/>
          <w:szCs w:val="26"/>
        </w:rPr>
        <w:t xml:space="preserve">6. </w:t>
      </w:r>
      <w:proofErr w:type="gramStart"/>
      <w:r>
        <w:rPr>
          <w:rFonts w:ascii="Times New Roman" w:hAnsi="Times New Roman" w:cs="Times New Roman"/>
          <w:sz w:val="26"/>
          <w:szCs w:val="26"/>
        </w:rPr>
        <w:t xml:space="preserve">В случае отсутствия в уведомлении о планируемом строительстве сведений, предусмотренных </w:t>
      </w:r>
      <w:hyperlink w:anchor="Par0" w:history="1">
        <w:r>
          <w:rPr>
            <w:rFonts w:ascii="Times New Roman" w:hAnsi="Times New Roman" w:cs="Times New Roman"/>
            <w:color w:val="0000FF"/>
            <w:sz w:val="26"/>
            <w:szCs w:val="26"/>
          </w:rPr>
          <w:t>частью 1</w:t>
        </w:r>
      </w:hyperlink>
      <w:r>
        <w:rPr>
          <w:rFonts w:ascii="Times New Roman" w:hAnsi="Times New Roman" w:cs="Times New Roman"/>
          <w:sz w:val="26"/>
          <w:szCs w:val="26"/>
        </w:rPr>
        <w:t xml:space="preserve"> настоящей статьи, или документов, предусмотренных </w:t>
      </w:r>
      <w:hyperlink w:anchor="Par13" w:history="1">
        <w:r>
          <w:rPr>
            <w:rFonts w:ascii="Times New Roman" w:hAnsi="Times New Roman" w:cs="Times New Roman"/>
            <w:color w:val="0000FF"/>
            <w:sz w:val="26"/>
            <w:szCs w:val="26"/>
          </w:rPr>
          <w:t>пунктами 2</w:t>
        </w:r>
      </w:hyperlink>
      <w:r>
        <w:rPr>
          <w:rFonts w:ascii="Times New Roman" w:hAnsi="Times New Roman" w:cs="Times New Roman"/>
          <w:sz w:val="26"/>
          <w:szCs w:val="26"/>
        </w:rPr>
        <w:t xml:space="preserve"> - </w:t>
      </w:r>
      <w:hyperlink w:anchor="Par15" w:history="1">
        <w:r>
          <w:rPr>
            <w:rFonts w:ascii="Times New Roman" w:hAnsi="Times New Roman" w:cs="Times New Roman"/>
            <w:color w:val="0000FF"/>
            <w:sz w:val="26"/>
            <w:szCs w:val="26"/>
          </w:rPr>
          <w:t>4 части 3</w:t>
        </w:r>
      </w:hyperlink>
      <w:r>
        <w:rPr>
          <w:rFonts w:ascii="Times New Roman" w:hAnsi="Times New Roman" w:cs="Times New Roman"/>
          <w:sz w:val="26"/>
          <w:szCs w:val="26"/>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w:t>
      </w:r>
      <w:proofErr w:type="gramEnd"/>
      <w:r>
        <w:rPr>
          <w:rFonts w:ascii="Times New Roman" w:hAnsi="Times New Roman" w:cs="Times New Roman"/>
          <w:sz w:val="26"/>
          <w:szCs w:val="26"/>
        </w:rPr>
        <w:t xml:space="preserve">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bookmarkStart w:id="9" w:name="Par19"/>
      <w:bookmarkEnd w:id="9"/>
      <w:r>
        <w:rPr>
          <w:rFonts w:ascii="Times New Roman" w:hAnsi="Times New Roman" w:cs="Times New Roman"/>
          <w:sz w:val="26"/>
          <w:szCs w:val="26"/>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ar22" w:history="1">
        <w:r>
          <w:rPr>
            <w:rFonts w:ascii="Times New Roman" w:hAnsi="Times New Roman" w:cs="Times New Roman"/>
            <w:color w:val="0000FF"/>
            <w:sz w:val="26"/>
            <w:szCs w:val="26"/>
          </w:rPr>
          <w:t>частью 8</w:t>
        </w:r>
      </w:hyperlink>
      <w:r>
        <w:rPr>
          <w:rFonts w:ascii="Times New Roman" w:hAnsi="Times New Roman" w:cs="Times New Roman"/>
          <w:sz w:val="26"/>
          <w:szCs w:val="26"/>
        </w:rPr>
        <w:t xml:space="preserve"> настоящей статьи:</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w:t>
      </w:r>
      <w:proofErr w:type="gramEnd"/>
      <w:r>
        <w:rPr>
          <w:rFonts w:ascii="Times New Roman" w:hAnsi="Times New Roman" w:cs="Times New Roman"/>
          <w:sz w:val="26"/>
          <w:szCs w:val="26"/>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bookmarkStart w:id="10" w:name="Par21"/>
      <w:bookmarkEnd w:id="10"/>
      <w:proofErr w:type="gramStart"/>
      <w:r>
        <w:rPr>
          <w:rFonts w:ascii="Times New Roman" w:hAnsi="Times New Roman" w:cs="Times New Roman"/>
          <w:sz w:val="26"/>
          <w:szCs w:val="26"/>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Pr>
          <w:rFonts w:ascii="Times New Roman" w:hAnsi="Times New Roman" w:cs="Times New Roman"/>
          <w:sz w:val="26"/>
          <w:szCs w:val="26"/>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Pr>
          <w:rFonts w:ascii="Times New Roman" w:hAnsi="Times New Roman" w:cs="Times New Roman"/>
          <w:sz w:val="26"/>
          <w:szCs w:val="26"/>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Pr>
          <w:rFonts w:ascii="Times New Roman" w:hAnsi="Times New Roman" w:cs="Times New Roman"/>
          <w:sz w:val="26"/>
          <w:szCs w:val="26"/>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bookmarkStart w:id="11" w:name="Par22"/>
      <w:bookmarkEnd w:id="11"/>
      <w:r>
        <w:rPr>
          <w:rFonts w:ascii="Times New Roman" w:hAnsi="Times New Roman" w:cs="Times New Roman"/>
          <w:sz w:val="26"/>
          <w:szCs w:val="26"/>
        </w:rPr>
        <w:t xml:space="preserve">8. </w:t>
      </w:r>
      <w:proofErr w:type="gramStart"/>
      <w:r>
        <w:rPr>
          <w:rFonts w:ascii="Times New Roman" w:hAnsi="Times New Roman" w:cs="Times New Roman"/>
          <w:sz w:val="26"/>
          <w:szCs w:val="26"/>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w:t>
      </w:r>
      <w:proofErr w:type="gramEnd"/>
      <w:r>
        <w:rPr>
          <w:rFonts w:ascii="Times New Roman" w:hAnsi="Times New Roman" w:cs="Times New Roman"/>
          <w:sz w:val="26"/>
          <w:szCs w:val="26"/>
        </w:rPr>
        <w:t>, орган исполнительной власти субъекта Российской Федерации или орган местного самоуправления:</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ar18" w:history="1">
        <w:r>
          <w:rPr>
            <w:rFonts w:ascii="Times New Roman" w:hAnsi="Times New Roman" w:cs="Times New Roman"/>
            <w:color w:val="0000FF"/>
            <w:sz w:val="26"/>
            <w:szCs w:val="26"/>
          </w:rPr>
          <w:t>частью 6</w:t>
        </w:r>
      </w:hyperlink>
      <w:r>
        <w:rPr>
          <w:rFonts w:ascii="Times New Roman" w:hAnsi="Times New Roman" w:cs="Times New Roman"/>
          <w:sz w:val="26"/>
          <w:szCs w:val="26"/>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w:t>
      </w:r>
      <w:proofErr w:type="gramEnd"/>
      <w:r>
        <w:rPr>
          <w:rFonts w:ascii="Times New Roman" w:hAnsi="Times New Roman" w:cs="Times New Roman"/>
          <w:sz w:val="26"/>
          <w:szCs w:val="26"/>
        </w:rPr>
        <w:t xml:space="preserve"> дома в орган исполнительной власти субъекта Российской Федерации, уполномоченный в области охраны объектов культурного наследия;</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w:t>
      </w:r>
      <w:r>
        <w:rPr>
          <w:rFonts w:ascii="Times New Roman" w:hAnsi="Times New Roman" w:cs="Times New Roman"/>
          <w:sz w:val="26"/>
          <w:szCs w:val="26"/>
        </w:rPr>
        <w:lastRenderedPageBreak/>
        <w:t>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Pr>
          <w:rFonts w:ascii="Times New Roman" w:hAnsi="Times New Roman" w:cs="Times New Roman"/>
          <w:sz w:val="26"/>
          <w:szCs w:val="26"/>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bookmarkStart w:id="12" w:name="Par25"/>
      <w:bookmarkEnd w:id="12"/>
      <w:proofErr w:type="gramStart"/>
      <w:r>
        <w:rPr>
          <w:rFonts w:ascii="Times New Roman" w:hAnsi="Times New Roman" w:cs="Times New Roman"/>
          <w:sz w:val="26"/>
          <w:szCs w:val="26"/>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ar21" w:history="1">
        <w:r>
          <w:rPr>
            <w:rFonts w:ascii="Times New Roman" w:hAnsi="Times New Roman" w:cs="Times New Roman"/>
            <w:color w:val="0000FF"/>
            <w:sz w:val="26"/>
            <w:szCs w:val="26"/>
          </w:rPr>
          <w:t>пунктом 2 части 7</w:t>
        </w:r>
      </w:hyperlink>
      <w:r>
        <w:rPr>
          <w:rFonts w:ascii="Times New Roman" w:hAnsi="Times New Roman" w:cs="Times New Roman"/>
          <w:sz w:val="26"/>
          <w:szCs w:val="26"/>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Pr>
          <w:rFonts w:ascii="Times New Roman" w:hAnsi="Times New Roman" w:cs="Times New Roman"/>
          <w:sz w:val="26"/>
          <w:szCs w:val="26"/>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bookmarkStart w:id="13" w:name="Par26"/>
      <w:bookmarkEnd w:id="13"/>
      <w:r>
        <w:rPr>
          <w:rFonts w:ascii="Times New Roman" w:hAnsi="Times New Roman" w:cs="Times New Roman"/>
          <w:sz w:val="26"/>
          <w:szCs w:val="26"/>
        </w:rPr>
        <w:t xml:space="preserve">9. </w:t>
      </w:r>
      <w:proofErr w:type="gramStart"/>
      <w:r>
        <w:rPr>
          <w:rFonts w:ascii="Times New Roman" w:hAnsi="Times New Roman" w:cs="Times New Roman"/>
          <w:sz w:val="26"/>
          <w:szCs w:val="26"/>
        </w:rPr>
        <w:t xml:space="preserve">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ar15" w:history="1">
        <w:r>
          <w:rPr>
            <w:rFonts w:ascii="Times New Roman" w:hAnsi="Times New Roman" w:cs="Times New Roman"/>
            <w:color w:val="0000FF"/>
            <w:sz w:val="26"/>
            <w:szCs w:val="26"/>
          </w:rPr>
          <w:t>пунктом 4 части 3</w:t>
        </w:r>
      </w:hyperlink>
      <w:r>
        <w:rPr>
          <w:rFonts w:ascii="Times New Roman" w:hAnsi="Times New Roman" w:cs="Times New Roman"/>
          <w:sz w:val="26"/>
          <w:szCs w:val="26"/>
        </w:rPr>
        <w:t xml:space="preserve"> настоящей статьи описания внешнего облика объекта индивидуального жилищного</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архитектурным решениям</w:t>
      </w:r>
      <w:proofErr w:type="gramEnd"/>
      <w:r>
        <w:rPr>
          <w:rFonts w:ascii="Times New Roman" w:hAnsi="Times New Roman" w:cs="Times New Roman"/>
          <w:sz w:val="26"/>
          <w:szCs w:val="26"/>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Pr>
          <w:rFonts w:ascii="Times New Roman" w:hAnsi="Times New Roman" w:cs="Times New Roman"/>
          <w:sz w:val="26"/>
          <w:szCs w:val="26"/>
        </w:rPr>
        <w:t xml:space="preserve">В случае </w:t>
      </w:r>
      <w:proofErr w:type="spellStart"/>
      <w:r>
        <w:rPr>
          <w:rFonts w:ascii="Times New Roman" w:hAnsi="Times New Roman" w:cs="Times New Roman"/>
          <w:sz w:val="26"/>
          <w:szCs w:val="26"/>
        </w:rPr>
        <w:t>ненаправления</w:t>
      </w:r>
      <w:proofErr w:type="spellEnd"/>
      <w:r>
        <w:rPr>
          <w:rFonts w:ascii="Times New Roman" w:hAnsi="Times New Roman" w:cs="Times New Roman"/>
          <w:sz w:val="26"/>
          <w:szCs w:val="26"/>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bookmarkStart w:id="14" w:name="Par28"/>
      <w:bookmarkEnd w:id="14"/>
      <w:proofErr w:type="gramStart"/>
      <w:r>
        <w:rPr>
          <w:rFonts w:ascii="Times New Roman" w:hAnsi="Times New Roman" w:cs="Times New Roman"/>
          <w:sz w:val="26"/>
          <w:szCs w:val="26"/>
        </w:rPr>
        <w:lastRenderedPageBreak/>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bookmarkStart w:id="15" w:name="Par29"/>
      <w:bookmarkEnd w:id="15"/>
      <w:r>
        <w:rPr>
          <w:rFonts w:ascii="Times New Roman" w:hAnsi="Times New Roman" w:cs="Times New Roman"/>
          <w:sz w:val="26"/>
          <w:szCs w:val="26"/>
        </w:rPr>
        <w:t xml:space="preserve">2) размещение </w:t>
      </w:r>
      <w:proofErr w:type="gramStart"/>
      <w:r>
        <w:rPr>
          <w:rFonts w:ascii="Times New Roman" w:hAnsi="Times New Roman" w:cs="Times New Roman"/>
          <w:sz w:val="26"/>
          <w:szCs w:val="26"/>
        </w:rPr>
        <w:t>указанных</w:t>
      </w:r>
      <w:proofErr w:type="gramEnd"/>
      <w:r>
        <w:rPr>
          <w:rFonts w:ascii="Times New Roman" w:hAnsi="Times New Roman" w:cs="Times New Roman"/>
          <w:sz w:val="26"/>
          <w:szCs w:val="26"/>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bookmarkStart w:id="16" w:name="Par30"/>
      <w:bookmarkEnd w:id="16"/>
      <w:r>
        <w:rPr>
          <w:rFonts w:ascii="Times New Roman" w:hAnsi="Times New Roman" w:cs="Times New Roman"/>
          <w:sz w:val="26"/>
          <w:szCs w:val="26"/>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bookmarkStart w:id="17" w:name="Par31"/>
      <w:bookmarkEnd w:id="17"/>
      <w:proofErr w:type="gramStart"/>
      <w:r>
        <w:rPr>
          <w:rFonts w:ascii="Times New Roman" w:hAnsi="Times New Roman" w:cs="Times New Roman"/>
          <w:sz w:val="26"/>
          <w:szCs w:val="26"/>
        </w:rPr>
        <w:t xml:space="preserve">4) в срок, указанный в </w:t>
      </w:r>
      <w:hyperlink w:anchor="Par26" w:history="1">
        <w:r>
          <w:rPr>
            <w:rFonts w:ascii="Times New Roman" w:hAnsi="Times New Roman" w:cs="Times New Roman"/>
            <w:color w:val="0000FF"/>
            <w:sz w:val="26"/>
            <w:szCs w:val="26"/>
          </w:rPr>
          <w:t>части 9</w:t>
        </w:r>
      </w:hyperlink>
      <w:r>
        <w:rPr>
          <w:rFonts w:ascii="Times New Roman" w:hAnsi="Times New Roman" w:cs="Times New Roman"/>
          <w:sz w:val="26"/>
          <w:szCs w:val="26"/>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Pr>
          <w:rFonts w:ascii="Times New Roman" w:hAnsi="Times New Roman" w:cs="Times New Roman"/>
          <w:sz w:val="26"/>
          <w:szCs w:val="26"/>
        </w:rPr>
        <w:t xml:space="preserve"> исторического поселения федерального или регионального значения.</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proofErr w:type="gramStart"/>
      <w:r>
        <w:rPr>
          <w:rFonts w:ascii="Times New Roman" w:hAnsi="Times New Roman" w:cs="Times New Roman"/>
          <w:sz w:val="26"/>
          <w:szCs w:val="26"/>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В случае направления застройщику такого уведомления по основанию, предусмотренному </w:t>
      </w:r>
      <w:hyperlink w:anchor="Par31" w:history="1">
        <w:r>
          <w:rPr>
            <w:rFonts w:ascii="Times New Roman" w:hAnsi="Times New Roman" w:cs="Times New Roman"/>
            <w:color w:val="0000FF"/>
            <w:sz w:val="26"/>
            <w:szCs w:val="26"/>
          </w:rPr>
          <w:t>пунктом 4 части 10</w:t>
        </w:r>
      </w:hyperlink>
      <w:r>
        <w:rPr>
          <w:rFonts w:ascii="Times New Roman" w:hAnsi="Times New Roman" w:cs="Times New Roman"/>
          <w:sz w:val="26"/>
          <w:szCs w:val="26"/>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Pr>
          <w:rFonts w:ascii="Times New Roman" w:hAnsi="Times New Roman" w:cs="Times New Roman"/>
          <w:sz w:val="26"/>
          <w:szCs w:val="26"/>
        </w:rPr>
        <w:lastRenderedPageBreak/>
        <w:t>применительно к территориальной зоне, расположенной в границах территории исторического поселения федерального или</w:t>
      </w:r>
      <w:proofErr w:type="gramEnd"/>
      <w:r>
        <w:rPr>
          <w:rFonts w:ascii="Times New Roman" w:hAnsi="Times New Roman" w:cs="Times New Roman"/>
          <w:sz w:val="26"/>
          <w:szCs w:val="26"/>
        </w:rPr>
        <w:t xml:space="preserve"> регионального значения.</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w:t>
      </w:r>
      <w:proofErr w:type="gramStart"/>
      <w:r>
        <w:rPr>
          <w:rFonts w:ascii="Times New Roman" w:hAnsi="Times New Roman" w:cs="Times New Roman"/>
          <w:sz w:val="26"/>
          <w:szCs w:val="26"/>
        </w:rP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ar19" w:history="1">
        <w:r>
          <w:rPr>
            <w:rFonts w:ascii="Times New Roman" w:hAnsi="Times New Roman" w:cs="Times New Roman"/>
            <w:color w:val="0000FF"/>
            <w:sz w:val="26"/>
            <w:szCs w:val="26"/>
          </w:rPr>
          <w:t>части 7</w:t>
        </w:r>
      </w:hyperlink>
      <w:r>
        <w:rPr>
          <w:rFonts w:ascii="Times New Roman" w:hAnsi="Times New Roman" w:cs="Times New Roman"/>
          <w:sz w:val="26"/>
          <w:szCs w:val="26"/>
        </w:rPr>
        <w:t xml:space="preserve"> или </w:t>
      </w:r>
      <w:hyperlink w:anchor="Par25" w:history="1">
        <w:r>
          <w:rPr>
            <w:rFonts w:ascii="Times New Roman" w:hAnsi="Times New Roman" w:cs="Times New Roman"/>
            <w:color w:val="0000FF"/>
            <w:sz w:val="26"/>
            <w:szCs w:val="26"/>
          </w:rPr>
          <w:t>пункте 3 части 8</w:t>
        </w:r>
      </w:hyperlink>
      <w:r>
        <w:rPr>
          <w:rFonts w:ascii="Times New Roman" w:hAnsi="Times New Roman" w:cs="Times New Roman"/>
          <w:sz w:val="26"/>
          <w:szCs w:val="26"/>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Pr>
          <w:rFonts w:ascii="Times New Roman" w:hAnsi="Times New Roman" w:cs="Times New Roman"/>
          <w:sz w:val="26"/>
          <w:szCs w:val="26"/>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ar28" w:history="1">
        <w:r>
          <w:rPr>
            <w:rFonts w:ascii="Times New Roman" w:hAnsi="Times New Roman" w:cs="Times New Roman"/>
            <w:color w:val="0000FF"/>
            <w:sz w:val="26"/>
            <w:szCs w:val="26"/>
          </w:rPr>
          <w:t>пунктом 1 части 10</w:t>
        </w:r>
      </w:hyperlink>
      <w:r>
        <w:rPr>
          <w:rFonts w:ascii="Times New Roman" w:hAnsi="Times New Roman" w:cs="Times New Roman"/>
          <w:sz w:val="26"/>
          <w:szCs w:val="26"/>
        </w:rPr>
        <w:t xml:space="preserve"> настоящей статьи;</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ar29" w:history="1">
        <w:r>
          <w:rPr>
            <w:rFonts w:ascii="Times New Roman" w:hAnsi="Times New Roman" w:cs="Times New Roman"/>
            <w:color w:val="0000FF"/>
            <w:sz w:val="26"/>
            <w:szCs w:val="26"/>
          </w:rPr>
          <w:t>пунктом 2</w:t>
        </w:r>
      </w:hyperlink>
      <w:r>
        <w:rPr>
          <w:rFonts w:ascii="Times New Roman" w:hAnsi="Times New Roman" w:cs="Times New Roman"/>
          <w:sz w:val="26"/>
          <w:szCs w:val="26"/>
        </w:rPr>
        <w:t xml:space="preserve"> или </w:t>
      </w:r>
      <w:hyperlink w:anchor="Par30" w:history="1">
        <w:r>
          <w:rPr>
            <w:rFonts w:ascii="Times New Roman" w:hAnsi="Times New Roman" w:cs="Times New Roman"/>
            <w:color w:val="0000FF"/>
            <w:sz w:val="26"/>
            <w:szCs w:val="26"/>
          </w:rPr>
          <w:t>3 части 10</w:t>
        </w:r>
      </w:hyperlink>
      <w:r>
        <w:rPr>
          <w:rFonts w:ascii="Times New Roman" w:hAnsi="Times New Roman" w:cs="Times New Roman"/>
          <w:sz w:val="26"/>
          <w:szCs w:val="26"/>
        </w:rPr>
        <w:t xml:space="preserve"> настоящей статьи;</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ar31" w:history="1">
        <w:r>
          <w:rPr>
            <w:rFonts w:ascii="Times New Roman" w:hAnsi="Times New Roman" w:cs="Times New Roman"/>
            <w:color w:val="0000FF"/>
            <w:sz w:val="26"/>
            <w:szCs w:val="26"/>
          </w:rPr>
          <w:t>пунктом 4 части 10</w:t>
        </w:r>
      </w:hyperlink>
      <w:r>
        <w:rPr>
          <w:rFonts w:ascii="Times New Roman" w:hAnsi="Times New Roman" w:cs="Times New Roman"/>
          <w:sz w:val="26"/>
          <w:szCs w:val="26"/>
        </w:rPr>
        <w:t xml:space="preserve"> настоящей статьи.</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bookmarkStart w:id="18" w:name="Par37"/>
      <w:bookmarkEnd w:id="18"/>
      <w:r>
        <w:rPr>
          <w:rFonts w:ascii="Times New Roman" w:hAnsi="Times New Roman" w:cs="Times New Roman"/>
          <w:sz w:val="26"/>
          <w:szCs w:val="26"/>
        </w:rPr>
        <w:t xml:space="preserve">13. </w:t>
      </w:r>
      <w:proofErr w:type="gramStart"/>
      <w:r>
        <w:rPr>
          <w:rFonts w:ascii="Times New Roman" w:hAnsi="Times New Roman" w:cs="Times New Roman"/>
          <w:sz w:val="26"/>
          <w:szCs w:val="26"/>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Pr>
          <w:rFonts w:ascii="Times New Roman" w:hAnsi="Times New Roman" w:cs="Times New Roman"/>
          <w:sz w:val="26"/>
          <w:szCs w:val="26"/>
        </w:rPr>
        <w:t>ненаправление</w:t>
      </w:r>
      <w:proofErr w:type="spellEnd"/>
      <w:r>
        <w:rPr>
          <w:rFonts w:ascii="Times New Roman" w:hAnsi="Times New Roman" w:cs="Times New Roman"/>
          <w:sz w:val="26"/>
          <w:szCs w:val="26"/>
        </w:rPr>
        <w:t xml:space="preserve"> указанными органами 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срок, предусмотренный </w:t>
      </w:r>
      <w:hyperlink w:anchor="Par19" w:history="1">
        <w:r>
          <w:rPr>
            <w:rFonts w:ascii="Times New Roman" w:hAnsi="Times New Roman" w:cs="Times New Roman"/>
            <w:color w:val="0000FF"/>
            <w:sz w:val="26"/>
            <w:szCs w:val="26"/>
          </w:rPr>
          <w:t>частью 7</w:t>
        </w:r>
      </w:hyperlink>
      <w:r>
        <w:rPr>
          <w:rFonts w:ascii="Times New Roman" w:hAnsi="Times New Roman" w:cs="Times New Roman"/>
          <w:sz w:val="26"/>
          <w:szCs w:val="26"/>
        </w:rPr>
        <w:t xml:space="preserve"> или </w:t>
      </w:r>
      <w:hyperlink w:anchor="Par25" w:history="1">
        <w:r>
          <w:rPr>
            <w:rFonts w:ascii="Times New Roman" w:hAnsi="Times New Roman" w:cs="Times New Roman"/>
            <w:color w:val="0000FF"/>
            <w:sz w:val="26"/>
            <w:szCs w:val="26"/>
          </w:rPr>
          <w:t>пунктом 3 части 8</w:t>
        </w:r>
      </w:hyperlink>
      <w:r>
        <w:rPr>
          <w:rFonts w:ascii="Times New Roman" w:hAnsi="Times New Roman" w:cs="Times New Roman"/>
          <w:sz w:val="26"/>
          <w:szCs w:val="26"/>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w:t>
      </w:r>
      <w:proofErr w:type="gramEnd"/>
      <w:r>
        <w:rPr>
          <w:rFonts w:ascii="Times New Roman" w:hAnsi="Times New Roman" w:cs="Times New Roman"/>
          <w:sz w:val="26"/>
          <w:szCs w:val="26"/>
        </w:rPr>
        <w:t xml:space="preserve">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ar0" w:history="1">
        <w:r>
          <w:rPr>
            <w:rFonts w:ascii="Times New Roman" w:hAnsi="Times New Roman" w:cs="Times New Roman"/>
            <w:color w:val="0000FF"/>
            <w:sz w:val="26"/>
            <w:szCs w:val="26"/>
          </w:rPr>
          <w:t>частью 1</w:t>
        </w:r>
      </w:hyperlink>
      <w:r>
        <w:rPr>
          <w:rFonts w:ascii="Times New Roman" w:hAnsi="Times New Roman" w:cs="Times New Roman"/>
          <w:sz w:val="26"/>
          <w:szCs w:val="26"/>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38" w:history="1">
        <w:r>
          <w:rPr>
            <w:rFonts w:ascii="Times New Roman" w:hAnsi="Times New Roman" w:cs="Times New Roman"/>
            <w:color w:val="0000FF"/>
            <w:sz w:val="26"/>
            <w:szCs w:val="26"/>
          </w:rPr>
          <w:t>пунктами 1</w:t>
        </w:r>
      </w:hyperlink>
      <w:r>
        <w:rPr>
          <w:rFonts w:ascii="Times New Roman" w:hAnsi="Times New Roman" w:cs="Times New Roman"/>
          <w:sz w:val="26"/>
          <w:szCs w:val="26"/>
        </w:rPr>
        <w:t xml:space="preserve"> - </w:t>
      </w:r>
      <w:hyperlink r:id="rId39" w:history="1">
        <w:r>
          <w:rPr>
            <w:rFonts w:ascii="Times New Roman" w:hAnsi="Times New Roman" w:cs="Times New Roman"/>
            <w:color w:val="0000FF"/>
            <w:sz w:val="26"/>
            <w:szCs w:val="26"/>
          </w:rPr>
          <w:t>3 части 21.1 статьи 51</w:t>
        </w:r>
      </w:hyperlink>
      <w:r>
        <w:rPr>
          <w:rFonts w:ascii="Times New Roman" w:hAnsi="Times New Roman" w:cs="Times New Roman"/>
          <w:sz w:val="26"/>
          <w:szCs w:val="26"/>
        </w:rPr>
        <w:t xml:space="preserve"> настоящего Кодекса. При этом направление нового уведомления о планируемом строительстве не требуется.</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14. </w:t>
      </w:r>
      <w:proofErr w:type="gramStart"/>
      <w:r>
        <w:rPr>
          <w:rFonts w:ascii="Times New Roman" w:hAnsi="Times New Roman" w:cs="Times New Roman"/>
          <w:sz w:val="26"/>
          <w:szCs w:val="26"/>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w:t>
      </w:r>
      <w:r>
        <w:rPr>
          <w:rFonts w:ascii="Times New Roman" w:hAnsi="Times New Roman" w:cs="Times New Roman"/>
          <w:sz w:val="26"/>
          <w:szCs w:val="26"/>
        </w:rPr>
        <w:lastRenderedPageBreak/>
        <w:t xml:space="preserve">или направляет способами, указанными в </w:t>
      </w:r>
      <w:hyperlink w:anchor="Par0" w:history="1">
        <w:r>
          <w:rPr>
            <w:rFonts w:ascii="Times New Roman" w:hAnsi="Times New Roman" w:cs="Times New Roman"/>
            <w:color w:val="0000FF"/>
            <w:sz w:val="26"/>
            <w:szCs w:val="26"/>
          </w:rPr>
          <w:t>части 1</w:t>
        </w:r>
      </w:hyperlink>
      <w:r>
        <w:rPr>
          <w:rFonts w:ascii="Times New Roman" w:hAnsi="Times New Roman" w:cs="Times New Roman"/>
          <w:sz w:val="26"/>
          <w:szCs w:val="26"/>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Pr>
          <w:rFonts w:ascii="Times New Roman" w:hAnsi="Times New Roman" w:cs="Times New Roman"/>
          <w:sz w:val="26"/>
          <w:szCs w:val="26"/>
        </w:rPr>
        <w:t xml:space="preserve"> Рассмотрение указанного уведомления осуществляется в соответствии с </w:t>
      </w:r>
      <w:hyperlink w:anchor="Par16" w:history="1">
        <w:r>
          <w:rPr>
            <w:rFonts w:ascii="Times New Roman" w:hAnsi="Times New Roman" w:cs="Times New Roman"/>
            <w:color w:val="0000FF"/>
            <w:sz w:val="26"/>
            <w:szCs w:val="26"/>
          </w:rPr>
          <w:t>частями 4</w:t>
        </w:r>
      </w:hyperlink>
      <w:r>
        <w:rPr>
          <w:rFonts w:ascii="Times New Roman" w:hAnsi="Times New Roman" w:cs="Times New Roman"/>
          <w:sz w:val="26"/>
          <w:szCs w:val="26"/>
        </w:rPr>
        <w:t xml:space="preserve"> - </w:t>
      </w:r>
      <w:hyperlink w:anchor="Par37" w:history="1">
        <w:r>
          <w:rPr>
            <w:rFonts w:ascii="Times New Roman" w:hAnsi="Times New Roman" w:cs="Times New Roman"/>
            <w:color w:val="0000FF"/>
            <w:sz w:val="26"/>
            <w:szCs w:val="26"/>
          </w:rPr>
          <w:t>13</w:t>
        </w:r>
      </w:hyperlink>
      <w:r>
        <w:rPr>
          <w:rFonts w:ascii="Times New Roman" w:hAnsi="Times New Roman" w:cs="Times New Roman"/>
          <w:sz w:val="26"/>
          <w:szCs w:val="26"/>
        </w:rPr>
        <w:t xml:space="preserve">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B5B3E" w:rsidRDefault="00FB5B3E" w:rsidP="00FB5B3E">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 </w:t>
      </w:r>
      <w:proofErr w:type="gramStart"/>
      <w:r>
        <w:rPr>
          <w:rFonts w:ascii="Times New Roman" w:hAnsi="Times New Roman" w:cs="Times New Roman"/>
          <w:sz w:val="26"/>
          <w:szCs w:val="26"/>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Pr>
          <w:rFonts w:ascii="Times New Roman" w:hAnsi="Times New Roman" w:cs="Times New Roman"/>
          <w:sz w:val="26"/>
          <w:szCs w:val="26"/>
        </w:rPr>
        <w:t>ненаправления</w:t>
      </w:r>
      <w:proofErr w:type="spellEnd"/>
      <w:r>
        <w:rPr>
          <w:rFonts w:ascii="Times New Roman" w:hAnsi="Times New Roman" w:cs="Times New Roman"/>
          <w:sz w:val="26"/>
          <w:szCs w:val="26"/>
        </w:rPr>
        <w:t xml:space="preserve"> указанными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органами в срок, предусмотренный </w:t>
      </w:r>
      <w:hyperlink w:anchor="Par19" w:history="1">
        <w:r>
          <w:rPr>
            <w:rFonts w:ascii="Times New Roman" w:hAnsi="Times New Roman" w:cs="Times New Roman"/>
            <w:color w:val="0000FF"/>
            <w:sz w:val="26"/>
            <w:szCs w:val="26"/>
          </w:rPr>
          <w:t>частью 7</w:t>
        </w:r>
      </w:hyperlink>
      <w:r>
        <w:rPr>
          <w:rFonts w:ascii="Times New Roman" w:hAnsi="Times New Roman" w:cs="Times New Roman"/>
          <w:sz w:val="26"/>
          <w:szCs w:val="26"/>
        </w:rPr>
        <w:t xml:space="preserve"> или </w:t>
      </w:r>
      <w:hyperlink w:anchor="Par25" w:history="1">
        <w:r>
          <w:rPr>
            <w:rFonts w:ascii="Times New Roman" w:hAnsi="Times New Roman" w:cs="Times New Roman"/>
            <w:color w:val="0000FF"/>
            <w:sz w:val="26"/>
            <w:szCs w:val="26"/>
          </w:rPr>
          <w:t>пунктом 3 части 8</w:t>
        </w:r>
      </w:hyperlink>
      <w:r>
        <w:rPr>
          <w:rFonts w:ascii="Times New Roman" w:hAnsi="Times New Roman" w:cs="Times New Roman"/>
          <w:sz w:val="26"/>
          <w:szCs w:val="26"/>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ar19" w:history="1">
        <w:r>
          <w:rPr>
            <w:rFonts w:ascii="Times New Roman" w:hAnsi="Times New Roman" w:cs="Times New Roman"/>
            <w:color w:val="0000FF"/>
            <w:sz w:val="26"/>
            <w:szCs w:val="26"/>
          </w:rPr>
          <w:t>частью 7</w:t>
        </w:r>
        <w:proofErr w:type="gramEnd"/>
      </w:hyperlink>
      <w:r>
        <w:rPr>
          <w:rFonts w:ascii="Times New Roman" w:hAnsi="Times New Roman" w:cs="Times New Roman"/>
          <w:sz w:val="26"/>
          <w:szCs w:val="26"/>
        </w:rPr>
        <w:t xml:space="preserve"> или </w:t>
      </w:r>
      <w:hyperlink w:anchor="Par25" w:history="1">
        <w:r>
          <w:rPr>
            <w:rFonts w:ascii="Times New Roman" w:hAnsi="Times New Roman" w:cs="Times New Roman"/>
            <w:color w:val="0000FF"/>
            <w:sz w:val="26"/>
            <w:szCs w:val="26"/>
          </w:rPr>
          <w:t>пунктом 3 части 8</w:t>
        </w:r>
      </w:hyperlink>
      <w:r>
        <w:rPr>
          <w:rFonts w:ascii="Times New Roman" w:hAnsi="Times New Roman" w:cs="Times New Roman"/>
          <w:sz w:val="26"/>
          <w:szCs w:val="26"/>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Start"/>
      <w:r>
        <w:rPr>
          <w:rFonts w:ascii="Times New Roman" w:hAnsi="Times New Roman" w:cs="Times New Roman"/>
          <w:sz w:val="26"/>
          <w:szCs w:val="26"/>
        </w:rPr>
        <w:t>.».</w:t>
      </w:r>
      <w:proofErr w:type="gramEnd"/>
    </w:p>
    <w:p w:rsidR="00E70A1B" w:rsidRPr="00E70A1B" w:rsidRDefault="00E70A1B" w:rsidP="00E70A1B">
      <w:pPr>
        <w:autoSpaceDE w:val="0"/>
        <w:autoSpaceDN w:val="0"/>
        <w:adjustRightInd w:val="0"/>
        <w:spacing w:after="0" w:line="240" w:lineRule="auto"/>
        <w:ind w:firstLine="540"/>
        <w:jc w:val="both"/>
        <w:rPr>
          <w:rFonts w:ascii="Times New Roman" w:hAnsi="Times New Roman" w:cs="Times New Roman"/>
          <w:sz w:val="26"/>
          <w:szCs w:val="26"/>
        </w:rPr>
      </w:pPr>
      <w:r w:rsidRPr="00A2175E">
        <w:rPr>
          <w:rFonts w:ascii="Times New Roman" w:hAnsi="Times New Roman" w:cs="Times New Roman"/>
          <w:b/>
          <w:i/>
          <w:sz w:val="26"/>
          <w:szCs w:val="26"/>
        </w:rPr>
        <w:t xml:space="preserve">Так же, Федеральным законом от 03.08.2018 N 340-ФЗ "О внесении изменений в Градостроительный кодекс Российской Федерации и отдельные законодательные </w:t>
      </w:r>
      <w:r w:rsidRPr="00A2175E">
        <w:rPr>
          <w:rFonts w:ascii="Times New Roman" w:hAnsi="Times New Roman" w:cs="Times New Roman"/>
          <w:b/>
          <w:i/>
          <w:sz w:val="26"/>
          <w:szCs w:val="26"/>
        </w:rPr>
        <w:lastRenderedPageBreak/>
        <w:t>акты Российской Федерации" внесены следующие  изменения и дополнения</w:t>
      </w:r>
      <w:r w:rsidR="00D66BF3" w:rsidRPr="00A2175E">
        <w:rPr>
          <w:rFonts w:ascii="Times New Roman" w:hAnsi="Times New Roman" w:cs="Times New Roman"/>
          <w:b/>
          <w:i/>
          <w:sz w:val="26"/>
          <w:szCs w:val="26"/>
        </w:rPr>
        <w:t xml:space="preserve"> относительно ввода в эксплуатацию объектов индивидуального жилищного строительства</w:t>
      </w:r>
      <w:r>
        <w:rPr>
          <w:rFonts w:ascii="Times New Roman" w:hAnsi="Times New Roman" w:cs="Times New Roman"/>
          <w:sz w:val="26"/>
          <w:szCs w:val="26"/>
        </w:rPr>
        <w:t xml:space="preserve"> «</w:t>
      </w:r>
      <w:r w:rsidRPr="00E70A1B">
        <w:rPr>
          <w:rFonts w:ascii="Times New Roman" w:hAnsi="Times New Roman" w:cs="Times New Roman"/>
          <w:sz w:val="26"/>
          <w:szCs w:val="26"/>
        </w:rPr>
        <w:t xml:space="preserve">16. </w:t>
      </w:r>
      <w:proofErr w:type="gramStart"/>
      <w:r w:rsidRPr="00E70A1B">
        <w:rPr>
          <w:rFonts w:ascii="Times New Roman" w:hAnsi="Times New Roman" w:cs="Times New Roman"/>
          <w:sz w:val="26"/>
          <w:szCs w:val="26"/>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E70A1B">
        <w:rPr>
          <w:rFonts w:ascii="Times New Roman" w:hAnsi="Times New Roman" w:cs="Times New Roman"/>
          <w:sz w:val="26"/>
          <w:szCs w:val="26"/>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E70A1B">
        <w:rPr>
          <w:rFonts w:ascii="Times New Roman" w:hAnsi="Times New Roman" w:cs="Times New Roman"/>
          <w:sz w:val="26"/>
          <w:szCs w:val="26"/>
        </w:rPr>
        <w:t xml:space="preserve">Уведомление об окончании строительства должно содержать сведения, предусмотренные </w:t>
      </w:r>
      <w:hyperlink r:id="rId40" w:history="1">
        <w:r w:rsidRPr="00E70A1B">
          <w:rPr>
            <w:rFonts w:ascii="Times New Roman" w:hAnsi="Times New Roman" w:cs="Times New Roman"/>
            <w:color w:val="0000FF"/>
            <w:sz w:val="26"/>
            <w:szCs w:val="26"/>
          </w:rPr>
          <w:t>пунктами 1</w:t>
        </w:r>
      </w:hyperlink>
      <w:r w:rsidRPr="00E70A1B">
        <w:rPr>
          <w:rFonts w:ascii="Times New Roman" w:hAnsi="Times New Roman" w:cs="Times New Roman"/>
          <w:sz w:val="26"/>
          <w:szCs w:val="26"/>
        </w:rPr>
        <w:t xml:space="preserve"> - </w:t>
      </w:r>
      <w:hyperlink r:id="rId41" w:history="1">
        <w:r w:rsidRPr="00E70A1B">
          <w:rPr>
            <w:rFonts w:ascii="Times New Roman" w:hAnsi="Times New Roman" w:cs="Times New Roman"/>
            <w:color w:val="0000FF"/>
            <w:sz w:val="26"/>
            <w:szCs w:val="26"/>
          </w:rPr>
          <w:t>5</w:t>
        </w:r>
      </w:hyperlink>
      <w:r w:rsidRPr="00E70A1B">
        <w:rPr>
          <w:rFonts w:ascii="Times New Roman" w:hAnsi="Times New Roman" w:cs="Times New Roman"/>
          <w:sz w:val="26"/>
          <w:szCs w:val="26"/>
        </w:rPr>
        <w:t xml:space="preserve">, </w:t>
      </w:r>
      <w:hyperlink r:id="rId42" w:history="1">
        <w:r w:rsidRPr="00E70A1B">
          <w:rPr>
            <w:rFonts w:ascii="Times New Roman" w:hAnsi="Times New Roman" w:cs="Times New Roman"/>
            <w:color w:val="0000FF"/>
            <w:sz w:val="26"/>
            <w:szCs w:val="26"/>
          </w:rPr>
          <w:t>7</w:t>
        </w:r>
      </w:hyperlink>
      <w:r w:rsidRPr="00E70A1B">
        <w:rPr>
          <w:rFonts w:ascii="Times New Roman" w:hAnsi="Times New Roman" w:cs="Times New Roman"/>
          <w:sz w:val="26"/>
          <w:szCs w:val="26"/>
        </w:rPr>
        <w:t xml:space="preserve"> и </w:t>
      </w:r>
      <w:hyperlink r:id="rId43" w:history="1">
        <w:r w:rsidRPr="00E70A1B">
          <w:rPr>
            <w:rFonts w:ascii="Times New Roman" w:hAnsi="Times New Roman" w:cs="Times New Roman"/>
            <w:color w:val="0000FF"/>
            <w:sz w:val="26"/>
            <w:szCs w:val="26"/>
          </w:rPr>
          <w:t>8 части 1 статьи 51.1</w:t>
        </w:r>
      </w:hyperlink>
      <w:r w:rsidRPr="00E70A1B">
        <w:rPr>
          <w:rFonts w:ascii="Times New Roman" w:hAnsi="Times New Roman" w:cs="Times New Roman"/>
          <w:sz w:val="26"/>
          <w:szCs w:val="26"/>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ar18" w:history="1">
        <w:r w:rsidRPr="00E70A1B">
          <w:rPr>
            <w:rFonts w:ascii="Times New Roman" w:hAnsi="Times New Roman" w:cs="Times New Roman"/>
            <w:color w:val="0000FF"/>
            <w:sz w:val="26"/>
            <w:szCs w:val="26"/>
          </w:rPr>
          <w:t>пунктом 5 части 19</w:t>
        </w:r>
      </w:hyperlink>
      <w:r w:rsidRPr="00E70A1B">
        <w:rPr>
          <w:rFonts w:ascii="Times New Roman" w:hAnsi="Times New Roman" w:cs="Times New Roman"/>
          <w:sz w:val="26"/>
          <w:szCs w:val="26"/>
        </w:rPr>
        <w:t xml:space="preserve"> настоящей статьи.</w:t>
      </w:r>
      <w:proofErr w:type="gramEnd"/>
      <w:r w:rsidRPr="00E70A1B">
        <w:rPr>
          <w:rFonts w:ascii="Times New Roman" w:hAnsi="Times New Roman" w:cs="Times New Roman"/>
          <w:sz w:val="26"/>
          <w:szCs w:val="26"/>
        </w:rPr>
        <w:t xml:space="preserve"> К уведомлению об окончании строительства прилагаются:</w:t>
      </w:r>
    </w:p>
    <w:p w:rsidR="00E70A1B" w:rsidRPr="00E70A1B" w:rsidRDefault="00E70A1B" w:rsidP="00E70A1B">
      <w:pPr>
        <w:autoSpaceDE w:val="0"/>
        <w:autoSpaceDN w:val="0"/>
        <w:adjustRightInd w:val="0"/>
        <w:spacing w:before="260" w:after="0" w:line="240" w:lineRule="auto"/>
        <w:ind w:firstLine="540"/>
        <w:jc w:val="both"/>
        <w:rPr>
          <w:rFonts w:ascii="Times New Roman" w:hAnsi="Times New Roman" w:cs="Times New Roman"/>
          <w:sz w:val="26"/>
          <w:szCs w:val="26"/>
        </w:rPr>
      </w:pPr>
      <w:bookmarkStart w:id="19" w:name="Par1"/>
      <w:bookmarkEnd w:id="19"/>
      <w:r w:rsidRPr="00E70A1B">
        <w:rPr>
          <w:rFonts w:ascii="Times New Roman" w:hAnsi="Times New Roman" w:cs="Times New Roman"/>
          <w:sz w:val="26"/>
          <w:szCs w:val="26"/>
        </w:rPr>
        <w:t xml:space="preserve">1) документы, предусмотренные </w:t>
      </w:r>
      <w:hyperlink r:id="rId44" w:history="1">
        <w:r w:rsidRPr="00E70A1B">
          <w:rPr>
            <w:rFonts w:ascii="Times New Roman" w:hAnsi="Times New Roman" w:cs="Times New Roman"/>
            <w:color w:val="0000FF"/>
            <w:sz w:val="26"/>
            <w:szCs w:val="26"/>
          </w:rPr>
          <w:t>пунктами 2</w:t>
        </w:r>
      </w:hyperlink>
      <w:r w:rsidRPr="00E70A1B">
        <w:rPr>
          <w:rFonts w:ascii="Times New Roman" w:hAnsi="Times New Roman" w:cs="Times New Roman"/>
          <w:sz w:val="26"/>
          <w:szCs w:val="26"/>
        </w:rPr>
        <w:t xml:space="preserve"> и </w:t>
      </w:r>
      <w:hyperlink r:id="rId45" w:history="1">
        <w:r w:rsidRPr="00E70A1B">
          <w:rPr>
            <w:rFonts w:ascii="Times New Roman" w:hAnsi="Times New Roman" w:cs="Times New Roman"/>
            <w:color w:val="0000FF"/>
            <w:sz w:val="26"/>
            <w:szCs w:val="26"/>
          </w:rPr>
          <w:t>3 части 3 статьи 51.1</w:t>
        </w:r>
      </w:hyperlink>
      <w:r w:rsidRPr="00E70A1B">
        <w:rPr>
          <w:rFonts w:ascii="Times New Roman" w:hAnsi="Times New Roman" w:cs="Times New Roman"/>
          <w:sz w:val="26"/>
          <w:szCs w:val="26"/>
        </w:rPr>
        <w:t xml:space="preserve"> настоящего Кодекса;</w:t>
      </w:r>
    </w:p>
    <w:p w:rsidR="00E70A1B" w:rsidRPr="00E70A1B" w:rsidRDefault="00E70A1B" w:rsidP="00E70A1B">
      <w:pPr>
        <w:autoSpaceDE w:val="0"/>
        <w:autoSpaceDN w:val="0"/>
        <w:adjustRightInd w:val="0"/>
        <w:spacing w:before="260" w:after="0" w:line="240" w:lineRule="auto"/>
        <w:ind w:firstLine="540"/>
        <w:jc w:val="both"/>
        <w:rPr>
          <w:rFonts w:ascii="Times New Roman" w:hAnsi="Times New Roman" w:cs="Times New Roman"/>
          <w:sz w:val="26"/>
          <w:szCs w:val="26"/>
        </w:rPr>
      </w:pPr>
      <w:r w:rsidRPr="00E70A1B">
        <w:rPr>
          <w:rFonts w:ascii="Times New Roman" w:hAnsi="Times New Roman" w:cs="Times New Roman"/>
          <w:sz w:val="26"/>
          <w:szCs w:val="26"/>
        </w:rPr>
        <w:t>2) технический план объекта индивидуального жилищного строительства или садового дома;</w:t>
      </w:r>
    </w:p>
    <w:p w:rsidR="00E70A1B" w:rsidRPr="00E70A1B" w:rsidRDefault="00E70A1B" w:rsidP="00E70A1B">
      <w:pPr>
        <w:autoSpaceDE w:val="0"/>
        <w:autoSpaceDN w:val="0"/>
        <w:adjustRightInd w:val="0"/>
        <w:spacing w:before="260" w:after="0" w:line="240" w:lineRule="auto"/>
        <w:ind w:firstLine="540"/>
        <w:jc w:val="both"/>
        <w:rPr>
          <w:rFonts w:ascii="Times New Roman" w:hAnsi="Times New Roman" w:cs="Times New Roman"/>
          <w:sz w:val="26"/>
          <w:szCs w:val="26"/>
        </w:rPr>
      </w:pPr>
      <w:bookmarkStart w:id="20" w:name="Par3"/>
      <w:bookmarkEnd w:id="20"/>
      <w:r w:rsidRPr="00E70A1B">
        <w:rPr>
          <w:rFonts w:ascii="Times New Roman" w:hAnsi="Times New Roman" w:cs="Times New Roman"/>
          <w:sz w:val="26"/>
          <w:szCs w:val="26"/>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70A1B">
        <w:rPr>
          <w:rFonts w:ascii="Times New Roman" w:hAnsi="Times New Roman" w:cs="Times New Roman"/>
          <w:sz w:val="26"/>
          <w:szCs w:val="26"/>
        </w:rPr>
        <w:t>со</w:t>
      </w:r>
      <w:proofErr w:type="gramEnd"/>
      <w:r w:rsidRPr="00E70A1B">
        <w:rPr>
          <w:rFonts w:ascii="Times New Roman" w:hAnsi="Times New Roman" w:cs="Times New Roman"/>
          <w:sz w:val="26"/>
          <w:szCs w:val="26"/>
        </w:rPr>
        <w:t xml:space="preserve"> множественностью лиц на стороне арендатора.</w:t>
      </w:r>
    </w:p>
    <w:p w:rsidR="00E70A1B" w:rsidRPr="00E70A1B" w:rsidRDefault="00E70A1B" w:rsidP="00E70A1B">
      <w:pPr>
        <w:autoSpaceDE w:val="0"/>
        <w:autoSpaceDN w:val="0"/>
        <w:adjustRightInd w:val="0"/>
        <w:spacing w:after="0" w:line="240" w:lineRule="auto"/>
        <w:jc w:val="both"/>
        <w:rPr>
          <w:rFonts w:ascii="Times New Roman" w:hAnsi="Times New Roman" w:cs="Times New Roman"/>
          <w:sz w:val="26"/>
          <w:szCs w:val="26"/>
        </w:rPr>
      </w:pPr>
      <w:r w:rsidRPr="00E70A1B">
        <w:rPr>
          <w:rFonts w:ascii="Times New Roman" w:hAnsi="Times New Roman" w:cs="Times New Roman"/>
          <w:sz w:val="26"/>
          <w:szCs w:val="26"/>
        </w:rPr>
        <w:t xml:space="preserve">(часть 16 введена Федеральным </w:t>
      </w:r>
      <w:hyperlink r:id="rId46" w:history="1">
        <w:r w:rsidRPr="00E70A1B">
          <w:rPr>
            <w:rFonts w:ascii="Times New Roman" w:hAnsi="Times New Roman" w:cs="Times New Roman"/>
            <w:color w:val="0000FF"/>
            <w:sz w:val="26"/>
            <w:szCs w:val="26"/>
          </w:rPr>
          <w:t>законом</w:t>
        </w:r>
      </w:hyperlink>
      <w:r w:rsidRPr="00E70A1B">
        <w:rPr>
          <w:rFonts w:ascii="Times New Roman" w:hAnsi="Times New Roman" w:cs="Times New Roman"/>
          <w:sz w:val="26"/>
          <w:szCs w:val="26"/>
        </w:rPr>
        <w:t xml:space="preserve"> от 03.08.2018 N 340-ФЗ)</w:t>
      </w:r>
    </w:p>
    <w:p w:rsidR="00E70A1B" w:rsidRPr="00E70A1B" w:rsidRDefault="00E70A1B" w:rsidP="00E70A1B">
      <w:pPr>
        <w:autoSpaceDE w:val="0"/>
        <w:autoSpaceDN w:val="0"/>
        <w:adjustRightInd w:val="0"/>
        <w:spacing w:after="0" w:line="240" w:lineRule="auto"/>
        <w:rPr>
          <w:rFonts w:ascii="Times New Roman" w:hAnsi="Times New Roman" w:cs="Times New Roman"/>
          <w:sz w:val="24"/>
          <w:szCs w:val="24"/>
        </w:rPr>
      </w:pPr>
    </w:p>
    <w:p w:rsidR="00E70A1B" w:rsidRPr="00E70A1B" w:rsidRDefault="00E70A1B" w:rsidP="00E70A1B">
      <w:pPr>
        <w:autoSpaceDE w:val="0"/>
        <w:autoSpaceDN w:val="0"/>
        <w:adjustRightInd w:val="0"/>
        <w:spacing w:before="320" w:after="0" w:line="240" w:lineRule="auto"/>
        <w:ind w:firstLine="540"/>
        <w:jc w:val="both"/>
        <w:rPr>
          <w:rFonts w:ascii="Times New Roman" w:hAnsi="Times New Roman" w:cs="Times New Roman"/>
          <w:sz w:val="26"/>
          <w:szCs w:val="26"/>
        </w:rPr>
      </w:pPr>
      <w:r w:rsidRPr="00E70A1B">
        <w:rPr>
          <w:rFonts w:ascii="Times New Roman" w:hAnsi="Times New Roman" w:cs="Times New Roman"/>
          <w:sz w:val="26"/>
          <w:szCs w:val="26"/>
        </w:rPr>
        <w:t xml:space="preserve">17. </w:t>
      </w:r>
      <w:proofErr w:type="gramStart"/>
      <w:r w:rsidRPr="00E70A1B">
        <w:rPr>
          <w:rFonts w:ascii="Times New Roman" w:hAnsi="Times New Roman" w:cs="Times New Roman"/>
          <w:sz w:val="26"/>
          <w:szCs w:val="26"/>
        </w:rPr>
        <w:t xml:space="preserve">В случае отсутствия в уведомлении об окончании строительства сведений, предусмотренных </w:t>
      </w:r>
      <w:hyperlink w:anchor="Par0" w:history="1">
        <w:r w:rsidRPr="00E70A1B">
          <w:rPr>
            <w:rFonts w:ascii="Times New Roman" w:hAnsi="Times New Roman" w:cs="Times New Roman"/>
            <w:color w:val="0000FF"/>
            <w:sz w:val="26"/>
            <w:szCs w:val="26"/>
          </w:rPr>
          <w:t>абзацем первым части 16</w:t>
        </w:r>
      </w:hyperlink>
      <w:r w:rsidRPr="00E70A1B">
        <w:rPr>
          <w:rFonts w:ascii="Times New Roman" w:hAnsi="Times New Roman" w:cs="Times New Roman"/>
          <w:sz w:val="26"/>
          <w:szCs w:val="26"/>
        </w:rPr>
        <w:t xml:space="preserve"> настоящей статьи, или отсутствия документов, прилагаемых к нему и предусмотренных </w:t>
      </w:r>
      <w:hyperlink w:anchor="Par1" w:history="1">
        <w:r w:rsidRPr="00E70A1B">
          <w:rPr>
            <w:rFonts w:ascii="Times New Roman" w:hAnsi="Times New Roman" w:cs="Times New Roman"/>
            <w:color w:val="0000FF"/>
            <w:sz w:val="26"/>
            <w:szCs w:val="26"/>
          </w:rPr>
          <w:t>пунктами 1</w:t>
        </w:r>
      </w:hyperlink>
      <w:r w:rsidRPr="00E70A1B">
        <w:rPr>
          <w:rFonts w:ascii="Times New Roman" w:hAnsi="Times New Roman" w:cs="Times New Roman"/>
          <w:sz w:val="26"/>
          <w:szCs w:val="26"/>
        </w:rPr>
        <w:t xml:space="preserve"> - </w:t>
      </w:r>
      <w:hyperlink w:anchor="Par3" w:history="1">
        <w:r w:rsidRPr="00E70A1B">
          <w:rPr>
            <w:rFonts w:ascii="Times New Roman" w:hAnsi="Times New Roman" w:cs="Times New Roman"/>
            <w:color w:val="0000FF"/>
            <w:sz w:val="26"/>
            <w:szCs w:val="26"/>
          </w:rPr>
          <w:t>3 части 16</w:t>
        </w:r>
      </w:hyperlink>
      <w:r w:rsidRPr="00E70A1B">
        <w:rPr>
          <w:rFonts w:ascii="Times New Roman" w:hAnsi="Times New Roman" w:cs="Times New Roman"/>
          <w:sz w:val="26"/>
          <w:szCs w:val="26"/>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w:t>
      </w:r>
      <w:proofErr w:type="gramEnd"/>
      <w:r w:rsidRPr="00E70A1B">
        <w:rPr>
          <w:rFonts w:ascii="Times New Roman" w:hAnsi="Times New Roman" w:cs="Times New Roman"/>
          <w:sz w:val="26"/>
          <w:szCs w:val="26"/>
        </w:rPr>
        <w:t xml:space="preserve"> </w:t>
      </w:r>
      <w:proofErr w:type="gramStart"/>
      <w:r w:rsidRPr="00E70A1B">
        <w:rPr>
          <w:rFonts w:ascii="Times New Roman" w:hAnsi="Times New Roman" w:cs="Times New Roman"/>
          <w:sz w:val="26"/>
          <w:szCs w:val="26"/>
        </w:rPr>
        <w:t xml:space="preserve">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47" w:history="1">
        <w:r w:rsidRPr="00E70A1B">
          <w:rPr>
            <w:rFonts w:ascii="Times New Roman" w:hAnsi="Times New Roman" w:cs="Times New Roman"/>
            <w:color w:val="0000FF"/>
            <w:sz w:val="26"/>
            <w:szCs w:val="26"/>
          </w:rPr>
          <w:t>частью 6 статьи 51.1</w:t>
        </w:r>
      </w:hyperlink>
      <w:r w:rsidRPr="00E70A1B">
        <w:rPr>
          <w:rFonts w:ascii="Times New Roman" w:hAnsi="Times New Roman" w:cs="Times New Roman"/>
          <w:sz w:val="26"/>
          <w:szCs w:val="26"/>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w:t>
      </w:r>
      <w:proofErr w:type="gramEnd"/>
      <w:r w:rsidRPr="00E70A1B">
        <w:rPr>
          <w:rFonts w:ascii="Times New Roman" w:hAnsi="Times New Roman" w:cs="Times New Roman"/>
          <w:sz w:val="26"/>
          <w:szCs w:val="26"/>
        </w:rPr>
        <w:t xml:space="preserve">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w:t>
      </w:r>
      <w:r w:rsidRPr="00E70A1B">
        <w:rPr>
          <w:rFonts w:ascii="Times New Roman" w:hAnsi="Times New Roman" w:cs="Times New Roman"/>
          <w:sz w:val="26"/>
          <w:szCs w:val="26"/>
        </w:rPr>
        <w:lastRenderedPageBreak/>
        <w:t>без рассмотрения с указанием причин возврата. В этом случае уведомление об окончании строительства считается ненаправленным.</w:t>
      </w:r>
    </w:p>
    <w:p w:rsidR="00E70A1B" w:rsidRPr="00E70A1B" w:rsidRDefault="00E70A1B" w:rsidP="00E70A1B">
      <w:pPr>
        <w:autoSpaceDE w:val="0"/>
        <w:autoSpaceDN w:val="0"/>
        <w:adjustRightInd w:val="0"/>
        <w:spacing w:after="0" w:line="240" w:lineRule="auto"/>
        <w:jc w:val="both"/>
        <w:rPr>
          <w:rFonts w:ascii="Times New Roman" w:hAnsi="Times New Roman" w:cs="Times New Roman"/>
          <w:sz w:val="26"/>
          <w:szCs w:val="26"/>
        </w:rPr>
      </w:pPr>
      <w:r w:rsidRPr="00E70A1B">
        <w:rPr>
          <w:rFonts w:ascii="Times New Roman" w:hAnsi="Times New Roman" w:cs="Times New Roman"/>
          <w:sz w:val="26"/>
          <w:szCs w:val="26"/>
        </w:rPr>
        <w:t>(</w:t>
      </w:r>
      <w:proofErr w:type="gramStart"/>
      <w:r w:rsidRPr="00E70A1B">
        <w:rPr>
          <w:rFonts w:ascii="Times New Roman" w:hAnsi="Times New Roman" w:cs="Times New Roman"/>
          <w:sz w:val="26"/>
          <w:szCs w:val="26"/>
        </w:rPr>
        <w:t>ч</w:t>
      </w:r>
      <w:proofErr w:type="gramEnd"/>
      <w:r w:rsidRPr="00E70A1B">
        <w:rPr>
          <w:rFonts w:ascii="Times New Roman" w:hAnsi="Times New Roman" w:cs="Times New Roman"/>
          <w:sz w:val="26"/>
          <w:szCs w:val="26"/>
        </w:rPr>
        <w:t xml:space="preserve">асть 17 введена Федеральным </w:t>
      </w:r>
      <w:hyperlink r:id="rId48" w:history="1">
        <w:r w:rsidRPr="00E70A1B">
          <w:rPr>
            <w:rFonts w:ascii="Times New Roman" w:hAnsi="Times New Roman" w:cs="Times New Roman"/>
            <w:color w:val="0000FF"/>
            <w:sz w:val="26"/>
            <w:szCs w:val="26"/>
          </w:rPr>
          <w:t>законом</w:t>
        </w:r>
      </w:hyperlink>
      <w:r w:rsidRPr="00E70A1B">
        <w:rPr>
          <w:rFonts w:ascii="Times New Roman" w:hAnsi="Times New Roman" w:cs="Times New Roman"/>
          <w:sz w:val="26"/>
          <w:szCs w:val="26"/>
        </w:rPr>
        <w:t xml:space="preserve"> от 03.08.2018 N 340-ФЗ)</w:t>
      </w:r>
    </w:p>
    <w:p w:rsidR="00E70A1B" w:rsidRPr="00E70A1B" w:rsidRDefault="00E70A1B" w:rsidP="00D66BF3">
      <w:pPr>
        <w:autoSpaceDE w:val="0"/>
        <w:autoSpaceDN w:val="0"/>
        <w:adjustRightInd w:val="0"/>
        <w:spacing w:before="320" w:after="0" w:line="240" w:lineRule="auto"/>
        <w:ind w:firstLine="708"/>
        <w:jc w:val="both"/>
        <w:rPr>
          <w:rFonts w:ascii="Times New Roman" w:hAnsi="Times New Roman" w:cs="Times New Roman"/>
          <w:sz w:val="26"/>
          <w:szCs w:val="26"/>
        </w:rPr>
      </w:pPr>
      <w:r w:rsidRPr="00E70A1B">
        <w:rPr>
          <w:rFonts w:ascii="Times New Roman" w:hAnsi="Times New Roman" w:cs="Times New Roman"/>
          <w:sz w:val="26"/>
          <w:szCs w:val="26"/>
        </w:rP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0A1B" w:rsidRPr="00E70A1B" w:rsidRDefault="00E70A1B" w:rsidP="00E70A1B">
      <w:pPr>
        <w:autoSpaceDE w:val="0"/>
        <w:autoSpaceDN w:val="0"/>
        <w:adjustRightInd w:val="0"/>
        <w:spacing w:after="0" w:line="240" w:lineRule="auto"/>
        <w:jc w:val="both"/>
        <w:rPr>
          <w:rFonts w:ascii="Times New Roman" w:hAnsi="Times New Roman" w:cs="Times New Roman"/>
          <w:sz w:val="26"/>
          <w:szCs w:val="26"/>
        </w:rPr>
      </w:pPr>
      <w:r w:rsidRPr="00E70A1B">
        <w:rPr>
          <w:rFonts w:ascii="Times New Roman" w:hAnsi="Times New Roman" w:cs="Times New Roman"/>
          <w:sz w:val="26"/>
          <w:szCs w:val="26"/>
        </w:rPr>
        <w:t>(</w:t>
      </w:r>
      <w:proofErr w:type="gramStart"/>
      <w:r w:rsidRPr="00E70A1B">
        <w:rPr>
          <w:rFonts w:ascii="Times New Roman" w:hAnsi="Times New Roman" w:cs="Times New Roman"/>
          <w:sz w:val="26"/>
          <w:szCs w:val="26"/>
        </w:rPr>
        <w:t>ч</w:t>
      </w:r>
      <w:proofErr w:type="gramEnd"/>
      <w:r w:rsidRPr="00E70A1B">
        <w:rPr>
          <w:rFonts w:ascii="Times New Roman" w:hAnsi="Times New Roman" w:cs="Times New Roman"/>
          <w:sz w:val="26"/>
          <w:szCs w:val="26"/>
        </w:rPr>
        <w:t xml:space="preserve">асть 18 введена Федеральным </w:t>
      </w:r>
      <w:hyperlink r:id="rId49" w:history="1">
        <w:r w:rsidRPr="00E70A1B">
          <w:rPr>
            <w:rFonts w:ascii="Times New Roman" w:hAnsi="Times New Roman" w:cs="Times New Roman"/>
            <w:color w:val="0000FF"/>
            <w:sz w:val="26"/>
            <w:szCs w:val="26"/>
          </w:rPr>
          <w:t>законом</w:t>
        </w:r>
      </w:hyperlink>
      <w:r w:rsidRPr="00E70A1B">
        <w:rPr>
          <w:rFonts w:ascii="Times New Roman" w:hAnsi="Times New Roman" w:cs="Times New Roman"/>
          <w:sz w:val="26"/>
          <w:szCs w:val="26"/>
        </w:rPr>
        <w:t xml:space="preserve"> от 03.08.2018 N 340-ФЗ)</w:t>
      </w:r>
    </w:p>
    <w:p w:rsidR="00E70A1B" w:rsidRPr="00E70A1B" w:rsidRDefault="00E70A1B" w:rsidP="00E70A1B">
      <w:pPr>
        <w:autoSpaceDE w:val="0"/>
        <w:autoSpaceDN w:val="0"/>
        <w:adjustRightInd w:val="0"/>
        <w:spacing w:before="260" w:after="0" w:line="240" w:lineRule="auto"/>
        <w:ind w:firstLine="540"/>
        <w:jc w:val="both"/>
        <w:rPr>
          <w:rFonts w:ascii="Times New Roman" w:hAnsi="Times New Roman" w:cs="Times New Roman"/>
          <w:sz w:val="26"/>
          <w:szCs w:val="26"/>
        </w:rPr>
      </w:pPr>
      <w:r w:rsidRPr="00E70A1B">
        <w:rPr>
          <w:rFonts w:ascii="Times New Roman" w:hAnsi="Times New Roman" w:cs="Times New Roman"/>
          <w:sz w:val="26"/>
          <w:szCs w:val="26"/>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E70A1B" w:rsidRPr="00E70A1B" w:rsidRDefault="00E70A1B" w:rsidP="00E70A1B">
      <w:pPr>
        <w:autoSpaceDE w:val="0"/>
        <w:autoSpaceDN w:val="0"/>
        <w:adjustRightInd w:val="0"/>
        <w:spacing w:before="260" w:after="0" w:line="240" w:lineRule="auto"/>
        <w:ind w:firstLine="540"/>
        <w:jc w:val="both"/>
        <w:rPr>
          <w:rFonts w:ascii="Times New Roman" w:hAnsi="Times New Roman" w:cs="Times New Roman"/>
          <w:sz w:val="26"/>
          <w:szCs w:val="26"/>
        </w:rPr>
      </w:pPr>
      <w:bookmarkStart w:id="21" w:name="Par14"/>
      <w:bookmarkEnd w:id="21"/>
      <w:proofErr w:type="gramStart"/>
      <w:r w:rsidRPr="00E70A1B">
        <w:rPr>
          <w:rFonts w:ascii="Times New Roman" w:hAnsi="Times New Roman" w:cs="Times New Roman"/>
          <w:sz w:val="26"/>
          <w:szCs w:val="26"/>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r w:rsidRPr="00E70A1B">
        <w:rPr>
          <w:rFonts w:ascii="Times New Roman" w:hAnsi="Times New Roman" w:cs="Times New Roman"/>
          <w:sz w:val="26"/>
          <w:szCs w:val="26"/>
        </w:rPr>
        <w:t xml:space="preserve"> (</w:t>
      </w:r>
      <w:proofErr w:type="gramStart"/>
      <w:r w:rsidRPr="00E70A1B">
        <w:rPr>
          <w:rFonts w:ascii="Times New Roman" w:hAnsi="Times New Roman" w:cs="Times New Roman"/>
          <w:sz w:val="26"/>
          <w:szCs w:val="26"/>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E70A1B">
        <w:rPr>
          <w:rFonts w:ascii="Times New Roman" w:hAnsi="Times New Roman" w:cs="Times New Roman"/>
          <w:sz w:val="26"/>
          <w:szCs w:val="26"/>
        </w:rPr>
        <w:t xml:space="preserve"> уведомления о планируемом строительстве). В случае</w:t>
      </w:r>
      <w:proofErr w:type="gramStart"/>
      <w:r w:rsidRPr="00E70A1B">
        <w:rPr>
          <w:rFonts w:ascii="Times New Roman" w:hAnsi="Times New Roman" w:cs="Times New Roman"/>
          <w:sz w:val="26"/>
          <w:szCs w:val="26"/>
        </w:rPr>
        <w:t>,</w:t>
      </w:r>
      <w:proofErr w:type="gramEnd"/>
      <w:r w:rsidRPr="00E70A1B">
        <w:rPr>
          <w:rFonts w:ascii="Times New Roman" w:hAnsi="Times New Roman" w:cs="Times New Roman"/>
          <w:sz w:val="26"/>
          <w:szCs w:val="26"/>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E70A1B">
        <w:rPr>
          <w:rFonts w:ascii="Times New Roman" w:hAnsi="Times New Roman" w:cs="Times New Roman"/>
          <w:sz w:val="26"/>
          <w:szCs w:val="26"/>
        </w:rPr>
        <w:t>действующим</w:t>
      </w:r>
      <w:proofErr w:type="gramEnd"/>
      <w:r w:rsidRPr="00E70A1B">
        <w:rPr>
          <w:rFonts w:ascii="Times New Roman" w:hAnsi="Times New Roman" w:cs="Times New Roman"/>
          <w:sz w:val="26"/>
          <w:szCs w:val="26"/>
        </w:rPr>
        <w:t xml:space="preserve"> на дату поступления уведомления об окончании строительства;</w:t>
      </w:r>
    </w:p>
    <w:p w:rsidR="00E70A1B" w:rsidRPr="00E70A1B" w:rsidRDefault="00E70A1B" w:rsidP="00E70A1B">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E70A1B">
        <w:rPr>
          <w:rFonts w:ascii="Times New Roman" w:hAnsi="Times New Roman" w:cs="Times New Roman"/>
          <w:sz w:val="26"/>
          <w:szCs w:val="26"/>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50" w:history="1">
        <w:r w:rsidRPr="00E70A1B">
          <w:rPr>
            <w:rFonts w:ascii="Times New Roman" w:hAnsi="Times New Roman" w:cs="Times New Roman"/>
            <w:color w:val="0000FF"/>
            <w:sz w:val="26"/>
            <w:szCs w:val="26"/>
          </w:rPr>
          <w:t>пунктом 3 части 8 статьи 51.1</w:t>
        </w:r>
      </w:hyperlink>
      <w:r w:rsidRPr="00E70A1B">
        <w:rPr>
          <w:rFonts w:ascii="Times New Roman" w:hAnsi="Times New Roman" w:cs="Times New Roman"/>
          <w:sz w:val="26"/>
          <w:szCs w:val="26"/>
        </w:rPr>
        <w:t xml:space="preserve"> настоящего Кодекса, не направлялось уведомление о несоответствии указанных в уведомлении о планируемом</w:t>
      </w:r>
      <w:proofErr w:type="gramEnd"/>
      <w:r w:rsidRPr="00E70A1B">
        <w:rPr>
          <w:rFonts w:ascii="Times New Roman" w:hAnsi="Times New Roman" w:cs="Times New Roman"/>
          <w:sz w:val="26"/>
          <w:szCs w:val="26"/>
        </w:rPr>
        <w:t xml:space="preserve"> </w:t>
      </w:r>
      <w:proofErr w:type="gramStart"/>
      <w:r w:rsidRPr="00E70A1B">
        <w:rPr>
          <w:rFonts w:ascii="Times New Roman" w:hAnsi="Times New Roman" w:cs="Times New Roman"/>
          <w:sz w:val="26"/>
          <w:szCs w:val="26"/>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51" w:history="1">
        <w:r w:rsidRPr="00E70A1B">
          <w:rPr>
            <w:rFonts w:ascii="Times New Roman" w:hAnsi="Times New Roman" w:cs="Times New Roman"/>
            <w:color w:val="0000FF"/>
            <w:sz w:val="26"/>
            <w:szCs w:val="26"/>
          </w:rPr>
          <w:t>пункте 4 части 10 статьи 51.1</w:t>
        </w:r>
      </w:hyperlink>
      <w:r w:rsidRPr="00E70A1B">
        <w:rPr>
          <w:rFonts w:ascii="Times New Roman" w:hAnsi="Times New Roman" w:cs="Times New Roman"/>
          <w:sz w:val="26"/>
          <w:szCs w:val="26"/>
        </w:rPr>
        <w:t xml:space="preserve"> настоящего Кодекса), или типовому архитектурному решению, указанному в уведомлении о </w:t>
      </w:r>
      <w:r w:rsidRPr="00E70A1B">
        <w:rPr>
          <w:rFonts w:ascii="Times New Roman" w:hAnsi="Times New Roman" w:cs="Times New Roman"/>
          <w:sz w:val="26"/>
          <w:szCs w:val="26"/>
        </w:rPr>
        <w:lastRenderedPageBreak/>
        <w:t>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E70A1B">
        <w:rPr>
          <w:rFonts w:ascii="Times New Roman" w:hAnsi="Times New Roman" w:cs="Times New Roman"/>
          <w:sz w:val="26"/>
          <w:szCs w:val="26"/>
        </w:rPr>
        <w:t xml:space="preserve"> </w:t>
      </w:r>
      <w:proofErr w:type="gramStart"/>
      <w:r w:rsidRPr="00E70A1B">
        <w:rPr>
          <w:rFonts w:ascii="Times New Roman" w:hAnsi="Times New Roman" w:cs="Times New Roman"/>
          <w:sz w:val="26"/>
          <w:szCs w:val="26"/>
        </w:rPr>
        <w:t>границах</w:t>
      </w:r>
      <w:proofErr w:type="gramEnd"/>
      <w:r w:rsidRPr="00E70A1B">
        <w:rPr>
          <w:rFonts w:ascii="Times New Roman" w:hAnsi="Times New Roman" w:cs="Times New Roman"/>
          <w:sz w:val="26"/>
          <w:szCs w:val="26"/>
        </w:rPr>
        <w:t xml:space="preserve"> исторического поселения федерального или регионального значения;</w:t>
      </w:r>
    </w:p>
    <w:p w:rsidR="00E70A1B" w:rsidRPr="00E70A1B" w:rsidRDefault="00E70A1B" w:rsidP="00E70A1B">
      <w:pPr>
        <w:autoSpaceDE w:val="0"/>
        <w:autoSpaceDN w:val="0"/>
        <w:adjustRightInd w:val="0"/>
        <w:spacing w:before="260" w:after="0" w:line="240" w:lineRule="auto"/>
        <w:ind w:firstLine="540"/>
        <w:jc w:val="both"/>
        <w:rPr>
          <w:rFonts w:ascii="Times New Roman" w:hAnsi="Times New Roman" w:cs="Times New Roman"/>
          <w:sz w:val="26"/>
          <w:szCs w:val="26"/>
        </w:rPr>
      </w:pPr>
      <w:r w:rsidRPr="00E70A1B">
        <w:rPr>
          <w:rFonts w:ascii="Times New Roman" w:hAnsi="Times New Roman" w:cs="Times New Roman"/>
          <w:sz w:val="26"/>
          <w:szCs w:val="26"/>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70A1B" w:rsidRPr="00E70A1B" w:rsidRDefault="00E70A1B" w:rsidP="00E70A1B">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E70A1B">
        <w:rPr>
          <w:rFonts w:ascii="Times New Roman" w:hAnsi="Times New Roman" w:cs="Times New Roman"/>
          <w:sz w:val="26"/>
          <w:szCs w:val="26"/>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70A1B">
        <w:rPr>
          <w:rFonts w:ascii="Times New Roman" w:hAnsi="Times New Roman" w:cs="Times New Roman"/>
          <w:sz w:val="26"/>
          <w:szCs w:val="26"/>
        </w:rPr>
        <w:t xml:space="preserve"> и такой объект капитального строительства не введен в эксплуатацию;</w:t>
      </w:r>
    </w:p>
    <w:p w:rsidR="00E70A1B" w:rsidRPr="00E70A1B" w:rsidRDefault="00E70A1B" w:rsidP="00E70A1B">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E70A1B">
        <w:rPr>
          <w:rFonts w:ascii="Times New Roman" w:hAnsi="Times New Roman" w:cs="Times New Roman"/>
          <w:sz w:val="26"/>
          <w:szCs w:val="26"/>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E70A1B">
        <w:rPr>
          <w:rFonts w:ascii="Times New Roman" w:hAnsi="Times New Roman" w:cs="Times New Roman"/>
          <w:sz w:val="26"/>
          <w:szCs w:val="26"/>
        </w:rPr>
        <w:t xml:space="preserve"> </w:t>
      </w:r>
      <w:proofErr w:type="gramStart"/>
      <w:r w:rsidRPr="00E70A1B">
        <w:rPr>
          <w:rFonts w:ascii="Times New Roman" w:hAnsi="Times New Roman" w:cs="Times New Roman"/>
          <w:sz w:val="26"/>
          <w:szCs w:val="26"/>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E70A1B" w:rsidRPr="00E70A1B" w:rsidRDefault="00E70A1B" w:rsidP="00E70A1B">
      <w:pPr>
        <w:autoSpaceDE w:val="0"/>
        <w:autoSpaceDN w:val="0"/>
        <w:adjustRightInd w:val="0"/>
        <w:spacing w:after="0" w:line="240" w:lineRule="auto"/>
        <w:jc w:val="both"/>
        <w:rPr>
          <w:rFonts w:ascii="Times New Roman" w:hAnsi="Times New Roman" w:cs="Times New Roman"/>
          <w:sz w:val="26"/>
          <w:szCs w:val="26"/>
        </w:rPr>
      </w:pPr>
      <w:r w:rsidRPr="00E70A1B">
        <w:rPr>
          <w:rFonts w:ascii="Times New Roman" w:hAnsi="Times New Roman" w:cs="Times New Roman"/>
          <w:sz w:val="26"/>
          <w:szCs w:val="26"/>
        </w:rPr>
        <w:t xml:space="preserve">(часть 19 введена Федеральным </w:t>
      </w:r>
      <w:hyperlink r:id="rId52" w:history="1">
        <w:r w:rsidRPr="00E70A1B">
          <w:rPr>
            <w:rFonts w:ascii="Times New Roman" w:hAnsi="Times New Roman" w:cs="Times New Roman"/>
            <w:color w:val="0000FF"/>
            <w:sz w:val="26"/>
            <w:szCs w:val="26"/>
          </w:rPr>
          <w:t>законом</w:t>
        </w:r>
      </w:hyperlink>
      <w:r w:rsidRPr="00E70A1B">
        <w:rPr>
          <w:rFonts w:ascii="Times New Roman" w:hAnsi="Times New Roman" w:cs="Times New Roman"/>
          <w:sz w:val="26"/>
          <w:szCs w:val="26"/>
        </w:rPr>
        <w:t xml:space="preserve"> от 03.08.2018 N 340-ФЗ)</w:t>
      </w:r>
    </w:p>
    <w:p w:rsidR="00E70A1B" w:rsidRPr="00E70A1B" w:rsidRDefault="00E70A1B" w:rsidP="00E70A1B">
      <w:pPr>
        <w:autoSpaceDE w:val="0"/>
        <w:autoSpaceDN w:val="0"/>
        <w:adjustRightInd w:val="0"/>
        <w:spacing w:after="0" w:line="240" w:lineRule="auto"/>
        <w:rPr>
          <w:rFonts w:ascii="Times New Roman" w:hAnsi="Times New Roman" w:cs="Times New Roman"/>
          <w:sz w:val="24"/>
          <w:szCs w:val="24"/>
        </w:rPr>
      </w:pPr>
    </w:p>
    <w:p w:rsidR="00E70A1B" w:rsidRPr="00E70A1B" w:rsidRDefault="00E70A1B" w:rsidP="00E70A1B">
      <w:pPr>
        <w:autoSpaceDE w:val="0"/>
        <w:autoSpaceDN w:val="0"/>
        <w:adjustRightInd w:val="0"/>
        <w:spacing w:before="320" w:after="0" w:line="240" w:lineRule="auto"/>
        <w:ind w:firstLine="540"/>
        <w:jc w:val="both"/>
        <w:rPr>
          <w:rFonts w:ascii="Times New Roman" w:hAnsi="Times New Roman" w:cs="Times New Roman"/>
          <w:sz w:val="26"/>
          <w:szCs w:val="26"/>
        </w:rPr>
      </w:pPr>
      <w:r w:rsidRPr="00E70A1B">
        <w:rPr>
          <w:rFonts w:ascii="Times New Roman" w:hAnsi="Times New Roman" w:cs="Times New Roman"/>
          <w:sz w:val="26"/>
          <w:szCs w:val="26"/>
        </w:rPr>
        <w:t xml:space="preserve">20. </w:t>
      </w:r>
      <w:proofErr w:type="gramStart"/>
      <w:r w:rsidRPr="00E70A1B">
        <w:rPr>
          <w:rFonts w:ascii="Times New Roman" w:hAnsi="Times New Roman" w:cs="Times New Roman"/>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E70A1B" w:rsidRPr="00E70A1B" w:rsidRDefault="00E70A1B" w:rsidP="00E70A1B">
      <w:pPr>
        <w:autoSpaceDE w:val="0"/>
        <w:autoSpaceDN w:val="0"/>
        <w:adjustRightInd w:val="0"/>
        <w:spacing w:before="260" w:after="0" w:line="240" w:lineRule="auto"/>
        <w:ind w:firstLine="540"/>
        <w:jc w:val="both"/>
        <w:rPr>
          <w:rFonts w:ascii="Times New Roman" w:hAnsi="Times New Roman" w:cs="Times New Roman"/>
          <w:sz w:val="26"/>
          <w:szCs w:val="26"/>
        </w:rPr>
      </w:pPr>
      <w:bookmarkStart w:id="22" w:name="Par23"/>
      <w:bookmarkEnd w:id="22"/>
      <w:proofErr w:type="gramStart"/>
      <w:r w:rsidRPr="00E70A1B">
        <w:rPr>
          <w:rFonts w:ascii="Times New Roman" w:hAnsi="Times New Roman" w:cs="Times New Roman"/>
          <w:sz w:val="26"/>
          <w:szCs w:val="26"/>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14" w:history="1">
        <w:r w:rsidRPr="00E70A1B">
          <w:rPr>
            <w:rFonts w:ascii="Times New Roman" w:hAnsi="Times New Roman" w:cs="Times New Roman"/>
            <w:color w:val="0000FF"/>
            <w:sz w:val="26"/>
            <w:szCs w:val="26"/>
          </w:rPr>
          <w:t>пункте 1 части 19</w:t>
        </w:r>
      </w:hyperlink>
      <w:r w:rsidRPr="00E70A1B">
        <w:rPr>
          <w:rFonts w:ascii="Times New Roman" w:hAnsi="Times New Roman" w:cs="Times New Roman"/>
          <w:sz w:val="26"/>
          <w:szCs w:val="26"/>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E70A1B" w:rsidRPr="00E70A1B" w:rsidRDefault="00E70A1B" w:rsidP="00E70A1B">
      <w:pPr>
        <w:autoSpaceDE w:val="0"/>
        <w:autoSpaceDN w:val="0"/>
        <w:adjustRightInd w:val="0"/>
        <w:spacing w:before="260" w:after="0" w:line="240" w:lineRule="auto"/>
        <w:ind w:firstLine="540"/>
        <w:jc w:val="both"/>
        <w:rPr>
          <w:rFonts w:ascii="Times New Roman" w:hAnsi="Times New Roman" w:cs="Times New Roman"/>
          <w:sz w:val="26"/>
          <w:szCs w:val="26"/>
        </w:rPr>
      </w:pPr>
      <w:bookmarkStart w:id="23" w:name="Par24"/>
      <w:bookmarkEnd w:id="23"/>
      <w:proofErr w:type="gramStart"/>
      <w:r w:rsidRPr="00E70A1B">
        <w:rPr>
          <w:rFonts w:ascii="Times New Roman" w:hAnsi="Times New Roman" w:cs="Times New Roman"/>
          <w:sz w:val="26"/>
          <w:szCs w:val="26"/>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w:t>
      </w:r>
      <w:r w:rsidRPr="00E70A1B">
        <w:rPr>
          <w:rFonts w:ascii="Times New Roman" w:hAnsi="Times New Roman" w:cs="Times New Roman"/>
          <w:sz w:val="26"/>
          <w:szCs w:val="26"/>
        </w:rPr>
        <w:lastRenderedPageBreak/>
        <w:t>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70A1B">
        <w:rPr>
          <w:rFonts w:ascii="Times New Roman" w:hAnsi="Times New Roman" w:cs="Times New Roman"/>
          <w:sz w:val="26"/>
          <w:szCs w:val="26"/>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53" w:history="1">
        <w:r w:rsidRPr="00E70A1B">
          <w:rPr>
            <w:rFonts w:ascii="Times New Roman" w:hAnsi="Times New Roman" w:cs="Times New Roman"/>
            <w:color w:val="0000FF"/>
            <w:sz w:val="26"/>
            <w:szCs w:val="26"/>
          </w:rPr>
          <w:t>пункте 4 части 10 статьи 51.1</w:t>
        </w:r>
      </w:hyperlink>
      <w:r w:rsidRPr="00E70A1B">
        <w:rPr>
          <w:rFonts w:ascii="Times New Roman" w:hAnsi="Times New Roman" w:cs="Times New Roman"/>
          <w:sz w:val="26"/>
          <w:szCs w:val="26"/>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70A1B" w:rsidRPr="00E70A1B" w:rsidRDefault="00E70A1B" w:rsidP="00E70A1B">
      <w:pPr>
        <w:autoSpaceDE w:val="0"/>
        <w:autoSpaceDN w:val="0"/>
        <w:adjustRightInd w:val="0"/>
        <w:spacing w:before="260" w:after="0" w:line="240" w:lineRule="auto"/>
        <w:ind w:firstLine="540"/>
        <w:jc w:val="both"/>
        <w:rPr>
          <w:rFonts w:ascii="Times New Roman" w:hAnsi="Times New Roman" w:cs="Times New Roman"/>
          <w:sz w:val="26"/>
          <w:szCs w:val="26"/>
        </w:rPr>
      </w:pPr>
      <w:r w:rsidRPr="00E70A1B">
        <w:rPr>
          <w:rFonts w:ascii="Times New Roman" w:hAnsi="Times New Roman" w:cs="Times New Roman"/>
          <w:sz w:val="26"/>
          <w:szCs w:val="26"/>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70A1B" w:rsidRPr="00E70A1B" w:rsidRDefault="00E70A1B" w:rsidP="00E70A1B">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E70A1B">
        <w:rPr>
          <w:rFonts w:ascii="Times New Roman" w:hAnsi="Times New Roman" w:cs="Times New Roman"/>
          <w:sz w:val="26"/>
          <w:szCs w:val="26"/>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70A1B">
        <w:rPr>
          <w:rFonts w:ascii="Times New Roman" w:hAnsi="Times New Roman" w:cs="Times New Roman"/>
          <w:sz w:val="26"/>
          <w:szCs w:val="26"/>
        </w:rPr>
        <w:t>, и такой объект капитального строительства не введен в эксплуатацию.</w:t>
      </w:r>
    </w:p>
    <w:p w:rsidR="00E70A1B" w:rsidRPr="00E70A1B" w:rsidRDefault="00E70A1B" w:rsidP="00E70A1B">
      <w:pPr>
        <w:autoSpaceDE w:val="0"/>
        <w:autoSpaceDN w:val="0"/>
        <w:adjustRightInd w:val="0"/>
        <w:spacing w:after="0" w:line="240" w:lineRule="auto"/>
        <w:jc w:val="both"/>
        <w:rPr>
          <w:rFonts w:ascii="Times New Roman" w:hAnsi="Times New Roman" w:cs="Times New Roman"/>
          <w:sz w:val="26"/>
          <w:szCs w:val="26"/>
        </w:rPr>
      </w:pPr>
      <w:r w:rsidRPr="00E70A1B">
        <w:rPr>
          <w:rFonts w:ascii="Times New Roman" w:hAnsi="Times New Roman" w:cs="Times New Roman"/>
          <w:sz w:val="26"/>
          <w:szCs w:val="26"/>
        </w:rPr>
        <w:t xml:space="preserve">(часть 20 введена Федеральным </w:t>
      </w:r>
      <w:hyperlink r:id="rId54" w:history="1">
        <w:r w:rsidRPr="00E70A1B">
          <w:rPr>
            <w:rFonts w:ascii="Times New Roman" w:hAnsi="Times New Roman" w:cs="Times New Roman"/>
            <w:color w:val="0000FF"/>
            <w:sz w:val="26"/>
            <w:szCs w:val="26"/>
          </w:rPr>
          <w:t>законом</w:t>
        </w:r>
      </w:hyperlink>
      <w:r w:rsidRPr="00E70A1B">
        <w:rPr>
          <w:rFonts w:ascii="Times New Roman" w:hAnsi="Times New Roman" w:cs="Times New Roman"/>
          <w:sz w:val="26"/>
          <w:szCs w:val="26"/>
        </w:rPr>
        <w:t xml:space="preserve"> от 03.08.2018 N 340-ФЗ)</w:t>
      </w:r>
    </w:p>
    <w:p w:rsidR="00E70A1B" w:rsidRPr="00E70A1B" w:rsidRDefault="00E70A1B" w:rsidP="00E70A1B">
      <w:pPr>
        <w:autoSpaceDE w:val="0"/>
        <w:autoSpaceDN w:val="0"/>
        <w:adjustRightInd w:val="0"/>
        <w:spacing w:after="0" w:line="240" w:lineRule="auto"/>
        <w:rPr>
          <w:rFonts w:ascii="Times New Roman" w:hAnsi="Times New Roman" w:cs="Times New Roman"/>
          <w:sz w:val="24"/>
          <w:szCs w:val="24"/>
        </w:rPr>
      </w:pPr>
    </w:p>
    <w:p w:rsidR="00E70A1B" w:rsidRPr="00E70A1B" w:rsidRDefault="00E70A1B" w:rsidP="00E70A1B">
      <w:pPr>
        <w:autoSpaceDE w:val="0"/>
        <w:autoSpaceDN w:val="0"/>
        <w:adjustRightInd w:val="0"/>
        <w:spacing w:before="320" w:after="0" w:line="240" w:lineRule="auto"/>
        <w:ind w:firstLine="540"/>
        <w:jc w:val="both"/>
        <w:rPr>
          <w:rFonts w:ascii="Times New Roman" w:hAnsi="Times New Roman" w:cs="Times New Roman"/>
          <w:sz w:val="26"/>
          <w:szCs w:val="26"/>
        </w:rPr>
      </w:pPr>
      <w:r w:rsidRPr="00E70A1B">
        <w:rPr>
          <w:rFonts w:ascii="Times New Roman" w:hAnsi="Times New Roman" w:cs="Times New Roman"/>
          <w:sz w:val="26"/>
          <w:szCs w:val="26"/>
        </w:rPr>
        <w:t xml:space="preserve">21. </w:t>
      </w:r>
      <w:proofErr w:type="gramStart"/>
      <w:r w:rsidRPr="00E70A1B">
        <w:rPr>
          <w:rFonts w:ascii="Times New Roman" w:hAnsi="Times New Roman" w:cs="Times New Roman"/>
          <w:sz w:val="26"/>
          <w:szCs w:val="26"/>
        </w:rPr>
        <w:t xml:space="preserve">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ar13" w:history="1">
        <w:r w:rsidRPr="00E70A1B">
          <w:rPr>
            <w:rFonts w:ascii="Times New Roman" w:hAnsi="Times New Roman" w:cs="Times New Roman"/>
            <w:color w:val="0000FF"/>
            <w:sz w:val="26"/>
            <w:szCs w:val="26"/>
          </w:rPr>
          <w:t>части 19</w:t>
        </w:r>
      </w:hyperlink>
      <w:r w:rsidRPr="00E70A1B">
        <w:rPr>
          <w:rFonts w:ascii="Times New Roman" w:hAnsi="Times New Roman" w:cs="Times New Roman"/>
          <w:sz w:val="26"/>
          <w:szCs w:val="26"/>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roofErr w:type="gramEnd"/>
    </w:p>
    <w:p w:rsidR="00E70A1B" w:rsidRPr="00E70A1B" w:rsidRDefault="00E70A1B" w:rsidP="00E70A1B">
      <w:pPr>
        <w:autoSpaceDE w:val="0"/>
        <w:autoSpaceDN w:val="0"/>
        <w:adjustRightInd w:val="0"/>
        <w:spacing w:before="260" w:after="0" w:line="240" w:lineRule="auto"/>
        <w:ind w:firstLine="540"/>
        <w:jc w:val="both"/>
        <w:rPr>
          <w:rFonts w:ascii="Times New Roman" w:hAnsi="Times New Roman" w:cs="Times New Roman"/>
          <w:sz w:val="26"/>
          <w:szCs w:val="26"/>
        </w:rPr>
      </w:pPr>
      <w:r w:rsidRPr="00E70A1B">
        <w:rPr>
          <w:rFonts w:ascii="Times New Roman" w:hAnsi="Times New Roman" w:cs="Times New Roman"/>
          <w:sz w:val="26"/>
          <w:szCs w:val="26"/>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23" w:history="1">
        <w:r w:rsidRPr="00E70A1B">
          <w:rPr>
            <w:rFonts w:ascii="Times New Roman" w:hAnsi="Times New Roman" w:cs="Times New Roman"/>
            <w:color w:val="0000FF"/>
            <w:sz w:val="26"/>
            <w:szCs w:val="26"/>
          </w:rPr>
          <w:t>пунктом 1</w:t>
        </w:r>
      </w:hyperlink>
      <w:r w:rsidRPr="00E70A1B">
        <w:rPr>
          <w:rFonts w:ascii="Times New Roman" w:hAnsi="Times New Roman" w:cs="Times New Roman"/>
          <w:sz w:val="26"/>
          <w:szCs w:val="26"/>
        </w:rPr>
        <w:t xml:space="preserve"> или </w:t>
      </w:r>
      <w:hyperlink w:anchor="Par24" w:history="1">
        <w:r w:rsidRPr="00E70A1B">
          <w:rPr>
            <w:rFonts w:ascii="Times New Roman" w:hAnsi="Times New Roman" w:cs="Times New Roman"/>
            <w:color w:val="0000FF"/>
            <w:sz w:val="26"/>
            <w:szCs w:val="26"/>
          </w:rPr>
          <w:t>2 части 20</w:t>
        </w:r>
      </w:hyperlink>
      <w:r w:rsidRPr="00E70A1B">
        <w:rPr>
          <w:rFonts w:ascii="Times New Roman" w:hAnsi="Times New Roman" w:cs="Times New Roman"/>
          <w:sz w:val="26"/>
          <w:szCs w:val="26"/>
        </w:rPr>
        <w:t xml:space="preserve"> настоящей статьи;</w:t>
      </w:r>
    </w:p>
    <w:p w:rsidR="00E70A1B" w:rsidRPr="00E70A1B" w:rsidRDefault="00E70A1B" w:rsidP="00E70A1B">
      <w:pPr>
        <w:autoSpaceDE w:val="0"/>
        <w:autoSpaceDN w:val="0"/>
        <w:adjustRightInd w:val="0"/>
        <w:spacing w:before="260" w:after="0" w:line="240" w:lineRule="auto"/>
        <w:ind w:firstLine="540"/>
        <w:jc w:val="both"/>
        <w:rPr>
          <w:rFonts w:ascii="Times New Roman" w:hAnsi="Times New Roman" w:cs="Times New Roman"/>
          <w:sz w:val="26"/>
          <w:szCs w:val="26"/>
        </w:rPr>
      </w:pPr>
      <w:r w:rsidRPr="00E70A1B">
        <w:rPr>
          <w:rFonts w:ascii="Times New Roman" w:hAnsi="Times New Roman" w:cs="Times New Roman"/>
          <w:sz w:val="26"/>
          <w:szCs w:val="26"/>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ar24" w:history="1">
        <w:r w:rsidRPr="00E70A1B">
          <w:rPr>
            <w:rFonts w:ascii="Times New Roman" w:hAnsi="Times New Roman" w:cs="Times New Roman"/>
            <w:color w:val="0000FF"/>
            <w:sz w:val="26"/>
            <w:szCs w:val="26"/>
          </w:rPr>
          <w:t>пунктом 2 части 20</w:t>
        </w:r>
      </w:hyperlink>
      <w:r w:rsidRPr="00E70A1B">
        <w:rPr>
          <w:rFonts w:ascii="Times New Roman" w:hAnsi="Times New Roman" w:cs="Times New Roman"/>
          <w:sz w:val="26"/>
          <w:szCs w:val="26"/>
        </w:rPr>
        <w:t xml:space="preserve"> настоящей статьи;</w:t>
      </w:r>
    </w:p>
    <w:p w:rsidR="00FB5B3E" w:rsidRDefault="00E70A1B" w:rsidP="00D66BF3">
      <w:pPr>
        <w:autoSpaceDE w:val="0"/>
        <w:autoSpaceDN w:val="0"/>
        <w:adjustRightInd w:val="0"/>
        <w:spacing w:before="260" w:after="0" w:line="240" w:lineRule="auto"/>
        <w:ind w:firstLine="540"/>
        <w:jc w:val="both"/>
        <w:rPr>
          <w:rFonts w:ascii="Times New Roman" w:hAnsi="Times New Roman" w:cs="Times New Roman"/>
          <w:sz w:val="26"/>
          <w:szCs w:val="26"/>
        </w:rPr>
      </w:pPr>
      <w:r w:rsidRPr="00E70A1B">
        <w:rPr>
          <w:rFonts w:ascii="Times New Roman" w:hAnsi="Times New Roman" w:cs="Times New Roman"/>
          <w:sz w:val="26"/>
          <w:szCs w:val="26"/>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ar25" w:history="1">
        <w:r w:rsidRPr="00E70A1B">
          <w:rPr>
            <w:rFonts w:ascii="Times New Roman" w:hAnsi="Times New Roman" w:cs="Times New Roman"/>
            <w:color w:val="0000FF"/>
            <w:sz w:val="26"/>
            <w:szCs w:val="26"/>
          </w:rPr>
          <w:t>пунктом 3</w:t>
        </w:r>
      </w:hyperlink>
      <w:r w:rsidRPr="00E70A1B">
        <w:rPr>
          <w:rFonts w:ascii="Times New Roman" w:hAnsi="Times New Roman" w:cs="Times New Roman"/>
          <w:sz w:val="26"/>
          <w:szCs w:val="26"/>
        </w:rPr>
        <w:t xml:space="preserve"> или </w:t>
      </w:r>
      <w:hyperlink w:anchor="Par26" w:history="1">
        <w:r w:rsidRPr="00E70A1B">
          <w:rPr>
            <w:rFonts w:ascii="Times New Roman" w:hAnsi="Times New Roman" w:cs="Times New Roman"/>
            <w:color w:val="0000FF"/>
            <w:sz w:val="26"/>
            <w:szCs w:val="26"/>
          </w:rPr>
          <w:t>4 части 20</w:t>
        </w:r>
      </w:hyperlink>
      <w:r w:rsidRPr="00E70A1B">
        <w:rPr>
          <w:rFonts w:ascii="Times New Roman" w:hAnsi="Times New Roman" w:cs="Times New Roman"/>
          <w:sz w:val="26"/>
          <w:szCs w:val="26"/>
        </w:rPr>
        <w:t xml:space="preserve"> настоящей статьи</w:t>
      </w:r>
      <w:proofErr w:type="gramStart"/>
      <w:r w:rsidRPr="00E70A1B">
        <w:rPr>
          <w:rFonts w:ascii="Times New Roman" w:hAnsi="Times New Roman" w:cs="Times New Roman"/>
          <w:sz w:val="26"/>
          <w:szCs w:val="26"/>
        </w:rPr>
        <w:t>.</w:t>
      </w:r>
      <w:r>
        <w:rPr>
          <w:rFonts w:ascii="Times New Roman" w:hAnsi="Times New Roman" w:cs="Times New Roman"/>
          <w:sz w:val="26"/>
          <w:szCs w:val="26"/>
        </w:rPr>
        <w:t>»</w:t>
      </w:r>
      <w:r w:rsidR="00D66BF3">
        <w:rPr>
          <w:rFonts w:ascii="Times New Roman" w:hAnsi="Times New Roman" w:cs="Times New Roman"/>
          <w:sz w:val="26"/>
          <w:szCs w:val="26"/>
        </w:rPr>
        <w:t>.</w:t>
      </w:r>
      <w:proofErr w:type="gramEnd"/>
    </w:p>
    <w:p w:rsidR="00A926BE" w:rsidRDefault="00A926BE" w:rsidP="00A926BE">
      <w:pPr>
        <w:autoSpaceDE w:val="0"/>
        <w:autoSpaceDN w:val="0"/>
        <w:adjustRightInd w:val="0"/>
        <w:spacing w:after="0" w:line="240" w:lineRule="auto"/>
        <w:ind w:firstLine="540"/>
        <w:jc w:val="both"/>
        <w:rPr>
          <w:rFonts w:ascii="Times New Roman" w:hAnsi="Times New Roman" w:cs="Times New Roman"/>
          <w:sz w:val="26"/>
          <w:szCs w:val="26"/>
        </w:rPr>
      </w:pPr>
    </w:p>
    <w:sectPr w:rsidR="00A926BE" w:rsidSect="00A2175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926BE"/>
    <w:rsid w:val="00301AB1"/>
    <w:rsid w:val="00A2175E"/>
    <w:rsid w:val="00A926BE"/>
    <w:rsid w:val="00D665CF"/>
    <w:rsid w:val="00D66BF3"/>
    <w:rsid w:val="00E70A1B"/>
    <w:rsid w:val="00FB5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78A9C3CD507E304FDCC79858FF660C0A6679F78C279468E9E492C8F4B9EBAF43DC2CAF9F00p5M" TargetMode="External"/><Relationship Id="rId18" Type="http://schemas.openxmlformats.org/officeDocument/2006/relationships/hyperlink" Target="consultantplus://offline/ref=6078A9C3CD507E304FDCC79858FF660C0A6679F08E279468E9E492C8F4B9EBAF43DC2CAD9D00p5M" TargetMode="External"/><Relationship Id="rId26" Type="http://schemas.openxmlformats.org/officeDocument/2006/relationships/hyperlink" Target="consultantplus://offline/ref=6078A9C3CD507E304FDCC79858FF660C0A6679F78B2E9468E9E492C8F4B9EBAF43DC2CAC950308p4M" TargetMode="External"/><Relationship Id="rId39" Type="http://schemas.openxmlformats.org/officeDocument/2006/relationships/hyperlink" Target="consultantplus://offline/ref=9AC167B0D1257E1472BCAC09EF1E2C32D5E0C324F40CE6012E5CAE1FFBE61CD1AACD40476CGFtCM" TargetMode="External"/><Relationship Id="rId21" Type="http://schemas.openxmlformats.org/officeDocument/2006/relationships/hyperlink" Target="consultantplus://offline/ref=6078A9C3CD507E304FDCC79858FF660C0A6679F78B2E9468E9E492C8F4B9EBAF43DC2CAC9B0608p6M" TargetMode="External"/><Relationship Id="rId34" Type="http://schemas.openxmlformats.org/officeDocument/2006/relationships/hyperlink" Target="consultantplus://offline/ref=6078A9C3CD507E304FDCC79858FF660C0A6679F78B2E9468E9E492C8F4B9EBAF43DC2CAC990008p7M" TargetMode="External"/><Relationship Id="rId42" Type="http://schemas.openxmlformats.org/officeDocument/2006/relationships/hyperlink" Target="consultantplus://offline/ref=50881DD20D5F6C9DF83980920B97B550A5B6B00BE1D58B6C863CDC8286BDF90C90E43BDAC442D0x2M" TargetMode="External"/><Relationship Id="rId47" Type="http://schemas.openxmlformats.org/officeDocument/2006/relationships/hyperlink" Target="consultantplus://offline/ref=50881DD20D5F6C9DF83980920B97B550A5B6B00BE1D58B6C863CDC8286BDF90C90E43BDAC443D0xDM" TargetMode="External"/><Relationship Id="rId50" Type="http://schemas.openxmlformats.org/officeDocument/2006/relationships/hyperlink" Target="consultantplus://offline/ref=50881DD20D5F6C9DF83980920B97B550A5B6B00BE1D58B6C863CDC8286BDF90C90E43BDAC74AD0x0M" TargetMode="External"/><Relationship Id="rId55" Type="http://schemas.openxmlformats.org/officeDocument/2006/relationships/fontTable" Target="fontTable.xml"/><Relationship Id="rId7" Type="http://schemas.openxmlformats.org/officeDocument/2006/relationships/hyperlink" Target="consultantplus://offline/ref=6078A9C3CD507E304FDCC79858FF660C0A6679F78B2E9468E9E492C8F4B9EBAF43DC2CAC980408pBM" TargetMode="External"/><Relationship Id="rId12" Type="http://schemas.openxmlformats.org/officeDocument/2006/relationships/hyperlink" Target="consultantplus://offline/ref=6078A9C3CD507E304FDCC79858FF660C0A6679F78C279468E9E492C8F4B9EBAF43DC2CAF9F00p6M" TargetMode="External"/><Relationship Id="rId17" Type="http://schemas.openxmlformats.org/officeDocument/2006/relationships/hyperlink" Target="consultantplus://offline/ref=6078A9C3CD507E304FDCC79858FF660C0A6679F78B2E9468E9E492C8F4B9EBAF43DC2CAC990008p7M" TargetMode="External"/><Relationship Id="rId25" Type="http://schemas.openxmlformats.org/officeDocument/2006/relationships/hyperlink" Target="consultantplus://offline/ref=6078A9C3CD507E304FDCC79858FF660C0A6679F78B2E9468E9E492C8F4B9EBAF43DC2CAC950308p0M" TargetMode="External"/><Relationship Id="rId33" Type="http://schemas.openxmlformats.org/officeDocument/2006/relationships/hyperlink" Target="consultantplus://offline/ref=6078A9C3CD507E304FDCC79858FF660C0A6679F78B2E9468E9E492C8F4B9EBAF43DC2CAF9400p1M" TargetMode="External"/><Relationship Id="rId38" Type="http://schemas.openxmlformats.org/officeDocument/2006/relationships/hyperlink" Target="consultantplus://offline/ref=9AC167B0D1257E1472BCAC09EF1E2C32D5E0C324F40CE6012E5CAE1FFBE61CD1AACD40476CGFtEM" TargetMode="External"/><Relationship Id="rId46" Type="http://schemas.openxmlformats.org/officeDocument/2006/relationships/hyperlink" Target="consultantplus://offline/ref=50881DD20D5F6C9DF83980920B97B550A5B6B00EE2DE8B6C863CDC8286BDF90C90E43BD9C14A041CD1xDM" TargetMode="External"/><Relationship Id="rId2" Type="http://schemas.openxmlformats.org/officeDocument/2006/relationships/settings" Target="settings.xml"/><Relationship Id="rId16" Type="http://schemas.openxmlformats.org/officeDocument/2006/relationships/hyperlink" Target="consultantplus://offline/ref=6078A9C3CD507E304FDCC79858FF660C0A6679F78C279468E9E492C8F4B9EBAF43DC2CAF9E00p0M" TargetMode="External"/><Relationship Id="rId20" Type="http://schemas.openxmlformats.org/officeDocument/2006/relationships/hyperlink" Target="consultantplus://offline/ref=6078A9C3CD507E304FDCC79858FF660C0A6679F78C279468E9E492C8F4B9EBAF43DC2CAF9D02829502p7M" TargetMode="External"/><Relationship Id="rId29" Type="http://schemas.openxmlformats.org/officeDocument/2006/relationships/hyperlink" Target="consultantplus://offline/ref=6078A9C3CD507E304FDCC79858FF660C0A6679F686219468E9E492C8F4B9EBAF43DC2CAF9A0408p4M" TargetMode="External"/><Relationship Id="rId41" Type="http://schemas.openxmlformats.org/officeDocument/2006/relationships/hyperlink" Target="consultantplus://offline/ref=50881DD20D5F6C9DF83980920B97B550A5B6B00BE1D58B6C863CDC8286BDF90C90E43BDAC442D0x0M" TargetMode="External"/><Relationship Id="rId54" Type="http://schemas.openxmlformats.org/officeDocument/2006/relationships/hyperlink" Target="consultantplus://offline/ref=50881DD20D5F6C9DF83980920B97B550A5B6B00EE2DE8B6C863CDC8286BDF90C90E43BD9C14A041DD1xBM" TargetMode="External"/><Relationship Id="rId1" Type="http://schemas.openxmlformats.org/officeDocument/2006/relationships/styles" Target="styles.xml"/><Relationship Id="rId6" Type="http://schemas.openxmlformats.org/officeDocument/2006/relationships/hyperlink" Target="consultantplus://offline/ref=6078A9C3CD507E304FDCC79858FF660C0A6679F78B2E9468E9E492C8F4B9EBAF43DC2CAC980608p5M" TargetMode="External"/><Relationship Id="rId11" Type="http://schemas.openxmlformats.org/officeDocument/2006/relationships/hyperlink" Target="consultantplus://offline/ref=6078A9C3CD507E304FDCC79858FF660C0A6679F08D269468E9E492C8F4B9EBAF43DC2CAF9D03879402p0M" TargetMode="External"/><Relationship Id="rId24" Type="http://schemas.openxmlformats.org/officeDocument/2006/relationships/hyperlink" Target="consultantplus://offline/ref=6078A9C3CD507E304FDCC79858FF660C0A6679F78C279468E9E492C8F4B9EBAF43DC2CAF9F00p0M" TargetMode="External"/><Relationship Id="rId32" Type="http://schemas.openxmlformats.org/officeDocument/2006/relationships/hyperlink" Target="consultantplus://offline/ref=6078A9C3CD507E304FDCC79858FF660C0A6679F78B2E9468E9E492C8F4B9EBAF43DC2CAF9400p2M" TargetMode="External"/><Relationship Id="rId37" Type="http://schemas.openxmlformats.org/officeDocument/2006/relationships/hyperlink" Target="consultantplus://offline/ref=9AC167B0D1257E1472BCAC09EF1E2C32D5E0C323F204E6012E5CAE1FFBGEt6M" TargetMode="External"/><Relationship Id="rId40" Type="http://schemas.openxmlformats.org/officeDocument/2006/relationships/hyperlink" Target="consultantplus://offline/ref=50881DD20D5F6C9DF83980920B97B550A5B6B00BE1D58B6C863CDC8286BDF90C90E43BDAC442D0x4M" TargetMode="External"/><Relationship Id="rId45" Type="http://schemas.openxmlformats.org/officeDocument/2006/relationships/hyperlink" Target="consultantplus://offline/ref=50881DD20D5F6C9DF83980920B97B550A5B6B00BE1D58B6C863CDC8286BDF90C90E43BDAC443D0x1M" TargetMode="External"/><Relationship Id="rId53" Type="http://schemas.openxmlformats.org/officeDocument/2006/relationships/hyperlink" Target="consultantplus://offline/ref=50881DD20D5F6C9DF83980920B97B550A5B6B00BE1D58B6C863CDC8286BDF90C90E43BDAC74BD0x4M" TargetMode="External"/><Relationship Id="rId5" Type="http://schemas.openxmlformats.org/officeDocument/2006/relationships/hyperlink" Target="consultantplus://offline/ref=6078A9C3CD507E304FDCC79858FF660C0A6679F78B2E9468E9E492C8F4B9EBAF43DC2CAC980308p0M" TargetMode="External"/><Relationship Id="rId15" Type="http://schemas.openxmlformats.org/officeDocument/2006/relationships/hyperlink" Target="consultantplus://offline/ref=6078A9C3CD507E304FDCC79858FF660C0A6679F78C279468E9E492C8F4B9EBAF43DC2CAF9E00p1M" TargetMode="External"/><Relationship Id="rId23" Type="http://schemas.openxmlformats.org/officeDocument/2006/relationships/hyperlink" Target="consultantplus://offline/ref=6078A9C3CD507E304FDCC79858FF660C0A6679F78B2E9468E9E492C8F4B9EBAF43DC2CAC980408pBM" TargetMode="External"/><Relationship Id="rId28" Type="http://schemas.openxmlformats.org/officeDocument/2006/relationships/hyperlink" Target="consultantplus://offline/ref=6078A9C3CD507E304FDCC79858FF660C0A6679F686219468E9E492C8F4B9EBAF43DC2CAF9A0508pBM" TargetMode="External"/><Relationship Id="rId36" Type="http://schemas.openxmlformats.org/officeDocument/2006/relationships/hyperlink" Target="consultantplus://offline/ref=6078A9C3CD507E304FDCC79858FF660C0A6679F78C279468E9E492C8F4B9EBAF43DC2CAF9800p6M" TargetMode="External"/><Relationship Id="rId49" Type="http://schemas.openxmlformats.org/officeDocument/2006/relationships/hyperlink" Target="consultantplus://offline/ref=50881DD20D5F6C9DF83980920B97B550A5B6B00EE2DE8B6C863CDC8286BDF90C90E43BD9C14A041CD1x6M" TargetMode="External"/><Relationship Id="rId10" Type="http://schemas.openxmlformats.org/officeDocument/2006/relationships/hyperlink" Target="consultantplus://offline/ref=6078A9C3CD507E304FDCC79858FF660C0A6679F78B2E9468E9E492C8F4B9EBAF43DC2CAC950108p0M" TargetMode="External"/><Relationship Id="rId19" Type="http://schemas.openxmlformats.org/officeDocument/2006/relationships/hyperlink" Target="consultantplus://offline/ref=6078A9C3CD507E304FDCC79858FF660C0A6679F78B2E9468E9E492C8F4B9EBAF43DC2CAC980408pBM" TargetMode="External"/><Relationship Id="rId31" Type="http://schemas.openxmlformats.org/officeDocument/2006/relationships/hyperlink" Target="consultantplus://offline/ref=6078A9C3CD507E304FDCC79858FF660C0B6F75F5882E9468E9E492C8F4B9EBAF43DC2CAF9D02839C02p0M" TargetMode="External"/><Relationship Id="rId44" Type="http://schemas.openxmlformats.org/officeDocument/2006/relationships/hyperlink" Target="consultantplus://offline/ref=50881DD20D5F6C9DF83980920B97B550A5B6B00BE1D58B6C863CDC8286BDF90C90E43BDAC443D0x6M" TargetMode="External"/><Relationship Id="rId52" Type="http://schemas.openxmlformats.org/officeDocument/2006/relationships/hyperlink" Target="consultantplus://offline/ref=50881DD20D5F6C9DF83980920B97B550A5B6B00EE2DE8B6C863CDC8286BDF90C90E43BD9C14A041CD1x7M" TargetMode="External"/><Relationship Id="rId4" Type="http://schemas.openxmlformats.org/officeDocument/2006/relationships/hyperlink" Target="consultantplus://offline/ref=6078A9C3CD507E304FDCC79858FF660C0A6679F78B2E9468E9E492C8F4B9EBAF43DC2CAC990B08p6M" TargetMode="External"/><Relationship Id="rId9" Type="http://schemas.openxmlformats.org/officeDocument/2006/relationships/hyperlink" Target="consultantplus://offline/ref=6078A9C3CD507E304FDCC79858FF660C0A6679F78B2E9468E9E492C8F4B9EBAF43DC2CAC9A0608pAM" TargetMode="External"/><Relationship Id="rId14" Type="http://schemas.openxmlformats.org/officeDocument/2006/relationships/hyperlink" Target="consultantplus://offline/ref=6078A9C3CD507E304FDCC79858FF660C0A6679F78C279468E9E492C8F4B9EBAF43DC2CAF9E00p2M" TargetMode="External"/><Relationship Id="rId22" Type="http://schemas.openxmlformats.org/officeDocument/2006/relationships/hyperlink" Target="consultantplus://offline/ref=6078A9C3CD507E304FDCC79858FF660C0A6679F78B2E9468E9E492C8F4B9EBAF43DC2CAC980B08p2M" TargetMode="External"/><Relationship Id="rId27" Type="http://schemas.openxmlformats.org/officeDocument/2006/relationships/hyperlink" Target="consultantplus://offline/ref=6078A9C3CD507E304FDCC79858FF660C0A6679F686219468E9E492C8F4B9EBAF43DC2CAF9A0608p0M" TargetMode="External"/><Relationship Id="rId30" Type="http://schemas.openxmlformats.org/officeDocument/2006/relationships/hyperlink" Target="consultantplus://offline/ref=6078A9C3CD507E304FDCC79858FF660C0A6679F686219468E9E492C8F4B9EBAF43DC2CAF9A0408pBM" TargetMode="External"/><Relationship Id="rId35" Type="http://schemas.openxmlformats.org/officeDocument/2006/relationships/hyperlink" Target="consultantplus://offline/ref=6078A9C3CD507E304FDCC79858FF660C0A6679F78C279468E9E492C8F4B9EBAF43DC2CAF9800p3M" TargetMode="External"/><Relationship Id="rId43" Type="http://schemas.openxmlformats.org/officeDocument/2006/relationships/hyperlink" Target="consultantplus://offline/ref=50881DD20D5F6C9DF83980920B97B550A5B6B00BE1D58B6C863CDC8286BDF90C90E43BDAC442D0xDM" TargetMode="External"/><Relationship Id="rId48" Type="http://schemas.openxmlformats.org/officeDocument/2006/relationships/hyperlink" Target="consultantplus://offline/ref=50881DD20D5F6C9DF83980920B97B550A5B6B00EE2DE8B6C863CDC8286BDF90C90E43BD9C14A041CD1x9M" TargetMode="External"/><Relationship Id="rId56" Type="http://schemas.openxmlformats.org/officeDocument/2006/relationships/theme" Target="theme/theme1.xml"/><Relationship Id="rId8" Type="http://schemas.openxmlformats.org/officeDocument/2006/relationships/hyperlink" Target="consultantplus://offline/ref=6078A9C3CD507E304FDCC79858FF660C0A6679F78B2E9468E9E492C8F4B9EBAF43DC2CAC9B0108p2M" TargetMode="External"/><Relationship Id="rId51" Type="http://schemas.openxmlformats.org/officeDocument/2006/relationships/hyperlink" Target="consultantplus://offline/ref=50881DD20D5F6C9DF83980920B97B550A5B6B00BE1D58B6C863CDC8286BDF90C90E43BDAC74BD0x4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14</Pages>
  <Words>8421</Words>
  <Characters>48006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ikoroleva</dc:creator>
  <cp:keywords/>
  <dc:description/>
  <cp:lastModifiedBy>ikoroleva</cp:lastModifiedBy>
  <cp:revision>2</cp:revision>
  <dcterms:created xsi:type="dcterms:W3CDTF">2018-09-18T12:14:00Z</dcterms:created>
  <dcterms:modified xsi:type="dcterms:W3CDTF">2018-09-18T13:19:00Z</dcterms:modified>
</cp:coreProperties>
</file>