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C6" w:rsidRPr="000777B2" w:rsidRDefault="00C45FD0" w:rsidP="006447C6">
      <w:pPr>
        <w:tabs>
          <w:tab w:val="left" w:pos="4962"/>
          <w:tab w:val="left" w:pos="6237"/>
        </w:tabs>
        <w:jc w:val="both"/>
        <w:rPr>
          <w:sz w:val="26"/>
          <w:szCs w:val="26"/>
        </w:rPr>
      </w:pPr>
      <w:r>
        <w:rPr>
          <w:noProof/>
          <w:sz w:val="26"/>
          <w:szCs w:val="26"/>
          <w:lang w:eastAsia="ru-RU"/>
        </w:rPr>
        <w:pict>
          <v:shapetype id="_x0000_t202" coordsize="21600,21600" o:spt="202" path="m,l,21600r21600,l21600,xe">
            <v:stroke joinstyle="miter"/>
            <v:path gradientshapeok="t" o:connecttype="rect"/>
          </v:shapetype>
          <v:shape id="Text Box 35" o:spid="_x0000_s1026" type="#_x0000_t202" style="position:absolute;left:0;text-align:left;margin-left:356.55pt;margin-top:160.05pt;width:1in;height:1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rdhgAIAABA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" stroked="f">
            <v:textbox>
              <w:txbxContent>
                <w:p w:rsidR="00E62B91" w:rsidRPr="00BB01D2" w:rsidRDefault="00E62B91" w:rsidP="006447C6"/>
              </w:txbxContent>
            </v:textbox>
          </v:shape>
        </w:pict>
      </w:r>
      <w:r>
        <w:rPr>
          <w:noProof/>
          <w:sz w:val="26"/>
          <w:szCs w:val="26"/>
          <w:lang w:eastAsia="ru-RU"/>
        </w:rPr>
        <w:pict>
          <v:shape id="Text Box 34" o:spid="_x0000_s1027" type="#_x0000_t202" style="position:absolute;left:0;text-align:left;margin-left:94.05pt;margin-top:160.05pt;width:1in;height:1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NgwIAABc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" stroked="f">
            <v:textbox>
              <w:txbxContent>
                <w:p w:rsidR="00E62B91" w:rsidRDefault="00E62B91" w:rsidP="006447C6"/>
              </w:txbxContent>
            </v:textbox>
          </v:shape>
        </w:pict>
      </w:r>
      <w:r>
        <w:rPr>
          <w:noProof/>
          <w:sz w:val="26"/>
          <w:szCs w:val="26"/>
          <w:lang w:eastAsia="ru-RU"/>
        </w:rPr>
        <w:pict>
          <v:shape id="Text Box 33" o:spid="_x0000_s1028" type="#_x0000_t202" style="position:absolute;left:0;text-align:left;margin-left:356.55pt;margin-top:160.05pt;width:1in;height:1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pUMhAIAABc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" stroked="f">
            <v:textbox>
              <w:txbxContent>
                <w:p w:rsidR="00E62B91" w:rsidRPr="0071359B" w:rsidRDefault="00E62B91" w:rsidP="006447C6"/>
              </w:txbxContent>
            </v:textbox>
          </v:shape>
        </w:pict>
      </w:r>
      <w:r>
        <w:rPr>
          <w:noProof/>
          <w:sz w:val="26"/>
          <w:szCs w:val="26"/>
          <w:lang w:eastAsia="ru-RU"/>
        </w:rPr>
        <w:pict>
          <v:shape id="Text Box 32" o:spid="_x0000_s1029" type="#_x0000_t202" style="position:absolute;left:0;text-align:left;margin-left:97.8pt;margin-top:160.05pt;width:1in;height:18.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" stroked="f">
            <v:textbox>
              <w:txbxContent>
                <w:p w:rsidR="00E62B91" w:rsidRPr="0071359B" w:rsidRDefault="00E62B91" w:rsidP="006447C6"/>
              </w:txbxContent>
            </v:textbox>
          </v:shape>
        </w:pict>
      </w:r>
      <w:r>
        <w:rPr>
          <w:noProof/>
          <w:sz w:val="26"/>
          <w:szCs w:val="26"/>
          <w:lang w:eastAsia="ru-RU"/>
        </w:rPr>
        <w:pict>
          <v:shape id="Text Box 31" o:spid="_x0000_s1030" type="#_x0000_t202" style="position:absolute;left:0;text-align:left;margin-left:352.05pt;margin-top:160.05pt;width:1in;height:1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" stroked="f">
            <v:textbox>
              <w:txbxContent>
                <w:p w:rsidR="00E62B91" w:rsidRPr="00D90B67" w:rsidRDefault="00E62B91" w:rsidP="006447C6"/>
              </w:txbxContent>
            </v:textbox>
          </v:shape>
        </w:pict>
      </w:r>
      <w:r>
        <w:rPr>
          <w:noProof/>
          <w:sz w:val="26"/>
          <w:szCs w:val="26"/>
          <w:lang w:eastAsia="ru-RU"/>
        </w:rPr>
        <w:pict>
          <v:shape id="Text Box 30" o:spid="_x0000_s1031" type="#_x0000_t202" style="position:absolute;left:0;text-align:left;margin-left:94.05pt;margin-top:160.05pt;width:1in;height:18.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" stroked="f">
            <v:textbox>
              <w:txbxContent>
                <w:p w:rsidR="00E62B91" w:rsidRPr="00D90B67" w:rsidRDefault="00E62B91" w:rsidP="006447C6"/>
              </w:txbxContent>
            </v:textbox>
          </v:shape>
        </w:pict>
      </w:r>
      <w:r>
        <w:rPr>
          <w:noProof/>
          <w:sz w:val="26"/>
          <w:szCs w:val="26"/>
          <w:lang w:eastAsia="ru-RU"/>
        </w:rPr>
        <w:pict>
          <v:shape id="Text Box 29" o:spid="_x0000_s1032" type="#_x0000_t202" style="position:absolute;left:0;text-align:left;margin-left:356.55pt;margin-top:160.05pt;width:1in;height:1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4Vgw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" stroked="f">
            <v:textbox>
              <w:txbxContent>
                <w:p w:rsidR="00E62B91" w:rsidRPr="00104B11" w:rsidRDefault="00E62B91" w:rsidP="006447C6"/>
              </w:txbxContent>
            </v:textbox>
          </v:shape>
        </w:pict>
      </w:r>
      <w:r>
        <w:rPr>
          <w:noProof/>
          <w:sz w:val="26"/>
          <w:szCs w:val="26"/>
          <w:lang w:eastAsia="ru-RU"/>
        </w:rPr>
        <w:pict>
          <v:shape id="Text Box 28" o:spid="_x0000_s1033" type="#_x0000_t202" style="position:absolute;left:0;text-align:left;margin-left:97.8pt;margin-top:160.05pt;width:1in;height:18.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wDxhA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" stroked="f">
            <v:textbox>
              <w:txbxContent>
                <w:p w:rsidR="00E62B91" w:rsidRPr="00104B11" w:rsidRDefault="00E62B91" w:rsidP="006447C6"/>
              </w:txbxContent>
            </v:textbox>
          </v:shape>
        </w:pict>
      </w:r>
      <w:r>
        <w:rPr>
          <w:noProof/>
          <w:sz w:val="26"/>
          <w:szCs w:val="26"/>
          <w:lang w:eastAsia="ru-RU"/>
        </w:rPr>
        <w:pict>
          <v:shape id="Text Box 27" o:spid="_x0000_s1034" type="#_x0000_t202" style="position:absolute;left:0;text-align:left;margin-left:348.3pt;margin-top:160.05pt;width:1in;height:18.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2ehA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" stroked="f">
            <v:textbox>
              <w:txbxContent>
                <w:p w:rsidR="00E62B91" w:rsidRPr="00E801A5" w:rsidRDefault="00E62B91" w:rsidP="006447C6"/>
              </w:txbxContent>
            </v:textbox>
          </v:shape>
        </w:pict>
      </w:r>
      <w:r>
        <w:rPr>
          <w:noProof/>
          <w:sz w:val="26"/>
          <w:szCs w:val="26"/>
          <w:lang w:eastAsia="ru-RU"/>
        </w:rPr>
        <w:pict>
          <v:shape id="Text Box 26" o:spid="_x0000_s1035" type="#_x0000_t202" style="position:absolute;left:0;text-align:left;margin-left:94.05pt;margin-top:160.05pt;width:1in;height:18.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UjhQIAABc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" stroked="f">
            <v:textbox>
              <w:txbxContent>
                <w:p w:rsidR="00E62B91" w:rsidRPr="00E801A5" w:rsidRDefault="00E62B91" w:rsidP="006447C6"/>
              </w:txbxContent>
            </v:textbox>
          </v:shape>
        </w:pict>
      </w:r>
      <w:r>
        <w:rPr>
          <w:noProof/>
          <w:sz w:val="26"/>
          <w:szCs w:val="26"/>
        </w:rPr>
        <w:pict>
          <v:shape id="Text Box 2" o:spid="_x0000_s1036" type="#_x0000_t202" style="position:absolute;left:0;text-align:left;margin-left:415.35pt;margin-top:78pt;width:89.8pt;height:16.8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" stroked="f">
            <v:fill opacity="0"/>
            <v:textbox inset="0,0,0,0">
              <w:txbxContent>
                <w:p w:rsidR="00E62B91" w:rsidRDefault="00E62B91" w:rsidP="006447C6"/>
              </w:txbxContent>
            </v:textbox>
          </v:shape>
        </w:pict>
      </w:r>
      <w:r>
        <w:rPr>
          <w:noProof/>
          <w:sz w:val="26"/>
          <w:szCs w:val="26"/>
        </w:rPr>
        <w:pict>
          <v:shape id="Text Box 3" o:spid="_x0000_s1037" type="#_x0000_t202" style="position:absolute;left:0;text-align:left;margin-left:415.35pt;margin-top:78pt;width:89.8pt;height:16.8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" stroked="f">
            <v:fill opacity="0"/>
            <v:textbox inset="0,0,0,0">
              <w:txbxContent>
                <w:p w:rsidR="00E62B91" w:rsidRDefault="00E62B91" w:rsidP="006447C6"/>
              </w:txbxContent>
            </v:textbox>
          </v:shape>
        </w:pict>
      </w:r>
      <w:r>
        <w:rPr>
          <w:noProof/>
          <w:sz w:val="26"/>
          <w:szCs w:val="26"/>
        </w:rPr>
        <w:pict>
          <v:shape id="Text Box 4" o:spid="_x0000_s1038" type="#_x0000_t202" style="position:absolute;left:0;text-align:left;margin-left:85.05pt;margin-top:160.05pt;width:113.05pt;height:11.6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" stroked="f">
            <v:textbox inset="0,0,0,0">
              <w:txbxContent>
                <w:p w:rsidR="00E62B91" w:rsidRDefault="00E62B91" w:rsidP="006447C6"/>
              </w:txbxContent>
            </v:textbox>
          </v:shape>
        </w:pict>
      </w:r>
      <w:r>
        <w:rPr>
          <w:noProof/>
          <w:sz w:val="26"/>
          <w:szCs w:val="26"/>
        </w:rPr>
        <w:pict>
          <v:shape id="Text Box 5" o:spid="_x0000_s1039" type="#_x0000_t202" style="position:absolute;left:0;text-align:left;margin-left:342.3pt;margin-top:147.75pt;width:104.05pt;height:29.8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" stroked="f">
            <v:textbox inset="0,0,0,0">
              <w:txbxContent>
                <w:p w:rsidR="00E62B91" w:rsidRDefault="00E62B91" w:rsidP="006447C6"/>
              </w:txbxContent>
            </v:textbox>
          </v:shape>
        </w:pict>
      </w:r>
      <w:r>
        <w:rPr>
          <w:noProof/>
          <w:sz w:val="26"/>
          <w:szCs w:val="26"/>
        </w:rPr>
        <w:pict>
          <v:shape id="Text Box 6" o:spid="_x0000_s1040" type="#_x0000_t202" style="position:absolute;left:0;text-align:left;margin-left:108.3pt;margin-top:147.75pt;width:71.8pt;height:23.9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AbfgIAAAc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" stroked="f">
            <v:textbox inset="0,0,0,0">
              <w:txbxContent>
                <w:p w:rsidR="00E62B91" w:rsidRDefault="00E62B91" w:rsidP="006447C6"/>
              </w:txbxContent>
            </v:textbox>
          </v:shape>
        </w:pict>
      </w:r>
      <w:r>
        <w:rPr>
          <w:noProof/>
          <w:sz w:val="26"/>
          <w:szCs w:val="26"/>
        </w:rPr>
        <w:pict>
          <v:shape id="Text Box 7" o:spid="_x0000_s1041" type="#_x0000_t202" style="position:absolute;left:0;text-align:left;margin-left:364.8pt;margin-top:160.05pt;width:71.8pt;height:11.6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" stroked="f">
            <v:textbox inset="0,0,0,0">
              <w:txbxContent>
                <w:p w:rsidR="00E62B91" w:rsidRDefault="00E62B91" w:rsidP="006447C6"/>
              </w:txbxContent>
            </v:textbox>
          </v:shape>
        </w:pict>
      </w:r>
      <w:r>
        <w:rPr>
          <w:noProof/>
          <w:sz w:val="26"/>
          <w:szCs w:val="26"/>
        </w:rPr>
        <w:pict>
          <v:shape id="Text Box 8" o:spid="_x0000_s1042" type="#_x0000_t202" style="position:absolute;left:0;text-align:left;margin-left:97.8pt;margin-top:160.05pt;width:71.8pt;height:17.5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" stroked="f">
            <v:textbox inset="0,0,0,0">
              <w:txbxContent>
                <w:p w:rsidR="00E62B91" w:rsidRDefault="00E62B91" w:rsidP="006447C6"/>
              </w:txbxContent>
            </v:textbox>
          </v:shape>
        </w:pict>
      </w:r>
      <w:r>
        <w:rPr>
          <w:noProof/>
          <w:sz w:val="26"/>
          <w:szCs w:val="26"/>
        </w:rPr>
        <w:pict>
          <v:shape id="Text Box 9" o:spid="_x0000_s1043" type="#_x0000_t202" style="position:absolute;left:0;text-align:left;margin-left:356.55pt;margin-top:160.05pt;width:71.8pt;height:17.5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" stroked="f">
            <v:textbox inset="0,0,0,0">
              <w:txbxContent>
                <w:p w:rsidR="00E62B91" w:rsidRDefault="00E62B91" w:rsidP="006447C6"/>
              </w:txbxContent>
            </v:textbox>
          </v:shape>
        </w:pict>
      </w:r>
      <w:r>
        <w:rPr>
          <w:noProof/>
          <w:sz w:val="26"/>
          <w:szCs w:val="26"/>
        </w:rPr>
        <w:pict>
          <v:shape id="Text Box 10" o:spid="_x0000_s1044" type="#_x0000_t202" style="position:absolute;left:0;text-align:left;margin-left:97.8pt;margin-top:160.05pt;width:71.8pt;height:17.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" stroked="f">
            <v:textbox inset="0,0,0,0">
              <w:txbxContent>
                <w:p w:rsidR="00E62B91" w:rsidRDefault="00E62B91" w:rsidP="006447C6"/>
              </w:txbxContent>
            </v:textbox>
          </v:shape>
        </w:pict>
      </w:r>
      <w:r>
        <w:rPr>
          <w:noProof/>
          <w:sz w:val="26"/>
          <w:szCs w:val="26"/>
        </w:rPr>
        <w:pict>
          <v:shape id="Text Box 11" o:spid="_x0000_s1045" type="#_x0000_t202" style="position:absolute;left:0;text-align:left;margin-left:352.05pt;margin-top:160.05pt;width:71.8pt;height:17.5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" stroked="f">
            <v:textbox inset="0,0,0,0">
              <w:txbxContent>
                <w:p w:rsidR="00E62B91" w:rsidRDefault="00E62B91" w:rsidP="006447C6"/>
              </w:txbxContent>
            </v:textbox>
          </v:shape>
        </w:pict>
      </w:r>
      <w:r>
        <w:rPr>
          <w:noProof/>
          <w:sz w:val="26"/>
          <w:szCs w:val="26"/>
        </w:rPr>
        <w:pict>
          <v:shape id="Text Box 12" o:spid="_x0000_s1046" type="#_x0000_t202" style="position:absolute;left:0;text-align:left;margin-left:97.8pt;margin-top:160.05pt;width:71.8pt;height:17.5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kewIAAAgF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" stroked="f">
            <v:textbox inset="0,0,0,0">
              <w:txbxContent>
                <w:p w:rsidR="00E62B91" w:rsidRDefault="00E62B91" w:rsidP="006447C6"/>
              </w:txbxContent>
            </v:textbox>
          </v:shape>
        </w:pict>
      </w:r>
      <w:r>
        <w:rPr>
          <w:noProof/>
          <w:sz w:val="26"/>
          <w:szCs w:val="26"/>
        </w:rPr>
        <w:pict>
          <v:shape id="Text Box 13" o:spid="_x0000_s1047" type="#_x0000_t202" style="position:absolute;left:0;text-align:left;margin-left:352.05pt;margin-top:160.05pt;width:71.8pt;height:17.5pt;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97lfAIAAAg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" stroked="f">
            <v:textbox inset="0,0,0,0">
              <w:txbxContent>
                <w:p w:rsidR="00E62B91" w:rsidRDefault="00E62B91" w:rsidP="006447C6"/>
              </w:txbxContent>
            </v:textbox>
          </v:shape>
        </w:pict>
      </w:r>
      <w:r>
        <w:rPr>
          <w:noProof/>
          <w:sz w:val="26"/>
          <w:szCs w:val="26"/>
        </w:rPr>
        <w:pict>
          <v:shape id="Text Box 14" o:spid="_x0000_s1048" type="#_x0000_t202" style="position:absolute;left:0;text-align:left;margin-left:94.05pt;margin-top:160.05pt;width:71.8pt;height:17.5pt;z-index:2516725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JCfA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" stroked="f">
            <v:textbox inset="0,0,0,0">
              <w:txbxContent>
                <w:p w:rsidR="00E62B91" w:rsidRDefault="00E62B91" w:rsidP="006447C6"/>
              </w:txbxContent>
            </v:textbox>
          </v:shape>
        </w:pict>
      </w:r>
      <w:r>
        <w:rPr>
          <w:noProof/>
          <w:sz w:val="26"/>
          <w:szCs w:val="26"/>
        </w:rPr>
        <w:pict>
          <v:shape id="Text Box 15" o:spid="_x0000_s1049" type="#_x0000_t202" style="position:absolute;left:0;text-align:left;margin-left:352.05pt;margin-top:160.05pt;width:71.8pt;height:17.5pt;z-index:2516736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0WDfA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" stroked="f">
            <v:textbox inset="0,0,0,0">
              <w:txbxContent>
                <w:p w:rsidR="00E62B91" w:rsidRDefault="00E62B91" w:rsidP="006447C6">
                  <w:r>
                    <w:t>1972</w:t>
                  </w:r>
                </w:p>
              </w:txbxContent>
            </v:textbox>
          </v:shape>
        </w:pict>
      </w:r>
      <w:r>
        <w:rPr>
          <w:noProof/>
          <w:sz w:val="26"/>
          <w:szCs w:val="26"/>
        </w:rPr>
        <w:pict>
          <v:shape id="Text Box 16" o:spid="_x0000_s1050" type="#_x0000_t202" style="position:absolute;left:0;text-align:left;margin-left:94.05pt;margin-top:160.05pt;width:71.8pt;height:17.5pt;z-index:2516746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eWfA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" stroked="f">
            <v:textbox inset="0,0,0,0">
              <w:txbxContent>
                <w:p w:rsidR="00E62B91" w:rsidRDefault="00E62B91" w:rsidP="006447C6"/>
              </w:txbxContent>
            </v:textbox>
          </v:shape>
        </w:pict>
      </w:r>
      <w:r>
        <w:rPr>
          <w:noProof/>
          <w:sz w:val="26"/>
          <w:szCs w:val="26"/>
        </w:rPr>
        <w:pict>
          <v:shape id="Text Box 17" o:spid="_x0000_s1051" type="#_x0000_t202" style="position:absolute;left:0;text-align:left;margin-left:343.35pt;margin-top:160.85pt;width:85pt;height:17.8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" stroked="f">
            <v:textbox inset="0,0,0,0">
              <w:txbxContent>
                <w:p w:rsidR="00E62B91" w:rsidRDefault="00E62B91" w:rsidP="006447C6"/>
              </w:txbxContent>
            </v:textbox>
          </v:shape>
        </w:pict>
      </w:r>
      <w:r>
        <w:rPr>
          <w:noProof/>
          <w:sz w:val="26"/>
          <w:szCs w:val="26"/>
        </w:rPr>
        <w:pict>
          <v:shape id="Text Box 18" o:spid="_x0000_s1052" type="#_x0000_t202" style="position:absolute;left:0;text-align:left;margin-left:97.8pt;margin-top:160.05pt;width:71.9pt;height:17.5pt;z-index:2516766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h2fAIAAAc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" stroked="f">
            <v:textbox inset="0,0,0,0">
              <w:txbxContent>
                <w:p w:rsidR="00E62B91" w:rsidRDefault="00E62B91" w:rsidP="006447C6"/>
              </w:txbxContent>
            </v:textbox>
          </v:shape>
        </w:pict>
      </w:r>
      <w:r>
        <w:rPr>
          <w:noProof/>
          <w:sz w:val="26"/>
          <w:szCs w:val="26"/>
        </w:rPr>
        <w:pict>
          <v:shape id="Text Box 19" o:spid="_x0000_s1053" type="#_x0000_t202" style="position:absolute;left:0;text-align:left;margin-left:356.55pt;margin-top:160.05pt;width:71.9pt;height:18.6pt;z-index:2516776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" stroked="f">
            <v:textbox inset="0,0,0,0">
              <w:txbxContent>
                <w:p w:rsidR="00E62B91" w:rsidRDefault="00E62B91" w:rsidP="006447C6"/>
              </w:txbxContent>
            </v:textbox>
          </v:shape>
        </w:pict>
      </w:r>
      <w:r>
        <w:rPr>
          <w:noProof/>
          <w:sz w:val="26"/>
          <w:szCs w:val="26"/>
        </w:rPr>
        <w:pict>
          <v:shape id="Text Box 20" o:spid="_x0000_s1054" type="#_x0000_t202" style="position:absolute;left:0;text-align:left;margin-left:97.8pt;margin-top:160.05pt;width:71.9pt;height:17.5pt;z-index:2516787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" stroked="f">
            <v:textbox inset="0,0,0,0">
              <w:txbxContent>
                <w:p w:rsidR="00E62B91" w:rsidRDefault="00E62B91" w:rsidP="006447C6"/>
              </w:txbxContent>
            </v:textbox>
          </v:shape>
        </w:pict>
      </w:r>
      <w:r>
        <w:rPr>
          <w:noProof/>
          <w:sz w:val="26"/>
          <w:szCs w:val="26"/>
        </w:rPr>
        <w:pict>
          <v:shape id="Text Box 21" o:spid="_x0000_s1055" type="#_x0000_t202" style="position:absolute;left:0;text-align:left;margin-left:352.05pt;margin-top:160.05pt;width:71.9pt;height:17.5pt;z-index:2516797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" stroked="f">
            <v:textbox inset="0,0,0,0">
              <w:txbxContent>
                <w:p w:rsidR="00E62B91" w:rsidRDefault="00E62B91" w:rsidP="006447C6"/>
              </w:txbxContent>
            </v:textbox>
          </v:shape>
        </w:pict>
      </w:r>
      <w:r>
        <w:rPr>
          <w:noProof/>
          <w:sz w:val="26"/>
          <w:szCs w:val="26"/>
        </w:rPr>
        <w:pict>
          <v:shape id="Text Box 22" o:spid="_x0000_s1056" type="#_x0000_t202" style="position:absolute;left:0;text-align:left;margin-left:101.55pt;margin-top:160.05pt;width:71.9pt;height:18.6pt;z-index:2516807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afgIAAAc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" stroked="f">
            <v:textbox inset="0,0,0,0">
              <w:txbxContent>
                <w:p w:rsidR="00E62B91" w:rsidRDefault="00E62B91" w:rsidP="006447C6"/>
              </w:txbxContent>
            </v:textbox>
          </v:shape>
        </w:pict>
      </w:r>
      <w:r>
        <w:rPr>
          <w:noProof/>
          <w:sz w:val="26"/>
          <w:szCs w:val="26"/>
        </w:rPr>
        <w:pict>
          <v:shape id="Text Box 23" o:spid="_x0000_s1057" type="#_x0000_t202" style="position:absolute;left:0;text-align:left;margin-left:356.55pt;margin-top:160.05pt;width:71.9pt;height:18.6pt;z-index:2516817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obfQIAAAcFAAAOAAAAZHJzL2Uyb0RvYy54bWysVNtu3CAQfa/Uf0C8b3xZZ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" stroked="f">
            <v:textbox inset="0,0,0,0">
              <w:txbxContent>
                <w:p w:rsidR="00E62B91" w:rsidRDefault="00E62B91" w:rsidP="006447C6"/>
              </w:txbxContent>
            </v:textbox>
          </v:shape>
        </w:pict>
      </w:r>
      <w:r>
        <w:rPr>
          <w:noProof/>
          <w:sz w:val="26"/>
          <w:szCs w:val="26"/>
        </w:rPr>
        <w:pict>
          <v:shape id="Text Box 24" o:spid="_x0000_s1058" type="#_x0000_t202" style="position:absolute;left:0;text-align:left;margin-left:97.8pt;margin-top:160.05pt;width:71.9pt;height:18.6pt;z-index:2516828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" stroked="f">
            <v:textbox inset="0,0,0,0">
              <w:txbxContent>
                <w:p w:rsidR="00E62B91" w:rsidRDefault="00E62B91" w:rsidP="006447C6"/>
              </w:txbxContent>
            </v:textbox>
          </v:shape>
        </w:pict>
      </w:r>
      <w:r>
        <w:rPr>
          <w:noProof/>
          <w:sz w:val="26"/>
          <w:szCs w:val="26"/>
        </w:rPr>
        <w:pict>
          <v:shape id="Text Box 25" o:spid="_x0000_s1059" type="#_x0000_t202" style="position:absolute;left:0;text-align:left;margin-left:356.55pt;margin-top:160.05pt;width:71.9pt;height:18.6pt;z-index:2516838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F9fgIAAAcFAAAOAAAAZHJzL2Uyb0RvYy54bWysVNuO2yAQfa/Uf0C8Z32JN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" stroked="f">
            <v:textbox inset="0,0,0,0">
              <w:txbxContent>
                <w:p w:rsidR="00E62B91" w:rsidRDefault="00E62B91" w:rsidP="006447C6"/>
              </w:txbxContent>
            </v:textbox>
          </v:shape>
        </w:pict>
      </w:r>
      <w:r w:rsidR="006447C6" w:rsidRPr="000777B2">
        <w:rPr>
          <w:noProof/>
          <w:sz w:val="26"/>
          <w:szCs w:val="26"/>
          <w:lang w:eastAsia="ru-RU"/>
        </w:rPr>
        <w:drawing>
          <wp:inline distT="0" distB="0" distL="0" distR="0">
            <wp:extent cx="6400800" cy="2514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00800" cy="2514600"/>
                    </a:xfrm>
                    <a:prstGeom prst="rect">
                      <a:avLst/>
                    </a:prstGeom>
                    <a:solidFill>
                      <a:srgbClr val="FFFFFF"/>
                    </a:solidFill>
                    <a:ln w="9525">
                      <a:noFill/>
                      <a:miter lim="800000"/>
                      <a:headEnd/>
                      <a:tailEnd/>
                    </a:ln>
                  </pic:spPr>
                </pic:pic>
              </a:graphicData>
            </a:graphic>
          </wp:inline>
        </w:drawing>
      </w:r>
    </w:p>
    <w:p w:rsidR="006447C6" w:rsidRPr="000777B2" w:rsidRDefault="006447C6" w:rsidP="006447C6">
      <w:pPr>
        <w:spacing w:line="300" w:lineRule="exact"/>
        <w:rPr>
          <w:sz w:val="26"/>
          <w:szCs w:val="26"/>
        </w:rPr>
      </w:pPr>
    </w:p>
    <w:p w:rsidR="006447C6" w:rsidRPr="000777B2" w:rsidRDefault="006447C6" w:rsidP="006447C6">
      <w:pPr>
        <w:jc w:val="center"/>
        <w:rPr>
          <w:sz w:val="26"/>
          <w:szCs w:val="26"/>
        </w:rPr>
      </w:pPr>
      <w:r w:rsidRPr="000777B2">
        <w:rPr>
          <w:sz w:val="26"/>
          <w:szCs w:val="26"/>
        </w:rPr>
        <w:t xml:space="preserve">О  внесении  изменений  в  постановление Администрации города Заречного </w:t>
      </w:r>
    </w:p>
    <w:p w:rsidR="006447C6" w:rsidRPr="000777B2" w:rsidRDefault="006447C6" w:rsidP="006447C6">
      <w:pPr>
        <w:jc w:val="center"/>
        <w:rPr>
          <w:sz w:val="26"/>
          <w:szCs w:val="26"/>
        </w:rPr>
      </w:pPr>
      <w:r w:rsidRPr="000777B2">
        <w:rPr>
          <w:sz w:val="26"/>
          <w:szCs w:val="26"/>
        </w:rPr>
        <w:t xml:space="preserve">Пензенской области от 18.12.2014 № 2766 «Об утверждении муниципальной </w:t>
      </w:r>
    </w:p>
    <w:p w:rsidR="006447C6" w:rsidRPr="000777B2" w:rsidRDefault="006447C6" w:rsidP="006447C6">
      <w:pPr>
        <w:jc w:val="center"/>
        <w:rPr>
          <w:sz w:val="26"/>
          <w:szCs w:val="26"/>
        </w:rPr>
      </w:pPr>
      <w:r w:rsidRPr="000777B2">
        <w:rPr>
          <w:sz w:val="26"/>
          <w:szCs w:val="26"/>
        </w:rPr>
        <w:t xml:space="preserve">программы «Развитие культуры и молодежной политики в городе Заречном </w:t>
      </w:r>
    </w:p>
    <w:p w:rsidR="006447C6" w:rsidRPr="000777B2" w:rsidRDefault="006447C6" w:rsidP="006447C6">
      <w:pPr>
        <w:jc w:val="center"/>
        <w:rPr>
          <w:sz w:val="26"/>
          <w:szCs w:val="26"/>
        </w:rPr>
      </w:pPr>
      <w:r w:rsidRPr="000777B2">
        <w:rPr>
          <w:sz w:val="26"/>
          <w:szCs w:val="26"/>
        </w:rPr>
        <w:t xml:space="preserve">Пензенской области на 2015-2020 годы» </w:t>
      </w:r>
    </w:p>
    <w:p w:rsidR="006447C6" w:rsidRPr="000777B2" w:rsidRDefault="006447C6" w:rsidP="006447C6">
      <w:pPr>
        <w:jc w:val="center"/>
        <w:rPr>
          <w:sz w:val="26"/>
          <w:szCs w:val="26"/>
        </w:rPr>
      </w:pPr>
    </w:p>
    <w:p w:rsidR="006447C6" w:rsidRPr="000777B2" w:rsidRDefault="006447C6" w:rsidP="006447C6">
      <w:pPr>
        <w:tabs>
          <w:tab w:val="left" w:pos="4678"/>
        </w:tabs>
        <w:ind w:firstLine="720"/>
        <w:jc w:val="both"/>
        <w:rPr>
          <w:sz w:val="26"/>
          <w:szCs w:val="26"/>
        </w:rPr>
      </w:pPr>
      <w:r w:rsidRPr="000777B2">
        <w:rPr>
          <w:sz w:val="26"/>
          <w:szCs w:val="26"/>
        </w:rPr>
        <w:t xml:space="preserve">В соответствии со статьей 179 Бюджетного кодекса Российской Федерации,  постановлением Администрации города Заречного от 27.09.2013 № 1790 «О муниципальных программах закрытого административно-территориального образования г. Заречного Пензенской области», статьями 4.3.1, 4.6.1 Устава закрытого административно-территориального образования города Заречного Пензенской области Администрация ЗАТО г. Заречного  </w:t>
      </w:r>
      <w:r w:rsidRPr="000777B2">
        <w:rPr>
          <w:b/>
          <w:sz w:val="26"/>
          <w:szCs w:val="26"/>
        </w:rPr>
        <w:t>п о с т а н о в л я е т:</w:t>
      </w:r>
    </w:p>
    <w:p w:rsidR="006447C6" w:rsidRPr="000777B2" w:rsidRDefault="006447C6" w:rsidP="006447C6">
      <w:pPr>
        <w:jc w:val="both"/>
        <w:rPr>
          <w:sz w:val="26"/>
          <w:szCs w:val="26"/>
        </w:rPr>
      </w:pPr>
    </w:p>
    <w:p w:rsidR="006447C6" w:rsidRPr="000777B2" w:rsidRDefault="006447C6" w:rsidP="008A4CCF">
      <w:pPr>
        <w:ind w:firstLine="709"/>
        <w:jc w:val="both"/>
        <w:rPr>
          <w:sz w:val="26"/>
          <w:szCs w:val="26"/>
        </w:rPr>
      </w:pPr>
      <w:r w:rsidRPr="000777B2">
        <w:rPr>
          <w:sz w:val="26"/>
          <w:szCs w:val="26"/>
        </w:rPr>
        <w:t>1. Внести в постановление Администрации города Заречного Пензенской области от 18.12.2014 № 2766 «Об утверждении муниципальной программы «Развитие культуры и молодежной политики в городе Заречном Пензенской области на 2015-2020 годы» (</w:t>
      </w:r>
      <w:r w:rsidR="005F7E57" w:rsidRPr="000777B2">
        <w:rPr>
          <w:sz w:val="26"/>
          <w:szCs w:val="26"/>
        </w:rPr>
        <w:t>№1</w:t>
      </w:r>
      <w:r w:rsidR="005F383C" w:rsidRPr="005F383C">
        <w:rPr>
          <w:sz w:val="26"/>
          <w:szCs w:val="26"/>
        </w:rPr>
        <w:t>514</w:t>
      </w:r>
      <w:r w:rsidR="005F383C">
        <w:rPr>
          <w:sz w:val="26"/>
          <w:szCs w:val="26"/>
        </w:rPr>
        <w:t xml:space="preserve"> от </w:t>
      </w:r>
      <w:r w:rsidR="005F383C" w:rsidRPr="005F383C">
        <w:rPr>
          <w:sz w:val="26"/>
          <w:szCs w:val="26"/>
        </w:rPr>
        <w:t>13</w:t>
      </w:r>
      <w:r w:rsidR="005F7E57" w:rsidRPr="000777B2">
        <w:rPr>
          <w:sz w:val="26"/>
          <w:szCs w:val="26"/>
        </w:rPr>
        <w:t>.0</w:t>
      </w:r>
      <w:r w:rsidR="005F383C" w:rsidRPr="005F383C">
        <w:rPr>
          <w:sz w:val="26"/>
          <w:szCs w:val="26"/>
        </w:rPr>
        <w:t>7</w:t>
      </w:r>
      <w:r w:rsidR="005F7E57" w:rsidRPr="000777B2">
        <w:rPr>
          <w:sz w:val="26"/>
          <w:szCs w:val="26"/>
        </w:rPr>
        <w:t>.2018</w:t>
      </w:r>
      <w:r w:rsidRPr="000777B2">
        <w:rPr>
          <w:sz w:val="26"/>
          <w:szCs w:val="26"/>
        </w:rPr>
        <w:t>) следующие изменения:</w:t>
      </w:r>
    </w:p>
    <w:p w:rsidR="006447C6" w:rsidRPr="000777B2" w:rsidRDefault="006447C6" w:rsidP="008A4CCF">
      <w:pPr>
        <w:ind w:firstLine="709"/>
        <w:jc w:val="both"/>
        <w:rPr>
          <w:sz w:val="26"/>
          <w:szCs w:val="26"/>
        </w:rPr>
      </w:pPr>
      <w:r w:rsidRPr="000777B2">
        <w:rPr>
          <w:sz w:val="26"/>
          <w:szCs w:val="26"/>
        </w:rPr>
        <w:t xml:space="preserve">1) наименование постановления изложить в </w:t>
      </w:r>
      <w:r w:rsidR="008A4CCF" w:rsidRPr="000777B2">
        <w:rPr>
          <w:sz w:val="26"/>
          <w:szCs w:val="26"/>
        </w:rPr>
        <w:t>следующей</w:t>
      </w:r>
      <w:r w:rsidRPr="000777B2">
        <w:rPr>
          <w:sz w:val="26"/>
          <w:szCs w:val="26"/>
        </w:rPr>
        <w:t xml:space="preserve"> редакции:</w:t>
      </w:r>
    </w:p>
    <w:p w:rsidR="006447C6" w:rsidRPr="000777B2" w:rsidRDefault="006447C6" w:rsidP="008A4CCF">
      <w:pPr>
        <w:ind w:firstLine="709"/>
        <w:jc w:val="both"/>
        <w:rPr>
          <w:sz w:val="26"/>
          <w:szCs w:val="26"/>
        </w:rPr>
      </w:pPr>
      <w:r w:rsidRPr="000777B2">
        <w:rPr>
          <w:sz w:val="26"/>
          <w:szCs w:val="26"/>
        </w:rPr>
        <w:t>«Об утверждении муниципальной программы «Развитие культуры и молодежной политики в городе Заречном Пензенской области»</w:t>
      </w:r>
    </w:p>
    <w:p w:rsidR="008A4CCF" w:rsidRPr="000777B2" w:rsidRDefault="008A4CCF" w:rsidP="008A4CCF">
      <w:pPr>
        <w:ind w:firstLine="709"/>
        <w:jc w:val="both"/>
        <w:rPr>
          <w:sz w:val="26"/>
          <w:szCs w:val="26"/>
        </w:rPr>
      </w:pPr>
      <w:r w:rsidRPr="000777B2">
        <w:rPr>
          <w:sz w:val="26"/>
          <w:szCs w:val="26"/>
        </w:rPr>
        <w:t xml:space="preserve">2) пункт 1 постановления изложить в следующей редакции: </w:t>
      </w:r>
    </w:p>
    <w:p w:rsidR="008A4CCF" w:rsidRPr="000777B2" w:rsidRDefault="008A4CCF" w:rsidP="008A4CCF">
      <w:pPr>
        <w:ind w:firstLine="709"/>
        <w:jc w:val="both"/>
        <w:rPr>
          <w:sz w:val="26"/>
          <w:szCs w:val="26"/>
        </w:rPr>
      </w:pPr>
      <w:r w:rsidRPr="000777B2">
        <w:rPr>
          <w:sz w:val="26"/>
          <w:szCs w:val="26"/>
        </w:rPr>
        <w:t>«1. Утвердить муниципальную программу «Развитие культуры и молодежной политики в городе Заречном Пензенской области»(приложение).»;</w:t>
      </w:r>
    </w:p>
    <w:p w:rsidR="008A4CCF" w:rsidRPr="000777B2" w:rsidRDefault="008A4CCF" w:rsidP="008A4CCF">
      <w:pPr>
        <w:ind w:firstLine="709"/>
        <w:jc w:val="both"/>
        <w:rPr>
          <w:sz w:val="26"/>
          <w:szCs w:val="26"/>
        </w:rPr>
      </w:pPr>
      <w:r w:rsidRPr="000777B2">
        <w:rPr>
          <w:sz w:val="26"/>
          <w:szCs w:val="26"/>
        </w:rPr>
        <w:t>3) приложение к постановлению изложить в новой редакции (приложение).</w:t>
      </w:r>
    </w:p>
    <w:p w:rsidR="006447C6" w:rsidRPr="000777B2" w:rsidRDefault="006447C6" w:rsidP="008A4CCF">
      <w:pPr>
        <w:pStyle w:val="Default"/>
        <w:ind w:firstLine="709"/>
        <w:jc w:val="both"/>
        <w:rPr>
          <w:color w:val="auto"/>
          <w:sz w:val="26"/>
          <w:szCs w:val="26"/>
        </w:rPr>
      </w:pPr>
      <w:r w:rsidRPr="000777B2">
        <w:rPr>
          <w:color w:val="auto"/>
          <w:sz w:val="26"/>
          <w:szCs w:val="26"/>
        </w:rPr>
        <w:t xml:space="preserve">2. Настоящее постановление вступает в силу с 01.01.2019, но не ранее дня, следующего за днем его официального опубликования, и распространяется на правоотношения, возникающие при составлении проекта бюджета закрытого административно-территориального образования г.Заречного Пензенской области на 2019 и плановый период 2020 и 2021 годов. </w:t>
      </w:r>
    </w:p>
    <w:p w:rsidR="006447C6" w:rsidRPr="000777B2" w:rsidRDefault="006447C6" w:rsidP="008A4CCF">
      <w:pPr>
        <w:ind w:firstLine="709"/>
        <w:jc w:val="both"/>
        <w:rPr>
          <w:sz w:val="26"/>
          <w:szCs w:val="26"/>
        </w:rPr>
      </w:pPr>
      <w:r w:rsidRPr="000777B2">
        <w:rPr>
          <w:sz w:val="26"/>
          <w:szCs w:val="26"/>
        </w:rPr>
        <w:t>3. Настоящее постановление опубликовать в печатном средстве массовой информации газете «Ведомости Заречного».</w:t>
      </w:r>
    </w:p>
    <w:p w:rsidR="006447C6" w:rsidRPr="000777B2" w:rsidRDefault="006447C6" w:rsidP="008A4CCF">
      <w:pPr>
        <w:ind w:firstLine="709"/>
        <w:jc w:val="both"/>
        <w:rPr>
          <w:sz w:val="26"/>
          <w:szCs w:val="26"/>
        </w:rPr>
      </w:pPr>
      <w:r w:rsidRPr="000777B2">
        <w:rPr>
          <w:sz w:val="26"/>
          <w:szCs w:val="26"/>
        </w:rPr>
        <w:t>4.  Контроль за исполнением настоящего постановления возложить на заместителя Главы Администрации города Заречного Сизову И.А.</w:t>
      </w:r>
    </w:p>
    <w:p w:rsidR="006447C6" w:rsidRPr="000777B2" w:rsidRDefault="006447C6" w:rsidP="006447C6">
      <w:pPr>
        <w:ind w:firstLine="709"/>
        <w:jc w:val="both"/>
        <w:rPr>
          <w:sz w:val="26"/>
          <w:szCs w:val="26"/>
        </w:rPr>
      </w:pPr>
    </w:p>
    <w:p w:rsidR="008A4CCF" w:rsidRPr="000777B2" w:rsidRDefault="008A4CCF" w:rsidP="002560E3">
      <w:pPr>
        <w:jc w:val="both"/>
        <w:rPr>
          <w:sz w:val="26"/>
          <w:szCs w:val="26"/>
        </w:rPr>
      </w:pPr>
    </w:p>
    <w:p w:rsidR="006447C6" w:rsidRPr="000777B2" w:rsidRDefault="006447C6" w:rsidP="002560E3">
      <w:pPr>
        <w:jc w:val="both"/>
        <w:rPr>
          <w:sz w:val="26"/>
          <w:szCs w:val="26"/>
        </w:rPr>
      </w:pPr>
      <w:r w:rsidRPr="000777B2">
        <w:rPr>
          <w:sz w:val="26"/>
          <w:szCs w:val="26"/>
        </w:rPr>
        <w:t xml:space="preserve">Глава города    </w:t>
      </w:r>
      <w:r w:rsidR="00DF2B60" w:rsidRPr="000777B2">
        <w:rPr>
          <w:sz w:val="26"/>
          <w:szCs w:val="26"/>
        </w:rPr>
        <w:t xml:space="preserve">О.В.Климанов </w:t>
      </w:r>
    </w:p>
    <w:tbl>
      <w:tblPr>
        <w:tblW w:w="0" w:type="auto"/>
        <w:tblInd w:w="6345" w:type="dxa"/>
        <w:tblLook w:val="04A0"/>
      </w:tblPr>
      <w:tblGrid>
        <w:gridCol w:w="3800"/>
      </w:tblGrid>
      <w:tr w:rsidR="00EB3E07" w:rsidRPr="000777B2" w:rsidTr="00D8200E">
        <w:trPr>
          <w:trHeight w:val="267"/>
        </w:trPr>
        <w:tc>
          <w:tcPr>
            <w:tcW w:w="3800" w:type="dxa"/>
            <w:hideMark/>
          </w:tcPr>
          <w:p w:rsidR="008A4CCF" w:rsidRPr="000777B2" w:rsidRDefault="00EB3E07" w:rsidP="00E62B91">
            <w:pPr>
              <w:pStyle w:val="af5"/>
              <w:spacing w:line="300" w:lineRule="exact"/>
              <w:rPr>
                <w:sz w:val="26"/>
                <w:szCs w:val="26"/>
              </w:rPr>
            </w:pPr>
            <w:r w:rsidRPr="000777B2">
              <w:rPr>
                <w:sz w:val="26"/>
                <w:szCs w:val="26"/>
              </w:rPr>
              <w:br w:type="page"/>
            </w:r>
          </w:p>
          <w:p w:rsidR="008A4CCF" w:rsidRPr="000777B2" w:rsidRDefault="008A4CCF" w:rsidP="00E62B91">
            <w:pPr>
              <w:pStyle w:val="af5"/>
              <w:spacing w:line="300" w:lineRule="exact"/>
              <w:rPr>
                <w:sz w:val="26"/>
                <w:szCs w:val="26"/>
              </w:rPr>
            </w:pPr>
          </w:p>
          <w:p w:rsidR="008A4CCF" w:rsidRPr="000777B2" w:rsidRDefault="008A4CCF" w:rsidP="00E62B91">
            <w:pPr>
              <w:pStyle w:val="af5"/>
              <w:spacing w:line="300" w:lineRule="exact"/>
              <w:rPr>
                <w:sz w:val="26"/>
                <w:szCs w:val="26"/>
              </w:rPr>
            </w:pPr>
          </w:p>
          <w:p w:rsidR="00EB3E07" w:rsidRPr="000777B2" w:rsidRDefault="00EB3E07" w:rsidP="00E62B91">
            <w:pPr>
              <w:pStyle w:val="af5"/>
              <w:spacing w:line="300" w:lineRule="exact"/>
              <w:rPr>
                <w:sz w:val="26"/>
                <w:szCs w:val="26"/>
              </w:rPr>
            </w:pPr>
            <w:r w:rsidRPr="000777B2">
              <w:rPr>
                <w:sz w:val="26"/>
                <w:szCs w:val="26"/>
              </w:rPr>
              <w:t>Приложение</w:t>
            </w:r>
          </w:p>
        </w:tc>
      </w:tr>
      <w:tr w:rsidR="00EB3E07" w:rsidRPr="000777B2" w:rsidTr="00D8200E">
        <w:trPr>
          <w:trHeight w:val="267"/>
        </w:trPr>
        <w:tc>
          <w:tcPr>
            <w:tcW w:w="3800" w:type="dxa"/>
          </w:tcPr>
          <w:p w:rsidR="00EB3E07" w:rsidRPr="000777B2" w:rsidRDefault="008A4CCF" w:rsidP="00E62B91">
            <w:pPr>
              <w:pStyle w:val="af5"/>
              <w:spacing w:line="300" w:lineRule="exact"/>
              <w:rPr>
                <w:sz w:val="26"/>
                <w:szCs w:val="26"/>
              </w:rPr>
            </w:pPr>
            <w:r w:rsidRPr="000777B2">
              <w:rPr>
                <w:sz w:val="26"/>
                <w:szCs w:val="26"/>
              </w:rPr>
              <w:lastRenderedPageBreak/>
              <w:t>УТВЕРЖДЕНА</w:t>
            </w:r>
          </w:p>
        </w:tc>
      </w:tr>
      <w:tr w:rsidR="00EB3E07" w:rsidRPr="000777B2" w:rsidTr="00D8200E">
        <w:tc>
          <w:tcPr>
            <w:tcW w:w="3800" w:type="dxa"/>
            <w:hideMark/>
          </w:tcPr>
          <w:p w:rsidR="00EB3E07" w:rsidRPr="000777B2" w:rsidRDefault="00EB3E07" w:rsidP="00E62B91">
            <w:pPr>
              <w:pStyle w:val="aff0"/>
              <w:rPr>
                <w:sz w:val="26"/>
                <w:szCs w:val="26"/>
              </w:rPr>
            </w:pPr>
          </w:p>
        </w:tc>
      </w:tr>
      <w:tr w:rsidR="00EB3E07" w:rsidRPr="000777B2" w:rsidTr="00D8200E">
        <w:tc>
          <w:tcPr>
            <w:tcW w:w="3800" w:type="dxa"/>
            <w:hideMark/>
          </w:tcPr>
          <w:p w:rsidR="00EB3E07" w:rsidRPr="000777B2" w:rsidRDefault="00EB3E07" w:rsidP="00E62B91">
            <w:pPr>
              <w:rPr>
                <w:sz w:val="26"/>
                <w:szCs w:val="26"/>
              </w:rPr>
            </w:pPr>
          </w:p>
        </w:tc>
      </w:tr>
      <w:tr w:rsidR="00EB3E07" w:rsidRPr="000777B2" w:rsidTr="00D8200E">
        <w:trPr>
          <w:trHeight w:val="789"/>
        </w:trPr>
        <w:tc>
          <w:tcPr>
            <w:tcW w:w="3800" w:type="dxa"/>
            <w:hideMark/>
          </w:tcPr>
          <w:p w:rsidR="00EB3E07" w:rsidRPr="000777B2" w:rsidRDefault="00BA7767" w:rsidP="00E62B91">
            <w:pPr>
              <w:rPr>
                <w:sz w:val="26"/>
                <w:szCs w:val="26"/>
              </w:rPr>
            </w:pPr>
            <w:r w:rsidRPr="000777B2">
              <w:rPr>
                <w:sz w:val="26"/>
                <w:szCs w:val="26"/>
              </w:rPr>
              <w:t>постановлени</w:t>
            </w:r>
            <w:r w:rsidR="008A4CCF" w:rsidRPr="000777B2">
              <w:rPr>
                <w:sz w:val="26"/>
                <w:szCs w:val="26"/>
              </w:rPr>
              <w:t>ем</w:t>
            </w:r>
            <w:r w:rsidRPr="000777B2">
              <w:rPr>
                <w:sz w:val="26"/>
                <w:szCs w:val="26"/>
              </w:rPr>
              <w:t xml:space="preserve"> Администрации </w:t>
            </w:r>
            <w:r w:rsidR="00EB3E07" w:rsidRPr="000777B2">
              <w:rPr>
                <w:sz w:val="26"/>
                <w:szCs w:val="26"/>
              </w:rPr>
              <w:t xml:space="preserve">города Заречного </w:t>
            </w:r>
            <w:r w:rsidRPr="000777B2">
              <w:rPr>
                <w:sz w:val="26"/>
                <w:szCs w:val="26"/>
              </w:rPr>
              <w:t>Пензенской области</w:t>
            </w:r>
          </w:p>
        </w:tc>
      </w:tr>
      <w:tr w:rsidR="00EB3E07" w:rsidRPr="000777B2" w:rsidTr="00D8200E">
        <w:trPr>
          <w:trHeight w:val="535"/>
        </w:trPr>
        <w:tc>
          <w:tcPr>
            <w:tcW w:w="3800" w:type="dxa"/>
            <w:hideMark/>
          </w:tcPr>
          <w:p w:rsidR="00EB3E07" w:rsidRPr="000777B2" w:rsidRDefault="00EB3E07" w:rsidP="00E62B91">
            <w:pPr>
              <w:rPr>
                <w:sz w:val="26"/>
                <w:szCs w:val="26"/>
              </w:rPr>
            </w:pPr>
            <w:r w:rsidRPr="000777B2">
              <w:rPr>
                <w:sz w:val="26"/>
                <w:szCs w:val="26"/>
              </w:rPr>
              <w:t xml:space="preserve">от </w:t>
            </w:r>
            <w:r w:rsidR="008A4CCF" w:rsidRPr="000777B2">
              <w:rPr>
                <w:sz w:val="26"/>
                <w:szCs w:val="26"/>
              </w:rPr>
              <w:t>18.12.2014</w:t>
            </w:r>
            <w:r w:rsidRPr="000777B2">
              <w:rPr>
                <w:sz w:val="26"/>
                <w:szCs w:val="26"/>
              </w:rPr>
              <w:t xml:space="preserve"> № </w:t>
            </w:r>
            <w:r w:rsidR="008A4CCF" w:rsidRPr="000777B2">
              <w:rPr>
                <w:sz w:val="26"/>
                <w:szCs w:val="26"/>
              </w:rPr>
              <w:t>2766</w:t>
            </w:r>
          </w:p>
          <w:p w:rsidR="008A4CCF" w:rsidRPr="000777B2" w:rsidRDefault="008A4CCF" w:rsidP="00E62B91">
            <w:pPr>
              <w:rPr>
                <w:sz w:val="26"/>
                <w:szCs w:val="26"/>
              </w:rPr>
            </w:pPr>
            <w:r w:rsidRPr="000777B2">
              <w:rPr>
                <w:sz w:val="26"/>
                <w:szCs w:val="26"/>
              </w:rPr>
              <w:t>в редакции от_________ №____</w:t>
            </w:r>
          </w:p>
          <w:p w:rsidR="00EB3E07" w:rsidRPr="000777B2" w:rsidRDefault="00EB3E07" w:rsidP="00E62B91">
            <w:pPr>
              <w:rPr>
                <w:sz w:val="26"/>
                <w:szCs w:val="26"/>
              </w:rPr>
            </w:pPr>
          </w:p>
        </w:tc>
      </w:tr>
    </w:tbl>
    <w:p w:rsidR="00EB3E07" w:rsidRPr="000777B2" w:rsidRDefault="00EB3E07" w:rsidP="00EB3E07">
      <w:pPr>
        <w:pStyle w:val="1"/>
        <w:jc w:val="left"/>
        <w:rPr>
          <w:b/>
          <w:sz w:val="16"/>
          <w:szCs w:val="16"/>
        </w:rPr>
      </w:pPr>
    </w:p>
    <w:p w:rsidR="00EB3E07" w:rsidRPr="000777B2" w:rsidRDefault="00EB3E07" w:rsidP="00EB3E07">
      <w:pPr>
        <w:pStyle w:val="1"/>
        <w:rPr>
          <w:b/>
          <w:sz w:val="26"/>
          <w:szCs w:val="26"/>
        </w:rPr>
      </w:pPr>
      <w:r w:rsidRPr="000777B2">
        <w:rPr>
          <w:b/>
          <w:sz w:val="26"/>
          <w:szCs w:val="26"/>
        </w:rPr>
        <w:t xml:space="preserve">Муниципальная  программа </w:t>
      </w:r>
      <w:r w:rsidRPr="000777B2">
        <w:rPr>
          <w:b/>
          <w:sz w:val="26"/>
          <w:szCs w:val="26"/>
        </w:rPr>
        <w:br/>
        <w:t xml:space="preserve">«Развитие культуры и молодежной политики </w:t>
      </w:r>
    </w:p>
    <w:p w:rsidR="00EB3E07" w:rsidRPr="000777B2" w:rsidRDefault="00EB3E07" w:rsidP="00EB3E07">
      <w:pPr>
        <w:pStyle w:val="1"/>
        <w:rPr>
          <w:b/>
          <w:sz w:val="26"/>
          <w:szCs w:val="26"/>
        </w:rPr>
      </w:pPr>
      <w:r w:rsidRPr="000777B2">
        <w:rPr>
          <w:b/>
          <w:sz w:val="26"/>
          <w:szCs w:val="26"/>
        </w:rPr>
        <w:t>в городе Заречном Пензенской области»</w:t>
      </w:r>
    </w:p>
    <w:p w:rsidR="00EB3E07" w:rsidRPr="000777B2" w:rsidRDefault="00EB3E07" w:rsidP="00EB3E07">
      <w:pPr>
        <w:pStyle w:val="ConsPlusNormal"/>
        <w:widowControl/>
        <w:ind w:firstLine="0"/>
        <w:jc w:val="center"/>
        <w:outlineLvl w:val="1"/>
        <w:rPr>
          <w:rFonts w:ascii="Times New Roman" w:hAnsi="Times New Roman" w:cs="Times New Roman"/>
          <w:b/>
          <w:sz w:val="16"/>
          <w:szCs w:val="16"/>
        </w:rPr>
      </w:pPr>
    </w:p>
    <w:p w:rsidR="00EB3E07" w:rsidRPr="000777B2" w:rsidRDefault="00EB3E07" w:rsidP="00EB3E07">
      <w:pPr>
        <w:pStyle w:val="1"/>
        <w:rPr>
          <w:b/>
          <w:sz w:val="26"/>
          <w:szCs w:val="26"/>
        </w:rPr>
      </w:pPr>
      <w:r w:rsidRPr="000777B2">
        <w:rPr>
          <w:b/>
          <w:sz w:val="26"/>
          <w:szCs w:val="26"/>
        </w:rPr>
        <w:t xml:space="preserve">Паспорт муниципальной  программы </w:t>
      </w:r>
    </w:p>
    <w:p w:rsidR="00EB3E07" w:rsidRPr="000777B2" w:rsidRDefault="00EB3E07" w:rsidP="00EB3E07">
      <w:pPr>
        <w:pStyle w:val="1"/>
        <w:rPr>
          <w:b/>
          <w:sz w:val="26"/>
          <w:szCs w:val="26"/>
        </w:rPr>
      </w:pPr>
      <w:r w:rsidRPr="000777B2">
        <w:rPr>
          <w:b/>
          <w:sz w:val="26"/>
          <w:szCs w:val="26"/>
        </w:rPr>
        <w:t xml:space="preserve">«Развитие культуры и молодежной политики </w:t>
      </w:r>
    </w:p>
    <w:p w:rsidR="00EB3E07" w:rsidRPr="000777B2" w:rsidRDefault="00EB3E07" w:rsidP="00EB3E07">
      <w:pPr>
        <w:pStyle w:val="1"/>
        <w:rPr>
          <w:b/>
          <w:sz w:val="26"/>
          <w:szCs w:val="26"/>
        </w:rPr>
      </w:pPr>
      <w:r w:rsidRPr="000777B2">
        <w:rPr>
          <w:b/>
          <w:sz w:val="26"/>
          <w:szCs w:val="26"/>
        </w:rPr>
        <w:t>в городе Заречном Пензенской области»</w:t>
      </w:r>
    </w:p>
    <w:p w:rsidR="00EB3E07" w:rsidRPr="000777B2" w:rsidRDefault="00EB3E07" w:rsidP="00EB3E07"/>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2"/>
        <w:gridCol w:w="6498"/>
      </w:tblGrid>
      <w:tr w:rsidR="00EB3E07" w:rsidRPr="000777B2" w:rsidTr="00E62B91">
        <w:tc>
          <w:tcPr>
            <w:tcW w:w="3992"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rmal"/>
              <w:widowControl/>
              <w:ind w:firstLine="0"/>
              <w:outlineLvl w:val="1"/>
              <w:rPr>
                <w:rFonts w:ascii="Times New Roman" w:hAnsi="Times New Roman" w:cs="Times New Roman"/>
                <w:sz w:val="26"/>
                <w:szCs w:val="26"/>
              </w:rPr>
            </w:pPr>
            <w:r w:rsidRPr="000777B2">
              <w:rPr>
                <w:rFonts w:ascii="Times New Roman" w:hAnsi="Times New Roman" w:cs="Times New Roman"/>
                <w:sz w:val="26"/>
                <w:szCs w:val="26"/>
              </w:rPr>
              <w:t>Ответственный исполнитель муниципальной программы</w:t>
            </w:r>
          </w:p>
        </w:tc>
        <w:tc>
          <w:tcPr>
            <w:tcW w:w="6498"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nformat"/>
              <w:widowControl/>
              <w:jc w:val="both"/>
              <w:rPr>
                <w:rFonts w:ascii="Times New Roman" w:hAnsi="Times New Roman" w:cs="Times New Roman"/>
                <w:sz w:val="26"/>
                <w:szCs w:val="26"/>
              </w:rPr>
            </w:pPr>
            <w:r w:rsidRPr="000777B2">
              <w:rPr>
                <w:rFonts w:ascii="Times New Roman" w:hAnsi="Times New Roman" w:cs="Times New Roman"/>
                <w:sz w:val="26"/>
                <w:szCs w:val="26"/>
              </w:rPr>
              <w:t>Департамент культуры и молодежной политики города Заречного</w:t>
            </w:r>
          </w:p>
        </w:tc>
      </w:tr>
      <w:tr w:rsidR="00EB3E07" w:rsidRPr="000777B2" w:rsidTr="00E62B91">
        <w:tc>
          <w:tcPr>
            <w:tcW w:w="3992"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rmal"/>
              <w:widowControl/>
              <w:ind w:firstLine="0"/>
              <w:outlineLvl w:val="1"/>
              <w:rPr>
                <w:rFonts w:ascii="Times New Roman" w:hAnsi="Times New Roman" w:cs="Times New Roman"/>
                <w:sz w:val="26"/>
                <w:szCs w:val="26"/>
              </w:rPr>
            </w:pPr>
            <w:r w:rsidRPr="000777B2">
              <w:rPr>
                <w:rFonts w:ascii="Times New Roman" w:hAnsi="Times New Roman" w:cs="Times New Roman"/>
                <w:sz w:val="26"/>
                <w:szCs w:val="26"/>
              </w:rPr>
              <w:t>Соисполнители муниципальной программы</w:t>
            </w:r>
          </w:p>
        </w:tc>
        <w:tc>
          <w:tcPr>
            <w:tcW w:w="6498"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nformat"/>
              <w:widowControl/>
              <w:jc w:val="both"/>
              <w:rPr>
                <w:rFonts w:ascii="Times New Roman" w:hAnsi="Times New Roman" w:cs="Times New Roman"/>
                <w:sz w:val="26"/>
                <w:szCs w:val="26"/>
              </w:rPr>
            </w:pPr>
            <w:r w:rsidRPr="000777B2">
              <w:rPr>
                <w:rFonts w:ascii="Times New Roman" w:hAnsi="Times New Roman" w:cs="Times New Roman"/>
                <w:sz w:val="26"/>
                <w:szCs w:val="26"/>
              </w:rPr>
              <w:t>Департамент образования города Заречного;</w:t>
            </w:r>
          </w:p>
          <w:p w:rsidR="00EB3E07" w:rsidRPr="000777B2" w:rsidRDefault="00EB3E07" w:rsidP="00E62B91">
            <w:pPr>
              <w:pStyle w:val="ConsPlusNonformat"/>
              <w:widowControl/>
              <w:jc w:val="both"/>
              <w:rPr>
                <w:rFonts w:ascii="Times New Roman" w:hAnsi="Times New Roman" w:cs="Times New Roman"/>
                <w:sz w:val="26"/>
                <w:szCs w:val="26"/>
              </w:rPr>
            </w:pPr>
            <w:r w:rsidRPr="000777B2">
              <w:rPr>
                <w:rFonts w:ascii="Times New Roman" w:hAnsi="Times New Roman" w:cs="Times New Roman"/>
                <w:sz w:val="26"/>
                <w:szCs w:val="26"/>
              </w:rPr>
              <w:t>Комитет по физической культуре и спорту города Заречного.</w:t>
            </w:r>
          </w:p>
        </w:tc>
      </w:tr>
      <w:tr w:rsidR="00EB3E07" w:rsidRPr="000777B2" w:rsidTr="00E62B91">
        <w:tc>
          <w:tcPr>
            <w:tcW w:w="3992"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rmal"/>
              <w:widowControl/>
              <w:ind w:firstLine="0"/>
              <w:outlineLvl w:val="1"/>
              <w:rPr>
                <w:rFonts w:ascii="Times New Roman" w:hAnsi="Times New Roman" w:cs="Times New Roman"/>
                <w:sz w:val="26"/>
                <w:szCs w:val="26"/>
              </w:rPr>
            </w:pPr>
            <w:r w:rsidRPr="000777B2">
              <w:rPr>
                <w:rFonts w:ascii="Times New Roman" w:hAnsi="Times New Roman" w:cs="Times New Roman"/>
                <w:sz w:val="26"/>
                <w:szCs w:val="26"/>
              </w:rPr>
              <w:t>Подпрограммы</w:t>
            </w:r>
          </w:p>
        </w:tc>
        <w:tc>
          <w:tcPr>
            <w:tcW w:w="6498"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tabs>
                <w:tab w:val="left" w:pos="4320"/>
              </w:tabs>
              <w:ind w:left="57"/>
              <w:rPr>
                <w:sz w:val="26"/>
                <w:szCs w:val="26"/>
              </w:rPr>
            </w:pPr>
            <w:r w:rsidRPr="000777B2">
              <w:rPr>
                <w:sz w:val="26"/>
                <w:szCs w:val="26"/>
              </w:rPr>
              <w:t>1. Наследие.</w:t>
            </w:r>
          </w:p>
          <w:p w:rsidR="00EB3E07" w:rsidRPr="000777B2" w:rsidRDefault="00EB3E07" w:rsidP="00E62B91">
            <w:pPr>
              <w:ind w:left="57"/>
              <w:rPr>
                <w:sz w:val="26"/>
                <w:szCs w:val="26"/>
              </w:rPr>
            </w:pPr>
            <w:r w:rsidRPr="000777B2">
              <w:rPr>
                <w:sz w:val="26"/>
                <w:szCs w:val="26"/>
              </w:rPr>
              <w:t>2. Искусство.</w:t>
            </w:r>
          </w:p>
          <w:p w:rsidR="00EB3E07" w:rsidRPr="000777B2" w:rsidRDefault="00EB3E07" w:rsidP="00E62B91">
            <w:pPr>
              <w:ind w:left="57"/>
              <w:rPr>
                <w:sz w:val="26"/>
                <w:szCs w:val="26"/>
              </w:rPr>
            </w:pPr>
            <w:r w:rsidRPr="000777B2">
              <w:rPr>
                <w:sz w:val="26"/>
                <w:szCs w:val="26"/>
              </w:rPr>
              <w:t>3. Дополнительное образование в области культуры.</w:t>
            </w:r>
          </w:p>
          <w:p w:rsidR="00EB3E07" w:rsidRPr="000777B2" w:rsidRDefault="00EB3E07" w:rsidP="00E62B91">
            <w:pPr>
              <w:ind w:left="57"/>
              <w:rPr>
                <w:sz w:val="26"/>
                <w:szCs w:val="26"/>
              </w:rPr>
            </w:pPr>
            <w:r w:rsidRPr="000777B2">
              <w:rPr>
                <w:sz w:val="26"/>
                <w:szCs w:val="26"/>
              </w:rPr>
              <w:t>4. Молодежная политика.</w:t>
            </w:r>
          </w:p>
          <w:p w:rsidR="00EB3E07" w:rsidRPr="000777B2" w:rsidRDefault="00EB3E07" w:rsidP="00E62B91">
            <w:pPr>
              <w:ind w:left="57"/>
              <w:rPr>
                <w:sz w:val="26"/>
                <w:szCs w:val="26"/>
              </w:rPr>
            </w:pPr>
            <w:r w:rsidRPr="000777B2">
              <w:rPr>
                <w:sz w:val="26"/>
                <w:szCs w:val="26"/>
              </w:rPr>
              <w:t>5. Организация культурного досуга и отдыха населения.</w:t>
            </w:r>
          </w:p>
          <w:p w:rsidR="00EB3E07" w:rsidRPr="000777B2" w:rsidRDefault="00EB3E07" w:rsidP="00E62B91">
            <w:pPr>
              <w:pStyle w:val="ConsPlusNonformat"/>
              <w:widowControl/>
              <w:jc w:val="both"/>
              <w:rPr>
                <w:rFonts w:ascii="Times New Roman" w:hAnsi="Times New Roman" w:cs="Times New Roman"/>
                <w:bCs/>
                <w:sz w:val="26"/>
                <w:szCs w:val="26"/>
              </w:rPr>
            </w:pPr>
            <w:r w:rsidRPr="000777B2">
              <w:rPr>
                <w:rFonts w:ascii="Times New Roman" w:hAnsi="Times New Roman" w:cs="Times New Roman"/>
                <w:sz w:val="26"/>
                <w:szCs w:val="26"/>
              </w:rPr>
              <w:t>6. Обеспечение условий реализации программы</w:t>
            </w:r>
          </w:p>
        </w:tc>
      </w:tr>
      <w:tr w:rsidR="00EB3E07" w:rsidRPr="000777B2" w:rsidTr="00E62B91">
        <w:tc>
          <w:tcPr>
            <w:tcW w:w="3992"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rmal"/>
              <w:widowControl/>
              <w:ind w:firstLine="0"/>
              <w:outlineLvl w:val="1"/>
              <w:rPr>
                <w:rFonts w:ascii="Times New Roman" w:hAnsi="Times New Roman" w:cs="Times New Roman"/>
                <w:sz w:val="26"/>
                <w:szCs w:val="26"/>
              </w:rPr>
            </w:pPr>
            <w:r w:rsidRPr="000777B2">
              <w:rPr>
                <w:rFonts w:ascii="Times New Roman" w:hAnsi="Times New Roman" w:cs="Times New Roman"/>
                <w:sz w:val="26"/>
                <w:szCs w:val="26"/>
              </w:rPr>
              <w:t>Цель муниципальной программы</w:t>
            </w:r>
          </w:p>
        </w:tc>
        <w:tc>
          <w:tcPr>
            <w:tcW w:w="6498" w:type="dxa"/>
            <w:tcBorders>
              <w:top w:val="single" w:sz="4" w:space="0" w:color="auto"/>
              <w:left w:val="single" w:sz="4" w:space="0" w:color="auto"/>
              <w:bottom w:val="single" w:sz="4" w:space="0" w:color="auto"/>
              <w:right w:val="single" w:sz="4" w:space="0" w:color="auto"/>
            </w:tcBorders>
            <w:hideMark/>
          </w:tcPr>
          <w:p w:rsidR="00EB3E07" w:rsidRPr="000777B2" w:rsidRDefault="00EB3E07" w:rsidP="00F7593F">
            <w:pPr>
              <w:pStyle w:val="1"/>
              <w:tabs>
                <w:tab w:val="clear" w:pos="0"/>
                <w:tab w:val="num" w:pos="153"/>
                <w:tab w:val="left" w:pos="735"/>
              </w:tabs>
              <w:ind w:left="54"/>
              <w:rPr>
                <w:b/>
                <w:sz w:val="26"/>
                <w:szCs w:val="26"/>
              </w:rPr>
            </w:pPr>
            <w:r w:rsidRPr="000777B2">
              <w:rPr>
                <w:sz w:val="26"/>
                <w:szCs w:val="26"/>
              </w:rPr>
              <w:t>Обеспечение условий для развития культурного и духовного потенциала граждан в городе Заречном</w:t>
            </w:r>
          </w:p>
        </w:tc>
      </w:tr>
      <w:tr w:rsidR="00EB3E07" w:rsidRPr="000777B2" w:rsidTr="00E62B91">
        <w:tc>
          <w:tcPr>
            <w:tcW w:w="3992"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rmal"/>
              <w:widowControl/>
              <w:ind w:firstLine="0"/>
              <w:outlineLvl w:val="1"/>
              <w:rPr>
                <w:rFonts w:ascii="Times New Roman" w:hAnsi="Times New Roman" w:cs="Times New Roman"/>
                <w:sz w:val="26"/>
                <w:szCs w:val="26"/>
              </w:rPr>
            </w:pPr>
            <w:r w:rsidRPr="000777B2">
              <w:rPr>
                <w:rFonts w:ascii="Times New Roman" w:hAnsi="Times New Roman" w:cs="Times New Roman"/>
                <w:sz w:val="26"/>
                <w:szCs w:val="26"/>
              </w:rPr>
              <w:t>Задачи муниципальной программы</w:t>
            </w:r>
          </w:p>
        </w:tc>
        <w:tc>
          <w:tcPr>
            <w:tcW w:w="6498"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B3E07">
            <w:pPr>
              <w:pStyle w:val="ConsPlusNonformat"/>
              <w:widowControl/>
              <w:numPr>
                <w:ilvl w:val="0"/>
                <w:numId w:val="7"/>
              </w:numPr>
              <w:suppressAutoHyphens w:val="0"/>
              <w:autoSpaceDN w:val="0"/>
              <w:adjustRightInd w:val="0"/>
              <w:ind w:left="0" w:firstLine="12"/>
              <w:jc w:val="both"/>
              <w:rPr>
                <w:rFonts w:ascii="Times New Roman" w:hAnsi="Times New Roman" w:cs="Times New Roman"/>
                <w:sz w:val="26"/>
                <w:szCs w:val="26"/>
              </w:rPr>
            </w:pPr>
            <w:r w:rsidRPr="000777B2">
              <w:rPr>
                <w:rFonts w:ascii="Times New Roman" w:hAnsi="Times New Roman" w:cs="Times New Roman"/>
                <w:sz w:val="26"/>
                <w:szCs w:val="26"/>
              </w:rPr>
              <w:t>Сохранение и развитие культурного наследия.</w:t>
            </w:r>
          </w:p>
          <w:p w:rsidR="00EB3E07" w:rsidRPr="000777B2" w:rsidRDefault="00EB3E07" w:rsidP="00EB3E07">
            <w:pPr>
              <w:pStyle w:val="ConsPlusNonformat"/>
              <w:widowControl/>
              <w:numPr>
                <w:ilvl w:val="0"/>
                <w:numId w:val="7"/>
              </w:numPr>
              <w:suppressAutoHyphens w:val="0"/>
              <w:autoSpaceDN w:val="0"/>
              <w:adjustRightInd w:val="0"/>
              <w:ind w:left="0" w:firstLine="12"/>
              <w:jc w:val="both"/>
              <w:rPr>
                <w:rFonts w:ascii="Times New Roman" w:hAnsi="Times New Roman" w:cs="Times New Roman"/>
                <w:sz w:val="26"/>
                <w:szCs w:val="26"/>
              </w:rPr>
            </w:pPr>
            <w:r w:rsidRPr="000777B2">
              <w:rPr>
                <w:rFonts w:ascii="Times New Roman" w:hAnsi="Times New Roman" w:cs="Times New Roman"/>
                <w:sz w:val="26"/>
                <w:szCs w:val="26"/>
              </w:rPr>
              <w:t>Обеспечение доступа граждан к культурным ценностям и создание условий для развития творческого потенциала.</w:t>
            </w:r>
          </w:p>
          <w:p w:rsidR="00EB3E07" w:rsidRPr="000777B2" w:rsidRDefault="00EB3E07" w:rsidP="00EB3E07">
            <w:pPr>
              <w:pStyle w:val="ConsPlusNonformat"/>
              <w:widowControl/>
              <w:numPr>
                <w:ilvl w:val="0"/>
                <w:numId w:val="7"/>
              </w:numPr>
              <w:suppressAutoHyphens w:val="0"/>
              <w:autoSpaceDN w:val="0"/>
              <w:adjustRightInd w:val="0"/>
              <w:ind w:left="0" w:firstLine="12"/>
              <w:jc w:val="both"/>
              <w:rPr>
                <w:rFonts w:ascii="Times New Roman" w:hAnsi="Times New Roman" w:cs="Times New Roman"/>
                <w:sz w:val="26"/>
                <w:szCs w:val="26"/>
              </w:rPr>
            </w:pPr>
            <w:r w:rsidRPr="000777B2">
              <w:rPr>
                <w:rFonts w:ascii="Times New Roman" w:hAnsi="Times New Roman" w:cs="Times New Roman"/>
                <w:sz w:val="26"/>
                <w:szCs w:val="26"/>
              </w:rPr>
              <w:t>Обеспечение качественного дополнительного образования в учреждениях дополнительного образования детей</w:t>
            </w:r>
            <w:r w:rsidRPr="000777B2">
              <w:rPr>
                <w:rFonts w:ascii="Times New Roman" w:hAnsi="Times New Roman" w:cs="Times New Roman"/>
                <w:sz w:val="26"/>
                <w:szCs w:val="26"/>
                <w:bdr w:val="none" w:sz="0" w:space="0" w:color="auto" w:frame="1"/>
                <w:shd w:val="clear" w:color="auto" w:fill="FFFFFF"/>
              </w:rPr>
              <w:t xml:space="preserve"> в области культуры.</w:t>
            </w:r>
          </w:p>
          <w:p w:rsidR="00EB3E07" w:rsidRPr="000777B2" w:rsidRDefault="00EB3E07" w:rsidP="00EB3E07">
            <w:pPr>
              <w:pStyle w:val="ConsPlusNonformat"/>
              <w:widowControl/>
              <w:numPr>
                <w:ilvl w:val="0"/>
                <w:numId w:val="7"/>
              </w:numPr>
              <w:tabs>
                <w:tab w:val="left" w:pos="437"/>
                <w:tab w:val="left" w:pos="692"/>
              </w:tabs>
              <w:suppressAutoHyphens w:val="0"/>
              <w:autoSpaceDN w:val="0"/>
              <w:adjustRightInd w:val="0"/>
              <w:ind w:left="0" w:firstLine="12"/>
              <w:jc w:val="both"/>
              <w:rPr>
                <w:rFonts w:ascii="Times New Roman" w:hAnsi="Times New Roman" w:cs="Times New Roman"/>
                <w:sz w:val="26"/>
                <w:szCs w:val="26"/>
              </w:rPr>
            </w:pPr>
            <w:r w:rsidRPr="000777B2">
              <w:rPr>
                <w:rFonts w:ascii="Times New Roman" w:hAnsi="Times New Roman" w:cs="Times New Roman"/>
                <w:sz w:val="26"/>
                <w:szCs w:val="26"/>
              </w:rPr>
              <w:t>Содействие реализации потенциала молодых людей в социально-экономической, общественно-политической и социокультурной деятельности, направленной на развитие города.</w:t>
            </w:r>
          </w:p>
          <w:p w:rsidR="00EB3E07" w:rsidRPr="000777B2" w:rsidRDefault="00EB3E07" w:rsidP="00EB3E07">
            <w:pPr>
              <w:pStyle w:val="ConsPlusNonformat"/>
              <w:widowControl/>
              <w:numPr>
                <w:ilvl w:val="0"/>
                <w:numId w:val="7"/>
              </w:numPr>
              <w:tabs>
                <w:tab w:val="left" w:pos="437"/>
                <w:tab w:val="left" w:pos="692"/>
              </w:tabs>
              <w:suppressAutoHyphens w:val="0"/>
              <w:autoSpaceDN w:val="0"/>
              <w:adjustRightInd w:val="0"/>
              <w:ind w:left="0" w:firstLine="12"/>
              <w:jc w:val="both"/>
              <w:rPr>
                <w:rFonts w:ascii="Times New Roman" w:hAnsi="Times New Roman" w:cs="Times New Roman"/>
                <w:sz w:val="26"/>
                <w:szCs w:val="26"/>
              </w:rPr>
            </w:pPr>
            <w:r w:rsidRPr="000777B2">
              <w:rPr>
                <w:rFonts w:ascii="Times New Roman" w:hAnsi="Times New Roman" w:cs="Times New Roman"/>
                <w:sz w:val="26"/>
                <w:szCs w:val="26"/>
              </w:rPr>
              <w:t>Удовлетворение культурных запросов жителей города и создание условий для полноценного отдыха.</w:t>
            </w:r>
          </w:p>
          <w:p w:rsidR="00EB3E07" w:rsidRPr="000777B2" w:rsidRDefault="00EB3E07" w:rsidP="00E62B91">
            <w:pPr>
              <w:pStyle w:val="ConsPlusCell"/>
              <w:tabs>
                <w:tab w:val="left" w:pos="317"/>
              </w:tabs>
              <w:ind w:left="12"/>
              <w:jc w:val="both"/>
              <w:rPr>
                <w:sz w:val="26"/>
                <w:szCs w:val="26"/>
              </w:rPr>
            </w:pPr>
            <w:r w:rsidRPr="000777B2">
              <w:rPr>
                <w:rFonts w:ascii="Times New Roman" w:hAnsi="Times New Roman" w:cs="Times New Roman"/>
                <w:sz w:val="26"/>
                <w:szCs w:val="26"/>
              </w:rPr>
              <w:t>6. Создание необходимых условий для эффективной реализации муниципальной  программы.</w:t>
            </w:r>
          </w:p>
        </w:tc>
      </w:tr>
      <w:tr w:rsidR="00EB3E07" w:rsidRPr="000777B2" w:rsidTr="00E62B91">
        <w:tc>
          <w:tcPr>
            <w:tcW w:w="3992"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rmal"/>
              <w:widowControl/>
              <w:ind w:firstLine="0"/>
              <w:outlineLvl w:val="1"/>
              <w:rPr>
                <w:rFonts w:ascii="Times New Roman" w:hAnsi="Times New Roman" w:cs="Times New Roman"/>
                <w:sz w:val="26"/>
                <w:szCs w:val="26"/>
              </w:rPr>
            </w:pPr>
            <w:r w:rsidRPr="000777B2">
              <w:rPr>
                <w:rFonts w:ascii="Times New Roman" w:hAnsi="Times New Roman" w:cs="Times New Roman"/>
                <w:sz w:val="26"/>
                <w:szCs w:val="26"/>
              </w:rPr>
              <w:t>Целевые показатели муниципальной программы</w:t>
            </w:r>
          </w:p>
        </w:tc>
        <w:tc>
          <w:tcPr>
            <w:tcW w:w="6498"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tabs>
                <w:tab w:val="left" w:pos="4170"/>
                <w:tab w:val="left" w:pos="4200"/>
                <w:tab w:val="left" w:pos="4275"/>
              </w:tabs>
              <w:ind w:left="57"/>
              <w:jc w:val="both"/>
              <w:rPr>
                <w:sz w:val="26"/>
                <w:szCs w:val="26"/>
              </w:rPr>
            </w:pPr>
            <w:r w:rsidRPr="000777B2">
              <w:rPr>
                <w:sz w:val="26"/>
                <w:szCs w:val="26"/>
              </w:rPr>
              <w:t xml:space="preserve"> - уровень удовлетворенности жителей города качеством предоставления муниципальных услуг в сфере культуры и молодежной политики (%);</w:t>
            </w:r>
          </w:p>
          <w:p w:rsidR="00EB3E07" w:rsidRPr="000777B2" w:rsidRDefault="00EB3E07" w:rsidP="00E62B91">
            <w:pPr>
              <w:tabs>
                <w:tab w:val="left" w:pos="4170"/>
                <w:tab w:val="left" w:pos="4200"/>
                <w:tab w:val="left" w:pos="4275"/>
              </w:tabs>
              <w:ind w:left="57"/>
              <w:jc w:val="both"/>
              <w:rPr>
                <w:sz w:val="26"/>
                <w:szCs w:val="26"/>
              </w:rPr>
            </w:pPr>
            <w:r w:rsidRPr="000777B2">
              <w:rPr>
                <w:sz w:val="26"/>
                <w:szCs w:val="26"/>
              </w:rPr>
              <w:t>- количество библиографических записей в сводном электронном каталоге библиотек к предыдущему году;</w:t>
            </w:r>
          </w:p>
          <w:p w:rsidR="00EB3E07" w:rsidRPr="000777B2" w:rsidRDefault="00EB3E07" w:rsidP="00E62B91">
            <w:pPr>
              <w:tabs>
                <w:tab w:val="left" w:pos="4170"/>
                <w:tab w:val="left" w:pos="4200"/>
                <w:tab w:val="left" w:pos="4275"/>
              </w:tabs>
              <w:ind w:left="57"/>
              <w:jc w:val="both"/>
              <w:rPr>
                <w:sz w:val="26"/>
                <w:szCs w:val="26"/>
              </w:rPr>
            </w:pPr>
            <w:r w:rsidRPr="000777B2">
              <w:rPr>
                <w:sz w:val="26"/>
                <w:szCs w:val="26"/>
              </w:rPr>
              <w:lastRenderedPageBreak/>
              <w:t>- увеличение посещаемости музейных учреждений (посещений на 1 жителя);</w:t>
            </w:r>
          </w:p>
          <w:p w:rsidR="00EB3E07" w:rsidRPr="000777B2" w:rsidRDefault="00EB3E07" w:rsidP="00E62B91">
            <w:pPr>
              <w:tabs>
                <w:tab w:val="left" w:pos="4170"/>
                <w:tab w:val="left" w:pos="4200"/>
                <w:tab w:val="left" w:pos="4275"/>
              </w:tabs>
              <w:ind w:left="57"/>
              <w:jc w:val="both"/>
              <w:rPr>
                <w:sz w:val="26"/>
                <w:szCs w:val="26"/>
              </w:rPr>
            </w:pPr>
            <w:r w:rsidRPr="000777B2">
              <w:rPr>
                <w:sz w:val="26"/>
                <w:szCs w:val="26"/>
              </w:rPr>
              <w:t>- увеличение численности участников культурно –досуговых мероприятий к предыдущему году;</w:t>
            </w:r>
          </w:p>
          <w:p w:rsidR="00EB3E07" w:rsidRPr="000777B2" w:rsidRDefault="00EB3E07" w:rsidP="00E62B91">
            <w:pPr>
              <w:tabs>
                <w:tab w:val="left" w:pos="4170"/>
                <w:tab w:val="left" w:pos="4200"/>
                <w:tab w:val="left" w:pos="4275"/>
              </w:tabs>
              <w:ind w:left="57"/>
              <w:jc w:val="both"/>
              <w:rPr>
                <w:sz w:val="26"/>
                <w:szCs w:val="26"/>
              </w:rPr>
            </w:pPr>
            <w:r w:rsidRPr="000777B2">
              <w:rPr>
                <w:sz w:val="26"/>
                <w:szCs w:val="26"/>
              </w:rPr>
              <w:t>- доля детей в возрасте от 5 до 18 лет, занятых в учреждениях дополнительного образования от общей численности детей в возрасте от 5 до 18 лет (%);</w:t>
            </w:r>
          </w:p>
          <w:p w:rsidR="00EB3E07" w:rsidRPr="000777B2" w:rsidRDefault="00EB3E07" w:rsidP="00E62B91">
            <w:pPr>
              <w:tabs>
                <w:tab w:val="left" w:pos="4170"/>
                <w:tab w:val="left" w:pos="4200"/>
                <w:tab w:val="left" w:pos="4275"/>
              </w:tabs>
              <w:ind w:left="57"/>
              <w:jc w:val="both"/>
              <w:rPr>
                <w:sz w:val="26"/>
                <w:szCs w:val="26"/>
              </w:rPr>
            </w:pPr>
            <w:r w:rsidRPr="000777B2">
              <w:rPr>
                <w:sz w:val="26"/>
                <w:szCs w:val="26"/>
              </w:rPr>
              <w:t>- доля молодых людей в возрасте от 14 до 30 лет, участвующих в мероприятиях муниципальной программы, от общей численности молодых людей в возрасте от 14 до 30 лет (%);</w:t>
            </w:r>
          </w:p>
          <w:p w:rsidR="00EB3E07" w:rsidRPr="000777B2" w:rsidRDefault="00EB3E07" w:rsidP="00E62B91">
            <w:pPr>
              <w:pStyle w:val="ConsPlusNonformat"/>
              <w:keepLines/>
              <w:widowControl/>
              <w:tabs>
                <w:tab w:val="left" w:pos="0"/>
              </w:tabs>
              <w:jc w:val="both"/>
              <w:rPr>
                <w:rFonts w:ascii="Times New Roman" w:hAnsi="Times New Roman" w:cs="Times New Roman"/>
                <w:sz w:val="26"/>
                <w:szCs w:val="26"/>
              </w:rPr>
            </w:pPr>
            <w:r w:rsidRPr="000777B2">
              <w:rPr>
                <w:rFonts w:ascii="Times New Roman" w:hAnsi="Times New Roman" w:cs="Times New Roman"/>
                <w:sz w:val="26"/>
                <w:szCs w:val="26"/>
              </w:rPr>
              <w:t>- число проведенных мероприятий(единиц) , направленных на патриотическое воспитание детей.</w:t>
            </w:r>
          </w:p>
        </w:tc>
      </w:tr>
      <w:tr w:rsidR="00EB3E07" w:rsidRPr="000777B2" w:rsidTr="00E62B91">
        <w:tc>
          <w:tcPr>
            <w:tcW w:w="3992"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rmal"/>
              <w:widowControl/>
              <w:ind w:firstLine="0"/>
              <w:outlineLvl w:val="1"/>
              <w:rPr>
                <w:rFonts w:ascii="Times New Roman" w:hAnsi="Times New Roman" w:cs="Times New Roman"/>
                <w:sz w:val="26"/>
                <w:szCs w:val="26"/>
              </w:rPr>
            </w:pPr>
            <w:r w:rsidRPr="000777B2">
              <w:rPr>
                <w:rFonts w:ascii="Times New Roman" w:hAnsi="Times New Roman" w:cs="Times New Roman"/>
                <w:sz w:val="26"/>
                <w:szCs w:val="26"/>
              </w:rPr>
              <w:lastRenderedPageBreak/>
              <w:t>Этапы и сроки реализации муниципальной программы</w:t>
            </w:r>
          </w:p>
        </w:tc>
        <w:tc>
          <w:tcPr>
            <w:tcW w:w="6498" w:type="dxa"/>
            <w:tcBorders>
              <w:top w:val="single" w:sz="4" w:space="0" w:color="auto"/>
              <w:left w:val="single" w:sz="4" w:space="0" w:color="auto"/>
              <w:bottom w:val="single" w:sz="4" w:space="0" w:color="auto"/>
              <w:right w:val="single" w:sz="4" w:space="0" w:color="auto"/>
            </w:tcBorders>
            <w:hideMark/>
          </w:tcPr>
          <w:p w:rsidR="00EB3E07" w:rsidRPr="000777B2" w:rsidRDefault="00EB3E07" w:rsidP="00F7593F">
            <w:pPr>
              <w:pStyle w:val="ConsPlusNormal"/>
              <w:widowControl/>
              <w:ind w:firstLine="0"/>
              <w:jc w:val="both"/>
              <w:outlineLvl w:val="1"/>
              <w:rPr>
                <w:rFonts w:ascii="Times New Roman" w:hAnsi="Times New Roman" w:cs="Times New Roman"/>
                <w:sz w:val="26"/>
                <w:szCs w:val="26"/>
              </w:rPr>
            </w:pPr>
            <w:r w:rsidRPr="000777B2">
              <w:rPr>
                <w:rFonts w:ascii="Times New Roman" w:hAnsi="Times New Roman" w:cs="Times New Roman"/>
                <w:sz w:val="26"/>
                <w:szCs w:val="26"/>
              </w:rPr>
              <w:t>Сроки реализации программы – 2015-202</w:t>
            </w:r>
            <w:r w:rsidR="00F7593F" w:rsidRPr="000777B2">
              <w:rPr>
                <w:rFonts w:ascii="Times New Roman" w:hAnsi="Times New Roman" w:cs="Times New Roman"/>
                <w:sz w:val="26"/>
                <w:szCs w:val="26"/>
              </w:rPr>
              <w:t>2</w:t>
            </w:r>
            <w:r w:rsidRPr="000777B2">
              <w:rPr>
                <w:rFonts w:ascii="Times New Roman" w:hAnsi="Times New Roman" w:cs="Times New Roman"/>
                <w:sz w:val="26"/>
                <w:szCs w:val="26"/>
              </w:rPr>
              <w:t xml:space="preserve"> годы, без разделения на этапы</w:t>
            </w:r>
          </w:p>
        </w:tc>
      </w:tr>
      <w:tr w:rsidR="00EB3E07" w:rsidRPr="000777B2" w:rsidTr="00E62B91">
        <w:tc>
          <w:tcPr>
            <w:tcW w:w="3992"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rmal"/>
              <w:widowControl/>
              <w:ind w:firstLine="0"/>
              <w:outlineLvl w:val="1"/>
              <w:rPr>
                <w:rFonts w:ascii="Times New Roman" w:hAnsi="Times New Roman" w:cs="Times New Roman"/>
                <w:sz w:val="26"/>
                <w:szCs w:val="26"/>
              </w:rPr>
            </w:pPr>
            <w:r w:rsidRPr="000777B2">
              <w:rPr>
                <w:rStyle w:val="aa"/>
                <w:rFonts w:ascii="Times New Roman" w:hAnsi="Times New Roman" w:cs="Times New Roman"/>
                <w:b w:val="0"/>
                <w:bCs w:val="0"/>
                <w:color w:val="auto"/>
              </w:rPr>
              <w:t>Объемы и источники ассигнований муниципальной программы  (по годам и источникам финансирования)</w:t>
            </w:r>
          </w:p>
        </w:tc>
        <w:tc>
          <w:tcPr>
            <w:tcW w:w="6498" w:type="dxa"/>
            <w:tcBorders>
              <w:top w:val="single" w:sz="4" w:space="0" w:color="auto"/>
              <w:left w:val="single" w:sz="4" w:space="0" w:color="auto"/>
              <w:bottom w:val="single" w:sz="4" w:space="0" w:color="auto"/>
              <w:right w:val="single" w:sz="4" w:space="0" w:color="auto"/>
            </w:tcBorders>
            <w:hideMark/>
          </w:tcPr>
          <w:p w:rsidR="004678D0" w:rsidRPr="000777B2" w:rsidRDefault="004678D0" w:rsidP="004678D0">
            <w:pPr>
              <w:jc w:val="both"/>
              <w:rPr>
                <w:sz w:val="26"/>
                <w:szCs w:val="26"/>
              </w:rPr>
            </w:pPr>
            <w:bookmarkStart w:id="0" w:name="sub_108"/>
            <w:r w:rsidRPr="000777B2">
              <w:rPr>
                <w:sz w:val="26"/>
                <w:szCs w:val="26"/>
              </w:rPr>
              <w:t>Общий объем финансирования муниципальной программы на 2015-2022 годы составляет: 1 302 042,9 тыс.руб., в том числе:</w:t>
            </w:r>
          </w:p>
          <w:p w:rsidR="004678D0" w:rsidRPr="000777B2" w:rsidRDefault="004678D0" w:rsidP="004678D0">
            <w:pPr>
              <w:jc w:val="both"/>
              <w:rPr>
                <w:sz w:val="26"/>
                <w:szCs w:val="26"/>
              </w:rPr>
            </w:pPr>
            <w:r w:rsidRPr="000777B2">
              <w:rPr>
                <w:sz w:val="26"/>
                <w:szCs w:val="26"/>
              </w:rPr>
              <w:t>2015 год – 148 645,0 тыс. руб.;</w:t>
            </w:r>
          </w:p>
          <w:p w:rsidR="004678D0" w:rsidRPr="000777B2" w:rsidRDefault="004678D0" w:rsidP="004678D0">
            <w:pPr>
              <w:jc w:val="both"/>
              <w:rPr>
                <w:sz w:val="26"/>
                <w:szCs w:val="26"/>
              </w:rPr>
            </w:pPr>
            <w:r w:rsidRPr="000777B2">
              <w:rPr>
                <w:sz w:val="26"/>
                <w:szCs w:val="26"/>
              </w:rPr>
              <w:t>2016 год – 136 427,9 тыс. руб.;</w:t>
            </w:r>
          </w:p>
          <w:p w:rsidR="004678D0" w:rsidRPr="000777B2" w:rsidRDefault="004678D0" w:rsidP="004678D0">
            <w:pPr>
              <w:jc w:val="both"/>
              <w:rPr>
                <w:sz w:val="26"/>
                <w:szCs w:val="26"/>
              </w:rPr>
            </w:pPr>
            <w:r w:rsidRPr="000777B2">
              <w:rPr>
                <w:sz w:val="26"/>
                <w:szCs w:val="26"/>
              </w:rPr>
              <w:t>2017 год – 173 323,3 тыс. руб.;</w:t>
            </w:r>
          </w:p>
          <w:p w:rsidR="004678D0" w:rsidRPr="000777B2" w:rsidRDefault="004678D0" w:rsidP="004678D0">
            <w:pPr>
              <w:jc w:val="both"/>
              <w:rPr>
                <w:sz w:val="26"/>
                <w:szCs w:val="26"/>
              </w:rPr>
            </w:pPr>
            <w:r w:rsidRPr="000777B2">
              <w:rPr>
                <w:sz w:val="26"/>
                <w:szCs w:val="26"/>
              </w:rPr>
              <w:t>2018 год – 208 574,3 тыс. руб.;</w:t>
            </w:r>
          </w:p>
          <w:p w:rsidR="004678D0" w:rsidRPr="000777B2" w:rsidRDefault="004678D0" w:rsidP="004678D0">
            <w:pPr>
              <w:jc w:val="both"/>
              <w:rPr>
                <w:sz w:val="26"/>
                <w:szCs w:val="26"/>
              </w:rPr>
            </w:pPr>
            <w:r w:rsidRPr="000777B2">
              <w:rPr>
                <w:sz w:val="26"/>
                <w:szCs w:val="26"/>
              </w:rPr>
              <w:t>2019 год –  157 403,4 тыс. руб.;</w:t>
            </w:r>
          </w:p>
          <w:p w:rsidR="004678D0" w:rsidRPr="000777B2" w:rsidRDefault="004678D0" w:rsidP="004678D0">
            <w:pPr>
              <w:pStyle w:val="Default"/>
              <w:jc w:val="both"/>
              <w:rPr>
                <w:color w:val="auto"/>
                <w:sz w:val="26"/>
                <w:szCs w:val="26"/>
              </w:rPr>
            </w:pPr>
            <w:r w:rsidRPr="000777B2">
              <w:rPr>
                <w:color w:val="auto"/>
                <w:sz w:val="26"/>
                <w:szCs w:val="26"/>
              </w:rPr>
              <w:t>2020 год – 139 133,4 тыс. руб.;</w:t>
            </w:r>
          </w:p>
          <w:p w:rsidR="004678D0" w:rsidRPr="000777B2" w:rsidRDefault="004678D0" w:rsidP="004678D0">
            <w:pPr>
              <w:pStyle w:val="Default"/>
              <w:jc w:val="both"/>
              <w:rPr>
                <w:color w:val="auto"/>
                <w:sz w:val="26"/>
                <w:szCs w:val="26"/>
              </w:rPr>
            </w:pPr>
            <w:r w:rsidRPr="000777B2">
              <w:rPr>
                <w:color w:val="auto"/>
                <w:sz w:val="26"/>
                <w:szCs w:val="26"/>
              </w:rPr>
              <w:t>2021 год -  139 133,4 тыс.руб.;</w:t>
            </w:r>
          </w:p>
          <w:p w:rsidR="004678D0" w:rsidRPr="000777B2" w:rsidRDefault="004678D0" w:rsidP="004678D0">
            <w:pPr>
              <w:pStyle w:val="Default"/>
              <w:jc w:val="both"/>
              <w:rPr>
                <w:color w:val="auto"/>
                <w:sz w:val="26"/>
                <w:szCs w:val="26"/>
              </w:rPr>
            </w:pPr>
            <w:r w:rsidRPr="000777B2">
              <w:rPr>
                <w:color w:val="auto"/>
                <w:sz w:val="26"/>
                <w:szCs w:val="26"/>
              </w:rPr>
              <w:t>2022 год - 199 402,2 тыс.руб.</w:t>
            </w:r>
          </w:p>
          <w:p w:rsidR="004678D0" w:rsidRPr="000777B2" w:rsidRDefault="004678D0" w:rsidP="004678D0">
            <w:pPr>
              <w:jc w:val="both"/>
              <w:rPr>
                <w:sz w:val="26"/>
                <w:szCs w:val="26"/>
              </w:rPr>
            </w:pPr>
            <w:r w:rsidRPr="000777B2">
              <w:rPr>
                <w:sz w:val="26"/>
                <w:szCs w:val="26"/>
              </w:rPr>
              <w:t>Общий объем финансирования Программы из средств бюджета города Заречного на 2015-2022 годы составляет 1 206 964,2  тыс. рублей, в том числе:</w:t>
            </w:r>
          </w:p>
          <w:bookmarkEnd w:id="0"/>
          <w:p w:rsidR="004678D0" w:rsidRPr="000777B2" w:rsidRDefault="004678D0" w:rsidP="004678D0">
            <w:pPr>
              <w:jc w:val="both"/>
              <w:rPr>
                <w:sz w:val="26"/>
                <w:szCs w:val="26"/>
              </w:rPr>
            </w:pPr>
            <w:r w:rsidRPr="000777B2">
              <w:rPr>
                <w:sz w:val="26"/>
                <w:szCs w:val="26"/>
              </w:rPr>
              <w:t>2015 год – 143 239,0  тыс. руб.;</w:t>
            </w:r>
          </w:p>
          <w:p w:rsidR="004678D0" w:rsidRPr="000777B2" w:rsidRDefault="004678D0" w:rsidP="004678D0">
            <w:pPr>
              <w:jc w:val="both"/>
              <w:rPr>
                <w:sz w:val="26"/>
                <w:szCs w:val="26"/>
              </w:rPr>
            </w:pPr>
            <w:r w:rsidRPr="000777B2">
              <w:rPr>
                <w:sz w:val="26"/>
                <w:szCs w:val="26"/>
              </w:rPr>
              <w:t>2016 год – 131 022,4 тыс. руб.;</w:t>
            </w:r>
          </w:p>
          <w:p w:rsidR="004678D0" w:rsidRPr="000777B2" w:rsidRDefault="004678D0" w:rsidP="004678D0">
            <w:pPr>
              <w:jc w:val="both"/>
              <w:rPr>
                <w:sz w:val="26"/>
                <w:szCs w:val="26"/>
              </w:rPr>
            </w:pPr>
            <w:r w:rsidRPr="000777B2">
              <w:rPr>
                <w:sz w:val="26"/>
                <w:szCs w:val="26"/>
              </w:rPr>
              <w:t>2017 год – 163 176,7 тыс. руб.;</w:t>
            </w:r>
          </w:p>
          <w:p w:rsidR="004678D0" w:rsidRPr="000777B2" w:rsidRDefault="004678D0" w:rsidP="004678D0">
            <w:pPr>
              <w:jc w:val="both"/>
              <w:rPr>
                <w:sz w:val="26"/>
                <w:szCs w:val="26"/>
              </w:rPr>
            </w:pPr>
            <w:r w:rsidRPr="000777B2">
              <w:rPr>
                <w:sz w:val="26"/>
                <w:szCs w:val="26"/>
              </w:rPr>
              <w:t>2018 год –  144 646,2 тыс. руб.;</w:t>
            </w:r>
          </w:p>
          <w:p w:rsidR="004678D0" w:rsidRPr="000777B2" w:rsidRDefault="004678D0" w:rsidP="004678D0">
            <w:pPr>
              <w:jc w:val="both"/>
              <w:rPr>
                <w:sz w:val="26"/>
                <w:szCs w:val="26"/>
              </w:rPr>
            </w:pPr>
            <w:r w:rsidRPr="000777B2">
              <w:rPr>
                <w:sz w:val="26"/>
                <w:szCs w:val="26"/>
              </w:rPr>
              <w:t>2019 год –  153 405,9 тыс. руб.;</w:t>
            </w:r>
          </w:p>
          <w:p w:rsidR="004678D0" w:rsidRPr="000777B2" w:rsidRDefault="004678D0" w:rsidP="004678D0">
            <w:pPr>
              <w:pStyle w:val="Default"/>
              <w:jc w:val="both"/>
              <w:rPr>
                <w:color w:val="auto"/>
                <w:sz w:val="26"/>
                <w:szCs w:val="26"/>
              </w:rPr>
            </w:pPr>
            <w:r w:rsidRPr="000777B2">
              <w:rPr>
                <w:color w:val="auto"/>
                <w:sz w:val="26"/>
                <w:szCs w:val="26"/>
              </w:rPr>
              <w:t>2020 год –  137 068,4 тыс. руб.;</w:t>
            </w:r>
          </w:p>
          <w:p w:rsidR="004678D0" w:rsidRPr="000777B2" w:rsidRDefault="004678D0" w:rsidP="004678D0">
            <w:pPr>
              <w:pStyle w:val="Default"/>
              <w:jc w:val="both"/>
              <w:rPr>
                <w:color w:val="auto"/>
                <w:sz w:val="26"/>
                <w:szCs w:val="26"/>
              </w:rPr>
            </w:pPr>
            <w:r w:rsidRPr="000777B2">
              <w:rPr>
                <w:color w:val="auto"/>
                <w:sz w:val="26"/>
                <w:szCs w:val="26"/>
              </w:rPr>
              <w:t>2021 год - 137 068,4 тыс.руб.;</w:t>
            </w:r>
          </w:p>
          <w:p w:rsidR="004678D0" w:rsidRPr="000777B2" w:rsidRDefault="004678D0" w:rsidP="004678D0">
            <w:pPr>
              <w:pStyle w:val="Default"/>
              <w:jc w:val="both"/>
              <w:rPr>
                <w:color w:val="auto"/>
                <w:sz w:val="26"/>
                <w:szCs w:val="26"/>
              </w:rPr>
            </w:pPr>
            <w:r w:rsidRPr="000777B2">
              <w:rPr>
                <w:color w:val="auto"/>
                <w:sz w:val="26"/>
                <w:szCs w:val="26"/>
              </w:rPr>
              <w:t>2022 год - 197 337,2 тыс.руб.</w:t>
            </w:r>
          </w:p>
          <w:p w:rsidR="004678D0" w:rsidRPr="000777B2" w:rsidRDefault="004678D0" w:rsidP="004678D0">
            <w:pPr>
              <w:pStyle w:val="Default"/>
              <w:jc w:val="both"/>
              <w:rPr>
                <w:color w:val="auto"/>
                <w:sz w:val="26"/>
                <w:szCs w:val="26"/>
              </w:rPr>
            </w:pPr>
            <w:r w:rsidRPr="000777B2">
              <w:rPr>
                <w:color w:val="auto"/>
                <w:sz w:val="26"/>
                <w:szCs w:val="26"/>
              </w:rPr>
              <w:t>Общий объем финансирования Программы из средств бюджета Пензенской области на 2015-2022 годы составляет 53 868,7 тыс. руб., в том числе:</w:t>
            </w:r>
          </w:p>
          <w:p w:rsidR="004678D0" w:rsidRPr="000777B2" w:rsidRDefault="004678D0" w:rsidP="004678D0">
            <w:pPr>
              <w:jc w:val="both"/>
              <w:rPr>
                <w:sz w:val="26"/>
                <w:szCs w:val="26"/>
              </w:rPr>
            </w:pPr>
            <w:r w:rsidRPr="000777B2">
              <w:rPr>
                <w:sz w:val="26"/>
                <w:szCs w:val="26"/>
              </w:rPr>
              <w:t>2015 год – 36,3 тыс. руб.;</w:t>
            </w:r>
          </w:p>
          <w:p w:rsidR="004678D0" w:rsidRPr="000777B2" w:rsidRDefault="004678D0" w:rsidP="004678D0">
            <w:pPr>
              <w:jc w:val="both"/>
              <w:rPr>
                <w:sz w:val="26"/>
                <w:szCs w:val="26"/>
              </w:rPr>
            </w:pPr>
            <w:r w:rsidRPr="000777B2">
              <w:rPr>
                <w:sz w:val="26"/>
                <w:szCs w:val="26"/>
              </w:rPr>
              <w:t>2016 год – 36,3 тыс. руб.;</w:t>
            </w:r>
          </w:p>
          <w:p w:rsidR="004678D0" w:rsidRPr="000777B2" w:rsidRDefault="004678D0" w:rsidP="004678D0">
            <w:pPr>
              <w:jc w:val="both"/>
              <w:rPr>
                <w:sz w:val="26"/>
                <w:szCs w:val="26"/>
              </w:rPr>
            </w:pPr>
            <w:r w:rsidRPr="000777B2">
              <w:rPr>
                <w:sz w:val="26"/>
                <w:szCs w:val="26"/>
              </w:rPr>
              <w:t>2017 год – 682,9 тыс. руб.;</w:t>
            </w:r>
          </w:p>
          <w:p w:rsidR="004678D0" w:rsidRPr="000777B2" w:rsidRDefault="004678D0" w:rsidP="004678D0">
            <w:pPr>
              <w:jc w:val="both"/>
              <w:rPr>
                <w:sz w:val="26"/>
                <w:szCs w:val="26"/>
              </w:rPr>
            </w:pPr>
            <w:r w:rsidRPr="000777B2">
              <w:rPr>
                <w:sz w:val="26"/>
                <w:szCs w:val="26"/>
              </w:rPr>
              <w:t>2018 год – 52 843,2 тыс. руб.;</w:t>
            </w:r>
          </w:p>
          <w:p w:rsidR="004678D0" w:rsidRPr="000777B2" w:rsidRDefault="004678D0" w:rsidP="004678D0">
            <w:pPr>
              <w:jc w:val="both"/>
              <w:rPr>
                <w:sz w:val="26"/>
                <w:szCs w:val="26"/>
              </w:rPr>
            </w:pPr>
            <w:r w:rsidRPr="000777B2">
              <w:rPr>
                <w:sz w:val="26"/>
                <w:szCs w:val="26"/>
              </w:rPr>
              <w:t>2019 год – 67,5 тыс. руб.;</w:t>
            </w:r>
          </w:p>
          <w:p w:rsidR="004678D0" w:rsidRPr="000777B2" w:rsidRDefault="004678D0" w:rsidP="004678D0">
            <w:pPr>
              <w:pStyle w:val="Default"/>
              <w:jc w:val="both"/>
              <w:rPr>
                <w:color w:val="auto"/>
                <w:sz w:val="26"/>
                <w:szCs w:val="26"/>
              </w:rPr>
            </w:pPr>
            <w:r w:rsidRPr="000777B2">
              <w:rPr>
                <w:color w:val="auto"/>
                <w:sz w:val="26"/>
                <w:szCs w:val="26"/>
              </w:rPr>
              <w:t>2020 год – 67,5 тыс. руб.;</w:t>
            </w:r>
          </w:p>
          <w:p w:rsidR="004678D0" w:rsidRPr="000777B2" w:rsidRDefault="004678D0" w:rsidP="004678D0">
            <w:pPr>
              <w:pStyle w:val="Default"/>
              <w:jc w:val="both"/>
              <w:rPr>
                <w:color w:val="auto"/>
                <w:sz w:val="26"/>
                <w:szCs w:val="26"/>
              </w:rPr>
            </w:pPr>
            <w:r w:rsidRPr="000777B2">
              <w:rPr>
                <w:color w:val="auto"/>
                <w:sz w:val="26"/>
                <w:szCs w:val="26"/>
              </w:rPr>
              <w:t>2021 год  - 67,5 тыс.руб.;</w:t>
            </w:r>
          </w:p>
          <w:p w:rsidR="004678D0" w:rsidRPr="000777B2" w:rsidRDefault="004678D0" w:rsidP="004678D0">
            <w:pPr>
              <w:pStyle w:val="Default"/>
              <w:jc w:val="both"/>
              <w:rPr>
                <w:color w:val="auto"/>
                <w:sz w:val="26"/>
                <w:szCs w:val="26"/>
              </w:rPr>
            </w:pPr>
            <w:r w:rsidRPr="000777B2">
              <w:rPr>
                <w:color w:val="auto"/>
                <w:sz w:val="26"/>
                <w:szCs w:val="26"/>
              </w:rPr>
              <w:t>2022 год  - 67,5 тыс.руб.</w:t>
            </w:r>
          </w:p>
          <w:p w:rsidR="004678D0" w:rsidRPr="000777B2" w:rsidRDefault="004678D0" w:rsidP="004678D0">
            <w:pPr>
              <w:pStyle w:val="Default"/>
              <w:jc w:val="both"/>
              <w:rPr>
                <w:color w:val="auto"/>
                <w:sz w:val="26"/>
                <w:szCs w:val="26"/>
              </w:rPr>
            </w:pPr>
            <w:r w:rsidRPr="000777B2">
              <w:rPr>
                <w:color w:val="auto"/>
                <w:sz w:val="26"/>
                <w:szCs w:val="26"/>
              </w:rPr>
              <w:t xml:space="preserve"> Общий объем финансирования Программы из средств  федерального бюджета на 2015-2022 годы составляет 10 827,5 тыс. руб., в том числе:</w:t>
            </w:r>
          </w:p>
          <w:p w:rsidR="004678D0" w:rsidRPr="000777B2" w:rsidRDefault="004678D0" w:rsidP="004678D0">
            <w:pPr>
              <w:jc w:val="both"/>
              <w:rPr>
                <w:sz w:val="26"/>
                <w:szCs w:val="26"/>
              </w:rPr>
            </w:pPr>
            <w:r w:rsidRPr="000777B2">
              <w:rPr>
                <w:sz w:val="26"/>
                <w:szCs w:val="26"/>
              </w:rPr>
              <w:lastRenderedPageBreak/>
              <w:t>2015 год – 19,7 тыс. руб.;</w:t>
            </w:r>
          </w:p>
          <w:p w:rsidR="004678D0" w:rsidRPr="000777B2" w:rsidRDefault="004678D0" w:rsidP="004678D0">
            <w:pPr>
              <w:jc w:val="both"/>
              <w:rPr>
                <w:sz w:val="26"/>
                <w:szCs w:val="26"/>
              </w:rPr>
            </w:pPr>
            <w:r w:rsidRPr="000777B2">
              <w:rPr>
                <w:sz w:val="26"/>
                <w:szCs w:val="26"/>
              </w:rPr>
              <w:t>2016 год – 19,2 тыс. руб.;</w:t>
            </w:r>
          </w:p>
          <w:p w:rsidR="004678D0" w:rsidRPr="000777B2" w:rsidRDefault="004678D0" w:rsidP="004678D0">
            <w:pPr>
              <w:jc w:val="both"/>
              <w:rPr>
                <w:sz w:val="26"/>
                <w:szCs w:val="26"/>
              </w:rPr>
            </w:pPr>
            <w:r w:rsidRPr="000777B2">
              <w:rPr>
                <w:sz w:val="26"/>
                <w:szCs w:val="26"/>
              </w:rPr>
              <w:t>2017 год – 5 533,7 тыс. руб.;</w:t>
            </w:r>
          </w:p>
          <w:p w:rsidR="004678D0" w:rsidRPr="000777B2" w:rsidRDefault="004678D0" w:rsidP="004678D0">
            <w:pPr>
              <w:jc w:val="both"/>
              <w:rPr>
                <w:sz w:val="26"/>
                <w:szCs w:val="26"/>
              </w:rPr>
            </w:pPr>
            <w:r w:rsidRPr="000777B2">
              <w:rPr>
                <w:sz w:val="26"/>
                <w:szCs w:val="26"/>
              </w:rPr>
              <w:t>2018 год – 5254,9 тыс. руб.;</w:t>
            </w:r>
          </w:p>
          <w:p w:rsidR="004678D0" w:rsidRPr="000777B2" w:rsidRDefault="004678D0" w:rsidP="004678D0">
            <w:pPr>
              <w:jc w:val="both"/>
              <w:rPr>
                <w:sz w:val="26"/>
                <w:szCs w:val="26"/>
              </w:rPr>
            </w:pPr>
            <w:r w:rsidRPr="000777B2">
              <w:rPr>
                <w:sz w:val="26"/>
                <w:szCs w:val="26"/>
              </w:rPr>
              <w:t>2019 год – 0 тыс. руб.;</w:t>
            </w:r>
          </w:p>
          <w:p w:rsidR="004678D0" w:rsidRPr="000777B2" w:rsidRDefault="004678D0" w:rsidP="004678D0">
            <w:pPr>
              <w:pStyle w:val="Default"/>
              <w:jc w:val="both"/>
              <w:rPr>
                <w:color w:val="auto"/>
                <w:sz w:val="26"/>
                <w:szCs w:val="26"/>
              </w:rPr>
            </w:pPr>
            <w:r w:rsidRPr="000777B2">
              <w:rPr>
                <w:color w:val="auto"/>
                <w:sz w:val="26"/>
                <w:szCs w:val="26"/>
              </w:rPr>
              <w:t>2020 год – 0 тыс. руб.;</w:t>
            </w:r>
          </w:p>
          <w:p w:rsidR="004678D0" w:rsidRPr="000777B2" w:rsidRDefault="004678D0" w:rsidP="004678D0">
            <w:pPr>
              <w:pStyle w:val="Default"/>
              <w:jc w:val="both"/>
              <w:rPr>
                <w:color w:val="auto"/>
                <w:sz w:val="26"/>
                <w:szCs w:val="26"/>
              </w:rPr>
            </w:pPr>
            <w:r w:rsidRPr="000777B2">
              <w:rPr>
                <w:color w:val="auto"/>
                <w:sz w:val="26"/>
                <w:szCs w:val="26"/>
              </w:rPr>
              <w:t>2021 год -  0 тыс.руб.;</w:t>
            </w:r>
          </w:p>
          <w:p w:rsidR="004678D0" w:rsidRPr="000777B2" w:rsidRDefault="004678D0" w:rsidP="004678D0">
            <w:pPr>
              <w:pStyle w:val="Default"/>
              <w:jc w:val="both"/>
              <w:rPr>
                <w:color w:val="auto"/>
                <w:sz w:val="26"/>
                <w:szCs w:val="26"/>
              </w:rPr>
            </w:pPr>
            <w:r w:rsidRPr="000777B2">
              <w:rPr>
                <w:color w:val="auto"/>
                <w:sz w:val="26"/>
                <w:szCs w:val="26"/>
              </w:rPr>
              <w:t>2022 год - 0 тыс.руб.</w:t>
            </w:r>
          </w:p>
          <w:p w:rsidR="004678D0" w:rsidRPr="000777B2" w:rsidRDefault="004678D0" w:rsidP="004678D0">
            <w:pPr>
              <w:pStyle w:val="Default"/>
              <w:jc w:val="both"/>
              <w:rPr>
                <w:color w:val="auto"/>
                <w:sz w:val="26"/>
                <w:szCs w:val="26"/>
              </w:rPr>
            </w:pPr>
            <w:r w:rsidRPr="000777B2">
              <w:rPr>
                <w:color w:val="auto"/>
                <w:sz w:val="26"/>
                <w:szCs w:val="26"/>
              </w:rPr>
              <w:t xml:space="preserve"> Общий объем финансирования Программы из внебюджетных источников на 2015-2022 годы составляет 30 382,5  тыс. руб., в том числе:</w:t>
            </w:r>
          </w:p>
          <w:p w:rsidR="004678D0" w:rsidRPr="000777B2" w:rsidRDefault="004678D0" w:rsidP="004678D0">
            <w:pPr>
              <w:jc w:val="both"/>
              <w:rPr>
                <w:sz w:val="26"/>
                <w:szCs w:val="26"/>
              </w:rPr>
            </w:pPr>
            <w:r w:rsidRPr="000777B2">
              <w:rPr>
                <w:sz w:val="26"/>
                <w:szCs w:val="26"/>
              </w:rPr>
              <w:t>2015 год – 5350,0 тыс. руб.;</w:t>
            </w:r>
          </w:p>
          <w:p w:rsidR="004678D0" w:rsidRPr="000777B2" w:rsidRDefault="004678D0" w:rsidP="004678D0">
            <w:pPr>
              <w:jc w:val="both"/>
              <w:rPr>
                <w:sz w:val="26"/>
                <w:szCs w:val="26"/>
              </w:rPr>
            </w:pPr>
            <w:r w:rsidRPr="000777B2">
              <w:rPr>
                <w:sz w:val="26"/>
                <w:szCs w:val="26"/>
              </w:rPr>
              <w:t>2016 год – 5350,0 тыс. руб.;</w:t>
            </w:r>
          </w:p>
          <w:p w:rsidR="004678D0" w:rsidRPr="000777B2" w:rsidRDefault="004678D0" w:rsidP="004678D0">
            <w:pPr>
              <w:jc w:val="both"/>
              <w:rPr>
                <w:sz w:val="26"/>
                <w:szCs w:val="26"/>
              </w:rPr>
            </w:pPr>
            <w:r w:rsidRPr="000777B2">
              <w:rPr>
                <w:sz w:val="26"/>
                <w:szCs w:val="26"/>
              </w:rPr>
              <w:t>2017 год – 3930,0 тыс. руб.;</w:t>
            </w:r>
          </w:p>
          <w:p w:rsidR="004678D0" w:rsidRPr="000777B2" w:rsidRDefault="004678D0" w:rsidP="004678D0">
            <w:pPr>
              <w:jc w:val="both"/>
              <w:rPr>
                <w:sz w:val="26"/>
                <w:szCs w:val="26"/>
              </w:rPr>
            </w:pPr>
            <w:r w:rsidRPr="000777B2">
              <w:rPr>
                <w:sz w:val="26"/>
                <w:szCs w:val="26"/>
              </w:rPr>
              <w:t>2018 год – 5830,0 тыс. руб.;</w:t>
            </w:r>
          </w:p>
          <w:p w:rsidR="004678D0" w:rsidRPr="000777B2" w:rsidRDefault="004678D0" w:rsidP="004678D0">
            <w:pPr>
              <w:jc w:val="both"/>
              <w:rPr>
                <w:sz w:val="26"/>
                <w:szCs w:val="26"/>
              </w:rPr>
            </w:pPr>
            <w:r w:rsidRPr="000777B2">
              <w:rPr>
                <w:sz w:val="26"/>
                <w:szCs w:val="26"/>
              </w:rPr>
              <w:t>2019 год – 3930,0 тыс. руб.;</w:t>
            </w:r>
          </w:p>
          <w:p w:rsidR="004678D0" w:rsidRPr="000777B2" w:rsidRDefault="004678D0" w:rsidP="004678D0">
            <w:pPr>
              <w:jc w:val="both"/>
              <w:rPr>
                <w:sz w:val="26"/>
                <w:szCs w:val="26"/>
              </w:rPr>
            </w:pPr>
            <w:r w:rsidRPr="000777B2">
              <w:rPr>
                <w:sz w:val="26"/>
                <w:szCs w:val="26"/>
              </w:rPr>
              <w:t>2020 год – 1997,5 тыс. руб.;</w:t>
            </w:r>
          </w:p>
          <w:p w:rsidR="004678D0" w:rsidRPr="000777B2" w:rsidRDefault="004678D0" w:rsidP="004678D0">
            <w:pPr>
              <w:jc w:val="both"/>
              <w:rPr>
                <w:sz w:val="26"/>
                <w:szCs w:val="26"/>
              </w:rPr>
            </w:pPr>
            <w:r w:rsidRPr="000777B2">
              <w:rPr>
                <w:sz w:val="26"/>
                <w:szCs w:val="26"/>
              </w:rPr>
              <w:t>2021 год -  1997,5 тыс.руб.;</w:t>
            </w:r>
          </w:p>
          <w:p w:rsidR="00EB3E07" w:rsidRPr="000777B2" w:rsidRDefault="004678D0" w:rsidP="004678D0">
            <w:pPr>
              <w:pStyle w:val="Default"/>
              <w:jc w:val="both"/>
              <w:rPr>
                <w:color w:val="auto"/>
                <w:sz w:val="26"/>
                <w:szCs w:val="26"/>
              </w:rPr>
            </w:pPr>
            <w:r w:rsidRPr="000777B2">
              <w:rPr>
                <w:color w:val="auto"/>
                <w:sz w:val="26"/>
                <w:szCs w:val="26"/>
              </w:rPr>
              <w:t>2022 год - 1997,5 тыс.руб.».</w:t>
            </w:r>
          </w:p>
        </w:tc>
      </w:tr>
      <w:tr w:rsidR="00EB3E07" w:rsidRPr="000777B2" w:rsidTr="00E62B91">
        <w:tc>
          <w:tcPr>
            <w:tcW w:w="3992"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rmal"/>
              <w:widowControl/>
              <w:ind w:firstLine="0"/>
              <w:outlineLvl w:val="1"/>
              <w:rPr>
                <w:rFonts w:ascii="Times New Roman" w:hAnsi="Times New Roman" w:cs="Times New Roman"/>
                <w:sz w:val="26"/>
                <w:szCs w:val="26"/>
              </w:rPr>
            </w:pPr>
            <w:r w:rsidRPr="000777B2">
              <w:rPr>
                <w:rFonts w:ascii="Times New Roman" w:hAnsi="Times New Roman" w:cs="Times New Roman"/>
                <w:sz w:val="26"/>
                <w:szCs w:val="26"/>
              </w:rPr>
              <w:lastRenderedPageBreak/>
              <w:t>Ожидаемые конечные результаты реализации муниципальной программы</w:t>
            </w:r>
          </w:p>
        </w:tc>
        <w:tc>
          <w:tcPr>
            <w:tcW w:w="6498"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autoSpaceDE w:val="0"/>
              <w:jc w:val="both"/>
              <w:rPr>
                <w:sz w:val="26"/>
                <w:szCs w:val="26"/>
              </w:rPr>
            </w:pPr>
            <w:r w:rsidRPr="000777B2">
              <w:rPr>
                <w:sz w:val="26"/>
                <w:szCs w:val="26"/>
              </w:rPr>
              <w:t>К 202</w:t>
            </w:r>
            <w:r w:rsidR="003A0679" w:rsidRPr="000777B2">
              <w:rPr>
                <w:sz w:val="26"/>
                <w:szCs w:val="26"/>
              </w:rPr>
              <w:t>2</w:t>
            </w:r>
            <w:r w:rsidRPr="000777B2">
              <w:rPr>
                <w:sz w:val="26"/>
                <w:szCs w:val="26"/>
              </w:rPr>
              <w:t xml:space="preserve"> году планируется достигнуть выполнения следующих значений целевых показателей:</w:t>
            </w:r>
          </w:p>
          <w:p w:rsidR="00EB3E07" w:rsidRPr="000777B2" w:rsidRDefault="00EB3E07" w:rsidP="00EB3E07">
            <w:pPr>
              <w:numPr>
                <w:ilvl w:val="0"/>
                <w:numId w:val="2"/>
              </w:numPr>
              <w:tabs>
                <w:tab w:val="clear" w:pos="720"/>
                <w:tab w:val="num" w:pos="0"/>
                <w:tab w:val="left" w:pos="153"/>
                <w:tab w:val="left" w:pos="367"/>
              </w:tabs>
              <w:ind w:left="12" w:firstLine="0"/>
              <w:jc w:val="both"/>
              <w:rPr>
                <w:sz w:val="26"/>
                <w:szCs w:val="26"/>
              </w:rPr>
            </w:pPr>
            <w:r w:rsidRPr="000777B2">
              <w:rPr>
                <w:sz w:val="26"/>
                <w:szCs w:val="26"/>
              </w:rPr>
              <w:t>уровень удовлетворенности жителей города качеством предоставления муниципальных услуг в сфере культуры и молодежной политики – не менее  8</w:t>
            </w:r>
            <w:r w:rsidR="00D27B55" w:rsidRPr="000777B2">
              <w:rPr>
                <w:sz w:val="26"/>
                <w:szCs w:val="26"/>
              </w:rPr>
              <w:t>3</w:t>
            </w:r>
            <w:r w:rsidRPr="000777B2">
              <w:rPr>
                <w:sz w:val="26"/>
                <w:szCs w:val="26"/>
              </w:rPr>
              <w:t>%;</w:t>
            </w:r>
          </w:p>
          <w:p w:rsidR="00EB3E07" w:rsidRPr="000777B2" w:rsidRDefault="00EB3E07" w:rsidP="00EB3E07">
            <w:pPr>
              <w:numPr>
                <w:ilvl w:val="0"/>
                <w:numId w:val="2"/>
              </w:numPr>
              <w:tabs>
                <w:tab w:val="clear" w:pos="720"/>
                <w:tab w:val="num" w:pos="0"/>
                <w:tab w:val="left" w:pos="153"/>
                <w:tab w:val="left" w:pos="367"/>
              </w:tabs>
              <w:ind w:left="12" w:firstLine="0"/>
              <w:jc w:val="both"/>
              <w:rPr>
                <w:sz w:val="26"/>
                <w:szCs w:val="26"/>
              </w:rPr>
            </w:pPr>
            <w:r w:rsidRPr="000777B2">
              <w:rPr>
                <w:sz w:val="26"/>
                <w:szCs w:val="26"/>
              </w:rPr>
              <w:t xml:space="preserve">количество библиографических записей в сводном электронном каталоге библиотек – не менее  </w:t>
            </w:r>
            <w:r w:rsidR="00E62B91" w:rsidRPr="000777B2">
              <w:rPr>
                <w:sz w:val="26"/>
                <w:szCs w:val="26"/>
              </w:rPr>
              <w:t>19,8 % от года начала реализации программы</w:t>
            </w:r>
          </w:p>
          <w:p w:rsidR="00EB3E07" w:rsidRPr="000777B2" w:rsidRDefault="00EB3E07" w:rsidP="00EB3E07">
            <w:pPr>
              <w:numPr>
                <w:ilvl w:val="0"/>
                <w:numId w:val="2"/>
              </w:numPr>
              <w:tabs>
                <w:tab w:val="clear" w:pos="720"/>
                <w:tab w:val="num" w:pos="0"/>
                <w:tab w:val="left" w:pos="153"/>
                <w:tab w:val="left" w:pos="367"/>
              </w:tabs>
              <w:ind w:left="12" w:firstLine="0"/>
              <w:jc w:val="both"/>
              <w:rPr>
                <w:sz w:val="26"/>
                <w:szCs w:val="26"/>
              </w:rPr>
            </w:pPr>
            <w:r w:rsidRPr="000777B2">
              <w:rPr>
                <w:sz w:val="26"/>
                <w:szCs w:val="26"/>
              </w:rPr>
              <w:t>количество посещений музейных учреждений на 1 жителя – не менее 0,</w:t>
            </w:r>
            <w:r w:rsidR="00D27B55" w:rsidRPr="000777B2">
              <w:rPr>
                <w:sz w:val="26"/>
                <w:szCs w:val="26"/>
              </w:rPr>
              <w:t>4</w:t>
            </w:r>
            <w:r w:rsidRPr="000777B2">
              <w:rPr>
                <w:sz w:val="26"/>
                <w:szCs w:val="26"/>
              </w:rPr>
              <w:t>;</w:t>
            </w:r>
          </w:p>
          <w:p w:rsidR="00EB3E07" w:rsidRPr="000777B2" w:rsidRDefault="00EB3E07" w:rsidP="00EB3E07">
            <w:pPr>
              <w:numPr>
                <w:ilvl w:val="0"/>
                <w:numId w:val="2"/>
              </w:numPr>
              <w:tabs>
                <w:tab w:val="clear" w:pos="720"/>
                <w:tab w:val="num" w:pos="0"/>
                <w:tab w:val="left" w:pos="153"/>
                <w:tab w:val="left" w:pos="367"/>
              </w:tabs>
              <w:ind w:left="12" w:firstLine="0"/>
              <w:jc w:val="both"/>
              <w:rPr>
                <w:sz w:val="26"/>
                <w:szCs w:val="26"/>
              </w:rPr>
            </w:pPr>
            <w:r w:rsidRPr="000777B2">
              <w:rPr>
                <w:sz w:val="26"/>
                <w:szCs w:val="26"/>
              </w:rPr>
              <w:t>ежегодное увеличение численности участников культурно-досуговых мероприятий  в среднем на  7%;</w:t>
            </w:r>
          </w:p>
          <w:p w:rsidR="00EB3E07" w:rsidRPr="000777B2" w:rsidRDefault="00EB3E07" w:rsidP="00EB3E07">
            <w:pPr>
              <w:numPr>
                <w:ilvl w:val="0"/>
                <w:numId w:val="2"/>
              </w:numPr>
              <w:tabs>
                <w:tab w:val="clear" w:pos="720"/>
                <w:tab w:val="num" w:pos="0"/>
                <w:tab w:val="left" w:pos="153"/>
                <w:tab w:val="left" w:pos="367"/>
              </w:tabs>
              <w:ind w:left="12" w:firstLine="0"/>
              <w:jc w:val="both"/>
              <w:rPr>
                <w:sz w:val="26"/>
                <w:szCs w:val="26"/>
              </w:rPr>
            </w:pPr>
            <w:r w:rsidRPr="000777B2">
              <w:rPr>
                <w:sz w:val="26"/>
                <w:szCs w:val="26"/>
              </w:rPr>
              <w:t>доля детей в возрасте от 5 до 18 лет, занятых в учреждениях дополнительного образования, от общей численности детей в возрасте от 5 до 18 лет  – не менее 35 %;</w:t>
            </w:r>
          </w:p>
          <w:p w:rsidR="00EB3E07" w:rsidRPr="000777B2" w:rsidRDefault="00EB3E07" w:rsidP="00EB3E07">
            <w:pPr>
              <w:numPr>
                <w:ilvl w:val="0"/>
                <w:numId w:val="2"/>
              </w:numPr>
              <w:tabs>
                <w:tab w:val="clear" w:pos="720"/>
                <w:tab w:val="num" w:pos="0"/>
                <w:tab w:val="left" w:pos="153"/>
                <w:tab w:val="left" w:pos="367"/>
              </w:tabs>
              <w:ind w:left="12" w:firstLine="0"/>
              <w:jc w:val="both"/>
              <w:rPr>
                <w:sz w:val="26"/>
                <w:szCs w:val="26"/>
              </w:rPr>
            </w:pPr>
            <w:r w:rsidRPr="000777B2">
              <w:rPr>
                <w:sz w:val="26"/>
                <w:szCs w:val="26"/>
              </w:rPr>
              <w:t>доля молодых людей в возрасте от 14 до 30 лет, принявших участие в мероприятиях подпрограммы «Молодежная политика», от общей численности молодых людей в возрасте от 14 до 30 лет – не менее 38 %;</w:t>
            </w:r>
          </w:p>
          <w:p w:rsidR="00EB3E07" w:rsidRPr="000777B2" w:rsidRDefault="00EB3E07" w:rsidP="00EB3E07">
            <w:pPr>
              <w:numPr>
                <w:ilvl w:val="0"/>
                <w:numId w:val="2"/>
              </w:numPr>
              <w:tabs>
                <w:tab w:val="clear" w:pos="720"/>
                <w:tab w:val="num" w:pos="0"/>
                <w:tab w:val="left" w:pos="153"/>
                <w:tab w:val="left" w:pos="367"/>
              </w:tabs>
              <w:ind w:left="12" w:firstLine="0"/>
              <w:jc w:val="both"/>
              <w:rPr>
                <w:sz w:val="26"/>
                <w:szCs w:val="26"/>
              </w:rPr>
            </w:pPr>
            <w:r w:rsidRPr="000777B2">
              <w:rPr>
                <w:sz w:val="26"/>
                <w:szCs w:val="26"/>
              </w:rPr>
              <w:t>число мероприятий, направленных на патриотическое воспитание детей – не менее  168 мероприятий</w:t>
            </w:r>
          </w:p>
          <w:p w:rsidR="00EB3E07" w:rsidRPr="000777B2" w:rsidRDefault="00EB3E07" w:rsidP="00E62B91">
            <w:pPr>
              <w:tabs>
                <w:tab w:val="left" w:pos="153"/>
                <w:tab w:val="left" w:pos="367"/>
              </w:tabs>
              <w:ind w:left="12"/>
              <w:jc w:val="both"/>
              <w:rPr>
                <w:sz w:val="26"/>
                <w:szCs w:val="26"/>
              </w:rPr>
            </w:pPr>
            <w:r w:rsidRPr="000777B2">
              <w:rPr>
                <w:sz w:val="26"/>
                <w:szCs w:val="26"/>
              </w:rPr>
              <w:t>число мероприятий, направленных на патриотическое воспитание детей – не менее  168 мероприятий.</w:t>
            </w:r>
          </w:p>
        </w:tc>
      </w:tr>
    </w:tbl>
    <w:p w:rsidR="00EB3E07" w:rsidRPr="000777B2" w:rsidRDefault="00EB3E07" w:rsidP="00EB3E07">
      <w:pPr>
        <w:pStyle w:val="ConsPlusNormal"/>
        <w:widowControl/>
        <w:ind w:firstLine="0"/>
        <w:jc w:val="both"/>
        <w:rPr>
          <w:rFonts w:ascii="Times New Roman" w:hAnsi="Times New Roman" w:cs="Times New Roman"/>
          <w:b/>
          <w:sz w:val="26"/>
          <w:szCs w:val="26"/>
        </w:rPr>
      </w:pPr>
    </w:p>
    <w:p w:rsidR="00EB3E07" w:rsidRPr="000777B2" w:rsidRDefault="00EB3E07" w:rsidP="00EB3E07">
      <w:pPr>
        <w:widowControl w:val="0"/>
        <w:autoSpaceDE w:val="0"/>
        <w:autoSpaceDN w:val="0"/>
        <w:adjustRightInd w:val="0"/>
        <w:jc w:val="center"/>
        <w:outlineLvl w:val="1"/>
        <w:rPr>
          <w:b/>
          <w:sz w:val="26"/>
          <w:szCs w:val="26"/>
        </w:rPr>
      </w:pPr>
      <w:r w:rsidRPr="000777B2">
        <w:rPr>
          <w:b/>
          <w:sz w:val="26"/>
          <w:szCs w:val="26"/>
        </w:rPr>
        <w:t>1. Общая характеристика сферы реализации муниципальной программы</w:t>
      </w:r>
    </w:p>
    <w:p w:rsidR="00EB3E07" w:rsidRPr="000777B2" w:rsidRDefault="00EB3E07" w:rsidP="00EB3E07">
      <w:pPr>
        <w:widowControl w:val="0"/>
        <w:autoSpaceDE w:val="0"/>
        <w:autoSpaceDN w:val="0"/>
        <w:adjustRightInd w:val="0"/>
        <w:jc w:val="center"/>
        <w:outlineLvl w:val="1"/>
        <w:rPr>
          <w:b/>
          <w:sz w:val="26"/>
          <w:szCs w:val="26"/>
        </w:rPr>
      </w:pPr>
    </w:p>
    <w:p w:rsidR="00EB3E07" w:rsidRPr="000777B2" w:rsidRDefault="00EB3E07" w:rsidP="00EB3E07">
      <w:pPr>
        <w:pStyle w:val="ConsPlusNormal"/>
        <w:tabs>
          <w:tab w:val="left" w:pos="709"/>
        </w:tabs>
        <w:ind w:firstLine="709"/>
        <w:jc w:val="both"/>
        <w:rPr>
          <w:rFonts w:ascii="Times New Roman" w:hAnsi="Times New Roman" w:cs="Times New Roman"/>
          <w:sz w:val="26"/>
          <w:szCs w:val="26"/>
        </w:rPr>
      </w:pPr>
      <w:r w:rsidRPr="000777B2">
        <w:rPr>
          <w:rFonts w:ascii="Times New Roman" w:hAnsi="Times New Roman" w:cs="Times New Roman"/>
          <w:sz w:val="26"/>
          <w:szCs w:val="26"/>
        </w:rPr>
        <w:t xml:space="preserve">Департамент культуры имолодежной политики проводит муниципальную политику в сфере культуры, искусства, архивного дела, дополнительного образования детей и </w:t>
      </w:r>
      <w:r w:rsidRPr="000777B2">
        <w:rPr>
          <w:rFonts w:ascii="Times New Roman" w:hAnsi="Times New Roman" w:cs="Times New Roman"/>
          <w:sz w:val="26"/>
          <w:szCs w:val="26"/>
        </w:rPr>
        <w:lastRenderedPageBreak/>
        <w:t>молодежной политики, а также является уполномоченным органом в области сохранения, использования, популяризации и охраны объектов культурного наследия на территории  ЗАТО г.Заречный Пензенской области.</w:t>
      </w:r>
    </w:p>
    <w:p w:rsidR="00EB3E07" w:rsidRPr="000777B2" w:rsidRDefault="00EB3E07" w:rsidP="00EB3E07">
      <w:pPr>
        <w:jc w:val="center"/>
        <w:rPr>
          <w:b/>
          <w:sz w:val="26"/>
          <w:szCs w:val="26"/>
        </w:rPr>
      </w:pPr>
      <w:bookmarkStart w:id="1" w:name="sub_69091516"/>
      <w:bookmarkEnd w:id="1"/>
    </w:p>
    <w:p w:rsidR="00EB3E07" w:rsidRPr="000777B2" w:rsidRDefault="00EB3E07" w:rsidP="00EB3E07">
      <w:pPr>
        <w:numPr>
          <w:ilvl w:val="1"/>
          <w:numId w:val="10"/>
        </w:numPr>
        <w:suppressAutoHyphens w:val="0"/>
        <w:ind w:left="0" w:firstLine="0"/>
        <w:jc w:val="center"/>
        <w:rPr>
          <w:b/>
          <w:sz w:val="26"/>
          <w:szCs w:val="26"/>
        </w:rPr>
      </w:pPr>
      <w:r w:rsidRPr="000777B2">
        <w:rPr>
          <w:b/>
          <w:sz w:val="26"/>
          <w:szCs w:val="26"/>
        </w:rPr>
        <w:t>Сфера культуры</w:t>
      </w:r>
    </w:p>
    <w:p w:rsidR="00EB3E07" w:rsidRPr="000777B2" w:rsidRDefault="00EB3E07" w:rsidP="00EB3E07">
      <w:pPr>
        <w:ind w:left="720"/>
        <w:rPr>
          <w:b/>
          <w:sz w:val="26"/>
          <w:szCs w:val="26"/>
        </w:rPr>
      </w:pPr>
    </w:p>
    <w:p w:rsidR="00EB3E07" w:rsidRPr="000777B2" w:rsidRDefault="00EB3E07" w:rsidP="00EB3E07">
      <w:pPr>
        <w:pStyle w:val="ConsPlusNormal"/>
        <w:ind w:firstLine="709"/>
        <w:jc w:val="both"/>
        <w:rPr>
          <w:rFonts w:ascii="Times New Roman" w:hAnsi="Times New Roman" w:cs="Times New Roman"/>
          <w:sz w:val="26"/>
          <w:szCs w:val="26"/>
        </w:rPr>
      </w:pPr>
      <w:r w:rsidRPr="000777B2">
        <w:rPr>
          <w:rFonts w:ascii="Times New Roman" w:hAnsi="Times New Roman" w:cs="Times New Roman"/>
          <w:sz w:val="26"/>
          <w:szCs w:val="26"/>
        </w:rPr>
        <w:t>В настоящее время остро стоит вопрос преодоления духовно-нравственной деградации общества. Программа строится на признании за сферой культуры основополагающего значения при формировании нравственно-эстетических основ жизни общества, которые являются ориентиром в жизни человека и защитой его духовного здоровья.</w:t>
      </w:r>
    </w:p>
    <w:p w:rsidR="00EB3E07" w:rsidRPr="000777B2" w:rsidRDefault="00EB3E07" w:rsidP="00EB3E07">
      <w:pPr>
        <w:widowControl w:val="0"/>
        <w:autoSpaceDE w:val="0"/>
        <w:autoSpaceDN w:val="0"/>
        <w:adjustRightInd w:val="0"/>
        <w:ind w:firstLine="720"/>
        <w:jc w:val="both"/>
        <w:rPr>
          <w:rFonts w:eastAsia="Arial Unicode MS"/>
          <w:sz w:val="26"/>
          <w:szCs w:val="26"/>
        </w:rPr>
      </w:pPr>
      <w:r w:rsidRPr="000777B2">
        <w:rPr>
          <w:sz w:val="26"/>
          <w:szCs w:val="26"/>
        </w:rPr>
        <w:t xml:space="preserve">Миссия культуры и искусства высока и благородна – это формирование мировоззрения человека, его нравственных принципов. Они несут в себе вечные идеи гуманизма и красоты, помогают развивать эстетический вкус, расширять кругозор. У сферы  «Культура» особая роль: благодаря деятельности работников культуры широким слоям населения становятся доступны лучшие достижения мировой культуры, а также именно они являются распространителями и пропагандистами самобытной русской культуры. Собранные и сохраняемые музейные и библиотечные фонды, коллекции представляют собой часть культурного наследия и информационного ресурса города. Неотъемлемым компонентом культурной городской среды  выступают театральные и музыкальные творческие коллективы, система  дополнительного художественно-эстетического  образования и воспитания детей и подростков. </w:t>
      </w:r>
    </w:p>
    <w:p w:rsidR="00EB3E07" w:rsidRPr="000777B2" w:rsidRDefault="00EB3E07" w:rsidP="00EB3E07">
      <w:pPr>
        <w:ind w:firstLine="708"/>
        <w:jc w:val="both"/>
        <w:rPr>
          <w:sz w:val="26"/>
          <w:szCs w:val="26"/>
        </w:rPr>
      </w:pPr>
      <w:r w:rsidRPr="000777B2">
        <w:rPr>
          <w:sz w:val="26"/>
          <w:szCs w:val="26"/>
        </w:rPr>
        <w:t xml:space="preserve">Уникальность культуры города в многообразии типов и видов учреждений, в высоком уровне мастерства самодеятельных коллективов, исполнителей и мастеров, в подвижничестве личностей – талантливых и щедрых, в преемственности и связи поколений. </w:t>
      </w:r>
    </w:p>
    <w:p w:rsidR="00EB3E07" w:rsidRPr="000777B2" w:rsidRDefault="00EB3E07" w:rsidP="00EB3E07">
      <w:pPr>
        <w:ind w:firstLine="720"/>
        <w:jc w:val="both"/>
        <w:rPr>
          <w:sz w:val="26"/>
          <w:szCs w:val="26"/>
        </w:rPr>
      </w:pPr>
      <w:r w:rsidRPr="000777B2">
        <w:rPr>
          <w:sz w:val="26"/>
          <w:szCs w:val="26"/>
        </w:rPr>
        <w:t xml:space="preserve">По состоянию на начало 2014 года в городе Заречном действует 10 учреждений культуры: </w:t>
      </w:r>
    </w:p>
    <w:p w:rsidR="00EB3E07" w:rsidRPr="000777B2" w:rsidRDefault="00EB3E07" w:rsidP="00EB3E07">
      <w:pPr>
        <w:numPr>
          <w:ilvl w:val="0"/>
          <w:numId w:val="11"/>
        </w:numPr>
        <w:tabs>
          <w:tab w:val="num" w:pos="0"/>
          <w:tab w:val="left" w:pos="993"/>
        </w:tabs>
        <w:suppressAutoHyphens w:val="0"/>
        <w:ind w:left="0" w:firstLine="709"/>
        <w:jc w:val="both"/>
        <w:rPr>
          <w:sz w:val="26"/>
          <w:szCs w:val="26"/>
        </w:rPr>
      </w:pPr>
      <w:r w:rsidRPr="000777B2">
        <w:rPr>
          <w:sz w:val="26"/>
          <w:szCs w:val="26"/>
        </w:rPr>
        <w:t>Муниципальное учреждение культуры «Информационно-библиотечное объединение» (далее по тексту – МУК «ИБО») (включает 4 библиотеки: центральная городская библиотека, центральная городская детская библиотека, библиотека семейного чтения, медицинская библиотека).</w:t>
      </w:r>
    </w:p>
    <w:p w:rsidR="00EB3E07" w:rsidRPr="000777B2" w:rsidRDefault="00EB3E07" w:rsidP="00EB3E07">
      <w:pPr>
        <w:tabs>
          <w:tab w:val="left" w:pos="1418"/>
        </w:tabs>
        <w:ind w:firstLine="709"/>
        <w:jc w:val="both"/>
        <w:rPr>
          <w:sz w:val="26"/>
          <w:szCs w:val="26"/>
        </w:rPr>
      </w:pPr>
      <w:r w:rsidRPr="000777B2">
        <w:rPr>
          <w:sz w:val="26"/>
          <w:szCs w:val="26"/>
        </w:rPr>
        <w:t>2. Муниципальное учреждение культуры «Дворец культуры «Современник» (в структуре имеется библиотека).</w:t>
      </w:r>
    </w:p>
    <w:p w:rsidR="00EB3E07" w:rsidRPr="000777B2" w:rsidRDefault="00EB3E07" w:rsidP="00EB3E07">
      <w:pPr>
        <w:tabs>
          <w:tab w:val="left" w:pos="1418"/>
        </w:tabs>
        <w:ind w:firstLine="709"/>
        <w:jc w:val="both"/>
        <w:rPr>
          <w:sz w:val="26"/>
          <w:szCs w:val="26"/>
        </w:rPr>
      </w:pPr>
      <w:r w:rsidRPr="000777B2">
        <w:rPr>
          <w:sz w:val="26"/>
          <w:szCs w:val="26"/>
        </w:rPr>
        <w:t>3. Муниципальное учреждение культуры «Дом  культуры «Дружба».</w:t>
      </w:r>
    </w:p>
    <w:p w:rsidR="00EB3E07" w:rsidRPr="000777B2" w:rsidRDefault="00EB3E07" w:rsidP="00EB3E07">
      <w:pPr>
        <w:tabs>
          <w:tab w:val="left" w:pos="1418"/>
        </w:tabs>
        <w:ind w:firstLine="709"/>
        <w:jc w:val="both"/>
        <w:rPr>
          <w:sz w:val="26"/>
          <w:szCs w:val="26"/>
        </w:rPr>
      </w:pPr>
      <w:r w:rsidRPr="000777B2">
        <w:rPr>
          <w:sz w:val="26"/>
          <w:szCs w:val="26"/>
        </w:rPr>
        <w:t>4. Муниципальное автономное учреждение «Молодежно-досуговый центр «Ровесник».</w:t>
      </w:r>
    </w:p>
    <w:p w:rsidR="00EB3E07" w:rsidRPr="000777B2" w:rsidRDefault="00EB3E07" w:rsidP="00EB3E07">
      <w:pPr>
        <w:tabs>
          <w:tab w:val="left" w:pos="1418"/>
        </w:tabs>
        <w:ind w:firstLine="709"/>
        <w:jc w:val="both"/>
        <w:rPr>
          <w:sz w:val="26"/>
          <w:szCs w:val="26"/>
        </w:rPr>
      </w:pPr>
      <w:r w:rsidRPr="000777B2">
        <w:rPr>
          <w:sz w:val="26"/>
          <w:szCs w:val="26"/>
        </w:rPr>
        <w:t>5. Муниципальное автономное учреждение «Центр здоровья и досуга».</w:t>
      </w:r>
    </w:p>
    <w:p w:rsidR="00EB3E07" w:rsidRPr="000777B2" w:rsidRDefault="00EB3E07" w:rsidP="00EB3E07">
      <w:pPr>
        <w:tabs>
          <w:tab w:val="left" w:pos="1418"/>
        </w:tabs>
        <w:ind w:firstLine="709"/>
        <w:jc w:val="both"/>
        <w:rPr>
          <w:sz w:val="26"/>
          <w:szCs w:val="26"/>
        </w:rPr>
      </w:pPr>
      <w:r w:rsidRPr="000777B2">
        <w:rPr>
          <w:sz w:val="26"/>
          <w:szCs w:val="26"/>
        </w:rPr>
        <w:t>6.  Муниципальное учреждение культуры «Музейно-выставочный центр».</w:t>
      </w:r>
    </w:p>
    <w:p w:rsidR="00EB3E07" w:rsidRPr="000777B2" w:rsidRDefault="00EB3E07" w:rsidP="00EB3E07">
      <w:pPr>
        <w:tabs>
          <w:tab w:val="left" w:pos="1418"/>
        </w:tabs>
        <w:ind w:firstLine="709"/>
        <w:jc w:val="both"/>
        <w:rPr>
          <w:sz w:val="26"/>
          <w:szCs w:val="26"/>
        </w:rPr>
      </w:pPr>
      <w:r w:rsidRPr="000777B2">
        <w:rPr>
          <w:sz w:val="26"/>
          <w:szCs w:val="26"/>
        </w:rPr>
        <w:t>7. Муниципальное образовательное  учреждение дополнительного образования детей  «Детская школа искусств» (далее по тексту - МОУ ДОД «ДШИ»).</w:t>
      </w:r>
    </w:p>
    <w:p w:rsidR="00EB3E07" w:rsidRPr="000777B2" w:rsidRDefault="00EB3E07" w:rsidP="00EB3E07">
      <w:pPr>
        <w:tabs>
          <w:tab w:val="left" w:pos="1418"/>
        </w:tabs>
        <w:ind w:firstLine="709"/>
        <w:jc w:val="both"/>
        <w:rPr>
          <w:sz w:val="26"/>
          <w:szCs w:val="26"/>
        </w:rPr>
      </w:pPr>
      <w:r w:rsidRPr="000777B2">
        <w:rPr>
          <w:sz w:val="26"/>
          <w:szCs w:val="26"/>
        </w:rPr>
        <w:t>8. Муниципальное образовательное  учреждение дополнительного образования детей  «Детская школа искусств  «Лад» (далее по тексту - МОУ ДОД «ДШИ «Лад»).</w:t>
      </w:r>
    </w:p>
    <w:p w:rsidR="00EB3E07" w:rsidRPr="000777B2" w:rsidRDefault="00EB3E07" w:rsidP="00EB3E07">
      <w:pPr>
        <w:numPr>
          <w:ilvl w:val="0"/>
          <w:numId w:val="12"/>
        </w:numPr>
        <w:tabs>
          <w:tab w:val="clear" w:pos="720"/>
          <w:tab w:val="num" w:pos="0"/>
          <w:tab w:val="left" w:pos="993"/>
        </w:tabs>
        <w:suppressAutoHyphens w:val="0"/>
        <w:ind w:left="0" w:firstLine="709"/>
        <w:jc w:val="both"/>
        <w:rPr>
          <w:sz w:val="26"/>
          <w:szCs w:val="26"/>
        </w:rPr>
      </w:pPr>
      <w:r w:rsidRPr="000777B2">
        <w:rPr>
          <w:sz w:val="26"/>
          <w:szCs w:val="26"/>
        </w:rPr>
        <w:t>Муниципальное автономное учреждение «Центральный парк культуры и отдыха «Заречье».</w:t>
      </w:r>
    </w:p>
    <w:p w:rsidR="00EB3E07" w:rsidRPr="000777B2" w:rsidRDefault="00EB3E07" w:rsidP="00EB3E07">
      <w:pPr>
        <w:tabs>
          <w:tab w:val="left" w:pos="1418"/>
        </w:tabs>
        <w:ind w:firstLine="709"/>
        <w:jc w:val="both"/>
        <w:rPr>
          <w:sz w:val="26"/>
          <w:szCs w:val="26"/>
        </w:rPr>
      </w:pPr>
      <w:r w:rsidRPr="000777B2">
        <w:rPr>
          <w:sz w:val="26"/>
          <w:szCs w:val="26"/>
        </w:rPr>
        <w:t>10. Муниципальное учреждение  «Театр юного зрителя г. Заречного» (далее по тексту – МУ «ТЮЗ»).</w:t>
      </w:r>
    </w:p>
    <w:p w:rsidR="00EB3E07" w:rsidRPr="000777B2" w:rsidRDefault="00EB3E07" w:rsidP="00EB3E07">
      <w:pPr>
        <w:tabs>
          <w:tab w:val="left" w:pos="1418"/>
        </w:tabs>
        <w:ind w:firstLine="709"/>
        <w:jc w:val="both"/>
        <w:rPr>
          <w:sz w:val="26"/>
          <w:szCs w:val="26"/>
        </w:rPr>
      </w:pPr>
      <w:r w:rsidRPr="000777B2">
        <w:rPr>
          <w:sz w:val="26"/>
          <w:szCs w:val="26"/>
        </w:rPr>
        <w:t xml:space="preserve">Кадровый состав работников культуры насчитывает 605 человек. </w:t>
      </w:r>
    </w:p>
    <w:p w:rsidR="00EB3E07" w:rsidRPr="000777B2" w:rsidRDefault="00EB3E07" w:rsidP="00EB3E07">
      <w:pPr>
        <w:pStyle w:val="af7"/>
        <w:widowControl w:val="0"/>
        <w:autoSpaceDE w:val="0"/>
        <w:autoSpaceDN w:val="0"/>
        <w:adjustRightInd w:val="0"/>
        <w:spacing w:line="240" w:lineRule="auto"/>
        <w:ind w:firstLine="709"/>
        <w:jc w:val="both"/>
        <w:rPr>
          <w:sz w:val="26"/>
          <w:szCs w:val="26"/>
        </w:rPr>
      </w:pPr>
      <w:r w:rsidRPr="000777B2">
        <w:rPr>
          <w:sz w:val="26"/>
          <w:szCs w:val="26"/>
        </w:rPr>
        <w:t xml:space="preserve">Учреждения культуры осуществляют культурно-просветительскую, досуговую, образовательную и информационную деятельность. Все муниципальные услуги  учреждений культуры носят интегрированный характер  и могут быть представлены в различной форме. </w:t>
      </w:r>
    </w:p>
    <w:p w:rsidR="00EB3E07" w:rsidRPr="000777B2" w:rsidRDefault="00EB3E07" w:rsidP="00EB3E07">
      <w:pPr>
        <w:pStyle w:val="af7"/>
        <w:widowControl w:val="0"/>
        <w:autoSpaceDE w:val="0"/>
        <w:autoSpaceDN w:val="0"/>
        <w:adjustRightInd w:val="0"/>
        <w:spacing w:line="240" w:lineRule="auto"/>
        <w:ind w:firstLine="709"/>
        <w:jc w:val="both"/>
        <w:rPr>
          <w:rFonts w:eastAsia="Arial Unicode MS"/>
          <w:sz w:val="26"/>
          <w:szCs w:val="26"/>
        </w:rPr>
      </w:pPr>
      <w:r w:rsidRPr="000777B2">
        <w:rPr>
          <w:sz w:val="26"/>
          <w:szCs w:val="26"/>
        </w:rPr>
        <w:lastRenderedPageBreak/>
        <w:t xml:space="preserve">Реализация мероприятий </w:t>
      </w:r>
      <w:r w:rsidRPr="000777B2">
        <w:rPr>
          <w:rFonts w:eastAsia="Arial Unicode MS"/>
          <w:sz w:val="26"/>
          <w:szCs w:val="26"/>
        </w:rPr>
        <w:t>Стратегии социально-экономического развития ЗАТО г. Заречный Пензенской области до 202</w:t>
      </w:r>
      <w:r w:rsidR="007D2173" w:rsidRPr="000777B2">
        <w:rPr>
          <w:rFonts w:eastAsia="Arial Unicode MS"/>
          <w:sz w:val="26"/>
          <w:szCs w:val="26"/>
        </w:rPr>
        <w:t>2</w:t>
      </w:r>
      <w:r w:rsidRPr="000777B2">
        <w:rPr>
          <w:rFonts w:eastAsia="Arial Unicode MS"/>
          <w:sz w:val="26"/>
          <w:szCs w:val="26"/>
        </w:rPr>
        <w:t xml:space="preserve"> года, </w:t>
      </w:r>
      <w:r w:rsidRPr="000777B2">
        <w:rPr>
          <w:sz w:val="26"/>
          <w:szCs w:val="26"/>
        </w:rPr>
        <w:t xml:space="preserve">утвержденной решением Собрания представителей от 04.05.2012 № 327 (далее по тексту – Стратегия развития ЗАТО </w:t>
      </w:r>
      <w:r w:rsidRPr="000777B2">
        <w:rPr>
          <w:rFonts w:eastAsia="Arial Unicode MS"/>
          <w:sz w:val="26"/>
          <w:szCs w:val="26"/>
        </w:rPr>
        <w:t>г. Заречный</w:t>
      </w:r>
      <w:r w:rsidRPr="000777B2">
        <w:rPr>
          <w:sz w:val="26"/>
          <w:szCs w:val="26"/>
        </w:rPr>
        <w:t xml:space="preserve">), </w:t>
      </w:r>
      <w:r w:rsidRPr="000777B2">
        <w:rPr>
          <w:rFonts w:eastAsia="Arial Unicode MS"/>
          <w:sz w:val="26"/>
          <w:szCs w:val="26"/>
        </w:rPr>
        <w:t>преимущественно проходит при непосредственном участии учреждений культуры.</w:t>
      </w:r>
    </w:p>
    <w:p w:rsidR="00EB3E07" w:rsidRPr="000777B2" w:rsidRDefault="00EB3E07" w:rsidP="00EB3E07">
      <w:pPr>
        <w:pStyle w:val="ConsPlusNormal"/>
        <w:ind w:firstLine="709"/>
        <w:jc w:val="both"/>
        <w:rPr>
          <w:rFonts w:ascii="Times New Roman" w:hAnsi="Times New Roman" w:cs="Times New Roman"/>
          <w:sz w:val="26"/>
          <w:szCs w:val="26"/>
        </w:rPr>
      </w:pPr>
      <w:r w:rsidRPr="000777B2">
        <w:rPr>
          <w:rFonts w:ascii="Times New Roman" w:hAnsi="Times New Roman" w:cs="Times New Roman"/>
          <w:sz w:val="26"/>
          <w:szCs w:val="26"/>
        </w:rPr>
        <w:t>В основе Программы – положения, ориентированные на преемственность развития культурных традиций наряду с поддержкой многообразия культурной жизни, модернизацию технического и технологического оснащения организаций культуры, привлечение к участию в культурной жизни  города большего числа людей.</w:t>
      </w:r>
    </w:p>
    <w:p w:rsidR="00EB3E07" w:rsidRPr="000777B2" w:rsidRDefault="00EB3E07" w:rsidP="00EB3E07">
      <w:pPr>
        <w:pStyle w:val="ConsPlusNormal"/>
        <w:ind w:firstLine="709"/>
        <w:jc w:val="both"/>
        <w:rPr>
          <w:rFonts w:ascii="Times New Roman" w:hAnsi="Times New Roman" w:cs="Times New Roman"/>
          <w:sz w:val="26"/>
          <w:szCs w:val="26"/>
        </w:rPr>
      </w:pPr>
      <w:r w:rsidRPr="000777B2">
        <w:rPr>
          <w:rFonts w:ascii="Times New Roman" w:hAnsi="Times New Roman" w:cs="Times New Roman"/>
          <w:sz w:val="26"/>
          <w:szCs w:val="26"/>
        </w:rPr>
        <w:t xml:space="preserve">Необходимость решения указанных в настоящей Программе задач вытекает из закрепленной в Конституции и действующем законодательстве обязательности предоставления за счет городского бюджета услуг по организации обслуживания населения муниципальными учреждениями культуры.  Решение этих задач должно  идти с использованием программно-целевого метода, то есть путем реализации отдельной, специализированной программы, что обеспечит больший уровень эффективности использования бюджетных ресурсов и лучшую связь их объемов с достижением планируемых результатов. </w:t>
      </w:r>
    </w:p>
    <w:p w:rsidR="00EB3E07" w:rsidRPr="000777B2" w:rsidRDefault="00EB3E07" w:rsidP="00EB3E07">
      <w:pPr>
        <w:ind w:firstLine="709"/>
        <w:jc w:val="both"/>
        <w:rPr>
          <w:sz w:val="26"/>
          <w:szCs w:val="26"/>
        </w:rPr>
      </w:pPr>
      <w:r w:rsidRPr="000777B2">
        <w:rPr>
          <w:sz w:val="26"/>
          <w:szCs w:val="26"/>
        </w:rPr>
        <w:t>Многообразие и тесная взаимосвязь отдельных направлений культурной деятельности требует широкого взаимодействия органов муниципальной власти всех уровней и общественных объединений, обуславливает необходимость применения программно-целевых методов решения стоящих перед отраслью задач.</w:t>
      </w:r>
    </w:p>
    <w:p w:rsidR="00EB3E07" w:rsidRPr="000777B2" w:rsidRDefault="00EB3E07" w:rsidP="00EB3E07">
      <w:pPr>
        <w:ind w:firstLine="709"/>
        <w:jc w:val="both"/>
        <w:rPr>
          <w:sz w:val="26"/>
          <w:szCs w:val="26"/>
        </w:rPr>
      </w:pPr>
      <w:r w:rsidRPr="000777B2">
        <w:rPr>
          <w:sz w:val="26"/>
          <w:szCs w:val="26"/>
        </w:rPr>
        <w:t>Реализация такого подхода предполагает:</w:t>
      </w:r>
    </w:p>
    <w:p w:rsidR="00EB3E07" w:rsidRPr="000777B2" w:rsidRDefault="00EB3E07" w:rsidP="00EB3E07">
      <w:pPr>
        <w:numPr>
          <w:ilvl w:val="0"/>
          <w:numId w:val="13"/>
        </w:numPr>
        <w:tabs>
          <w:tab w:val="left" w:pos="851"/>
          <w:tab w:val="left" w:pos="993"/>
        </w:tabs>
        <w:suppressAutoHyphens w:val="0"/>
        <w:ind w:left="0" w:firstLine="709"/>
        <w:jc w:val="both"/>
        <w:rPr>
          <w:sz w:val="26"/>
          <w:szCs w:val="26"/>
        </w:rPr>
      </w:pPr>
      <w:r w:rsidRPr="000777B2">
        <w:rPr>
          <w:sz w:val="26"/>
          <w:szCs w:val="26"/>
        </w:rPr>
        <w:t>качественное изменение подходов к оказанию услуг и выполнению работ в сфере культуры, а также к развитию инфраструктуры отрасли, повышению профессионального уровня персонала, укреплению кадрового потенциала отрасли;</w:t>
      </w:r>
    </w:p>
    <w:p w:rsidR="00EB3E07" w:rsidRPr="000777B2" w:rsidRDefault="00EB3E07" w:rsidP="00EB3E07">
      <w:pPr>
        <w:numPr>
          <w:ilvl w:val="0"/>
          <w:numId w:val="13"/>
        </w:numPr>
        <w:tabs>
          <w:tab w:val="left" w:pos="851"/>
          <w:tab w:val="left" w:pos="993"/>
        </w:tabs>
        <w:suppressAutoHyphens w:val="0"/>
        <w:ind w:left="0" w:firstLine="709"/>
        <w:jc w:val="both"/>
        <w:rPr>
          <w:sz w:val="26"/>
          <w:szCs w:val="26"/>
        </w:rPr>
      </w:pPr>
      <w:r w:rsidRPr="000777B2">
        <w:rPr>
          <w:sz w:val="26"/>
          <w:szCs w:val="26"/>
        </w:rPr>
        <w:t>внедрение программно-целевых механизмов на муниципальном уровне управления сферой культуры;</w:t>
      </w:r>
    </w:p>
    <w:p w:rsidR="00EB3E07" w:rsidRPr="000777B2" w:rsidRDefault="00EB3E07" w:rsidP="00EB3E07">
      <w:pPr>
        <w:numPr>
          <w:ilvl w:val="0"/>
          <w:numId w:val="13"/>
        </w:numPr>
        <w:tabs>
          <w:tab w:val="left" w:pos="851"/>
          <w:tab w:val="left" w:pos="993"/>
        </w:tabs>
        <w:suppressAutoHyphens w:val="0"/>
        <w:ind w:left="0" w:firstLine="709"/>
        <w:jc w:val="both"/>
        <w:rPr>
          <w:sz w:val="26"/>
          <w:szCs w:val="26"/>
        </w:rPr>
      </w:pPr>
      <w:r w:rsidRPr="000777B2">
        <w:rPr>
          <w:sz w:val="26"/>
          <w:szCs w:val="26"/>
        </w:rPr>
        <w:t>преодоление отставания учреждениями культуры в использовании современных информационных технологий, создании электронных продуктов культуры, обеспечивающих новые возможности использования фондов музеев, библиотек и архивов;</w:t>
      </w:r>
    </w:p>
    <w:p w:rsidR="00EB3E07" w:rsidRPr="000777B2" w:rsidRDefault="00EB3E07" w:rsidP="00EB3E07">
      <w:pPr>
        <w:numPr>
          <w:ilvl w:val="0"/>
          <w:numId w:val="13"/>
        </w:numPr>
        <w:tabs>
          <w:tab w:val="left" w:pos="851"/>
          <w:tab w:val="left" w:pos="993"/>
        </w:tabs>
        <w:suppressAutoHyphens w:val="0"/>
        <w:ind w:left="0" w:firstLine="709"/>
        <w:jc w:val="both"/>
        <w:rPr>
          <w:sz w:val="26"/>
          <w:szCs w:val="26"/>
        </w:rPr>
      </w:pPr>
      <w:r w:rsidRPr="000777B2">
        <w:rPr>
          <w:sz w:val="26"/>
          <w:szCs w:val="26"/>
        </w:rPr>
        <w:t>реализацию мер по увеличению объемов негосударственных ресурсов, привлекаемых в сферу культуры;</w:t>
      </w:r>
    </w:p>
    <w:p w:rsidR="00EB3E07" w:rsidRPr="000777B2" w:rsidRDefault="00EB3E07" w:rsidP="00EB3E07">
      <w:pPr>
        <w:numPr>
          <w:ilvl w:val="0"/>
          <w:numId w:val="13"/>
        </w:numPr>
        <w:tabs>
          <w:tab w:val="left" w:pos="851"/>
          <w:tab w:val="left" w:pos="993"/>
        </w:tabs>
        <w:suppressAutoHyphens w:val="0"/>
        <w:ind w:left="0" w:firstLine="709"/>
        <w:jc w:val="both"/>
        <w:rPr>
          <w:sz w:val="26"/>
          <w:szCs w:val="26"/>
        </w:rPr>
      </w:pPr>
      <w:r w:rsidRPr="000777B2">
        <w:rPr>
          <w:sz w:val="26"/>
          <w:szCs w:val="26"/>
        </w:rPr>
        <w:t>повышение эффективности управления отраслью культуры на всех уровнях управления.</w:t>
      </w:r>
    </w:p>
    <w:p w:rsidR="00EB3E07" w:rsidRPr="000777B2" w:rsidRDefault="00EB3E07" w:rsidP="00EB3E07">
      <w:pPr>
        <w:widowControl w:val="0"/>
        <w:tabs>
          <w:tab w:val="left" w:pos="4815"/>
        </w:tabs>
        <w:autoSpaceDE w:val="0"/>
        <w:autoSpaceDN w:val="0"/>
        <w:adjustRightInd w:val="0"/>
        <w:ind w:firstLine="709"/>
        <w:jc w:val="center"/>
        <w:rPr>
          <w:b/>
          <w:sz w:val="26"/>
          <w:szCs w:val="26"/>
        </w:rPr>
      </w:pPr>
    </w:p>
    <w:p w:rsidR="00FC3EF8" w:rsidRPr="000777B2" w:rsidRDefault="00FC3EF8" w:rsidP="00FC3EF8">
      <w:pPr>
        <w:widowControl w:val="0"/>
        <w:tabs>
          <w:tab w:val="left" w:pos="0"/>
        </w:tabs>
        <w:suppressAutoHyphens w:val="0"/>
        <w:autoSpaceDE w:val="0"/>
        <w:autoSpaceDN w:val="0"/>
        <w:adjustRightInd w:val="0"/>
        <w:ind w:left="5529"/>
        <w:jc w:val="center"/>
        <w:rPr>
          <w:b/>
          <w:sz w:val="26"/>
          <w:szCs w:val="26"/>
        </w:rPr>
      </w:pPr>
    </w:p>
    <w:p w:rsidR="00FC3EF8" w:rsidRPr="000777B2" w:rsidRDefault="00FC3EF8" w:rsidP="00FC3EF8">
      <w:pPr>
        <w:widowControl w:val="0"/>
        <w:tabs>
          <w:tab w:val="left" w:pos="0"/>
        </w:tabs>
        <w:suppressAutoHyphens w:val="0"/>
        <w:autoSpaceDE w:val="0"/>
        <w:autoSpaceDN w:val="0"/>
        <w:adjustRightInd w:val="0"/>
        <w:ind w:left="5529"/>
        <w:jc w:val="center"/>
        <w:rPr>
          <w:b/>
          <w:sz w:val="26"/>
          <w:szCs w:val="26"/>
        </w:rPr>
      </w:pPr>
    </w:p>
    <w:p w:rsidR="00EB3E07" w:rsidRPr="000777B2" w:rsidRDefault="00EB3E07" w:rsidP="00EB3E07">
      <w:pPr>
        <w:widowControl w:val="0"/>
        <w:numPr>
          <w:ilvl w:val="1"/>
          <w:numId w:val="11"/>
        </w:numPr>
        <w:tabs>
          <w:tab w:val="left" w:pos="0"/>
        </w:tabs>
        <w:suppressAutoHyphens w:val="0"/>
        <w:autoSpaceDE w:val="0"/>
        <w:autoSpaceDN w:val="0"/>
        <w:adjustRightInd w:val="0"/>
        <w:ind w:left="0" w:firstLine="0"/>
        <w:jc w:val="center"/>
        <w:rPr>
          <w:b/>
          <w:sz w:val="26"/>
          <w:szCs w:val="26"/>
        </w:rPr>
      </w:pPr>
      <w:r w:rsidRPr="000777B2">
        <w:rPr>
          <w:b/>
          <w:sz w:val="26"/>
          <w:szCs w:val="26"/>
        </w:rPr>
        <w:t>Сфера молодежной политики</w:t>
      </w:r>
    </w:p>
    <w:p w:rsidR="00EB3E07" w:rsidRPr="000777B2" w:rsidRDefault="00EB3E07" w:rsidP="00EB3E07">
      <w:pPr>
        <w:widowControl w:val="0"/>
        <w:tabs>
          <w:tab w:val="left" w:pos="4815"/>
        </w:tabs>
        <w:autoSpaceDE w:val="0"/>
        <w:autoSpaceDN w:val="0"/>
        <w:adjustRightInd w:val="0"/>
        <w:rPr>
          <w:b/>
          <w:sz w:val="26"/>
          <w:szCs w:val="26"/>
        </w:rPr>
      </w:pPr>
    </w:p>
    <w:p w:rsidR="00EB3E07" w:rsidRPr="000777B2" w:rsidRDefault="00EB3E07" w:rsidP="00EB3E07">
      <w:pPr>
        <w:widowControl w:val="0"/>
        <w:autoSpaceDE w:val="0"/>
        <w:autoSpaceDN w:val="0"/>
        <w:adjustRightInd w:val="0"/>
        <w:ind w:firstLine="709"/>
        <w:jc w:val="both"/>
        <w:rPr>
          <w:sz w:val="26"/>
          <w:szCs w:val="26"/>
        </w:rPr>
      </w:pPr>
      <w:r w:rsidRPr="000777B2">
        <w:rPr>
          <w:sz w:val="26"/>
          <w:szCs w:val="26"/>
        </w:rPr>
        <w:t xml:space="preserve">В Стратегии развития ЗАТО г. Заречный одной из основных задач является создание уникальной городской среды,  привлекательной для талантливой молодежи. </w:t>
      </w:r>
    </w:p>
    <w:p w:rsidR="00EB3E07" w:rsidRPr="000777B2" w:rsidRDefault="00EB3E07" w:rsidP="00EB3E07">
      <w:pPr>
        <w:widowControl w:val="0"/>
        <w:autoSpaceDE w:val="0"/>
        <w:autoSpaceDN w:val="0"/>
        <w:adjustRightInd w:val="0"/>
        <w:ind w:firstLine="709"/>
        <w:jc w:val="both"/>
        <w:rPr>
          <w:sz w:val="26"/>
          <w:szCs w:val="26"/>
        </w:rPr>
      </w:pPr>
      <w:r w:rsidRPr="000777B2">
        <w:rPr>
          <w:sz w:val="26"/>
          <w:szCs w:val="26"/>
        </w:rPr>
        <w:t xml:space="preserve">Молодежь – это не только социально-возрастная группа населения 14-30 лет, но и один из стратегических ресурсов, способный создавать и стимулировать развитие инноваций, воспроизводить материальные и интеллектуальные ресурсы. </w:t>
      </w:r>
    </w:p>
    <w:p w:rsidR="00EB3E07" w:rsidRPr="000777B2" w:rsidRDefault="00EB3E07" w:rsidP="00EB3E07">
      <w:pPr>
        <w:widowControl w:val="0"/>
        <w:autoSpaceDE w:val="0"/>
        <w:autoSpaceDN w:val="0"/>
        <w:adjustRightInd w:val="0"/>
        <w:ind w:firstLine="709"/>
        <w:jc w:val="both"/>
        <w:rPr>
          <w:sz w:val="26"/>
          <w:szCs w:val="26"/>
        </w:rPr>
      </w:pPr>
      <w:r w:rsidRPr="000777B2">
        <w:rPr>
          <w:sz w:val="26"/>
          <w:szCs w:val="26"/>
        </w:rPr>
        <w:t>Главная цель реализации молодежной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 обеспечения должного уровня его конкурентоспособности. Это  достигается, в том числе, через патриотическое воспитание, формирование семейных ценностей, повышение общей культуры.</w:t>
      </w:r>
    </w:p>
    <w:p w:rsidR="00EB3E07" w:rsidRPr="000777B2" w:rsidRDefault="00EB3E07" w:rsidP="00EB3E07">
      <w:pPr>
        <w:widowControl w:val="0"/>
        <w:autoSpaceDE w:val="0"/>
        <w:autoSpaceDN w:val="0"/>
        <w:adjustRightInd w:val="0"/>
        <w:ind w:firstLine="709"/>
        <w:jc w:val="both"/>
        <w:rPr>
          <w:sz w:val="26"/>
          <w:szCs w:val="26"/>
        </w:rPr>
      </w:pPr>
      <w:r w:rsidRPr="000777B2">
        <w:rPr>
          <w:sz w:val="26"/>
          <w:szCs w:val="26"/>
        </w:rPr>
        <w:t xml:space="preserve">На 01.01.2013 в Заречном проживает 14 671 человек в возрасте от 14 до 30 лет, что составляет 22,9% от общего количества жителей города Заречного (63 868 человек) и 5,2% от общего количества молодежи Пензенской области в возрасте от 14 до 30 лет (278 069 </w:t>
      </w:r>
      <w:r w:rsidRPr="000777B2">
        <w:rPr>
          <w:sz w:val="26"/>
          <w:szCs w:val="26"/>
        </w:rPr>
        <w:lastRenderedPageBreak/>
        <w:t>человек).</w:t>
      </w:r>
    </w:p>
    <w:p w:rsidR="00EB3E07" w:rsidRPr="000777B2" w:rsidRDefault="00EB3E07" w:rsidP="00EB3E07">
      <w:pPr>
        <w:widowControl w:val="0"/>
        <w:autoSpaceDE w:val="0"/>
        <w:autoSpaceDN w:val="0"/>
        <w:adjustRightInd w:val="0"/>
        <w:ind w:firstLine="709"/>
        <w:jc w:val="both"/>
        <w:rPr>
          <w:sz w:val="26"/>
          <w:szCs w:val="26"/>
        </w:rPr>
      </w:pPr>
      <w:r w:rsidRPr="000777B2">
        <w:rPr>
          <w:sz w:val="26"/>
          <w:szCs w:val="26"/>
        </w:rPr>
        <w:t xml:space="preserve">На сегодняшний день в Заречном созданы все условия для эффективной реализации молодёжью своего потенциала. Молодёжь может проявить себя, найти свое предназначение в различных сферах жизни. </w:t>
      </w:r>
    </w:p>
    <w:p w:rsidR="00EB3E07" w:rsidRPr="000777B2" w:rsidRDefault="00EB3E07" w:rsidP="00EB3E07">
      <w:pPr>
        <w:widowControl w:val="0"/>
        <w:autoSpaceDE w:val="0"/>
        <w:autoSpaceDN w:val="0"/>
        <w:adjustRightInd w:val="0"/>
        <w:ind w:firstLine="709"/>
        <w:jc w:val="both"/>
        <w:rPr>
          <w:sz w:val="26"/>
          <w:szCs w:val="26"/>
        </w:rPr>
      </w:pPr>
      <w:r w:rsidRPr="000777B2">
        <w:rPr>
          <w:bCs/>
          <w:sz w:val="26"/>
          <w:szCs w:val="26"/>
        </w:rPr>
        <w:t>Для реализации подпрограммы в 2015-202</w:t>
      </w:r>
      <w:r w:rsidR="00FC3EF8" w:rsidRPr="000777B2">
        <w:rPr>
          <w:bCs/>
          <w:sz w:val="26"/>
          <w:szCs w:val="26"/>
        </w:rPr>
        <w:t>2</w:t>
      </w:r>
      <w:r w:rsidRPr="000777B2">
        <w:rPr>
          <w:bCs/>
          <w:sz w:val="26"/>
          <w:szCs w:val="26"/>
        </w:rPr>
        <w:t xml:space="preserve"> годах предполагается использование проектного метода. Проектный метод дает возможность стимулировать молодежные социальные инициативы, а также творческую созидательную деятельность.</w:t>
      </w:r>
    </w:p>
    <w:p w:rsidR="00EB3E07" w:rsidRPr="000777B2" w:rsidRDefault="00EB3E07" w:rsidP="00EB3E07">
      <w:pPr>
        <w:spacing w:line="300" w:lineRule="exact"/>
        <w:ind w:firstLine="720"/>
        <w:jc w:val="both"/>
        <w:rPr>
          <w:sz w:val="26"/>
          <w:szCs w:val="26"/>
        </w:rPr>
      </w:pPr>
    </w:p>
    <w:p w:rsidR="00EB3E07" w:rsidRPr="000777B2" w:rsidRDefault="00EB3E07" w:rsidP="00EB3E07">
      <w:pPr>
        <w:pStyle w:val="ConsPlusNormal"/>
        <w:widowControl/>
        <w:ind w:firstLine="0"/>
        <w:jc w:val="center"/>
        <w:rPr>
          <w:rFonts w:ascii="Times New Roman" w:hAnsi="Times New Roman" w:cs="Times New Roman"/>
          <w:b/>
          <w:sz w:val="26"/>
          <w:szCs w:val="26"/>
        </w:rPr>
      </w:pPr>
      <w:r w:rsidRPr="000777B2">
        <w:rPr>
          <w:rFonts w:ascii="Times New Roman" w:hAnsi="Times New Roman" w:cs="Times New Roman"/>
          <w:b/>
          <w:sz w:val="26"/>
          <w:szCs w:val="26"/>
        </w:rPr>
        <w:t>2. Цели и задачи реализации муниципальной программы</w:t>
      </w:r>
    </w:p>
    <w:p w:rsidR="00EB3E07" w:rsidRPr="000777B2" w:rsidRDefault="00EB3E07" w:rsidP="00EB3E07">
      <w:pPr>
        <w:pStyle w:val="ConsPlusNormal"/>
        <w:widowControl/>
        <w:ind w:firstLine="0"/>
        <w:rPr>
          <w:rFonts w:ascii="Times New Roman" w:hAnsi="Times New Roman" w:cs="Times New Roman"/>
          <w:sz w:val="26"/>
          <w:szCs w:val="26"/>
        </w:rPr>
      </w:pPr>
    </w:p>
    <w:p w:rsidR="00EB3E07" w:rsidRPr="000777B2" w:rsidRDefault="00EB3E07" w:rsidP="00EB3E07">
      <w:pPr>
        <w:pStyle w:val="ConsPlusNormal"/>
        <w:widowControl/>
        <w:ind w:firstLine="709"/>
        <w:jc w:val="both"/>
        <w:rPr>
          <w:rFonts w:ascii="Times New Roman" w:hAnsi="Times New Roman" w:cs="Times New Roman"/>
          <w:sz w:val="26"/>
          <w:szCs w:val="26"/>
        </w:rPr>
      </w:pPr>
      <w:r w:rsidRPr="000777B2">
        <w:rPr>
          <w:rFonts w:ascii="Times New Roman" w:hAnsi="Times New Roman" w:cs="Times New Roman"/>
          <w:sz w:val="26"/>
          <w:szCs w:val="26"/>
        </w:rPr>
        <w:t>Целью муниципальной программы «Развитие культуры и молодежной политики в городе Заречном Пензенской области» является обеспечение условий для развития культурного и духовного потенциала граждан в городе Заречном.</w:t>
      </w:r>
    </w:p>
    <w:p w:rsidR="00EB3E07" w:rsidRPr="000777B2" w:rsidRDefault="00EB3E07" w:rsidP="00EB3E07">
      <w:pPr>
        <w:pStyle w:val="ConsPlusNormal"/>
        <w:widowControl/>
        <w:ind w:firstLine="709"/>
        <w:jc w:val="both"/>
        <w:rPr>
          <w:rFonts w:ascii="Times New Roman" w:hAnsi="Times New Roman" w:cs="Times New Roman"/>
          <w:sz w:val="26"/>
          <w:szCs w:val="26"/>
        </w:rPr>
      </w:pPr>
      <w:r w:rsidRPr="000777B2">
        <w:rPr>
          <w:rFonts w:ascii="Times New Roman" w:hAnsi="Times New Roman" w:cs="Times New Roman"/>
          <w:sz w:val="26"/>
          <w:szCs w:val="26"/>
        </w:rPr>
        <w:t>На достижение указанной цели в рамках муниципальной программы направлено решение следующих задач:</w:t>
      </w:r>
    </w:p>
    <w:p w:rsidR="00EB3E07" w:rsidRPr="000777B2" w:rsidRDefault="00EB3E07" w:rsidP="00EB3E07">
      <w:pPr>
        <w:pStyle w:val="ConsPlusNonformat"/>
        <w:widowControl/>
        <w:ind w:firstLine="709"/>
        <w:jc w:val="both"/>
        <w:rPr>
          <w:rFonts w:ascii="Times New Roman" w:hAnsi="Times New Roman" w:cs="Times New Roman"/>
          <w:sz w:val="26"/>
          <w:szCs w:val="26"/>
        </w:rPr>
      </w:pPr>
      <w:r w:rsidRPr="000777B2">
        <w:rPr>
          <w:rFonts w:ascii="Times New Roman" w:hAnsi="Times New Roman" w:cs="Times New Roman"/>
          <w:sz w:val="26"/>
          <w:szCs w:val="26"/>
        </w:rPr>
        <w:t>Задача  1.  Сохранение и развитие культурного наследия.</w:t>
      </w:r>
    </w:p>
    <w:p w:rsidR="00EB3E07" w:rsidRPr="000777B2" w:rsidRDefault="00EB3E07" w:rsidP="00EB3E07">
      <w:pPr>
        <w:pStyle w:val="ConsPlusNonformat"/>
        <w:widowControl/>
        <w:ind w:firstLine="709"/>
        <w:jc w:val="both"/>
        <w:rPr>
          <w:rFonts w:ascii="Times New Roman" w:hAnsi="Times New Roman" w:cs="Times New Roman"/>
          <w:sz w:val="26"/>
          <w:szCs w:val="26"/>
        </w:rPr>
      </w:pPr>
      <w:r w:rsidRPr="000777B2">
        <w:rPr>
          <w:rFonts w:ascii="Times New Roman" w:hAnsi="Times New Roman" w:cs="Times New Roman"/>
          <w:sz w:val="26"/>
          <w:szCs w:val="26"/>
        </w:rPr>
        <w:t>Задача  2. Обеспечение доступа граждан к культурным ценностям и создание условий для развития творческого потенциала.</w:t>
      </w:r>
    </w:p>
    <w:p w:rsidR="00EB3E07" w:rsidRPr="000777B2" w:rsidRDefault="00EB3E07" w:rsidP="00EB3E07">
      <w:pPr>
        <w:pStyle w:val="ConsPlusNonformat"/>
        <w:widowControl/>
        <w:ind w:firstLine="709"/>
        <w:jc w:val="both"/>
        <w:rPr>
          <w:rFonts w:ascii="Times New Roman" w:hAnsi="Times New Roman" w:cs="Times New Roman"/>
          <w:sz w:val="26"/>
          <w:szCs w:val="26"/>
        </w:rPr>
      </w:pPr>
      <w:r w:rsidRPr="000777B2">
        <w:rPr>
          <w:rFonts w:ascii="Times New Roman" w:hAnsi="Times New Roman" w:cs="Times New Roman"/>
          <w:sz w:val="26"/>
          <w:szCs w:val="26"/>
        </w:rPr>
        <w:t>Задача  3. Обеспечение качественного дополнительного образования в учреждениях дополнительного образования</w:t>
      </w:r>
      <w:r w:rsidRPr="000777B2">
        <w:rPr>
          <w:rFonts w:ascii="Times New Roman" w:hAnsi="Times New Roman" w:cs="Times New Roman"/>
          <w:sz w:val="26"/>
          <w:szCs w:val="26"/>
          <w:bdr w:val="none" w:sz="0" w:space="0" w:color="auto" w:frame="1"/>
          <w:shd w:val="clear" w:color="auto" w:fill="FFFFFF"/>
        </w:rPr>
        <w:t xml:space="preserve"> в области культуры.</w:t>
      </w:r>
    </w:p>
    <w:p w:rsidR="00EB3E07" w:rsidRPr="000777B2" w:rsidRDefault="00EB3E07" w:rsidP="00EB3E07">
      <w:pPr>
        <w:pStyle w:val="ConsPlusNonformat"/>
        <w:widowControl/>
        <w:tabs>
          <w:tab w:val="left" w:pos="0"/>
        </w:tabs>
        <w:ind w:firstLine="709"/>
        <w:jc w:val="both"/>
        <w:rPr>
          <w:rFonts w:ascii="Times New Roman" w:hAnsi="Times New Roman" w:cs="Times New Roman"/>
          <w:sz w:val="26"/>
          <w:szCs w:val="26"/>
        </w:rPr>
      </w:pPr>
      <w:r w:rsidRPr="000777B2">
        <w:rPr>
          <w:rFonts w:ascii="Times New Roman" w:hAnsi="Times New Roman" w:cs="Times New Roman"/>
          <w:sz w:val="26"/>
          <w:szCs w:val="26"/>
        </w:rPr>
        <w:t>Задача 4. Содействие реализации потенциала молодых людей в социально-экономической, общественно-политической и социокультурной деятельности, направленной на развитие города.</w:t>
      </w:r>
    </w:p>
    <w:p w:rsidR="00EB3E07" w:rsidRPr="000777B2" w:rsidRDefault="00EB3E07" w:rsidP="00EB3E07">
      <w:pPr>
        <w:pStyle w:val="ConsPlusNonformat"/>
        <w:widowControl/>
        <w:tabs>
          <w:tab w:val="left" w:pos="437"/>
          <w:tab w:val="left" w:pos="692"/>
        </w:tabs>
        <w:ind w:left="12"/>
        <w:jc w:val="both"/>
        <w:rPr>
          <w:rFonts w:ascii="Times New Roman" w:hAnsi="Times New Roman" w:cs="Times New Roman"/>
          <w:sz w:val="26"/>
          <w:szCs w:val="26"/>
        </w:rPr>
      </w:pPr>
      <w:r w:rsidRPr="000777B2">
        <w:rPr>
          <w:rFonts w:ascii="Times New Roman" w:hAnsi="Times New Roman" w:cs="Times New Roman"/>
          <w:sz w:val="26"/>
          <w:szCs w:val="26"/>
        </w:rPr>
        <w:t xml:space="preserve">           Задача    5. Удовлетворение культурных запросов жителей города и создание условий для полноценного отдыха.</w:t>
      </w:r>
    </w:p>
    <w:p w:rsidR="00EB3E07" w:rsidRPr="000777B2" w:rsidRDefault="00EB3E07" w:rsidP="00EB3E07">
      <w:pPr>
        <w:pStyle w:val="ConsPlusNonformat"/>
        <w:widowControl/>
        <w:ind w:firstLine="709"/>
        <w:jc w:val="both"/>
        <w:rPr>
          <w:rFonts w:ascii="Times New Roman" w:hAnsi="Times New Roman" w:cs="Times New Roman"/>
          <w:sz w:val="26"/>
          <w:szCs w:val="26"/>
        </w:rPr>
      </w:pPr>
      <w:r w:rsidRPr="000777B2">
        <w:rPr>
          <w:rFonts w:ascii="Times New Roman" w:hAnsi="Times New Roman" w:cs="Times New Roman"/>
          <w:sz w:val="26"/>
          <w:szCs w:val="26"/>
        </w:rPr>
        <w:t>Задача 6. Создание необходимых условий для эффективной реализации муниципальной Программы.</w:t>
      </w:r>
    </w:p>
    <w:p w:rsidR="00EB3E07" w:rsidRPr="000777B2" w:rsidRDefault="00EB3E07" w:rsidP="00EB3E07">
      <w:pPr>
        <w:tabs>
          <w:tab w:val="left" w:pos="709"/>
        </w:tabs>
        <w:jc w:val="both"/>
        <w:rPr>
          <w:sz w:val="26"/>
          <w:szCs w:val="26"/>
        </w:rPr>
      </w:pPr>
    </w:p>
    <w:p w:rsidR="00EB3E07" w:rsidRPr="000777B2" w:rsidRDefault="00EB3E07" w:rsidP="00EB3E07">
      <w:pPr>
        <w:widowControl w:val="0"/>
        <w:autoSpaceDE w:val="0"/>
        <w:autoSpaceDN w:val="0"/>
        <w:adjustRightInd w:val="0"/>
        <w:jc w:val="center"/>
        <w:rPr>
          <w:b/>
          <w:sz w:val="26"/>
          <w:szCs w:val="26"/>
        </w:rPr>
      </w:pPr>
      <w:r w:rsidRPr="000777B2">
        <w:rPr>
          <w:b/>
          <w:sz w:val="26"/>
          <w:szCs w:val="26"/>
        </w:rPr>
        <w:t>Перечень подпрограмм</w:t>
      </w:r>
    </w:p>
    <w:p w:rsidR="00EB3E07" w:rsidRPr="000777B2" w:rsidRDefault="00EB3E07" w:rsidP="00EB3E07">
      <w:pPr>
        <w:widowControl w:val="0"/>
        <w:autoSpaceDE w:val="0"/>
        <w:autoSpaceDN w:val="0"/>
        <w:adjustRightInd w:val="0"/>
        <w:jc w:val="center"/>
        <w:rPr>
          <w:b/>
          <w:sz w:val="26"/>
          <w:szCs w:val="26"/>
        </w:rPr>
      </w:pPr>
    </w:p>
    <w:p w:rsidR="00EB3E07" w:rsidRPr="000777B2" w:rsidRDefault="00EB3E07" w:rsidP="00EB3E07">
      <w:pPr>
        <w:widowControl w:val="0"/>
        <w:autoSpaceDE w:val="0"/>
        <w:autoSpaceDN w:val="0"/>
        <w:adjustRightInd w:val="0"/>
        <w:ind w:firstLine="709"/>
        <w:jc w:val="both"/>
        <w:rPr>
          <w:sz w:val="26"/>
          <w:szCs w:val="26"/>
        </w:rPr>
      </w:pPr>
      <w:r w:rsidRPr="000777B2">
        <w:rPr>
          <w:sz w:val="26"/>
          <w:szCs w:val="26"/>
        </w:rPr>
        <w:t>С учетом основных направлений, отнесенных к сфере реализации настоящей муниципальной программы, а также основных задач, обозначенных в рамках муниципальной программы, в ее состав включены пять подпрограмм:</w:t>
      </w:r>
    </w:p>
    <w:p w:rsidR="00EB3E07" w:rsidRPr="000777B2" w:rsidRDefault="00EB3E07" w:rsidP="00EB3E07">
      <w:pPr>
        <w:widowControl w:val="0"/>
        <w:autoSpaceDE w:val="0"/>
        <w:autoSpaceDN w:val="0"/>
        <w:adjustRightInd w:val="0"/>
        <w:ind w:firstLine="709"/>
        <w:jc w:val="both"/>
        <w:rPr>
          <w:sz w:val="26"/>
          <w:szCs w:val="26"/>
        </w:rPr>
      </w:pPr>
      <w:r w:rsidRPr="000777B2">
        <w:rPr>
          <w:sz w:val="26"/>
          <w:szCs w:val="26"/>
        </w:rPr>
        <w:t>1. «Наследие».</w:t>
      </w:r>
    </w:p>
    <w:p w:rsidR="00EB3E07" w:rsidRPr="000777B2" w:rsidRDefault="00EB3E07" w:rsidP="00EB3E07">
      <w:pPr>
        <w:widowControl w:val="0"/>
        <w:autoSpaceDE w:val="0"/>
        <w:autoSpaceDN w:val="0"/>
        <w:adjustRightInd w:val="0"/>
        <w:ind w:firstLine="709"/>
        <w:jc w:val="both"/>
        <w:rPr>
          <w:sz w:val="26"/>
          <w:szCs w:val="26"/>
        </w:rPr>
      </w:pPr>
      <w:r w:rsidRPr="000777B2">
        <w:rPr>
          <w:sz w:val="26"/>
          <w:szCs w:val="26"/>
        </w:rPr>
        <w:t>2. «Искусство».</w:t>
      </w:r>
    </w:p>
    <w:p w:rsidR="00EB3E07" w:rsidRPr="000777B2" w:rsidRDefault="00EB3E07" w:rsidP="00EB3E07">
      <w:pPr>
        <w:widowControl w:val="0"/>
        <w:autoSpaceDE w:val="0"/>
        <w:autoSpaceDN w:val="0"/>
        <w:adjustRightInd w:val="0"/>
        <w:ind w:firstLine="709"/>
        <w:jc w:val="both"/>
        <w:rPr>
          <w:sz w:val="26"/>
          <w:szCs w:val="26"/>
        </w:rPr>
      </w:pPr>
      <w:r w:rsidRPr="000777B2">
        <w:rPr>
          <w:sz w:val="26"/>
          <w:szCs w:val="26"/>
        </w:rPr>
        <w:t>3. «Дополнительное образование в области культуры».</w:t>
      </w:r>
    </w:p>
    <w:p w:rsidR="00EB3E07" w:rsidRPr="000777B2" w:rsidRDefault="00EB3E07" w:rsidP="00EB3E07">
      <w:pPr>
        <w:widowControl w:val="0"/>
        <w:autoSpaceDE w:val="0"/>
        <w:autoSpaceDN w:val="0"/>
        <w:adjustRightInd w:val="0"/>
        <w:ind w:firstLine="709"/>
        <w:jc w:val="both"/>
        <w:rPr>
          <w:sz w:val="26"/>
          <w:szCs w:val="26"/>
        </w:rPr>
      </w:pPr>
      <w:r w:rsidRPr="000777B2">
        <w:rPr>
          <w:sz w:val="26"/>
          <w:szCs w:val="26"/>
        </w:rPr>
        <w:t>4. «Молодежная политика».</w:t>
      </w:r>
    </w:p>
    <w:p w:rsidR="00EB3E07" w:rsidRPr="000777B2" w:rsidRDefault="00EB3E07" w:rsidP="00EB3E07">
      <w:pPr>
        <w:ind w:firstLine="709"/>
        <w:jc w:val="both"/>
        <w:rPr>
          <w:sz w:val="26"/>
          <w:szCs w:val="26"/>
        </w:rPr>
      </w:pPr>
      <w:r w:rsidRPr="000777B2">
        <w:rPr>
          <w:sz w:val="26"/>
          <w:szCs w:val="26"/>
        </w:rPr>
        <w:t>5. «Организация культурного досуга и отдыха населения».</w:t>
      </w:r>
    </w:p>
    <w:p w:rsidR="00EB3E07" w:rsidRPr="000777B2" w:rsidRDefault="00EB3E07" w:rsidP="00EB3E07">
      <w:pPr>
        <w:widowControl w:val="0"/>
        <w:autoSpaceDE w:val="0"/>
        <w:autoSpaceDN w:val="0"/>
        <w:adjustRightInd w:val="0"/>
        <w:ind w:firstLine="709"/>
        <w:jc w:val="both"/>
        <w:rPr>
          <w:sz w:val="26"/>
          <w:szCs w:val="26"/>
        </w:rPr>
      </w:pPr>
      <w:r w:rsidRPr="000777B2">
        <w:rPr>
          <w:sz w:val="26"/>
          <w:szCs w:val="26"/>
        </w:rPr>
        <w:t>6. «Обеспечение условий реализации программы».</w:t>
      </w:r>
    </w:p>
    <w:p w:rsidR="00EB3E07" w:rsidRPr="000777B2" w:rsidRDefault="00EB3E07" w:rsidP="00EB3E07">
      <w:pPr>
        <w:pStyle w:val="ConsPlusNormal"/>
        <w:widowControl/>
        <w:ind w:firstLine="709"/>
        <w:jc w:val="both"/>
        <w:rPr>
          <w:rFonts w:ascii="Times New Roman" w:hAnsi="Times New Roman" w:cs="Times New Roman"/>
          <w:sz w:val="26"/>
          <w:szCs w:val="26"/>
        </w:rPr>
      </w:pPr>
      <w:r w:rsidRPr="000777B2">
        <w:rPr>
          <w:rFonts w:ascii="Times New Roman" w:hAnsi="Times New Roman" w:cs="Times New Roman"/>
          <w:sz w:val="26"/>
          <w:szCs w:val="26"/>
        </w:rPr>
        <w:t xml:space="preserve">Реализация комплекса подпрограмм муниципальной программы позволит расширить доступ населения к культурным ценностям и информации, обеспечит поддержку всех форм творческой самореализации личности, широкое вовлечение граждан в культурную деятельность, создаст условия для дальнейшей модернизации деятельности муниципальных учреждений в области культуры и молодежной политики.  </w:t>
      </w:r>
    </w:p>
    <w:p w:rsidR="00EB3E07" w:rsidRPr="000777B2" w:rsidRDefault="00EB3E07" w:rsidP="00EB3E07">
      <w:pPr>
        <w:pStyle w:val="ConsPlusNormal"/>
        <w:widowControl/>
        <w:jc w:val="both"/>
        <w:rPr>
          <w:rFonts w:ascii="Times New Roman" w:hAnsi="Times New Roman" w:cs="Times New Roman"/>
          <w:sz w:val="26"/>
          <w:szCs w:val="26"/>
        </w:rPr>
      </w:pPr>
    </w:p>
    <w:p w:rsidR="00EB3E07" w:rsidRPr="000777B2" w:rsidRDefault="00EB3E07" w:rsidP="00EB3E07">
      <w:pPr>
        <w:pStyle w:val="1"/>
        <w:rPr>
          <w:b/>
          <w:noProof/>
          <w:sz w:val="26"/>
          <w:szCs w:val="26"/>
        </w:rPr>
      </w:pPr>
      <w:r w:rsidRPr="000777B2">
        <w:rPr>
          <w:b/>
          <w:noProof/>
          <w:sz w:val="26"/>
          <w:szCs w:val="26"/>
        </w:rPr>
        <w:t xml:space="preserve">Перечень целевых показателей муниципальной программы </w:t>
      </w:r>
    </w:p>
    <w:p w:rsidR="00EB3E07" w:rsidRPr="000777B2" w:rsidRDefault="00EB3E07" w:rsidP="00EB3E07">
      <w:pPr>
        <w:pStyle w:val="ConsPlusNormal"/>
        <w:widowControl/>
        <w:ind w:firstLine="0"/>
        <w:jc w:val="center"/>
        <w:rPr>
          <w:rFonts w:ascii="Times New Roman" w:hAnsi="Times New Roman" w:cs="Times New Roman"/>
          <w:b/>
          <w:sz w:val="26"/>
          <w:szCs w:val="26"/>
        </w:rPr>
      </w:pPr>
      <w:r w:rsidRPr="000777B2">
        <w:rPr>
          <w:rFonts w:ascii="Times New Roman" w:hAnsi="Times New Roman" w:cs="Times New Roman"/>
          <w:b/>
          <w:sz w:val="26"/>
          <w:szCs w:val="26"/>
        </w:rPr>
        <w:t xml:space="preserve">«Развитие культуры и молодежной политики в городе Заречном </w:t>
      </w:r>
    </w:p>
    <w:p w:rsidR="00EB3E07" w:rsidRPr="000777B2" w:rsidRDefault="00EB3E07" w:rsidP="00EB3E07">
      <w:pPr>
        <w:pStyle w:val="ConsPlusNormal"/>
        <w:widowControl/>
        <w:ind w:firstLine="0"/>
        <w:jc w:val="center"/>
        <w:rPr>
          <w:rFonts w:ascii="Times New Roman" w:hAnsi="Times New Roman" w:cs="Times New Roman"/>
          <w:b/>
          <w:sz w:val="26"/>
          <w:szCs w:val="26"/>
        </w:rPr>
      </w:pPr>
      <w:r w:rsidRPr="000777B2">
        <w:rPr>
          <w:rFonts w:ascii="Times New Roman" w:hAnsi="Times New Roman" w:cs="Times New Roman"/>
          <w:b/>
          <w:sz w:val="26"/>
          <w:szCs w:val="26"/>
        </w:rPr>
        <w:t>Пензенской области»</w:t>
      </w:r>
    </w:p>
    <w:p w:rsidR="00EB3E07" w:rsidRPr="000777B2" w:rsidRDefault="00EB3E07" w:rsidP="00EB3E07">
      <w:pPr>
        <w:pStyle w:val="ConsPlusNormal"/>
        <w:widowControl/>
        <w:ind w:firstLine="0"/>
        <w:jc w:val="center"/>
        <w:rPr>
          <w:rFonts w:ascii="Times New Roman" w:hAnsi="Times New Roman" w:cs="Times New Roman"/>
          <w:b/>
          <w:sz w:val="26"/>
          <w:szCs w:val="26"/>
        </w:rPr>
      </w:pPr>
    </w:p>
    <w:p w:rsidR="00EB3E07" w:rsidRPr="000777B2" w:rsidRDefault="00EB3E07" w:rsidP="00EB3E07">
      <w:pPr>
        <w:pStyle w:val="ConsPlusNormal"/>
        <w:widowControl/>
        <w:ind w:firstLine="708"/>
        <w:jc w:val="both"/>
        <w:rPr>
          <w:rFonts w:ascii="Times New Roman" w:hAnsi="Times New Roman" w:cs="Times New Roman"/>
          <w:sz w:val="26"/>
          <w:szCs w:val="26"/>
        </w:rPr>
      </w:pPr>
      <w:r w:rsidRPr="000777B2">
        <w:rPr>
          <w:rFonts w:ascii="Times New Roman" w:hAnsi="Times New Roman" w:cs="Times New Roman"/>
          <w:sz w:val="26"/>
          <w:szCs w:val="26"/>
        </w:rPr>
        <w:t xml:space="preserve">Перечень </w:t>
      </w:r>
      <w:r w:rsidRPr="000777B2">
        <w:rPr>
          <w:rFonts w:ascii="Times New Roman" w:hAnsi="Times New Roman" w:cs="Times New Roman"/>
          <w:noProof/>
          <w:sz w:val="26"/>
          <w:szCs w:val="26"/>
        </w:rPr>
        <w:t xml:space="preserve">целевых показателей муниципальной программы </w:t>
      </w:r>
      <w:r w:rsidRPr="000777B2">
        <w:rPr>
          <w:rFonts w:ascii="Times New Roman" w:hAnsi="Times New Roman" w:cs="Times New Roman"/>
          <w:sz w:val="26"/>
          <w:szCs w:val="26"/>
        </w:rPr>
        <w:t xml:space="preserve">«Развитие культуры и молодежной политики в городе Заречном Пензенской области» представлен в </w:t>
      </w:r>
      <w:r w:rsidRPr="000777B2">
        <w:rPr>
          <w:rFonts w:ascii="Times New Roman" w:hAnsi="Times New Roman" w:cs="Times New Roman"/>
          <w:b/>
          <w:sz w:val="26"/>
          <w:szCs w:val="26"/>
        </w:rPr>
        <w:t>Приложении № 1</w:t>
      </w:r>
      <w:r w:rsidRPr="000777B2">
        <w:rPr>
          <w:rFonts w:ascii="Times New Roman" w:hAnsi="Times New Roman" w:cs="Times New Roman"/>
          <w:sz w:val="26"/>
          <w:szCs w:val="26"/>
        </w:rPr>
        <w:t>.</w:t>
      </w:r>
    </w:p>
    <w:p w:rsidR="00EB3E07" w:rsidRPr="000777B2" w:rsidRDefault="00EB3E07" w:rsidP="00EB3E07">
      <w:pPr>
        <w:pStyle w:val="ConsPlusNormal"/>
        <w:widowControl/>
        <w:jc w:val="both"/>
        <w:rPr>
          <w:rFonts w:ascii="Times New Roman" w:hAnsi="Times New Roman" w:cs="Times New Roman"/>
          <w:sz w:val="26"/>
          <w:szCs w:val="26"/>
        </w:rPr>
      </w:pPr>
    </w:p>
    <w:p w:rsidR="00EB3E07" w:rsidRPr="000777B2" w:rsidRDefault="00EB3E07" w:rsidP="00EB3E07">
      <w:pPr>
        <w:pStyle w:val="1"/>
        <w:numPr>
          <w:ilvl w:val="0"/>
          <w:numId w:val="14"/>
        </w:numPr>
        <w:suppressAutoHyphens w:val="0"/>
        <w:ind w:left="0" w:firstLine="0"/>
        <w:rPr>
          <w:b/>
          <w:noProof/>
          <w:sz w:val="26"/>
          <w:szCs w:val="26"/>
        </w:rPr>
      </w:pPr>
      <w:r w:rsidRPr="000777B2">
        <w:rPr>
          <w:b/>
          <w:noProof/>
          <w:sz w:val="26"/>
          <w:szCs w:val="26"/>
        </w:rPr>
        <w:t>Сроки и этапы реализации муниципальной программы</w:t>
      </w:r>
    </w:p>
    <w:p w:rsidR="00EB3E07" w:rsidRPr="000777B2" w:rsidRDefault="00EB3E07" w:rsidP="00EB3E07"/>
    <w:p w:rsidR="00EB3E07" w:rsidRPr="000777B2" w:rsidRDefault="00EB3E07" w:rsidP="00EB3E07">
      <w:pPr>
        <w:pStyle w:val="ConsPlusNormal"/>
        <w:widowControl/>
        <w:ind w:left="709" w:firstLine="0"/>
        <w:jc w:val="both"/>
        <w:outlineLvl w:val="1"/>
        <w:rPr>
          <w:rFonts w:ascii="Times New Roman" w:hAnsi="Times New Roman" w:cs="Times New Roman"/>
          <w:sz w:val="26"/>
          <w:szCs w:val="26"/>
        </w:rPr>
      </w:pPr>
      <w:r w:rsidRPr="000777B2">
        <w:rPr>
          <w:rFonts w:ascii="Times New Roman" w:hAnsi="Times New Roman" w:cs="Times New Roman"/>
          <w:sz w:val="26"/>
          <w:szCs w:val="26"/>
        </w:rPr>
        <w:t>Сроки реализации муниципальной программы - 2015-202</w:t>
      </w:r>
      <w:r w:rsidR="00FC3EF8" w:rsidRPr="000777B2">
        <w:rPr>
          <w:rFonts w:ascii="Times New Roman" w:hAnsi="Times New Roman" w:cs="Times New Roman"/>
          <w:sz w:val="26"/>
          <w:szCs w:val="26"/>
        </w:rPr>
        <w:t>2</w:t>
      </w:r>
      <w:r w:rsidRPr="000777B2">
        <w:rPr>
          <w:rFonts w:ascii="Times New Roman" w:hAnsi="Times New Roman" w:cs="Times New Roman"/>
          <w:sz w:val="26"/>
          <w:szCs w:val="26"/>
        </w:rPr>
        <w:t xml:space="preserve"> годы.</w:t>
      </w:r>
    </w:p>
    <w:p w:rsidR="00EB3E07" w:rsidRPr="000777B2" w:rsidRDefault="00EB3E07" w:rsidP="00EB3E07"/>
    <w:p w:rsidR="00EB3E07" w:rsidRPr="000777B2" w:rsidRDefault="00EB3E07" w:rsidP="00EB3E07">
      <w:pPr>
        <w:pStyle w:val="38"/>
        <w:numPr>
          <w:ilvl w:val="0"/>
          <w:numId w:val="14"/>
        </w:numPr>
        <w:shd w:val="clear" w:color="auto" w:fill="FFFFFF"/>
        <w:suppressAutoHyphens w:val="0"/>
        <w:autoSpaceDE w:val="0"/>
        <w:autoSpaceDN w:val="0"/>
        <w:adjustRightInd w:val="0"/>
        <w:spacing w:after="0"/>
        <w:ind w:left="0" w:firstLine="0"/>
        <w:jc w:val="center"/>
        <w:rPr>
          <w:b/>
          <w:sz w:val="26"/>
          <w:szCs w:val="26"/>
        </w:rPr>
      </w:pPr>
      <w:r w:rsidRPr="000777B2">
        <w:rPr>
          <w:b/>
          <w:sz w:val="26"/>
          <w:szCs w:val="26"/>
        </w:rPr>
        <w:t>Основные меры правового регулирования, направленные на достижение целевых показателей муниципальной программы</w:t>
      </w:r>
    </w:p>
    <w:p w:rsidR="00EB3E07" w:rsidRPr="000777B2" w:rsidRDefault="00EB3E07" w:rsidP="00EB3E07">
      <w:pPr>
        <w:pStyle w:val="38"/>
        <w:jc w:val="center"/>
        <w:rPr>
          <w:b/>
          <w:sz w:val="26"/>
          <w:szCs w:val="26"/>
        </w:rPr>
      </w:pPr>
    </w:p>
    <w:p w:rsidR="00EB3E07" w:rsidRPr="000777B2" w:rsidRDefault="00EB3E07" w:rsidP="00EB3E07">
      <w:pPr>
        <w:pStyle w:val="38"/>
        <w:ind w:firstLine="709"/>
        <w:rPr>
          <w:sz w:val="26"/>
          <w:szCs w:val="26"/>
        </w:rPr>
      </w:pPr>
      <w:r w:rsidRPr="000777B2">
        <w:rPr>
          <w:sz w:val="26"/>
          <w:szCs w:val="26"/>
        </w:rPr>
        <w:t xml:space="preserve">Сведения об основных мерах правового регулирования в сфере реализации муниципальной программы «Развитие культуры и молодежной политики в городе Заречном Пензенской области» приведены в </w:t>
      </w:r>
      <w:hyperlink r:id="rId9" w:anchor="sub_1200" w:history="1">
        <w:r w:rsidRPr="000777B2">
          <w:rPr>
            <w:rStyle w:val="ab"/>
            <w:color w:val="auto"/>
            <w:szCs w:val="26"/>
          </w:rPr>
          <w:t>Приложении</w:t>
        </w:r>
      </w:hyperlink>
      <w:r w:rsidRPr="000777B2">
        <w:rPr>
          <w:b/>
          <w:sz w:val="26"/>
          <w:szCs w:val="26"/>
        </w:rPr>
        <w:t>№ 2</w:t>
      </w:r>
      <w:r w:rsidRPr="000777B2">
        <w:rPr>
          <w:sz w:val="26"/>
          <w:szCs w:val="26"/>
        </w:rPr>
        <w:t xml:space="preserve"> к муниципальной программе.</w:t>
      </w:r>
    </w:p>
    <w:p w:rsidR="00EB3E07" w:rsidRPr="000777B2" w:rsidRDefault="00EB3E07" w:rsidP="00EB3E07">
      <w:pPr>
        <w:pStyle w:val="38"/>
        <w:ind w:firstLine="709"/>
        <w:rPr>
          <w:sz w:val="26"/>
          <w:szCs w:val="26"/>
        </w:rPr>
      </w:pPr>
    </w:p>
    <w:p w:rsidR="00EB3E07" w:rsidRPr="000777B2" w:rsidRDefault="00EB3E07" w:rsidP="00EB3E07">
      <w:pPr>
        <w:pStyle w:val="ConsPlusNormal"/>
        <w:widowControl/>
        <w:ind w:firstLine="0"/>
        <w:jc w:val="center"/>
        <w:rPr>
          <w:rFonts w:ascii="Times New Roman" w:hAnsi="Times New Roman" w:cs="Times New Roman"/>
          <w:b/>
          <w:sz w:val="26"/>
          <w:szCs w:val="26"/>
        </w:rPr>
      </w:pPr>
      <w:r w:rsidRPr="000777B2">
        <w:rPr>
          <w:rFonts w:ascii="Times New Roman" w:hAnsi="Times New Roman" w:cs="Times New Roman"/>
          <w:b/>
          <w:sz w:val="26"/>
          <w:szCs w:val="26"/>
        </w:rPr>
        <w:t>5.Ресурсное обеспечение и перечень мероприятий муниципальной программы</w:t>
      </w:r>
    </w:p>
    <w:p w:rsidR="00EB3E07" w:rsidRPr="000777B2" w:rsidRDefault="00EB3E07" w:rsidP="00EB3E07">
      <w:pPr>
        <w:ind w:firstLine="709"/>
        <w:jc w:val="both"/>
        <w:rPr>
          <w:sz w:val="26"/>
          <w:szCs w:val="26"/>
        </w:rPr>
      </w:pPr>
    </w:p>
    <w:p w:rsidR="00EB3E07" w:rsidRPr="000777B2" w:rsidRDefault="00EB3E07" w:rsidP="00EB3E07">
      <w:pPr>
        <w:ind w:firstLine="709"/>
        <w:jc w:val="both"/>
        <w:rPr>
          <w:sz w:val="26"/>
          <w:szCs w:val="26"/>
        </w:rPr>
      </w:pPr>
      <w:r w:rsidRPr="000777B2">
        <w:rPr>
          <w:sz w:val="26"/>
          <w:szCs w:val="26"/>
        </w:rPr>
        <w:t>Реализация мероприятий  муниципальной программы осуществляется за счет средств бюджета города Заречного Пензенской области, бюджета Пензенской области и внебюджетных  источников.</w:t>
      </w:r>
      <w:bookmarkStart w:id="2" w:name="sub_502"/>
    </w:p>
    <w:bookmarkEnd w:id="2"/>
    <w:p w:rsidR="00093DB0" w:rsidRPr="000777B2" w:rsidRDefault="00093DB0" w:rsidP="00093DB0">
      <w:pPr>
        <w:jc w:val="both"/>
        <w:rPr>
          <w:sz w:val="26"/>
          <w:szCs w:val="26"/>
        </w:rPr>
      </w:pPr>
      <w:r w:rsidRPr="000777B2">
        <w:rPr>
          <w:sz w:val="26"/>
          <w:szCs w:val="26"/>
        </w:rPr>
        <w:t>Общий объем финансирования муниципальной программы составляет: 1 302 042,9 тыс.руб., в том числе:</w:t>
      </w:r>
    </w:p>
    <w:p w:rsidR="00093DB0" w:rsidRPr="000777B2" w:rsidRDefault="00093DB0" w:rsidP="00093DB0">
      <w:pPr>
        <w:jc w:val="both"/>
        <w:rPr>
          <w:sz w:val="26"/>
          <w:szCs w:val="26"/>
        </w:rPr>
      </w:pPr>
      <w:r w:rsidRPr="000777B2">
        <w:rPr>
          <w:sz w:val="26"/>
          <w:szCs w:val="26"/>
        </w:rPr>
        <w:t>2015 год – 148 645,0 тыс. руб.;</w:t>
      </w:r>
    </w:p>
    <w:p w:rsidR="00093DB0" w:rsidRPr="000777B2" w:rsidRDefault="00093DB0" w:rsidP="00093DB0">
      <w:pPr>
        <w:jc w:val="both"/>
        <w:rPr>
          <w:sz w:val="26"/>
          <w:szCs w:val="26"/>
        </w:rPr>
      </w:pPr>
      <w:r w:rsidRPr="000777B2">
        <w:rPr>
          <w:sz w:val="26"/>
          <w:szCs w:val="26"/>
        </w:rPr>
        <w:t>2016 год – 136 427,9 тыс. руб.;</w:t>
      </w:r>
    </w:p>
    <w:p w:rsidR="00093DB0" w:rsidRPr="000777B2" w:rsidRDefault="00093DB0" w:rsidP="00093DB0">
      <w:pPr>
        <w:jc w:val="both"/>
        <w:rPr>
          <w:sz w:val="26"/>
          <w:szCs w:val="26"/>
        </w:rPr>
      </w:pPr>
      <w:r w:rsidRPr="000777B2">
        <w:rPr>
          <w:sz w:val="26"/>
          <w:szCs w:val="26"/>
        </w:rPr>
        <w:t>2017 год – 173 323,3 тыс. руб.;</w:t>
      </w:r>
    </w:p>
    <w:p w:rsidR="00093DB0" w:rsidRPr="000777B2" w:rsidRDefault="00093DB0" w:rsidP="00093DB0">
      <w:pPr>
        <w:jc w:val="both"/>
        <w:rPr>
          <w:sz w:val="26"/>
          <w:szCs w:val="26"/>
        </w:rPr>
      </w:pPr>
      <w:r w:rsidRPr="000777B2">
        <w:rPr>
          <w:sz w:val="26"/>
          <w:szCs w:val="26"/>
        </w:rPr>
        <w:t>2018 год –  208 574,3 тыс. руб.;</w:t>
      </w:r>
    </w:p>
    <w:p w:rsidR="00093DB0" w:rsidRPr="000777B2" w:rsidRDefault="00093DB0" w:rsidP="00093DB0">
      <w:pPr>
        <w:jc w:val="both"/>
        <w:rPr>
          <w:sz w:val="26"/>
          <w:szCs w:val="26"/>
        </w:rPr>
      </w:pPr>
      <w:r w:rsidRPr="000777B2">
        <w:rPr>
          <w:sz w:val="26"/>
          <w:szCs w:val="26"/>
        </w:rPr>
        <w:t>2019 год –  157 403,4 тыс. руб.;</w:t>
      </w:r>
    </w:p>
    <w:p w:rsidR="00093DB0" w:rsidRPr="000777B2" w:rsidRDefault="00AF6E8D" w:rsidP="00093DB0">
      <w:pPr>
        <w:pStyle w:val="Default"/>
        <w:jc w:val="both"/>
        <w:rPr>
          <w:color w:val="auto"/>
          <w:sz w:val="26"/>
          <w:szCs w:val="26"/>
        </w:rPr>
      </w:pPr>
      <w:r w:rsidRPr="000777B2">
        <w:rPr>
          <w:color w:val="auto"/>
          <w:sz w:val="26"/>
          <w:szCs w:val="26"/>
        </w:rPr>
        <w:t>2020 год – 139 133,4 тыс. руб.</w:t>
      </w:r>
      <w:r w:rsidR="00093DB0" w:rsidRPr="000777B2">
        <w:rPr>
          <w:color w:val="auto"/>
          <w:sz w:val="26"/>
          <w:szCs w:val="26"/>
        </w:rPr>
        <w:t>;</w:t>
      </w:r>
    </w:p>
    <w:p w:rsidR="00093DB0" w:rsidRPr="000777B2" w:rsidRDefault="00093DB0" w:rsidP="00093DB0">
      <w:pPr>
        <w:pStyle w:val="Default"/>
        <w:jc w:val="both"/>
        <w:rPr>
          <w:color w:val="auto"/>
          <w:sz w:val="26"/>
          <w:szCs w:val="26"/>
        </w:rPr>
      </w:pPr>
      <w:r w:rsidRPr="000777B2">
        <w:rPr>
          <w:color w:val="auto"/>
          <w:sz w:val="26"/>
          <w:szCs w:val="26"/>
        </w:rPr>
        <w:t>2021 год - 139 133,4 тыс.руб.;</w:t>
      </w:r>
    </w:p>
    <w:p w:rsidR="00093DB0" w:rsidRPr="000777B2" w:rsidRDefault="00093DB0" w:rsidP="00093DB0">
      <w:pPr>
        <w:pStyle w:val="Default"/>
        <w:jc w:val="both"/>
        <w:rPr>
          <w:color w:val="auto"/>
          <w:sz w:val="26"/>
          <w:szCs w:val="26"/>
        </w:rPr>
      </w:pPr>
      <w:r w:rsidRPr="000777B2">
        <w:rPr>
          <w:color w:val="auto"/>
          <w:sz w:val="26"/>
          <w:szCs w:val="26"/>
        </w:rPr>
        <w:t xml:space="preserve">2022 год - 199 402,2 тыс.руб.         </w:t>
      </w:r>
    </w:p>
    <w:p w:rsidR="00EB3E07" w:rsidRPr="000777B2" w:rsidRDefault="00EB3E07" w:rsidP="00EB3E07">
      <w:pPr>
        <w:pStyle w:val="Default"/>
        <w:ind w:firstLine="709"/>
        <w:jc w:val="both"/>
        <w:rPr>
          <w:color w:val="auto"/>
          <w:sz w:val="26"/>
          <w:szCs w:val="26"/>
        </w:rPr>
      </w:pPr>
      <w:r w:rsidRPr="000777B2">
        <w:rPr>
          <w:color w:val="auto"/>
          <w:sz w:val="26"/>
          <w:szCs w:val="26"/>
        </w:rPr>
        <w:t xml:space="preserve">Объемы бюджетных ассигнований уточняются ежегодно при формировании бюджета города Заречного Пензенской области на очередной финансовый год и плановый период. Объем бюджетного финансирования реализации программы может корректироваться в случае корректировки бюджета решениями Собрания представителей города Заречного о местном бюджете города в соответствии с бюджетным законодательством, исходя из возможностей бюджета города и иных факторов, влияющих на ход реализации программы. </w:t>
      </w:r>
      <w:bookmarkStart w:id="3" w:name="sub_512"/>
    </w:p>
    <w:bookmarkEnd w:id="3"/>
    <w:p w:rsidR="00EA20F2" w:rsidRPr="000777B2" w:rsidRDefault="00EA20F2" w:rsidP="00EA20F2">
      <w:pPr>
        <w:pStyle w:val="Default"/>
        <w:ind w:firstLine="709"/>
        <w:jc w:val="both"/>
        <w:rPr>
          <w:color w:val="auto"/>
          <w:sz w:val="26"/>
          <w:szCs w:val="26"/>
        </w:rPr>
      </w:pPr>
      <w:r w:rsidRPr="000777B2">
        <w:rPr>
          <w:color w:val="auto"/>
          <w:sz w:val="26"/>
          <w:szCs w:val="26"/>
        </w:rPr>
        <w:t>Общий объем бюджетных ассигнований бюджета  г. Заречного Пензенской области предусматривается в размере 1 206 964,2  тыс. рублей.</w:t>
      </w:r>
    </w:p>
    <w:p w:rsidR="00EB3E07" w:rsidRPr="000777B2" w:rsidRDefault="00EB3E07" w:rsidP="00EB3E07">
      <w:pPr>
        <w:pStyle w:val="Default"/>
        <w:ind w:firstLine="709"/>
        <w:jc w:val="both"/>
        <w:rPr>
          <w:color w:val="auto"/>
          <w:sz w:val="26"/>
          <w:szCs w:val="26"/>
        </w:rPr>
      </w:pPr>
      <w:r w:rsidRPr="000777B2">
        <w:rPr>
          <w:color w:val="auto"/>
          <w:sz w:val="26"/>
          <w:szCs w:val="26"/>
        </w:rPr>
        <w:t>Бюджетные ассигнования бюджета города Заречного Пензенской области на реализацию муниципальной программы по годам распределяются в следующих объемах:</w:t>
      </w:r>
    </w:p>
    <w:p w:rsidR="00EA20F2" w:rsidRPr="000777B2" w:rsidRDefault="00EA20F2" w:rsidP="00EA20F2">
      <w:pPr>
        <w:jc w:val="both"/>
        <w:rPr>
          <w:sz w:val="26"/>
          <w:szCs w:val="26"/>
        </w:rPr>
      </w:pPr>
      <w:r w:rsidRPr="000777B2">
        <w:rPr>
          <w:sz w:val="26"/>
          <w:szCs w:val="26"/>
        </w:rPr>
        <w:t>2015 год – 143 239,0  тыс. руб.;</w:t>
      </w:r>
    </w:p>
    <w:p w:rsidR="00EA20F2" w:rsidRPr="000777B2" w:rsidRDefault="00EA20F2" w:rsidP="00EA20F2">
      <w:pPr>
        <w:jc w:val="both"/>
        <w:rPr>
          <w:sz w:val="26"/>
          <w:szCs w:val="26"/>
        </w:rPr>
      </w:pPr>
      <w:r w:rsidRPr="000777B2">
        <w:rPr>
          <w:sz w:val="26"/>
          <w:szCs w:val="26"/>
        </w:rPr>
        <w:t>2016 год – 131 022,4 тыс. руб.;</w:t>
      </w:r>
    </w:p>
    <w:p w:rsidR="00EA20F2" w:rsidRPr="000777B2" w:rsidRDefault="00EA20F2" w:rsidP="00EA20F2">
      <w:pPr>
        <w:jc w:val="both"/>
        <w:rPr>
          <w:sz w:val="26"/>
          <w:szCs w:val="26"/>
        </w:rPr>
      </w:pPr>
      <w:r w:rsidRPr="000777B2">
        <w:rPr>
          <w:sz w:val="26"/>
          <w:szCs w:val="26"/>
        </w:rPr>
        <w:t>2017 год – 163 167,7 тыс. руб.;</w:t>
      </w:r>
    </w:p>
    <w:p w:rsidR="00EA20F2" w:rsidRPr="000777B2" w:rsidRDefault="00EA20F2" w:rsidP="00EA20F2">
      <w:pPr>
        <w:jc w:val="both"/>
        <w:rPr>
          <w:sz w:val="26"/>
          <w:szCs w:val="26"/>
        </w:rPr>
      </w:pPr>
      <w:r w:rsidRPr="000777B2">
        <w:rPr>
          <w:sz w:val="26"/>
          <w:szCs w:val="26"/>
        </w:rPr>
        <w:t>2018 год –  144 646,2 тыс. руб.;</w:t>
      </w:r>
    </w:p>
    <w:p w:rsidR="00EA20F2" w:rsidRPr="000777B2" w:rsidRDefault="00EA20F2" w:rsidP="00EA20F2">
      <w:pPr>
        <w:jc w:val="both"/>
        <w:rPr>
          <w:sz w:val="26"/>
          <w:szCs w:val="26"/>
        </w:rPr>
      </w:pPr>
      <w:r w:rsidRPr="000777B2">
        <w:rPr>
          <w:sz w:val="26"/>
          <w:szCs w:val="26"/>
        </w:rPr>
        <w:t>2019 год –  153 405,9 тыс. руб.;</w:t>
      </w:r>
    </w:p>
    <w:p w:rsidR="00EA20F2" w:rsidRPr="000777B2" w:rsidRDefault="00EA20F2" w:rsidP="00EA20F2">
      <w:pPr>
        <w:pStyle w:val="Default"/>
        <w:jc w:val="both"/>
        <w:rPr>
          <w:color w:val="auto"/>
          <w:sz w:val="26"/>
          <w:szCs w:val="26"/>
        </w:rPr>
      </w:pPr>
      <w:r w:rsidRPr="000777B2">
        <w:rPr>
          <w:color w:val="auto"/>
          <w:sz w:val="26"/>
          <w:szCs w:val="26"/>
        </w:rPr>
        <w:t>2020 год –  137 068,4 тыс. руб.;</w:t>
      </w:r>
    </w:p>
    <w:p w:rsidR="00EA20F2" w:rsidRPr="000777B2" w:rsidRDefault="00EA20F2" w:rsidP="00EA20F2">
      <w:pPr>
        <w:pStyle w:val="Default"/>
        <w:jc w:val="both"/>
        <w:rPr>
          <w:color w:val="auto"/>
          <w:sz w:val="26"/>
          <w:szCs w:val="26"/>
        </w:rPr>
      </w:pPr>
      <w:r w:rsidRPr="000777B2">
        <w:rPr>
          <w:color w:val="auto"/>
          <w:sz w:val="26"/>
          <w:szCs w:val="26"/>
        </w:rPr>
        <w:t>2021 год - 137 068,4 тыс.руб.;</w:t>
      </w:r>
    </w:p>
    <w:p w:rsidR="00EA20F2" w:rsidRPr="000777B2" w:rsidRDefault="00EA20F2" w:rsidP="00EA20F2">
      <w:pPr>
        <w:pStyle w:val="Default"/>
        <w:jc w:val="both"/>
        <w:rPr>
          <w:color w:val="auto"/>
          <w:sz w:val="26"/>
          <w:szCs w:val="26"/>
        </w:rPr>
      </w:pPr>
      <w:r w:rsidRPr="000777B2">
        <w:rPr>
          <w:color w:val="auto"/>
          <w:sz w:val="26"/>
          <w:szCs w:val="26"/>
        </w:rPr>
        <w:t>2022 год - 197 337,2 тыс.руб.</w:t>
      </w:r>
    </w:p>
    <w:p w:rsidR="00954CD5" w:rsidRPr="000777B2" w:rsidRDefault="00954CD5" w:rsidP="00954CD5">
      <w:pPr>
        <w:pStyle w:val="Default"/>
        <w:ind w:firstLine="709"/>
        <w:jc w:val="both"/>
        <w:rPr>
          <w:color w:val="auto"/>
          <w:sz w:val="26"/>
          <w:szCs w:val="26"/>
        </w:rPr>
      </w:pPr>
      <w:r w:rsidRPr="000777B2">
        <w:rPr>
          <w:color w:val="auto"/>
          <w:sz w:val="26"/>
          <w:szCs w:val="26"/>
        </w:rPr>
        <w:t>Общий объем бюджетных ассигнований из бюджета Пензенской области предусматривается в размере 53 868,7 тыс. рублей.</w:t>
      </w:r>
    </w:p>
    <w:p w:rsidR="00954CD5" w:rsidRPr="000777B2" w:rsidRDefault="00954CD5" w:rsidP="00954CD5">
      <w:pPr>
        <w:pStyle w:val="Default"/>
        <w:ind w:firstLine="709"/>
        <w:jc w:val="both"/>
        <w:rPr>
          <w:color w:val="auto"/>
          <w:sz w:val="26"/>
          <w:szCs w:val="26"/>
        </w:rPr>
      </w:pPr>
      <w:r w:rsidRPr="000777B2">
        <w:rPr>
          <w:color w:val="auto"/>
          <w:sz w:val="26"/>
          <w:szCs w:val="26"/>
        </w:rPr>
        <w:t>Бюджетные ассигнования  из бюджета Пензенской области на реализацию муниципальной программы по годам распределяются в следующих объемах:</w:t>
      </w:r>
    </w:p>
    <w:p w:rsidR="00954CD5" w:rsidRPr="000777B2" w:rsidRDefault="00954CD5" w:rsidP="00954CD5">
      <w:pPr>
        <w:jc w:val="both"/>
        <w:rPr>
          <w:sz w:val="26"/>
          <w:szCs w:val="26"/>
        </w:rPr>
      </w:pPr>
      <w:r w:rsidRPr="000777B2">
        <w:rPr>
          <w:sz w:val="26"/>
          <w:szCs w:val="26"/>
        </w:rPr>
        <w:lastRenderedPageBreak/>
        <w:t>2015 год – 36,3 тыс. руб.;</w:t>
      </w:r>
    </w:p>
    <w:p w:rsidR="00954CD5" w:rsidRPr="000777B2" w:rsidRDefault="00954CD5" w:rsidP="00954CD5">
      <w:pPr>
        <w:jc w:val="both"/>
        <w:rPr>
          <w:sz w:val="26"/>
          <w:szCs w:val="26"/>
        </w:rPr>
      </w:pPr>
      <w:r w:rsidRPr="000777B2">
        <w:rPr>
          <w:sz w:val="26"/>
          <w:szCs w:val="26"/>
        </w:rPr>
        <w:t>2016 год – 36,3 тыс. руб.;</w:t>
      </w:r>
    </w:p>
    <w:p w:rsidR="00954CD5" w:rsidRPr="000777B2" w:rsidRDefault="00954CD5" w:rsidP="00954CD5">
      <w:pPr>
        <w:jc w:val="both"/>
        <w:rPr>
          <w:sz w:val="26"/>
          <w:szCs w:val="26"/>
        </w:rPr>
      </w:pPr>
      <w:r w:rsidRPr="000777B2">
        <w:rPr>
          <w:sz w:val="26"/>
          <w:szCs w:val="26"/>
        </w:rPr>
        <w:t>2017 год – 682,9 тыс. руб.;</w:t>
      </w:r>
    </w:p>
    <w:p w:rsidR="00954CD5" w:rsidRPr="000777B2" w:rsidRDefault="00954CD5" w:rsidP="00954CD5">
      <w:pPr>
        <w:jc w:val="both"/>
        <w:rPr>
          <w:sz w:val="26"/>
          <w:szCs w:val="26"/>
        </w:rPr>
      </w:pPr>
      <w:r w:rsidRPr="000777B2">
        <w:rPr>
          <w:sz w:val="26"/>
          <w:szCs w:val="26"/>
        </w:rPr>
        <w:t>2018 год – 52 843,2 тыс. руб.;</w:t>
      </w:r>
    </w:p>
    <w:p w:rsidR="00954CD5" w:rsidRPr="000777B2" w:rsidRDefault="00954CD5" w:rsidP="00954CD5">
      <w:pPr>
        <w:jc w:val="both"/>
        <w:rPr>
          <w:sz w:val="26"/>
          <w:szCs w:val="26"/>
        </w:rPr>
      </w:pPr>
      <w:r w:rsidRPr="000777B2">
        <w:rPr>
          <w:sz w:val="26"/>
          <w:szCs w:val="26"/>
        </w:rPr>
        <w:t>2019 год – 67,5 тыс. руб.;</w:t>
      </w:r>
    </w:p>
    <w:p w:rsidR="00954CD5" w:rsidRPr="000777B2" w:rsidRDefault="00954CD5" w:rsidP="00954CD5">
      <w:pPr>
        <w:pStyle w:val="Default"/>
        <w:jc w:val="both"/>
        <w:rPr>
          <w:color w:val="auto"/>
          <w:sz w:val="26"/>
          <w:szCs w:val="26"/>
        </w:rPr>
      </w:pPr>
      <w:r w:rsidRPr="000777B2">
        <w:rPr>
          <w:color w:val="auto"/>
          <w:sz w:val="26"/>
          <w:szCs w:val="26"/>
        </w:rPr>
        <w:t>2020 год – 67,5 тыс. руб.;</w:t>
      </w:r>
    </w:p>
    <w:p w:rsidR="00954CD5" w:rsidRPr="000777B2" w:rsidRDefault="00954CD5" w:rsidP="00954CD5">
      <w:pPr>
        <w:pStyle w:val="Default"/>
        <w:jc w:val="both"/>
        <w:rPr>
          <w:color w:val="auto"/>
          <w:sz w:val="26"/>
          <w:szCs w:val="26"/>
        </w:rPr>
      </w:pPr>
      <w:r w:rsidRPr="000777B2">
        <w:rPr>
          <w:color w:val="auto"/>
          <w:sz w:val="26"/>
          <w:szCs w:val="26"/>
        </w:rPr>
        <w:t>2021 год  - 67,5 тыс.руб.;</w:t>
      </w:r>
    </w:p>
    <w:p w:rsidR="00954CD5" w:rsidRPr="000777B2" w:rsidRDefault="00954CD5" w:rsidP="00954CD5">
      <w:pPr>
        <w:pStyle w:val="Default"/>
        <w:jc w:val="both"/>
        <w:rPr>
          <w:color w:val="auto"/>
          <w:sz w:val="26"/>
          <w:szCs w:val="26"/>
        </w:rPr>
      </w:pPr>
      <w:r w:rsidRPr="000777B2">
        <w:rPr>
          <w:color w:val="auto"/>
          <w:sz w:val="26"/>
          <w:szCs w:val="26"/>
        </w:rPr>
        <w:t>2022 год  - 67,5 тыс.руб.</w:t>
      </w:r>
    </w:p>
    <w:p w:rsidR="00954CD5" w:rsidRPr="000777B2" w:rsidRDefault="00954CD5" w:rsidP="00954CD5">
      <w:pPr>
        <w:pStyle w:val="Default"/>
        <w:jc w:val="both"/>
        <w:rPr>
          <w:color w:val="auto"/>
          <w:sz w:val="26"/>
          <w:szCs w:val="26"/>
        </w:rPr>
      </w:pPr>
      <w:r w:rsidRPr="000777B2">
        <w:rPr>
          <w:color w:val="auto"/>
          <w:sz w:val="26"/>
          <w:szCs w:val="26"/>
        </w:rPr>
        <w:t xml:space="preserve">          Общий объем финансирования Программы из средств  федерального бюджета составляет 10 827,5 тыс. руб., в том числе:</w:t>
      </w:r>
    </w:p>
    <w:p w:rsidR="00954CD5" w:rsidRPr="000777B2" w:rsidRDefault="00954CD5" w:rsidP="00954CD5">
      <w:pPr>
        <w:jc w:val="both"/>
        <w:rPr>
          <w:sz w:val="26"/>
          <w:szCs w:val="26"/>
        </w:rPr>
      </w:pPr>
      <w:r w:rsidRPr="000777B2">
        <w:rPr>
          <w:sz w:val="26"/>
          <w:szCs w:val="26"/>
        </w:rPr>
        <w:t>2015 год – 19,7 тыс. руб.;</w:t>
      </w:r>
    </w:p>
    <w:p w:rsidR="00954CD5" w:rsidRPr="000777B2" w:rsidRDefault="00954CD5" w:rsidP="00954CD5">
      <w:pPr>
        <w:jc w:val="both"/>
        <w:rPr>
          <w:sz w:val="26"/>
          <w:szCs w:val="26"/>
        </w:rPr>
      </w:pPr>
      <w:r w:rsidRPr="000777B2">
        <w:rPr>
          <w:sz w:val="26"/>
          <w:szCs w:val="26"/>
        </w:rPr>
        <w:t>2016 год – 19,2 тыс. руб.;</w:t>
      </w:r>
    </w:p>
    <w:p w:rsidR="00954CD5" w:rsidRPr="000777B2" w:rsidRDefault="00954CD5" w:rsidP="00954CD5">
      <w:pPr>
        <w:jc w:val="both"/>
        <w:rPr>
          <w:sz w:val="26"/>
          <w:szCs w:val="26"/>
        </w:rPr>
      </w:pPr>
      <w:r w:rsidRPr="000777B2">
        <w:rPr>
          <w:sz w:val="26"/>
          <w:szCs w:val="26"/>
        </w:rPr>
        <w:t>2017 год – 5 533,7 тыс. руб.;</w:t>
      </w:r>
    </w:p>
    <w:p w:rsidR="00954CD5" w:rsidRPr="000777B2" w:rsidRDefault="00954CD5" w:rsidP="00954CD5">
      <w:pPr>
        <w:jc w:val="both"/>
        <w:rPr>
          <w:sz w:val="26"/>
          <w:szCs w:val="26"/>
        </w:rPr>
      </w:pPr>
      <w:r w:rsidRPr="000777B2">
        <w:rPr>
          <w:sz w:val="26"/>
          <w:szCs w:val="26"/>
        </w:rPr>
        <w:t>2018 год – 5254,9 тыс. руб.;</w:t>
      </w:r>
    </w:p>
    <w:p w:rsidR="00954CD5" w:rsidRPr="000777B2" w:rsidRDefault="00954CD5" w:rsidP="00954CD5">
      <w:pPr>
        <w:jc w:val="both"/>
        <w:rPr>
          <w:sz w:val="26"/>
          <w:szCs w:val="26"/>
        </w:rPr>
      </w:pPr>
      <w:r w:rsidRPr="000777B2">
        <w:rPr>
          <w:sz w:val="26"/>
          <w:szCs w:val="26"/>
        </w:rPr>
        <w:t>2019 год – 0 тыс. руб.;</w:t>
      </w:r>
    </w:p>
    <w:p w:rsidR="00954CD5" w:rsidRPr="000777B2" w:rsidRDefault="00954CD5" w:rsidP="00954CD5">
      <w:pPr>
        <w:pStyle w:val="Default"/>
        <w:jc w:val="both"/>
        <w:rPr>
          <w:color w:val="auto"/>
          <w:sz w:val="26"/>
          <w:szCs w:val="26"/>
        </w:rPr>
      </w:pPr>
      <w:r w:rsidRPr="000777B2">
        <w:rPr>
          <w:color w:val="auto"/>
          <w:sz w:val="26"/>
          <w:szCs w:val="26"/>
        </w:rPr>
        <w:t>2020 год – 0 тыс. руб.;</w:t>
      </w:r>
    </w:p>
    <w:p w:rsidR="00954CD5" w:rsidRPr="000777B2" w:rsidRDefault="00954CD5" w:rsidP="00954CD5">
      <w:pPr>
        <w:pStyle w:val="Default"/>
        <w:jc w:val="both"/>
        <w:rPr>
          <w:color w:val="auto"/>
          <w:sz w:val="26"/>
          <w:szCs w:val="26"/>
        </w:rPr>
      </w:pPr>
      <w:r w:rsidRPr="000777B2">
        <w:rPr>
          <w:color w:val="auto"/>
          <w:sz w:val="26"/>
          <w:szCs w:val="26"/>
        </w:rPr>
        <w:t>2021 год -  0 тыс.руб.;</w:t>
      </w:r>
    </w:p>
    <w:p w:rsidR="00954CD5" w:rsidRPr="000777B2" w:rsidRDefault="00954CD5" w:rsidP="00954CD5">
      <w:pPr>
        <w:pStyle w:val="Default"/>
        <w:jc w:val="both"/>
        <w:rPr>
          <w:color w:val="auto"/>
          <w:sz w:val="26"/>
          <w:szCs w:val="26"/>
        </w:rPr>
      </w:pPr>
      <w:r w:rsidRPr="000777B2">
        <w:rPr>
          <w:color w:val="auto"/>
          <w:sz w:val="26"/>
          <w:szCs w:val="26"/>
        </w:rPr>
        <w:t>2022 год - 0 тыс.руб.</w:t>
      </w:r>
    </w:p>
    <w:p w:rsidR="00954CD5" w:rsidRPr="000777B2" w:rsidRDefault="00954CD5" w:rsidP="00954CD5">
      <w:pPr>
        <w:pStyle w:val="Default"/>
        <w:ind w:firstLine="709"/>
        <w:jc w:val="both"/>
        <w:rPr>
          <w:color w:val="auto"/>
          <w:sz w:val="26"/>
          <w:szCs w:val="26"/>
        </w:rPr>
      </w:pPr>
      <w:r w:rsidRPr="000777B2">
        <w:rPr>
          <w:color w:val="auto"/>
          <w:sz w:val="26"/>
          <w:szCs w:val="26"/>
        </w:rPr>
        <w:t>Финансовое обеспечение реализации муниципальной программы осуществляется за счет внебюджетных источников  в размере 30 382,5 тыс. руб. и по годам распределяется в следующих объемах:</w:t>
      </w:r>
    </w:p>
    <w:p w:rsidR="00954CD5" w:rsidRPr="000777B2" w:rsidRDefault="00954CD5" w:rsidP="00954CD5">
      <w:pPr>
        <w:jc w:val="both"/>
        <w:rPr>
          <w:sz w:val="26"/>
          <w:szCs w:val="26"/>
        </w:rPr>
      </w:pPr>
      <w:r w:rsidRPr="000777B2">
        <w:rPr>
          <w:sz w:val="26"/>
          <w:szCs w:val="26"/>
        </w:rPr>
        <w:t>2015 год – 5350,0 тыс. руб.;</w:t>
      </w:r>
    </w:p>
    <w:p w:rsidR="00954CD5" w:rsidRPr="000777B2" w:rsidRDefault="00954CD5" w:rsidP="00954CD5">
      <w:pPr>
        <w:jc w:val="both"/>
        <w:rPr>
          <w:sz w:val="26"/>
          <w:szCs w:val="26"/>
        </w:rPr>
      </w:pPr>
      <w:r w:rsidRPr="000777B2">
        <w:rPr>
          <w:sz w:val="26"/>
          <w:szCs w:val="26"/>
        </w:rPr>
        <w:t>2016 год – 5350,0 тыс. руб.;</w:t>
      </w:r>
    </w:p>
    <w:p w:rsidR="00954CD5" w:rsidRPr="000777B2" w:rsidRDefault="00954CD5" w:rsidP="00954CD5">
      <w:pPr>
        <w:jc w:val="both"/>
        <w:rPr>
          <w:sz w:val="26"/>
          <w:szCs w:val="26"/>
        </w:rPr>
      </w:pPr>
      <w:r w:rsidRPr="000777B2">
        <w:rPr>
          <w:sz w:val="26"/>
          <w:szCs w:val="26"/>
        </w:rPr>
        <w:t>2017 год – 3930,0 тыс. руб.;</w:t>
      </w:r>
    </w:p>
    <w:p w:rsidR="00954CD5" w:rsidRPr="000777B2" w:rsidRDefault="00954CD5" w:rsidP="00954CD5">
      <w:pPr>
        <w:jc w:val="both"/>
        <w:rPr>
          <w:sz w:val="26"/>
          <w:szCs w:val="26"/>
        </w:rPr>
      </w:pPr>
      <w:r w:rsidRPr="000777B2">
        <w:rPr>
          <w:sz w:val="26"/>
          <w:szCs w:val="26"/>
        </w:rPr>
        <w:t>2018 год – 5830,0 тыс. руб.;</w:t>
      </w:r>
    </w:p>
    <w:p w:rsidR="00954CD5" w:rsidRPr="000777B2" w:rsidRDefault="00954CD5" w:rsidP="00954CD5">
      <w:pPr>
        <w:jc w:val="both"/>
        <w:rPr>
          <w:sz w:val="26"/>
          <w:szCs w:val="26"/>
        </w:rPr>
      </w:pPr>
      <w:r w:rsidRPr="000777B2">
        <w:rPr>
          <w:sz w:val="26"/>
          <w:szCs w:val="26"/>
        </w:rPr>
        <w:t>2019 год – 3930,0 тыс. руб.;</w:t>
      </w:r>
    </w:p>
    <w:p w:rsidR="00954CD5" w:rsidRPr="000777B2" w:rsidRDefault="00954CD5" w:rsidP="00954CD5">
      <w:pPr>
        <w:jc w:val="both"/>
        <w:rPr>
          <w:sz w:val="26"/>
          <w:szCs w:val="26"/>
        </w:rPr>
      </w:pPr>
      <w:r w:rsidRPr="000777B2">
        <w:rPr>
          <w:sz w:val="26"/>
          <w:szCs w:val="26"/>
        </w:rPr>
        <w:t>2020 год – 1997,5 тыс. руб.;</w:t>
      </w:r>
    </w:p>
    <w:p w:rsidR="00954CD5" w:rsidRPr="000777B2" w:rsidRDefault="00954CD5" w:rsidP="00954CD5">
      <w:pPr>
        <w:jc w:val="both"/>
        <w:rPr>
          <w:sz w:val="26"/>
          <w:szCs w:val="26"/>
        </w:rPr>
      </w:pPr>
      <w:r w:rsidRPr="000777B2">
        <w:rPr>
          <w:sz w:val="26"/>
          <w:szCs w:val="26"/>
        </w:rPr>
        <w:t>2021 год -  1997,5 тыс.руб.;</w:t>
      </w:r>
    </w:p>
    <w:p w:rsidR="00954CD5" w:rsidRPr="000777B2" w:rsidRDefault="00954CD5" w:rsidP="00954CD5">
      <w:pPr>
        <w:jc w:val="both"/>
        <w:rPr>
          <w:sz w:val="26"/>
          <w:szCs w:val="26"/>
        </w:rPr>
      </w:pPr>
      <w:r w:rsidRPr="000777B2">
        <w:rPr>
          <w:sz w:val="26"/>
          <w:szCs w:val="26"/>
        </w:rPr>
        <w:t xml:space="preserve">2022 год - 1997,5 тыс.руб.». </w:t>
      </w:r>
    </w:p>
    <w:p w:rsidR="00EB3E07" w:rsidRPr="000777B2" w:rsidRDefault="00EB3E07" w:rsidP="00EB3E07">
      <w:pPr>
        <w:ind w:firstLine="709"/>
        <w:jc w:val="both"/>
        <w:rPr>
          <w:sz w:val="26"/>
          <w:szCs w:val="26"/>
        </w:rPr>
      </w:pPr>
      <w:r w:rsidRPr="000777B2">
        <w:rPr>
          <w:sz w:val="26"/>
          <w:szCs w:val="26"/>
        </w:rPr>
        <w:t xml:space="preserve">Ресурсное обеспечение реализации муниципальной программы «Развитие культуры и молодежной политики в городе Заречном Пензенской области» за счет всех источников финансирования приводится в </w:t>
      </w:r>
      <w:hyperlink r:id="rId10" w:anchor="sub_1300" w:history="1">
        <w:r w:rsidRPr="000777B2">
          <w:rPr>
            <w:rStyle w:val="ab"/>
            <w:rFonts w:cs="Arial"/>
            <w:color w:val="auto"/>
            <w:szCs w:val="26"/>
          </w:rPr>
          <w:t>Приложении № 3</w:t>
        </w:r>
      </w:hyperlink>
      <w:r w:rsidRPr="000777B2">
        <w:rPr>
          <w:sz w:val="26"/>
          <w:szCs w:val="26"/>
        </w:rPr>
        <w:t xml:space="preserve"> к муниципальной программе.</w:t>
      </w:r>
    </w:p>
    <w:p w:rsidR="00EB3E07" w:rsidRPr="000777B2" w:rsidRDefault="00EB3E07" w:rsidP="00EB3E07">
      <w:pPr>
        <w:ind w:firstLine="709"/>
        <w:jc w:val="both"/>
        <w:rPr>
          <w:sz w:val="26"/>
          <w:szCs w:val="26"/>
        </w:rPr>
      </w:pPr>
      <w:r w:rsidRPr="000777B2">
        <w:rPr>
          <w:sz w:val="26"/>
          <w:szCs w:val="26"/>
        </w:rPr>
        <w:t>Ресурсное обеспечение реализации муниципальной программы «Развитие культуры и молодежной политики в городе Заречном Пензенской области» за счет средств бюджета города Заречного Пензенской области приводится в П</w:t>
      </w:r>
      <w:hyperlink r:id="rId11" w:anchor="sub_1400" w:history="1">
        <w:r w:rsidRPr="000777B2">
          <w:rPr>
            <w:rStyle w:val="ab"/>
            <w:rFonts w:cs="Arial"/>
            <w:color w:val="auto"/>
            <w:szCs w:val="26"/>
          </w:rPr>
          <w:t>риложении № 4</w:t>
        </w:r>
      </w:hyperlink>
      <w:r w:rsidRPr="000777B2">
        <w:rPr>
          <w:sz w:val="26"/>
          <w:szCs w:val="26"/>
        </w:rPr>
        <w:t xml:space="preserve"> к муниципальной программе.</w:t>
      </w:r>
    </w:p>
    <w:p w:rsidR="00EB3E07" w:rsidRPr="000777B2" w:rsidRDefault="00EB3E07" w:rsidP="00EB3E07">
      <w:pPr>
        <w:ind w:firstLine="709"/>
        <w:jc w:val="both"/>
        <w:rPr>
          <w:sz w:val="26"/>
          <w:szCs w:val="26"/>
        </w:rPr>
      </w:pPr>
      <w:r w:rsidRPr="000777B2">
        <w:rPr>
          <w:sz w:val="26"/>
          <w:szCs w:val="26"/>
        </w:rPr>
        <w:t xml:space="preserve">Перечень мероприятий муниципальной программы «Развитие культуры и молодежной политики в городе Заречном Пензенской области»  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по годам приводится в </w:t>
      </w:r>
      <w:hyperlink r:id="rId12" w:anchor="sub_1500" w:history="1">
        <w:r w:rsidRPr="000777B2">
          <w:rPr>
            <w:rStyle w:val="ab"/>
            <w:rFonts w:cs="Arial"/>
            <w:color w:val="auto"/>
            <w:szCs w:val="26"/>
          </w:rPr>
          <w:t>Приложении № 5</w:t>
        </w:r>
      </w:hyperlink>
      <w:r w:rsidRPr="000777B2">
        <w:rPr>
          <w:sz w:val="26"/>
          <w:szCs w:val="26"/>
        </w:rPr>
        <w:t xml:space="preserve">  к муниципальной программе.</w:t>
      </w:r>
    </w:p>
    <w:p w:rsidR="00EB3E07" w:rsidRPr="000777B2" w:rsidRDefault="00EB3E07" w:rsidP="00EB3E07">
      <w:pPr>
        <w:pStyle w:val="38"/>
        <w:spacing w:line="300" w:lineRule="exact"/>
        <w:rPr>
          <w:sz w:val="26"/>
          <w:szCs w:val="26"/>
        </w:rPr>
      </w:pPr>
    </w:p>
    <w:p w:rsidR="00EB3E07" w:rsidRPr="000777B2" w:rsidRDefault="00EB3E07" w:rsidP="00EB3E07">
      <w:pPr>
        <w:pStyle w:val="38"/>
        <w:spacing w:line="300" w:lineRule="exact"/>
        <w:jc w:val="center"/>
        <w:rPr>
          <w:b/>
          <w:sz w:val="26"/>
          <w:szCs w:val="26"/>
        </w:rPr>
      </w:pPr>
      <w:r w:rsidRPr="000777B2">
        <w:rPr>
          <w:b/>
          <w:sz w:val="26"/>
          <w:szCs w:val="26"/>
        </w:rPr>
        <w:t xml:space="preserve">6.  Анализ рисков реализации муниципальной программы  и </w:t>
      </w:r>
    </w:p>
    <w:p w:rsidR="00EB3E07" w:rsidRPr="000777B2" w:rsidRDefault="00EB3E07" w:rsidP="00EB3E07">
      <w:pPr>
        <w:pStyle w:val="38"/>
        <w:spacing w:line="300" w:lineRule="exact"/>
        <w:jc w:val="center"/>
        <w:rPr>
          <w:b/>
          <w:sz w:val="26"/>
          <w:szCs w:val="26"/>
        </w:rPr>
      </w:pPr>
      <w:r w:rsidRPr="000777B2">
        <w:rPr>
          <w:b/>
          <w:sz w:val="26"/>
          <w:szCs w:val="26"/>
        </w:rPr>
        <w:t>меры  управления  рисками</w:t>
      </w:r>
    </w:p>
    <w:p w:rsidR="00EB3E07" w:rsidRPr="000777B2" w:rsidRDefault="00EB3E07" w:rsidP="00EB3E07">
      <w:pPr>
        <w:pStyle w:val="38"/>
        <w:spacing w:line="300" w:lineRule="exact"/>
        <w:jc w:val="center"/>
        <w:rPr>
          <w:b/>
          <w:sz w:val="26"/>
          <w:szCs w:val="26"/>
        </w:rPr>
      </w:pPr>
    </w:p>
    <w:p w:rsidR="00EB3E07" w:rsidRPr="000777B2" w:rsidRDefault="00EB3E07" w:rsidP="00EB3E07">
      <w:pPr>
        <w:ind w:firstLine="709"/>
        <w:jc w:val="both"/>
        <w:rPr>
          <w:sz w:val="26"/>
          <w:szCs w:val="26"/>
        </w:rPr>
      </w:pPr>
      <w:r w:rsidRPr="000777B2">
        <w:rPr>
          <w:sz w:val="26"/>
          <w:szCs w:val="26"/>
        </w:rPr>
        <w:t>При реализации муниципальной программы возможно возникновение рисков, которые могут препятствовать достижению запланированных результатов.</w:t>
      </w:r>
    </w:p>
    <w:p w:rsidR="00EB3E07" w:rsidRPr="000777B2" w:rsidRDefault="00EB3E07" w:rsidP="00EB3E07">
      <w:pPr>
        <w:ind w:firstLine="709"/>
        <w:jc w:val="both"/>
        <w:rPr>
          <w:sz w:val="26"/>
          <w:szCs w:val="26"/>
        </w:rPr>
      </w:pPr>
      <w:r w:rsidRPr="000777B2">
        <w:rPr>
          <w:sz w:val="26"/>
          <w:szCs w:val="26"/>
        </w:rPr>
        <w:t xml:space="preserve">Важное значение для успешной реализации муниципальной программы имеет прогнозирование возможных рисков, связанных с достижением основных целей, решением </w:t>
      </w:r>
      <w:r w:rsidRPr="000777B2">
        <w:rPr>
          <w:sz w:val="26"/>
          <w:szCs w:val="26"/>
        </w:rPr>
        <w:lastRenderedPageBreak/>
        <w:t>задач муниципальной программы, оценка их масштабов и последствий, а также формирование системы  мер по их предотвращению.</w:t>
      </w:r>
    </w:p>
    <w:p w:rsidR="00EB3E07" w:rsidRPr="000777B2" w:rsidRDefault="00EB3E07" w:rsidP="00EB3E07">
      <w:pPr>
        <w:ind w:firstLine="709"/>
        <w:jc w:val="both"/>
        <w:rPr>
          <w:sz w:val="26"/>
          <w:szCs w:val="26"/>
        </w:rPr>
      </w:pPr>
      <w:r w:rsidRPr="000777B2">
        <w:rPr>
          <w:sz w:val="26"/>
          <w:szCs w:val="26"/>
        </w:rPr>
        <w:t>При реализации муниципальной программы могут быть выделены следующие риски:</w:t>
      </w:r>
    </w:p>
    <w:p w:rsidR="00EB3E07" w:rsidRPr="000777B2" w:rsidRDefault="00EB3E07" w:rsidP="00EB3E07">
      <w:pPr>
        <w:pStyle w:val="1"/>
        <w:ind w:firstLine="709"/>
        <w:jc w:val="both"/>
        <w:rPr>
          <w:sz w:val="26"/>
          <w:szCs w:val="26"/>
        </w:rPr>
      </w:pPr>
      <w:r w:rsidRPr="000777B2">
        <w:rPr>
          <w:sz w:val="26"/>
          <w:szCs w:val="26"/>
        </w:rPr>
        <w:t>1. Правовые риски связаны с изменением федерального законодательства, длительностью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EB3E07" w:rsidRPr="000777B2" w:rsidRDefault="00EB3E07" w:rsidP="00EB3E07">
      <w:pPr>
        <w:ind w:firstLine="709"/>
        <w:jc w:val="both"/>
        <w:rPr>
          <w:sz w:val="26"/>
          <w:szCs w:val="26"/>
        </w:rPr>
      </w:pPr>
      <w:r w:rsidRPr="000777B2">
        <w:rPr>
          <w:sz w:val="26"/>
          <w:szCs w:val="26"/>
        </w:rPr>
        <w:t>Для минимизации воздействия данной группы рисков планируется:</w:t>
      </w:r>
    </w:p>
    <w:p w:rsidR="00EB3E07" w:rsidRPr="000777B2" w:rsidRDefault="00EB3E07" w:rsidP="00EB3E07">
      <w:pPr>
        <w:numPr>
          <w:ilvl w:val="0"/>
          <w:numId w:val="15"/>
        </w:numPr>
        <w:suppressAutoHyphens w:val="0"/>
        <w:ind w:left="0" w:firstLine="709"/>
        <w:jc w:val="both"/>
        <w:rPr>
          <w:sz w:val="26"/>
          <w:szCs w:val="26"/>
        </w:rPr>
      </w:pPr>
      <w:r w:rsidRPr="000777B2">
        <w:rPr>
          <w:sz w:val="26"/>
          <w:szCs w:val="26"/>
        </w:rPr>
        <w:t>проведение мониторинга федерального и регионального законодательства;</w:t>
      </w:r>
    </w:p>
    <w:p w:rsidR="00EB3E07" w:rsidRPr="000777B2" w:rsidRDefault="00EB3E07" w:rsidP="00EB3E07">
      <w:pPr>
        <w:numPr>
          <w:ilvl w:val="0"/>
          <w:numId w:val="15"/>
        </w:numPr>
        <w:suppressAutoHyphens w:val="0"/>
        <w:ind w:left="0" w:firstLine="709"/>
        <w:jc w:val="both"/>
        <w:rPr>
          <w:sz w:val="26"/>
          <w:szCs w:val="26"/>
        </w:rPr>
      </w:pPr>
      <w:r w:rsidRPr="000777B2">
        <w:rPr>
          <w:sz w:val="26"/>
          <w:szCs w:val="26"/>
        </w:rPr>
        <w:t>разработка и принятие нормативных правовых актов города Заречного Пензенской области, регулирующих отношения в сфере культуры и молодежной политики.</w:t>
      </w:r>
    </w:p>
    <w:p w:rsidR="00EB3E07" w:rsidRPr="000777B2" w:rsidRDefault="00EB3E07" w:rsidP="00EB3E07">
      <w:pPr>
        <w:pStyle w:val="1"/>
        <w:ind w:firstLine="709"/>
        <w:jc w:val="both"/>
        <w:rPr>
          <w:sz w:val="26"/>
          <w:szCs w:val="26"/>
        </w:rPr>
      </w:pPr>
      <w:r w:rsidRPr="000777B2">
        <w:rPr>
          <w:sz w:val="26"/>
          <w:szCs w:val="26"/>
        </w:rPr>
        <w:t>2.Финансовые риски связаны с возникновением бюджетного дефицита и недостаточным уровнем бюджетного финансирования.</w:t>
      </w:r>
    </w:p>
    <w:p w:rsidR="00EB3E07" w:rsidRPr="000777B2" w:rsidRDefault="00EB3E07" w:rsidP="00EB3E07">
      <w:pPr>
        <w:ind w:firstLine="709"/>
        <w:jc w:val="both"/>
        <w:rPr>
          <w:sz w:val="26"/>
          <w:szCs w:val="26"/>
        </w:rPr>
      </w:pPr>
      <w:r w:rsidRPr="000777B2">
        <w:rPr>
          <w:sz w:val="26"/>
          <w:szCs w:val="26"/>
        </w:rPr>
        <w:t>Способами ограничения финансовых рисков выступают:</w:t>
      </w:r>
    </w:p>
    <w:p w:rsidR="00EB3E07" w:rsidRPr="000777B2" w:rsidRDefault="00EB3E07" w:rsidP="00EB3E07">
      <w:pPr>
        <w:numPr>
          <w:ilvl w:val="0"/>
          <w:numId w:val="16"/>
        </w:numPr>
        <w:suppressAutoHyphens w:val="0"/>
        <w:ind w:left="0" w:firstLine="709"/>
        <w:jc w:val="both"/>
        <w:rPr>
          <w:sz w:val="26"/>
          <w:szCs w:val="26"/>
        </w:rPr>
      </w:pPr>
      <w:r w:rsidRPr="000777B2">
        <w:rPr>
          <w:sz w:val="26"/>
          <w:szCs w:val="26"/>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EB3E07" w:rsidRPr="000777B2" w:rsidRDefault="00EB3E07" w:rsidP="00EB3E07">
      <w:pPr>
        <w:numPr>
          <w:ilvl w:val="0"/>
          <w:numId w:val="16"/>
        </w:numPr>
        <w:suppressAutoHyphens w:val="0"/>
        <w:ind w:left="0" w:firstLine="709"/>
        <w:jc w:val="both"/>
        <w:rPr>
          <w:sz w:val="26"/>
          <w:szCs w:val="26"/>
        </w:rPr>
      </w:pPr>
      <w:r w:rsidRPr="000777B2">
        <w:rPr>
          <w:sz w:val="26"/>
          <w:szCs w:val="26"/>
        </w:rPr>
        <w:t>определение приоритетов для первоочередного финансирования;</w:t>
      </w:r>
    </w:p>
    <w:p w:rsidR="00EB3E07" w:rsidRPr="000777B2" w:rsidRDefault="00EB3E07" w:rsidP="00EB3E07">
      <w:pPr>
        <w:numPr>
          <w:ilvl w:val="0"/>
          <w:numId w:val="16"/>
        </w:numPr>
        <w:suppressAutoHyphens w:val="0"/>
        <w:ind w:left="0" w:firstLine="709"/>
        <w:jc w:val="both"/>
        <w:rPr>
          <w:sz w:val="26"/>
          <w:szCs w:val="26"/>
        </w:rPr>
      </w:pPr>
      <w:r w:rsidRPr="000777B2">
        <w:rPr>
          <w:sz w:val="26"/>
          <w:szCs w:val="26"/>
        </w:rPr>
        <w:t>планирование бюджетных расходов с применением методик оценки эффективности бюджетных расходов;</w:t>
      </w:r>
    </w:p>
    <w:p w:rsidR="00EB3E07" w:rsidRPr="000777B2" w:rsidRDefault="00EB3E07" w:rsidP="00EB3E07">
      <w:pPr>
        <w:numPr>
          <w:ilvl w:val="0"/>
          <w:numId w:val="16"/>
        </w:numPr>
        <w:suppressAutoHyphens w:val="0"/>
        <w:ind w:left="0" w:firstLine="709"/>
        <w:jc w:val="both"/>
        <w:rPr>
          <w:sz w:val="26"/>
          <w:szCs w:val="26"/>
        </w:rPr>
      </w:pPr>
      <w:r w:rsidRPr="000777B2">
        <w:rPr>
          <w:sz w:val="26"/>
          <w:szCs w:val="26"/>
        </w:rPr>
        <w:t>привлечение внебюджетного финансирования, в том числе выявление и внедрение лучшего опыта привлечения внебюджетных ресурсов в сферы культуры и молодежной политики.</w:t>
      </w:r>
    </w:p>
    <w:p w:rsidR="00EB3E07" w:rsidRPr="000777B2" w:rsidRDefault="00EB3E07" w:rsidP="00EB3E07">
      <w:pPr>
        <w:pStyle w:val="1"/>
        <w:ind w:firstLine="709"/>
        <w:jc w:val="both"/>
        <w:rPr>
          <w:sz w:val="26"/>
          <w:szCs w:val="26"/>
        </w:rPr>
      </w:pPr>
      <w:r w:rsidRPr="000777B2">
        <w:rPr>
          <w:sz w:val="26"/>
          <w:szCs w:val="26"/>
        </w:rPr>
        <w:t>3. Административные риски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муниципальной программы,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муниципальной программы.</w:t>
      </w:r>
    </w:p>
    <w:p w:rsidR="00EB3E07" w:rsidRPr="000777B2" w:rsidRDefault="00EB3E07" w:rsidP="00EB3E07">
      <w:pPr>
        <w:pStyle w:val="1"/>
        <w:ind w:firstLine="709"/>
        <w:jc w:val="both"/>
        <w:rPr>
          <w:sz w:val="26"/>
          <w:szCs w:val="26"/>
        </w:rPr>
      </w:pPr>
      <w:r w:rsidRPr="000777B2">
        <w:rPr>
          <w:sz w:val="26"/>
          <w:szCs w:val="26"/>
        </w:rPr>
        <w:t>Основными условиями минимизации административных рисков являются:</w:t>
      </w:r>
    </w:p>
    <w:p w:rsidR="00EB3E07" w:rsidRPr="000777B2" w:rsidRDefault="00EB3E07" w:rsidP="00EB3E07">
      <w:pPr>
        <w:numPr>
          <w:ilvl w:val="0"/>
          <w:numId w:val="17"/>
        </w:numPr>
        <w:suppressAutoHyphens w:val="0"/>
        <w:ind w:left="0" w:firstLine="709"/>
        <w:jc w:val="both"/>
        <w:rPr>
          <w:sz w:val="26"/>
          <w:szCs w:val="26"/>
        </w:rPr>
      </w:pPr>
      <w:r w:rsidRPr="000777B2">
        <w:rPr>
          <w:sz w:val="26"/>
          <w:szCs w:val="26"/>
        </w:rPr>
        <w:t>формирование эффективной системы управления реализацией муниципальной программы;</w:t>
      </w:r>
    </w:p>
    <w:p w:rsidR="00EB3E07" w:rsidRPr="000777B2" w:rsidRDefault="00EB3E07" w:rsidP="00EB3E07">
      <w:pPr>
        <w:numPr>
          <w:ilvl w:val="0"/>
          <w:numId w:val="17"/>
        </w:numPr>
        <w:suppressAutoHyphens w:val="0"/>
        <w:ind w:left="0" w:firstLine="709"/>
        <w:jc w:val="both"/>
        <w:rPr>
          <w:sz w:val="26"/>
          <w:szCs w:val="26"/>
        </w:rPr>
      </w:pPr>
      <w:r w:rsidRPr="000777B2">
        <w:rPr>
          <w:sz w:val="26"/>
          <w:szCs w:val="26"/>
        </w:rPr>
        <w:t>регулярная публикация отчетов о ходе реализации муниципальной программы;</w:t>
      </w:r>
    </w:p>
    <w:p w:rsidR="00EB3E07" w:rsidRPr="000777B2" w:rsidRDefault="00EB3E07" w:rsidP="00EB3E07">
      <w:pPr>
        <w:numPr>
          <w:ilvl w:val="0"/>
          <w:numId w:val="17"/>
        </w:numPr>
        <w:tabs>
          <w:tab w:val="left" w:pos="1134"/>
        </w:tabs>
        <w:suppressAutoHyphens w:val="0"/>
        <w:ind w:left="0" w:firstLine="709"/>
        <w:jc w:val="both"/>
        <w:rPr>
          <w:sz w:val="26"/>
          <w:szCs w:val="26"/>
        </w:rPr>
      </w:pPr>
      <w:r w:rsidRPr="000777B2">
        <w:rPr>
          <w:sz w:val="26"/>
          <w:szCs w:val="26"/>
        </w:rPr>
        <w:t>повышение эффективности взаимодействия участников реализации муниципальной программы;</w:t>
      </w:r>
    </w:p>
    <w:p w:rsidR="00EB3E07" w:rsidRPr="000777B2" w:rsidRDefault="00EB3E07" w:rsidP="00EB3E07">
      <w:pPr>
        <w:numPr>
          <w:ilvl w:val="0"/>
          <w:numId w:val="17"/>
        </w:numPr>
        <w:suppressAutoHyphens w:val="0"/>
        <w:ind w:left="0" w:firstLine="709"/>
        <w:jc w:val="both"/>
        <w:rPr>
          <w:sz w:val="26"/>
          <w:szCs w:val="26"/>
        </w:rPr>
      </w:pPr>
      <w:r w:rsidRPr="000777B2">
        <w:rPr>
          <w:sz w:val="26"/>
          <w:szCs w:val="26"/>
        </w:rPr>
        <w:t>своевременная корректировка мероприятий муниципальной программы.</w:t>
      </w:r>
    </w:p>
    <w:p w:rsidR="00EB3E07" w:rsidRPr="000777B2" w:rsidRDefault="00EB3E07" w:rsidP="00EB3E07">
      <w:pPr>
        <w:ind w:firstLine="709"/>
        <w:jc w:val="both"/>
        <w:rPr>
          <w:sz w:val="26"/>
          <w:szCs w:val="26"/>
        </w:rPr>
      </w:pPr>
      <w:r w:rsidRPr="000777B2">
        <w:rPr>
          <w:sz w:val="26"/>
          <w:szCs w:val="26"/>
        </w:rPr>
        <w:t>4. Кадровые риски обусловлены определенным дефицитом высококвалифицированных кадров в сферах культуры и молодежной политики, что снижает эффективность работы учреждений культуры и качество предоставляемых услуг. Снижение влияния данной группы рисков предполагается посредством обеспечения притока высококвалифицированных кадров.</w:t>
      </w:r>
    </w:p>
    <w:p w:rsidR="00EB3E07" w:rsidRPr="000777B2" w:rsidRDefault="00EB3E07" w:rsidP="00EB3E07">
      <w:pPr>
        <w:pStyle w:val="38"/>
        <w:spacing w:line="300" w:lineRule="exact"/>
        <w:jc w:val="center"/>
        <w:rPr>
          <w:b/>
          <w:sz w:val="26"/>
          <w:szCs w:val="26"/>
        </w:rPr>
      </w:pPr>
    </w:p>
    <w:p w:rsidR="00EB3E07" w:rsidRPr="000777B2" w:rsidRDefault="00EB3E07" w:rsidP="00EB3E07">
      <w:pPr>
        <w:pStyle w:val="38"/>
        <w:spacing w:line="300" w:lineRule="exact"/>
        <w:jc w:val="center"/>
        <w:rPr>
          <w:b/>
          <w:sz w:val="26"/>
          <w:szCs w:val="26"/>
        </w:rPr>
      </w:pPr>
      <w:r w:rsidRPr="000777B2">
        <w:rPr>
          <w:b/>
          <w:sz w:val="26"/>
          <w:szCs w:val="26"/>
        </w:rPr>
        <w:t>7. Оценка планируемой эффективности  муниципальной  программы</w:t>
      </w:r>
    </w:p>
    <w:p w:rsidR="00EB3E07" w:rsidRPr="000777B2" w:rsidRDefault="00EB3E07" w:rsidP="00EB3E07">
      <w:pPr>
        <w:pStyle w:val="38"/>
        <w:spacing w:line="300" w:lineRule="exact"/>
        <w:jc w:val="center"/>
        <w:rPr>
          <w:b/>
          <w:sz w:val="26"/>
          <w:szCs w:val="26"/>
        </w:rPr>
      </w:pPr>
    </w:p>
    <w:p w:rsidR="00EB3E07" w:rsidRPr="000777B2" w:rsidRDefault="00EB3E07" w:rsidP="00EB3E07">
      <w:pPr>
        <w:pStyle w:val="38"/>
        <w:spacing w:line="300" w:lineRule="exact"/>
        <w:ind w:firstLine="709"/>
        <w:rPr>
          <w:sz w:val="26"/>
          <w:szCs w:val="26"/>
        </w:rPr>
      </w:pPr>
      <w:r w:rsidRPr="000777B2">
        <w:rPr>
          <w:sz w:val="26"/>
          <w:szCs w:val="26"/>
        </w:rPr>
        <w:t xml:space="preserve">Оценка планируемой эффективности муниципальной программы проведена в соответствии с </w:t>
      </w:r>
      <w:hyperlink r:id="rId13" w:history="1">
        <w:r w:rsidRPr="000777B2">
          <w:rPr>
            <w:rStyle w:val="ab"/>
            <w:rFonts w:cs="Arial"/>
            <w:b/>
            <w:color w:val="auto"/>
            <w:szCs w:val="26"/>
          </w:rPr>
          <w:t>Положением</w:t>
        </w:r>
      </w:hyperlink>
      <w:r w:rsidRPr="000777B2">
        <w:rPr>
          <w:sz w:val="26"/>
          <w:szCs w:val="26"/>
        </w:rPr>
        <w:t xml:space="preserve"> об оценке планируемой эффективности муниципальной </w:t>
      </w:r>
      <w:r w:rsidRPr="000777B2">
        <w:rPr>
          <w:sz w:val="26"/>
          <w:szCs w:val="26"/>
        </w:rPr>
        <w:lastRenderedPageBreak/>
        <w:t xml:space="preserve">программы закрытого административно-территориального образования города Заречного Пензенской области, утвержденным </w:t>
      </w:r>
      <w:hyperlink r:id="rId14" w:history="1">
        <w:r w:rsidRPr="000777B2">
          <w:rPr>
            <w:rStyle w:val="ab"/>
            <w:rFonts w:cs="Arial"/>
            <w:b/>
            <w:color w:val="auto"/>
            <w:szCs w:val="26"/>
          </w:rPr>
          <w:t>постановлением</w:t>
        </w:r>
      </w:hyperlink>
      <w:r w:rsidRPr="000777B2">
        <w:rPr>
          <w:sz w:val="26"/>
          <w:szCs w:val="26"/>
        </w:rPr>
        <w:t xml:space="preserve"> Администрации </w:t>
      </w:r>
      <w:r w:rsidRPr="000777B2">
        <w:rPr>
          <w:noProof/>
          <w:sz w:val="26"/>
          <w:szCs w:val="26"/>
        </w:rPr>
        <w:t>города Заречного от</w:t>
      </w:r>
      <w:r w:rsidRPr="000777B2">
        <w:rPr>
          <w:sz w:val="26"/>
          <w:szCs w:val="26"/>
        </w:rPr>
        <w:t xml:space="preserve"> 27.09.2013 № 1790 «О муниципальных программах закрытого административно-территориального образования г. Заречного Пензенской области» и применяется в целях проведения оценки планируемой эффективности муниципальной программы для обоснования необходимости ее утверждения и реализации.</w:t>
      </w:r>
    </w:p>
    <w:p w:rsidR="00EB3E07" w:rsidRPr="000777B2" w:rsidRDefault="00EB3E07" w:rsidP="00EB3E07">
      <w:pPr>
        <w:pStyle w:val="ConsPlusNonformat"/>
        <w:jc w:val="center"/>
        <w:rPr>
          <w:rFonts w:ascii="Times New Roman" w:hAnsi="Times New Roman" w:cs="Times New Roman"/>
          <w:b/>
          <w:sz w:val="26"/>
          <w:szCs w:val="26"/>
        </w:rPr>
      </w:pPr>
    </w:p>
    <w:p w:rsidR="00EB3E07" w:rsidRPr="000777B2" w:rsidRDefault="00EB3E07" w:rsidP="00EB3E07">
      <w:pPr>
        <w:pStyle w:val="ConsPlusNonformat"/>
        <w:jc w:val="center"/>
        <w:rPr>
          <w:rFonts w:ascii="Times New Roman" w:hAnsi="Times New Roman" w:cs="Times New Roman"/>
          <w:b/>
          <w:sz w:val="26"/>
          <w:szCs w:val="26"/>
        </w:rPr>
      </w:pPr>
    </w:p>
    <w:p w:rsidR="00EB3E07" w:rsidRPr="000777B2" w:rsidRDefault="00EB3E07" w:rsidP="00EB3E07">
      <w:pPr>
        <w:pStyle w:val="ConsPlusNonformat"/>
        <w:jc w:val="center"/>
        <w:rPr>
          <w:rFonts w:ascii="Times New Roman" w:hAnsi="Times New Roman" w:cs="Times New Roman"/>
          <w:b/>
          <w:sz w:val="26"/>
          <w:szCs w:val="26"/>
        </w:rPr>
      </w:pPr>
      <w:r w:rsidRPr="000777B2">
        <w:rPr>
          <w:rFonts w:ascii="Times New Roman" w:hAnsi="Times New Roman" w:cs="Times New Roman"/>
          <w:b/>
          <w:sz w:val="26"/>
          <w:szCs w:val="26"/>
        </w:rPr>
        <w:t>8.  Характеристика  подпрограмм  муниципальной  программы</w:t>
      </w:r>
    </w:p>
    <w:p w:rsidR="00EB3E07" w:rsidRPr="000777B2" w:rsidRDefault="00EB3E07" w:rsidP="00EB3E07">
      <w:pPr>
        <w:pStyle w:val="38"/>
        <w:spacing w:line="300" w:lineRule="exact"/>
        <w:rPr>
          <w:sz w:val="26"/>
          <w:szCs w:val="26"/>
        </w:rPr>
      </w:pPr>
    </w:p>
    <w:p w:rsidR="00EB3E07" w:rsidRPr="000777B2" w:rsidRDefault="00EB3E07" w:rsidP="00EB3E07">
      <w:pPr>
        <w:pStyle w:val="38"/>
        <w:spacing w:line="300" w:lineRule="exact"/>
        <w:jc w:val="center"/>
        <w:rPr>
          <w:b/>
          <w:sz w:val="26"/>
          <w:szCs w:val="26"/>
        </w:rPr>
      </w:pPr>
      <w:r w:rsidRPr="000777B2">
        <w:rPr>
          <w:b/>
          <w:sz w:val="26"/>
          <w:szCs w:val="26"/>
        </w:rPr>
        <w:t>8.1 Подпрограмма «Наследие»</w:t>
      </w:r>
    </w:p>
    <w:p w:rsidR="00EB3E07" w:rsidRPr="000777B2" w:rsidRDefault="00EB3E07" w:rsidP="00EB3E07">
      <w:pPr>
        <w:pStyle w:val="38"/>
        <w:spacing w:line="300" w:lineRule="exact"/>
        <w:jc w:val="center"/>
        <w:rPr>
          <w:b/>
          <w:sz w:val="26"/>
          <w:szCs w:val="26"/>
        </w:rPr>
      </w:pP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ПАСПОРТ</w:t>
      </w: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 xml:space="preserve">подпрограммы муниципальной программы </w:t>
      </w: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 xml:space="preserve">«Развитие культуры и молодежной политики </w:t>
      </w: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в городе Заречном  Пензенской области»</w:t>
      </w:r>
    </w:p>
    <w:p w:rsidR="00EB3E07" w:rsidRPr="000777B2" w:rsidRDefault="00EB3E07" w:rsidP="00EB3E07">
      <w:pPr>
        <w:pStyle w:val="ConsPlusNormal"/>
        <w:jc w:val="center"/>
        <w:rPr>
          <w:rFonts w:ascii="Times New Roman" w:hAnsi="Times New Roman" w:cs="Times New Roman"/>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9"/>
        <w:gridCol w:w="6499"/>
      </w:tblGrid>
      <w:tr w:rsidR="00EB3E07" w:rsidRPr="000777B2" w:rsidTr="00E62B91">
        <w:tc>
          <w:tcPr>
            <w:tcW w:w="384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Наименование подпрограммы</w:t>
            </w:r>
          </w:p>
        </w:tc>
        <w:tc>
          <w:tcPr>
            <w:tcW w:w="649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rmal"/>
              <w:ind w:firstLine="13"/>
              <w:rPr>
                <w:rFonts w:ascii="Times New Roman" w:hAnsi="Times New Roman" w:cs="Times New Roman"/>
                <w:sz w:val="26"/>
                <w:szCs w:val="26"/>
              </w:rPr>
            </w:pPr>
            <w:r w:rsidRPr="000777B2">
              <w:rPr>
                <w:rFonts w:ascii="Times New Roman" w:hAnsi="Times New Roman" w:cs="Times New Roman"/>
                <w:sz w:val="26"/>
                <w:szCs w:val="26"/>
              </w:rPr>
              <w:t>«Наследие»</w:t>
            </w:r>
          </w:p>
        </w:tc>
      </w:tr>
      <w:tr w:rsidR="00EB3E07" w:rsidRPr="000777B2" w:rsidTr="00E62B91">
        <w:trPr>
          <w:trHeight w:val="619"/>
        </w:trPr>
        <w:tc>
          <w:tcPr>
            <w:tcW w:w="384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 xml:space="preserve">Ответственный       исполнитель </w:t>
            </w:r>
          </w:p>
          <w:p w:rsidR="00EB3E07" w:rsidRPr="000777B2" w:rsidRDefault="00EB3E07"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подпрограммы</w:t>
            </w:r>
          </w:p>
        </w:tc>
        <w:tc>
          <w:tcPr>
            <w:tcW w:w="649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rmal"/>
              <w:ind w:firstLine="0"/>
              <w:rPr>
                <w:rFonts w:ascii="Times New Roman" w:hAnsi="Times New Roman" w:cs="Times New Roman"/>
                <w:sz w:val="26"/>
                <w:szCs w:val="26"/>
              </w:rPr>
            </w:pPr>
            <w:r w:rsidRPr="000777B2">
              <w:rPr>
                <w:rFonts w:ascii="Times New Roman" w:hAnsi="Times New Roman" w:cs="Times New Roman"/>
                <w:sz w:val="26"/>
                <w:szCs w:val="26"/>
              </w:rPr>
              <w:t>Департамент культуры и молодежной политики города     Заречного Пензенской области</w:t>
            </w:r>
          </w:p>
        </w:tc>
      </w:tr>
      <w:tr w:rsidR="00EB3E07" w:rsidRPr="000777B2" w:rsidTr="00E62B91">
        <w:tc>
          <w:tcPr>
            <w:tcW w:w="384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Соисполнители подпрограммы</w:t>
            </w:r>
          </w:p>
        </w:tc>
        <w:tc>
          <w:tcPr>
            <w:tcW w:w="649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rmal"/>
              <w:ind w:firstLine="52"/>
              <w:rPr>
                <w:rFonts w:ascii="Times New Roman" w:hAnsi="Times New Roman" w:cs="Times New Roman"/>
                <w:sz w:val="26"/>
                <w:szCs w:val="26"/>
              </w:rPr>
            </w:pPr>
            <w:r w:rsidRPr="000777B2">
              <w:rPr>
                <w:rFonts w:ascii="Times New Roman" w:hAnsi="Times New Roman" w:cs="Times New Roman"/>
                <w:sz w:val="26"/>
                <w:szCs w:val="26"/>
              </w:rPr>
              <w:t>Муниципальное учреждение культуры «Музейно-выставочный центр»;</w:t>
            </w:r>
          </w:p>
          <w:p w:rsidR="00EB3E07" w:rsidRPr="000777B2" w:rsidRDefault="00EB3E07" w:rsidP="00E62B91">
            <w:pPr>
              <w:pStyle w:val="ConsPlusNormal"/>
              <w:ind w:firstLine="52"/>
              <w:rPr>
                <w:rFonts w:ascii="Times New Roman" w:hAnsi="Times New Roman" w:cs="Times New Roman"/>
                <w:sz w:val="26"/>
                <w:szCs w:val="26"/>
              </w:rPr>
            </w:pPr>
            <w:r w:rsidRPr="000777B2">
              <w:rPr>
                <w:rFonts w:ascii="Times New Roman" w:hAnsi="Times New Roman" w:cs="Times New Roman"/>
                <w:sz w:val="26"/>
                <w:szCs w:val="26"/>
              </w:rPr>
              <w:t>Муниципальное учреждение культуры «Информационно-библиотечное объединение»;</w:t>
            </w:r>
          </w:p>
          <w:p w:rsidR="00EB3E07" w:rsidRPr="000777B2" w:rsidRDefault="00EB3E07" w:rsidP="00E62B91">
            <w:pPr>
              <w:pStyle w:val="ConsPlusNormal"/>
              <w:ind w:firstLine="52"/>
              <w:rPr>
                <w:rFonts w:ascii="Times New Roman" w:hAnsi="Times New Roman" w:cs="Times New Roman"/>
                <w:sz w:val="26"/>
                <w:szCs w:val="26"/>
              </w:rPr>
            </w:pPr>
            <w:r w:rsidRPr="000777B2">
              <w:rPr>
                <w:rFonts w:ascii="Times New Roman" w:hAnsi="Times New Roman" w:cs="Times New Roman"/>
                <w:sz w:val="26"/>
                <w:szCs w:val="26"/>
              </w:rPr>
              <w:t>Муниципальное учреждение культуры «Дворец культуры «Современник», библиотечно-информационный отдел.</w:t>
            </w:r>
          </w:p>
        </w:tc>
      </w:tr>
      <w:tr w:rsidR="00EB3E07" w:rsidRPr="000777B2" w:rsidTr="00E62B91">
        <w:tc>
          <w:tcPr>
            <w:tcW w:w="384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 xml:space="preserve">Цель подпрограммы          </w:t>
            </w:r>
          </w:p>
        </w:tc>
        <w:tc>
          <w:tcPr>
            <w:tcW w:w="649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jc w:val="both"/>
              <w:rPr>
                <w:sz w:val="26"/>
                <w:szCs w:val="26"/>
              </w:rPr>
            </w:pPr>
            <w:r w:rsidRPr="000777B2">
              <w:rPr>
                <w:sz w:val="26"/>
                <w:szCs w:val="26"/>
              </w:rPr>
              <w:t>Сохранение и развитие культурного наследия.</w:t>
            </w:r>
          </w:p>
        </w:tc>
      </w:tr>
      <w:tr w:rsidR="00EB3E07" w:rsidRPr="000777B2" w:rsidTr="00E62B91">
        <w:tc>
          <w:tcPr>
            <w:tcW w:w="384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Задачи подпрограммы</w:t>
            </w:r>
          </w:p>
        </w:tc>
        <w:tc>
          <w:tcPr>
            <w:tcW w:w="649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Cell"/>
              <w:tabs>
                <w:tab w:val="left" w:pos="164"/>
                <w:tab w:val="left" w:pos="954"/>
                <w:tab w:val="left" w:pos="1298"/>
              </w:tabs>
              <w:rPr>
                <w:rFonts w:ascii="Times New Roman" w:hAnsi="Times New Roman" w:cs="Times New Roman"/>
                <w:sz w:val="26"/>
                <w:szCs w:val="26"/>
              </w:rPr>
            </w:pPr>
            <w:r w:rsidRPr="000777B2">
              <w:rPr>
                <w:rFonts w:ascii="Times New Roman" w:hAnsi="Times New Roman" w:cs="Times New Roman"/>
                <w:sz w:val="26"/>
                <w:szCs w:val="26"/>
              </w:rPr>
              <w:t xml:space="preserve"> 1. Повышение доступности и качества библиотечных услуг.</w:t>
            </w:r>
          </w:p>
          <w:p w:rsidR="00EB3E07" w:rsidRPr="000777B2" w:rsidRDefault="00EB3E07" w:rsidP="00E62B91">
            <w:pPr>
              <w:pStyle w:val="ConsPlusCell"/>
              <w:tabs>
                <w:tab w:val="left" w:pos="317"/>
              </w:tabs>
              <w:rPr>
                <w:rFonts w:ascii="Times New Roman" w:hAnsi="Times New Roman" w:cs="Times New Roman"/>
                <w:sz w:val="26"/>
                <w:szCs w:val="26"/>
              </w:rPr>
            </w:pPr>
            <w:r w:rsidRPr="000777B2">
              <w:rPr>
                <w:rFonts w:ascii="Times New Roman" w:hAnsi="Times New Roman" w:cs="Times New Roman"/>
                <w:sz w:val="26"/>
                <w:szCs w:val="26"/>
              </w:rPr>
              <w:t xml:space="preserve"> 2. Повышение доступности и качества музейных услуг</w:t>
            </w:r>
          </w:p>
          <w:p w:rsidR="00EB3E07" w:rsidRPr="000777B2" w:rsidRDefault="00EB3E07" w:rsidP="00E62B91">
            <w:pPr>
              <w:pStyle w:val="ConsPlusCell"/>
              <w:tabs>
                <w:tab w:val="left" w:pos="306"/>
              </w:tabs>
              <w:ind w:firstLine="13"/>
              <w:rPr>
                <w:rFonts w:ascii="Times New Roman" w:hAnsi="Times New Roman" w:cs="Times New Roman"/>
                <w:sz w:val="26"/>
                <w:szCs w:val="26"/>
              </w:rPr>
            </w:pPr>
            <w:r w:rsidRPr="000777B2">
              <w:rPr>
                <w:rFonts w:ascii="Times New Roman" w:hAnsi="Times New Roman" w:cs="Times New Roman"/>
                <w:sz w:val="26"/>
                <w:szCs w:val="26"/>
              </w:rPr>
              <w:t xml:space="preserve"> 3. Обеспечение сохранности, пополнения и использования архивных фондов.</w:t>
            </w:r>
          </w:p>
        </w:tc>
      </w:tr>
      <w:tr w:rsidR="00EB3E07" w:rsidRPr="000777B2" w:rsidTr="00E62B91">
        <w:tc>
          <w:tcPr>
            <w:tcW w:w="384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Целевые  показатели подпрограммы</w:t>
            </w:r>
          </w:p>
        </w:tc>
        <w:tc>
          <w:tcPr>
            <w:tcW w:w="649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B3E07">
            <w:pPr>
              <w:pStyle w:val="ConsPlusNormal"/>
              <w:numPr>
                <w:ilvl w:val="0"/>
                <w:numId w:val="18"/>
              </w:numPr>
              <w:tabs>
                <w:tab w:val="left" w:pos="154"/>
                <w:tab w:val="left" w:pos="306"/>
              </w:tabs>
              <w:suppressAutoHyphens w:val="0"/>
              <w:autoSpaceDN w:val="0"/>
              <w:adjustRightInd w:val="0"/>
              <w:ind w:left="23" w:firstLine="0"/>
              <w:jc w:val="both"/>
              <w:rPr>
                <w:rFonts w:ascii="Times New Roman" w:hAnsi="Times New Roman" w:cs="Times New Roman"/>
                <w:sz w:val="26"/>
                <w:szCs w:val="26"/>
              </w:rPr>
            </w:pPr>
            <w:r w:rsidRPr="000777B2">
              <w:rPr>
                <w:rFonts w:ascii="Times New Roman" w:hAnsi="Times New Roman" w:cs="Times New Roman"/>
                <w:sz w:val="26"/>
                <w:szCs w:val="26"/>
              </w:rPr>
              <w:t>охват населения библиотечным обслуживанием (%);</w:t>
            </w:r>
          </w:p>
          <w:p w:rsidR="00EB3E07" w:rsidRPr="000777B2" w:rsidRDefault="00EB3E07" w:rsidP="00EB3E07">
            <w:pPr>
              <w:pStyle w:val="ConsPlusNormal"/>
              <w:numPr>
                <w:ilvl w:val="0"/>
                <w:numId w:val="18"/>
              </w:numPr>
              <w:tabs>
                <w:tab w:val="left" w:pos="154"/>
                <w:tab w:val="left" w:pos="306"/>
              </w:tabs>
              <w:suppressAutoHyphens w:val="0"/>
              <w:autoSpaceDN w:val="0"/>
              <w:adjustRightInd w:val="0"/>
              <w:ind w:left="23" w:firstLine="0"/>
              <w:jc w:val="both"/>
              <w:rPr>
                <w:rFonts w:ascii="Times New Roman" w:hAnsi="Times New Roman" w:cs="Times New Roman"/>
                <w:sz w:val="26"/>
                <w:szCs w:val="26"/>
              </w:rPr>
            </w:pPr>
            <w:r w:rsidRPr="000777B2">
              <w:rPr>
                <w:rFonts w:ascii="Times New Roman" w:hAnsi="Times New Roman" w:cs="Times New Roman"/>
                <w:sz w:val="26"/>
                <w:szCs w:val="26"/>
              </w:rPr>
              <w:t>среднее число выставок (единиц в расчете на 10 тыс. человек);</w:t>
            </w:r>
          </w:p>
          <w:p w:rsidR="00EB3E07" w:rsidRPr="000777B2" w:rsidRDefault="00EB3E07" w:rsidP="00EB3E07">
            <w:pPr>
              <w:pStyle w:val="ConsPlusNormal"/>
              <w:numPr>
                <w:ilvl w:val="0"/>
                <w:numId w:val="18"/>
              </w:numPr>
              <w:tabs>
                <w:tab w:val="left" w:pos="154"/>
                <w:tab w:val="left" w:pos="306"/>
              </w:tabs>
              <w:suppressAutoHyphens w:val="0"/>
              <w:autoSpaceDN w:val="0"/>
              <w:adjustRightInd w:val="0"/>
              <w:ind w:left="23" w:firstLine="0"/>
              <w:jc w:val="both"/>
              <w:rPr>
                <w:rFonts w:ascii="Times New Roman" w:hAnsi="Times New Roman" w:cs="Times New Roman"/>
                <w:sz w:val="26"/>
                <w:szCs w:val="26"/>
              </w:rPr>
            </w:pPr>
            <w:r w:rsidRPr="000777B2">
              <w:rPr>
                <w:rFonts w:ascii="Times New Roman" w:hAnsi="Times New Roman" w:cs="Times New Roman"/>
                <w:sz w:val="26"/>
                <w:szCs w:val="26"/>
              </w:rPr>
              <w:t>среднее число пользователей архивной информацией на 10 тыс. человек (человек).</w:t>
            </w:r>
          </w:p>
        </w:tc>
      </w:tr>
      <w:tr w:rsidR="00EB3E07" w:rsidRPr="000777B2" w:rsidTr="00E62B91">
        <w:tc>
          <w:tcPr>
            <w:tcW w:w="384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 xml:space="preserve">Сроки  и  этапы  реализации    подпрограммы               </w:t>
            </w:r>
          </w:p>
        </w:tc>
        <w:tc>
          <w:tcPr>
            <w:tcW w:w="649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6F3EF6">
            <w:pPr>
              <w:pStyle w:val="ConsPlusCell"/>
              <w:rPr>
                <w:rFonts w:ascii="Times New Roman" w:hAnsi="Times New Roman" w:cs="Times New Roman"/>
                <w:sz w:val="26"/>
                <w:szCs w:val="26"/>
              </w:rPr>
            </w:pPr>
            <w:r w:rsidRPr="000777B2">
              <w:rPr>
                <w:rFonts w:ascii="Times New Roman" w:hAnsi="Times New Roman" w:cs="Times New Roman"/>
                <w:sz w:val="26"/>
                <w:szCs w:val="26"/>
              </w:rPr>
              <w:t>2015-202</w:t>
            </w:r>
            <w:r w:rsidR="006F3EF6" w:rsidRPr="000777B2">
              <w:rPr>
                <w:rFonts w:ascii="Times New Roman" w:hAnsi="Times New Roman" w:cs="Times New Roman"/>
                <w:sz w:val="26"/>
                <w:szCs w:val="26"/>
              </w:rPr>
              <w:t>2</w:t>
            </w:r>
            <w:r w:rsidRPr="000777B2">
              <w:rPr>
                <w:rFonts w:ascii="Times New Roman" w:hAnsi="Times New Roman" w:cs="Times New Roman"/>
                <w:sz w:val="26"/>
                <w:szCs w:val="26"/>
              </w:rPr>
              <w:t xml:space="preserve">  годы</w:t>
            </w:r>
          </w:p>
        </w:tc>
      </w:tr>
      <w:tr w:rsidR="00EB3E07" w:rsidRPr="000777B2" w:rsidTr="00E62B91">
        <w:tc>
          <w:tcPr>
            <w:tcW w:w="384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Cell"/>
              <w:rPr>
                <w:rFonts w:ascii="Times New Roman" w:hAnsi="Times New Roman" w:cs="Times New Roman"/>
                <w:b/>
                <w:sz w:val="26"/>
                <w:szCs w:val="26"/>
              </w:rPr>
            </w:pPr>
            <w:r w:rsidRPr="000777B2">
              <w:rPr>
                <w:rStyle w:val="aa"/>
                <w:rFonts w:ascii="Times New Roman" w:hAnsi="Times New Roman" w:cs="Times New Roman"/>
                <w:b w:val="0"/>
                <w:color w:val="auto"/>
              </w:rPr>
              <w:t>Объем и источники финансирования подпрограммы (по годам)</w:t>
            </w:r>
          </w:p>
        </w:tc>
        <w:tc>
          <w:tcPr>
            <w:tcW w:w="6499" w:type="dxa"/>
            <w:tcBorders>
              <w:top w:val="single" w:sz="4" w:space="0" w:color="auto"/>
              <w:left w:val="single" w:sz="4" w:space="0" w:color="auto"/>
              <w:bottom w:val="single" w:sz="4" w:space="0" w:color="auto"/>
              <w:right w:val="single" w:sz="4" w:space="0" w:color="auto"/>
            </w:tcBorders>
            <w:hideMark/>
          </w:tcPr>
          <w:p w:rsidR="006F3EF6" w:rsidRPr="000777B2" w:rsidRDefault="006F3EF6" w:rsidP="006F3EF6">
            <w:pPr>
              <w:jc w:val="both"/>
              <w:rPr>
                <w:sz w:val="26"/>
                <w:szCs w:val="26"/>
              </w:rPr>
            </w:pPr>
            <w:r w:rsidRPr="000777B2">
              <w:rPr>
                <w:sz w:val="26"/>
                <w:szCs w:val="26"/>
              </w:rPr>
              <w:t>Общий объем финансирования подпрограммы на 2015-2022 годы  составляет: 252 977, 5 тыс. руб., в том числе:</w:t>
            </w:r>
          </w:p>
          <w:p w:rsidR="006F3EF6" w:rsidRPr="000777B2" w:rsidRDefault="006F3EF6" w:rsidP="006F3EF6">
            <w:pPr>
              <w:jc w:val="both"/>
              <w:rPr>
                <w:sz w:val="26"/>
                <w:szCs w:val="26"/>
              </w:rPr>
            </w:pPr>
            <w:r w:rsidRPr="000777B2">
              <w:rPr>
                <w:sz w:val="26"/>
                <w:szCs w:val="26"/>
              </w:rPr>
              <w:t>2015 год – 28 300,1 тыс. руб.;</w:t>
            </w:r>
          </w:p>
          <w:p w:rsidR="006F3EF6" w:rsidRPr="000777B2" w:rsidRDefault="006F3EF6" w:rsidP="006F3EF6">
            <w:pPr>
              <w:jc w:val="both"/>
              <w:rPr>
                <w:sz w:val="26"/>
                <w:szCs w:val="26"/>
              </w:rPr>
            </w:pPr>
            <w:r w:rsidRPr="000777B2">
              <w:rPr>
                <w:sz w:val="26"/>
                <w:szCs w:val="26"/>
              </w:rPr>
              <w:t>2016 год – 28 064,8 тыс. руб.;</w:t>
            </w:r>
          </w:p>
          <w:p w:rsidR="006F3EF6" w:rsidRPr="000777B2" w:rsidRDefault="006F3EF6" w:rsidP="006F3EF6">
            <w:pPr>
              <w:jc w:val="both"/>
              <w:rPr>
                <w:sz w:val="26"/>
                <w:szCs w:val="26"/>
              </w:rPr>
            </w:pPr>
            <w:r w:rsidRPr="000777B2">
              <w:rPr>
                <w:sz w:val="26"/>
                <w:szCs w:val="26"/>
              </w:rPr>
              <w:t>2017 год – 33 381,9 тыс. руб.;</w:t>
            </w:r>
          </w:p>
          <w:p w:rsidR="006F3EF6" w:rsidRPr="000777B2" w:rsidRDefault="006F3EF6" w:rsidP="006F3EF6">
            <w:pPr>
              <w:jc w:val="both"/>
              <w:rPr>
                <w:sz w:val="26"/>
                <w:szCs w:val="26"/>
              </w:rPr>
            </w:pPr>
            <w:r w:rsidRPr="000777B2">
              <w:rPr>
                <w:sz w:val="26"/>
                <w:szCs w:val="26"/>
              </w:rPr>
              <w:t>2018 год – 38 662,4 тыс. руб.;</w:t>
            </w:r>
          </w:p>
          <w:p w:rsidR="006F3EF6" w:rsidRPr="000777B2" w:rsidRDefault="006F3EF6" w:rsidP="006F3EF6">
            <w:pPr>
              <w:jc w:val="both"/>
              <w:rPr>
                <w:sz w:val="26"/>
                <w:szCs w:val="26"/>
              </w:rPr>
            </w:pPr>
            <w:r w:rsidRPr="000777B2">
              <w:rPr>
                <w:sz w:val="26"/>
                <w:szCs w:val="26"/>
              </w:rPr>
              <w:t>2019 год – 30 664,2 тыс. руб.;</w:t>
            </w:r>
          </w:p>
          <w:p w:rsidR="006F3EF6" w:rsidRPr="000777B2" w:rsidRDefault="006F3EF6" w:rsidP="006F3EF6">
            <w:pPr>
              <w:jc w:val="both"/>
              <w:rPr>
                <w:sz w:val="26"/>
                <w:szCs w:val="26"/>
              </w:rPr>
            </w:pPr>
            <w:r w:rsidRPr="000777B2">
              <w:rPr>
                <w:sz w:val="26"/>
                <w:szCs w:val="26"/>
              </w:rPr>
              <w:t>2020 год – 27 406,4 тыс. руб.;</w:t>
            </w:r>
          </w:p>
          <w:p w:rsidR="006F3EF6" w:rsidRPr="000777B2" w:rsidRDefault="006F3EF6" w:rsidP="006F3EF6">
            <w:pPr>
              <w:jc w:val="both"/>
              <w:rPr>
                <w:sz w:val="26"/>
                <w:szCs w:val="26"/>
              </w:rPr>
            </w:pPr>
            <w:r w:rsidRPr="000777B2">
              <w:rPr>
                <w:sz w:val="26"/>
                <w:szCs w:val="26"/>
              </w:rPr>
              <w:t>2021 год - 27 406,4 тыс.руб.;</w:t>
            </w:r>
          </w:p>
          <w:p w:rsidR="006F3EF6" w:rsidRPr="000777B2" w:rsidRDefault="006F3EF6" w:rsidP="006F3EF6">
            <w:pPr>
              <w:jc w:val="both"/>
              <w:rPr>
                <w:sz w:val="26"/>
                <w:szCs w:val="26"/>
              </w:rPr>
            </w:pPr>
            <w:r w:rsidRPr="000777B2">
              <w:rPr>
                <w:sz w:val="26"/>
                <w:szCs w:val="26"/>
              </w:rPr>
              <w:lastRenderedPageBreak/>
              <w:t>2022 год - 39 091,3 тыс.руб.</w:t>
            </w:r>
          </w:p>
          <w:p w:rsidR="006F3EF6" w:rsidRPr="000777B2" w:rsidRDefault="006F3EF6" w:rsidP="006F3EF6">
            <w:pPr>
              <w:jc w:val="both"/>
              <w:rPr>
                <w:sz w:val="26"/>
                <w:szCs w:val="26"/>
              </w:rPr>
            </w:pPr>
            <w:r w:rsidRPr="000777B2">
              <w:rPr>
                <w:sz w:val="26"/>
                <w:szCs w:val="26"/>
              </w:rPr>
              <w:t>Общий объем финансирования подпрограммы из средств бюджета города Заречного на 2015-2022 годы составляет 241 081,7  тыс. рублей, в том числе:</w:t>
            </w:r>
          </w:p>
          <w:p w:rsidR="006F3EF6" w:rsidRPr="000777B2" w:rsidRDefault="006F3EF6" w:rsidP="006F3EF6">
            <w:pPr>
              <w:jc w:val="both"/>
              <w:rPr>
                <w:sz w:val="26"/>
                <w:szCs w:val="26"/>
              </w:rPr>
            </w:pPr>
            <w:r w:rsidRPr="000777B2">
              <w:rPr>
                <w:sz w:val="26"/>
                <w:szCs w:val="26"/>
              </w:rPr>
              <w:t>2015 год – 27 675,4 тыс. руб.;</w:t>
            </w:r>
          </w:p>
          <w:p w:rsidR="006F3EF6" w:rsidRPr="000777B2" w:rsidRDefault="006F3EF6" w:rsidP="006F3EF6">
            <w:pPr>
              <w:jc w:val="both"/>
              <w:rPr>
                <w:sz w:val="26"/>
                <w:szCs w:val="26"/>
              </w:rPr>
            </w:pPr>
            <w:r w:rsidRPr="000777B2">
              <w:rPr>
                <w:sz w:val="26"/>
                <w:szCs w:val="26"/>
              </w:rPr>
              <w:t>2016 год – 27 440,6 тыс. руб.;</w:t>
            </w:r>
          </w:p>
          <w:p w:rsidR="006F3EF6" w:rsidRPr="000777B2" w:rsidRDefault="006F3EF6" w:rsidP="006F3EF6">
            <w:pPr>
              <w:jc w:val="both"/>
              <w:rPr>
                <w:sz w:val="26"/>
                <w:szCs w:val="26"/>
              </w:rPr>
            </w:pPr>
            <w:r w:rsidRPr="000777B2">
              <w:rPr>
                <w:sz w:val="26"/>
                <w:szCs w:val="26"/>
              </w:rPr>
              <w:t>2017 год – 32 776,1 тыс. руб.;</w:t>
            </w:r>
          </w:p>
          <w:p w:rsidR="006F3EF6" w:rsidRPr="000777B2" w:rsidRDefault="006F3EF6" w:rsidP="006F3EF6">
            <w:pPr>
              <w:jc w:val="both"/>
              <w:rPr>
                <w:sz w:val="26"/>
                <w:szCs w:val="26"/>
              </w:rPr>
            </w:pPr>
            <w:r w:rsidRPr="000777B2">
              <w:rPr>
                <w:sz w:val="26"/>
                <w:szCs w:val="26"/>
              </w:rPr>
              <w:t>2018 год – 30 713,8 тыс. руб.;</w:t>
            </w:r>
          </w:p>
          <w:p w:rsidR="006F3EF6" w:rsidRPr="000777B2" w:rsidRDefault="006F3EF6" w:rsidP="006F3EF6">
            <w:pPr>
              <w:jc w:val="both"/>
              <w:rPr>
                <w:sz w:val="26"/>
                <w:szCs w:val="26"/>
              </w:rPr>
            </w:pPr>
            <w:r w:rsidRPr="000777B2">
              <w:rPr>
                <w:sz w:val="26"/>
                <w:szCs w:val="26"/>
              </w:rPr>
              <w:t>2019 год – 30 079,2 тыс. руб.;</w:t>
            </w:r>
          </w:p>
          <w:p w:rsidR="006F3EF6" w:rsidRPr="000777B2" w:rsidRDefault="006F3EF6" w:rsidP="006F3EF6">
            <w:pPr>
              <w:pStyle w:val="Default"/>
              <w:jc w:val="both"/>
              <w:rPr>
                <w:color w:val="auto"/>
                <w:sz w:val="26"/>
                <w:szCs w:val="26"/>
              </w:rPr>
            </w:pPr>
            <w:r w:rsidRPr="000777B2">
              <w:rPr>
                <w:color w:val="auto"/>
                <w:sz w:val="26"/>
                <w:szCs w:val="26"/>
              </w:rPr>
              <w:t>2020 год – 26 903,9 тыс. руб.;</w:t>
            </w:r>
          </w:p>
          <w:p w:rsidR="006F3EF6" w:rsidRPr="000777B2" w:rsidRDefault="006F3EF6" w:rsidP="006F3EF6">
            <w:pPr>
              <w:pStyle w:val="Default"/>
              <w:jc w:val="both"/>
              <w:rPr>
                <w:color w:val="auto"/>
                <w:sz w:val="26"/>
                <w:szCs w:val="26"/>
              </w:rPr>
            </w:pPr>
            <w:r w:rsidRPr="000777B2">
              <w:rPr>
                <w:color w:val="auto"/>
                <w:sz w:val="26"/>
                <w:szCs w:val="26"/>
              </w:rPr>
              <w:t>2021 год - 26 903,9 тыс.руб.;</w:t>
            </w:r>
          </w:p>
          <w:p w:rsidR="006F3EF6" w:rsidRPr="000777B2" w:rsidRDefault="006F3EF6" w:rsidP="006F3EF6">
            <w:pPr>
              <w:pStyle w:val="Default"/>
              <w:jc w:val="both"/>
              <w:rPr>
                <w:color w:val="auto"/>
                <w:sz w:val="26"/>
                <w:szCs w:val="26"/>
              </w:rPr>
            </w:pPr>
            <w:r w:rsidRPr="000777B2">
              <w:rPr>
                <w:color w:val="auto"/>
                <w:sz w:val="26"/>
                <w:szCs w:val="26"/>
              </w:rPr>
              <w:t>2022 год - 38 588,8 тыс.руб.</w:t>
            </w:r>
          </w:p>
          <w:p w:rsidR="006F3EF6" w:rsidRPr="000777B2" w:rsidRDefault="006F3EF6" w:rsidP="006F3EF6">
            <w:pPr>
              <w:pStyle w:val="Default"/>
              <w:jc w:val="both"/>
              <w:rPr>
                <w:color w:val="auto"/>
                <w:sz w:val="26"/>
                <w:szCs w:val="26"/>
              </w:rPr>
            </w:pPr>
            <w:r w:rsidRPr="000777B2">
              <w:rPr>
                <w:color w:val="auto"/>
                <w:sz w:val="26"/>
                <w:szCs w:val="26"/>
              </w:rPr>
              <w:t>Общий объем финансирования подпрограммы из средств бюджета Пензенской области на 2015-2022 годы составляет 7405,9 тыс. рублей, в том числе:</w:t>
            </w:r>
          </w:p>
          <w:p w:rsidR="006F3EF6" w:rsidRPr="000777B2" w:rsidRDefault="006F3EF6" w:rsidP="006F3EF6">
            <w:pPr>
              <w:jc w:val="both"/>
              <w:rPr>
                <w:sz w:val="26"/>
                <w:szCs w:val="26"/>
              </w:rPr>
            </w:pPr>
            <w:r w:rsidRPr="000777B2">
              <w:rPr>
                <w:sz w:val="26"/>
                <w:szCs w:val="26"/>
              </w:rPr>
              <w:t>2015 год – 5,0 тыс. руб.;</w:t>
            </w:r>
          </w:p>
          <w:p w:rsidR="006F3EF6" w:rsidRPr="000777B2" w:rsidRDefault="006F3EF6" w:rsidP="006F3EF6">
            <w:pPr>
              <w:jc w:val="both"/>
              <w:rPr>
                <w:sz w:val="26"/>
                <w:szCs w:val="26"/>
              </w:rPr>
            </w:pPr>
            <w:r w:rsidRPr="000777B2">
              <w:rPr>
                <w:sz w:val="26"/>
                <w:szCs w:val="26"/>
              </w:rPr>
              <w:t>2016 год – 5,0 тыс. руб.;</w:t>
            </w:r>
          </w:p>
          <w:p w:rsidR="006F3EF6" w:rsidRPr="000777B2" w:rsidRDefault="006F3EF6" w:rsidP="006F3EF6">
            <w:pPr>
              <w:jc w:val="both"/>
              <w:rPr>
                <w:sz w:val="26"/>
                <w:szCs w:val="26"/>
              </w:rPr>
            </w:pPr>
            <w:r w:rsidRPr="000777B2">
              <w:rPr>
                <w:sz w:val="26"/>
                <w:szCs w:val="26"/>
              </w:rPr>
              <w:t>2017 год – 7,3 тыс. руб.;</w:t>
            </w:r>
          </w:p>
          <w:p w:rsidR="006F3EF6" w:rsidRPr="000777B2" w:rsidRDefault="006F3EF6" w:rsidP="006F3EF6">
            <w:pPr>
              <w:jc w:val="both"/>
              <w:rPr>
                <w:sz w:val="26"/>
                <w:szCs w:val="26"/>
              </w:rPr>
            </w:pPr>
            <w:r w:rsidRPr="000777B2">
              <w:rPr>
                <w:sz w:val="26"/>
                <w:szCs w:val="26"/>
              </w:rPr>
              <w:t>2018 год – 7 368,6 тыс. руб.;</w:t>
            </w:r>
          </w:p>
          <w:p w:rsidR="006F3EF6" w:rsidRPr="000777B2" w:rsidRDefault="006F3EF6" w:rsidP="006F3EF6">
            <w:pPr>
              <w:jc w:val="both"/>
              <w:rPr>
                <w:sz w:val="26"/>
                <w:szCs w:val="26"/>
              </w:rPr>
            </w:pPr>
            <w:r w:rsidRPr="000777B2">
              <w:rPr>
                <w:sz w:val="26"/>
                <w:szCs w:val="26"/>
              </w:rPr>
              <w:t>2019 год – 5,0 тыс. руб.;</w:t>
            </w:r>
          </w:p>
          <w:p w:rsidR="006F3EF6" w:rsidRPr="000777B2" w:rsidRDefault="006F3EF6" w:rsidP="006F3EF6">
            <w:pPr>
              <w:pStyle w:val="Default"/>
              <w:jc w:val="both"/>
              <w:rPr>
                <w:color w:val="auto"/>
                <w:sz w:val="26"/>
                <w:szCs w:val="26"/>
              </w:rPr>
            </w:pPr>
            <w:r w:rsidRPr="000777B2">
              <w:rPr>
                <w:color w:val="auto"/>
                <w:sz w:val="26"/>
                <w:szCs w:val="26"/>
              </w:rPr>
              <w:t>2020 год – 5,0 тыс. руб.;</w:t>
            </w:r>
          </w:p>
          <w:p w:rsidR="006F3EF6" w:rsidRPr="000777B2" w:rsidRDefault="006F3EF6" w:rsidP="006F3EF6">
            <w:pPr>
              <w:pStyle w:val="Default"/>
              <w:jc w:val="both"/>
              <w:rPr>
                <w:color w:val="auto"/>
                <w:sz w:val="26"/>
                <w:szCs w:val="26"/>
              </w:rPr>
            </w:pPr>
            <w:r w:rsidRPr="000777B2">
              <w:rPr>
                <w:color w:val="auto"/>
                <w:sz w:val="26"/>
                <w:szCs w:val="26"/>
              </w:rPr>
              <w:t>2021 год - 5,0 тыс.руб.;</w:t>
            </w:r>
          </w:p>
          <w:p w:rsidR="006F3EF6" w:rsidRPr="000777B2" w:rsidRDefault="006F3EF6" w:rsidP="006F3EF6">
            <w:pPr>
              <w:pStyle w:val="Default"/>
              <w:jc w:val="both"/>
              <w:rPr>
                <w:color w:val="auto"/>
                <w:sz w:val="26"/>
                <w:szCs w:val="26"/>
              </w:rPr>
            </w:pPr>
            <w:r w:rsidRPr="000777B2">
              <w:rPr>
                <w:color w:val="auto"/>
                <w:sz w:val="26"/>
                <w:szCs w:val="26"/>
              </w:rPr>
              <w:t>2022 год - 5,0 тыс.руб.</w:t>
            </w:r>
          </w:p>
          <w:p w:rsidR="006F3EF6" w:rsidRPr="000777B2" w:rsidRDefault="006F3EF6" w:rsidP="006F3EF6">
            <w:pPr>
              <w:pStyle w:val="Default"/>
              <w:jc w:val="both"/>
              <w:rPr>
                <w:color w:val="auto"/>
                <w:sz w:val="26"/>
                <w:szCs w:val="26"/>
              </w:rPr>
            </w:pPr>
            <w:r w:rsidRPr="000777B2">
              <w:rPr>
                <w:color w:val="auto"/>
                <w:sz w:val="26"/>
                <w:szCs w:val="26"/>
              </w:rPr>
              <w:t>Общий объем финансирования подпрограммы из средств федерального бюджета на 2015-2022 годы составляет 57,4 тыс. рублей, в том числе:</w:t>
            </w:r>
          </w:p>
          <w:p w:rsidR="006F3EF6" w:rsidRPr="000777B2" w:rsidRDefault="006F3EF6" w:rsidP="006F3EF6">
            <w:pPr>
              <w:jc w:val="both"/>
              <w:rPr>
                <w:sz w:val="26"/>
                <w:szCs w:val="26"/>
              </w:rPr>
            </w:pPr>
            <w:r w:rsidRPr="000777B2">
              <w:rPr>
                <w:sz w:val="26"/>
                <w:szCs w:val="26"/>
              </w:rPr>
              <w:t>2015 год – 19,7 тыс. руб.;</w:t>
            </w:r>
          </w:p>
          <w:p w:rsidR="006F3EF6" w:rsidRPr="000777B2" w:rsidRDefault="006F3EF6" w:rsidP="006F3EF6">
            <w:pPr>
              <w:jc w:val="both"/>
              <w:rPr>
                <w:sz w:val="26"/>
                <w:szCs w:val="26"/>
              </w:rPr>
            </w:pPr>
            <w:r w:rsidRPr="000777B2">
              <w:rPr>
                <w:sz w:val="26"/>
                <w:szCs w:val="26"/>
              </w:rPr>
              <w:t>2016 год – 19,2 тыс. руб.;</w:t>
            </w:r>
          </w:p>
          <w:p w:rsidR="006F3EF6" w:rsidRPr="000777B2" w:rsidRDefault="006F3EF6" w:rsidP="006F3EF6">
            <w:pPr>
              <w:jc w:val="both"/>
              <w:rPr>
                <w:sz w:val="26"/>
                <w:szCs w:val="26"/>
              </w:rPr>
            </w:pPr>
            <w:r w:rsidRPr="000777B2">
              <w:rPr>
                <w:sz w:val="26"/>
                <w:szCs w:val="26"/>
              </w:rPr>
              <w:t>2017 год – 18,5 тыс. руб.;</w:t>
            </w:r>
          </w:p>
          <w:p w:rsidR="006F3EF6" w:rsidRPr="000777B2" w:rsidRDefault="006F3EF6" w:rsidP="006F3EF6">
            <w:pPr>
              <w:jc w:val="both"/>
              <w:rPr>
                <w:sz w:val="26"/>
                <w:szCs w:val="26"/>
              </w:rPr>
            </w:pPr>
            <w:r w:rsidRPr="000777B2">
              <w:rPr>
                <w:sz w:val="26"/>
                <w:szCs w:val="26"/>
              </w:rPr>
              <w:t>2018 год – 0,0 тыс. руб.;</w:t>
            </w:r>
          </w:p>
          <w:p w:rsidR="006F3EF6" w:rsidRPr="000777B2" w:rsidRDefault="006F3EF6" w:rsidP="006F3EF6">
            <w:pPr>
              <w:jc w:val="both"/>
              <w:rPr>
                <w:sz w:val="26"/>
                <w:szCs w:val="26"/>
              </w:rPr>
            </w:pPr>
            <w:r w:rsidRPr="000777B2">
              <w:rPr>
                <w:sz w:val="26"/>
                <w:szCs w:val="26"/>
              </w:rPr>
              <w:t>2019 год – 0,0 тыс. руб.;</w:t>
            </w:r>
          </w:p>
          <w:p w:rsidR="006F3EF6" w:rsidRPr="000777B2" w:rsidRDefault="006F3EF6" w:rsidP="006F3EF6">
            <w:pPr>
              <w:pStyle w:val="Default"/>
              <w:jc w:val="both"/>
              <w:rPr>
                <w:color w:val="auto"/>
                <w:sz w:val="26"/>
                <w:szCs w:val="26"/>
              </w:rPr>
            </w:pPr>
            <w:r w:rsidRPr="000777B2">
              <w:rPr>
                <w:color w:val="auto"/>
                <w:sz w:val="26"/>
                <w:szCs w:val="26"/>
              </w:rPr>
              <w:t>2020 год – 0,0 тыс. руб.;</w:t>
            </w:r>
          </w:p>
          <w:p w:rsidR="006F3EF6" w:rsidRPr="000777B2" w:rsidRDefault="006F3EF6" w:rsidP="006F3EF6">
            <w:pPr>
              <w:pStyle w:val="Default"/>
              <w:jc w:val="both"/>
              <w:rPr>
                <w:color w:val="auto"/>
                <w:sz w:val="26"/>
                <w:szCs w:val="26"/>
              </w:rPr>
            </w:pPr>
            <w:r w:rsidRPr="000777B2">
              <w:rPr>
                <w:color w:val="auto"/>
                <w:sz w:val="26"/>
                <w:szCs w:val="26"/>
              </w:rPr>
              <w:t>2021 год – 0,0 тыс. руб.;</w:t>
            </w:r>
          </w:p>
          <w:p w:rsidR="006F3EF6" w:rsidRPr="000777B2" w:rsidRDefault="006F3EF6" w:rsidP="006F3EF6">
            <w:pPr>
              <w:pStyle w:val="Default"/>
              <w:jc w:val="both"/>
              <w:rPr>
                <w:color w:val="auto"/>
                <w:sz w:val="26"/>
                <w:szCs w:val="26"/>
              </w:rPr>
            </w:pPr>
            <w:r w:rsidRPr="000777B2">
              <w:rPr>
                <w:color w:val="auto"/>
                <w:sz w:val="26"/>
                <w:szCs w:val="26"/>
              </w:rPr>
              <w:t>2022 год – 0,0 тыс. руб.;</w:t>
            </w:r>
          </w:p>
          <w:p w:rsidR="006F3EF6" w:rsidRPr="000777B2" w:rsidRDefault="006F3EF6" w:rsidP="006F3EF6">
            <w:pPr>
              <w:pStyle w:val="Default"/>
              <w:jc w:val="both"/>
              <w:rPr>
                <w:color w:val="auto"/>
                <w:sz w:val="26"/>
                <w:szCs w:val="26"/>
              </w:rPr>
            </w:pPr>
            <w:r w:rsidRPr="000777B2">
              <w:rPr>
                <w:color w:val="auto"/>
                <w:sz w:val="26"/>
                <w:szCs w:val="26"/>
              </w:rPr>
              <w:t>Общий объем средств финансирования из внебюджетных источников на 2015-2022 годы составляет 4 432,5 тыс.руб., в том числе:</w:t>
            </w:r>
          </w:p>
          <w:p w:rsidR="006F3EF6" w:rsidRPr="000777B2" w:rsidRDefault="006F3EF6" w:rsidP="006F3EF6">
            <w:pPr>
              <w:pStyle w:val="Default"/>
              <w:jc w:val="both"/>
              <w:rPr>
                <w:color w:val="auto"/>
                <w:sz w:val="26"/>
                <w:szCs w:val="26"/>
              </w:rPr>
            </w:pPr>
            <w:r w:rsidRPr="000777B2">
              <w:rPr>
                <w:color w:val="auto"/>
                <w:sz w:val="26"/>
                <w:szCs w:val="26"/>
              </w:rPr>
              <w:t>2015 год -600,0 тыс.руб.;</w:t>
            </w:r>
          </w:p>
          <w:p w:rsidR="006F3EF6" w:rsidRPr="000777B2" w:rsidRDefault="006F3EF6" w:rsidP="006F3EF6">
            <w:pPr>
              <w:pStyle w:val="Default"/>
              <w:jc w:val="both"/>
              <w:rPr>
                <w:color w:val="auto"/>
                <w:sz w:val="26"/>
                <w:szCs w:val="26"/>
              </w:rPr>
            </w:pPr>
            <w:r w:rsidRPr="000777B2">
              <w:rPr>
                <w:color w:val="auto"/>
                <w:sz w:val="26"/>
                <w:szCs w:val="26"/>
              </w:rPr>
              <w:t>2016 год-600,0 тыс.руб.;</w:t>
            </w:r>
          </w:p>
          <w:p w:rsidR="006F3EF6" w:rsidRPr="000777B2" w:rsidRDefault="006F3EF6" w:rsidP="006F3EF6">
            <w:pPr>
              <w:pStyle w:val="Default"/>
              <w:jc w:val="both"/>
              <w:rPr>
                <w:color w:val="auto"/>
                <w:sz w:val="26"/>
                <w:szCs w:val="26"/>
              </w:rPr>
            </w:pPr>
            <w:r w:rsidRPr="000777B2">
              <w:rPr>
                <w:color w:val="auto"/>
                <w:sz w:val="26"/>
                <w:szCs w:val="26"/>
              </w:rPr>
              <w:t>2017 год-580,0 тыс.руб.;</w:t>
            </w:r>
          </w:p>
          <w:p w:rsidR="006F3EF6" w:rsidRPr="000777B2" w:rsidRDefault="006F3EF6" w:rsidP="006F3EF6">
            <w:pPr>
              <w:pStyle w:val="Default"/>
              <w:jc w:val="both"/>
              <w:rPr>
                <w:color w:val="auto"/>
                <w:sz w:val="26"/>
                <w:szCs w:val="26"/>
              </w:rPr>
            </w:pPr>
            <w:r w:rsidRPr="000777B2">
              <w:rPr>
                <w:color w:val="auto"/>
                <w:sz w:val="26"/>
                <w:szCs w:val="26"/>
              </w:rPr>
              <w:t>2018 год-580,0 тыс.руб.;</w:t>
            </w:r>
          </w:p>
          <w:p w:rsidR="006F3EF6" w:rsidRPr="000777B2" w:rsidRDefault="006F3EF6" w:rsidP="006F3EF6">
            <w:pPr>
              <w:pStyle w:val="Default"/>
              <w:jc w:val="both"/>
              <w:rPr>
                <w:color w:val="auto"/>
                <w:sz w:val="26"/>
                <w:szCs w:val="26"/>
              </w:rPr>
            </w:pPr>
            <w:r w:rsidRPr="000777B2">
              <w:rPr>
                <w:color w:val="auto"/>
                <w:sz w:val="26"/>
                <w:szCs w:val="26"/>
              </w:rPr>
              <w:t>2019 год-580,0 тыс. руб.;</w:t>
            </w:r>
          </w:p>
          <w:p w:rsidR="006F3EF6" w:rsidRPr="000777B2" w:rsidRDefault="006F3EF6" w:rsidP="006F3EF6">
            <w:pPr>
              <w:pStyle w:val="Default"/>
              <w:jc w:val="both"/>
              <w:rPr>
                <w:color w:val="auto"/>
                <w:sz w:val="26"/>
                <w:szCs w:val="26"/>
              </w:rPr>
            </w:pPr>
            <w:r w:rsidRPr="000777B2">
              <w:rPr>
                <w:color w:val="auto"/>
                <w:sz w:val="26"/>
                <w:szCs w:val="26"/>
              </w:rPr>
              <w:t>2020 год -497,5 тыс.руб.;</w:t>
            </w:r>
          </w:p>
          <w:p w:rsidR="006F3EF6" w:rsidRPr="000777B2" w:rsidRDefault="006F3EF6" w:rsidP="006F3EF6">
            <w:pPr>
              <w:pStyle w:val="Default"/>
              <w:jc w:val="both"/>
              <w:rPr>
                <w:color w:val="auto"/>
                <w:sz w:val="26"/>
                <w:szCs w:val="26"/>
              </w:rPr>
            </w:pPr>
            <w:r w:rsidRPr="000777B2">
              <w:rPr>
                <w:color w:val="auto"/>
                <w:sz w:val="26"/>
                <w:szCs w:val="26"/>
              </w:rPr>
              <w:t>2021 год - 497,5 тыс.руб.;</w:t>
            </w:r>
          </w:p>
          <w:p w:rsidR="00EB3E07" w:rsidRPr="000777B2" w:rsidRDefault="006F3EF6" w:rsidP="006F3EF6">
            <w:pPr>
              <w:jc w:val="both"/>
              <w:rPr>
                <w:sz w:val="26"/>
                <w:szCs w:val="26"/>
              </w:rPr>
            </w:pPr>
            <w:r w:rsidRPr="000777B2">
              <w:rPr>
                <w:sz w:val="26"/>
                <w:szCs w:val="26"/>
              </w:rPr>
              <w:t>2022 год - 497,5 тыс.руб.</w:t>
            </w:r>
          </w:p>
        </w:tc>
      </w:tr>
      <w:tr w:rsidR="00EB3E07" w:rsidRPr="000777B2" w:rsidTr="00E62B91">
        <w:tc>
          <w:tcPr>
            <w:tcW w:w="384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Cell"/>
              <w:rPr>
                <w:rStyle w:val="aa"/>
                <w:rFonts w:ascii="Times New Roman" w:hAnsi="Times New Roman" w:cs="Times New Roman"/>
                <w:b w:val="0"/>
                <w:bCs w:val="0"/>
                <w:color w:val="auto"/>
              </w:rPr>
            </w:pPr>
            <w:r w:rsidRPr="000777B2">
              <w:rPr>
                <w:rStyle w:val="aa"/>
                <w:rFonts w:ascii="Times New Roman" w:hAnsi="Times New Roman" w:cs="Times New Roman"/>
                <w:b w:val="0"/>
                <w:color w:val="auto"/>
              </w:rPr>
              <w:lastRenderedPageBreak/>
              <w:t>Ожидаемые конечные результаты реализации подпрограммы</w:t>
            </w:r>
          </w:p>
        </w:tc>
        <w:tc>
          <w:tcPr>
            <w:tcW w:w="649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autoSpaceDE w:val="0"/>
              <w:jc w:val="both"/>
              <w:rPr>
                <w:rFonts w:eastAsia="Arial CYR"/>
                <w:sz w:val="26"/>
                <w:szCs w:val="26"/>
              </w:rPr>
            </w:pPr>
            <w:r w:rsidRPr="000777B2">
              <w:rPr>
                <w:sz w:val="26"/>
                <w:szCs w:val="26"/>
              </w:rPr>
              <w:t>К 202</w:t>
            </w:r>
            <w:r w:rsidR="00B5679E" w:rsidRPr="000777B2">
              <w:rPr>
                <w:sz w:val="26"/>
                <w:szCs w:val="26"/>
              </w:rPr>
              <w:t>2</w:t>
            </w:r>
            <w:r w:rsidRPr="000777B2">
              <w:rPr>
                <w:sz w:val="26"/>
                <w:szCs w:val="26"/>
              </w:rPr>
              <w:t xml:space="preserve"> году планируется достигнуть выполнения следующих значений целевых показателей:</w:t>
            </w:r>
          </w:p>
          <w:p w:rsidR="00EB3E07" w:rsidRPr="000777B2" w:rsidRDefault="00EB3E07" w:rsidP="00EB3E07">
            <w:pPr>
              <w:pStyle w:val="ConsPlusNormal"/>
              <w:widowControl/>
              <w:numPr>
                <w:ilvl w:val="0"/>
                <w:numId w:val="19"/>
              </w:numPr>
              <w:tabs>
                <w:tab w:val="left" w:pos="252"/>
                <w:tab w:val="left" w:pos="306"/>
              </w:tabs>
              <w:suppressAutoHyphens w:val="0"/>
              <w:autoSpaceDN w:val="0"/>
              <w:adjustRightInd w:val="0"/>
              <w:ind w:left="23" w:firstLine="0"/>
              <w:jc w:val="both"/>
              <w:rPr>
                <w:rFonts w:ascii="Times New Roman" w:hAnsi="Times New Roman" w:cs="Times New Roman"/>
                <w:sz w:val="26"/>
                <w:szCs w:val="26"/>
              </w:rPr>
            </w:pPr>
            <w:r w:rsidRPr="000777B2">
              <w:rPr>
                <w:rFonts w:ascii="Times New Roman" w:hAnsi="Times New Roman" w:cs="Times New Roman"/>
                <w:sz w:val="26"/>
                <w:szCs w:val="26"/>
              </w:rPr>
              <w:t xml:space="preserve">охват населения библиотечным обслуживанием  – не менее </w:t>
            </w:r>
            <w:r w:rsidR="00E62B91" w:rsidRPr="000777B2">
              <w:rPr>
                <w:rFonts w:ascii="Times New Roman" w:hAnsi="Times New Roman" w:cs="Times New Roman"/>
                <w:sz w:val="26"/>
                <w:szCs w:val="26"/>
              </w:rPr>
              <w:t>50 %.</w:t>
            </w:r>
          </w:p>
          <w:p w:rsidR="00EB3E07" w:rsidRPr="000777B2" w:rsidRDefault="00EB3E07" w:rsidP="00EB3E07">
            <w:pPr>
              <w:pStyle w:val="ConsPlusNormal"/>
              <w:widowControl/>
              <w:numPr>
                <w:ilvl w:val="0"/>
                <w:numId w:val="19"/>
              </w:numPr>
              <w:tabs>
                <w:tab w:val="left" w:pos="252"/>
              </w:tabs>
              <w:suppressAutoHyphens w:val="0"/>
              <w:autoSpaceDN w:val="0"/>
              <w:adjustRightInd w:val="0"/>
              <w:ind w:left="23" w:firstLine="0"/>
              <w:jc w:val="both"/>
              <w:rPr>
                <w:rFonts w:ascii="Times New Roman" w:hAnsi="Times New Roman" w:cs="Times New Roman"/>
                <w:sz w:val="26"/>
                <w:szCs w:val="26"/>
              </w:rPr>
            </w:pPr>
            <w:r w:rsidRPr="000777B2">
              <w:rPr>
                <w:rFonts w:ascii="Times New Roman" w:hAnsi="Times New Roman" w:cs="Times New Roman"/>
                <w:sz w:val="26"/>
                <w:szCs w:val="26"/>
              </w:rPr>
              <w:t xml:space="preserve">среднее число выставок – не менее  </w:t>
            </w:r>
            <w:r w:rsidR="00E62B91" w:rsidRPr="000777B2">
              <w:rPr>
                <w:rFonts w:ascii="Times New Roman" w:hAnsi="Times New Roman" w:cs="Times New Roman"/>
                <w:sz w:val="26"/>
                <w:szCs w:val="26"/>
              </w:rPr>
              <w:t>5,9</w:t>
            </w:r>
            <w:r w:rsidRPr="000777B2">
              <w:rPr>
                <w:rFonts w:ascii="Times New Roman" w:hAnsi="Times New Roman" w:cs="Times New Roman"/>
                <w:sz w:val="26"/>
                <w:szCs w:val="26"/>
              </w:rPr>
              <w:t xml:space="preserve"> единиц (на 10 тыс. населения);</w:t>
            </w:r>
          </w:p>
          <w:p w:rsidR="00EB3E07" w:rsidRPr="000777B2" w:rsidRDefault="00EB3E07" w:rsidP="00E62B91">
            <w:pPr>
              <w:pStyle w:val="ConsPlusNormal"/>
              <w:widowControl/>
              <w:numPr>
                <w:ilvl w:val="0"/>
                <w:numId w:val="19"/>
              </w:numPr>
              <w:tabs>
                <w:tab w:val="left" w:pos="252"/>
              </w:tabs>
              <w:suppressAutoHyphens w:val="0"/>
              <w:autoSpaceDN w:val="0"/>
              <w:adjustRightInd w:val="0"/>
              <w:ind w:left="23" w:firstLine="0"/>
              <w:jc w:val="both"/>
              <w:rPr>
                <w:rFonts w:ascii="Times New Roman" w:hAnsi="Times New Roman" w:cs="Times New Roman"/>
                <w:sz w:val="26"/>
                <w:szCs w:val="26"/>
              </w:rPr>
            </w:pPr>
            <w:r w:rsidRPr="000777B2">
              <w:rPr>
                <w:rFonts w:ascii="Times New Roman" w:hAnsi="Times New Roman" w:cs="Times New Roman"/>
                <w:sz w:val="26"/>
                <w:szCs w:val="26"/>
              </w:rPr>
              <w:lastRenderedPageBreak/>
              <w:t>среднее число пользователей архивной информацией – не менее 20</w:t>
            </w:r>
            <w:r w:rsidR="00E62B91" w:rsidRPr="000777B2">
              <w:rPr>
                <w:rFonts w:ascii="Times New Roman" w:hAnsi="Times New Roman" w:cs="Times New Roman"/>
                <w:sz w:val="26"/>
                <w:szCs w:val="26"/>
              </w:rPr>
              <w:t>5</w:t>
            </w:r>
            <w:r w:rsidRPr="000777B2">
              <w:rPr>
                <w:rFonts w:ascii="Times New Roman" w:hAnsi="Times New Roman" w:cs="Times New Roman"/>
                <w:sz w:val="26"/>
                <w:szCs w:val="26"/>
              </w:rPr>
              <w:t xml:space="preserve"> человек (на 10 тыс. человек населения).</w:t>
            </w:r>
          </w:p>
        </w:tc>
      </w:tr>
    </w:tbl>
    <w:p w:rsidR="00EB3E07" w:rsidRPr="000777B2" w:rsidRDefault="00EB3E07" w:rsidP="00EB3E07">
      <w:pPr>
        <w:pStyle w:val="ConsPlusCell"/>
        <w:rPr>
          <w:rFonts w:ascii="Times New Roman" w:hAnsi="Times New Roman" w:cs="Times New Roman"/>
          <w:sz w:val="26"/>
          <w:szCs w:val="26"/>
        </w:rPr>
      </w:pPr>
    </w:p>
    <w:p w:rsidR="00EB3E07" w:rsidRPr="000777B2" w:rsidRDefault="00EB3E07" w:rsidP="00EB3E07">
      <w:pPr>
        <w:pStyle w:val="1"/>
        <w:rPr>
          <w:b/>
          <w:sz w:val="26"/>
          <w:szCs w:val="26"/>
        </w:rPr>
      </w:pPr>
      <w:bookmarkStart w:id="4" w:name="sub_811"/>
      <w:r w:rsidRPr="000777B2">
        <w:rPr>
          <w:b/>
          <w:sz w:val="26"/>
          <w:szCs w:val="26"/>
        </w:rPr>
        <w:t>8.1.1. Характеристика сферы реализации подпрограммы, описание основных проблем и обоснование включения в муниципальную программу</w:t>
      </w:r>
    </w:p>
    <w:bookmarkEnd w:id="4"/>
    <w:p w:rsidR="00EB3E07" w:rsidRPr="000777B2" w:rsidRDefault="00EB3E07" w:rsidP="00EB3E07">
      <w:pPr>
        <w:ind w:firstLine="709"/>
        <w:rPr>
          <w:sz w:val="26"/>
          <w:szCs w:val="26"/>
        </w:rPr>
      </w:pPr>
    </w:p>
    <w:p w:rsidR="00EB3E07" w:rsidRPr="000777B2" w:rsidRDefault="00EB3E07" w:rsidP="00EB3E07">
      <w:pPr>
        <w:ind w:firstLine="709"/>
        <w:jc w:val="both"/>
        <w:rPr>
          <w:sz w:val="26"/>
          <w:szCs w:val="26"/>
        </w:rPr>
      </w:pPr>
      <w:r w:rsidRPr="000777B2">
        <w:rPr>
          <w:sz w:val="26"/>
          <w:szCs w:val="26"/>
        </w:rPr>
        <w:t>Сохранение и воспроизводство культурного и исторического наследия является одним из факторов устойчивого социально-экономического развития города Заречного и Пензенской области.</w:t>
      </w:r>
    </w:p>
    <w:p w:rsidR="00EB3E07" w:rsidRPr="000777B2" w:rsidRDefault="00EB3E07" w:rsidP="00EB3E07">
      <w:pPr>
        <w:ind w:firstLine="709"/>
        <w:jc w:val="both"/>
        <w:rPr>
          <w:sz w:val="26"/>
          <w:szCs w:val="26"/>
        </w:rPr>
      </w:pPr>
      <w:r w:rsidRPr="000777B2">
        <w:rPr>
          <w:sz w:val="26"/>
          <w:szCs w:val="26"/>
        </w:rPr>
        <w:t>Утрата наследия неизбежно ведет к тому, что общество теряет опору и «корни», без которых невозможно никакое развитие.</w:t>
      </w:r>
    </w:p>
    <w:p w:rsidR="00EB3E07" w:rsidRPr="000777B2" w:rsidRDefault="00EB3E07" w:rsidP="00EB3E07">
      <w:pPr>
        <w:ind w:firstLine="709"/>
        <w:jc w:val="both"/>
        <w:rPr>
          <w:sz w:val="26"/>
          <w:szCs w:val="26"/>
        </w:rPr>
      </w:pPr>
      <w:r w:rsidRPr="000777B2">
        <w:rPr>
          <w:sz w:val="26"/>
          <w:szCs w:val="26"/>
        </w:rPr>
        <w:t>Подпрограмма «Наследие» направлена на сохранение и популяризацию российского наследия, привлечение внимания общества к его изучению, повышение качества  муниципальных услуг, предоставляемых в этой области.</w:t>
      </w:r>
    </w:p>
    <w:p w:rsidR="00EB3E07" w:rsidRPr="000777B2" w:rsidRDefault="00EB3E07" w:rsidP="00EB3E07">
      <w:pPr>
        <w:ind w:firstLine="709"/>
        <w:jc w:val="both"/>
        <w:rPr>
          <w:sz w:val="26"/>
          <w:szCs w:val="26"/>
        </w:rPr>
      </w:pPr>
      <w:r w:rsidRPr="000777B2">
        <w:rPr>
          <w:sz w:val="26"/>
          <w:szCs w:val="26"/>
        </w:rPr>
        <w:t>Сфера реализации подпрограммы «Наследие» охватывает:</w:t>
      </w:r>
    </w:p>
    <w:p w:rsidR="00EB3E07" w:rsidRPr="000777B2" w:rsidRDefault="00EB3E07" w:rsidP="00EB3E07">
      <w:pPr>
        <w:ind w:firstLine="709"/>
        <w:jc w:val="both"/>
        <w:rPr>
          <w:sz w:val="26"/>
          <w:szCs w:val="26"/>
        </w:rPr>
      </w:pPr>
      <w:r w:rsidRPr="000777B2">
        <w:rPr>
          <w:sz w:val="26"/>
          <w:szCs w:val="26"/>
        </w:rPr>
        <w:t>1) развитие библиотечного дела;</w:t>
      </w:r>
    </w:p>
    <w:p w:rsidR="00EB3E07" w:rsidRPr="000777B2" w:rsidRDefault="00EB3E07" w:rsidP="00EB3E07">
      <w:pPr>
        <w:ind w:firstLine="709"/>
        <w:jc w:val="both"/>
        <w:rPr>
          <w:sz w:val="26"/>
          <w:szCs w:val="26"/>
        </w:rPr>
      </w:pPr>
      <w:r w:rsidRPr="000777B2">
        <w:rPr>
          <w:sz w:val="26"/>
          <w:szCs w:val="26"/>
        </w:rPr>
        <w:t>2) развитие музейного дела;</w:t>
      </w:r>
    </w:p>
    <w:p w:rsidR="00EB3E07" w:rsidRPr="000777B2" w:rsidRDefault="00EB3E07" w:rsidP="00EB3E07">
      <w:pPr>
        <w:ind w:firstLine="709"/>
        <w:jc w:val="both"/>
        <w:rPr>
          <w:sz w:val="26"/>
          <w:szCs w:val="26"/>
        </w:rPr>
      </w:pPr>
      <w:r w:rsidRPr="000777B2">
        <w:rPr>
          <w:sz w:val="26"/>
          <w:szCs w:val="26"/>
        </w:rPr>
        <w:t>3) развитие архивного дела.</w:t>
      </w:r>
    </w:p>
    <w:p w:rsidR="00EB3E07" w:rsidRPr="000777B2" w:rsidRDefault="00EB3E07" w:rsidP="00EB3E07">
      <w:pPr>
        <w:ind w:firstLine="709"/>
        <w:jc w:val="both"/>
        <w:rPr>
          <w:sz w:val="26"/>
          <w:szCs w:val="26"/>
        </w:rPr>
      </w:pPr>
    </w:p>
    <w:p w:rsidR="00EB3E07" w:rsidRPr="000777B2" w:rsidRDefault="00EB3E07" w:rsidP="00EB3E07">
      <w:pPr>
        <w:jc w:val="center"/>
        <w:rPr>
          <w:b/>
          <w:sz w:val="26"/>
          <w:szCs w:val="26"/>
        </w:rPr>
      </w:pPr>
      <w:bookmarkStart w:id="5" w:name="sub_8111"/>
      <w:r w:rsidRPr="000777B2">
        <w:rPr>
          <w:b/>
          <w:sz w:val="26"/>
          <w:szCs w:val="26"/>
        </w:rPr>
        <w:t xml:space="preserve">8.1.1.1. </w:t>
      </w:r>
      <w:bookmarkStart w:id="6" w:name="sub_8112"/>
      <w:bookmarkEnd w:id="5"/>
      <w:r w:rsidRPr="000777B2">
        <w:rPr>
          <w:b/>
          <w:sz w:val="26"/>
          <w:szCs w:val="26"/>
        </w:rPr>
        <w:t xml:space="preserve"> Развитие библиотечного дела</w:t>
      </w:r>
      <w:bookmarkEnd w:id="6"/>
    </w:p>
    <w:p w:rsidR="00EB3E07" w:rsidRPr="000777B2" w:rsidRDefault="00EB3E07" w:rsidP="00EB3E07">
      <w:pPr>
        <w:jc w:val="center"/>
        <w:rPr>
          <w:b/>
          <w:sz w:val="26"/>
          <w:szCs w:val="26"/>
        </w:rPr>
      </w:pPr>
    </w:p>
    <w:p w:rsidR="00EB3E07" w:rsidRPr="000777B2" w:rsidRDefault="00EB3E07" w:rsidP="00EB3E07">
      <w:pPr>
        <w:ind w:firstLine="709"/>
        <w:jc w:val="both"/>
        <w:rPr>
          <w:sz w:val="26"/>
          <w:szCs w:val="26"/>
        </w:rPr>
      </w:pPr>
      <w:r w:rsidRPr="000777B2">
        <w:rPr>
          <w:sz w:val="26"/>
          <w:szCs w:val="26"/>
        </w:rPr>
        <w:t>В современных условиях фонды общедоступных библиотек являются ценнейшим информационным ресурсом города Заречного и Пензенской области. Основная задача библиотек – предоставление накопленных ресурсов в пользование обществу – как настоящему, так и будущим поколениям.</w:t>
      </w:r>
    </w:p>
    <w:p w:rsidR="00EB3E07" w:rsidRPr="000777B2" w:rsidRDefault="00EB3E07" w:rsidP="00EB3E07">
      <w:pPr>
        <w:ind w:firstLine="709"/>
        <w:jc w:val="both"/>
        <w:rPr>
          <w:sz w:val="26"/>
          <w:szCs w:val="26"/>
        </w:rPr>
      </w:pPr>
      <w:r w:rsidRPr="000777B2">
        <w:rPr>
          <w:sz w:val="26"/>
          <w:szCs w:val="26"/>
        </w:rPr>
        <w:t>Степень доступности библиотечного документа во многом определяется степенью его сохранности. Причем в обеспечении сохранности нуждаются не только старые документы, в том числе книжные памятники, но и новейшие, например, на электронных носителях.</w:t>
      </w:r>
    </w:p>
    <w:p w:rsidR="00EB3E07" w:rsidRPr="000777B2" w:rsidRDefault="00EB3E07" w:rsidP="00EB3E07">
      <w:pPr>
        <w:ind w:firstLine="709"/>
        <w:jc w:val="both"/>
        <w:rPr>
          <w:sz w:val="26"/>
          <w:szCs w:val="26"/>
        </w:rPr>
      </w:pPr>
      <w:r w:rsidRPr="000777B2">
        <w:rPr>
          <w:sz w:val="26"/>
          <w:szCs w:val="26"/>
        </w:rPr>
        <w:t>Библиотеки города Заречного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города Заречного.</w:t>
      </w:r>
    </w:p>
    <w:p w:rsidR="00EB3E07" w:rsidRPr="000777B2" w:rsidRDefault="00EB3E07" w:rsidP="00EB3E07">
      <w:pPr>
        <w:ind w:firstLine="709"/>
        <w:jc w:val="both"/>
        <w:rPr>
          <w:sz w:val="26"/>
          <w:szCs w:val="26"/>
        </w:rPr>
      </w:pPr>
      <w:r w:rsidRPr="000777B2">
        <w:rPr>
          <w:sz w:val="26"/>
          <w:szCs w:val="26"/>
        </w:rPr>
        <w:t xml:space="preserve">В  2013 году население города Заречного обслуживали 5 общедоступных библиотек, из них: 4 муниципальные библиотеки, библиотечно-информационный отдел МУК «ДК «Современник». Охват населения города Заречного библиотечным обслуживанием составил в 2013 году 58,7% (в 2012 году – 58,9%). По итогам 2013 года количество читателей общедоступных библиотек составило 34,6 тыс. человек. Значительно активизировался процесс информатизации библиотек. Если в 2000 году в библиотеках было 17 компьютеров, то по состоянию на 1 января 2013 года в общедоступных библиотеках используется 64 компьютера. В библиотеках формируются электронные каталоги. В 2013 году объем электронного каталога Заречного составил более 50% от объема электронных каталогов библиотек Пензенской области (404 </w:t>
      </w:r>
      <w:r w:rsidR="00AF6E8D" w:rsidRPr="000777B2">
        <w:rPr>
          <w:sz w:val="26"/>
          <w:szCs w:val="26"/>
        </w:rPr>
        <w:t>тыс.</w:t>
      </w:r>
      <w:r w:rsidRPr="000777B2">
        <w:rPr>
          <w:sz w:val="26"/>
          <w:szCs w:val="26"/>
        </w:rPr>
        <w:t xml:space="preserve">записи). </w:t>
      </w:r>
    </w:p>
    <w:p w:rsidR="00EB3E07" w:rsidRPr="000777B2" w:rsidRDefault="00EB3E07" w:rsidP="00EB3E07">
      <w:pPr>
        <w:ind w:firstLine="709"/>
        <w:jc w:val="both"/>
        <w:rPr>
          <w:sz w:val="26"/>
          <w:szCs w:val="26"/>
        </w:rPr>
      </w:pPr>
      <w:r w:rsidRPr="000777B2">
        <w:rPr>
          <w:sz w:val="26"/>
          <w:szCs w:val="26"/>
        </w:rPr>
        <w:t>Приоритетным направлением деятельности библиотек города Заречного является работа по предоставлению населению социально-значимой информации, направленной на повышение качества жизни.</w:t>
      </w:r>
    </w:p>
    <w:p w:rsidR="00EB3E07" w:rsidRPr="000777B2" w:rsidRDefault="00EB3E07" w:rsidP="00EB3E07">
      <w:pPr>
        <w:ind w:firstLine="709"/>
        <w:jc w:val="both"/>
        <w:rPr>
          <w:sz w:val="26"/>
          <w:szCs w:val="26"/>
        </w:rPr>
      </w:pPr>
      <w:r w:rsidRPr="000777B2">
        <w:rPr>
          <w:sz w:val="26"/>
          <w:szCs w:val="26"/>
        </w:rPr>
        <w:t>Библиотеки города Заречного активно участвуют в обучении населения компьютерной грамотности. На базе МУК «Информационно-библиотечное объединение» работает Центр социально-правовой информации, на базе которого для населения были организованы  курсы компьютерной грамотности. Слушателями курсов в 2013 году стали более 200 человек. В 2012 году в муниципальных библиотеках прошли обучение 167 человек.</w:t>
      </w:r>
    </w:p>
    <w:p w:rsidR="00EB3E07" w:rsidRPr="000777B2" w:rsidRDefault="00EB3E07" w:rsidP="00EB3E07">
      <w:pPr>
        <w:ind w:firstLine="709"/>
        <w:jc w:val="both"/>
        <w:rPr>
          <w:sz w:val="26"/>
          <w:szCs w:val="26"/>
        </w:rPr>
      </w:pPr>
      <w:r w:rsidRPr="000777B2">
        <w:rPr>
          <w:sz w:val="26"/>
          <w:szCs w:val="26"/>
        </w:rPr>
        <w:lastRenderedPageBreak/>
        <w:t>В библиотеках выработалась определенная система работы по пропаганде здорового образа жизни, включающая в себя индивидуальные консультации, массовые мероприятия, подготовку и распространение различных информационно-просветительских материалов.</w:t>
      </w:r>
    </w:p>
    <w:p w:rsidR="00EB3E07" w:rsidRPr="000777B2" w:rsidRDefault="00EB3E07" w:rsidP="00EB3E07">
      <w:pPr>
        <w:ind w:firstLine="709"/>
        <w:jc w:val="both"/>
        <w:rPr>
          <w:sz w:val="26"/>
          <w:szCs w:val="26"/>
        </w:rPr>
      </w:pPr>
      <w:r w:rsidRPr="000777B2">
        <w:rPr>
          <w:sz w:val="26"/>
          <w:szCs w:val="26"/>
        </w:rPr>
        <w:t>Специалисты общедоступных библиотек уделяют большое внимание организации досуга детей и молодежи. В летний период в библиотеках работают читальные залы под открытым небом, где каждый желающий может не только читать, но и принять участие в познавательных  мероприятиях.</w:t>
      </w:r>
    </w:p>
    <w:p w:rsidR="00EB3E07" w:rsidRPr="000777B2" w:rsidRDefault="00EB3E07" w:rsidP="00EB3E07">
      <w:pPr>
        <w:ind w:firstLine="709"/>
        <w:jc w:val="both"/>
        <w:rPr>
          <w:sz w:val="26"/>
          <w:szCs w:val="26"/>
        </w:rPr>
      </w:pPr>
      <w:r w:rsidRPr="000777B2">
        <w:rPr>
          <w:sz w:val="26"/>
          <w:szCs w:val="26"/>
        </w:rPr>
        <w:t>С 2011 года на базе Центральной городской библиотеки реализуется молодежный проект «Библионайт» – территория свободного общения и творчества молодежи города, интеллектуальный досуг, здоровый образ жизни являются альтернативой антисоциальному поведению.</w:t>
      </w:r>
    </w:p>
    <w:p w:rsidR="00EB3E07" w:rsidRPr="000777B2" w:rsidRDefault="00EB3E07" w:rsidP="00EB3E07">
      <w:pPr>
        <w:ind w:firstLine="709"/>
        <w:jc w:val="both"/>
        <w:rPr>
          <w:sz w:val="26"/>
          <w:szCs w:val="26"/>
        </w:rPr>
      </w:pPr>
      <w:r w:rsidRPr="000777B2">
        <w:rPr>
          <w:sz w:val="26"/>
          <w:szCs w:val="26"/>
        </w:rPr>
        <w:t>Основными проблемами, напрямую влияющими на качественное исполнение библиотеками своего предназначения, являются:</w:t>
      </w:r>
    </w:p>
    <w:p w:rsidR="00EB3E07" w:rsidRPr="000777B2" w:rsidRDefault="00EB3E07" w:rsidP="00EB3E07">
      <w:pPr>
        <w:tabs>
          <w:tab w:val="left" w:pos="993"/>
        </w:tabs>
        <w:ind w:firstLine="709"/>
        <w:jc w:val="both"/>
        <w:rPr>
          <w:sz w:val="26"/>
          <w:szCs w:val="26"/>
        </w:rPr>
      </w:pPr>
      <w:r w:rsidRPr="000777B2">
        <w:rPr>
          <w:sz w:val="26"/>
          <w:szCs w:val="26"/>
        </w:rPr>
        <w:t>1. Неудовлетворительная обновляемость и низкое качество комплектования библиотечных фондов.</w:t>
      </w:r>
    </w:p>
    <w:p w:rsidR="00EB3E07" w:rsidRPr="000777B2" w:rsidRDefault="00EB3E07" w:rsidP="00EB3E07">
      <w:pPr>
        <w:ind w:firstLine="709"/>
        <w:jc w:val="both"/>
        <w:rPr>
          <w:sz w:val="26"/>
          <w:szCs w:val="26"/>
        </w:rPr>
      </w:pPr>
      <w:r w:rsidRPr="000777B2">
        <w:rPr>
          <w:sz w:val="26"/>
          <w:szCs w:val="26"/>
        </w:rPr>
        <w:t>Документный фонд является основой функционирования библиотеки как социального института и главным источником удовлетворения читательских потребностей. Основная цель формирования фонда – достижение соответствия его состава запросам пользователей и задачам библиотеки. От состояния книжных фондов, систематического и планомерного их пополнения в значительной мере зависит успех работы библиотеки.</w:t>
      </w:r>
    </w:p>
    <w:p w:rsidR="00EB3E07" w:rsidRPr="000777B2" w:rsidRDefault="00EB3E07" w:rsidP="00EB3E07">
      <w:pPr>
        <w:ind w:firstLine="709"/>
        <w:jc w:val="both"/>
        <w:rPr>
          <w:sz w:val="26"/>
          <w:szCs w:val="26"/>
        </w:rPr>
      </w:pPr>
      <w:r w:rsidRPr="000777B2">
        <w:rPr>
          <w:sz w:val="26"/>
          <w:szCs w:val="26"/>
        </w:rPr>
        <w:t>2.  Проблема обеспечения сохранности библиотечных фондов.</w:t>
      </w:r>
    </w:p>
    <w:p w:rsidR="00EB3E07" w:rsidRPr="000777B2" w:rsidRDefault="00EB3E07" w:rsidP="00EB3E07">
      <w:pPr>
        <w:ind w:firstLine="709"/>
        <w:jc w:val="both"/>
        <w:rPr>
          <w:sz w:val="26"/>
          <w:szCs w:val="26"/>
        </w:rPr>
      </w:pPr>
      <w:r w:rsidRPr="000777B2">
        <w:rPr>
          <w:sz w:val="26"/>
          <w:szCs w:val="26"/>
        </w:rPr>
        <w:t xml:space="preserve">Несмотря на бурное развитие информационных технологий и постоянное увеличение количества изданий в электронной среде, библиотеки города Заречного испытывают потребность в сохранности документов. </w:t>
      </w:r>
    </w:p>
    <w:p w:rsidR="00EB3E07" w:rsidRPr="000777B2" w:rsidRDefault="00EB3E07" w:rsidP="00EB3E07">
      <w:pPr>
        <w:ind w:firstLine="709"/>
        <w:jc w:val="both"/>
        <w:rPr>
          <w:sz w:val="26"/>
          <w:szCs w:val="26"/>
        </w:rPr>
      </w:pPr>
      <w:r w:rsidRPr="000777B2">
        <w:rPr>
          <w:sz w:val="26"/>
          <w:szCs w:val="26"/>
        </w:rPr>
        <w:t>3. Недостаточные темпы информатизации библиотек.</w:t>
      </w:r>
    </w:p>
    <w:p w:rsidR="00EB3E07" w:rsidRPr="000777B2" w:rsidRDefault="00EB3E07" w:rsidP="00EB3E07">
      <w:pPr>
        <w:ind w:firstLine="709"/>
        <w:jc w:val="both"/>
        <w:rPr>
          <w:sz w:val="26"/>
          <w:szCs w:val="26"/>
        </w:rPr>
      </w:pPr>
      <w:r w:rsidRPr="000777B2">
        <w:rPr>
          <w:sz w:val="26"/>
          <w:szCs w:val="26"/>
        </w:rPr>
        <w:t>Отставание от общероссийского уровня в области внедрения информационных технологий в библиотеках города усугубляет развитие информационного неравенства граждан.</w:t>
      </w:r>
    </w:p>
    <w:p w:rsidR="00EB3E07" w:rsidRPr="000777B2" w:rsidRDefault="00EB3E07" w:rsidP="00EB3E07">
      <w:pPr>
        <w:ind w:firstLine="709"/>
        <w:jc w:val="both"/>
        <w:rPr>
          <w:sz w:val="26"/>
          <w:szCs w:val="26"/>
        </w:rPr>
      </w:pPr>
      <w:r w:rsidRPr="000777B2">
        <w:rPr>
          <w:sz w:val="26"/>
          <w:szCs w:val="26"/>
        </w:rPr>
        <w:t>4. Неудовлетворительное состояние материальной базы библиотек.</w:t>
      </w:r>
    </w:p>
    <w:p w:rsidR="00EB3E07" w:rsidRPr="000777B2" w:rsidRDefault="00EB3E07" w:rsidP="00EB3E07">
      <w:pPr>
        <w:ind w:firstLine="709"/>
        <w:jc w:val="both"/>
        <w:rPr>
          <w:sz w:val="26"/>
          <w:szCs w:val="26"/>
        </w:rPr>
      </w:pPr>
      <w:r w:rsidRPr="000777B2">
        <w:rPr>
          <w:sz w:val="26"/>
          <w:szCs w:val="26"/>
        </w:rPr>
        <w:t xml:space="preserve">Библиотеки не в полном объеме обеспечены современными системами пожарно-охранной сигнализации, пожаротушения и климатического контроля. </w:t>
      </w:r>
    </w:p>
    <w:p w:rsidR="00EB3E07" w:rsidRPr="000777B2" w:rsidRDefault="00EB3E07" w:rsidP="00EB3E07">
      <w:pPr>
        <w:ind w:firstLine="709"/>
        <w:jc w:val="both"/>
        <w:rPr>
          <w:sz w:val="26"/>
          <w:szCs w:val="26"/>
        </w:rPr>
      </w:pPr>
      <w:r w:rsidRPr="000777B2">
        <w:rPr>
          <w:sz w:val="26"/>
          <w:szCs w:val="26"/>
        </w:rPr>
        <w:t>5. Низкая заработная плата сотрудников библиотек, и, как следствие, падение престижа профессии, дефицит, старение и недостаточная квалификация библиотечных кадров, что препятствует внедрению инноваций, повышению качества и эффективности предоставления библиотечных услуг населению и привлечению молодых кадров, владеющих информационными технологиями.</w:t>
      </w:r>
    </w:p>
    <w:p w:rsidR="00EB3E07" w:rsidRPr="000777B2" w:rsidRDefault="00EB3E07" w:rsidP="00EB3E07">
      <w:pPr>
        <w:ind w:firstLine="709"/>
        <w:jc w:val="both"/>
        <w:rPr>
          <w:sz w:val="26"/>
          <w:szCs w:val="26"/>
        </w:rPr>
      </w:pPr>
    </w:p>
    <w:p w:rsidR="00EB3E07" w:rsidRPr="000777B2" w:rsidRDefault="00EB3E07" w:rsidP="00EB3E07">
      <w:pPr>
        <w:pStyle w:val="1"/>
        <w:rPr>
          <w:b/>
          <w:sz w:val="26"/>
          <w:szCs w:val="26"/>
        </w:rPr>
      </w:pPr>
      <w:bookmarkStart w:id="7" w:name="sub_8113"/>
      <w:r w:rsidRPr="000777B2">
        <w:rPr>
          <w:b/>
          <w:sz w:val="26"/>
          <w:szCs w:val="26"/>
        </w:rPr>
        <w:t>8.1.1.2. Развитие музейного дела</w:t>
      </w:r>
    </w:p>
    <w:bookmarkEnd w:id="7"/>
    <w:p w:rsidR="00EB3E07" w:rsidRPr="000777B2" w:rsidRDefault="00EB3E07" w:rsidP="00EB3E07">
      <w:pPr>
        <w:ind w:firstLine="709"/>
        <w:jc w:val="both"/>
        <w:rPr>
          <w:sz w:val="26"/>
          <w:szCs w:val="26"/>
        </w:rPr>
      </w:pPr>
    </w:p>
    <w:p w:rsidR="00EB3E07" w:rsidRPr="000777B2" w:rsidRDefault="00EB3E07" w:rsidP="00EB3E07">
      <w:pPr>
        <w:ind w:firstLine="709"/>
        <w:jc w:val="both"/>
        <w:rPr>
          <w:sz w:val="26"/>
          <w:szCs w:val="26"/>
        </w:rPr>
      </w:pPr>
      <w:r w:rsidRPr="000777B2">
        <w:rPr>
          <w:sz w:val="26"/>
          <w:szCs w:val="26"/>
        </w:rPr>
        <w:t>Миссия музеев города Заречного заключается в сохранении и достойной презентации на основе современных музейных технологий материального и нематериального  культурного наследия города и региона.</w:t>
      </w:r>
    </w:p>
    <w:p w:rsidR="00EB3E07" w:rsidRPr="000777B2" w:rsidRDefault="00EB3E07" w:rsidP="00EB3E07">
      <w:pPr>
        <w:ind w:firstLine="709"/>
        <w:jc w:val="both"/>
        <w:rPr>
          <w:sz w:val="26"/>
          <w:szCs w:val="26"/>
        </w:rPr>
      </w:pPr>
      <w:r w:rsidRPr="000777B2">
        <w:rPr>
          <w:sz w:val="26"/>
          <w:szCs w:val="26"/>
        </w:rPr>
        <w:t>На территории города в 2013 году осуществляли свою деятельность два музея: МУК «Музейно-выставочный центр» (далее по тексту – МУК «МВЦ») и МУК «Художественный музей-салон им. М.Ю.Лермонтова» (далее по тексту – МУК «ХМС»). В МУК «МВЦ» в 2013 году было организовано и проведено 34 выставочных проекта. В МУК «ХМС» – 20 выставочных проектов.  Общее количество музейных предметов фонда МУК «МВЦ» в 2013 году составило 52 047 единиц хранения, МУК «ХМС» – 1298 единиц хранения.</w:t>
      </w:r>
    </w:p>
    <w:p w:rsidR="00EB3E07" w:rsidRPr="000777B2" w:rsidRDefault="00EB3E07" w:rsidP="00EB3E07">
      <w:pPr>
        <w:ind w:firstLine="709"/>
        <w:jc w:val="both"/>
        <w:rPr>
          <w:sz w:val="26"/>
          <w:szCs w:val="26"/>
        </w:rPr>
      </w:pPr>
      <w:r w:rsidRPr="000777B2">
        <w:rPr>
          <w:sz w:val="26"/>
          <w:szCs w:val="26"/>
        </w:rPr>
        <w:t xml:space="preserve">В течение года музеи проводили собирательскую и фондовую работу, в результате которой основной и научно-вспомогательный  фонды  пополнились 895 экспонатами. </w:t>
      </w:r>
    </w:p>
    <w:p w:rsidR="00EB3E07" w:rsidRPr="000777B2" w:rsidRDefault="00EB3E07" w:rsidP="00EB3E07">
      <w:pPr>
        <w:ind w:firstLine="709"/>
        <w:jc w:val="both"/>
        <w:rPr>
          <w:sz w:val="26"/>
          <w:szCs w:val="26"/>
        </w:rPr>
      </w:pPr>
      <w:r w:rsidRPr="000777B2">
        <w:rPr>
          <w:sz w:val="26"/>
          <w:szCs w:val="26"/>
        </w:rPr>
        <w:lastRenderedPageBreak/>
        <w:t>На практике включение пользователя в электронное музейное сообщество часто происходит через интернет-сайты музеев. При этом многие из них построены на принципах интерактивности и динамического обновления информации. Это создает возможности для диалога и коммуникации. В 2013 году в полном объеме стал работать сайт МУК «Музейно-выставочный центр», на котором за год было опубликовано 9843 музейных предмета и музейные коллекции.</w:t>
      </w:r>
    </w:p>
    <w:p w:rsidR="00EB3E07" w:rsidRPr="000777B2" w:rsidRDefault="00EB3E07" w:rsidP="00EB3E07">
      <w:pPr>
        <w:ind w:firstLine="709"/>
        <w:jc w:val="both"/>
        <w:rPr>
          <w:sz w:val="26"/>
          <w:szCs w:val="26"/>
        </w:rPr>
      </w:pPr>
      <w:r w:rsidRPr="000777B2">
        <w:rPr>
          <w:sz w:val="26"/>
          <w:szCs w:val="26"/>
        </w:rPr>
        <w:t>Перспективным направлением развития музеев является создание виртуального музея – специального типа веб-сайта, оптимизированного для экспозиции музейных материалов в информационно-телекоммуникационной сети «Интернет».</w:t>
      </w:r>
    </w:p>
    <w:p w:rsidR="00EB3E07" w:rsidRPr="000777B2" w:rsidRDefault="00EB3E07" w:rsidP="00EB3E07">
      <w:pPr>
        <w:ind w:firstLine="709"/>
        <w:jc w:val="both"/>
        <w:rPr>
          <w:sz w:val="26"/>
          <w:szCs w:val="26"/>
        </w:rPr>
      </w:pPr>
      <w:r w:rsidRPr="000777B2">
        <w:rPr>
          <w:sz w:val="26"/>
          <w:szCs w:val="26"/>
        </w:rPr>
        <w:t>Использование новых информационных технологий в учетно-хранительской деятельности музеев продиктовано современным развитием общества. Компьютерный учет не заменяет ведение основных учетных документов, но значительно облегчает работу с предметами, обеспечивает их учет и контроль за сохранностью. В настоящее время выделяются несколько блоков взаимосвязанных проблем в деятельности музеев:</w:t>
      </w:r>
    </w:p>
    <w:p w:rsidR="00EB3E07" w:rsidRPr="000777B2" w:rsidRDefault="00EB3E07" w:rsidP="00EB3E07">
      <w:pPr>
        <w:ind w:firstLine="709"/>
        <w:jc w:val="both"/>
        <w:rPr>
          <w:sz w:val="26"/>
          <w:szCs w:val="26"/>
        </w:rPr>
      </w:pPr>
      <w:r w:rsidRPr="000777B2">
        <w:rPr>
          <w:sz w:val="26"/>
          <w:szCs w:val="26"/>
        </w:rPr>
        <w:t>1. Дефицит фондовых площадей.</w:t>
      </w:r>
    </w:p>
    <w:p w:rsidR="00EB3E07" w:rsidRPr="000777B2" w:rsidRDefault="00EB3E07" w:rsidP="00EB3E07">
      <w:pPr>
        <w:ind w:firstLine="709"/>
        <w:jc w:val="both"/>
        <w:rPr>
          <w:sz w:val="26"/>
          <w:szCs w:val="26"/>
        </w:rPr>
      </w:pPr>
      <w:r w:rsidRPr="000777B2">
        <w:rPr>
          <w:sz w:val="26"/>
          <w:szCs w:val="26"/>
        </w:rPr>
        <w:t>Далеко не всегда имеющиеся в распоряжении музеев площади соответствуют установленным нормам хранения музейных предметов. Имеется значительный дефицит фондового оборудования, стеллажей, измерительных приборов (при их отсутствии невозможно вести мониторинг режимов хранения), вычислительной техники (при ее отсутствии невозможно автоматизировать учет, внедрять современные методики учета культурных ценностей).</w:t>
      </w:r>
    </w:p>
    <w:p w:rsidR="00EB3E07" w:rsidRPr="000777B2" w:rsidRDefault="00EB3E07" w:rsidP="00EB3E07">
      <w:pPr>
        <w:ind w:firstLine="709"/>
        <w:jc w:val="both"/>
        <w:rPr>
          <w:sz w:val="26"/>
          <w:szCs w:val="26"/>
        </w:rPr>
      </w:pPr>
      <w:r w:rsidRPr="000777B2">
        <w:rPr>
          <w:sz w:val="26"/>
          <w:szCs w:val="26"/>
        </w:rPr>
        <w:t>2. Низкая заработная плата.</w:t>
      </w:r>
    </w:p>
    <w:p w:rsidR="00EB3E07" w:rsidRPr="000777B2" w:rsidRDefault="00EB3E07" w:rsidP="00EB3E07">
      <w:pPr>
        <w:ind w:firstLine="709"/>
        <w:jc w:val="both"/>
        <w:rPr>
          <w:sz w:val="26"/>
          <w:szCs w:val="26"/>
        </w:rPr>
      </w:pPr>
      <w:r w:rsidRPr="000777B2">
        <w:rPr>
          <w:sz w:val="26"/>
          <w:szCs w:val="26"/>
        </w:rPr>
        <w:t>Недостаточная заработная плата отражается на кадровом потенциале музеев, снижает мотивацию к трудовой деятельности специалистов.</w:t>
      </w:r>
    </w:p>
    <w:p w:rsidR="00EB3E07" w:rsidRPr="000777B2" w:rsidRDefault="00EB3E07" w:rsidP="00EB3E07">
      <w:pPr>
        <w:ind w:firstLine="709"/>
        <w:jc w:val="both"/>
        <w:rPr>
          <w:sz w:val="26"/>
          <w:szCs w:val="26"/>
        </w:rPr>
      </w:pPr>
    </w:p>
    <w:p w:rsidR="00EB3E07" w:rsidRPr="000777B2" w:rsidRDefault="00EB3E07" w:rsidP="00EB3E07">
      <w:pPr>
        <w:pStyle w:val="1"/>
        <w:rPr>
          <w:b/>
          <w:sz w:val="26"/>
          <w:szCs w:val="26"/>
        </w:rPr>
      </w:pPr>
      <w:bookmarkStart w:id="8" w:name="sub_8114"/>
      <w:r w:rsidRPr="000777B2">
        <w:rPr>
          <w:b/>
          <w:sz w:val="26"/>
          <w:szCs w:val="26"/>
        </w:rPr>
        <w:t>8.1.1.3. Развитие архивного дела</w:t>
      </w:r>
    </w:p>
    <w:bookmarkEnd w:id="8"/>
    <w:p w:rsidR="00EB3E07" w:rsidRPr="000777B2" w:rsidRDefault="00EB3E07" w:rsidP="00EB3E07">
      <w:pPr>
        <w:ind w:firstLine="709"/>
        <w:jc w:val="both"/>
        <w:rPr>
          <w:sz w:val="26"/>
          <w:szCs w:val="26"/>
        </w:rPr>
      </w:pPr>
    </w:p>
    <w:p w:rsidR="00EB3E07" w:rsidRPr="000777B2" w:rsidRDefault="00EB3E07" w:rsidP="00EB3E07">
      <w:pPr>
        <w:ind w:firstLine="709"/>
        <w:jc w:val="both"/>
        <w:rPr>
          <w:sz w:val="26"/>
          <w:szCs w:val="26"/>
        </w:rPr>
      </w:pPr>
      <w:r w:rsidRPr="000777B2">
        <w:rPr>
          <w:sz w:val="26"/>
          <w:szCs w:val="26"/>
        </w:rPr>
        <w:t>Архивный фонд города Заречного отражает исторический опыт, достижения науки и культуры.</w:t>
      </w:r>
    </w:p>
    <w:p w:rsidR="00EB3E07" w:rsidRPr="000777B2" w:rsidRDefault="00EB3E07" w:rsidP="00EB3E07">
      <w:pPr>
        <w:ind w:firstLine="709"/>
        <w:jc w:val="both"/>
        <w:rPr>
          <w:sz w:val="26"/>
          <w:szCs w:val="26"/>
        </w:rPr>
      </w:pPr>
      <w:r w:rsidRPr="000777B2">
        <w:rPr>
          <w:sz w:val="26"/>
          <w:szCs w:val="26"/>
        </w:rPr>
        <w:t>Архивное дело как деятельность по хранению, комплектованию, учету и использованию архивных документов обеспечивает возможности использования исторического опыта для принятия обоснованных управленческих решений, определения политических, экономических, социальных и иных приоритетов, формирования прогнозов развития города Заречного.</w:t>
      </w:r>
    </w:p>
    <w:p w:rsidR="00EB3E07" w:rsidRPr="000777B2" w:rsidRDefault="00EB3E07" w:rsidP="00EB3E07">
      <w:pPr>
        <w:ind w:firstLine="709"/>
        <w:jc w:val="both"/>
        <w:rPr>
          <w:sz w:val="26"/>
          <w:szCs w:val="26"/>
        </w:rPr>
      </w:pPr>
      <w:r w:rsidRPr="000777B2">
        <w:rPr>
          <w:sz w:val="26"/>
          <w:szCs w:val="26"/>
        </w:rPr>
        <w:t>В настоящее время архивы:</w:t>
      </w:r>
    </w:p>
    <w:p w:rsidR="00EB3E07" w:rsidRPr="000777B2" w:rsidRDefault="00EB3E07" w:rsidP="00EB3E07">
      <w:pPr>
        <w:numPr>
          <w:ilvl w:val="0"/>
          <w:numId w:val="20"/>
        </w:numPr>
        <w:suppressAutoHyphens w:val="0"/>
        <w:ind w:left="0" w:firstLine="709"/>
        <w:jc w:val="both"/>
        <w:rPr>
          <w:sz w:val="26"/>
          <w:szCs w:val="26"/>
        </w:rPr>
      </w:pPr>
      <w:r w:rsidRPr="000777B2">
        <w:rPr>
          <w:sz w:val="26"/>
          <w:szCs w:val="26"/>
        </w:rPr>
        <w:t>удовлетворяют потребности органов местного самоуправления, иных юридических и физических лиц в разнообразной архивной информации (справки, выписки);</w:t>
      </w:r>
    </w:p>
    <w:p w:rsidR="00EB3E07" w:rsidRPr="000777B2" w:rsidRDefault="00EB3E07" w:rsidP="00EB3E07">
      <w:pPr>
        <w:numPr>
          <w:ilvl w:val="0"/>
          <w:numId w:val="20"/>
        </w:numPr>
        <w:suppressAutoHyphens w:val="0"/>
        <w:ind w:left="0" w:firstLine="709"/>
        <w:jc w:val="both"/>
        <w:rPr>
          <w:sz w:val="26"/>
          <w:szCs w:val="26"/>
        </w:rPr>
      </w:pPr>
      <w:r w:rsidRPr="000777B2">
        <w:rPr>
          <w:sz w:val="26"/>
          <w:szCs w:val="26"/>
        </w:rPr>
        <w:t>хранят архивные документы и предотвращают их утрату;</w:t>
      </w:r>
    </w:p>
    <w:p w:rsidR="00EB3E07" w:rsidRPr="000777B2" w:rsidRDefault="00EB3E07" w:rsidP="00EB3E07">
      <w:pPr>
        <w:numPr>
          <w:ilvl w:val="0"/>
          <w:numId w:val="20"/>
        </w:numPr>
        <w:suppressAutoHyphens w:val="0"/>
        <w:ind w:left="0" w:firstLine="709"/>
        <w:jc w:val="both"/>
        <w:rPr>
          <w:sz w:val="26"/>
          <w:szCs w:val="26"/>
        </w:rPr>
      </w:pPr>
      <w:r w:rsidRPr="000777B2">
        <w:rPr>
          <w:sz w:val="26"/>
          <w:szCs w:val="26"/>
        </w:rPr>
        <w:t xml:space="preserve">комплектуются современными документами, принимая их на постоянное хранение от органов государственной власти, органов местного самоуправления, иных юридических лиц и граждан. </w:t>
      </w:r>
    </w:p>
    <w:p w:rsidR="00EB3E07" w:rsidRPr="000777B2" w:rsidRDefault="00EB3E07" w:rsidP="00EB3E07">
      <w:pPr>
        <w:ind w:firstLine="709"/>
        <w:jc w:val="both"/>
        <w:rPr>
          <w:sz w:val="26"/>
          <w:szCs w:val="26"/>
        </w:rPr>
      </w:pPr>
      <w:r w:rsidRPr="000777B2">
        <w:rPr>
          <w:sz w:val="26"/>
          <w:szCs w:val="26"/>
        </w:rPr>
        <w:t>Объем Архивного фонда города Заречного составляет 50372 тыс. единиц хранения. Его сохранность обеспечивает МУК «МВЦ».</w:t>
      </w:r>
    </w:p>
    <w:p w:rsidR="00EB3E07" w:rsidRPr="000777B2" w:rsidRDefault="00EB3E07" w:rsidP="00EB3E07">
      <w:pPr>
        <w:ind w:firstLine="709"/>
        <w:jc w:val="both"/>
        <w:rPr>
          <w:sz w:val="26"/>
          <w:szCs w:val="26"/>
        </w:rPr>
      </w:pPr>
      <w:r w:rsidRPr="000777B2">
        <w:rPr>
          <w:sz w:val="26"/>
          <w:szCs w:val="26"/>
        </w:rPr>
        <w:t xml:space="preserve">В настоящее время в состоянии и деятельности архивов наметилась тенденция перехода от стратегии выживания к стабилизации, а по ряду направлений – к развитию. </w:t>
      </w:r>
    </w:p>
    <w:p w:rsidR="00EB3E07" w:rsidRPr="000777B2" w:rsidRDefault="00EB3E07" w:rsidP="00EB3E07">
      <w:pPr>
        <w:ind w:firstLine="709"/>
        <w:jc w:val="both"/>
        <w:rPr>
          <w:sz w:val="26"/>
          <w:szCs w:val="26"/>
        </w:rPr>
      </w:pPr>
      <w:r w:rsidRPr="000777B2">
        <w:rPr>
          <w:sz w:val="26"/>
          <w:szCs w:val="26"/>
        </w:rPr>
        <w:t>Результатом реализации подпрограммы станет создание благоприятных условий для деятельности городского архива, сохранение исторического наследия города, улучшение условий обеспечения сохранности и безопасности Архивного фонда города Заречного.</w:t>
      </w:r>
    </w:p>
    <w:p w:rsidR="00EB3E07" w:rsidRPr="000777B2" w:rsidRDefault="00EB3E07" w:rsidP="00EB3E07">
      <w:pPr>
        <w:pStyle w:val="1"/>
        <w:rPr>
          <w:b/>
          <w:sz w:val="26"/>
          <w:szCs w:val="26"/>
        </w:rPr>
      </w:pPr>
      <w:bookmarkStart w:id="9" w:name="sub_812"/>
    </w:p>
    <w:p w:rsidR="00EB3E07" w:rsidRPr="000777B2" w:rsidRDefault="00EB3E07" w:rsidP="00EB3E07">
      <w:pPr>
        <w:pStyle w:val="1"/>
        <w:rPr>
          <w:b/>
          <w:sz w:val="26"/>
          <w:szCs w:val="26"/>
        </w:rPr>
      </w:pPr>
      <w:r w:rsidRPr="000777B2">
        <w:rPr>
          <w:b/>
          <w:sz w:val="26"/>
          <w:szCs w:val="26"/>
        </w:rPr>
        <w:t>8.1.2. Цели, задачи подпрограммы</w:t>
      </w:r>
    </w:p>
    <w:bookmarkEnd w:id="9"/>
    <w:p w:rsidR="00EB3E07" w:rsidRPr="000777B2" w:rsidRDefault="00EB3E07" w:rsidP="00EB3E07">
      <w:pPr>
        <w:ind w:firstLine="709"/>
        <w:jc w:val="both"/>
        <w:rPr>
          <w:sz w:val="26"/>
          <w:szCs w:val="26"/>
        </w:rPr>
      </w:pPr>
    </w:p>
    <w:p w:rsidR="00EB3E07" w:rsidRPr="000777B2" w:rsidRDefault="00EB3E07" w:rsidP="00EB3E07">
      <w:pPr>
        <w:pStyle w:val="ConsPlusNonformat"/>
        <w:widowControl/>
        <w:ind w:firstLine="709"/>
        <w:jc w:val="both"/>
        <w:rPr>
          <w:rFonts w:ascii="Times New Roman" w:hAnsi="Times New Roman" w:cs="Times New Roman"/>
          <w:sz w:val="26"/>
          <w:szCs w:val="26"/>
        </w:rPr>
      </w:pPr>
      <w:r w:rsidRPr="000777B2">
        <w:rPr>
          <w:rFonts w:ascii="Times New Roman" w:hAnsi="Times New Roman" w:cs="Times New Roman"/>
          <w:sz w:val="26"/>
          <w:szCs w:val="26"/>
        </w:rPr>
        <w:lastRenderedPageBreak/>
        <w:t>Целью  подпрограммы является сохранение и развитие культурного наследия.</w:t>
      </w:r>
    </w:p>
    <w:p w:rsidR="00EB3E07" w:rsidRPr="000777B2" w:rsidRDefault="00EB3E07" w:rsidP="00EB3E07">
      <w:pPr>
        <w:pStyle w:val="ConsPlusNonformat"/>
        <w:widowControl/>
        <w:ind w:firstLine="709"/>
        <w:jc w:val="both"/>
        <w:rPr>
          <w:rFonts w:ascii="Times New Roman" w:hAnsi="Times New Roman" w:cs="Times New Roman"/>
          <w:sz w:val="26"/>
          <w:szCs w:val="26"/>
        </w:rPr>
      </w:pPr>
      <w:r w:rsidRPr="000777B2">
        <w:rPr>
          <w:rFonts w:ascii="Times New Roman" w:hAnsi="Times New Roman" w:cs="Times New Roman"/>
          <w:sz w:val="26"/>
          <w:szCs w:val="26"/>
        </w:rPr>
        <w:t>На достижение указанной цели  направлено решение следующих задач:</w:t>
      </w:r>
    </w:p>
    <w:p w:rsidR="00EB3E07" w:rsidRPr="000777B2" w:rsidRDefault="00EB3E07" w:rsidP="00EB3E07">
      <w:pPr>
        <w:widowControl w:val="0"/>
        <w:autoSpaceDE w:val="0"/>
        <w:autoSpaceDN w:val="0"/>
        <w:adjustRightInd w:val="0"/>
        <w:ind w:firstLine="709"/>
        <w:jc w:val="both"/>
        <w:rPr>
          <w:sz w:val="26"/>
          <w:szCs w:val="26"/>
        </w:rPr>
      </w:pPr>
      <w:r w:rsidRPr="000777B2">
        <w:rPr>
          <w:sz w:val="26"/>
          <w:szCs w:val="26"/>
        </w:rPr>
        <w:t>Задача 1. Повышение доступности и качества библиотечных услуг;</w:t>
      </w:r>
    </w:p>
    <w:p w:rsidR="00EB3E07" w:rsidRPr="000777B2" w:rsidRDefault="00EB3E07" w:rsidP="00EB3E07">
      <w:pPr>
        <w:ind w:firstLine="709"/>
        <w:jc w:val="both"/>
        <w:rPr>
          <w:sz w:val="26"/>
          <w:szCs w:val="26"/>
        </w:rPr>
      </w:pPr>
      <w:r w:rsidRPr="000777B2">
        <w:rPr>
          <w:sz w:val="26"/>
          <w:szCs w:val="26"/>
        </w:rPr>
        <w:t>Задача 2. Повышение доступности и качества музейных услуг;</w:t>
      </w:r>
    </w:p>
    <w:p w:rsidR="00EB3E07" w:rsidRPr="000777B2" w:rsidRDefault="00EB3E07" w:rsidP="00EB3E07">
      <w:pPr>
        <w:widowControl w:val="0"/>
        <w:autoSpaceDE w:val="0"/>
        <w:autoSpaceDN w:val="0"/>
        <w:adjustRightInd w:val="0"/>
        <w:ind w:firstLine="709"/>
        <w:jc w:val="both"/>
        <w:rPr>
          <w:sz w:val="26"/>
          <w:szCs w:val="26"/>
        </w:rPr>
      </w:pPr>
      <w:r w:rsidRPr="000777B2">
        <w:rPr>
          <w:sz w:val="26"/>
          <w:szCs w:val="26"/>
        </w:rPr>
        <w:t>Задача 3. Обеспечение сохранности, пополнения и использования архивных фондов.</w:t>
      </w:r>
    </w:p>
    <w:p w:rsidR="00EB3E07" w:rsidRPr="000777B2" w:rsidRDefault="00EB3E07" w:rsidP="00EB3E07">
      <w:pPr>
        <w:ind w:firstLine="709"/>
        <w:jc w:val="both"/>
        <w:rPr>
          <w:sz w:val="26"/>
          <w:szCs w:val="26"/>
        </w:rPr>
      </w:pPr>
      <w:r w:rsidRPr="000777B2">
        <w:rPr>
          <w:sz w:val="26"/>
          <w:szCs w:val="26"/>
        </w:rPr>
        <w:t>Выделенные в рамках подпрограммы «Наследие» показатели характеризуют основные результаты деятельности в разрезе типов организаций, участвующих в ее реализации (в том числе: библиотеки, музеи, архивы).</w:t>
      </w:r>
    </w:p>
    <w:p w:rsidR="00EB3E07" w:rsidRPr="000777B2" w:rsidRDefault="00EB3E07" w:rsidP="00EB3E07">
      <w:pPr>
        <w:pStyle w:val="1"/>
        <w:rPr>
          <w:b/>
          <w:sz w:val="26"/>
          <w:szCs w:val="26"/>
        </w:rPr>
      </w:pPr>
      <w:bookmarkStart w:id="10" w:name="sub_813"/>
    </w:p>
    <w:p w:rsidR="00EB3E07" w:rsidRPr="000777B2" w:rsidRDefault="00EB3E07" w:rsidP="00EB3E07">
      <w:pPr>
        <w:pStyle w:val="1"/>
        <w:rPr>
          <w:b/>
          <w:sz w:val="26"/>
          <w:szCs w:val="26"/>
        </w:rPr>
      </w:pPr>
      <w:r w:rsidRPr="000777B2">
        <w:rPr>
          <w:b/>
          <w:sz w:val="26"/>
          <w:szCs w:val="26"/>
        </w:rPr>
        <w:t>8.1.3.  Сроки реализации подпрограммы</w:t>
      </w:r>
    </w:p>
    <w:bookmarkEnd w:id="10"/>
    <w:p w:rsidR="00EB3E07" w:rsidRPr="000777B2" w:rsidRDefault="00EB3E07" w:rsidP="00EB3E07">
      <w:pPr>
        <w:ind w:firstLine="709"/>
        <w:jc w:val="both"/>
        <w:rPr>
          <w:sz w:val="26"/>
          <w:szCs w:val="26"/>
        </w:rPr>
      </w:pPr>
    </w:p>
    <w:p w:rsidR="00EB3E07" w:rsidRPr="000777B2" w:rsidRDefault="00EB3E07" w:rsidP="00EB3E07">
      <w:pPr>
        <w:ind w:firstLine="709"/>
        <w:jc w:val="both"/>
        <w:rPr>
          <w:sz w:val="26"/>
          <w:szCs w:val="26"/>
        </w:rPr>
      </w:pPr>
      <w:r w:rsidRPr="000777B2">
        <w:rPr>
          <w:sz w:val="26"/>
          <w:szCs w:val="26"/>
        </w:rPr>
        <w:t>Срок реализации подпрограммы – 2015-202</w:t>
      </w:r>
      <w:r w:rsidR="0014242E" w:rsidRPr="000777B2">
        <w:rPr>
          <w:sz w:val="26"/>
          <w:szCs w:val="26"/>
        </w:rPr>
        <w:t>2</w:t>
      </w:r>
      <w:r w:rsidRPr="000777B2">
        <w:rPr>
          <w:sz w:val="26"/>
          <w:szCs w:val="26"/>
        </w:rPr>
        <w:t xml:space="preserve"> годы.</w:t>
      </w:r>
    </w:p>
    <w:p w:rsidR="00EB3E07" w:rsidRPr="000777B2" w:rsidRDefault="00EB3E07" w:rsidP="00EB3E07">
      <w:pPr>
        <w:ind w:firstLine="709"/>
        <w:jc w:val="both"/>
        <w:rPr>
          <w:sz w:val="26"/>
          <w:szCs w:val="26"/>
        </w:rPr>
      </w:pPr>
    </w:p>
    <w:p w:rsidR="00EB3E07" w:rsidRPr="000777B2" w:rsidRDefault="00EB3E07" w:rsidP="00EB3E07">
      <w:pPr>
        <w:jc w:val="center"/>
        <w:rPr>
          <w:b/>
          <w:sz w:val="26"/>
          <w:szCs w:val="26"/>
        </w:rPr>
      </w:pPr>
      <w:r w:rsidRPr="000777B2">
        <w:rPr>
          <w:b/>
          <w:sz w:val="26"/>
          <w:szCs w:val="26"/>
        </w:rPr>
        <w:t>8.1.4. Прогноз сводных показателей муниципальных заданий на оказание муниципальных услуг (выполнение работ) муниципальными учреждениями города Заречного Пензенской области по муниципальной программе.</w:t>
      </w:r>
    </w:p>
    <w:p w:rsidR="00EB3E07" w:rsidRPr="000777B2" w:rsidRDefault="00EB3E07" w:rsidP="00EB3E07">
      <w:pPr>
        <w:ind w:firstLine="709"/>
        <w:jc w:val="both"/>
        <w:rPr>
          <w:b/>
          <w:sz w:val="26"/>
          <w:szCs w:val="26"/>
        </w:rPr>
      </w:pPr>
    </w:p>
    <w:p w:rsidR="00EB3E07" w:rsidRPr="000777B2" w:rsidRDefault="00EB3E07" w:rsidP="00EB3E07">
      <w:pPr>
        <w:ind w:firstLine="709"/>
        <w:jc w:val="both"/>
        <w:rPr>
          <w:sz w:val="26"/>
          <w:szCs w:val="26"/>
        </w:rPr>
      </w:pPr>
      <w:r w:rsidRPr="000777B2">
        <w:rPr>
          <w:sz w:val="26"/>
          <w:szCs w:val="26"/>
        </w:rPr>
        <w:t>В рамках реализации подпрограммы «Наследие» планируется оказание муниципальными учреждениями культуры следующих муниципальных услуг:</w:t>
      </w:r>
    </w:p>
    <w:p w:rsidR="00EB3E07" w:rsidRPr="000777B2" w:rsidRDefault="00EB3E07" w:rsidP="00EB3E07">
      <w:pPr>
        <w:numPr>
          <w:ilvl w:val="0"/>
          <w:numId w:val="21"/>
        </w:numPr>
        <w:suppressAutoHyphens w:val="0"/>
        <w:ind w:left="0" w:firstLine="709"/>
        <w:jc w:val="both"/>
        <w:rPr>
          <w:sz w:val="26"/>
          <w:szCs w:val="26"/>
        </w:rPr>
      </w:pPr>
      <w:r w:rsidRPr="000777B2">
        <w:rPr>
          <w:sz w:val="26"/>
          <w:szCs w:val="26"/>
        </w:rPr>
        <w:t>формирование и учет фондов библиотеки;</w:t>
      </w:r>
    </w:p>
    <w:p w:rsidR="00EB3E07" w:rsidRPr="000777B2" w:rsidRDefault="00EB3E07" w:rsidP="00EB3E07">
      <w:pPr>
        <w:numPr>
          <w:ilvl w:val="0"/>
          <w:numId w:val="21"/>
        </w:numPr>
        <w:suppressAutoHyphens w:val="0"/>
        <w:ind w:left="0" w:firstLine="709"/>
        <w:jc w:val="both"/>
        <w:rPr>
          <w:sz w:val="26"/>
          <w:szCs w:val="26"/>
        </w:rPr>
      </w:pPr>
      <w:r w:rsidRPr="000777B2">
        <w:rPr>
          <w:sz w:val="26"/>
          <w:szCs w:val="26"/>
        </w:rPr>
        <w:t>библиографическая обработка документов и организация каталогов;</w:t>
      </w:r>
    </w:p>
    <w:p w:rsidR="00EB3E07" w:rsidRPr="000777B2" w:rsidRDefault="00EB3E07" w:rsidP="00EB3E07">
      <w:pPr>
        <w:numPr>
          <w:ilvl w:val="0"/>
          <w:numId w:val="21"/>
        </w:numPr>
        <w:suppressAutoHyphens w:val="0"/>
        <w:ind w:left="0" w:firstLine="709"/>
        <w:jc w:val="both"/>
        <w:rPr>
          <w:sz w:val="26"/>
          <w:szCs w:val="26"/>
        </w:rPr>
      </w:pPr>
      <w:r w:rsidRPr="000777B2">
        <w:rPr>
          <w:sz w:val="26"/>
          <w:szCs w:val="26"/>
        </w:rPr>
        <w:t>обеспечение физического сохранения и безопасности фонда библиотеки;</w:t>
      </w:r>
    </w:p>
    <w:p w:rsidR="00EB3E07" w:rsidRPr="000777B2" w:rsidRDefault="00EB3E07" w:rsidP="00EB3E07">
      <w:pPr>
        <w:numPr>
          <w:ilvl w:val="0"/>
          <w:numId w:val="21"/>
        </w:numPr>
        <w:suppressAutoHyphens w:val="0"/>
        <w:ind w:left="0" w:firstLine="709"/>
        <w:jc w:val="both"/>
        <w:rPr>
          <w:sz w:val="26"/>
          <w:szCs w:val="26"/>
        </w:rPr>
      </w:pPr>
      <w:r w:rsidRPr="000777B2">
        <w:rPr>
          <w:sz w:val="26"/>
          <w:szCs w:val="26"/>
        </w:rPr>
        <w:t>осуществление библиотечного, библиографического и информационного обслуживания пользователей библиотеки, в том числе обеспечения безопасности пользователей и их комфортного пребывания в библиотеке;</w:t>
      </w:r>
    </w:p>
    <w:p w:rsidR="00EB3E07" w:rsidRPr="000777B2" w:rsidRDefault="00EB3E07" w:rsidP="00EB3E07">
      <w:pPr>
        <w:numPr>
          <w:ilvl w:val="0"/>
          <w:numId w:val="21"/>
        </w:numPr>
        <w:suppressAutoHyphens w:val="0"/>
        <w:ind w:left="0" w:firstLine="709"/>
        <w:jc w:val="both"/>
        <w:rPr>
          <w:sz w:val="26"/>
          <w:szCs w:val="26"/>
        </w:rPr>
      </w:pPr>
      <w:r w:rsidRPr="000777B2">
        <w:rPr>
          <w:sz w:val="26"/>
          <w:szCs w:val="26"/>
        </w:rPr>
        <w:t>формирование и учет Музейного фонда города Заречного;</w:t>
      </w:r>
    </w:p>
    <w:p w:rsidR="00EB3E07" w:rsidRPr="000777B2" w:rsidRDefault="00EB3E07" w:rsidP="00EB3E07">
      <w:pPr>
        <w:numPr>
          <w:ilvl w:val="0"/>
          <w:numId w:val="21"/>
        </w:numPr>
        <w:suppressAutoHyphens w:val="0"/>
        <w:ind w:left="0" w:firstLine="709"/>
        <w:jc w:val="both"/>
        <w:rPr>
          <w:sz w:val="26"/>
          <w:szCs w:val="26"/>
        </w:rPr>
      </w:pPr>
      <w:r w:rsidRPr="000777B2">
        <w:rPr>
          <w:sz w:val="26"/>
          <w:szCs w:val="26"/>
        </w:rPr>
        <w:t>хранение, изучение и обеспечение сохранности предметов Музейного фонда города Заречного;</w:t>
      </w:r>
    </w:p>
    <w:p w:rsidR="00EB3E07" w:rsidRPr="000777B2" w:rsidRDefault="00EB3E07" w:rsidP="00EB3E07">
      <w:pPr>
        <w:numPr>
          <w:ilvl w:val="0"/>
          <w:numId w:val="21"/>
        </w:numPr>
        <w:suppressAutoHyphens w:val="0"/>
        <w:ind w:left="0" w:firstLine="709"/>
        <w:jc w:val="both"/>
        <w:rPr>
          <w:sz w:val="26"/>
          <w:szCs w:val="26"/>
        </w:rPr>
      </w:pPr>
      <w:r w:rsidRPr="000777B2">
        <w:rPr>
          <w:sz w:val="26"/>
          <w:szCs w:val="26"/>
        </w:rPr>
        <w:t>публикация музейных предметов, музейных коллекций путем публичного показа, воспроизведения в печатных изданиях, на электронных и других видах носителей, в том числе в виртуальном режиме;</w:t>
      </w:r>
    </w:p>
    <w:p w:rsidR="00EB3E07" w:rsidRPr="000777B2" w:rsidRDefault="00EB3E07" w:rsidP="00EB3E07">
      <w:pPr>
        <w:numPr>
          <w:ilvl w:val="0"/>
          <w:numId w:val="21"/>
        </w:numPr>
        <w:suppressAutoHyphens w:val="0"/>
        <w:ind w:left="0" w:firstLine="709"/>
        <w:jc w:val="both"/>
        <w:rPr>
          <w:sz w:val="26"/>
          <w:szCs w:val="26"/>
        </w:rPr>
      </w:pPr>
      <w:r w:rsidRPr="000777B2">
        <w:rPr>
          <w:sz w:val="26"/>
          <w:szCs w:val="26"/>
        </w:rPr>
        <w:t>проведение фестивалей, выставок, смотров, конкурсов, иных программных мероприятий силами учреждения;</w:t>
      </w:r>
    </w:p>
    <w:p w:rsidR="00EB3E07" w:rsidRPr="000777B2" w:rsidRDefault="00EB3E07" w:rsidP="00EB3E07">
      <w:pPr>
        <w:numPr>
          <w:ilvl w:val="0"/>
          <w:numId w:val="21"/>
        </w:numPr>
        <w:suppressAutoHyphens w:val="0"/>
        <w:ind w:left="0" w:firstLine="709"/>
        <w:jc w:val="both"/>
        <w:rPr>
          <w:sz w:val="26"/>
          <w:szCs w:val="26"/>
        </w:rPr>
      </w:pPr>
      <w:r w:rsidRPr="000777B2">
        <w:rPr>
          <w:sz w:val="26"/>
          <w:szCs w:val="26"/>
        </w:rPr>
        <w:t>методическая работа в установленной сфере деятельности.</w:t>
      </w:r>
    </w:p>
    <w:p w:rsidR="00EB3E07" w:rsidRPr="000777B2" w:rsidRDefault="00EB3E07" w:rsidP="00EB3E07">
      <w:pPr>
        <w:ind w:firstLine="709"/>
        <w:jc w:val="both"/>
        <w:rPr>
          <w:sz w:val="26"/>
          <w:szCs w:val="26"/>
        </w:rPr>
      </w:pPr>
      <w:r w:rsidRPr="000777B2">
        <w:rPr>
          <w:sz w:val="26"/>
          <w:szCs w:val="26"/>
        </w:rPr>
        <w:t xml:space="preserve">Прогноз сводных показателей муниципальных заданий на оказание муниципальных услуг (выполнение работ) муниципальными учреждениями города Заречного по муниципальной  программе «Развитие культуры и молодежной политики в городе Заречном Пензенской области» представлен в </w:t>
      </w:r>
      <w:hyperlink r:id="rId15" w:anchor="sub_1900" w:history="1">
        <w:r w:rsidRPr="000777B2">
          <w:rPr>
            <w:rStyle w:val="ab"/>
            <w:color w:val="auto"/>
            <w:szCs w:val="26"/>
          </w:rPr>
          <w:t>Приложении № </w:t>
        </w:r>
      </w:hyperlink>
      <w:r w:rsidRPr="000777B2">
        <w:rPr>
          <w:b/>
          <w:sz w:val="26"/>
          <w:szCs w:val="26"/>
        </w:rPr>
        <w:t>6</w:t>
      </w:r>
      <w:r w:rsidRPr="000777B2">
        <w:rPr>
          <w:sz w:val="26"/>
          <w:szCs w:val="26"/>
        </w:rPr>
        <w:t xml:space="preserve"> к муниципальной программе.</w:t>
      </w:r>
    </w:p>
    <w:p w:rsidR="00EB3E07" w:rsidRPr="000777B2" w:rsidRDefault="00EB3E07" w:rsidP="00EB3E07">
      <w:pPr>
        <w:pStyle w:val="1"/>
        <w:rPr>
          <w:b/>
          <w:sz w:val="26"/>
          <w:szCs w:val="26"/>
        </w:rPr>
      </w:pPr>
    </w:p>
    <w:p w:rsidR="00EB3E07" w:rsidRPr="000777B2" w:rsidRDefault="00EB3E07" w:rsidP="00EB3E07">
      <w:pPr>
        <w:pStyle w:val="1"/>
        <w:rPr>
          <w:b/>
          <w:sz w:val="26"/>
          <w:szCs w:val="26"/>
        </w:rPr>
      </w:pPr>
      <w:r w:rsidRPr="000777B2">
        <w:rPr>
          <w:b/>
          <w:sz w:val="26"/>
          <w:szCs w:val="26"/>
        </w:rPr>
        <w:t xml:space="preserve">8.1.5. Участие органов местного самоуправления и других организаций </w:t>
      </w:r>
    </w:p>
    <w:p w:rsidR="00EB3E07" w:rsidRPr="000777B2" w:rsidRDefault="00EB3E07" w:rsidP="00EB3E07">
      <w:pPr>
        <w:pStyle w:val="1"/>
        <w:rPr>
          <w:b/>
          <w:sz w:val="26"/>
          <w:szCs w:val="26"/>
        </w:rPr>
      </w:pPr>
      <w:r w:rsidRPr="000777B2">
        <w:rPr>
          <w:b/>
          <w:sz w:val="26"/>
          <w:szCs w:val="26"/>
        </w:rPr>
        <w:t>в реализации подпрограммы</w:t>
      </w:r>
    </w:p>
    <w:p w:rsidR="00EB3E07" w:rsidRPr="000777B2" w:rsidRDefault="00EB3E07" w:rsidP="00EB3E07">
      <w:pPr>
        <w:ind w:firstLine="709"/>
        <w:jc w:val="both"/>
        <w:rPr>
          <w:sz w:val="26"/>
          <w:szCs w:val="26"/>
        </w:rPr>
      </w:pPr>
    </w:p>
    <w:p w:rsidR="00EB3E07" w:rsidRPr="000777B2" w:rsidRDefault="00EB3E07" w:rsidP="00EB3E07">
      <w:pPr>
        <w:ind w:firstLine="709"/>
        <w:jc w:val="both"/>
        <w:rPr>
          <w:sz w:val="26"/>
          <w:szCs w:val="26"/>
        </w:rPr>
      </w:pPr>
      <w:r w:rsidRPr="000777B2">
        <w:rPr>
          <w:sz w:val="26"/>
          <w:szCs w:val="26"/>
        </w:rPr>
        <w:t xml:space="preserve">Участие органов местного самоуправления муниципального образования города Заречный Пензенской области в реализации мероприятий подпрограммы «Наследие» является одним из важнейших условий ее эффективности и осуществляется в рамках собственных полномочий за счет средств местного бюджета.  </w:t>
      </w:r>
    </w:p>
    <w:p w:rsidR="00EB3E07" w:rsidRPr="000777B2" w:rsidRDefault="00EB3E07" w:rsidP="00EB3E07">
      <w:pPr>
        <w:pStyle w:val="1"/>
        <w:ind w:firstLine="709"/>
        <w:jc w:val="both"/>
        <w:rPr>
          <w:b/>
          <w:sz w:val="26"/>
          <w:szCs w:val="26"/>
        </w:rPr>
      </w:pPr>
      <w:bookmarkStart w:id="11" w:name="sub_817"/>
    </w:p>
    <w:p w:rsidR="00EB3E07" w:rsidRPr="000777B2" w:rsidRDefault="00EB3E07" w:rsidP="00EB3E07">
      <w:pPr>
        <w:pStyle w:val="1"/>
        <w:rPr>
          <w:b/>
          <w:sz w:val="26"/>
          <w:szCs w:val="26"/>
        </w:rPr>
      </w:pPr>
      <w:r w:rsidRPr="000777B2">
        <w:rPr>
          <w:b/>
          <w:sz w:val="26"/>
          <w:szCs w:val="26"/>
        </w:rPr>
        <w:t>8.1.6. Объем финансовых ресурсов, необходимых для реализации подпрограммы</w:t>
      </w:r>
    </w:p>
    <w:bookmarkEnd w:id="11"/>
    <w:p w:rsidR="00EB3E07" w:rsidRPr="000777B2" w:rsidRDefault="00EB3E07" w:rsidP="00EB3E07">
      <w:pPr>
        <w:ind w:firstLine="709"/>
        <w:jc w:val="both"/>
        <w:rPr>
          <w:sz w:val="26"/>
          <w:szCs w:val="26"/>
        </w:rPr>
      </w:pPr>
    </w:p>
    <w:p w:rsidR="009F4200" w:rsidRPr="000777B2" w:rsidRDefault="009F4200" w:rsidP="009F4200">
      <w:pPr>
        <w:jc w:val="both"/>
        <w:rPr>
          <w:sz w:val="26"/>
          <w:szCs w:val="26"/>
        </w:rPr>
      </w:pPr>
      <w:r w:rsidRPr="000777B2">
        <w:rPr>
          <w:sz w:val="26"/>
          <w:szCs w:val="26"/>
        </w:rPr>
        <w:t>Общий объем финансирования подпрограммы на 2015-2022 годы  составляет: 252 977, 5 тыс. руб., в том числе:</w:t>
      </w:r>
    </w:p>
    <w:p w:rsidR="009F4200" w:rsidRPr="000777B2" w:rsidRDefault="009F4200" w:rsidP="009F4200">
      <w:pPr>
        <w:jc w:val="both"/>
        <w:rPr>
          <w:sz w:val="26"/>
          <w:szCs w:val="26"/>
        </w:rPr>
      </w:pPr>
      <w:r w:rsidRPr="000777B2">
        <w:rPr>
          <w:sz w:val="26"/>
          <w:szCs w:val="26"/>
        </w:rPr>
        <w:lastRenderedPageBreak/>
        <w:t>2015 год – 28 300,1 тыс. руб.;</w:t>
      </w:r>
    </w:p>
    <w:p w:rsidR="009F4200" w:rsidRPr="000777B2" w:rsidRDefault="009F4200" w:rsidP="009F4200">
      <w:pPr>
        <w:jc w:val="both"/>
        <w:rPr>
          <w:sz w:val="26"/>
          <w:szCs w:val="26"/>
        </w:rPr>
      </w:pPr>
      <w:r w:rsidRPr="000777B2">
        <w:rPr>
          <w:sz w:val="26"/>
          <w:szCs w:val="26"/>
        </w:rPr>
        <w:t>2016 год – 28 064,8 тыс. руб.;</w:t>
      </w:r>
    </w:p>
    <w:p w:rsidR="009F4200" w:rsidRPr="000777B2" w:rsidRDefault="009F4200" w:rsidP="009F4200">
      <w:pPr>
        <w:jc w:val="both"/>
        <w:rPr>
          <w:sz w:val="26"/>
          <w:szCs w:val="26"/>
        </w:rPr>
      </w:pPr>
      <w:r w:rsidRPr="000777B2">
        <w:rPr>
          <w:sz w:val="26"/>
          <w:szCs w:val="26"/>
        </w:rPr>
        <w:t>2017 год – 33 381,9 тыс. руб.;</w:t>
      </w:r>
    </w:p>
    <w:p w:rsidR="009F4200" w:rsidRPr="000777B2" w:rsidRDefault="009F4200" w:rsidP="009F4200">
      <w:pPr>
        <w:jc w:val="both"/>
        <w:rPr>
          <w:sz w:val="26"/>
          <w:szCs w:val="26"/>
        </w:rPr>
      </w:pPr>
      <w:r w:rsidRPr="000777B2">
        <w:rPr>
          <w:sz w:val="26"/>
          <w:szCs w:val="26"/>
        </w:rPr>
        <w:t>2018 год – 38 662,4 тыс. руб.;</w:t>
      </w:r>
    </w:p>
    <w:p w:rsidR="009F4200" w:rsidRPr="000777B2" w:rsidRDefault="009F4200" w:rsidP="009F4200">
      <w:pPr>
        <w:jc w:val="both"/>
        <w:rPr>
          <w:sz w:val="26"/>
          <w:szCs w:val="26"/>
        </w:rPr>
      </w:pPr>
      <w:r w:rsidRPr="000777B2">
        <w:rPr>
          <w:sz w:val="26"/>
          <w:szCs w:val="26"/>
        </w:rPr>
        <w:t>2019 год – 30 664,2 тыс. руб.;</w:t>
      </w:r>
    </w:p>
    <w:p w:rsidR="009F4200" w:rsidRPr="000777B2" w:rsidRDefault="009F4200" w:rsidP="009F4200">
      <w:pPr>
        <w:jc w:val="both"/>
        <w:rPr>
          <w:sz w:val="26"/>
          <w:szCs w:val="26"/>
        </w:rPr>
      </w:pPr>
      <w:r w:rsidRPr="000777B2">
        <w:rPr>
          <w:sz w:val="26"/>
          <w:szCs w:val="26"/>
        </w:rPr>
        <w:t>2020 год – 27 406,4 тыс. руб.;</w:t>
      </w:r>
    </w:p>
    <w:p w:rsidR="009F4200" w:rsidRPr="000777B2" w:rsidRDefault="009F4200" w:rsidP="009F4200">
      <w:pPr>
        <w:jc w:val="both"/>
        <w:rPr>
          <w:sz w:val="26"/>
          <w:szCs w:val="26"/>
        </w:rPr>
      </w:pPr>
      <w:r w:rsidRPr="000777B2">
        <w:rPr>
          <w:sz w:val="26"/>
          <w:szCs w:val="26"/>
        </w:rPr>
        <w:t>2021 год - 27 406,4 тыс.руб.;</w:t>
      </w:r>
    </w:p>
    <w:p w:rsidR="009F4200" w:rsidRPr="000777B2" w:rsidRDefault="009F4200" w:rsidP="009F4200">
      <w:pPr>
        <w:jc w:val="both"/>
        <w:rPr>
          <w:sz w:val="26"/>
          <w:szCs w:val="26"/>
        </w:rPr>
      </w:pPr>
      <w:r w:rsidRPr="000777B2">
        <w:rPr>
          <w:sz w:val="26"/>
          <w:szCs w:val="26"/>
        </w:rPr>
        <w:t>2022 год - 39 091,3 тыс.руб.</w:t>
      </w:r>
    </w:p>
    <w:p w:rsidR="009F4200" w:rsidRPr="000777B2" w:rsidRDefault="009F4200" w:rsidP="009F4200">
      <w:pPr>
        <w:jc w:val="both"/>
        <w:rPr>
          <w:sz w:val="26"/>
          <w:szCs w:val="26"/>
        </w:rPr>
      </w:pPr>
      <w:r w:rsidRPr="000777B2">
        <w:rPr>
          <w:sz w:val="26"/>
          <w:szCs w:val="26"/>
        </w:rPr>
        <w:t>Общий объем финансирования подпрограммы из средств бюджета города Заречного на 2015-2022 годы составляет 241 081,7  тыс. рублей, в том числе:</w:t>
      </w:r>
    </w:p>
    <w:p w:rsidR="009F4200" w:rsidRPr="000777B2" w:rsidRDefault="009F4200" w:rsidP="009F4200">
      <w:pPr>
        <w:jc w:val="both"/>
        <w:rPr>
          <w:sz w:val="26"/>
          <w:szCs w:val="26"/>
        </w:rPr>
      </w:pPr>
      <w:r w:rsidRPr="000777B2">
        <w:rPr>
          <w:sz w:val="26"/>
          <w:szCs w:val="26"/>
        </w:rPr>
        <w:t>2015 год – 27 675,4 тыс. руб.;</w:t>
      </w:r>
    </w:p>
    <w:p w:rsidR="009F4200" w:rsidRPr="000777B2" w:rsidRDefault="009F4200" w:rsidP="009F4200">
      <w:pPr>
        <w:jc w:val="both"/>
        <w:rPr>
          <w:sz w:val="26"/>
          <w:szCs w:val="26"/>
        </w:rPr>
      </w:pPr>
      <w:r w:rsidRPr="000777B2">
        <w:rPr>
          <w:sz w:val="26"/>
          <w:szCs w:val="26"/>
        </w:rPr>
        <w:t>2016 год – 27 440,6 тыс. руб.;</w:t>
      </w:r>
    </w:p>
    <w:p w:rsidR="009F4200" w:rsidRPr="000777B2" w:rsidRDefault="009F4200" w:rsidP="009F4200">
      <w:pPr>
        <w:jc w:val="both"/>
        <w:rPr>
          <w:sz w:val="26"/>
          <w:szCs w:val="26"/>
        </w:rPr>
      </w:pPr>
      <w:r w:rsidRPr="000777B2">
        <w:rPr>
          <w:sz w:val="26"/>
          <w:szCs w:val="26"/>
        </w:rPr>
        <w:t>2017 год – 32 776,1 тыс. руб.;</w:t>
      </w:r>
    </w:p>
    <w:p w:rsidR="009F4200" w:rsidRPr="000777B2" w:rsidRDefault="009F4200" w:rsidP="009F4200">
      <w:pPr>
        <w:jc w:val="both"/>
        <w:rPr>
          <w:sz w:val="26"/>
          <w:szCs w:val="26"/>
        </w:rPr>
      </w:pPr>
      <w:r w:rsidRPr="000777B2">
        <w:rPr>
          <w:sz w:val="26"/>
          <w:szCs w:val="26"/>
        </w:rPr>
        <w:t>2018 год – 30 713,8 тыс. руб.;</w:t>
      </w:r>
    </w:p>
    <w:p w:rsidR="009F4200" w:rsidRPr="000777B2" w:rsidRDefault="009F4200" w:rsidP="009F4200">
      <w:pPr>
        <w:jc w:val="both"/>
        <w:rPr>
          <w:sz w:val="26"/>
          <w:szCs w:val="26"/>
        </w:rPr>
      </w:pPr>
      <w:r w:rsidRPr="000777B2">
        <w:rPr>
          <w:sz w:val="26"/>
          <w:szCs w:val="26"/>
        </w:rPr>
        <w:t>2019 год – 30 079,2 тыс. руб.;</w:t>
      </w:r>
    </w:p>
    <w:p w:rsidR="009F4200" w:rsidRPr="000777B2" w:rsidRDefault="009F4200" w:rsidP="009F4200">
      <w:pPr>
        <w:pStyle w:val="Default"/>
        <w:jc w:val="both"/>
        <w:rPr>
          <w:color w:val="auto"/>
          <w:sz w:val="26"/>
          <w:szCs w:val="26"/>
        </w:rPr>
      </w:pPr>
      <w:r w:rsidRPr="000777B2">
        <w:rPr>
          <w:color w:val="auto"/>
          <w:sz w:val="26"/>
          <w:szCs w:val="26"/>
        </w:rPr>
        <w:t>2020 год – 26 903,9 тыс. руб.;</w:t>
      </w:r>
    </w:p>
    <w:p w:rsidR="009F4200" w:rsidRPr="000777B2" w:rsidRDefault="009F4200" w:rsidP="009F4200">
      <w:pPr>
        <w:pStyle w:val="Default"/>
        <w:jc w:val="both"/>
        <w:rPr>
          <w:color w:val="auto"/>
          <w:sz w:val="26"/>
          <w:szCs w:val="26"/>
        </w:rPr>
      </w:pPr>
      <w:r w:rsidRPr="000777B2">
        <w:rPr>
          <w:color w:val="auto"/>
          <w:sz w:val="26"/>
          <w:szCs w:val="26"/>
        </w:rPr>
        <w:t>2021 год - 26 903,9 тыс.руб.;</w:t>
      </w:r>
    </w:p>
    <w:p w:rsidR="009F4200" w:rsidRPr="000777B2" w:rsidRDefault="009F4200" w:rsidP="009F4200">
      <w:pPr>
        <w:pStyle w:val="Default"/>
        <w:jc w:val="both"/>
        <w:rPr>
          <w:color w:val="auto"/>
          <w:sz w:val="26"/>
          <w:szCs w:val="26"/>
        </w:rPr>
      </w:pPr>
      <w:r w:rsidRPr="000777B2">
        <w:rPr>
          <w:color w:val="auto"/>
          <w:sz w:val="26"/>
          <w:szCs w:val="26"/>
        </w:rPr>
        <w:t>2022 год - 38 588,8 тыс.руб.</w:t>
      </w:r>
    </w:p>
    <w:p w:rsidR="009F4200" w:rsidRPr="000777B2" w:rsidRDefault="009F4200" w:rsidP="009F4200">
      <w:pPr>
        <w:pStyle w:val="Default"/>
        <w:jc w:val="both"/>
        <w:rPr>
          <w:color w:val="auto"/>
          <w:sz w:val="26"/>
          <w:szCs w:val="26"/>
        </w:rPr>
      </w:pPr>
      <w:r w:rsidRPr="000777B2">
        <w:rPr>
          <w:color w:val="auto"/>
          <w:sz w:val="26"/>
          <w:szCs w:val="26"/>
        </w:rPr>
        <w:t>Общий объем финансирования подпрограммы из средств бюджета Пензенской области на 2015-2022 годы составляет 7405,9 тыс. рублей, в том числе:</w:t>
      </w:r>
    </w:p>
    <w:p w:rsidR="009F4200" w:rsidRPr="000777B2" w:rsidRDefault="009F4200" w:rsidP="009F4200">
      <w:pPr>
        <w:jc w:val="both"/>
        <w:rPr>
          <w:sz w:val="26"/>
          <w:szCs w:val="26"/>
        </w:rPr>
      </w:pPr>
      <w:r w:rsidRPr="000777B2">
        <w:rPr>
          <w:sz w:val="26"/>
          <w:szCs w:val="26"/>
        </w:rPr>
        <w:t>2015 год – 5,0 тыс. руб.;</w:t>
      </w:r>
    </w:p>
    <w:p w:rsidR="009F4200" w:rsidRPr="000777B2" w:rsidRDefault="009F4200" w:rsidP="009F4200">
      <w:pPr>
        <w:jc w:val="both"/>
        <w:rPr>
          <w:sz w:val="26"/>
          <w:szCs w:val="26"/>
        </w:rPr>
      </w:pPr>
      <w:r w:rsidRPr="000777B2">
        <w:rPr>
          <w:sz w:val="26"/>
          <w:szCs w:val="26"/>
        </w:rPr>
        <w:t>2016 год – 5,0 тыс. руб.;</w:t>
      </w:r>
    </w:p>
    <w:p w:rsidR="009F4200" w:rsidRPr="000777B2" w:rsidRDefault="009F4200" w:rsidP="009F4200">
      <w:pPr>
        <w:jc w:val="both"/>
        <w:rPr>
          <w:sz w:val="26"/>
          <w:szCs w:val="26"/>
        </w:rPr>
      </w:pPr>
      <w:r w:rsidRPr="000777B2">
        <w:rPr>
          <w:sz w:val="26"/>
          <w:szCs w:val="26"/>
        </w:rPr>
        <w:t>2017 год – 7,3 тыс. руб.;</w:t>
      </w:r>
    </w:p>
    <w:p w:rsidR="009F4200" w:rsidRPr="000777B2" w:rsidRDefault="009F4200" w:rsidP="009F4200">
      <w:pPr>
        <w:jc w:val="both"/>
        <w:rPr>
          <w:sz w:val="26"/>
          <w:szCs w:val="26"/>
        </w:rPr>
      </w:pPr>
      <w:r w:rsidRPr="000777B2">
        <w:rPr>
          <w:sz w:val="26"/>
          <w:szCs w:val="26"/>
        </w:rPr>
        <w:t>2018 год – 7 368,6 тыс. руб.;</w:t>
      </w:r>
    </w:p>
    <w:p w:rsidR="009F4200" w:rsidRPr="000777B2" w:rsidRDefault="009F4200" w:rsidP="009F4200">
      <w:pPr>
        <w:jc w:val="both"/>
        <w:rPr>
          <w:sz w:val="26"/>
          <w:szCs w:val="26"/>
        </w:rPr>
      </w:pPr>
      <w:r w:rsidRPr="000777B2">
        <w:rPr>
          <w:sz w:val="26"/>
          <w:szCs w:val="26"/>
        </w:rPr>
        <w:t>2019 год – 5,0 тыс. руб.;</w:t>
      </w:r>
    </w:p>
    <w:p w:rsidR="009F4200" w:rsidRPr="000777B2" w:rsidRDefault="009F4200" w:rsidP="009F4200">
      <w:pPr>
        <w:pStyle w:val="Default"/>
        <w:jc w:val="both"/>
        <w:rPr>
          <w:color w:val="auto"/>
          <w:sz w:val="26"/>
          <w:szCs w:val="26"/>
        </w:rPr>
      </w:pPr>
      <w:r w:rsidRPr="000777B2">
        <w:rPr>
          <w:color w:val="auto"/>
          <w:sz w:val="26"/>
          <w:szCs w:val="26"/>
        </w:rPr>
        <w:t>2020 год – 5,0 тыс. руб.;</w:t>
      </w:r>
    </w:p>
    <w:p w:rsidR="009F4200" w:rsidRPr="000777B2" w:rsidRDefault="009F4200" w:rsidP="009F4200">
      <w:pPr>
        <w:pStyle w:val="Default"/>
        <w:jc w:val="both"/>
        <w:rPr>
          <w:color w:val="auto"/>
          <w:sz w:val="26"/>
          <w:szCs w:val="26"/>
        </w:rPr>
      </w:pPr>
      <w:r w:rsidRPr="000777B2">
        <w:rPr>
          <w:color w:val="auto"/>
          <w:sz w:val="26"/>
          <w:szCs w:val="26"/>
        </w:rPr>
        <w:t>2021 год - 5,0 тыс.руб.;</w:t>
      </w:r>
    </w:p>
    <w:p w:rsidR="009F4200" w:rsidRPr="000777B2" w:rsidRDefault="009F4200" w:rsidP="009F4200">
      <w:pPr>
        <w:pStyle w:val="Default"/>
        <w:jc w:val="both"/>
        <w:rPr>
          <w:color w:val="auto"/>
          <w:sz w:val="26"/>
          <w:szCs w:val="26"/>
        </w:rPr>
      </w:pPr>
      <w:r w:rsidRPr="000777B2">
        <w:rPr>
          <w:color w:val="auto"/>
          <w:sz w:val="26"/>
          <w:szCs w:val="26"/>
        </w:rPr>
        <w:t>2022 год - 5,0 тыс.руб.</w:t>
      </w:r>
    </w:p>
    <w:p w:rsidR="009F4200" w:rsidRPr="000777B2" w:rsidRDefault="009F4200" w:rsidP="009F4200">
      <w:pPr>
        <w:pStyle w:val="Default"/>
        <w:jc w:val="both"/>
        <w:rPr>
          <w:color w:val="auto"/>
          <w:sz w:val="26"/>
          <w:szCs w:val="26"/>
        </w:rPr>
      </w:pPr>
      <w:r w:rsidRPr="000777B2">
        <w:rPr>
          <w:color w:val="auto"/>
          <w:sz w:val="26"/>
          <w:szCs w:val="26"/>
        </w:rPr>
        <w:t>Общий объем финансирования подпрограммы из средств федерального бюджета на 2015-2022 годы составляет 57,4 тыс. рублей, в том числе:</w:t>
      </w:r>
    </w:p>
    <w:p w:rsidR="009F4200" w:rsidRPr="000777B2" w:rsidRDefault="009F4200" w:rsidP="009F4200">
      <w:pPr>
        <w:jc w:val="both"/>
        <w:rPr>
          <w:sz w:val="26"/>
          <w:szCs w:val="26"/>
        </w:rPr>
      </w:pPr>
      <w:r w:rsidRPr="000777B2">
        <w:rPr>
          <w:sz w:val="26"/>
          <w:szCs w:val="26"/>
        </w:rPr>
        <w:t>2015 год – 19,7 тыс. руб.;</w:t>
      </w:r>
    </w:p>
    <w:p w:rsidR="009F4200" w:rsidRPr="000777B2" w:rsidRDefault="009F4200" w:rsidP="009F4200">
      <w:pPr>
        <w:jc w:val="both"/>
        <w:rPr>
          <w:sz w:val="26"/>
          <w:szCs w:val="26"/>
        </w:rPr>
      </w:pPr>
      <w:r w:rsidRPr="000777B2">
        <w:rPr>
          <w:sz w:val="26"/>
          <w:szCs w:val="26"/>
        </w:rPr>
        <w:t>2016 год – 19,2 тыс. руб.;</w:t>
      </w:r>
    </w:p>
    <w:p w:rsidR="009F4200" w:rsidRPr="000777B2" w:rsidRDefault="009F4200" w:rsidP="009F4200">
      <w:pPr>
        <w:jc w:val="both"/>
        <w:rPr>
          <w:sz w:val="26"/>
          <w:szCs w:val="26"/>
        </w:rPr>
      </w:pPr>
      <w:r w:rsidRPr="000777B2">
        <w:rPr>
          <w:sz w:val="26"/>
          <w:szCs w:val="26"/>
        </w:rPr>
        <w:t>2017 год – 18,5 тыс. руб.;</w:t>
      </w:r>
    </w:p>
    <w:p w:rsidR="009F4200" w:rsidRPr="000777B2" w:rsidRDefault="009F4200" w:rsidP="009F4200">
      <w:pPr>
        <w:jc w:val="both"/>
        <w:rPr>
          <w:sz w:val="26"/>
          <w:szCs w:val="26"/>
        </w:rPr>
      </w:pPr>
      <w:r w:rsidRPr="000777B2">
        <w:rPr>
          <w:sz w:val="26"/>
          <w:szCs w:val="26"/>
        </w:rPr>
        <w:t>2018 год – 0,0 тыс. руб.;</w:t>
      </w:r>
    </w:p>
    <w:p w:rsidR="009F4200" w:rsidRPr="000777B2" w:rsidRDefault="009F4200" w:rsidP="009F4200">
      <w:pPr>
        <w:jc w:val="both"/>
        <w:rPr>
          <w:sz w:val="26"/>
          <w:szCs w:val="26"/>
        </w:rPr>
      </w:pPr>
      <w:r w:rsidRPr="000777B2">
        <w:rPr>
          <w:sz w:val="26"/>
          <w:szCs w:val="26"/>
        </w:rPr>
        <w:t>2019 год – 0,0 тыс. руб.;</w:t>
      </w:r>
    </w:p>
    <w:p w:rsidR="009F4200" w:rsidRPr="000777B2" w:rsidRDefault="009F4200" w:rsidP="009F4200">
      <w:pPr>
        <w:pStyle w:val="Default"/>
        <w:jc w:val="both"/>
        <w:rPr>
          <w:color w:val="auto"/>
          <w:sz w:val="26"/>
          <w:szCs w:val="26"/>
        </w:rPr>
      </w:pPr>
      <w:r w:rsidRPr="000777B2">
        <w:rPr>
          <w:color w:val="auto"/>
          <w:sz w:val="26"/>
          <w:szCs w:val="26"/>
        </w:rPr>
        <w:t>2020 год – 0,0 тыс. руб.;</w:t>
      </w:r>
    </w:p>
    <w:p w:rsidR="009F4200" w:rsidRPr="000777B2" w:rsidRDefault="009F4200" w:rsidP="009F4200">
      <w:pPr>
        <w:pStyle w:val="Default"/>
        <w:jc w:val="both"/>
        <w:rPr>
          <w:color w:val="auto"/>
          <w:sz w:val="26"/>
          <w:szCs w:val="26"/>
        </w:rPr>
      </w:pPr>
      <w:r w:rsidRPr="000777B2">
        <w:rPr>
          <w:color w:val="auto"/>
          <w:sz w:val="26"/>
          <w:szCs w:val="26"/>
        </w:rPr>
        <w:t>2021 год – 0,0 тыс. руб.;</w:t>
      </w:r>
    </w:p>
    <w:p w:rsidR="009F4200" w:rsidRPr="000777B2" w:rsidRDefault="009F4200" w:rsidP="009F4200">
      <w:pPr>
        <w:pStyle w:val="Default"/>
        <w:jc w:val="both"/>
        <w:rPr>
          <w:color w:val="auto"/>
          <w:sz w:val="26"/>
          <w:szCs w:val="26"/>
        </w:rPr>
      </w:pPr>
      <w:r w:rsidRPr="000777B2">
        <w:rPr>
          <w:color w:val="auto"/>
          <w:sz w:val="26"/>
          <w:szCs w:val="26"/>
        </w:rPr>
        <w:t>2022 год – 0,0 тыс. руб.;</w:t>
      </w:r>
    </w:p>
    <w:p w:rsidR="009F4200" w:rsidRPr="000777B2" w:rsidRDefault="009F4200" w:rsidP="009F4200">
      <w:pPr>
        <w:pStyle w:val="Default"/>
        <w:jc w:val="both"/>
        <w:rPr>
          <w:color w:val="auto"/>
          <w:sz w:val="26"/>
          <w:szCs w:val="26"/>
        </w:rPr>
      </w:pPr>
      <w:r w:rsidRPr="000777B2">
        <w:rPr>
          <w:color w:val="auto"/>
          <w:sz w:val="26"/>
          <w:szCs w:val="26"/>
        </w:rPr>
        <w:t>Общий объем средств финансирования из внебюджетных источников на 2015-2022 годы составляет 4 432,5 тыс.руб., в том числе:</w:t>
      </w:r>
    </w:p>
    <w:p w:rsidR="009F4200" w:rsidRPr="000777B2" w:rsidRDefault="009F4200" w:rsidP="009F4200">
      <w:pPr>
        <w:pStyle w:val="Default"/>
        <w:jc w:val="both"/>
        <w:rPr>
          <w:color w:val="auto"/>
          <w:sz w:val="26"/>
          <w:szCs w:val="26"/>
        </w:rPr>
      </w:pPr>
      <w:r w:rsidRPr="000777B2">
        <w:rPr>
          <w:color w:val="auto"/>
          <w:sz w:val="26"/>
          <w:szCs w:val="26"/>
        </w:rPr>
        <w:t>2015 год -600,0 тыс.руб.;</w:t>
      </w:r>
    </w:p>
    <w:p w:rsidR="009F4200" w:rsidRPr="000777B2" w:rsidRDefault="009F4200" w:rsidP="009F4200">
      <w:pPr>
        <w:pStyle w:val="Default"/>
        <w:jc w:val="both"/>
        <w:rPr>
          <w:color w:val="auto"/>
          <w:sz w:val="26"/>
          <w:szCs w:val="26"/>
        </w:rPr>
      </w:pPr>
      <w:r w:rsidRPr="000777B2">
        <w:rPr>
          <w:color w:val="auto"/>
          <w:sz w:val="26"/>
          <w:szCs w:val="26"/>
        </w:rPr>
        <w:t>2016 год-600,0 тыс.руб.;</w:t>
      </w:r>
    </w:p>
    <w:p w:rsidR="009F4200" w:rsidRPr="000777B2" w:rsidRDefault="009F4200" w:rsidP="009F4200">
      <w:pPr>
        <w:pStyle w:val="Default"/>
        <w:jc w:val="both"/>
        <w:rPr>
          <w:color w:val="auto"/>
          <w:sz w:val="26"/>
          <w:szCs w:val="26"/>
        </w:rPr>
      </w:pPr>
      <w:r w:rsidRPr="000777B2">
        <w:rPr>
          <w:color w:val="auto"/>
          <w:sz w:val="26"/>
          <w:szCs w:val="26"/>
        </w:rPr>
        <w:t>2017 год-580,0 тыс.руб.;</w:t>
      </w:r>
    </w:p>
    <w:p w:rsidR="009F4200" w:rsidRPr="000777B2" w:rsidRDefault="009F4200" w:rsidP="009F4200">
      <w:pPr>
        <w:pStyle w:val="Default"/>
        <w:jc w:val="both"/>
        <w:rPr>
          <w:color w:val="auto"/>
          <w:sz w:val="26"/>
          <w:szCs w:val="26"/>
        </w:rPr>
      </w:pPr>
      <w:r w:rsidRPr="000777B2">
        <w:rPr>
          <w:color w:val="auto"/>
          <w:sz w:val="26"/>
          <w:szCs w:val="26"/>
        </w:rPr>
        <w:t>2018 год-580,0 тыс.руб.;</w:t>
      </w:r>
    </w:p>
    <w:p w:rsidR="009F4200" w:rsidRPr="000777B2" w:rsidRDefault="009F4200" w:rsidP="009F4200">
      <w:pPr>
        <w:pStyle w:val="Default"/>
        <w:jc w:val="both"/>
        <w:rPr>
          <w:color w:val="auto"/>
          <w:sz w:val="26"/>
          <w:szCs w:val="26"/>
        </w:rPr>
      </w:pPr>
      <w:r w:rsidRPr="000777B2">
        <w:rPr>
          <w:color w:val="auto"/>
          <w:sz w:val="26"/>
          <w:szCs w:val="26"/>
        </w:rPr>
        <w:t>2019 год-580,0 тыс. руб.;</w:t>
      </w:r>
    </w:p>
    <w:p w:rsidR="009F4200" w:rsidRPr="000777B2" w:rsidRDefault="009F4200" w:rsidP="009F4200">
      <w:pPr>
        <w:pStyle w:val="Default"/>
        <w:jc w:val="both"/>
        <w:rPr>
          <w:color w:val="auto"/>
          <w:sz w:val="26"/>
          <w:szCs w:val="26"/>
        </w:rPr>
      </w:pPr>
      <w:r w:rsidRPr="000777B2">
        <w:rPr>
          <w:color w:val="auto"/>
          <w:sz w:val="26"/>
          <w:szCs w:val="26"/>
        </w:rPr>
        <w:t>2020 год -497,5 тыс.руб.;</w:t>
      </w:r>
    </w:p>
    <w:p w:rsidR="009F4200" w:rsidRPr="000777B2" w:rsidRDefault="009F4200" w:rsidP="009F4200">
      <w:pPr>
        <w:pStyle w:val="Default"/>
        <w:jc w:val="both"/>
        <w:rPr>
          <w:color w:val="auto"/>
          <w:sz w:val="26"/>
          <w:szCs w:val="26"/>
        </w:rPr>
      </w:pPr>
      <w:r w:rsidRPr="000777B2">
        <w:rPr>
          <w:color w:val="auto"/>
          <w:sz w:val="26"/>
          <w:szCs w:val="26"/>
        </w:rPr>
        <w:t>2021 год - 497,5 тыс.руб.;</w:t>
      </w:r>
    </w:p>
    <w:p w:rsidR="00EB3E07" w:rsidRPr="000777B2" w:rsidRDefault="009F4200" w:rsidP="00C536A6">
      <w:pPr>
        <w:pStyle w:val="38"/>
        <w:spacing w:line="300" w:lineRule="exact"/>
        <w:rPr>
          <w:b/>
          <w:sz w:val="26"/>
          <w:szCs w:val="26"/>
        </w:rPr>
      </w:pPr>
      <w:r w:rsidRPr="000777B2">
        <w:rPr>
          <w:sz w:val="26"/>
          <w:szCs w:val="26"/>
        </w:rPr>
        <w:t>2022 год - 497,5 тыс.руб.</w:t>
      </w:r>
    </w:p>
    <w:p w:rsidR="00EB3E07" w:rsidRPr="000777B2" w:rsidRDefault="00EB3E07" w:rsidP="00EB3E07">
      <w:pPr>
        <w:pStyle w:val="38"/>
        <w:spacing w:line="300" w:lineRule="exact"/>
        <w:jc w:val="center"/>
        <w:rPr>
          <w:b/>
          <w:sz w:val="26"/>
          <w:szCs w:val="26"/>
        </w:rPr>
      </w:pPr>
      <w:r w:rsidRPr="000777B2">
        <w:rPr>
          <w:b/>
          <w:sz w:val="26"/>
          <w:szCs w:val="26"/>
        </w:rPr>
        <w:t>8.2  Подпрограмма  «Искусство»</w:t>
      </w:r>
    </w:p>
    <w:p w:rsidR="00EB3E07" w:rsidRPr="000777B2" w:rsidRDefault="00EB3E07" w:rsidP="00EB3E07">
      <w:pPr>
        <w:pStyle w:val="38"/>
        <w:spacing w:line="300" w:lineRule="exact"/>
        <w:jc w:val="center"/>
        <w:rPr>
          <w:b/>
          <w:sz w:val="26"/>
          <w:szCs w:val="26"/>
        </w:rPr>
      </w:pP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lastRenderedPageBreak/>
        <w:t>ПАСПОРТ</w:t>
      </w: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 xml:space="preserve">подпрограммы муниципальной программы </w:t>
      </w: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 xml:space="preserve">«Развитие культуры и молодежной политики </w:t>
      </w: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в городе Заречном  Пензенской области»</w:t>
      </w:r>
    </w:p>
    <w:p w:rsidR="00EB3E07" w:rsidRPr="000777B2" w:rsidRDefault="00EB3E07" w:rsidP="00EB3E07">
      <w:pPr>
        <w:pStyle w:val="ConsPlusNormal"/>
        <w:ind w:firstLine="0"/>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1"/>
        <w:gridCol w:w="6422"/>
      </w:tblGrid>
      <w:tr w:rsidR="00EB3E07" w:rsidRPr="000777B2" w:rsidTr="00E62B91">
        <w:tc>
          <w:tcPr>
            <w:tcW w:w="3751"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Наименование подпрограммы</w:t>
            </w:r>
          </w:p>
        </w:tc>
        <w:tc>
          <w:tcPr>
            <w:tcW w:w="6422"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rmal"/>
              <w:ind w:firstLine="0"/>
              <w:rPr>
                <w:rFonts w:ascii="Times New Roman" w:hAnsi="Times New Roman" w:cs="Times New Roman"/>
                <w:sz w:val="26"/>
                <w:szCs w:val="26"/>
              </w:rPr>
            </w:pPr>
            <w:r w:rsidRPr="000777B2">
              <w:rPr>
                <w:rFonts w:ascii="Times New Roman" w:hAnsi="Times New Roman" w:cs="Times New Roman"/>
                <w:sz w:val="26"/>
                <w:szCs w:val="26"/>
              </w:rPr>
              <w:t>«Искусство»</w:t>
            </w:r>
          </w:p>
        </w:tc>
      </w:tr>
      <w:tr w:rsidR="00EB3E07" w:rsidRPr="000777B2" w:rsidTr="00E62B91">
        <w:tc>
          <w:tcPr>
            <w:tcW w:w="3751"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 xml:space="preserve">Ответственный      исполнитель </w:t>
            </w:r>
          </w:p>
          <w:p w:rsidR="00EB3E07" w:rsidRPr="000777B2" w:rsidRDefault="00EB3E07"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подпрограммы</w:t>
            </w:r>
          </w:p>
        </w:tc>
        <w:tc>
          <w:tcPr>
            <w:tcW w:w="6422"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rmal"/>
              <w:ind w:firstLine="0"/>
              <w:rPr>
                <w:rFonts w:ascii="Times New Roman" w:hAnsi="Times New Roman" w:cs="Times New Roman"/>
                <w:sz w:val="26"/>
                <w:szCs w:val="26"/>
              </w:rPr>
            </w:pPr>
            <w:r w:rsidRPr="000777B2">
              <w:rPr>
                <w:rFonts w:ascii="Times New Roman" w:hAnsi="Times New Roman" w:cs="Times New Roman"/>
                <w:sz w:val="26"/>
                <w:szCs w:val="26"/>
              </w:rPr>
              <w:t>Департамент культуры и молодежной политики города Заречного</w:t>
            </w:r>
          </w:p>
        </w:tc>
      </w:tr>
      <w:tr w:rsidR="00EB3E07" w:rsidRPr="000777B2" w:rsidTr="00E62B91">
        <w:tc>
          <w:tcPr>
            <w:tcW w:w="3751"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Соисполнители подпрограммы</w:t>
            </w:r>
          </w:p>
        </w:tc>
        <w:tc>
          <w:tcPr>
            <w:tcW w:w="6422"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aff"/>
              <w:rPr>
                <w:rFonts w:ascii="Times New Roman" w:hAnsi="Times New Roman"/>
                <w:sz w:val="26"/>
                <w:szCs w:val="26"/>
              </w:rPr>
            </w:pPr>
            <w:r w:rsidRPr="000777B2">
              <w:rPr>
                <w:rFonts w:ascii="Times New Roman" w:hAnsi="Times New Roman"/>
                <w:sz w:val="26"/>
                <w:szCs w:val="26"/>
              </w:rPr>
              <w:t>Муниципальное учреждение  «Театр юного зрителя     г. Заречного»,</w:t>
            </w:r>
          </w:p>
          <w:p w:rsidR="00EB3E07" w:rsidRPr="000777B2" w:rsidRDefault="00EB3E07" w:rsidP="00E62B91">
            <w:pPr>
              <w:rPr>
                <w:sz w:val="26"/>
                <w:szCs w:val="26"/>
                <w:lang w:eastAsia="zh-CN"/>
              </w:rPr>
            </w:pPr>
            <w:r w:rsidRPr="000777B2">
              <w:rPr>
                <w:sz w:val="26"/>
                <w:szCs w:val="26"/>
                <w:lang w:eastAsia="zh-CN"/>
              </w:rPr>
              <w:t>Муниципальное учреждение культуры «Дворец культуры «Современник»,</w:t>
            </w:r>
          </w:p>
          <w:p w:rsidR="00EB3E07" w:rsidRPr="000777B2" w:rsidRDefault="00EB3E07" w:rsidP="00E62B91">
            <w:pPr>
              <w:rPr>
                <w:sz w:val="26"/>
                <w:szCs w:val="26"/>
                <w:lang w:eastAsia="zh-CN"/>
              </w:rPr>
            </w:pPr>
            <w:r w:rsidRPr="000777B2">
              <w:rPr>
                <w:sz w:val="26"/>
                <w:szCs w:val="26"/>
                <w:lang w:eastAsia="zh-CN"/>
              </w:rPr>
              <w:t>Муниципальное учреждение культуры «Дом культуры «Дружба»,</w:t>
            </w:r>
          </w:p>
          <w:p w:rsidR="00EB3E07" w:rsidRPr="000777B2" w:rsidRDefault="00EB3E07" w:rsidP="00E62B91">
            <w:pPr>
              <w:pStyle w:val="aff"/>
              <w:rPr>
                <w:rFonts w:ascii="Times New Roman" w:hAnsi="Times New Roman"/>
                <w:sz w:val="26"/>
                <w:szCs w:val="26"/>
                <w:lang w:eastAsia="zh-CN"/>
              </w:rPr>
            </w:pPr>
            <w:r w:rsidRPr="000777B2">
              <w:rPr>
                <w:rFonts w:ascii="Times New Roman" w:hAnsi="Times New Roman"/>
                <w:sz w:val="26"/>
                <w:szCs w:val="26"/>
              </w:rPr>
              <w:t>Муниципальное автономное учреждение «Молодежно-досуговый центр «Ровесник»,</w:t>
            </w:r>
          </w:p>
          <w:p w:rsidR="00EB3E07" w:rsidRPr="000777B2" w:rsidRDefault="00EB3E07" w:rsidP="00E62B91">
            <w:pPr>
              <w:rPr>
                <w:sz w:val="26"/>
                <w:szCs w:val="26"/>
              </w:rPr>
            </w:pPr>
            <w:r w:rsidRPr="000777B2">
              <w:rPr>
                <w:sz w:val="26"/>
                <w:szCs w:val="26"/>
              </w:rPr>
              <w:t>Муниципальное автономное учреждение «Центр здоровья и досуга»,</w:t>
            </w:r>
          </w:p>
          <w:p w:rsidR="00EB3E07" w:rsidRPr="000777B2" w:rsidRDefault="00EB3E07" w:rsidP="00E62B91">
            <w:pPr>
              <w:pStyle w:val="ConsPlusNormal"/>
              <w:ind w:firstLine="0"/>
              <w:rPr>
                <w:rFonts w:ascii="Times New Roman" w:hAnsi="Times New Roman" w:cs="Times New Roman"/>
                <w:sz w:val="26"/>
                <w:szCs w:val="26"/>
              </w:rPr>
            </w:pPr>
            <w:r w:rsidRPr="000777B2">
              <w:rPr>
                <w:rFonts w:ascii="Times New Roman" w:hAnsi="Times New Roman" w:cs="Times New Roman"/>
                <w:sz w:val="26"/>
                <w:szCs w:val="26"/>
              </w:rPr>
              <w:t>Муниципальное  автономное учреждение «Центральный парк культуры и отдыха «Заречье».</w:t>
            </w:r>
          </w:p>
        </w:tc>
      </w:tr>
      <w:tr w:rsidR="00EB3E07" w:rsidRPr="000777B2" w:rsidTr="00E62B91">
        <w:tc>
          <w:tcPr>
            <w:tcW w:w="3751"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 xml:space="preserve">Цель подпрограммы          </w:t>
            </w:r>
          </w:p>
        </w:tc>
        <w:tc>
          <w:tcPr>
            <w:tcW w:w="6422"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nformat"/>
              <w:widowControl/>
              <w:tabs>
                <w:tab w:val="left" w:pos="77"/>
                <w:tab w:val="left" w:pos="360"/>
              </w:tabs>
              <w:jc w:val="both"/>
              <w:rPr>
                <w:rFonts w:ascii="Times New Roman" w:hAnsi="Times New Roman" w:cs="Times New Roman"/>
                <w:sz w:val="26"/>
                <w:szCs w:val="26"/>
              </w:rPr>
            </w:pPr>
            <w:r w:rsidRPr="000777B2">
              <w:rPr>
                <w:rFonts w:ascii="Times New Roman" w:hAnsi="Times New Roman" w:cs="Times New Roman"/>
                <w:sz w:val="26"/>
                <w:szCs w:val="26"/>
              </w:rPr>
              <w:t xml:space="preserve">Обеспечение доступа граждан к культурным ценностям и создание условий для развития творческого потенциала.   </w:t>
            </w:r>
          </w:p>
        </w:tc>
      </w:tr>
      <w:tr w:rsidR="00EB3E07" w:rsidRPr="000777B2" w:rsidTr="00E62B91">
        <w:tc>
          <w:tcPr>
            <w:tcW w:w="3751"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Задачи подпрограммы</w:t>
            </w:r>
          </w:p>
        </w:tc>
        <w:tc>
          <w:tcPr>
            <w:tcW w:w="6422"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Cell"/>
              <w:tabs>
                <w:tab w:val="left" w:pos="0"/>
                <w:tab w:val="left" w:pos="33"/>
                <w:tab w:val="left" w:pos="317"/>
              </w:tabs>
              <w:jc w:val="both"/>
              <w:rPr>
                <w:rFonts w:ascii="Times New Roman" w:hAnsi="Times New Roman" w:cs="Times New Roman"/>
                <w:sz w:val="26"/>
                <w:szCs w:val="26"/>
              </w:rPr>
            </w:pPr>
            <w:r w:rsidRPr="000777B2">
              <w:rPr>
                <w:rFonts w:ascii="Times New Roman" w:hAnsi="Times New Roman" w:cs="Times New Roman"/>
                <w:sz w:val="26"/>
                <w:szCs w:val="26"/>
              </w:rPr>
              <w:t>1. Создание условий для сохранения и развития театрального искусства.</w:t>
            </w:r>
          </w:p>
          <w:p w:rsidR="00EB3E07" w:rsidRPr="000777B2" w:rsidRDefault="00EB3E07" w:rsidP="00E62B91">
            <w:pPr>
              <w:pStyle w:val="ConsPlusCell"/>
              <w:tabs>
                <w:tab w:val="left" w:pos="0"/>
                <w:tab w:val="left" w:pos="33"/>
                <w:tab w:val="left" w:pos="317"/>
              </w:tabs>
              <w:jc w:val="both"/>
              <w:rPr>
                <w:rFonts w:ascii="Times New Roman" w:hAnsi="Times New Roman" w:cs="Times New Roman"/>
                <w:sz w:val="26"/>
                <w:szCs w:val="26"/>
              </w:rPr>
            </w:pPr>
            <w:r w:rsidRPr="000777B2">
              <w:rPr>
                <w:rFonts w:ascii="Times New Roman" w:hAnsi="Times New Roman" w:cs="Times New Roman"/>
                <w:sz w:val="26"/>
                <w:szCs w:val="26"/>
              </w:rPr>
              <w:t>2. Создание условий для сохранения и развития  традиционной народной культуры</w:t>
            </w:r>
          </w:p>
          <w:p w:rsidR="00EB3E07" w:rsidRPr="000777B2" w:rsidRDefault="00EB3E07" w:rsidP="00E62B91">
            <w:pPr>
              <w:pStyle w:val="ConsPlusCell"/>
              <w:tabs>
                <w:tab w:val="left" w:pos="317"/>
              </w:tabs>
              <w:jc w:val="both"/>
              <w:rPr>
                <w:rFonts w:ascii="Times New Roman" w:hAnsi="Times New Roman" w:cs="Times New Roman"/>
                <w:sz w:val="26"/>
                <w:szCs w:val="26"/>
              </w:rPr>
            </w:pPr>
            <w:r w:rsidRPr="000777B2">
              <w:rPr>
                <w:rFonts w:ascii="Times New Roman" w:hAnsi="Times New Roman" w:cs="Times New Roman"/>
                <w:sz w:val="26"/>
                <w:szCs w:val="26"/>
              </w:rPr>
              <w:t>3. Создание условий для организации, проведения и участия в мероприятиях, посвященных значимым событиям   культуры города Заречного.</w:t>
            </w:r>
          </w:p>
        </w:tc>
      </w:tr>
      <w:tr w:rsidR="00EB3E07" w:rsidRPr="000777B2" w:rsidTr="00E62B91">
        <w:tc>
          <w:tcPr>
            <w:tcW w:w="3751"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Целевые  показатели подпрограммы</w:t>
            </w:r>
          </w:p>
        </w:tc>
        <w:tc>
          <w:tcPr>
            <w:tcW w:w="6422"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B3E07">
            <w:pPr>
              <w:pStyle w:val="ConsPlusNormal"/>
              <w:numPr>
                <w:ilvl w:val="0"/>
                <w:numId w:val="22"/>
              </w:numPr>
              <w:tabs>
                <w:tab w:val="left" w:pos="218"/>
              </w:tabs>
              <w:suppressAutoHyphens w:val="0"/>
              <w:autoSpaceDN w:val="0"/>
              <w:adjustRightInd w:val="0"/>
              <w:ind w:left="0" w:firstLine="0"/>
              <w:rPr>
                <w:rFonts w:ascii="Times New Roman" w:hAnsi="Times New Roman" w:cs="Times New Roman"/>
                <w:sz w:val="26"/>
                <w:szCs w:val="26"/>
              </w:rPr>
            </w:pPr>
            <w:r w:rsidRPr="000777B2">
              <w:rPr>
                <w:rFonts w:ascii="Times New Roman" w:hAnsi="Times New Roman"/>
                <w:sz w:val="26"/>
                <w:szCs w:val="26"/>
              </w:rPr>
              <w:t>среднее число зрителей на мероприятиях театров (в расчете на 1 тыс. человек населения)</w:t>
            </w:r>
            <w:r w:rsidRPr="000777B2">
              <w:rPr>
                <w:rFonts w:ascii="Times New Roman" w:hAnsi="Times New Roman" w:cs="Times New Roman"/>
                <w:sz w:val="26"/>
                <w:szCs w:val="26"/>
              </w:rPr>
              <w:t>;</w:t>
            </w:r>
          </w:p>
          <w:p w:rsidR="00EB3E07" w:rsidRPr="000777B2" w:rsidRDefault="00EB3E07" w:rsidP="00EB3E07">
            <w:pPr>
              <w:pStyle w:val="ConsPlusNormal"/>
              <w:numPr>
                <w:ilvl w:val="0"/>
                <w:numId w:val="22"/>
              </w:numPr>
              <w:tabs>
                <w:tab w:val="left" w:pos="218"/>
              </w:tabs>
              <w:suppressAutoHyphens w:val="0"/>
              <w:autoSpaceDN w:val="0"/>
              <w:adjustRightInd w:val="0"/>
              <w:ind w:left="0" w:firstLine="0"/>
              <w:jc w:val="both"/>
              <w:rPr>
                <w:rFonts w:ascii="Times New Roman" w:hAnsi="Times New Roman" w:cs="Times New Roman"/>
                <w:sz w:val="26"/>
                <w:szCs w:val="26"/>
              </w:rPr>
            </w:pPr>
            <w:r w:rsidRPr="000777B2">
              <w:rPr>
                <w:rFonts w:ascii="Times New Roman" w:hAnsi="Times New Roman" w:cs="Times New Roman"/>
                <w:sz w:val="26"/>
                <w:szCs w:val="26"/>
              </w:rPr>
              <w:t>увеличение численности участников культурно-досуговых мероприятий  к предыдущему году (%);</w:t>
            </w:r>
          </w:p>
          <w:p w:rsidR="00EB3E07" w:rsidRPr="000777B2" w:rsidRDefault="00EB3E07" w:rsidP="00EB3E07">
            <w:pPr>
              <w:pStyle w:val="ConsPlusNormal"/>
              <w:numPr>
                <w:ilvl w:val="0"/>
                <w:numId w:val="22"/>
              </w:numPr>
              <w:tabs>
                <w:tab w:val="left" w:pos="218"/>
                <w:tab w:val="left" w:pos="360"/>
              </w:tabs>
              <w:suppressAutoHyphens w:val="0"/>
              <w:autoSpaceDN w:val="0"/>
              <w:adjustRightInd w:val="0"/>
              <w:ind w:left="0" w:firstLine="0"/>
              <w:jc w:val="both"/>
              <w:rPr>
                <w:rFonts w:ascii="Times New Roman" w:hAnsi="Times New Roman" w:cs="Times New Roman"/>
                <w:sz w:val="26"/>
                <w:szCs w:val="26"/>
              </w:rPr>
            </w:pPr>
            <w:r w:rsidRPr="000777B2">
              <w:rPr>
                <w:rFonts w:ascii="Times New Roman" w:hAnsi="Times New Roman"/>
                <w:sz w:val="26"/>
                <w:szCs w:val="26"/>
              </w:rPr>
              <w:t>среднее число участников культурно-досуговых формирований (в расчете на 1 тыс. человек населения);</w:t>
            </w:r>
          </w:p>
          <w:p w:rsidR="00EB3E07" w:rsidRPr="000777B2" w:rsidRDefault="00EB3E07" w:rsidP="00EB3E07">
            <w:pPr>
              <w:pStyle w:val="ConsPlusCell"/>
              <w:numPr>
                <w:ilvl w:val="0"/>
                <w:numId w:val="22"/>
              </w:numPr>
              <w:tabs>
                <w:tab w:val="left" w:pos="218"/>
              </w:tabs>
              <w:suppressAutoHyphens w:val="0"/>
              <w:autoSpaceDN w:val="0"/>
              <w:adjustRightInd w:val="0"/>
              <w:ind w:left="0" w:firstLine="0"/>
              <w:jc w:val="both"/>
              <w:rPr>
                <w:rFonts w:ascii="Times New Roman" w:hAnsi="Times New Roman" w:cs="Times New Roman"/>
                <w:i/>
                <w:sz w:val="26"/>
                <w:szCs w:val="26"/>
              </w:rPr>
            </w:pPr>
            <w:r w:rsidRPr="000777B2">
              <w:rPr>
                <w:rFonts w:ascii="Times New Roman" w:hAnsi="Times New Roman" w:cs="Times New Roman"/>
                <w:sz w:val="26"/>
                <w:szCs w:val="26"/>
              </w:rPr>
              <w:t>доля</w:t>
            </w:r>
            <w:r w:rsidRPr="000777B2">
              <w:rPr>
                <w:rFonts w:ascii="Times New Roman" w:hAnsi="Times New Roman"/>
                <w:sz w:val="26"/>
                <w:szCs w:val="26"/>
              </w:rPr>
              <w:t xml:space="preserve"> лауреатов  всероссийских и международных конкурсов и фестивалей в области культуры от общего числа лауреатов различного уровня (%).</w:t>
            </w:r>
          </w:p>
        </w:tc>
      </w:tr>
      <w:tr w:rsidR="00EB3E07" w:rsidRPr="000777B2" w:rsidTr="00E62B91">
        <w:tc>
          <w:tcPr>
            <w:tcW w:w="3751"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 xml:space="preserve">Сроки  и  этапы  реализации    подпрограммы               </w:t>
            </w:r>
          </w:p>
        </w:tc>
        <w:tc>
          <w:tcPr>
            <w:tcW w:w="6422" w:type="dxa"/>
            <w:tcBorders>
              <w:top w:val="single" w:sz="4" w:space="0" w:color="auto"/>
              <w:left w:val="single" w:sz="4" w:space="0" w:color="auto"/>
              <w:bottom w:val="single" w:sz="4" w:space="0" w:color="auto"/>
              <w:right w:val="single" w:sz="4" w:space="0" w:color="auto"/>
            </w:tcBorders>
          </w:tcPr>
          <w:p w:rsidR="00EB3E07" w:rsidRPr="000777B2" w:rsidRDefault="00EB3E07"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2015-202</w:t>
            </w:r>
            <w:r w:rsidR="00A5592F" w:rsidRPr="000777B2">
              <w:rPr>
                <w:rFonts w:ascii="Times New Roman" w:hAnsi="Times New Roman" w:cs="Times New Roman"/>
                <w:sz w:val="26"/>
                <w:szCs w:val="26"/>
              </w:rPr>
              <w:t>2</w:t>
            </w:r>
            <w:r w:rsidRPr="000777B2">
              <w:rPr>
                <w:rFonts w:ascii="Times New Roman" w:hAnsi="Times New Roman" w:cs="Times New Roman"/>
                <w:sz w:val="26"/>
                <w:szCs w:val="26"/>
              </w:rPr>
              <w:t xml:space="preserve">  годы</w:t>
            </w:r>
          </w:p>
          <w:p w:rsidR="00EB3E07" w:rsidRPr="000777B2" w:rsidRDefault="00EB3E07" w:rsidP="00E62B91">
            <w:pPr>
              <w:pStyle w:val="ConsPlusCell"/>
              <w:rPr>
                <w:rFonts w:ascii="Times New Roman" w:hAnsi="Times New Roman" w:cs="Times New Roman"/>
                <w:sz w:val="26"/>
                <w:szCs w:val="26"/>
              </w:rPr>
            </w:pPr>
          </w:p>
        </w:tc>
      </w:tr>
      <w:tr w:rsidR="00EB3E07" w:rsidRPr="000777B2" w:rsidTr="00E62B91">
        <w:tc>
          <w:tcPr>
            <w:tcW w:w="3751"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Cell"/>
              <w:rPr>
                <w:rFonts w:ascii="Times New Roman" w:hAnsi="Times New Roman" w:cs="Times New Roman"/>
                <w:sz w:val="26"/>
                <w:szCs w:val="26"/>
              </w:rPr>
            </w:pPr>
            <w:r w:rsidRPr="000777B2">
              <w:rPr>
                <w:rStyle w:val="aa"/>
                <w:rFonts w:ascii="Times New Roman" w:hAnsi="Times New Roman" w:cs="Times New Roman"/>
                <w:b w:val="0"/>
                <w:bCs w:val="0"/>
                <w:color w:val="auto"/>
              </w:rPr>
              <w:t>Объем и источники финансирования подпрограммы (по годам)</w:t>
            </w:r>
          </w:p>
        </w:tc>
        <w:tc>
          <w:tcPr>
            <w:tcW w:w="6422" w:type="dxa"/>
            <w:tcBorders>
              <w:top w:val="single" w:sz="4" w:space="0" w:color="auto"/>
              <w:left w:val="single" w:sz="4" w:space="0" w:color="auto"/>
              <w:bottom w:val="single" w:sz="4" w:space="0" w:color="auto"/>
              <w:right w:val="single" w:sz="4" w:space="0" w:color="auto"/>
            </w:tcBorders>
            <w:hideMark/>
          </w:tcPr>
          <w:p w:rsidR="00A5592F" w:rsidRPr="000777B2" w:rsidRDefault="00A5592F" w:rsidP="00A5592F">
            <w:pPr>
              <w:jc w:val="both"/>
              <w:rPr>
                <w:sz w:val="26"/>
                <w:szCs w:val="26"/>
              </w:rPr>
            </w:pPr>
            <w:r w:rsidRPr="000777B2">
              <w:rPr>
                <w:sz w:val="26"/>
                <w:szCs w:val="26"/>
              </w:rPr>
              <w:t>Общий объем финансирования подпрограммы на 2015-2022 годы составляет: 716 877,8 тыс. руб., в том числе:</w:t>
            </w:r>
          </w:p>
          <w:p w:rsidR="00A5592F" w:rsidRPr="000777B2" w:rsidRDefault="00A5592F" w:rsidP="00A5592F">
            <w:pPr>
              <w:jc w:val="both"/>
              <w:rPr>
                <w:sz w:val="26"/>
                <w:szCs w:val="26"/>
              </w:rPr>
            </w:pPr>
            <w:r w:rsidRPr="000777B2">
              <w:rPr>
                <w:sz w:val="26"/>
                <w:szCs w:val="26"/>
              </w:rPr>
              <w:t>2015 год – 67 959,4 тыс. руб.;</w:t>
            </w:r>
          </w:p>
          <w:p w:rsidR="00A5592F" w:rsidRPr="000777B2" w:rsidRDefault="00A5592F" w:rsidP="00A5592F">
            <w:pPr>
              <w:jc w:val="both"/>
              <w:rPr>
                <w:sz w:val="26"/>
                <w:szCs w:val="26"/>
              </w:rPr>
            </w:pPr>
            <w:r w:rsidRPr="000777B2">
              <w:rPr>
                <w:sz w:val="26"/>
                <w:szCs w:val="26"/>
              </w:rPr>
              <w:t>2016 год – 60 978,6 тыс. руб.;</w:t>
            </w:r>
          </w:p>
          <w:p w:rsidR="00A5592F" w:rsidRPr="000777B2" w:rsidRDefault="00A5592F" w:rsidP="00A5592F">
            <w:pPr>
              <w:jc w:val="both"/>
              <w:rPr>
                <w:sz w:val="26"/>
                <w:szCs w:val="26"/>
              </w:rPr>
            </w:pPr>
            <w:r w:rsidRPr="000777B2">
              <w:rPr>
                <w:sz w:val="26"/>
                <w:szCs w:val="26"/>
              </w:rPr>
              <w:t>2017 год – 98 953,3 тыс. руб.;</w:t>
            </w:r>
          </w:p>
          <w:p w:rsidR="00A5592F" w:rsidRPr="000777B2" w:rsidRDefault="00A5592F" w:rsidP="00A5592F">
            <w:pPr>
              <w:jc w:val="both"/>
              <w:rPr>
                <w:sz w:val="26"/>
                <w:szCs w:val="26"/>
              </w:rPr>
            </w:pPr>
            <w:r w:rsidRPr="000777B2">
              <w:rPr>
                <w:sz w:val="26"/>
                <w:szCs w:val="26"/>
              </w:rPr>
              <w:t>2018 год – 122 671,4 тыс. руб.;</w:t>
            </w:r>
          </w:p>
          <w:p w:rsidR="00A5592F" w:rsidRPr="000777B2" w:rsidRDefault="00A5592F" w:rsidP="00A5592F">
            <w:pPr>
              <w:jc w:val="both"/>
              <w:rPr>
                <w:sz w:val="26"/>
                <w:szCs w:val="26"/>
              </w:rPr>
            </w:pPr>
            <w:r w:rsidRPr="000777B2">
              <w:rPr>
                <w:sz w:val="26"/>
                <w:szCs w:val="26"/>
              </w:rPr>
              <w:t>2019 год – 91 143,3 тыс. руб.;</w:t>
            </w:r>
          </w:p>
          <w:p w:rsidR="00A5592F" w:rsidRPr="000777B2" w:rsidRDefault="00A5592F" w:rsidP="00A5592F">
            <w:pPr>
              <w:pStyle w:val="Default"/>
              <w:jc w:val="both"/>
              <w:rPr>
                <w:color w:val="auto"/>
                <w:sz w:val="26"/>
                <w:szCs w:val="26"/>
              </w:rPr>
            </w:pPr>
            <w:r w:rsidRPr="000777B2">
              <w:rPr>
                <w:color w:val="auto"/>
                <w:sz w:val="26"/>
                <w:szCs w:val="26"/>
              </w:rPr>
              <w:t>2020 год – 79 945,5 тыс. руб.;</w:t>
            </w:r>
          </w:p>
          <w:p w:rsidR="00A5592F" w:rsidRPr="000777B2" w:rsidRDefault="00A5592F" w:rsidP="00A5592F">
            <w:pPr>
              <w:pStyle w:val="Default"/>
              <w:jc w:val="both"/>
              <w:rPr>
                <w:color w:val="auto"/>
                <w:sz w:val="26"/>
                <w:szCs w:val="26"/>
              </w:rPr>
            </w:pPr>
            <w:r w:rsidRPr="000777B2">
              <w:rPr>
                <w:color w:val="auto"/>
                <w:sz w:val="26"/>
                <w:szCs w:val="26"/>
              </w:rPr>
              <w:t>2021 год - 79 945,5 тыс.руб.;</w:t>
            </w:r>
          </w:p>
          <w:p w:rsidR="00A5592F" w:rsidRPr="000777B2" w:rsidRDefault="00A5592F" w:rsidP="00A5592F">
            <w:pPr>
              <w:pStyle w:val="Default"/>
              <w:jc w:val="both"/>
              <w:rPr>
                <w:color w:val="auto"/>
                <w:sz w:val="26"/>
                <w:szCs w:val="26"/>
              </w:rPr>
            </w:pPr>
            <w:r w:rsidRPr="000777B2">
              <w:rPr>
                <w:color w:val="auto"/>
                <w:sz w:val="26"/>
                <w:szCs w:val="26"/>
              </w:rPr>
              <w:t>2022 год - 115 280,8 тыс.руб.</w:t>
            </w:r>
          </w:p>
          <w:p w:rsidR="00A5592F" w:rsidRPr="000777B2" w:rsidRDefault="00A5592F" w:rsidP="00A5592F">
            <w:pPr>
              <w:jc w:val="both"/>
              <w:rPr>
                <w:sz w:val="26"/>
                <w:szCs w:val="26"/>
              </w:rPr>
            </w:pPr>
            <w:r w:rsidRPr="000777B2">
              <w:rPr>
                <w:sz w:val="26"/>
                <w:szCs w:val="26"/>
              </w:rPr>
              <w:lastRenderedPageBreak/>
              <w:t>Общий объем финансирования подпрограммы из средств бюджета города Заречного на 2015-2022 годы составляет 650 201,4 тыс. рублей, в том числе:</w:t>
            </w:r>
          </w:p>
          <w:p w:rsidR="00A5592F" w:rsidRPr="000777B2" w:rsidRDefault="00A5592F" w:rsidP="00A5592F">
            <w:pPr>
              <w:jc w:val="both"/>
              <w:rPr>
                <w:sz w:val="26"/>
                <w:szCs w:val="26"/>
              </w:rPr>
            </w:pPr>
            <w:r w:rsidRPr="000777B2">
              <w:rPr>
                <w:sz w:val="26"/>
                <w:szCs w:val="26"/>
              </w:rPr>
              <w:t>2015 год – 65 609,4 тыс. руб.;</w:t>
            </w:r>
          </w:p>
          <w:p w:rsidR="00A5592F" w:rsidRPr="000777B2" w:rsidRDefault="00A5592F" w:rsidP="00A5592F">
            <w:pPr>
              <w:jc w:val="both"/>
              <w:rPr>
                <w:sz w:val="26"/>
                <w:szCs w:val="26"/>
              </w:rPr>
            </w:pPr>
            <w:r w:rsidRPr="000777B2">
              <w:rPr>
                <w:sz w:val="26"/>
                <w:szCs w:val="26"/>
              </w:rPr>
              <w:t>2016 год – 58 628,6 тыс. руб.;</w:t>
            </w:r>
          </w:p>
          <w:p w:rsidR="00A5592F" w:rsidRPr="000777B2" w:rsidRDefault="00A5592F" w:rsidP="00A5592F">
            <w:pPr>
              <w:jc w:val="both"/>
              <w:rPr>
                <w:sz w:val="26"/>
                <w:szCs w:val="26"/>
              </w:rPr>
            </w:pPr>
            <w:r w:rsidRPr="000777B2">
              <w:rPr>
                <w:sz w:val="26"/>
                <w:szCs w:val="26"/>
              </w:rPr>
              <w:t>2017 год – 89 496,6 тыс. руб.;</w:t>
            </w:r>
          </w:p>
          <w:p w:rsidR="00A5592F" w:rsidRPr="000777B2" w:rsidRDefault="00A5592F" w:rsidP="00A5592F">
            <w:pPr>
              <w:jc w:val="both"/>
              <w:rPr>
                <w:sz w:val="26"/>
                <w:szCs w:val="26"/>
              </w:rPr>
            </w:pPr>
            <w:r w:rsidRPr="000777B2">
              <w:rPr>
                <w:sz w:val="26"/>
                <w:szCs w:val="26"/>
              </w:rPr>
              <w:t>2018 год – 78 001,7  тыс. руб.;</w:t>
            </w:r>
          </w:p>
          <w:p w:rsidR="00A5592F" w:rsidRPr="000777B2" w:rsidRDefault="00A5592F" w:rsidP="00A5592F">
            <w:pPr>
              <w:jc w:val="both"/>
              <w:rPr>
                <w:sz w:val="26"/>
                <w:szCs w:val="26"/>
              </w:rPr>
            </w:pPr>
            <w:r w:rsidRPr="000777B2">
              <w:rPr>
                <w:sz w:val="26"/>
                <w:szCs w:val="26"/>
              </w:rPr>
              <w:t>2019 год – 87 793,3 тыс. руб.;</w:t>
            </w:r>
          </w:p>
          <w:p w:rsidR="00A5592F" w:rsidRPr="000777B2" w:rsidRDefault="00A5592F" w:rsidP="00A5592F">
            <w:pPr>
              <w:pStyle w:val="Default"/>
              <w:jc w:val="both"/>
              <w:rPr>
                <w:color w:val="auto"/>
                <w:sz w:val="26"/>
                <w:szCs w:val="26"/>
              </w:rPr>
            </w:pPr>
            <w:r w:rsidRPr="000777B2">
              <w:rPr>
                <w:color w:val="auto"/>
                <w:sz w:val="26"/>
                <w:szCs w:val="26"/>
              </w:rPr>
              <w:t>2020 год – 78 445,5 тыс. руб.;</w:t>
            </w:r>
          </w:p>
          <w:p w:rsidR="00A5592F" w:rsidRPr="000777B2" w:rsidRDefault="00A5592F" w:rsidP="00A5592F">
            <w:pPr>
              <w:pStyle w:val="Default"/>
              <w:jc w:val="both"/>
              <w:rPr>
                <w:color w:val="auto"/>
                <w:sz w:val="26"/>
                <w:szCs w:val="26"/>
              </w:rPr>
            </w:pPr>
            <w:r w:rsidRPr="000777B2">
              <w:rPr>
                <w:color w:val="auto"/>
                <w:sz w:val="26"/>
                <w:szCs w:val="26"/>
              </w:rPr>
              <w:t>2021 год - 78 445,5 тыс.руб.;</w:t>
            </w:r>
          </w:p>
          <w:p w:rsidR="00A5592F" w:rsidRPr="000777B2" w:rsidRDefault="00A5592F" w:rsidP="00A5592F">
            <w:pPr>
              <w:pStyle w:val="Default"/>
              <w:jc w:val="both"/>
              <w:rPr>
                <w:color w:val="auto"/>
                <w:sz w:val="26"/>
                <w:szCs w:val="26"/>
              </w:rPr>
            </w:pPr>
            <w:r w:rsidRPr="000777B2">
              <w:rPr>
                <w:color w:val="auto"/>
                <w:sz w:val="26"/>
                <w:szCs w:val="26"/>
              </w:rPr>
              <w:t>2022 год - 113 780,8 тыс.руб.</w:t>
            </w:r>
          </w:p>
          <w:p w:rsidR="00A5592F" w:rsidRPr="000777B2" w:rsidRDefault="00A5592F" w:rsidP="00A5592F">
            <w:pPr>
              <w:jc w:val="both"/>
              <w:rPr>
                <w:sz w:val="26"/>
                <w:szCs w:val="26"/>
              </w:rPr>
            </w:pPr>
            <w:r w:rsidRPr="000777B2">
              <w:rPr>
                <w:sz w:val="26"/>
                <w:szCs w:val="26"/>
              </w:rPr>
              <w:t>Общий объем финансирования подпрограммы из средств бюджета Пензенской области на 2015-2022 годы составляет 36 675,5  тыс. рублей, в том числе:</w:t>
            </w:r>
          </w:p>
          <w:p w:rsidR="00A5592F" w:rsidRPr="000777B2" w:rsidRDefault="00A5592F" w:rsidP="00A5592F">
            <w:pPr>
              <w:jc w:val="both"/>
              <w:rPr>
                <w:sz w:val="26"/>
                <w:szCs w:val="26"/>
              </w:rPr>
            </w:pPr>
            <w:r w:rsidRPr="000777B2">
              <w:rPr>
                <w:sz w:val="26"/>
                <w:szCs w:val="26"/>
              </w:rPr>
              <w:t>2015 год – 0,0 тыс. руб.;</w:t>
            </w:r>
          </w:p>
          <w:p w:rsidR="00A5592F" w:rsidRPr="000777B2" w:rsidRDefault="00A5592F" w:rsidP="00A5592F">
            <w:pPr>
              <w:jc w:val="both"/>
              <w:rPr>
                <w:sz w:val="26"/>
                <w:szCs w:val="26"/>
              </w:rPr>
            </w:pPr>
            <w:r w:rsidRPr="000777B2">
              <w:rPr>
                <w:sz w:val="26"/>
                <w:szCs w:val="26"/>
              </w:rPr>
              <w:t>2016 год – 0,0 тыс. руб.;</w:t>
            </w:r>
          </w:p>
          <w:p w:rsidR="00A5592F" w:rsidRPr="000777B2" w:rsidRDefault="00A5592F" w:rsidP="00A5592F">
            <w:pPr>
              <w:jc w:val="both"/>
              <w:rPr>
                <w:sz w:val="26"/>
                <w:szCs w:val="26"/>
              </w:rPr>
            </w:pPr>
            <w:r w:rsidRPr="000777B2">
              <w:rPr>
                <w:sz w:val="26"/>
                <w:szCs w:val="26"/>
              </w:rPr>
              <w:t>2017 год – 610,7 тыс. руб.;</w:t>
            </w:r>
          </w:p>
          <w:p w:rsidR="00A5592F" w:rsidRPr="000777B2" w:rsidRDefault="00A5592F" w:rsidP="00A5592F">
            <w:pPr>
              <w:jc w:val="both"/>
              <w:rPr>
                <w:sz w:val="26"/>
                <w:szCs w:val="26"/>
              </w:rPr>
            </w:pPr>
            <w:r w:rsidRPr="000777B2">
              <w:rPr>
                <w:sz w:val="26"/>
                <w:szCs w:val="26"/>
              </w:rPr>
              <w:t>2018 год – 36 064,8 тыс. руб.;</w:t>
            </w:r>
          </w:p>
          <w:p w:rsidR="00A5592F" w:rsidRPr="000777B2" w:rsidRDefault="00A5592F" w:rsidP="00A5592F">
            <w:pPr>
              <w:jc w:val="both"/>
              <w:rPr>
                <w:sz w:val="26"/>
                <w:szCs w:val="26"/>
              </w:rPr>
            </w:pPr>
            <w:r w:rsidRPr="000777B2">
              <w:rPr>
                <w:sz w:val="26"/>
                <w:szCs w:val="26"/>
              </w:rPr>
              <w:t>2019 год – 0,0 тыс. руб.;</w:t>
            </w:r>
          </w:p>
          <w:p w:rsidR="00A5592F" w:rsidRPr="000777B2" w:rsidRDefault="00A5592F" w:rsidP="00A5592F">
            <w:pPr>
              <w:rPr>
                <w:sz w:val="26"/>
                <w:szCs w:val="26"/>
              </w:rPr>
            </w:pPr>
            <w:r w:rsidRPr="000777B2">
              <w:rPr>
                <w:sz w:val="26"/>
                <w:szCs w:val="26"/>
              </w:rPr>
              <w:t>2020 год –  0,0 тыс. руб.;</w:t>
            </w:r>
          </w:p>
          <w:p w:rsidR="00A5592F" w:rsidRPr="000777B2" w:rsidRDefault="00A5592F" w:rsidP="00A5592F">
            <w:pPr>
              <w:rPr>
                <w:sz w:val="26"/>
                <w:szCs w:val="26"/>
              </w:rPr>
            </w:pPr>
            <w:r w:rsidRPr="000777B2">
              <w:rPr>
                <w:sz w:val="26"/>
                <w:szCs w:val="26"/>
              </w:rPr>
              <w:t>2021 год - 0,0 тыс.руб.;</w:t>
            </w:r>
          </w:p>
          <w:p w:rsidR="00A5592F" w:rsidRPr="000777B2" w:rsidRDefault="00A5592F" w:rsidP="00A5592F">
            <w:pPr>
              <w:rPr>
                <w:sz w:val="26"/>
                <w:szCs w:val="26"/>
              </w:rPr>
            </w:pPr>
            <w:r w:rsidRPr="000777B2">
              <w:rPr>
                <w:sz w:val="26"/>
                <w:szCs w:val="26"/>
              </w:rPr>
              <w:t>2022 год - 0,0 тыс.руб.</w:t>
            </w:r>
          </w:p>
          <w:p w:rsidR="00A5592F" w:rsidRPr="000777B2" w:rsidRDefault="00A5592F" w:rsidP="00A5592F">
            <w:pPr>
              <w:jc w:val="both"/>
              <w:rPr>
                <w:sz w:val="26"/>
                <w:szCs w:val="26"/>
              </w:rPr>
            </w:pPr>
            <w:r w:rsidRPr="000777B2">
              <w:rPr>
                <w:sz w:val="26"/>
                <w:szCs w:val="26"/>
              </w:rPr>
              <w:t>Общий объем финансирования подпрограммы из средств федерального бюджета на 2015-2022 годы составляет 10750,9  тыс. рублей, в том числе:</w:t>
            </w:r>
          </w:p>
          <w:p w:rsidR="00A5592F" w:rsidRPr="000777B2" w:rsidRDefault="00A5592F" w:rsidP="00A5592F">
            <w:pPr>
              <w:jc w:val="both"/>
              <w:rPr>
                <w:sz w:val="26"/>
                <w:szCs w:val="26"/>
              </w:rPr>
            </w:pPr>
            <w:r w:rsidRPr="000777B2">
              <w:rPr>
                <w:sz w:val="26"/>
                <w:szCs w:val="26"/>
              </w:rPr>
              <w:t>2015 год – 0,0 тыс. руб.;</w:t>
            </w:r>
          </w:p>
          <w:p w:rsidR="00A5592F" w:rsidRPr="000777B2" w:rsidRDefault="00A5592F" w:rsidP="00A5592F">
            <w:pPr>
              <w:jc w:val="both"/>
              <w:rPr>
                <w:sz w:val="26"/>
                <w:szCs w:val="26"/>
              </w:rPr>
            </w:pPr>
            <w:r w:rsidRPr="000777B2">
              <w:rPr>
                <w:sz w:val="26"/>
                <w:szCs w:val="26"/>
              </w:rPr>
              <w:t>2016 год – 0,0 тыс. руб.;</w:t>
            </w:r>
          </w:p>
          <w:p w:rsidR="00A5592F" w:rsidRPr="000777B2" w:rsidRDefault="00A5592F" w:rsidP="00A5592F">
            <w:pPr>
              <w:jc w:val="both"/>
              <w:rPr>
                <w:sz w:val="26"/>
                <w:szCs w:val="26"/>
              </w:rPr>
            </w:pPr>
            <w:r w:rsidRPr="000777B2">
              <w:rPr>
                <w:sz w:val="26"/>
                <w:szCs w:val="26"/>
              </w:rPr>
              <w:t>2017 год – 5496,0 тыс. руб.;</w:t>
            </w:r>
          </w:p>
          <w:p w:rsidR="00A5592F" w:rsidRPr="000777B2" w:rsidRDefault="00A5592F" w:rsidP="00A5592F">
            <w:pPr>
              <w:jc w:val="both"/>
              <w:rPr>
                <w:sz w:val="26"/>
                <w:szCs w:val="26"/>
              </w:rPr>
            </w:pPr>
            <w:r w:rsidRPr="000777B2">
              <w:rPr>
                <w:sz w:val="26"/>
                <w:szCs w:val="26"/>
              </w:rPr>
              <w:t>2018 год – 5254,9 тыс. руб.;</w:t>
            </w:r>
          </w:p>
          <w:p w:rsidR="00A5592F" w:rsidRPr="000777B2" w:rsidRDefault="00A5592F" w:rsidP="00A5592F">
            <w:pPr>
              <w:jc w:val="both"/>
              <w:rPr>
                <w:sz w:val="26"/>
                <w:szCs w:val="26"/>
              </w:rPr>
            </w:pPr>
            <w:r w:rsidRPr="000777B2">
              <w:rPr>
                <w:sz w:val="26"/>
                <w:szCs w:val="26"/>
              </w:rPr>
              <w:t>2019 год – 0,0 тыс. руб.;</w:t>
            </w:r>
          </w:p>
          <w:p w:rsidR="00A5592F" w:rsidRPr="000777B2" w:rsidRDefault="00A5592F" w:rsidP="00A5592F">
            <w:pPr>
              <w:rPr>
                <w:sz w:val="26"/>
                <w:szCs w:val="26"/>
              </w:rPr>
            </w:pPr>
            <w:r w:rsidRPr="000777B2">
              <w:rPr>
                <w:sz w:val="26"/>
                <w:szCs w:val="26"/>
              </w:rPr>
              <w:t>2020 год –  0,0 тыс. руб.;</w:t>
            </w:r>
          </w:p>
          <w:p w:rsidR="00A5592F" w:rsidRPr="000777B2" w:rsidRDefault="00A5592F" w:rsidP="00A5592F">
            <w:pPr>
              <w:rPr>
                <w:sz w:val="26"/>
                <w:szCs w:val="26"/>
              </w:rPr>
            </w:pPr>
            <w:r w:rsidRPr="000777B2">
              <w:rPr>
                <w:sz w:val="26"/>
                <w:szCs w:val="26"/>
              </w:rPr>
              <w:t>2021 год - 0,0 тыс.руб.;</w:t>
            </w:r>
          </w:p>
          <w:p w:rsidR="00A5592F" w:rsidRPr="000777B2" w:rsidRDefault="00A5592F" w:rsidP="00A5592F">
            <w:pPr>
              <w:rPr>
                <w:sz w:val="26"/>
                <w:szCs w:val="26"/>
              </w:rPr>
            </w:pPr>
            <w:r w:rsidRPr="000777B2">
              <w:rPr>
                <w:sz w:val="26"/>
                <w:szCs w:val="26"/>
              </w:rPr>
              <w:t>2022 год - 0,0 тыс.руб.</w:t>
            </w:r>
          </w:p>
          <w:p w:rsidR="00A5592F" w:rsidRPr="000777B2" w:rsidRDefault="00A5592F" w:rsidP="00A5592F">
            <w:pPr>
              <w:jc w:val="both"/>
              <w:rPr>
                <w:sz w:val="26"/>
                <w:szCs w:val="26"/>
              </w:rPr>
            </w:pPr>
            <w:r w:rsidRPr="000777B2">
              <w:rPr>
                <w:sz w:val="26"/>
                <w:szCs w:val="26"/>
              </w:rPr>
              <w:t>Общий объем финансирования подпрограммы из  внебюджетных источников на 2015-2022 годы составляет 19 250,0  тыс. рублей, в том числе:</w:t>
            </w:r>
          </w:p>
          <w:p w:rsidR="00A5592F" w:rsidRPr="000777B2" w:rsidRDefault="00A5592F" w:rsidP="00A5592F">
            <w:pPr>
              <w:jc w:val="both"/>
              <w:rPr>
                <w:sz w:val="26"/>
                <w:szCs w:val="26"/>
              </w:rPr>
            </w:pPr>
            <w:r w:rsidRPr="000777B2">
              <w:rPr>
                <w:sz w:val="26"/>
                <w:szCs w:val="26"/>
              </w:rPr>
              <w:t>2015 год – 2350,0 тыс. руб.;</w:t>
            </w:r>
          </w:p>
          <w:p w:rsidR="00A5592F" w:rsidRPr="000777B2" w:rsidRDefault="00A5592F" w:rsidP="00A5592F">
            <w:pPr>
              <w:jc w:val="both"/>
              <w:rPr>
                <w:sz w:val="26"/>
                <w:szCs w:val="26"/>
              </w:rPr>
            </w:pPr>
            <w:r w:rsidRPr="000777B2">
              <w:rPr>
                <w:sz w:val="26"/>
                <w:szCs w:val="26"/>
              </w:rPr>
              <w:t>2016 год – 2350,0 тыс. руб.;</w:t>
            </w:r>
          </w:p>
          <w:p w:rsidR="00A5592F" w:rsidRPr="000777B2" w:rsidRDefault="00A5592F" w:rsidP="00A5592F">
            <w:pPr>
              <w:jc w:val="both"/>
              <w:rPr>
                <w:sz w:val="26"/>
                <w:szCs w:val="26"/>
              </w:rPr>
            </w:pPr>
            <w:r w:rsidRPr="000777B2">
              <w:rPr>
                <w:sz w:val="26"/>
                <w:szCs w:val="26"/>
              </w:rPr>
              <w:t>2017 год – 3350,0 тыс. руб.;</w:t>
            </w:r>
          </w:p>
          <w:p w:rsidR="00A5592F" w:rsidRPr="000777B2" w:rsidRDefault="00A5592F" w:rsidP="00A5592F">
            <w:pPr>
              <w:jc w:val="both"/>
              <w:rPr>
                <w:sz w:val="26"/>
                <w:szCs w:val="26"/>
              </w:rPr>
            </w:pPr>
            <w:r w:rsidRPr="000777B2">
              <w:rPr>
                <w:sz w:val="26"/>
                <w:szCs w:val="26"/>
              </w:rPr>
              <w:t>2018 год – 3350,0 тыс. руб.;</w:t>
            </w:r>
          </w:p>
          <w:p w:rsidR="00A5592F" w:rsidRPr="000777B2" w:rsidRDefault="00A5592F" w:rsidP="00A5592F">
            <w:pPr>
              <w:jc w:val="both"/>
              <w:rPr>
                <w:sz w:val="26"/>
                <w:szCs w:val="26"/>
              </w:rPr>
            </w:pPr>
            <w:r w:rsidRPr="000777B2">
              <w:rPr>
                <w:sz w:val="26"/>
                <w:szCs w:val="26"/>
              </w:rPr>
              <w:t>2019 год – 3350,0 тыс. руб.;</w:t>
            </w:r>
          </w:p>
          <w:p w:rsidR="00A5592F" w:rsidRPr="000777B2" w:rsidRDefault="00A5592F" w:rsidP="00A5592F">
            <w:pPr>
              <w:pStyle w:val="Default"/>
              <w:jc w:val="both"/>
              <w:rPr>
                <w:color w:val="auto"/>
                <w:sz w:val="26"/>
                <w:szCs w:val="26"/>
              </w:rPr>
            </w:pPr>
            <w:r w:rsidRPr="000777B2">
              <w:rPr>
                <w:color w:val="auto"/>
                <w:sz w:val="26"/>
                <w:szCs w:val="26"/>
              </w:rPr>
              <w:t>2020 год –  1500,0 тыс. руб.;</w:t>
            </w:r>
          </w:p>
          <w:p w:rsidR="00A5592F" w:rsidRPr="000777B2" w:rsidRDefault="00A5592F" w:rsidP="00A5592F">
            <w:pPr>
              <w:pStyle w:val="Default"/>
              <w:jc w:val="both"/>
              <w:rPr>
                <w:color w:val="auto"/>
                <w:sz w:val="26"/>
                <w:szCs w:val="26"/>
              </w:rPr>
            </w:pPr>
            <w:r w:rsidRPr="000777B2">
              <w:rPr>
                <w:color w:val="auto"/>
                <w:sz w:val="26"/>
                <w:szCs w:val="26"/>
              </w:rPr>
              <w:t>2021 год -  1500,0 тыс.руб.;</w:t>
            </w:r>
          </w:p>
          <w:p w:rsidR="00EB3E07" w:rsidRPr="000777B2" w:rsidRDefault="00A5592F" w:rsidP="00A5592F">
            <w:pPr>
              <w:pStyle w:val="ConsPlusNormal"/>
              <w:ind w:firstLine="0"/>
              <w:jc w:val="both"/>
              <w:rPr>
                <w:rFonts w:ascii="Times New Roman" w:hAnsi="Times New Roman" w:cs="Times New Roman"/>
                <w:sz w:val="26"/>
                <w:szCs w:val="26"/>
              </w:rPr>
            </w:pPr>
            <w:r w:rsidRPr="000777B2">
              <w:rPr>
                <w:rFonts w:ascii="Times New Roman" w:hAnsi="Times New Roman" w:cs="Times New Roman"/>
                <w:sz w:val="26"/>
                <w:szCs w:val="26"/>
              </w:rPr>
              <w:t>2022 год - 1500,0 тыс.руб.»</w:t>
            </w:r>
          </w:p>
        </w:tc>
      </w:tr>
      <w:tr w:rsidR="00EB3E07" w:rsidRPr="000777B2" w:rsidTr="00E62B91">
        <w:tc>
          <w:tcPr>
            <w:tcW w:w="3751"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Cell"/>
              <w:rPr>
                <w:rStyle w:val="aa"/>
                <w:rFonts w:ascii="Times New Roman" w:hAnsi="Times New Roman" w:cs="Times New Roman"/>
                <w:b w:val="0"/>
                <w:bCs w:val="0"/>
                <w:color w:val="auto"/>
              </w:rPr>
            </w:pPr>
            <w:r w:rsidRPr="000777B2">
              <w:rPr>
                <w:rStyle w:val="aa"/>
                <w:rFonts w:ascii="Times New Roman" w:hAnsi="Times New Roman" w:cs="Times New Roman"/>
                <w:b w:val="0"/>
                <w:bCs w:val="0"/>
                <w:color w:val="auto"/>
              </w:rPr>
              <w:lastRenderedPageBreak/>
              <w:t>Ожидаемые конечные результаты реализации подпрограммы</w:t>
            </w:r>
          </w:p>
        </w:tc>
        <w:tc>
          <w:tcPr>
            <w:tcW w:w="6422"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autoSpaceDE w:val="0"/>
              <w:jc w:val="both"/>
              <w:rPr>
                <w:rFonts w:eastAsia="Arial CYR"/>
                <w:sz w:val="26"/>
                <w:szCs w:val="26"/>
              </w:rPr>
            </w:pPr>
            <w:r w:rsidRPr="000777B2">
              <w:rPr>
                <w:sz w:val="26"/>
                <w:szCs w:val="26"/>
              </w:rPr>
              <w:t>К 202</w:t>
            </w:r>
            <w:r w:rsidR="00604927" w:rsidRPr="000777B2">
              <w:rPr>
                <w:sz w:val="26"/>
                <w:szCs w:val="26"/>
              </w:rPr>
              <w:t>2</w:t>
            </w:r>
            <w:r w:rsidRPr="000777B2">
              <w:rPr>
                <w:sz w:val="26"/>
                <w:szCs w:val="26"/>
              </w:rPr>
              <w:t xml:space="preserve"> году планируется достигнуть выполнения следующих значений целевых показателей:</w:t>
            </w:r>
          </w:p>
          <w:p w:rsidR="00EB3E07" w:rsidRPr="000777B2" w:rsidRDefault="00EB3E07" w:rsidP="00EB3E07">
            <w:pPr>
              <w:numPr>
                <w:ilvl w:val="0"/>
                <w:numId w:val="23"/>
              </w:numPr>
              <w:tabs>
                <w:tab w:val="left" w:pos="218"/>
              </w:tabs>
              <w:suppressAutoHyphens w:val="0"/>
              <w:ind w:left="0" w:firstLine="0"/>
              <w:jc w:val="both"/>
              <w:rPr>
                <w:sz w:val="26"/>
                <w:szCs w:val="26"/>
              </w:rPr>
            </w:pPr>
            <w:r w:rsidRPr="000777B2">
              <w:rPr>
                <w:sz w:val="26"/>
                <w:szCs w:val="26"/>
              </w:rPr>
              <w:t>ежегодное увеличение численности  участников культурно-досуговых мероприятий  в среднем на  7</w:t>
            </w:r>
            <w:r w:rsidR="00E62B91" w:rsidRPr="000777B2">
              <w:rPr>
                <w:sz w:val="26"/>
                <w:szCs w:val="26"/>
              </w:rPr>
              <w:t xml:space="preserve">,6 </w:t>
            </w:r>
            <w:r w:rsidRPr="000777B2">
              <w:rPr>
                <w:sz w:val="26"/>
                <w:szCs w:val="26"/>
              </w:rPr>
              <w:t>%;</w:t>
            </w:r>
          </w:p>
          <w:p w:rsidR="00EB3E07" w:rsidRPr="000777B2" w:rsidRDefault="00EB3E07" w:rsidP="00EB3E07">
            <w:pPr>
              <w:pStyle w:val="ConsPlusNormal"/>
              <w:numPr>
                <w:ilvl w:val="0"/>
                <w:numId w:val="23"/>
              </w:numPr>
              <w:tabs>
                <w:tab w:val="left" w:pos="218"/>
                <w:tab w:val="left" w:pos="993"/>
              </w:tabs>
              <w:suppressAutoHyphens w:val="0"/>
              <w:autoSpaceDN w:val="0"/>
              <w:adjustRightInd w:val="0"/>
              <w:ind w:left="0" w:firstLine="0"/>
              <w:jc w:val="both"/>
              <w:rPr>
                <w:rFonts w:ascii="Times New Roman" w:hAnsi="Times New Roman" w:cs="Times New Roman"/>
                <w:sz w:val="26"/>
                <w:szCs w:val="26"/>
              </w:rPr>
            </w:pPr>
            <w:r w:rsidRPr="000777B2">
              <w:rPr>
                <w:rFonts w:ascii="Times New Roman" w:hAnsi="Times New Roman" w:cs="Times New Roman"/>
                <w:sz w:val="26"/>
                <w:szCs w:val="26"/>
              </w:rPr>
              <w:t xml:space="preserve">среднее число зрителей  на мероприятиях театров </w:t>
            </w:r>
            <w:r w:rsidRPr="000777B2">
              <w:rPr>
                <w:sz w:val="26"/>
                <w:szCs w:val="26"/>
              </w:rPr>
              <w:t>–</w:t>
            </w:r>
            <w:r w:rsidRPr="000777B2">
              <w:rPr>
                <w:rFonts w:ascii="Times New Roman" w:hAnsi="Times New Roman" w:cs="Times New Roman"/>
                <w:sz w:val="26"/>
                <w:szCs w:val="26"/>
              </w:rPr>
              <w:t xml:space="preserve"> не менее </w:t>
            </w:r>
            <w:r w:rsidR="00E62B91" w:rsidRPr="000777B2">
              <w:rPr>
                <w:rFonts w:ascii="Times New Roman" w:hAnsi="Times New Roman"/>
                <w:sz w:val="26"/>
                <w:szCs w:val="26"/>
              </w:rPr>
              <w:t>347</w:t>
            </w:r>
            <w:r w:rsidRPr="000777B2">
              <w:rPr>
                <w:rFonts w:ascii="Times New Roman" w:hAnsi="Times New Roman"/>
                <w:sz w:val="26"/>
                <w:szCs w:val="26"/>
              </w:rPr>
              <w:t xml:space="preserve"> человек </w:t>
            </w:r>
            <w:r w:rsidRPr="000777B2">
              <w:rPr>
                <w:rFonts w:ascii="Times New Roman" w:hAnsi="Times New Roman" w:cs="Times New Roman"/>
                <w:sz w:val="26"/>
                <w:szCs w:val="26"/>
              </w:rPr>
              <w:t>на 1 тыс. человек населения</w:t>
            </w:r>
            <w:r w:rsidRPr="000777B2">
              <w:rPr>
                <w:rFonts w:ascii="Times New Roman" w:hAnsi="Times New Roman"/>
                <w:sz w:val="26"/>
                <w:szCs w:val="26"/>
              </w:rPr>
              <w:t>;</w:t>
            </w:r>
          </w:p>
          <w:p w:rsidR="00EB3E07" w:rsidRPr="000777B2" w:rsidRDefault="00EB3E07" w:rsidP="00EB3E07">
            <w:pPr>
              <w:pStyle w:val="ConsPlusNormal"/>
              <w:numPr>
                <w:ilvl w:val="0"/>
                <w:numId w:val="23"/>
              </w:numPr>
              <w:tabs>
                <w:tab w:val="left" w:pos="218"/>
                <w:tab w:val="left" w:pos="993"/>
              </w:tabs>
              <w:suppressAutoHyphens w:val="0"/>
              <w:autoSpaceDN w:val="0"/>
              <w:adjustRightInd w:val="0"/>
              <w:ind w:left="0" w:firstLine="0"/>
              <w:jc w:val="both"/>
              <w:rPr>
                <w:rFonts w:ascii="Times New Roman" w:hAnsi="Times New Roman" w:cs="Times New Roman"/>
                <w:sz w:val="26"/>
                <w:szCs w:val="26"/>
              </w:rPr>
            </w:pPr>
            <w:r w:rsidRPr="000777B2">
              <w:rPr>
                <w:rFonts w:ascii="Times New Roman" w:hAnsi="Times New Roman" w:cs="Times New Roman"/>
                <w:sz w:val="26"/>
                <w:szCs w:val="26"/>
              </w:rPr>
              <w:lastRenderedPageBreak/>
              <w:t xml:space="preserve">среднее число участников культурно-досуговых формирований </w:t>
            </w:r>
            <w:r w:rsidRPr="000777B2">
              <w:rPr>
                <w:sz w:val="26"/>
                <w:szCs w:val="26"/>
              </w:rPr>
              <w:t>–</w:t>
            </w:r>
            <w:r w:rsidRPr="000777B2">
              <w:rPr>
                <w:rFonts w:ascii="Times New Roman" w:hAnsi="Times New Roman" w:cs="Times New Roman"/>
                <w:sz w:val="26"/>
                <w:szCs w:val="26"/>
              </w:rPr>
              <w:t xml:space="preserve"> не менее  </w:t>
            </w:r>
            <w:r w:rsidR="00E62B91" w:rsidRPr="000777B2">
              <w:rPr>
                <w:rFonts w:ascii="Times New Roman" w:hAnsi="Times New Roman"/>
                <w:sz w:val="26"/>
                <w:szCs w:val="26"/>
              </w:rPr>
              <w:t xml:space="preserve">51 </w:t>
            </w:r>
            <w:r w:rsidRPr="000777B2">
              <w:rPr>
                <w:rFonts w:ascii="Times New Roman" w:hAnsi="Times New Roman"/>
                <w:sz w:val="26"/>
                <w:szCs w:val="26"/>
              </w:rPr>
              <w:t>человек</w:t>
            </w:r>
            <w:r w:rsidRPr="000777B2">
              <w:rPr>
                <w:rFonts w:ascii="Times New Roman" w:hAnsi="Times New Roman" w:cs="Times New Roman"/>
                <w:sz w:val="26"/>
                <w:szCs w:val="26"/>
              </w:rPr>
              <w:t>на 1 тыс. человек населения</w:t>
            </w:r>
            <w:r w:rsidRPr="000777B2">
              <w:rPr>
                <w:rFonts w:ascii="Times New Roman" w:hAnsi="Times New Roman"/>
                <w:sz w:val="26"/>
                <w:szCs w:val="26"/>
              </w:rPr>
              <w:t>;</w:t>
            </w:r>
          </w:p>
          <w:p w:rsidR="00EB3E07" w:rsidRPr="000777B2" w:rsidRDefault="00EB3E07" w:rsidP="00E62B91">
            <w:pPr>
              <w:pStyle w:val="ConsPlusNormal"/>
              <w:widowControl/>
              <w:numPr>
                <w:ilvl w:val="0"/>
                <w:numId w:val="23"/>
              </w:numPr>
              <w:tabs>
                <w:tab w:val="left" w:pos="218"/>
                <w:tab w:val="left" w:pos="252"/>
              </w:tabs>
              <w:suppressAutoHyphens w:val="0"/>
              <w:autoSpaceDN w:val="0"/>
              <w:adjustRightInd w:val="0"/>
              <w:ind w:left="0" w:firstLine="0"/>
              <w:jc w:val="both"/>
              <w:rPr>
                <w:rFonts w:ascii="Times New Roman" w:hAnsi="Times New Roman" w:cs="Times New Roman"/>
                <w:sz w:val="26"/>
                <w:szCs w:val="26"/>
              </w:rPr>
            </w:pPr>
            <w:r w:rsidRPr="000777B2">
              <w:rPr>
                <w:rFonts w:ascii="Times New Roman" w:hAnsi="Times New Roman" w:cs="Times New Roman"/>
                <w:sz w:val="26"/>
                <w:szCs w:val="26"/>
              </w:rPr>
              <w:t xml:space="preserve">доля </w:t>
            </w:r>
            <w:r w:rsidRPr="000777B2">
              <w:rPr>
                <w:rFonts w:ascii="Times New Roman" w:hAnsi="Times New Roman"/>
                <w:sz w:val="26"/>
                <w:szCs w:val="26"/>
              </w:rPr>
              <w:t xml:space="preserve">лауреатов всероссийских и международных конкурсов и фестивалей в области культуры от общего числа лауреатов конкурсов различного уровня </w:t>
            </w:r>
            <w:r w:rsidRPr="000777B2">
              <w:rPr>
                <w:sz w:val="26"/>
                <w:szCs w:val="26"/>
              </w:rPr>
              <w:t>–</w:t>
            </w:r>
            <w:r w:rsidRPr="000777B2">
              <w:rPr>
                <w:rFonts w:ascii="Times New Roman" w:hAnsi="Times New Roman"/>
                <w:sz w:val="26"/>
                <w:szCs w:val="26"/>
              </w:rPr>
              <w:t xml:space="preserve"> не менее  0</w:t>
            </w:r>
            <w:r w:rsidR="00E62B91" w:rsidRPr="000777B2">
              <w:rPr>
                <w:rFonts w:ascii="Times New Roman" w:hAnsi="Times New Roman"/>
                <w:sz w:val="26"/>
                <w:szCs w:val="26"/>
              </w:rPr>
              <w:t>,2</w:t>
            </w:r>
            <w:r w:rsidRPr="000777B2">
              <w:rPr>
                <w:rFonts w:ascii="Times New Roman" w:hAnsi="Times New Roman"/>
                <w:sz w:val="26"/>
                <w:szCs w:val="26"/>
              </w:rPr>
              <w:t xml:space="preserve"> % .</w:t>
            </w:r>
          </w:p>
        </w:tc>
      </w:tr>
    </w:tbl>
    <w:p w:rsidR="00EB3E07" w:rsidRPr="000777B2" w:rsidRDefault="00EB3E07" w:rsidP="00EB3E07">
      <w:pPr>
        <w:pStyle w:val="ConsPlusCell"/>
        <w:rPr>
          <w:rFonts w:ascii="Times New Roman" w:hAnsi="Times New Roman" w:cs="Times New Roman"/>
          <w:b/>
          <w:sz w:val="26"/>
          <w:szCs w:val="26"/>
        </w:rPr>
      </w:pPr>
    </w:p>
    <w:p w:rsidR="00EB3E07" w:rsidRPr="000777B2" w:rsidRDefault="00EB3E07" w:rsidP="00EB3E07">
      <w:pPr>
        <w:pStyle w:val="ConsPlusCell"/>
        <w:jc w:val="center"/>
        <w:rPr>
          <w:rFonts w:ascii="Times New Roman" w:hAnsi="Times New Roman" w:cs="Times New Roman"/>
          <w:b/>
          <w:sz w:val="26"/>
          <w:szCs w:val="26"/>
        </w:rPr>
      </w:pPr>
      <w:r w:rsidRPr="000777B2">
        <w:rPr>
          <w:rFonts w:ascii="Times New Roman" w:hAnsi="Times New Roman" w:cs="Times New Roman"/>
          <w:b/>
          <w:sz w:val="26"/>
          <w:szCs w:val="26"/>
        </w:rPr>
        <w:t>8.2.1. Характеристика сферы реализации подпрограммы, описание основных проблем и обоснование включения в муниципальную программу</w:t>
      </w:r>
    </w:p>
    <w:p w:rsidR="00EB3E07" w:rsidRPr="000777B2" w:rsidRDefault="00EB3E07" w:rsidP="00EB3E07">
      <w:pPr>
        <w:pStyle w:val="ConsPlusNormal"/>
        <w:jc w:val="center"/>
        <w:rPr>
          <w:rFonts w:ascii="Times New Roman" w:hAnsi="Times New Roman" w:cs="Times New Roman"/>
          <w:sz w:val="26"/>
          <w:szCs w:val="26"/>
        </w:rPr>
      </w:pPr>
    </w:p>
    <w:p w:rsidR="00EB3E07" w:rsidRPr="000777B2" w:rsidRDefault="00EB3E07" w:rsidP="00EB3E07">
      <w:pPr>
        <w:pStyle w:val="ConsPlusCell"/>
        <w:tabs>
          <w:tab w:val="left" w:pos="0"/>
          <w:tab w:val="left" w:pos="33"/>
        </w:tabs>
        <w:ind w:firstLine="709"/>
        <w:jc w:val="both"/>
        <w:rPr>
          <w:rFonts w:ascii="Times New Roman" w:hAnsi="Times New Roman" w:cs="Times New Roman"/>
          <w:sz w:val="26"/>
          <w:szCs w:val="26"/>
        </w:rPr>
      </w:pPr>
      <w:r w:rsidRPr="000777B2">
        <w:rPr>
          <w:rFonts w:ascii="Times New Roman" w:hAnsi="Times New Roman" w:cs="Times New Roman"/>
          <w:sz w:val="26"/>
          <w:szCs w:val="26"/>
        </w:rPr>
        <w:t>Подпрограмма «Искусство» направлена на реализацию главной цели по обеспечению доступа граждан к культурным ценностям и созданию условий для развития творческого потенциала.</w:t>
      </w:r>
    </w:p>
    <w:p w:rsidR="00EB3E07" w:rsidRPr="000777B2" w:rsidRDefault="00EB3E07" w:rsidP="00EB3E07">
      <w:pPr>
        <w:widowControl w:val="0"/>
        <w:autoSpaceDE w:val="0"/>
        <w:autoSpaceDN w:val="0"/>
        <w:adjustRightInd w:val="0"/>
        <w:ind w:firstLine="709"/>
        <w:jc w:val="both"/>
        <w:rPr>
          <w:sz w:val="26"/>
          <w:szCs w:val="26"/>
        </w:rPr>
      </w:pPr>
      <w:r w:rsidRPr="000777B2">
        <w:rPr>
          <w:sz w:val="26"/>
          <w:szCs w:val="26"/>
        </w:rPr>
        <w:t>Ведущая роль в формировании человеческого потенциала, создающего экономику знаний, отводится сфере культуры, что обусловлено следующими обстоятельствами:</w:t>
      </w:r>
    </w:p>
    <w:p w:rsidR="00EB3E07" w:rsidRPr="000777B2" w:rsidRDefault="00EB3E07" w:rsidP="00EB3E07">
      <w:pPr>
        <w:widowControl w:val="0"/>
        <w:numPr>
          <w:ilvl w:val="0"/>
          <w:numId w:val="24"/>
        </w:numPr>
        <w:suppressAutoHyphens w:val="0"/>
        <w:autoSpaceDE w:val="0"/>
        <w:autoSpaceDN w:val="0"/>
        <w:adjustRightInd w:val="0"/>
        <w:ind w:left="0" w:firstLine="709"/>
        <w:jc w:val="both"/>
        <w:rPr>
          <w:sz w:val="26"/>
          <w:szCs w:val="26"/>
        </w:rPr>
      </w:pPr>
      <w:r w:rsidRPr="000777B2">
        <w:rPr>
          <w:sz w:val="26"/>
          <w:szCs w:val="26"/>
        </w:rPr>
        <w:t>переход к инновационному типу развития экономики требует повышения профессиональных требований к кадрам, включая уровень интеллектуального и культурного развития, возможного только в культурной среде, позволяющей осознать цели и нравственные ориентиры развития общества;</w:t>
      </w:r>
    </w:p>
    <w:p w:rsidR="00EB3E07" w:rsidRPr="000777B2" w:rsidRDefault="00EB3E07" w:rsidP="00EB3E07">
      <w:pPr>
        <w:widowControl w:val="0"/>
        <w:numPr>
          <w:ilvl w:val="0"/>
          <w:numId w:val="24"/>
        </w:numPr>
        <w:suppressAutoHyphens w:val="0"/>
        <w:autoSpaceDE w:val="0"/>
        <w:autoSpaceDN w:val="0"/>
        <w:adjustRightInd w:val="0"/>
        <w:ind w:left="0" w:firstLine="709"/>
        <w:jc w:val="both"/>
        <w:rPr>
          <w:sz w:val="26"/>
          <w:szCs w:val="26"/>
        </w:rPr>
      </w:pPr>
      <w:r w:rsidRPr="000777B2">
        <w:rPr>
          <w:sz w:val="26"/>
          <w:szCs w:val="26"/>
        </w:rPr>
        <w:t xml:space="preserve">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в свою очередь, стимулирует развитие рынка услуг в сфере культуры. Данные обстоятельства требуют перехода к качественно новому развитию сферы культуры. </w:t>
      </w:r>
    </w:p>
    <w:p w:rsidR="00EB3E07" w:rsidRPr="000777B2" w:rsidRDefault="00EB3E07" w:rsidP="00EB3E07">
      <w:pPr>
        <w:pStyle w:val="ConsPlusNormal"/>
        <w:ind w:firstLine="540"/>
        <w:jc w:val="both"/>
        <w:rPr>
          <w:rFonts w:ascii="Times New Roman" w:hAnsi="Times New Roman" w:cs="Times New Roman"/>
          <w:sz w:val="26"/>
          <w:szCs w:val="26"/>
        </w:rPr>
      </w:pPr>
      <w:r w:rsidRPr="000777B2">
        <w:rPr>
          <w:rFonts w:ascii="Times New Roman" w:hAnsi="Times New Roman" w:cs="Times New Roman"/>
          <w:sz w:val="26"/>
          <w:szCs w:val="26"/>
        </w:rPr>
        <w:t>Сфера реализации подпрограммы «Искусство» охватывает:</w:t>
      </w:r>
    </w:p>
    <w:p w:rsidR="00EB3E07" w:rsidRPr="000777B2" w:rsidRDefault="00EB3E07" w:rsidP="00EB3E07">
      <w:pPr>
        <w:pStyle w:val="ConsPlusNormal"/>
        <w:numPr>
          <w:ilvl w:val="0"/>
          <w:numId w:val="25"/>
        </w:numPr>
        <w:suppressAutoHyphens w:val="0"/>
        <w:autoSpaceDN w:val="0"/>
        <w:adjustRightInd w:val="0"/>
        <w:ind w:left="0" w:firstLine="709"/>
        <w:jc w:val="both"/>
        <w:rPr>
          <w:rFonts w:ascii="Times New Roman" w:hAnsi="Times New Roman" w:cs="Times New Roman"/>
          <w:sz w:val="26"/>
          <w:szCs w:val="26"/>
        </w:rPr>
      </w:pPr>
      <w:r w:rsidRPr="000777B2">
        <w:rPr>
          <w:rFonts w:ascii="Times New Roman" w:hAnsi="Times New Roman" w:cs="Times New Roman"/>
          <w:sz w:val="26"/>
          <w:szCs w:val="26"/>
        </w:rPr>
        <w:t>сохранение и развитие театрального искусства;</w:t>
      </w:r>
    </w:p>
    <w:p w:rsidR="00EB3E07" w:rsidRPr="000777B2" w:rsidRDefault="00EB3E07" w:rsidP="00EB3E07">
      <w:pPr>
        <w:pStyle w:val="ConsPlusNormal"/>
        <w:numPr>
          <w:ilvl w:val="0"/>
          <w:numId w:val="25"/>
        </w:numPr>
        <w:tabs>
          <w:tab w:val="left" w:pos="709"/>
        </w:tabs>
        <w:suppressAutoHyphens w:val="0"/>
        <w:autoSpaceDN w:val="0"/>
        <w:adjustRightInd w:val="0"/>
        <w:ind w:left="0" w:firstLine="709"/>
        <w:jc w:val="both"/>
        <w:rPr>
          <w:rFonts w:ascii="Times New Roman" w:hAnsi="Times New Roman" w:cs="Times New Roman"/>
          <w:sz w:val="26"/>
          <w:szCs w:val="26"/>
        </w:rPr>
      </w:pPr>
      <w:r w:rsidRPr="000777B2">
        <w:rPr>
          <w:rFonts w:ascii="Times New Roman" w:hAnsi="Times New Roman" w:cs="Times New Roman"/>
          <w:sz w:val="26"/>
          <w:szCs w:val="26"/>
        </w:rPr>
        <w:t>сохранение и развитие традиционной народной культуры города Заречного Пензенской области;</w:t>
      </w:r>
    </w:p>
    <w:p w:rsidR="00EB3E07" w:rsidRPr="000777B2" w:rsidRDefault="00EB3E07" w:rsidP="00EB3E07">
      <w:pPr>
        <w:pStyle w:val="ConsPlusNormal"/>
        <w:numPr>
          <w:ilvl w:val="0"/>
          <w:numId w:val="25"/>
        </w:numPr>
        <w:tabs>
          <w:tab w:val="left" w:pos="993"/>
        </w:tabs>
        <w:suppressAutoHyphens w:val="0"/>
        <w:autoSpaceDN w:val="0"/>
        <w:adjustRightInd w:val="0"/>
        <w:ind w:left="0" w:firstLine="709"/>
        <w:jc w:val="both"/>
        <w:rPr>
          <w:rFonts w:ascii="Times New Roman" w:hAnsi="Times New Roman" w:cs="Times New Roman"/>
          <w:sz w:val="26"/>
          <w:szCs w:val="26"/>
        </w:rPr>
      </w:pPr>
      <w:r w:rsidRPr="000777B2">
        <w:rPr>
          <w:rFonts w:ascii="Times New Roman" w:hAnsi="Times New Roman" w:cs="Times New Roman"/>
          <w:sz w:val="26"/>
          <w:szCs w:val="26"/>
        </w:rPr>
        <w:t>организация,  проведение и участие в мероприятиях, посвященных значимым событиям в культурной жизни города.</w:t>
      </w:r>
    </w:p>
    <w:p w:rsidR="00EB3E07" w:rsidRPr="000777B2" w:rsidRDefault="00EB3E07" w:rsidP="00EB3E07">
      <w:pPr>
        <w:pStyle w:val="ConsPlusNormal"/>
        <w:ind w:firstLine="540"/>
        <w:jc w:val="both"/>
        <w:rPr>
          <w:rFonts w:ascii="Times New Roman" w:hAnsi="Times New Roman" w:cs="Times New Roman"/>
          <w:sz w:val="26"/>
          <w:szCs w:val="26"/>
        </w:rPr>
      </w:pP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8.2.1.1. Сохранение и развитие театрального искусства</w:t>
      </w:r>
    </w:p>
    <w:p w:rsidR="00EB3E07" w:rsidRPr="000777B2" w:rsidRDefault="00EB3E07" w:rsidP="00EB3E07">
      <w:pPr>
        <w:pStyle w:val="ConsPlusNormal"/>
        <w:jc w:val="center"/>
        <w:rPr>
          <w:rFonts w:ascii="Times New Roman" w:hAnsi="Times New Roman" w:cs="Times New Roman"/>
          <w:b/>
          <w:sz w:val="26"/>
          <w:szCs w:val="26"/>
        </w:rPr>
      </w:pPr>
    </w:p>
    <w:p w:rsidR="00EB3E07" w:rsidRPr="000777B2" w:rsidRDefault="00EB3E07" w:rsidP="00EB3E07">
      <w:pPr>
        <w:pStyle w:val="ConsPlusNormal"/>
        <w:jc w:val="both"/>
        <w:rPr>
          <w:rFonts w:ascii="Times New Roman" w:hAnsi="Times New Roman" w:cs="Times New Roman"/>
          <w:sz w:val="26"/>
          <w:szCs w:val="26"/>
        </w:rPr>
      </w:pPr>
      <w:r w:rsidRPr="000777B2">
        <w:rPr>
          <w:rFonts w:ascii="Times New Roman" w:hAnsi="Times New Roman" w:cs="Times New Roman"/>
          <w:sz w:val="26"/>
          <w:szCs w:val="26"/>
        </w:rPr>
        <w:t>Театральное искусство является основным  фактором нравственного, эстетического, гражданского воспитания личности. Театр, влияя на сознание, духовно-эмоциональный мир человека, формирует его целостный облик; активно содействует духовному росту, воспитывает идейные и нравственные убеждения, стимулирует социально-преобразующую деятельность, повышает политическую культуру,  культуру труда и быта.</w:t>
      </w:r>
    </w:p>
    <w:p w:rsidR="00EB3E07" w:rsidRPr="000777B2" w:rsidRDefault="00EB3E07" w:rsidP="00EB3E07">
      <w:pPr>
        <w:pStyle w:val="ConsPlusNormal"/>
        <w:ind w:firstLine="709"/>
        <w:jc w:val="both"/>
        <w:rPr>
          <w:rFonts w:ascii="Times New Roman" w:hAnsi="Times New Roman" w:cs="Times New Roman"/>
          <w:sz w:val="26"/>
          <w:szCs w:val="26"/>
        </w:rPr>
      </w:pPr>
      <w:r w:rsidRPr="000777B2">
        <w:rPr>
          <w:rFonts w:ascii="Times New Roman" w:hAnsi="Times New Roman" w:cs="Times New Roman"/>
          <w:sz w:val="26"/>
          <w:szCs w:val="26"/>
        </w:rPr>
        <w:t>Муниципальное  учреждение «Театр юного зрителя г. Заречного» (МУ «ТЮЗ») вносит большой вклад в сохранение и развитие лучших традиций отечественного театрального искусства, обеспечивает творческую преемственность поколений, несет большую просветительскую и воспитательную миссию. Исполнительский  коллектив МУ «ТЮЗ» является организатором фестивалей и акций, ведет обширную дополнительную творческую работу: творческие вечера известных актеров и режиссеров, просветительские проекты, творческие лаборатории.</w:t>
      </w:r>
    </w:p>
    <w:p w:rsidR="00EB3E07" w:rsidRPr="000777B2" w:rsidRDefault="00EB3E07" w:rsidP="00EB3E07">
      <w:pPr>
        <w:pStyle w:val="ConsPlusNormal"/>
        <w:ind w:firstLine="709"/>
        <w:jc w:val="both"/>
        <w:rPr>
          <w:rFonts w:ascii="Times New Roman" w:hAnsi="Times New Roman" w:cs="Times New Roman"/>
          <w:sz w:val="26"/>
          <w:szCs w:val="26"/>
        </w:rPr>
      </w:pPr>
      <w:r w:rsidRPr="000777B2">
        <w:rPr>
          <w:rFonts w:ascii="Times New Roman" w:hAnsi="Times New Roman" w:cs="Times New Roman"/>
          <w:bCs/>
          <w:spacing w:val="-4"/>
          <w:sz w:val="26"/>
          <w:szCs w:val="26"/>
        </w:rPr>
        <w:t xml:space="preserve">Ежегодно репертуар пополняют 4 новых спектакля для разных возрастных категорий населения,  всего показано  за  2013 год 179 спектаклей,  которые посетило </w:t>
      </w:r>
      <w:r w:rsidRPr="000777B2">
        <w:rPr>
          <w:rFonts w:ascii="Times New Roman" w:hAnsi="Times New Roman" w:cs="Times New Roman"/>
          <w:sz w:val="26"/>
          <w:szCs w:val="26"/>
        </w:rPr>
        <w:t>19 900</w:t>
      </w:r>
      <w:r w:rsidRPr="000777B2">
        <w:rPr>
          <w:rFonts w:ascii="Times New Roman" w:hAnsi="Times New Roman" w:cs="Times New Roman"/>
          <w:bCs/>
          <w:spacing w:val="-4"/>
          <w:sz w:val="26"/>
          <w:szCs w:val="26"/>
        </w:rPr>
        <w:t xml:space="preserve"> чел. Таким образом, в 2013 году охват населения данного вида услугами составил  31 %.</w:t>
      </w:r>
    </w:p>
    <w:p w:rsidR="00EB3E07" w:rsidRPr="000777B2" w:rsidRDefault="00EB3E07" w:rsidP="00EB3E07">
      <w:pPr>
        <w:pStyle w:val="ConsPlusNormal"/>
        <w:ind w:firstLine="709"/>
        <w:jc w:val="both"/>
        <w:rPr>
          <w:rFonts w:ascii="Times New Roman" w:hAnsi="Times New Roman" w:cs="Times New Roman"/>
          <w:sz w:val="26"/>
          <w:szCs w:val="26"/>
        </w:rPr>
      </w:pPr>
      <w:r w:rsidRPr="000777B2">
        <w:rPr>
          <w:rFonts w:ascii="Times New Roman" w:hAnsi="Times New Roman" w:cs="Times New Roman"/>
          <w:sz w:val="26"/>
          <w:szCs w:val="26"/>
        </w:rPr>
        <w:t xml:space="preserve">В настоящее время многие проблемы развития современного театрального искусства существенно обостряются. Все большая коммерциализация, проникновение </w:t>
      </w:r>
      <w:r w:rsidRPr="000777B2">
        <w:rPr>
          <w:rFonts w:ascii="Times New Roman" w:hAnsi="Times New Roman" w:cs="Times New Roman"/>
          <w:sz w:val="26"/>
          <w:szCs w:val="26"/>
        </w:rPr>
        <w:lastRenderedPageBreak/>
        <w:t>потребительского подхода, следование массовым вкусам затрудняют возможности для развития экспериментальных форм творчества, приобщения к театру юношеской аудитории. Особое внимание при формировании репертуара для юношеской аудитории  уделяется проектам, направленным на поиск новых форм выразительности и современных методов приобщения данной аудитории.</w:t>
      </w:r>
    </w:p>
    <w:p w:rsidR="00EB3E07" w:rsidRPr="000777B2" w:rsidRDefault="00EB3E07" w:rsidP="00EB3E07">
      <w:pPr>
        <w:pStyle w:val="ConsPlusNormal"/>
        <w:ind w:firstLine="709"/>
        <w:jc w:val="both"/>
        <w:rPr>
          <w:rFonts w:ascii="Times New Roman" w:hAnsi="Times New Roman" w:cs="Times New Roman"/>
          <w:sz w:val="26"/>
          <w:szCs w:val="26"/>
        </w:rPr>
      </w:pPr>
      <w:r w:rsidRPr="000777B2">
        <w:rPr>
          <w:rFonts w:ascii="Times New Roman" w:hAnsi="Times New Roman" w:cs="Times New Roman"/>
          <w:sz w:val="26"/>
          <w:szCs w:val="26"/>
        </w:rPr>
        <w:t xml:space="preserve">На современном этапе основной задачей городской  культурной политики является формирование общественной потребности в различных формах искусства. </w:t>
      </w:r>
    </w:p>
    <w:p w:rsidR="00EB3E07" w:rsidRPr="000777B2" w:rsidRDefault="00EB3E07" w:rsidP="00EB3E07">
      <w:pPr>
        <w:pStyle w:val="ConsPlusNormal"/>
        <w:ind w:firstLine="709"/>
        <w:jc w:val="both"/>
        <w:rPr>
          <w:rFonts w:ascii="Times New Roman" w:hAnsi="Times New Roman" w:cs="Times New Roman"/>
          <w:sz w:val="26"/>
          <w:szCs w:val="26"/>
        </w:rPr>
      </w:pPr>
      <w:r w:rsidRPr="000777B2">
        <w:rPr>
          <w:rFonts w:ascii="Times New Roman" w:hAnsi="Times New Roman" w:cs="Times New Roman"/>
          <w:sz w:val="26"/>
          <w:szCs w:val="26"/>
        </w:rPr>
        <w:t>Необходимо обеспечить повышение уровня оплаты труда творческого состава до среднего по региону, переход художественно-творческого персонала на условия срочных трудовых договоров, что позволит решить проблему комплектования профессиональными  кадрами.</w:t>
      </w:r>
    </w:p>
    <w:p w:rsidR="00EB3E07" w:rsidRPr="000777B2" w:rsidRDefault="00EB3E07" w:rsidP="00EB3E07">
      <w:pPr>
        <w:pStyle w:val="ConsPlusNormal"/>
        <w:jc w:val="center"/>
        <w:rPr>
          <w:rFonts w:ascii="Times New Roman" w:hAnsi="Times New Roman" w:cs="Times New Roman"/>
          <w:sz w:val="26"/>
          <w:szCs w:val="26"/>
        </w:rPr>
      </w:pP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8.2.1.2. Сохранение и развитие традиционной народной культуры</w:t>
      </w:r>
    </w:p>
    <w:p w:rsidR="00EB3E07" w:rsidRPr="000777B2" w:rsidRDefault="00EB3E07" w:rsidP="00EB3E07">
      <w:pPr>
        <w:pStyle w:val="ConsPlusNormal"/>
        <w:ind w:firstLine="0"/>
        <w:jc w:val="center"/>
        <w:rPr>
          <w:rFonts w:ascii="Times New Roman" w:hAnsi="Times New Roman" w:cs="Times New Roman"/>
          <w:b/>
          <w:sz w:val="26"/>
          <w:szCs w:val="26"/>
        </w:rPr>
      </w:pPr>
    </w:p>
    <w:p w:rsidR="00EB3E07" w:rsidRPr="000777B2" w:rsidRDefault="00EB3E07" w:rsidP="00EB3E07">
      <w:pPr>
        <w:pStyle w:val="ConsPlusNormal"/>
        <w:ind w:firstLine="709"/>
        <w:jc w:val="both"/>
        <w:rPr>
          <w:rFonts w:ascii="Times New Roman" w:hAnsi="Times New Roman" w:cs="Times New Roman"/>
          <w:sz w:val="26"/>
          <w:szCs w:val="26"/>
        </w:rPr>
      </w:pPr>
      <w:r w:rsidRPr="000777B2">
        <w:rPr>
          <w:rFonts w:ascii="Times New Roman" w:hAnsi="Times New Roman" w:cs="Times New Roman"/>
          <w:sz w:val="26"/>
          <w:szCs w:val="26"/>
        </w:rPr>
        <w:t>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 Пензенском регионе и в т.ч. городе Заречном.</w:t>
      </w:r>
    </w:p>
    <w:p w:rsidR="00EB3E07" w:rsidRPr="000777B2" w:rsidRDefault="00EB3E07" w:rsidP="00EB3E07">
      <w:pPr>
        <w:pStyle w:val="ConsPlusNormal"/>
        <w:ind w:firstLine="709"/>
        <w:jc w:val="both"/>
        <w:rPr>
          <w:rFonts w:ascii="Times New Roman" w:hAnsi="Times New Roman" w:cs="Times New Roman"/>
          <w:sz w:val="26"/>
          <w:szCs w:val="26"/>
        </w:rPr>
      </w:pPr>
      <w:r w:rsidRPr="000777B2">
        <w:rPr>
          <w:rFonts w:ascii="Times New Roman" w:hAnsi="Times New Roman" w:cs="Times New Roman"/>
          <w:sz w:val="26"/>
          <w:szCs w:val="26"/>
        </w:rPr>
        <w:t>Одним из основных механизмов обеспечения городской культурной политики, направленной на сохранение и развитие традиционной народной культуры и нематериального культурного наследия народов, является сеть учреждений культурно-досугового типа.</w:t>
      </w:r>
    </w:p>
    <w:p w:rsidR="00EB3E07" w:rsidRPr="000777B2" w:rsidRDefault="00EB3E07" w:rsidP="00EB3E07">
      <w:pPr>
        <w:pStyle w:val="ConsPlusNormal"/>
        <w:ind w:firstLine="709"/>
        <w:jc w:val="both"/>
        <w:rPr>
          <w:rFonts w:ascii="Times New Roman" w:hAnsi="Times New Roman" w:cs="Times New Roman"/>
          <w:sz w:val="26"/>
          <w:szCs w:val="26"/>
        </w:rPr>
      </w:pPr>
      <w:r w:rsidRPr="000777B2">
        <w:rPr>
          <w:rFonts w:ascii="Times New Roman" w:hAnsi="Times New Roman" w:cs="Times New Roman"/>
          <w:sz w:val="26"/>
          <w:szCs w:val="26"/>
        </w:rPr>
        <w:t>Учреждения культурно-досугового типа удовлетворяют широкий диапазон запросов и нужд жителей города в сфере культуры, способствуют полноценной реализации конституционных прав граждан  на участие в культурной жизни и пользование учреждениями культуры, на доступ к культурным ценностям, вносят большой вклад в сохранение, развитие и популяризацию традиционной народной культуры, обеспечивают преемственность поколений в сохранении национальных культурных традиций, несут большую просветительскую и воспитательную миссию.</w:t>
      </w:r>
    </w:p>
    <w:p w:rsidR="00EB3E07" w:rsidRPr="000777B2" w:rsidRDefault="00EB3E07" w:rsidP="00EB3E07">
      <w:pPr>
        <w:pStyle w:val="ConsPlusNormal"/>
        <w:ind w:firstLine="709"/>
        <w:jc w:val="both"/>
        <w:rPr>
          <w:rFonts w:ascii="Times New Roman" w:hAnsi="Times New Roman" w:cs="Times New Roman"/>
          <w:sz w:val="26"/>
          <w:szCs w:val="26"/>
        </w:rPr>
      </w:pPr>
      <w:r w:rsidRPr="000777B2">
        <w:rPr>
          <w:rFonts w:ascii="Times New Roman" w:hAnsi="Times New Roman" w:cs="Times New Roman"/>
          <w:sz w:val="26"/>
          <w:szCs w:val="26"/>
        </w:rPr>
        <w:t>В городе Заречном Пензенской области по состоянию на начало 2014 года функционируют 5 учреждений культурно-досугового типа: МУК «Дворец культуры «Современник», МУК «Дом культуры «Дружба»,  МАУ «Молодежно-досуговый центр «Ровесник»,  МАУ «Центр здоровья и досуга» и  МАУ «Центральный парк культуры и отдыха «Заречье».</w:t>
      </w:r>
    </w:p>
    <w:p w:rsidR="00EB3E07" w:rsidRPr="000777B2" w:rsidRDefault="00EB3E07" w:rsidP="00EB3E07">
      <w:pPr>
        <w:pStyle w:val="ConsPlusNormal"/>
        <w:ind w:firstLine="709"/>
        <w:jc w:val="both"/>
        <w:rPr>
          <w:rFonts w:ascii="Times New Roman" w:hAnsi="Times New Roman" w:cs="Times New Roman"/>
          <w:sz w:val="26"/>
          <w:szCs w:val="26"/>
        </w:rPr>
      </w:pPr>
      <w:r w:rsidRPr="000777B2">
        <w:rPr>
          <w:rFonts w:ascii="Times New Roman" w:hAnsi="Times New Roman" w:cs="Times New Roman"/>
          <w:sz w:val="26"/>
          <w:szCs w:val="26"/>
        </w:rPr>
        <w:t>Наиболее яркой и привлекательной формой проявления народного творчества являются фестивали и праздники. Они бывают многожанровыми, ориентированными на народный календарь, или специальными, такими как: фестивали танца, песни, музыки, ремесла и другие. В любом случае эти акции преследуют цели духовного возрождения, пропаганды народных традиций.</w:t>
      </w:r>
    </w:p>
    <w:p w:rsidR="00EB3E07" w:rsidRPr="000777B2" w:rsidRDefault="00EB3E07" w:rsidP="00EB3E07">
      <w:pPr>
        <w:pStyle w:val="ConsPlusNormal"/>
        <w:ind w:firstLine="709"/>
        <w:jc w:val="both"/>
        <w:rPr>
          <w:rFonts w:ascii="Times New Roman" w:hAnsi="Times New Roman" w:cs="Times New Roman"/>
          <w:sz w:val="26"/>
          <w:szCs w:val="26"/>
        </w:rPr>
      </w:pPr>
      <w:r w:rsidRPr="000777B2">
        <w:rPr>
          <w:rFonts w:ascii="Times New Roman" w:hAnsi="Times New Roman" w:cs="Times New Roman"/>
          <w:sz w:val="26"/>
          <w:szCs w:val="26"/>
        </w:rPr>
        <w:t>Система пропаганды народного творчества включает всероссийские, межрегиональные и региональные фестивали, а также праздники и конкурсы по различным жанрам  любительского  художественного творчества.</w:t>
      </w:r>
    </w:p>
    <w:p w:rsidR="00EB3E07" w:rsidRPr="000777B2" w:rsidRDefault="00EB3E07" w:rsidP="00EB3E07">
      <w:pPr>
        <w:pStyle w:val="ConsPlusNormal"/>
        <w:ind w:firstLine="709"/>
        <w:jc w:val="both"/>
        <w:rPr>
          <w:rFonts w:ascii="Times New Roman" w:hAnsi="Times New Roman" w:cs="Times New Roman"/>
          <w:sz w:val="26"/>
          <w:szCs w:val="26"/>
        </w:rPr>
      </w:pPr>
      <w:r w:rsidRPr="000777B2">
        <w:rPr>
          <w:rFonts w:ascii="Times New Roman" w:hAnsi="Times New Roman" w:cs="Times New Roman"/>
          <w:sz w:val="26"/>
          <w:szCs w:val="26"/>
        </w:rPr>
        <w:t>Отдельной строкой выделяются проекты, направленные на сохранение и развитие традиций декоративно-прикладного искусства.</w:t>
      </w:r>
    </w:p>
    <w:p w:rsidR="00EB3E07" w:rsidRPr="000777B2" w:rsidRDefault="00EB3E07" w:rsidP="00EB3E07">
      <w:pPr>
        <w:pStyle w:val="ConsPlusNormal"/>
        <w:ind w:firstLine="709"/>
        <w:jc w:val="both"/>
        <w:rPr>
          <w:rFonts w:ascii="Times New Roman" w:hAnsi="Times New Roman" w:cs="Times New Roman"/>
          <w:sz w:val="26"/>
          <w:szCs w:val="26"/>
        </w:rPr>
      </w:pPr>
      <w:r w:rsidRPr="000777B2">
        <w:rPr>
          <w:rFonts w:ascii="Times New Roman" w:hAnsi="Times New Roman" w:cs="Times New Roman"/>
          <w:sz w:val="26"/>
          <w:szCs w:val="26"/>
        </w:rPr>
        <w:t xml:space="preserve">За последние десять лет число культурно-досуговых учреждений в городе не изменилось. Общее количество проведенных культурно-массовых мероприятий возросло на 56 процентов (с 2760  в 2003 году до 4 333  в 2013 году). В  2012 году  парк и 4 учреждения культурно-досугового типа провели 1966 культурно-массовых мероприятий, а  в 2013 году </w:t>
      </w:r>
      <w:r w:rsidRPr="000777B2">
        <w:rPr>
          <w:sz w:val="26"/>
          <w:szCs w:val="26"/>
        </w:rPr>
        <w:t>–</w:t>
      </w:r>
      <w:r w:rsidRPr="000777B2">
        <w:rPr>
          <w:rFonts w:ascii="Times New Roman" w:hAnsi="Times New Roman" w:cs="Times New Roman"/>
          <w:sz w:val="26"/>
          <w:szCs w:val="26"/>
        </w:rPr>
        <w:t xml:space="preserve"> 2546. </w:t>
      </w:r>
    </w:p>
    <w:p w:rsidR="00EB3E07" w:rsidRPr="000777B2" w:rsidRDefault="00EB3E07" w:rsidP="00EB3E07">
      <w:pPr>
        <w:pStyle w:val="ConsPlusNormal"/>
        <w:ind w:firstLine="709"/>
        <w:jc w:val="both"/>
        <w:rPr>
          <w:rFonts w:ascii="Times New Roman" w:hAnsi="Times New Roman" w:cs="Times New Roman"/>
          <w:sz w:val="26"/>
          <w:szCs w:val="26"/>
        </w:rPr>
      </w:pPr>
      <w:r w:rsidRPr="000777B2">
        <w:rPr>
          <w:rFonts w:ascii="Times New Roman" w:hAnsi="Times New Roman" w:cs="Times New Roman"/>
          <w:sz w:val="26"/>
          <w:szCs w:val="26"/>
        </w:rPr>
        <w:t xml:space="preserve">Чтобы сохранить богатейшие традиции народного творчества, сочетая их с темпом современной жизни, стирающей национальные границы, насыщенной высокими технологиями, необходимо обратить особое внимание на работу культурно-досуговых </w:t>
      </w:r>
      <w:r w:rsidRPr="000777B2">
        <w:rPr>
          <w:rFonts w:ascii="Times New Roman" w:hAnsi="Times New Roman" w:cs="Times New Roman"/>
          <w:sz w:val="26"/>
          <w:szCs w:val="26"/>
        </w:rPr>
        <w:lastRenderedPageBreak/>
        <w:t>учреждений, поскольку уже созрели все социально-экономические и культурные условия для пересмотра их сети, типов, содержания, форм и методов деятельности.</w:t>
      </w:r>
    </w:p>
    <w:p w:rsidR="00EB3E07" w:rsidRPr="000777B2" w:rsidRDefault="00EB3E07" w:rsidP="00EB3E07">
      <w:pPr>
        <w:pStyle w:val="ConsPlusNormal"/>
        <w:ind w:firstLine="709"/>
        <w:jc w:val="both"/>
        <w:rPr>
          <w:rFonts w:ascii="Times New Roman" w:hAnsi="Times New Roman" w:cs="Times New Roman"/>
          <w:sz w:val="26"/>
          <w:szCs w:val="26"/>
        </w:rPr>
      </w:pPr>
      <w:r w:rsidRPr="000777B2">
        <w:rPr>
          <w:rFonts w:ascii="Times New Roman" w:hAnsi="Times New Roman" w:cs="Times New Roman"/>
          <w:sz w:val="26"/>
          <w:szCs w:val="26"/>
        </w:rPr>
        <w:t>В настоящее  время в данном секторе культуры наблюдается ряд проблем, требующих неотложного решения:</w:t>
      </w:r>
    </w:p>
    <w:p w:rsidR="00EB3E07" w:rsidRPr="000777B2" w:rsidRDefault="00EB3E07" w:rsidP="00EB3E07">
      <w:pPr>
        <w:pStyle w:val="ConsPlusNormal"/>
        <w:widowControl/>
        <w:numPr>
          <w:ilvl w:val="0"/>
          <w:numId w:val="4"/>
        </w:numPr>
        <w:tabs>
          <w:tab w:val="left" w:pos="851"/>
        </w:tabs>
        <w:suppressAutoHyphens w:val="0"/>
        <w:autoSpaceDN w:val="0"/>
        <w:adjustRightInd w:val="0"/>
        <w:ind w:left="0" w:firstLine="709"/>
        <w:jc w:val="both"/>
        <w:rPr>
          <w:rFonts w:ascii="Times New Roman" w:hAnsi="Times New Roman" w:cs="Times New Roman"/>
          <w:sz w:val="26"/>
          <w:szCs w:val="26"/>
        </w:rPr>
      </w:pPr>
      <w:r w:rsidRPr="000777B2">
        <w:rPr>
          <w:rFonts w:ascii="Times New Roman" w:hAnsi="Times New Roman" w:cs="Times New Roman"/>
          <w:sz w:val="26"/>
          <w:szCs w:val="26"/>
        </w:rPr>
        <w:t>изменение сети учреждений  культурно-досугового типа;</w:t>
      </w:r>
    </w:p>
    <w:p w:rsidR="00EB3E07" w:rsidRPr="000777B2" w:rsidRDefault="00EB3E07" w:rsidP="00EB3E07">
      <w:pPr>
        <w:pStyle w:val="ConsPlusNormal"/>
        <w:widowControl/>
        <w:numPr>
          <w:ilvl w:val="0"/>
          <w:numId w:val="4"/>
        </w:numPr>
        <w:tabs>
          <w:tab w:val="left" w:pos="851"/>
        </w:tabs>
        <w:suppressAutoHyphens w:val="0"/>
        <w:autoSpaceDN w:val="0"/>
        <w:adjustRightInd w:val="0"/>
        <w:ind w:left="0" w:firstLine="709"/>
        <w:jc w:val="both"/>
        <w:rPr>
          <w:rFonts w:ascii="Times New Roman" w:hAnsi="Times New Roman" w:cs="Times New Roman"/>
          <w:sz w:val="26"/>
          <w:szCs w:val="26"/>
        </w:rPr>
      </w:pPr>
      <w:r w:rsidRPr="000777B2">
        <w:rPr>
          <w:rFonts w:ascii="Times New Roman" w:hAnsi="Times New Roman" w:cs="Times New Roman"/>
          <w:sz w:val="26"/>
          <w:szCs w:val="26"/>
        </w:rPr>
        <w:t>ухудшение ассортимента и качества предоставляемых культурно-досуговых услуг;</w:t>
      </w:r>
    </w:p>
    <w:p w:rsidR="00EB3E07" w:rsidRPr="000777B2" w:rsidRDefault="00EB3E07" w:rsidP="00EB3E07">
      <w:pPr>
        <w:pStyle w:val="ConsPlusNormal"/>
        <w:widowControl/>
        <w:numPr>
          <w:ilvl w:val="0"/>
          <w:numId w:val="4"/>
        </w:numPr>
        <w:tabs>
          <w:tab w:val="left" w:pos="851"/>
        </w:tabs>
        <w:suppressAutoHyphens w:val="0"/>
        <w:autoSpaceDN w:val="0"/>
        <w:adjustRightInd w:val="0"/>
        <w:ind w:left="0" w:firstLine="709"/>
        <w:jc w:val="both"/>
        <w:rPr>
          <w:rFonts w:ascii="Times New Roman" w:hAnsi="Times New Roman" w:cs="Times New Roman"/>
          <w:sz w:val="26"/>
          <w:szCs w:val="26"/>
        </w:rPr>
      </w:pPr>
      <w:r w:rsidRPr="000777B2">
        <w:rPr>
          <w:rFonts w:ascii="Times New Roman" w:hAnsi="Times New Roman" w:cs="Times New Roman"/>
          <w:sz w:val="26"/>
          <w:szCs w:val="26"/>
        </w:rPr>
        <w:t>устаревание применяемых технологий и форм работы;</w:t>
      </w:r>
    </w:p>
    <w:p w:rsidR="00EB3E07" w:rsidRPr="000777B2" w:rsidRDefault="00EB3E07" w:rsidP="00EB3E07">
      <w:pPr>
        <w:pStyle w:val="ConsPlusNormal"/>
        <w:widowControl/>
        <w:numPr>
          <w:ilvl w:val="0"/>
          <w:numId w:val="4"/>
        </w:numPr>
        <w:tabs>
          <w:tab w:val="left" w:pos="851"/>
        </w:tabs>
        <w:suppressAutoHyphens w:val="0"/>
        <w:autoSpaceDN w:val="0"/>
        <w:adjustRightInd w:val="0"/>
        <w:ind w:left="0" w:firstLine="709"/>
        <w:jc w:val="both"/>
        <w:rPr>
          <w:rFonts w:ascii="Times New Roman" w:hAnsi="Times New Roman" w:cs="Times New Roman"/>
          <w:sz w:val="26"/>
          <w:szCs w:val="26"/>
        </w:rPr>
      </w:pPr>
      <w:r w:rsidRPr="000777B2">
        <w:rPr>
          <w:rFonts w:ascii="Times New Roman" w:hAnsi="Times New Roman" w:cs="Times New Roman"/>
          <w:sz w:val="26"/>
          <w:szCs w:val="26"/>
        </w:rPr>
        <w:t>низкая квалификация кадров, несоответствие их профессиональных знаний и умений вызовам сегодняшнего дня;</w:t>
      </w:r>
    </w:p>
    <w:p w:rsidR="00EB3E07" w:rsidRPr="000777B2" w:rsidRDefault="00EB3E07" w:rsidP="00EB3E07">
      <w:pPr>
        <w:pStyle w:val="ConsPlusNormal"/>
        <w:widowControl/>
        <w:numPr>
          <w:ilvl w:val="0"/>
          <w:numId w:val="4"/>
        </w:numPr>
        <w:tabs>
          <w:tab w:val="left" w:pos="851"/>
        </w:tabs>
        <w:suppressAutoHyphens w:val="0"/>
        <w:autoSpaceDN w:val="0"/>
        <w:adjustRightInd w:val="0"/>
        <w:ind w:left="0" w:firstLine="709"/>
        <w:jc w:val="both"/>
        <w:rPr>
          <w:rFonts w:ascii="Times New Roman" w:hAnsi="Times New Roman" w:cs="Times New Roman"/>
          <w:sz w:val="26"/>
          <w:szCs w:val="26"/>
        </w:rPr>
      </w:pPr>
      <w:r w:rsidRPr="000777B2">
        <w:rPr>
          <w:rFonts w:ascii="Times New Roman" w:hAnsi="Times New Roman" w:cs="Times New Roman"/>
          <w:sz w:val="26"/>
          <w:szCs w:val="26"/>
        </w:rPr>
        <w:t xml:space="preserve">острая нехватка менеджеров, которые умели бы разрабатывать и успешно реализовывать бизнес-планы учреждений, находить общий язык с грантодателями, меценатами, потребителями услуг, персоналом учреждений и другими заинтересованными сторонами.  </w:t>
      </w:r>
    </w:p>
    <w:p w:rsidR="00EB3E07" w:rsidRPr="000777B2" w:rsidRDefault="00EB3E07" w:rsidP="00EB3E07">
      <w:pPr>
        <w:pStyle w:val="ConsPlusNormal"/>
        <w:ind w:firstLine="709"/>
        <w:jc w:val="both"/>
        <w:rPr>
          <w:rFonts w:ascii="Times New Roman" w:hAnsi="Times New Roman" w:cs="Times New Roman"/>
          <w:sz w:val="26"/>
          <w:szCs w:val="26"/>
        </w:rPr>
      </w:pPr>
      <w:r w:rsidRPr="000777B2">
        <w:rPr>
          <w:rFonts w:ascii="Times New Roman" w:hAnsi="Times New Roman" w:cs="Times New Roman"/>
          <w:sz w:val="26"/>
          <w:szCs w:val="26"/>
        </w:rPr>
        <w:t>Для решения указанных проблем в первую очередь необходимо:</w:t>
      </w:r>
    </w:p>
    <w:p w:rsidR="00EB3E07" w:rsidRPr="000777B2" w:rsidRDefault="00EB3E07" w:rsidP="00EB3E07">
      <w:pPr>
        <w:pStyle w:val="ConsPlusNormal"/>
        <w:widowControl/>
        <w:numPr>
          <w:ilvl w:val="0"/>
          <w:numId w:val="5"/>
        </w:numPr>
        <w:tabs>
          <w:tab w:val="left" w:pos="0"/>
          <w:tab w:val="left" w:pos="851"/>
        </w:tabs>
        <w:suppressAutoHyphens w:val="0"/>
        <w:autoSpaceDN w:val="0"/>
        <w:adjustRightInd w:val="0"/>
        <w:ind w:left="0" w:firstLine="709"/>
        <w:jc w:val="both"/>
        <w:rPr>
          <w:rFonts w:ascii="Times New Roman" w:hAnsi="Times New Roman" w:cs="Times New Roman"/>
          <w:sz w:val="26"/>
          <w:szCs w:val="26"/>
        </w:rPr>
      </w:pPr>
      <w:r w:rsidRPr="000777B2">
        <w:rPr>
          <w:rFonts w:ascii="Times New Roman" w:hAnsi="Times New Roman" w:cs="Times New Roman"/>
          <w:sz w:val="26"/>
          <w:szCs w:val="26"/>
        </w:rPr>
        <w:t>обеспечить повышение уровня оплаты труда работников культурно-досуговой сферы;</w:t>
      </w:r>
    </w:p>
    <w:p w:rsidR="00EB3E07" w:rsidRPr="000777B2" w:rsidRDefault="00EB3E07" w:rsidP="00EB3E07">
      <w:pPr>
        <w:pStyle w:val="ConsPlusNormal"/>
        <w:widowControl/>
        <w:numPr>
          <w:ilvl w:val="0"/>
          <w:numId w:val="5"/>
        </w:numPr>
        <w:tabs>
          <w:tab w:val="left" w:pos="0"/>
          <w:tab w:val="left" w:pos="851"/>
        </w:tabs>
        <w:suppressAutoHyphens w:val="0"/>
        <w:autoSpaceDN w:val="0"/>
        <w:adjustRightInd w:val="0"/>
        <w:ind w:left="0" w:firstLine="709"/>
        <w:jc w:val="both"/>
        <w:rPr>
          <w:rFonts w:ascii="Times New Roman" w:hAnsi="Times New Roman" w:cs="Times New Roman"/>
          <w:sz w:val="26"/>
          <w:szCs w:val="26"/>
        </w:rPr>
      </w:pPr>
      <w:r w:rsidRPr="000777B2">
        <w:rPr>
          <w:rFonts w:ascii="Times New Roman" w:hAnsi="Times New Roman" w:cs="Times New Roman"/>
          <w:sz w:val="26"/>
          <w:szCs w:val="26"/>
        </w:rPr>
        <w:t>оказать помощь учреждениям культурно-досугового типа в осуществлении стратегического управления. Учитывая важность этого направления деятельности, необходимо разработать методическое обеспечение, выявить и распространить лучший опыт в рассматриваемой сфере.</w:t>
      </w:r>
    </w:p>
    <w:p w:rsidR="00EB3E07" w:rsidRPr="000777B2" w:rsidRDefault="00EB3E07" w:rsidP="00EB3E07">
      <w:pPr>
        <w:pStyle w:val="ConsPlusNormal"/>
        <w:jc w:val="center"/>
        <w:rPr>
          <w:rFonts w:ascii="Times New Roman" w:hAnsi="Times New Roman" w:cs="Times New Roman"/>
          <w:b/>
          <w:sz w:val="26"/>
          <w:szCs w:val="26"/>
        </w:rPr>
      </w:pP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8.2.1.3. Организация,  проведение и участие в мероприятиях,</w:t>
      </w: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 xml:space="preserve">посвященных  значимым событиям в культурной жизни города Заречного </w:t>
      </w:r>
    </w:p>
    <w:p w:rsidR="00EB3E07" w:rsidRPr="000777B2" w:rsidRDefault="00EB3E07" w:rsidP="00EB3E07">
      <w:pPr>
        <w:pStyle w:val="ConsPlusNormal"/>
        <w:jc w:val="center"/>
        <w:rPr>
          <w:rFonts w:ascii="Times New Roman" w:hAnsi="Times New Roman" w:cs="Times New Roman"/>
          <w:sz w:val="26"/>
          <w:szCs w:val="26"/>
        </w:rPr>
      </w:pPr>
    </w:p>
    <w:p w:rsidR="00EB3E07" w:rsidRPr="000777B2" w:rsidRDefault="00EB3E07" w:rsidP="00EB3E07">
      <w:pPr>
        <w:shd w:val="clear" w:color="auto" w:fill="FFFFFF"/>
        <w:ind w:firstLine="686"/>
        <w:jc w:val="both"/>
        <w:rPr>
          <w:sz w:val="26"/>
          <w:szCs w:val="26"/>
        </w:rPr>
      </w:pPr>
      <w:r w:rsidRPr="000777B2">
        <w:rPr>
          <w:sz w:val="26"/>
          <w:szCs w:val="26"/>
        </w:rPr>
        <w:t>С развитием  политических  и экономических  интеграционных процессов в мире значение сотрудничества в области культуры существенно возросло.</w:t>
      </w:r>
    </w:p>
    <w:p w:rsidR="00EB3E07" w:rsidRPr="000777B2" w:rsidRDefault="00EB3E07" w:rsidP="00EB3E07">
      <w:pPr>
        <w:shd w:val="clear" w:color="auto" w:fill="FFFFFF"/>
        <w:ind w:firstLine="686"/>
        <w:jc w:val="both"/>
        <w:rPr>
          <w:sz w:val="26"/>
          <w:szCs w:val="26"/>
        </w:rPr>
      </w:pPr>
      <w:r w:rsidRPr="000777B2">
        <w:rPr>
          <w:sz w:val="26"/>
          <w:szCs w:val="26"/>
        </w:rPr>
        <w:t xml:space="preserve">Вовлечение в общекультурные процессы российских регионов, </w:t>
      </w:r>
      <w:r w:rsidRPr="000777B2">
        <w:rPr>
          <w:spacing w:val="-3"/>
          <w:sz w:val="26"/>
          <w:szCs w:val="26"/>
        </w:rPr>
        <w:t xml:space="preserve">сохранение единого культурного пространства, обеспечение творческого </w:t>
      </w:r>
      <w:r w:rsidRPr="000777B2">
        <w:rPr>
          <w:spacing w:val="-1"/>
          <w:sz w:val="26"/>
          <w:szCs w:val="26"/>
        </w:rPr>
        <w:t xml:space="preserve">взаимодействия остается одной из приоритетных  задач государственной  </w:t>
      </w:r>
      <w:r w:rsidRPr="000777B2">
        <w:rPr>
          <w:sz w:val="26"/>
          <w:szCs w:val="26"/>
        </w:rPr>
        <w:t>культурной политики.</w:t>
      </w:r>
    </w:p>
    <w:p w:rsidR="00EB3E07" w:rsidRPr="000777B2" w:rsidRDefault="00EB3E07" w:rsidP="00EB3E07">
      <w:pPr>
        <w:shd w:val="clear" w:color="auto" w:fill="FFFFFF"/>
        <w:ind w:firstLine="686"/>
        <w:jc w:val="both"/>
        <w:rPr>
          <w:sz w:val="26"/>
          <w:szCs w:val="26"/>
        </w:rPr>
      </w:pPr>
      <w:r w:rsidRPr="000777B2">
        <w:rPr>
          <w:sz w:val="26"/>
          <w:szCs w:val="26"/>
        </w:rPr>
        <w:t>В последние годы увеличились гастроли ТЮЗа по области и близлежащим  регионам.</w:t>
      </w:r>
    </w:p>
    <w:p w:rsidR="00EB3E07" w:rsidRPr="000777B2" w:rsidRDefault="00EB3E07" w:rsidP="00EB3E07">
      <w:pPr>
        <w:shd w:val="clear" w:color="auto" w:fill="FFFFFF"/>
        <w:ind w:firstLine="677"/>
        <w:jc w:val="both"/>
        <w:rPr>
          <w:spacing w:val="-4"/>
          <w:sz w:val="26"/>
          <w:szCs w:val="26"/>
        </w:rPr>
      </w:pPr>
      <w:r w:rsidRPr="000777B2">
        <w:rPr>
          <w:spacing w:val="-4"/>
          <w:sz w:val="26"/>
          <w:szCs w:val="26"/>
        </w:rPr>
        <w:t xml:space="preserve">При непосредственной поддержке и участии Департамента культуры </w:t>
      </w:r>
      <w:r w:rsidRPr="000777B2">
        <w:rPr>
          <w:spacing w:val="-1"/>
          <w:sz w:val="26"/>
          <w:szCs w:val="26"/>
        </w:rPr>
        <w:t xml:space="preserve">создана и активно развивается система театральных и музыкальных </w:t>
      </w:r>
      <w:r w:rsidRPr="000777B2">
        <w:rPr>
          <w:sz w:val="26"/>
          <w:szCs w:val="26"/>
        </w:rPr>
        <w:t xml:space="preserve">фестивалей, которая является основой для формирования </w:t>
      </w:r>
      <w:r w:rsidRPr="000777B2">
        <w:rPr>
          <w:spacing w:val="-1"/>
          <w:sz w:val="26"/>
          <w:szCs w:val="26"/>
        </w:rPr>
        <w:t>экспертного мнения о состоянии, проблемах и перспективах развития любительского  художественного творчества</w:t>
      </w:r>
      <w:r w:rsidRPr="000777B2">
        <w:rPr>
          <w:spacing w:val="-4"/>
          <w:sz w:val="26"/>
          <w:szCs w:val="26"/>
        </w:rPr>
        <w:t xml:space="preserve">. </w:t>
      </w:r>
    </w:p>
    <w:p w:rsidR="00EB3E07" w:rsidRPr="000777B2" w:rsidRDefault="00EB3E07" w:rsidP="00EB3E07">
      <w:pPr>
        <w:shd w:val="clear" w:color="auto" w:fill="FFFFFF"/>
        <w:ind w:firstLine="677"/>
        <w:jc w:val="both"/>
        <w:rPr>
          <w:i/>
          <w:sz w:val="26"/>
          <w:szCs w:val="26"/>
        </w:rPr>
      </w:pPr>
      <w:r w:rsidRPr="000777B2">
        <w:rPr>
          <w:sz w:val="26"/>
          <w:szCs w:val="26"/>
        </w:rPr>
        <w:t>Среди имиджевых творческих акций, проводимых в городе учреждениями культуры, фестивали «Новое передвижничество», «Заречный. Джаз», «Театральные витражи», хореографический  фестиваль «Звездный перекресток Росатома»,  фестиваль народного творчества «Свет души».</w:t>
      </w:r>
    </w:p>
    <w:p w:rsidR="00EB3E07" w:rsidRPr="000777B2" w:rsidRDefault="00EB3E07" w:rsidP="00EB3E07">
      <w:pPr>
        <w:shd w:val="clear" w:color="auto" w:fill="FFFFFF"/>
        <w:ind w:firstLine="709"/>
        <w:jc w:val="both"/>
        <w:rPr>
          <w:sz w:val="26"/>
          <w:szCs w:val="26"/>
        </w:rPr>
      </w:pPr>
      <w:r w:rsidRPr="000777B2">
        <w:rPr>
          <w:sz w:val="26"/>
          <w:szCs w:val="26"/>
        </w:rPr>
        <w:t xml:space="preserve">С 2006 года Департамент культуры и молодежной политики города Заречного Пензенской области осуществляет культурные связи в соответствии с действующими соглашениями  Госкорпорации «РОСАТОМ» и  Министерства  культуры </w:t>
      </w:r>
      <w:r w:rsidRPr="000777B2">
        <w:rPr>
          <w:spacing w:val="-4"/>
          <w:sz w:val="26"/>
          <w:szCs w:val="26"/>
        </w:rPr>
        <w:t xml:space="preserve"> РФ.</w:t>
      </w:r>
    </w:p>
    <w:p w:rsidR="00EB3E07" w:rsidRPr="000777B2" w:rsidRDefault="00EB3E07" w:rsidP="00EB3E07">
      <w:pPr>
        <w:shd w:val="clear" w:color="auto" w:fill="FFFFFF"/>
        <w:ind w:firstLine="709"/>
        <w:jc w:val="both"/>
        <w:rPr>
          <w:sz w:val="26"/>
          <w:szCs w:val="26"/>
        </w:rPr>
      </w:pPr>
      <w:r w:rsidRPr="000777B2">
        <w:rPr>
          <w:sz w:val="26"/>
          <w:szCs w:val="26"/>
        </w:rPr>
        <w:t xml:space="preserve">За последнее время в городе все отчетливее </w:t>
      </w:r>
      <w:r w:rsidRPr="000777B2">
        <w:rPr>
          <w:spacing w:val="-1"/>
          <w:sz w:val="26"/>
          <w:szCs w:val="26"/>
        </w:rPr>
        <w:t xml:space="preserve">проявляется тенденция к более активному вовлечению организаций культуры </w:t>
      </w:r>
      <w:r w:rsidRPr="000777B2">
        <w:rPr>
          <w:spacing w:val="-4"/>
          <w:sz w:val="26"/>
          <w:szCs w:val="26"/>
        </w:rPr>
        <w:t xml:space="preserve">всех форм собственности во всероссийское  и региональное культурное сотрудничество по </w:t>
      </w:r>
      <w:r w:rsidRPr="000777B2">
        <w:rPr>
          <w:sz w:val="26"/>
          <w:szCs w:val="26"/>
        </w:rPr>
        <w:t xml:space="preserve">различным направлениям деятельности. </w:t>
      </w:r>
    </w:p>
    <w:p w:rsidR="00EB3E07" w:rsidRPr="000777B2" w:rsidRDefault="00EB3E07" w:rsidP="00EB3E07">
      <w:pPr>
        <w:shd w:val="clear" w:color="auto" w:fill="FFFFFF"/>
        <w:ind w:firstLine="696"/>
        <w:jc w:val="both"/>
        <w:rPr>
          <w:sz w:val="26"/>
          <w:szCs w:val="26"/>
        </w:rPr>
      </w:pP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8.2.2.  Цели, задачи подпрограммы</w:t>
      </w:r>
    </w:p>
    <w:p w:rsidR="00EB3E07" w:rsidRPr="000777B2" w:rsidRDefault="00EB3E07" w:rsidP="00EB3E07">
      <w:pPr>
        <w:pStyle w:val="ConsPlusNormal"/>
        <w:jc w:val="center"/>
        <w:rPr>
          <w:rFonts w:ascii="Times New Roman" w:hAnsi="Times New Roman" w:cs="Times New Roman"/>
          <w:sz w:val="26"/>
          <w:szCs w:val="26"/>
        </w:rPr>
      </w:pPr>
    </w:p>
    <w:p w:rsidR="00EB3E07" w:rsidRPr="000777B2" w:rsidRDefault="00EB3E07" w:rsidP="00EB3E07">
      <w:pPr>
        <w:pStyle w:val="ConsPlusNormal"/>
        <w:ind w:firstLine="709"/>
        <w:jc w:val="both"/>
        <w:rPr>
          <w:rFonts w:ascii="Times New Roman" w:hAnsi="Times New Roman" w:cs="Times New Roman"/>
          <w:sz w:val="26"/>
          <w:szCs w:val="26"/>
        </w:rPr>
      </w:pPr>
      <w:r w:rsidRPr="000777B2">
        <w:rPr>
          <w:rFonts w:ascii="Times New Roman" w:hAnsi="Times New Roman" w:cs="Times New Roman"/>
          <w:sz w:val="26"/>
          <w:szCs w:val="26"/>
        </w:rPr>
        <w:t>Целью  подпрограммы «Искусство» является обеспечение доступа граждан к культурным ценностям и создание условий для развития творческого потенциала.</w:t>
      </w:r>
    </w:p>
    <w:p w:rsidR="00EB3E07" w:rsidRPr="000777B2" w:rsidRDefault="00EB3E07" w:rsidP="00EB3E07">
      <w:pPr>
        <w:pStyle w:val="ConsPlusNonformat"/>
        <w:widowControl/>
        <w:ind w:firstLine="709"/>
        <w:jc w:val="both"/>
        <w:rPr>
          <w:rFonts w:ascii="Times New Roman" w:hAnsi="Times New Roman" w:cs="Times New Roman"/>
          <w:sz w:val="26"/>
          <w:szCs w:val="26"/>
        </w:rPr>
      </w:pPr>
      <w:r w:rsidRPr="000777B2">
        <w:rPr>
          <w:rFonts w:ascii="Times New Roman" w:hAnsi="Times New Roman" w:cs="Times New Roman"/>
          <w:sz w:val="26"/>
          <w:szCs w:val="26"/>
        </w:rPr>
        <w:t>На  достижение указанной цели  направлено решение следующих задач:</w:t>
      </w:r>
    </w:p>
    <w:p w:rsidR="00EB3E07" w:rsidRPr="000777B2" w:rsidRDefault="00EB3E07" w:rsidP="00EB3E07">
      <w:pPr>
        <w:pStyle w:val="ConsPlusNormal"/>
        <w:ind w:firstLine="709"/>
        <w:jc w:val="both"/>
        <w:rPr>
          <w:rFonts w:ascii="Times New Roman" w:hAnsi="Times New Roman" w:cs="Times New Roman"/>
          <w:sz w:val="26"/>
          <w:szCs w:val="26"/>
        </w:rPr>
      </w:pPr>
      <w:r w:rsidRPr="000777B2">
        <w:rPr>
          <w:rFonts w:ascii="Times New Roman" w:hAnsi="Times New Roman" w:cs="Times New Roman"/>
          <w:sz w:val="26"/>
          <w:szCs w:val="26"/>
        </w:rPr>
        <w:lastRenderedPageBreak/>
        <w:t>Задача 1. Создание условий  для сохранения и развития театрального искусства.</w:t>
      </w:r>
    </w:p>
    <w:p w:rsidR="00EB3E07" w:rsidRPr="000777B2" w:rsidRDefault="00EB3E07" w:rsidP="00EB3E07">
      <w:pPr>
        <w:pStyle w:val="ConsPlusNormal"/>
        <w:widowControl/>
        <w:tabs>
          <w:tab w:val="left" w:pos="851"/>
        </w:tabs>
        <w:ind w:firstLine="709"/>
        <w:jc w:val="both"/>
        <w:rPr>
          <w:rFonts w:ascii="Times New Roman" w:hAnsi="Times New Roman" w:cs="Times New Roman"/>
          <w:sz w:val="26"/>
          <w:szCs w:val="26"/>
        </w:rPr>
      </w:pPr>
      <w:r w:rsidRPr="000777B2">
        <w:rPr>
          <w:rFonts w:ascii="Times New Roman" w:hAnsi="Times New Roman" w:cs="Times New Roman"/>
          <w:sz w:val="26"/>
          <w:szCs w:val="26"/>
        </w:rPr>
        <w:t>Задача 2. Создание условий  для сохранения и развития традиционной народной культуры.</w:t>
      </w:r>
    </w:p>
    <w:p w:rsidR="00EB3E07" w:rsidRPr="000777B2" w:rsidRDefault="00EB3E07" w:rsidP="00EB3E07">
      <w:pPr>
        <w:pStyle w:val="ConsPlusNormal"/>
        <w:ind w:firstLine="709"/>
        <w:jc w:val="both"/>
        <w:rPr>
          <w:rFonts w:ascii="Times New Roman" w:hAnsi="Times New Roman" w:cs="Times New Roman"/>
          <w:sz w:val="26"/>
          <w:szCs w:val="26"/>
        </w:rPr>
      </w:pPr>
      <w:r w:rsidRPr="000777B2">
        <w:rPr>
          <w:rFonts w:ascii="Times New Roman" w:hAnsi="Times New Roman" w:cs="Times New Roman"/>
          <w:sz w:val="26"/>
          <w:szCs w:val="26"/>
        </w:rPr>
        <w:t>Задача 3. Создание условий  для организации,  проведения и участия в мероприятиях, посвященных значимым событиям культуры города. Заречного</w:t>
      </w:r>
    </w:p>
    <w:p w:rsidR="00EB3E07" w:rsidRPr="000777B2" w:rsidRDefault="00EB3E07" w:rsidP="00EB3E07">
      <w:pPr>
        <w:pStyle w:val="ConsPlusNormal"/>
        <w:tabs>
          <w:tab w:val="left" w:pos="993"/>
        </w:tabs>
        <w:ind w:left="567"/>
        <w:rPr>
          <w:rFonts w:ascii="Times New Roman" w:hAnsi="Times New Roman" w:cs="Times New Roman"/>
          <w:b/>
          <w:sz w:val="26"/>
          <w:szCs w:val="26"/>
        </w:rPr>
      </w:pPr>
    </w:p>
    <w:p w:rsidR="00EB3E07" w:rsidRPr="000777B2" w:rsidRDefault="00EB3E07" w:rsidP="00EB3E07">
      <w:pPr>
        <w:pStyle w:val="ConsPlusNormal"/>
        <w:tabs>
          <w:tab w:val="left" w:pos="0"/>
        </w:tabs>
        <w:ind w:firstLine="0"/>
        <w:jc w:val="center"/>
        <w:rPr>
          <w:rFonts w:ascii="Times New Roman" w:hAnsi="Times New Roman" w:cs="Times New Roman"/>
          <w:b/>
          <w:sz w:val="26"/>
          <w:szCs w:val="26"/>
        </w:rPr>
      </w:pPr>
      <w:r w:rsidRPr="000777B2">
        <w:rPr>
          <w:rFonts w:ascii="Times New Roman" w:hAnsi="Times New Roman" w:cs="Times New Roman"/>
          <w:b/>
          <w:sz w:val="26"/>
          <w:szCs w:val="26"/>
        </w:rPr>
        <w:t>8.2.3. Сроки реализация подпрограммы</w:t>
      </w:r>
    </w:p>
    <w:p w:rsidR="00EB3E07" w:rsidRPr="000777B2" w:rsidRDefault="00EB3E07" w:rsidP="00EB3E07">
      <w:pPr>
        <w:pStyle w:val="ConsPlusNormal"/>
        <w:tabs>
          <w:tab w:val="left" w:pos="567"/>
        </w:tabs>
        <w:jc w:val="both"/>
        <w:rPr>
          <w:rFonts w:ascii="Times New Roman" w:hAnsi="Times New Roman" w:cs="Times New Roman"/>
          <w:sz w:val="26"/>
          <w:szCs w:val="26"/>
        </w:rPr>
      </w:pPr>
    </w:p>
    <w:p w:rsidR="00EB3E07" w:rsidRPr="000777B2" w:rsidRDefault="00EB3E07" w:rsidP="00EB3E07">
      <w:pPr>
        <w:pStyle w:val="ConsPlusNormal"/>
        <w:tabs>
          <w:tab w:val="left" w:pos="567"/>
        </w:tabs>
        <w:jc w:val="both"/>
        <w:rPr>
          <w:rFonts w:ascii="Times New Roman" w:hAnsi="Times New Roman" w:cs="Times New Roman"/>
          <w:sz w:val="26"/>
          <w:szCs w:val="26"/>
        </w:rPr>
      </w:pPr>
      <w:r w:rsidRPr="000777B2">
        <w:rPr>
          <w:rFonts w:ascii="Times New Roman" w:hAnsi="Times New Roman" w:cs="Times New Roman"/>
          <w:sz w:val="26"/>
          <w:szCs w:val="26"/>
        </w:rPr>
        <w:t>Срок реализации подпрограммы: 2015-202</w:t>
      </w:r>
      <w:r w:rsidR="00604927" w:rsidRPr="000777B2">
        <w:rPr>
          <w:rFonts w:ascii="Times New Roman" w:hAnsi="Times New Roman" w:cs="Times New Roman"/>
          <w:sz w:val="26"/>
          <w:szCs w:val="26"/>
        </w:rPr>
        <w:t>2</w:t>
      </w:r>
      <w:r w:rsidRPr="000777B2">
        <w:rPr>
          <w:rFonts w:ascii="Times New Roman" w:hAnsi="Times New Roman" w:cs="Times New Roman"/>
          <w:sz w:val="26"/>
          <w:szCs w:val="26"/>
        </w:rPr>
        <w:t xml:space="preserve"> годы.</w:t>
      </w:r>
    </w:p>
    <w:p w:rsidR="00EB3E07" w:rsidRPr="000777B2" w:rsidRDefault="00EB3E07" w:rsidP="00EB3E07">
      <w:pPr>
        <w:shd w:val="clear" w:color="auto" w:fill="FFFFFF"/>
        <w:tabs>
          <w:tab w:val="left" w:pos="284"/>
        </w:tabs>
        <w:jc w:val="center"/>
        <w:rPr>
          <w:b/>
          <w:spacing w:val="-5"/>
          <w:sz w:val="26"/>
          <w:szCs w:val="26"/>
        </w:rPr>
      </w:pPr>
    </w:p>
    <w:p w:rsidR="00EB3E07" w:rsidRPr="000777B2" w:rsidRDefault="00EB3E07" w:rsidP="00EB3E07">
      <w:pPr>
        <w:shd w:val="clear" w:color="auto" w:fill="FFFFFF"/>
        <w:tabs>
          <w:tab w:val="left" w:pos="284"/>
        </w:tabs>
        <w:jc w:val="center"/>
        <w:rPr>
          <w:b/>
          <w:spacing w:val="-5"/>
          <w:sz w:val="26"/>
          <w:szCs w:val="26"/>
        </w:rPr>
      </w:pPr>
      <w:r w:rsidRPr="000777B2">
        <w:rPr>
          <w:b/>
          <w:spacing w:val="-5"/>
          <w:sz w:val="26"/>
          <w:szCs w:val="26"/>
        </w:rPr>
        <w:t>8.2.4.  Прогноз  сводных  показателей  муниципальных  заданий  на оказание муниципальных  услуг (выполнение работ)  муниципальными  учреждениями города Заречного Пензенской области по муниципальной программе</w:t>
      </w:r>
    </w:p>
    <w:p w:rsidR="00EB3E07" w:rsidRPr="000777B2" w:rsidRDefault="00EB3E07" w:rsidP="00EB3E07">
      <w:pPr>
        <w:shd w:val="clear" w:color="auto" w:fill="FFFFFF"/>
        <w:tabs>
          <w:tab w:val="left" w:pos="284"/>
        </w:tabs>
        <w:jc w:val="center"/>
        <w:rPr>
          <w:b/>
          <w:spacing w:val="-5"/>
          <w:sz w:val="26"/>
          <w:szCs w:val="26"/>
        </w:rPr>
      </w:pPr>
    </w:p>
    <w:p w:rsidR="00EB3E07" w:rsidRPr="000777B2" w:rsidRDefault="00EB3E07" w:rsidP="00EB3E07">
      <w:pPr>
        <w:shd w:val="clear" w:color="auto" w:fill="FFFFFF"/>
        <w:tabs>
          <w:tab w:val="left" w:pos="0"/>
        </w:tabs>
        <w:ind w:firstLine="709"/>
        <w:jc w:val="both"/>
        <w:rPr>
          <w:sz w:val="26"/>
          <w:szCs w:val="26"/>
        </w:rPr>
      </w:pPr>
      <w:r w:rsidRPr="000777B2">
        <w:rPr>
          <w:spacing w:val="-4"/>
          <w:sz w:val="26"/>
          <w:szCs w:val="26"/>
        </w:rPr>
        <w:t>В рамках реализации подпрограммы «Искусство» планируется оказание муниципальными учреждениями культуры следующих муниципаль</w:t>
      </w:r>
      <w:r w:rsidRPr="000777B2">
        <w:rPr>
          <w:sz w:val="26"/>
          <w:szCs w:val="26"/>
        </w:rPr>
        <w:t>ных услуг (выполнение работ):</w:t>
      </w:r>
    </w:p>
    <w:p w:rsidR="00EB3E07" w:rsidRPr="000777B2" w:rsidRDefault="00EB3E07" w:rsidP="00EB3E07">
      <w:pPr>
        <w:numPr>
          <w:ilvl w:val="0"/>
          <w:numId w:val="26"/>
        </w:numPr>
        <w:shd w:val="clear" w:color="auto" w:fill="FFFFFF"/>
        <w:suppressAutoHyphens w:val="0"/>
        <w:ind w:left="0" w:firstLine="709"/>
        <w:jc w:val="both"/>
        <w:rPr>
          <w:sz w:val="26"/>
          <w:szCs w:val="26"/>
        </w:rPr>
      </w:pPr>
      <w:r w:rsidRPr="000777B2">
        <w:rPr>
          <w:sz w:val="26"/>
          <w:szCs w:val="26"/>
        </w:rPr>
        <w:t>организация и проведение  театрально-зрелищных мероприятий;</w:t>
      </w:r>
    </w:p>
    <w:p w:rsidR="00EB3E07" w:rsidRPr="000777B2" w:rsidRDefault="00EB3E07" w:rsidP="00EB3E07">
      <w:pPr>
        <w:numPr>
          <w:ilvl w:val="0"/>
          <w:numId w:val="26"/>
        </w:numPr>
        <w:shd w:val="clear" w:color="auto" w:fill="FFFFFF"/>
        <w:suppressAutoHyphens w:val="0"/>
        <w:ind w:left="0" w:firstLine="709"/>
        <w:jc w:val="both"/>
        <w:rPr>
          <w:sz w:val="26"/>
          <w:szCs w:val="26"/>
        </w:rPr>
      </w:pPr>
      <w:r w:rsidRPr="000777B2">
        <w:rPr>
          <w:sz w:val="26"/>
          <w:szCs w:val="26"/>
        </w:rPr>
        <w:t>постановка новых и капитально возобновляемых спектаклей;</w:t>
      </w:r>
    </w:p>
    <w:p w:rsidR="00EB3E07" w:rsidRPr="000777B2" w:rsidRDefault="00EB3E07" w:rsidP="00EB3E07">
      <w:pPr>
        <w:numPr>
          <w:ilvl w:val="0"/>
          <w:numId w:val="26"/>
        </w:numPr>
        <w:shd w:val="clear" w:color="auto" w:fill="FFFFFF"/>
        <w:suppressAutoHyphens w:val="0"/>
        <w:ind w:left="0" w:firstLine="709"/>
        <w:jc w:val="both"/>
        <w:rPr>
          <w:sz w:val="26"/>
          <w:szCs w:val="26"/>
        </w:rPr>
      </w:pPr>
      <w:r w:rsidRPr="000777B2">
        <w:rPr>
          <w:sz w:val="26"/>
          <w:szCs w:val="26"/>
        </w:rPr>
        <w:t>проведение культурно-массовых мероприятий;</w:t>
      </w:r>
    </w:p>
    <w:p w:rsidR="00EB3E07" w:rsidRPr="000777B2" w:rsidRDefault="00EB3E07" w:rsidP="00EB3E07">
      <w:pPr>
        <w:numPr>
          <w:ilvl w:val="0"/>
          <w:numId w:val="26"/>
        </w:numPr>
        <w:shd w:val="clear" w:color="auto" w:fill="FFFFFF"/>
        <w:tabs>
          <w:tab w:val="left" w:pos="840"/>
        </w:tabs>
        <w:suppressAutoHyphens w:val="0"/>
        <w:ind w:left="0" w:firstLine="709"/>
        <w:jc w:val="both"/>
        <w:rPr>
          <w:sz w:val="26"/>
          <w:szCs w:val="26"/>
        </w:rPr>
      </w:pPr>
      <w:r w:rsidRPr="000777B2">
        <w:rPr>
          <w:sz w:val="26"/>
          <w:szCs w:val="26"/>
        </w:rPr>
        <w:t>организация работы культурно-досуговых формирований.</w:t>
      </w:r>
    </w:p>
    <w:p w:rsidR="00EB3E07" w:rsidRPr="000777B2" w:rsidRDefault="00EB3E07" w:rsidP="00EB3E07">
      <w:pPr>
        <w:shd w:val="clear" w:color="auto" w:fill="FFFFFF"/>
        <w:tabs>
          <w:tab w:val="left" w:pos="284"/>
        </w:tabs>
        <w:ind w:firstLine="709"/>
        <w:jc w:val="both"/>
        <w:rPr>
          <w:sz w:val="26"/>
          <w:szCs w:val="26"/>
        </w:rPr>
      </w:pPr>
      <w:r w:rsidRPr="000777B2">
        <w:rPr>
          <w:spacing w:val="-4"/>
          <w:sz w:val="26"/>
          <w:szCs w:val="26"/>
        </w:rPr>
        <w:t>Прогноз сводных  показателей муниципальных заданий на оказание муниципаль</w:t>
      </w:r>
      <w:r w:rsidRPr="000777B2">
        <w:rPr>
          <w:spacing w:val="-5"/>
          <w:sz w:val="26"/>
          <w:szCs w:val="26"/>
        </w:rPr>
        <w:t xml:space="preserve">ных услуг (выполнение работ) муниципальными </w:t>
      </w:r>
      <w:r w:rsidRPr="000777B2">
        <w:rPr>
          <w:spacing w:val="-3"/>
          <w:sz w:val="26"/>
          <w:szCs w:val="26"/>
        </w:rPr>
        <w:t xml:space="preserve">учреждениями культуры, находящимися в ведении Департамента культуры и  молодежной политики города Заречного Пензенской области, в </w:t>
      </w:r>
      <w:r w:rsidRPr="000777B2">
        <w:rPr>
          <w:sz w:val="26"/>
          <w:szCs w:val="26"/>
        </w:rPr>
        <w:t xml:space="preserve">рамках Программы представлен в </w:t>
      </w:r>
      <w:r w:rsidRPr="000777B2">
        <w:rPr>
          <w:b/>
          <w:sz w:val="26"/>
          <w:szCs w:val="26"/>
        </w:rPr>
        <w:t>Приложении № 6</w:t>
      </w:r>
      <w:r w:rsidRPr="000777B2">
        <w:rPr>
          <w:sz w:val="26"/>
          <w:szCs w:val="26"/>
        </w:rPr>
        <w:t xml:space="preserve"> к муниципальной программе.</w:t>
      </w:r>
    </w:p>
    <w:p w:rsidR="00EB3E07" w:rsidRPr="000777B2" w:rsidRDefault="00EB3E07" w:rsidP="00EB3E07">
      <w:pPr>
        <w:pStyle w:val="ConsPlusNormal"/>
        <w:ind w:firstLine="540"/>
        <w:jc w:val="both"/>
        <w:rPr>
          <w:rFonts w:ascii="Times New Roman" w:hAnsi="Times New Roman" w:cs="Times New Roman"/>
          <w:sz w:val="26"/>
          <w:szCs w:val="26"/>
        </w:rPr>
      </w:pP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 xml:space="preserve">8.2.5. Участие органов местного самоуправления и </w:t>
      </w: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 xml:space="preserve">других организаций в реализации подпрограммы </w:t>
      </w:r>
    </w:p>
    <w:p w:rsidR="00EB3E07" w:rsidRPr="000777B2" w:rsidRDefault="00EB3E07" w:rsidP="00EB3E07">
      <w:pPr>
        <w:pStyle w:val="ConsPlusNormal"/>
        <w:jc w:val="center"/>
        <w:rPr>
          <w:rFonts w:ascii="Times New Roman" w:hAnsi="Times New Roman" w:cs="Times New Roman"/>
          <w:b/>
          <w:sz w:val="26"/>
          <w:szCs w:val="26"/>
        </w:rPr>
      </w:pPr>
    </w:p>
    <w:p w:rsidR="00EB3E07" w:rsidRPr="000777B2" w:rsidRDefault="00EB3E07" w:rsidP="00EB3E07">
      <w:pPr>
        <w:pStyle w:val="ConsPlusNormal"/>
        <w:ind w:firstLine="709"/>
        <w:jc w:val="both"/>
        <w:rPr>
          <w:rFonts w:ascii="Times New Roman" w:hAnsi="Times New Roman" w:cs="Times New Roman"/>
          <w:sz w:val="26"/>
          <w:szCs w:val="26"/>
        </w:rPr>
      </w:pPr>
      <w:r w:rsidRPr="000777B2">
        <w:rPr>
          <w:rFonts w:ascii="Times New Roman" w:hAnsi="Times New Roman" w:cs="Times New Roman"/>
          <w:sz w:val="26"/>
          <w:szCs w:val="26"/>
        </w:rPr>
        <w:t xml:space="preserve">Участие органов местного самоуправления города Заречного Пензенской области в реализации подпрограммы «Искусство» является одним из важнейших условий ее эффективности. </w:t>
      </w:r>
    </w:p>
    <w:p w:rsidR="00EB3E07" w:rsidRPr="000777B2" w:rsidRDefault="00EB3E07" w:rsidP="00EB3E07">
      <w:pPr>
        <w:pStyle w:val="ConsPlusNormal"/>
        <w:ind w:firstLine="709"/>
        <w:jc w:val="both"/>
        <w:rPr>
          <w:rFonts w:ascii="Times New Roman" w:hAnsi="Times New Roman" w:cs="Times New Roman"/>
          <w:sz w:val="26"/>
          <w:szCs w:val="26"/>
        </w:rPr>
      </w:pPr>
      <w:r w:rsidRPr="000777B2">
        <w:rPr>
          <w:rFonts w:ascii="Times New Roman" w:hAnsi="Times New Roman" w:cs="Times New Roman"/>
          <w:sz w:val="26"/>
          <w:szCs w:val="26"/>
        </w:rPr>
        <w:t xml:space="preserve">Участие органов местного самоуправления города Заречного Пензенской области в Программе  осуществляется в рамках собственных полномочий за счет средств муниципального  бюджета. </w:t>
      </w:r>
    </w:p>
    <w:p w:rsidR="00EB3E07" w:rsidRPr="000777B2" w:rsidRDefault="00EB3E07" w:rsidP="00EB3E07">
      <w:pPr>
        <w:pStyle w:val="38"/>
        <w:spacing w:line="300" w:lineRule="exact"/>
        <w:jc w:val="center"/>
        <w:rPr>
          <w:b/>
          <w:sz w:val="26"/>
          <w:szCs w:val="26"/>
        </w:rPr>
      </w:pP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8.2.6. Объем финансовых ресурсов, необходимых для реализации подпрограммы</w:t>
      </w:r>
    </w:p>
    <w:p w:rsidR="00EB3E07" w:rsidRPr="000777B2" w:rsidRDefault="00EB3E07" w:rsidP="00EB3E07">
      <w:pPr>
        <w:pStyle w:val="ConsPlusNormal"/>
        <w:ind w:firstLine="0"/>
        <w:jc w:val="center"/>
        <w:rPr>
          <w:rFonts w:ascii="Times New Roman" w:hAnsi="Times New Roman" w:cs="Times New Roman"/>
          <w:b/>
          <w:sz w:val="26"/>
          <w:szCs w:val="26"/>
        </w:rPr>
      </w:pPr>
    </w:p>
    <w:p w:rsidR="00A001C6" w:rsidRPr="000777B2" w:rsidRDefault="00A001C6" w:rsidP="00A001C6">
      <w:pPr>
        <w:jc w:val="both"/>
        <w:rPr>
          <w:sz w:val="26"/>
          <w:szCs w:val="26"/>
        </w:rPr>
      </w:pPr>
      <w:r w:rsidRPr="000777B2">
        <w:rPr>
          <w:sz w:val="26"/>
          <w:szCs w:val="26"/>
        </w:rPr>
        <w:t xml:space="preserve">            Общий объем финансирования подпрограммы на 2015-2022 годы составляет: 716 877,8 тыс. руб., в том числе:</w:t>
      </w:r>
    </w:p>
    <w:p w:rsidR="00A001C6" w:rsidRPr="000777B2" w:rsidRDefault="00A001C6" w:rsidP="00A001C6">
      <w:pPr>
        <w:jc w:val="both"/>
        <w:rPr>
          <w:sz w:val="26"/>
          <w:szCs w:val="26"/>
        </w:rPr>
      </w:pPr>
      <w:r w:rsidRPr="000777B2">
        <w:rPr>
          <w:sz w:val="26"/>
          <w:szCs w:val="26"/>
        </w:rPr>
        <w:t>2015 год – 67 959,4 тыс. руб.;</w:t>
      </w:r>
    </w:p>
    <w:p w:rsidR="00A001C6" w:rsidRPr="000777B2" w:rsidRDefault="00A001C6" w:rsidP="00A001C6">
      <w:pPr>
        <w:jc w:val="both"/>
        <w:rPr>
          <w:sz w:val="26"/>
          <w:szCs w:val="26"/>
        </w:rPr>
      </w:pPr>
      <w:r w:rsidRPr="000777B2">
        <w:rPr>
          <w:sz w:val="26"/>
          <w:szCs w:val="26"/>
        </w:rPr>
        <w:t>2016 год – 60 978,6 тыс. руб.;</w:t>
      </w:r>
    </w:p>
    <w:p w:rsidR="00A001C6" w:rsidRPr="000777B2" w:rsidRDefault="00A001C6" w:rsidP="00A001C6">
      <w:pPr>
        <w:jc w:val="both"/>
        <w:rPr>
          <w:sz w:val="26"/>
          <w:szCs w:val="26"/>
        </w:rPr>
      </w:pPr>
      <w:r w:rsidRPr="000777B2">
        <w:rPr>
          <w:sz w:val="26"/>
          <w:szCs w:val="26"/>
        </w:rPr>
        <w:t>2017 год – 98 953,3 тыс. руб.;</w:t>
      </w:r>
    </w:p>
    <w:p w:rsidR="00A001C6" w:rsidRPr="000777B2" w:rsidRDefault="00A001C6" w:rsidP="00A001C6">
      <w:pPr>
        <w:jc w:val="both"/>
        <w:rPr>
          <w:sz w:val="26"/>
          <w:szCs w:val="26"/>
        </w:rPr>
      </w:pPr>
      <w:r w:rsidRPr="000777B2">
        <w:rPr>
          <w:sz w:val="26"/>
          <w:szCs w:val="26"/>
        </w:rPr>
        <w:t>2018 год – 122 671,4 тыс. руб.;</w:t>
      </w:r>
    </w:p>
    <w:p w:rsidR="00A001C6" w:rsidRPr="000777B2" w:rsidRDefault="00A001C6" w:rsidP="00A001C6">
      <w:pPr>
        <w:jc w:val="both"/>
        <w:rPr>
          <w:sz w:val="26"/>
          <w:szCs w:val="26"/>
        </w:rPr>
      </w:pPr>
      <w:r w:rsidRPr="000777B2">
        <w:rPr>
          <w:sz w:val="26"/>
          <w:szCs w:val="26"/>
        </w:rPr>
        <w:t>2019 год – 91 143,3 тыс. руб.;</w:t>
      </w:r>
    </w:p>
    <w:p w:rsidR="00A001C6" w:rsidRPr="000777B2" w:rsidRDefault="00A001C6" w:rsidP="00A001C6">
      <w:pPr>
        <w:pStyle w:val="Default"/>
        <w:jc w:val="both"/>
        <w:rPr>
          <w:color w:val="auto"/>
          <w:sz w:val="26"/>
          <w:szCs w:val="26"/>
        </w:rPr>
      </w:pPr>
      <w:r w:rsidRPr="000777B2">
        <w:rPr>
          <w:color w:val="auto"/>
          <w:sz w:val="26"/>
          <w:szCs w:val="26"/>
        </w:rPr>
        <w:t>2020 год – 79 945,5 тыс. руб.;</w:t>
      </w:r>
    </w:p>
    <w:p w:rsidR="00A001C6" w:rsidRPr="000777B2" w:rsidRDefault="00A001C6" w:rsidP="00A001C6">
      <w:pPr>
        <w:pStyle w:val="Default"/>
        <w:jc w:val="both"/>
        <w:rPr>
          <w:color w:val="auto"/>
          <w:sz w:val="26"/>
          <w:szCs w:val="26"/>
        </w:rPr>
      </w:pPr>
      <w:r w:rsidRPr="000777B2">
        <w:rPr>
          <w:color w:val="auto"/>
          <w:sz w:val="26"/>
          <w:szCs w:val="26"/>
        </w:rPr>
        <w:t>2021 год - 79 945,5 тыс.руб.;</w:t>
      </w:r>
    </w:p>
    <w:p w:rsidR="00A001C6" w:rsidRPr="000777B2" w:rsidRDefault="00A001C6" w:rsidP="00A001C6">
      <w:pPr>
        <w:pStyle w:val="Default"/>
        <w:jc w:val="both"/>
        <w:rPr>
          <w:color w:val="auto"/>
          <w:sz w:val="26"/>
          <w:szCs w:val="26"/>
        </w:rPr>
      </w:pPr>
      <w:r w:rsidRPr="000777B2">
        <w:rPr>
          <w:color w:val="auto"/>
          <w:sz w:val="26"/>
          <w:szCs w:val="26"/>
        </w:rPr>
        <w:t>2022 год - 115 280,8 тыс.руб.</w:t>
      </w:r>
    </w:p>
    <w:p w:rsidR="00A001C6" w:rsidRPr="000777B2" w:rsidRDefault="00A001C6" w:rsidP="00A001C6">
      <w:pPr>
        <w:jc w:val="both"/>
        <w:rPr>
          <w:sz w:val="26"/>
          <w:szCs w:val="26"/>
        </w:rPr>
      </w:pPr>
      <w:r w:rsidRPr="000777B2">
        <w:rPr>
          <w:sz w:val="26"/>
          <w:szCs w:val="26"/>
        </w:rPr>
        <w:t xml:space="preserve">           Общий объем финансирования подпрограммы из средств бюджета города Заречного на 2015-2022 годы составляет 650 201,4 тыс. рублей, в том числе:</w:t>
      </w:r>
    </w:p>
    <w:p w:rsidR="00A001C6" w:rsidRPr="000777B2" w:rsidRDefault="00A001C6" w:rsidP="00A001C6">
      <w:pPr>
        <w:jc w:val="both"/>
        <w:rPr>
          <w:sz w:val="26"/>
          <w:szCs w:val="26"/>
        </w:rPr>
      </w:pPr>
      <w:r w:rsidRPr="000777B2">
        <w:rPr>
          <w:sz w:val="26"/>
          <w:szCs w:val="26"/>
        </w:rPr>
        <w:lastRenderedPageBreak/>
        <w:t>2015 год – 65 609,4 тыс. руб.;</w:t>
      </w:r>
    </w:p>
    <w:p w:rsidR="00A001C6" w:rsidRPr="000777B2" w:rsidRDefault="00A001C6" w:rsidP="00A001C6">
      <w:pPr>
        <w:jc w:val="both"/>
        <w:rPr>
          <w:sz w:val="26"/>
          <w:szCs w:val="26"/>
        </w:rPr>
      </w:pPr>
      <w:r w:rsidRPr="000777B2">
        <w:rPr>
          <w:sz w:val="26"/>
          <w:szCs w:val="26"/>
        </w:rPr>
        <w:t>2016 год – 58 628,6 тыс. руб.;</w:t>
      </w:r>
    </w:p>
    <w:p w:rsidR="00A001C6" w:rsidRPr="000777B2" w:rsidRDefault="00A001C6" w:rsidP="00A001C6">
      <w:pPr>
        <w:jc w:val="both"/>
        <w:rPr>
          <w:sz w:val="26"/>
          <w:szCs w:val="26"/>
        </w:rPr>
      </w:pPr>
      <w:r w:rsidRPr="000777B2">
        <w:rPr>
          <w:sz w:val="26"/>
          <w:szCs w:val="26"/>
        </w:rPr>
        <w:t>2017 год – 89 496,6 тыс. руб.;</w:t>
      </w:r>
    </w:p>
    <w:p w:rsidR="00A001C6" w:rsidRPr="000777B2" w:rsidRDefault="00A001C6" w:rsidP="00A001C6">
      <w:pPr>
        <w:jc w:val="both"/>
        <w:rPr>
          <w:sz w:val="26"/>
          <w:szCs w:val="26"/>
        </w:rPr>
      </w:pPr>
      <w:r w:rsidRPr="000777B2">
        <w:rPr>
          <w:sz w:val="26"/>
          <w:szCs w:val="26"/>
        </w:rPr>
        <w:t>2018 год – 78 001,7  тыс. руб.;</w:t>
      </w:r>
    </w:p>
    <w:p w:rsidR="00A001C6" w:rsidRPr="000777B2" w:rsidRDefault="00A001C6" w:rsidP="00A001C6">
      <w:pPr>
        <w:jc w:val="both"/>
        <w:rPr>
          <w:sz w:val="26"/>
          <w:szCs w:val="26"/>
        </w:rPr>
      </w:pPr>
      <w:r w:rsidRPr="000777B2">
        <w:rPr>
          <w:sz w:val="26"/>
          <w:szCs w:val="26"/>
        </w:rPr>
        <w:t>2019 год – 87 793,3 тыс. руб.;</w:t>
      </w:r>
    </w:p>
    <w:p w:rsidR="00A001C6" w:rsidRPr="000777B2" w:rsidRDefault="00A001C6" w:rsidP="00A001C6">
      <w:pPr>
        <w:pStyle w:val="Default"/>
        <w:jc w:val="both"/>
        <w:rPr>
          <w:color w:val="auto"/>
          <w:sz w:val="26"/>
          <w:szCs w:val="26"/>
        </w:rPr>
      </w:pPr>
      <w:r w:rsidRPr="000777B2">
        <w:rPr>
          <w:color w:val="auto"/>
          <w:sz w:val="26"/>
          <w:szCs w:val="26"/>
        </w:rPr>
        <w:t>2020 год – 78 445,5 тыс. руб.;</w:t>
      </w:r>
    </w:p>
    <w:p w:rsidR="00A001C6" w:rsidRPr="000777B2" w:rsidRDefault="00A001C6" w:rsidP="00A001C6">
      <w:pPr>
        <w:pStyle w:val="Default"/>
        <w:jc w:val="both"/>
        <w:rPr>
          <w:color w:val="auto"/>
          <w:sz w:val="26"/>
          <w:szCs w:val="26"/>
        </w:rPr>
      </w:pPr>
      <w:r w:rsidRPr="000777B2">
        <w:rPr>
          <w:color w:val="auto"/>
          <w:sz w:val="26"/>
          <w:szCs w:val="26"/>
        </w:rPr>
        <w:t>2021 год - 78 445,5 тыс.руб.;</w:t>
      </w:r>
    </w:p>
    <w:p w:rsidR="00A001C6" w:rsidRPr="000777B2" w:rsidRDefault="00A001C6" w:rsidP="00A001C6">
      <w:pPr>
        <w:pStyle w:val="Default"/>
        <w:jc w:val="both"/>
        <w:rPr>
          <w:color w:val="auto"/>
          <w:sz w:val="26"/>
          <w:szCs w:val="26"/>
        </w:rPr>
      </w:pPr>
      <w:r w:rsidRPr="000777B2">
        <w:rPr>
          <w:color w:val="auto"/>
          <w:sz w:val="26"/>
          <w:szCs w:val="26"/>
        </w:rPr>
        <w:t>2022 год - 113 780,8 тыс.руб.</w:t>
      </w:r>
    </w:p>
    <w:p w:rsidR="00A001C6" w:rsidRPr="000777B2" w:rsidRDefault="00A001C6" w:rsidP="00A001C6">
      <w:pPr>
        <w:jc w:val="both"/>
        <w:rPr>
          <w:sz w:val="26"/>
          <w:szCs w:val="26"/>
        </w:rPr>
      </w:pPr>
      <w:r w:rsidRPr="000777B2">
        <w:rPr>
          <w:sz w:val="26"/>
          <w:szCs w:val="26"/>
        </w:rPr>
        <w:t xml:space="preserve">          Общий объем финансирования подпрограммы из средств бюджета Пензенской области на 2015-2022 годы составляет 36 675,5  тыс. рублей, в том числе:</w:t>
      </w:r>
    </w:p>
    <w:p w:rsidR="00A001C6" w:rsidRPr="000777B2" w:rsidRDefault="00A001C6" w:rsidP="00A001C6">
      <w:pPr>
        <w:jc w:val="both"/>
        <w:rPr>
          <w:sz w:val="26"/>
          <w:szCs w:val="26"/>
        </w:rPr>
      </w:pPr>
      <w:r w:rsidRPr="000777B2">
        <w:rPr>
          <w:sz w:val="26"/>
          <w:szCs w:val="26"/>
        </w:rPr>
        <w:t>2015 год – 0,0 тыс. руб.;</w:t>
      </w:r>
    </w:p>
    <w:p w:rsidR="00A001C6" w:rsidRPr="000777B2" w:rsidRDefault="00A001C6" w:rsidP="00A001C6">
      <w:pPr>
        <w:jc w:val="both"/>
        <w:rPr>
          <w:sz w:val="26"/>
          <w:szCs w:val="26"/>
        </w:rPr>
      </w:pPr>
      <w:r w:rsidRPr="000777B2">
        <w:rPr>
          <w:sz w:val="26"/>
          <w:szCs w:val="26"/>
        </w:rPr>
        <w:t>2016 год – 0,0 тыс. руб.;</w:t>
      </w:r>
    </w:p>
    <w:p w:rsidR="00A001C6" w:rsidRPr="000777B2" w:rsidRDefault="00A001C6" w:rsidP="00A001C6">
      <w:pPr>
        <w:jc w:val="both"/>
        <w:rPr>
          <w:sz w:val="26"/>
          <w:szCs w:val="26"/>
        </w:rPr>
      </w:pPr>
      <w:r w:rsidRPr="000777B2">
        <w:rPr>
          <w:sz w:val="26"/>
          <w:szCs w:val="26"/>
        </w:rPr>
        <w:t>2017 год – 610,7 тыс. руб.;</w:t>
      </w:r>
    </w:p>
    <w:p w:rsidR="00A001C6" w:rsidRPr="000777B2" w:rsidRDefault="00A001C6" w:rsidP="00A001C6">
      <w:pPr>
        <w:jc w:val="both"/>
        <w:rPr>
          <w:sz w:val="26"/>
          <w:szCs w:val="26"/>
        </w:rPr>
      </w:pPr>
      <w:r w:rsidRPr="000777B2">
        <w:rPr>
          <w:sz w:val="26"/>
          <w:szCs w:val="26"/>
        </w:rPr>
        <w:t>2018 год – 36 064,8 тыс. руб.;</w:t>
      </w:r>
    </w:p>
    <w:p w:rsidR="00A001C6" w:rsidRPr="000777B2" w:rsidRDefault="00A001C6" w:rsidP="00A001C6">
      <w:pPr>
        <w:jc w:val="both"/>
        <w:rPr>
          <w:sz w:val="26"/>
          <w:szCs w:val="26"/>
        </w:rPr>
      </w:pPr>
      <w:r w:rsidRPr="000777B2">
        <w:rPr>
          <w:sz w:val="26"/>
          <w:szCs w:val="26"/>
        </w:rPr>
        <w:t>2019 год – 0,0 тыс. руб.;</w:t>
      </w:r>
    </w:p>
    <w:p w:rsidR="00A001C6" w:rsidRPr="000777B2" w:rsidRDefault="00A001C6" w:rsidP="00A001C6">
      <w:pPr>
        <w:rPr>
          <w:sz w:val="26"/>
          <w:szCs w:val="26"/>
        </w:rPr>
      </w:pPr>
      <w:r w:rsidRPr="000777B2">
        <w:rPr>
          <w:sz w:val="26"/>
          <w:szCs w:val="26"/>
        </w:rPr>
        <w:t>2020 год –  0,0 тыс. руб.;</w:t>
      </w:r>
    </w:p>
    <w:p w:rsidR="00A001C6" w:rsidRPr="000777B2" w:rsidRDefault="00A001C6" w:rsidP="00A001C6">
      <w:pPr>
        <w:rPr>
          <w:sz w:val="26"/>
          <w:szCs w:val="26"/>
        </w:rPr>
      </w:pPr>
      <w:r w:rsidRPr="000777B2">
        <w:rPr>
          <w:sz w:val="26"/>
          <w:szCs w:val="26"/>
        </w:rPr>
        <w:t>2021 год - 0,0 тыс.руб.;</w:t>
      </w:r>
    </w:p>
    <w:p w:rsidR="00A001C6" w:rsidRPr="000777B2" w:rsidRDefault="00A001C6" w:rsidP="00A001C6">
      <w:pPr>
        <w:rPr>
          <w:sz w:val="26"/>
          <w:szCs w:val="26"/>
        </w:rPr>
      </w:pPr>
      <w:r w:rsidRPr="000777B2">
        <w:rPr>
          <w:sz w:val="26"/>
          <w:szCs w:val="26"/>
        </w:rPr>
        <w:t>2022 год - 0,0 тыс.руб.</w:t>
      </w:r>
    </w:p>
    <w:p w:rsidR="00A001C6" w:rsidRPr="000777B2" w:rsidRDefault="00A001C6" w:rsidP="00A001C6">
      <w:pPr>
        <w:jc w:val="both"/>
        <w:rPr>
          <w:sz w:val="26"/>
          <w:szCs w:val="26"/>
        </w:rPr>
      </w:pPr>
      <w:r w:rsidRPr="000777B2">
        <w:rPr>
          <w:sz w:val="26"/>
          <w:szCs w:val="26"/>
        </w:rPr>
        <w:t xml:space="preserve">             Общий объем финансирования подпрограммы из средств федерального бюджета на 2015-2022 годы составляет 10750,9  тыс. рублей, в том числе:</w:t>
      </w:r>
    </w:p>
    <w:p w:rsidR="00A001C6" w:rsidRPr="000777B2" w:rsidRDefault="00A001C6" w:rsidP="00A001C6">
      <w:pPr>
        <w:jc w:val="both"/>
        <w:rPr>
          <w:sz w:val="26"/>
          <w:szCs w:val="26"/>
        </w:rPr>
      </w:pPr>
      <w:r w:rsidRPr="000777B2">
        <w:rPr>
          <w:sz w:val="26"/>
          <w:szCs w:val="26"/>
        </w:rPr>
        <w:t>2015 год – 0,0 тыс. руб.;</w:t>
      </w:r>
    </w:p>
    <w:p w:rsidR="00A001C6" w:rsidRPr="000777B2" w:rsidRDefault="00A001C6" w:rsidP="00A001C6">
      <w:pPr>
        <w:jc w:val="both"/>
        <w:rPr>
          <w:sz w:val="26"/>
          <w:szCs w:val="26"/>
        </w:rPr>
      </w:pPr>
      <w:r w:rsidRPr="000777B2">
        <w:rPr>
          <w:sz w:val="26"/>
          <w:szCs w:val="26"/>
        </w:rPr>
        <w:t>2016 год – 0,0 тыс. руб.;</w:t>
      </w:r>
    </w:p>
    <w:p w:rsidR="00A001C6" w:rsidRPr="000777B2" w:rsidRDefault="00A001C6" w:rsidP="00A001C6">
      <w:pPr>
        <w:jc w:val="both"/>
        <w:rPr>
          <w:sz w:val="26"/>
          <w:szCs w:val="26"/>
        </w:rPr>
      </w:pPr>
      <w:r w:rsidRPr="000777B2">
        <w:rPr>
          <w:sz w:val="26"/>
          <w:szCs w:val="26"/>
        </w:rPr>
        <w:t>2017 год – 5496,0 тыс. руб.;</w:t>
      </w:r>
    </w:p>
    <w:p w:rsidR="00A001C6" w:rsidRPr="000777B2" w:rsidRDefault="00A001C6" w:rsidP="00A001C6">
      <w:pPr>
        <w:jc w:val="both"/>
        <w:rPr>
          <w:sz w:val="26"/>
          <w:szCs w:val="26"/>
        </w:rPr>
      </w:pPr>
      <w:r w:rsidRPr="000777B2">
        <w:rPr>
          <w:sz w:val="26"/>
          <w:szCs w:val="26"/>
        </w:rPr>
        <w:t>2018 год – 5254,9 тыс. руб.;</w:t>
      </w:r>
    </w:p>
    <w:p w:rsidR="00A001C6" w:rsidRPr="000777B2" w:rsidRDefault="00A001C6" w:rsidP="00A001C6">
      <w:pPr>
        <w:jc w:val="both"/>
        <w:rPr>
          <w:sz w:val="26"/>
          <w:szCs w:val="26"/>
        </w:rPr>
      </w:pPr>
      <w:r w:rsidRPr="000777B2">
        <w:rPr>
          <w:sz w:val="26"/>
          <w:szCs w:val="26"/>
        </w:rPr>
        <w:t>2019 год – 0,0 тыс. руб.;</w:t>
      </w:r>
    </w:p>
    <w:p w:rsidR="00A001C6" w:rsidRPr="000777B2" w:rsidRDefault="00A001C6" w:rsidP="00A001C6">
      <w:pPr>
        <w:rPr>
          <w:sz w:val="26"/>
          <w:szCs w:val="26"/>
        </w:rPr>
      </w:pPr>
      <w:r w:rsidRPr="000777B2">
        <w:rPr>
          <w:sz w:val="26"/>
          <w:szCs w:val="26"/>
        </w:rPr>
        <w:t>2020 год –  0,0 тыс. руб.;</w:t>
      </w:r>
    </w:p>
    <w:p w:rsidR="00A001C6" w:rsidRPr="000777B2" w:rsidRDefault="00A001C6" w:rsidP="00A001C6">
      <w:pPr>
        <w:rPr>
          <w:sz w:val="26"/>
          <w:szCs w:val="26"/>
        </w:rPr>
      </w:pPr>
      <w:r w:rsidRPr="000777B2">
        <w:rPr>
          <w:sz w:val="26"/>
          <w:szCs w:val="26"/>
        </w:rPr>
        <w:t>2021 год - 0,0 тыс.руб.;</w:t>
      </w:r>
    </w:p>
    <w:p w:rsidR="00A001C6" w:rsidRPr="000777B2" w:rsidRDefault="00A001C6" w:rsidP="00A001C6">
      <w:pPr>
        <w:rPr>
          <w:sz w:val="26"/>
          <w:szCs w:val="26"/>
        </w:rPr>
      </w:pPr>
      <w:r w:rsidRPr="000777B2">
        <w:rPr>
          <w:sz w:val="26"/>
          <w:szCs w:val="26"/>
        </w:rPr>
        <w:t>2022 год - 0,0 тыс.руб.</w:t>
      </w:r>
    </w:p>
    <w:p w:rsidR="00A001C6" w:rsidRPr="000777B2" w:rsidRDefault="00A001C6" w:rsidP="00A001C6">
      <w:pPr>
        <w:jc w:val="both"/>
        <w:rPr>
          <w:sz w:val="26"/>
          <w:szCs w:val="26"/>
        </w:rPr>
      </w:pPr>
      <w:r w:rsidRPr="000777B2">
        <w:rPr>
          <w:sz w:val="26"/>
          <w:szCs w:val="26"/>
        </w:rPr>
        <w:t xml:space="preserve">            Общий объем финансирования подпрограммы из  внебюджетных источников на 2015-2022 годы составляет 19 250,0  тыс. рублей, в том числе:</w:t>
      </w:r>
    </w:p>
    <w:p w:rsidR="00A001C6" w:rsidRPr="000777B2" w:rsidRDefault="00A001C6" w:rsidP="00A001C6">
      <w:pPr>
        <w:jc w:val="both"/>
        <w:rPr>
          <w:sz w:val="26"/>
          <w:szCs w:val="26"/>
        </w:rPr>
      </w:pPr>
      <w:r w:rsidRPr="000777B2">
        <w:rPr>
          <w:sz w:val="26"/>
          <w:szCs w:val="26"/>
        </w:rPr>
        <w:t>2015 год – 2350,0 тыс. руб.;</w:t>
      </w:r>
    </w:p>
    <w:p w:rsidR="00A001C6" w:rsidRPr="000777B2" w:rsidRDefault="00A001C6" w:rsidP="00A001C6">
      <w:pPr>
        <w:jc w:val="both"/>
        <w:rPr>
          <w:sz w:val="26"/>
          <w:szCs w:val="26"/>
        </w:rPr>
      </w:pPr>
      <w:r w:rsidRPr="000777B2">
        <w:rPr>
          <w:sz w:val="26"/>
          <w:szCs w:val="26"/>
        </w:rPr>
        <w:t>2016 год – 2350,0 тыс. руб.;</w:t>
      </w:r>
    </w:p>
    <w:p w:rsidR="00A001C6" w:rsidRPr="000777B2" w:rsidRDefault="00A001C6" w:rsidP="00A001C6">
      <w:pPr>
        <w:jc w:val="both"/>
        <w:rPr>
          <w:sz w:val="26"/>
          <w:szCs w:val="26"/>
        </w:rPr>
      </w:pPr>
      <w:r w:rsidRPr="000777B2">
        <w:rPr>
          <w:sz w:val="26"/>
          <w:szCs w:val="26"/>
        </w:rPr>
        <w:t>2017 год – 3350,0 тыс. руб.;</w:t>
      </w:r>
    </w:p>
    <w:p w:rsidR="00A001C6" w:rsidRPr="000777B2" w:rsidRDefault="00A001C6" w:rsidP="00A001C6">
      <w:pPr>
        <w:jc w:val="both"/>
        <w:rPr>
          <w:sz w:val="26"/>
          <w:szCs w:val="26"/>
        </w:rPr>
      </w:pPr>
      <w:r w:rsidRPr="000777B2">
        <w:rPr>
          <w:sz w:val="26"/>
          <w:szCs w:val="26"/>
        </w:rPr>
        <w:t>2018 год – 3350,0 тыс. руб.;</w:t>
      </w:r>
    </w:p>
    <w:p w:rsidR="00A001C6" w:rsidRPr="000777B2" w:rsidRDefault="00A001C6" w:rsidP="00A001C6">
      <w:pPr>
        <w:jc w:val="both"/>
        <w:rPr>
          <w:sz w:val="26"/>
          <w:szCs w:val="26"/>
        </w:rPr>
      </w:pPr>
      <w:r w:rsidRPr="000777B2">
        <w:rPr>
          <w:sz w:val="26"/>
          <w:szCs w:val="26"/>
        </w:rPr>
        <w:t>2019 год – 3350,0 тыс. руб.;</w:t>
      </w:r>
    </w:p>
    <w:p w:rsidR="00A001C6" w:rsidRPr="000777B2" w:rsidRDefault="00A001C6" w:rsidP="00A001C6">
      <w:pPr>
        <w:pStyle w:val="Default"/>
        <w:jc w:val="both"/>
        <w:rPr>
          <w:color w:val="auto"/>
          <w:sz w:val="26"/>
          <w:szCs w:val="26"/>
        </w:rPr>
      </w:pPr>
      <w:r w:rsidRPr="000777B2">
        <w:rPr>
          <w:color w:val="auto"/>
          <w:sz w:val="26"/>
          <w:szCs w:val="26"/>
        </w:rPr>
        <w:t>2020 год –  1500,0 тыс. руб.;</w:t>
      </w:r>
    </w:p>
    <w:p w:rsidR="00A001C6" w:rsidRPr="000777B2" w:rsidRDefault="00A001C6" w:rsidP="00A001C6">
      <w:pPr>
        <w:pStyle w:val="Default"/>
        <w:jc w:val="both"/>
        <w:rPr>
          <w:color w:val="auto"/>
          <w:sz w:val="26"/>
          <w:szCs w:val="26"/>
        </w:rPr>
      </w:pPr>
      <w:r w:rsidRPr="000777B2">
        <w:rPr>
          <w:color w:val="auto"/>
          <w:sz w:val="26"/>
          <w:szCs w:val="26"/>
        </w:rPr>
        <w:t>2021 год -  1500,0 тыс.руб.;</w:t>
      </w:r>
    </w:p>
    <w:p w:rsidR="00EB3E07" w:rsidRPr="000777B2" w:rsidRDefault="00A001C6" w:rsidP="00A001C6">
      <w:pPr>
        <w:pStyle w:val="38"/>
        <w:spacing w:line="300" w:lineRule="exact"/>
        <w:rPr>
          <w:b/>
          <w:sz w:val="26"/>
          <w:szCs w:val="26"/>
        </w:rPr>
      </w:pPr>
      <w:r w:rsidRPr="000777B2">
        <w:rPr>
          <w:sz w:val="26"/>
          <w:szCs w:val="26"/>
        </w:rPr>
        <w:t>2022 год - 1500,0 тыс.руб.</w:t>
      </w:r>
    </w:p>
    <w:p w:rsidR="00EB3E07" w:rsidRPr="000777B2" w:rsidRDefault="00EB3E07" w:rsidP="00EB3E07">
      <w:pPr>
        <w:pStyle w:val="38"/>
        <w:spacing w:line="300" w:lineRule="exact"/>
        <w:jc w:val="center"/>
        <w:rPr>
          <w:b/>
          <w:sz w:val="26"/>
          <w:szCs w:val="26"/>
        </w:rPr>
      </w:pPr>
    </w:p>
    <w:p w:rsidR="00EB3E07" w:rsidRPr="000777B2" w:rsidRDefault="00EB3E07" w:rsidP="00EB3E07">
      <w:pPr>
        <w:pStyle w:val="38"/>
        <w:spacing w:line="300" w:lineRule="exact"/>
        <w:jc w:val="center"/>
        <w:rPr>
          <w:b/>
          <w:sz w:val="26"/>
          <w:szCs w:val="26"/>
        </w:rPr>
      </w:pPr>
      <w:r w:rsidRPr="000777B2">
        <w:rPr>
          <w:b/>
          <w:sz w:val="26"/>
          <w:szCs w:val="26"/>
        </w:rPr>
        <w:t>8.3.  Подпрограмма  «Дополнительное образование в области культуры»</w:t>
      </w:r>
    </w:p>
    <w:p w:rsidR="00EB3E07" w:rsidRPr="000777B2" w:rsidRDefault="00EB3E07" w:rsidP="00EB3E07">
      <w:pPr>
        <w:pStyle w:val="38"/>
        <w:spacing w:line="300" w:lineRule="exact"/>
        <w:jc w:val="center"/>
        <w:rPr>
          <w:b/>
          <w:sz w:val="26"/>
          <w:szCs w:val="26"/>
        </w:rPr>
      </w:pP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ПАСПОРТ</w:t>
      </w: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 xml:space="preserve">подпрограммы муниципальной программы </w:t>
      </w: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 xml:space="preserve">«Развитие культуры и молодежной политики </w:t>
      </w: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в городе Заречном  Пензенской области»</w:t>
      </w:r>
    </w:p>
    <w:p w:rsidR="00EB3E07" w:rsidRPr="000777B2" w:rsidRDefault="00EB3E07" w:rsidP="00EB3E07">
      <w:pPr>
        <w:pStyle w:val="ConsPlusNormal"/>
        <w:jc w:val="center"/>
        <w:rPr>
          <w:rFonts w:ascii="Times New Roman" w:hAnsi="Times New Roman" w:cs="Times New Roman"/>
          <w:sz w:val="26"/>
          <w:szCs w:val="26"/>
        </w:rPr>
      </w:pPr>
    </w:p>
    <w:tbl>
      <w:tblPr>
        <w:tblW w:w="10206" w:type="dxa"/>
        <w:tblInd w:w="110" w:type="dxa"/>
        <w:tblCellMar>
          <w:left w:w="0" w:type="dxa"/>
          <w:right w:w="0" w:type="dxa"/>
        </w:tblCellMar>
        <w:tblLook w:val="04A0"/>
      </w:tblPr>
      <w:tblGrid>
        <w:gridCol w:w="2694"/>
        <w:gridCol w:w="7512"/>
      </w:tblGrid>
      <w:tr w:rsidR="00EB3E07" w:rsidRPr="000777B2" w:rsidTr="00E62B91">
        <w:trPr>
          <w:trHeight w:val="675"/>
        </w:trPr>
        <w:tc>
          <w:tcPr>
            <w:tcW w:w="26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62B91">
            <w:pPr>
              <w:pStyle w:val="aff0"/>
              <w:rPr>
                <w:sz w:val="26"/>
                <w:szCs w:val="26"/>
              </w:rPr>
            </w:pPr>
            <w:r w:rsidRPr="000777B2">
              <w:rPr>
                <w:sz w:val="26"/>
                <w:szCs w:val="26"/>
              </w:rPr>
              <w:t>Наименование </w:t>
            </w:r>
            <w:r w:rsidRPr="000777B2">
              <w:rPr>
                <w:sz w:val="26"/>
                <w:szCs w:val="26"/>
              </w:rPr>
              <w:br/>
              <w:t>Подпрограммы </w:t>
            </w:r>
          </w:p>
        </w:tc>
        <w:tc>
          <w:tcPr>
            <w:tcW w:w="751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62B91">
            <w:pPr>
              <w:pStyle w:val="aff0"/>
              <w:rPr>
                <w:sz w:val="26"/>
                <w:szCs w:val="26"/>
              </w:rPr>
            </w:pPr>
            <w:r w:rsidRPr="000777B2">
              <w:rPr>
                <w:spacing w:val="2"/>
                <w:sz w:val="26"/>
                <w:szCs w:val="26"/>
              </w:rPr>
              <w:t>«Дополнительное образование в области культуры»</w:t>
            </w:r>
          </w:p>
        </w:tc>
      </w:tr>
      <w:tr w:rsidR="00EB3E07" w:rsidRPr="000777B2" w:rsidTr="00E62B91">
        <w:trPr>
          <w:trHeight w:val="923"/>
        </w:trPr>
        <w:tc>
          <w:tcPr>
            <w:tcW w:w="26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62B91">
            <w:pPr>
              <w:pStyle w:val="aff0"/>
              <w:rPr>
                <w:sz w:val="26"/>
                <w:szCs w:val="26"/>
              </w:rPr>
            </w:pPr>
            <w:r w:rsidRPr="000777B2">
              <w:rPr>
                <w:sz w:val="26"/>
                <w:szCs w:val="26"/>
              </w:rPr>
              <w:lastRenderedPageBreak/>
              <w:t>Ответственный исполнитель Подпрограммы  </w:t>
            </w:r>
          </w:p>
        </w:tc>
        <w:tc>
          <w:tcPr>
            <w:tcW w:w="751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62B91">
            <w:pPr>
              <w:pStyle w:val="aff0"/>
              <w:rPr>
                <w:sz w:val="26"/>
                <w:szCs w:val="26"/>
              </w:rPr>
            </w:pPr>
            <w:r w:rsidRPr="000777B2">
              <w:rPr>
                <w:sz w:val="26"/>
                <w:szCs w:val="26"/>
              </w:rPr>
              <w:t>Департамент культуры и молодежной политики  города Заречного</w:t>
            </w:r>
          </w:p>
        </w:tc>
      </w:tr>
      <w:tr w:rsidR="00EB3E07" w:rsidRPr="000777B2" w:rsidTr="00E62B91">
        <w:trPr>
          <w:trHeight w:val="923"/>
        </w:trPr>
        <w:tc>
          <w:tcPr>
            <w:tcW w:w="26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62B91">
            <w:pPr>
              <w:pStyle w:val="aff0"/>
              <w:rPr>
                <w:sz w:val="26"/>
                <w:szCs w:val="26"/>
              </w:rPr>
            </w:pPr>
            <w:r w:rsidRPr="000777B2">
              <w:rPr>
                <w:sz w:val="26"/>
                <w:szCs w:val="26"/>
              </w:rPr>
              <w:t>Соисполнители подпрограммы</w:t>
            </w:r>
          </w:p>
        </w:tc>
        <w:tc>
          <w:tcPr>
            <w:tcW w:w="751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62B91">
            <w:pPr>
              <w:pStyle w:val="aff0"/>
              <w:jc w:val="both"/>
              <w:rPr>
                <w:sz w:val="26"/>
                <w:szCs w:val="26"/>
              </w:rPr>
            </w:pPr>
            <w:r w:rsidRPr="000777B2">
              <w:rPr>
                <w:sz w:val="26"/>
                <w:szCs w:val="26"/>
              </w:rPr>
              <w:t>Муниципальное образовательное учреждение дополнительного образования детей «Детская школа искусств»,  Муниципальное образовательное учреждение дополнительного образования детей «Детская школа искусств «Лад»</w:t>
            </w:r>
          </w:p>
        </w:tc>
      </w:tr>
      <w:tr w:rsidR="00EB3E07" w:rsidRPr="000777B2" w:rsidTr="00E62B91">
        <w:trPr>
          <w:trHeight w:val="621"/>
        </w:trPr>
        <w:tc>
          <w:tcPr>
            <w:tcW w:w="26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62B91">
            <w:pPr>
              <w:pStyle w:val="aff0"/>
              <w:rPr>
                <w:sz w:val="26"/>
                <w:szCs w:val="26"/>
              </w:rPr>
            </w:pPr>
            <w:r w:rsidRPr="000777B2">
              <w:rPr>
                <w:sz w:val="26"/>
                <w:szCs w:val="26"/>
              </w:rPr>
              <w:t>Цель подпрограммы</w:t>
            </w:r>
          </w:p>
        </w:tc>
        <w:tc>
          <w:tcPr>
            <w:tcW w:w="751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62B91">
            <w:pPr>
              <w:pStyle w:val="aff0"/>
              <w:jc w:val="both"/>
              <w:rPr>
                <w:sz w:val="26"/>
                <w:szCs w:val="26"/>
              </w:rPr>
            </w:pPr>
            <w:r w:rsidRPr="000777B2">
              <w:rPr>
                <w:sz w:val="26"/>
                <w:szCs w:val="26"/>
              </w:rPr>
              <w:t>Обеспечение качественного дополнительного образования в учреждениях дополнительного образования детей</w:t>
            </w:r>
            <w:r w:rsidRPr="000777B2">
              <w:rPr>
                <w:sz w:val="26"/>
                <w:szCs w:val="26"/>
                <w:bdr w:val="none" w:sz="0" w:space="0" w:color="auto" w:frame="1"/>
                <w:shd w:val="clear" w:color="auto" w:fill="FFFFFF"/>
              </w:rPr>
              <w:t xml:space="preserve"> в области культуры</w:t>
            </w:r>
          </w:p>
        </w:tc>
      </w:tr>
      <w:tr w:rsidR="00EB3E07" w:rsidRPr="000777B2" w:rsidTr="00E62B91">
        <w:trPr>
          <w:trHeight w:val="694"/>
        </w:trPr>
        <w:tc>
          <w:tcPr>
            <w:tcW w:w="26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62B91">
            <w:pPr>
              <w:pStyle w:val="aff0"/>
              <w:rPr>
                <w:sz w:val="26"/>
                <w:szCs w:val="26"/>
              </w:rPr>
            </w:pPr>
            <w:r w:rsidRPr="000777B2">
              <w:rPr>
                <w:sz w:val="26"/>
                <w:szCs w:val="26"/>
              </w:rPr>
              <w:t>Задачи подпрограммы</w:t>
            </w:r>
          </w:p>
        </w:tc>
        <w:tc>
          <w:tcPr>
            <w:tcW w:w="751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62B91">
            <w:pPr>
              <w:pStyle w:val="aff0"/>
              <w:tabs>
                <w:tab w:val="left" w:pos="457"/>
              </w:tabs>
              <w:rPr>
                <w:sz w:val="26"/>
                <w:szCs w:val="26"/>
              </w:rPr>
            </w:pPr>
            <w:r w:rsidRPr="000777B2">
              <w:rPr>
                <w:sz w:val="26"/>
                <w:szCs w:val="26"/>
                <w:bdr w:val="none" w:sz="0" w:space="0" w:color="auto" w:frame="1"/>
                <w:shd w:val="clear" w:color="auto" w:fill="FFFFFF"/>
              </w:rPr>
              <w:t>1. Создание условий для развития дополнительного образования детей в области культуры</w:t>
            </w:r>
          </w:p>
        </w:tc>
      </w:tr>
      <w:tr w:rsidR="00EB3E07" w:rsidRPr="000777B2" w:rsidTr="00E62B91">
        <w:trPr>
          <w:trHeight w:val="1560"/>
        </w:trPr>
        <w:tc>
          <w:tcPr>
            <w:tcW w:w="26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62B91">
            <w:pPr>
              <w:pStyle w:val="aff0"/>
              <w:rPr>
                <w:sz w:val="26"/>
                <w:szCs w:val="26"/>
              </w:rPr>
            </w:pPr>
            <w:r w:rsidRPr="000777B2">
              <w:rPr>
                <w:sz w:val="26"/>
                <w:szCs w:val="26"/>
              </w:rPr>
              <w:t>Целевые показатели подпрограммы </w:t>
            </w:r>
          </w:p>
        </w:tc>
        <w:tc>
          <w:tcPr>
            <w:tcW w:w="751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B3E07">
            <w:pPr>
              <w:numPr>
                <w:ilvl w:val="0"/>
                <w:numId w:val="27"/>
              </w:numPr>
              <w:shd w:val="clear" w:color="auto" w:fill="FFFFFF"/>
              <w:tabs>
                <w:tab w:val="left" w:pos="173"/>
              </w:tabs>
              <w:suppressAutoHyphens w:val="0"/>
              <w:ind w:left="31" w:firstLine="0"/>
              <w:jc w:val="both"/>
              <w:textAlignment w:val="baseline"/>
              <w:rPr>
                <w:sz w:val="26"/>
                <w:szCs w:val="26"/>
              </w:rPr>
            </w:pPr>
            <w:r w:rsidRPr="000777B2">
              <w:rPr>
                <w:sz w:val="26"/>
                <w:szCs w:val="26"/>
              </w:rPr>
              <w:t>доля детей в возрасте от 5 до 18 лет, занятых в учреждениях дополнительного образования, от общей численности детей в возрасте от 5 до 18 лет (%);</w:t>
            </w:r>
          </w:p>
          <w:p w:rsidR="00EB3E07" w:rsidRPr="000777B2" w:rsidRDefault="00EB3E07" w:rsidP="00EB3E07">
            <w:pPr>
              <w:numPr>
                <w:ilvl w:val="0"/>
                <w:numId w:val="27"/>
              </w:numPr>
              <w:shd w:val="clear" w:color="auto" w:fill="FFFFFF"/>
              <w:tabs>
                <w:tab w:val="left" w:pos="173"/>
              </w:tabs>
              <w:suppressAutoHyphens w:val="0"/>
              <w:ind w:left="31" w:firstLine="0"/>
              <w:jc w:val="both"/>
              <w:textAlignment w:val="baseline"/>
              <w:rPr>
                <w:sz w:val="26"/>
                <w:szCs w:val="26"/>
              </w:rPr>
            </w:pPr>
            <w:r w:rsidRPr="000777B2">
              <w:rPr>
                <w:sz w:val="26"/>
                <w:szCs w:val="26"/>
              </w:rPr>
              <w:t>доля педагогических кадров с высшим профессиональным образованием от общего количества педагогов (%);</w:t>
            </w:r>
          </w:p>
          <w:p w:rsidR="00EB3E07" w:rsidRPr="000777B2" w:rsidRDefault="00EB3E07" w:rsidP="00EB3E07">
            <w:pPr>
              <w:numPr>
                <w:ilvl w:val="0"/>
                <w:numId w:val="27"/>
              </w:numPr>
              <w:shd w:val="clear" w:color="auto" w:fill="FFFFFF"/>
              <w:tabs>
                <w:tab w:val="left" w:pos="173"/>
              </w:tabs>
              <w:suppressAutoHyphens w:val="0"/>
              <w:ind w:left="31" w:firstLine="0"/>
              <w:jc w:val="both"/>
              <w:textAlignment w:val="baseline"/>
              <w:rPr>
                <w:i/>
                <w:sz w:val="26"/>
                <w:szCs w:val="26"/>
              </w:rPr>
            </w:pPr>
            <w:r w:rsidRPr="000777B2">
              <w:rPr>
                <w:sz w:val="26"/>
                <w:szCs w:val="26"/>
              </w:rPr>
              <w:t>доля лауреатов, дипломантов  городских, областных, всероссийских, международных фестивалей и конкурсов от общего количества учащихся в учреждениях дополнительного образования (%).</w:t>
            </w:r>
          </w:p>
        </w:tc>
      </w:tr>
      <w:tr w:rsidR="00EB3E07" w:rsidRPr="000777B2" w:rsidTr="00E62B91">
        <w:trPr>
          <w:trHeight w:val="941"/>
        </w:trPr>
        <w:tc>
          <w:tcPr>
            <w:tcW w:w="26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62B91">
            <w:pPr>
              <w:pStyle w:val="aff0"/>
              <w:rPr>
                <w:sz w:val="26"/>
                <w:szCs w:val="26"/>
              </w:rPr>
            </w:pPr>
            <w:r w:rsidRPr="000777B2">
              <w:rPr>
                <w:sz w:val="26"/>
                <w:szCs w:val="26"/>
              </w:rPr>
              <w:t>Сроки и этапы реализации </w:t>
            </w:r>
            <w:r w:rsidRPr="000777B2">
              <w:rPr>
                <w:sz w:val="26"/>
                <w:szCs w:val="26"/>
              </w:rPr>
              <w:br/>
              <w:t>подпрограммы </w:t>
            </w:r>
          </w:p>
        </w:tc>
        <w:tc>
          <w:tcPr>
            <w:tcW w:w="751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B3E07" w:rsidRPr="000777B2" w:rsidRDefault="00EB3E07" w:rsidP="00E62B91">
            <w:pPr>
              <w:pStyle w:val="aff0"/>
              <w:rPr>
                <w:sz w:val="26"/>
                <w:szCs w:val="26"/>
              </w:rPr>
            </w:pPr>
            <w:r w:rsidRPr="000777B2">
              <w:rPr>
                <w:sz w:val="26"/>
                <w:szCs w:val="26"/>
              </w:rPr>
              <w:t>2015-202</w:t>
            </w:r>
            <w:r w:rsidR="00957389" w:rsidRPr="000777B2">
              <w:rPr>
                <w:sz w:val="26"/>
                <w:szCs w:val="26"/>
              </w:rPr>
              <w:t>2</w:t>
            </w:r>
            <w:r w:rsidRPr="000777B2">
              <w:rPr>
                <w:sz w:val="26"/>
                <w:szCs w:val="26"/>
              </w:rPr>
              <w:t xml:space="preserve"> годы</w:t>
            </w:r>
          </w:p>
          <w:p w:rsidR="00EB3E07" w:rsidRPr="000777B2" w:rsidRDefault="00EB3E07" w:rsidP="00E62B91">
            <w:pPr>
              <w:pStyle w:val="aff0"/>
              <w:rPr>
                <w:sz w:val="26"/>
                <w:szCs w:val="26"/>
              </w:rPr>
            </w:pPr>
          </w:p>
        </w:tc>
      </w:tr>
      <w:tr w:rsidR="00EB3E07" w:rsidRPr="000777B2" w:rsidTr="00E62B91">
        <w:trPr>
          <w:trHeight w:val="1403"/>
        </w:trPr>
        <w:tc>
          <w:tcPr>
            <w:tcW w:w="26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62B91">
            <w:pPr>
              <w:pStyle w:val="aff"/>
              <w:rPr>
                <w:rFonts w:ascii="Times New Roman" w:hAnsi="Times New Roman" w:cs="Times New Roman"/>
                <w:b/>
                <w:sz w:val="26"/>
                <w:szCs w:val="26"/>
              </w:rPr>
            </w:pPr>
            <w:r w:rsidRPr="000777B2">
              <w:rPr>
                <w:rStyle w:val="aa"/>
                <w:rFonts w:ascii="Times New Roman" w:hAnsi="Times New Roman" w:cs="Times New Roman"/>
                <w:b w:val="0"/>
                <w:color w:val="auto"/>
              </w:rPr>
              <w:t xml:space="preserve">Объем и источники финансирования подпрограммы </w:t>
            </w:r>
          </w:p>
          <w:p w:rsidR="00EB3E07" w:rsidRPr="000777B2" w:rsidRDefault="00EB3E07" w:rsidP="00E62B91">
            <w:pPr>
              <w:pStyle w:val="aff0"/>
              <w:rPr>
                <w:sz w:val="26"/>
                <w:szCs w:val="26"/>
              </w:rPr>
            </w:pPr>
            <w:r w:rsidRPr="000777B2">
              <w:rPr>
                <w:rStyle w:val="aa"/>
                <w:b w:val="0"/>
                <w:color w:val="auto"/>
              </w:rPr>
              <w:t>(по годам)</w:t>
            </w:r>
          </w:p>
        </w:tc>
        <w:tc>
          <w:tcPr>
            <w:tcW w:w="751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57389" w:rsidRPr="000777B2" w:rsidRDefault="00957389" w:rsidP="00957389">
            <w:pPr>
              <w:jc w:val="both"/>
              <w:rPr>
                <w:sz w:val="26"/>
                <w:szCs w:val="26"/>
              </w:rPr>
            </w:pPr>
            <w:r w:rsidRPr="000777B2">
              <w:rPr>
                <w:sz w:val="26"/>
                <w:szCs w:val="26"/>
              </w:rPr>
              <w:t>Общий объем финансирования подпрограммы на 2015-2022 годы составляет 243 160,2 тыс. руб., в том числе:</w:t>
            </w:r>
          </w:p>
          <w:p w:rsidR="00957389" w:rsidRPr="000777B2" w:rsidRDefault="00957389" w:rsidP="00957389">
            <w:pPr>
              <w:jc w:val="both"/>
              <w:rPr>
                <w:sz w:val="26"/>
                <w:szCs w:val="26"/>
              </w:rPr>
            </w:pPr>
            <w:r w:rsidRPr="000777B2">
              <w:rPr>
                <w:sz w:val="26"/>
                <w:szCs w:val="26"/>
              </w:rPr>
              <w:t>2015 год – 33 971,5 тыс. руб.;</w:t>
            </w:r>
          </w:p>
          <w:p w:rsidR="00957389" w:rsidRPr="000777B2" w:rsidRDefault="00957389" w:rsidP="00957389">
            <w:pPr>
              <w:jc w:val="both"/>
              <w:rPr>
                <w:sz w:val="26"/>
                <w:szCs w:val="26"/>
              </w:rPr>
            </w:pPr>
            <w:r w:rsidRPr="000777B2">
              <w:rPr>
                <w:sz w:val="26"/>
                <w:szCs w:val="26"/>
              </w:rPr>
              <w:t>2016 год – 29 741,0 тыс. руб.;</w:t>
            </w:r>
          </w:p>
          <w:p w:rsidR="00957389" w:rsidRPr="000777B2" w:rsidRDefault="00957389" w:rsidP="00957389">
            <w:pPr>
              <w:jc w:val="both"/>
              <w:rPr>
                <w:sz w:val="26"/>
                <w:szCs w:val="26"/>
              </w:rPr>
            </w:pPr>
            <w:r w:rsidRPr="000777B2">
              <w:rPr>
                <w:sz w:val="26"/>
                <w:szCs w:val="26"/>
              </w:rPr>
              <w:t>2017 год – 32 342,1 тыс. руб.;</w:t>
            </w:r>
          </w:p>
          <w:p w:rsidR="00957389" w:rsidRPr="000777B2" w:rsidRDefault="00957389" w:rsidP="00957389">
            <w:pPr>
              <w:jc w:val="both"/>
              <w:rPr>
                <w:sz w:val="26"/>
                <w:szCs w:val="26"/>
              </w:rPr>
            </w:pPr>
            <w:r w:rsidRPr="000777B2">
              <w:rPr>
                <w:sz w:val="26"/>
                <w:szCs w:val="26"/>
              </w:rPr>
              <w:t>2018 год – 35 707,8 тыс. руб.;</w:t>
            </w:r>
          </w:p>
          <w:p w:rsidR="00957389" w:rsidRPr="000777B2" w:rsidRDefault="00957389" w:rsidP="00957389">
            <w:pPr>
              <w:jc w:val="both"/>
              <w:rPr>
                <w:sz w:val="26"/>
                <w:szCs w:val="26"/>
              </w:rPr>
            </w:pPr>
            <w:r w:rsidRPr="000777B2">
              <w:rPr>
                <w:sz w:val="26"/>
                <w:szCs w:val="26"/>
              </w:rPr>
              <w:t>2019 год – 27 235,3 тыс. руб.;</w:t>
            </w:r>
          </w:p>
          <w:p w:rsidR="00957389" w:rsidRPr="000777B2" w:rsidRDefault="00957389" w:rsidP="00957389">
            <w:pPr>
              <w:pStyle w:val="Default"/>
              <w:jc w:val="both"/>
              <w:rPr>
                <w:color w:val="auto"/>
                <w:sz w:val="26"/>
                <w:szCs w:val="26"/>
              </w:rPr>
            </w:pPr>
            <w:r w:rsidRPr="000777B2">
              <w:rPr>
                <w:color w:val="auto"/>
                <w:sz w:val="26"/>
                <w:szCs w:val="26"/>
              </w:rPr>
              <w:t>2020 год – 24 272,2 тыс. руб.;</w:t>
            </w:r>
          </w:p>
          <w:p w:rsidR="00957389" w:rsidRPr="000777B2" w:rsidRDefault="00957389" w:rsidP="00957389">
            <w:pPr>
              <w:pStyle w:val="Default"/>
              <w:jc w:val="both"/>
              <w:rPr>
                <w:color w:val="auto"/>
                <w:sz w:val="26"/>
                <w:szCs w:val="26"/>
              </w:rPr>
            </w:pPr>
            <w:r w:rsidRPr="000777B2">
              <w:rPr>
                <w:color w:val="auto"/>
                <w:sz w:val="26"/>
                <w:szCs w:val="26"/>
              </w:rPr>
              <w:t>2021 год - 24 272,2 тыс.руб.;</w:t>
            </w:r>
          </w:p>
          <w:p w:rsidR="00957389" w:rsidRPr="000777B2" w:rsidRDefault="00957389" w:rsidP="00957389">
            <w:pPr>
              <w:pStyle w:val="Default"/>
              <w:jc w:val="both"/>
              <w:rPr>
                <w:color w:val="auto"/>
                <w:sz w:val="26"/>
                <w:szCs w:val="26"/>
              </w:rPr>
            </w:pPr>
            <w:r w:rsidRPr="000777B2">
              <w:rPr>
                <w:color w:val="auto"/>
                <w:sz w:val="26"/>
                <w:szCs w:val="26"/>
              </w:rPr>
              <w:t>2022 год - 35 618,1 тыс.руб.</w:t>
            </w:r>
          </w:p>
          <w:p w:rsidR="00957389" w:rsidRPr="000777B2" w:rsidRDefault="00957389" w:rsidP="00957389">
            <w:pPr>
              <w:jc w:val="both"/>
              <w:rPr>
                <w:sz w:val="26"/>
                <w:szCs w:val="26"/>
              </w:rPr>
            </w:pPr>
            <w:r w:rsidRPr="000777B2">
              <w:rPr>
                <w:sz w:val="26"/>
                <w:szCs w:val="26"/>
              </w:rPr>
              <w:t>Общий объем финансирования подпрограммы  из средств бюджета города Заречного на 2015-2022 годы составляет 233 353,7  тыс. рублей, в том числе:</w:t>
            </w:r>
          </w:p>
          <w:p w:rsidR="00957389" w:rsidRPr="000777B2" w:rsidRDefault="00957389" w:rsidP="00957389">
            <w:pPr>
              <w:jc w:val="both"/>
              <w:rPr>
                <w:sz w:val="26"/>
                <w:szCs w:val="26"/>
              </w:rPr>
            </w:pPr>
            <w:r w:rsidRPr="000777B2">
              <w:rPr>
                <w:sz w:val="26"/>
                <w:szCs w:val="26"/>
              </w:rPr>
              <w:t>2015 год – 33 940,2 тыс. руб.;</w:t>
            </w:r>
          </w:p>
          <w:p w:rsidR="00957389" w:rsidRPr="000777B2" w:rsidRDefault="00957389" w:rsidP="00957389">
            <w:pPr>
              <w:jc w:val="both"/>
              <w:rPr>
                <w:sz w:val="26"/>
                <w:szCs w:val="26"/>
              </w:rPr>
            </w:pPr>
            <w:r w:rsidRPr="000777B2">
              <w:rPr>
                <w:sz w:val="26"/>
                <w:szCs w:val="26"/>
              </w:rPr>
              <w:t>2016 год – 29 709,7 тыс. руб.;</w:t>
            </w:r>
          </w:p>
          <w:p w:rsidR="00957389" w:rsidRPr="000777B2" w:rsidRDefault="00957389" w:rsidP="00957389">
            <w:pPr>
              <w:jc w:val="both"/>
              <w:rPr>
                <w:sz w:val="26"/>
                <w:szCs w:val="26"/>
              </w:rPr>
            </w:pPr>
            <w:r w:rsidRPr="000777B2">
              <w:rPr>
                <w:sz w:val="26"/>
                <w:szCs w:val="26"/>
              </w:rPr>
              <w:t>2017 год – 32 258,0 тыс. руб.;</w:t>
            </w:r>
          </w:p>
          <w:p w:rsidR="00957389" w:rsidRPr="000777B2" w:rsidRDefault="00957389" w:rsidP="00957389">
            <w:pPr>
              <w:jc w:val="both"/>
              <w:rPr>
                <w:sz w:val="26"/>
                <w:szCs w:val="26"/>
              </w:rPr>
            </w:pPr>
            <w:r w:rsidRPr="000777B2">
              <w:rPr>
                <w:sz w:val="26"/>
                <w:szCs w:val="26"/>
              </w:rPr>
              <w:t>2018 год – 26 298,0 тыс. руб.;</w:t>
            </w:r>
          </w:p>
          <w:p w:rsidR="00957389" w:rsidRPr="000777B2" w:rsidRDefault="00957389" w:rsidP="00957389">
            <w:pPr>
              <w:jc w:val="both"/>
              <w:rPr>
                <w:sz w:val="26"/>
                <w:szCs w:val="26"/>
              </w:rPr>
            </w:pPr>
            <w:r w:rsidRPr="000777B2">
              <w:rPr>
                <w:sz w:val="26"/>
                <w:szCs w:val="26"/>
              </w:rPr>
              <w:t>2019 год – 27 172,8 тыс. руб.;</w:t>
            </w:r>
          </w:p>
          <w:p w:rsidR="00957389" w:rsidRPr="000777B2" w:rsidRDefault="00957389" w:rsidP="00957389">
            <w:pPr>
              <w:pStyle w:val="Default"/>
              <w:jc w:val="both"/>
              <w:rPr>
                <w:color w:val="auto"/>
                <w:sz w:val="26"/>
                <w:szCs w:val="26"/>
              </w:rPr>
            </w:pPr>
            <w:r w:rsidRPr="000777B2">
              <w:rPr>
                <w:color w:val="auto"/>
                <w:sz w:val="26"/>
                <w:szCs w:val="26"/>
              </w:rPr>
              <w:t>2020 год – 24 209,7 тыс. руб.;</w:t>
            </w:r>
          </w:p>
          <w:p w:rsidR="00957389" w:rsidRPr="000777B2" w:rsidRDefault="00957389" w:rsidP="00957389">
            <w:pPr>
              <w:pStyle w:val="Default"/>
              <w:jc w:val="both"/>
              <w:rPr>
                <w:color w:val="auto"/>
                <w:sz w:val="26"/>
                <w:szCs w:val="26"/>
              </w:rPr>
            </w:pPr>
            <w:r w:rsidRPr="000777B2">
              <w:rPr>
                <w:color w:val="auto"/>
                <w:sz w:val="26"/>
                <w:szCs w:val="26"/>
              </w:rPr>
              <w:t>2021 год - 24 209,7 тыс. руб.;</w:t>
            </w:r>
          </w:p>
          <w:p w:rsidR="00957389" w:rsidRPr="000777B2" w:rsidRDefault="00957389" w:rsidP="00957389">
            <w:pPr>
              <w:pStyle w:val="Default"/>
              <w:jc w:val="both"/>
              <w:rPr>
                <w:color w:val="auto"/>
                <w:sz w:val="26"/>
                <w:szCs w:val="26"/>
              </w:rPr>
            </w:pPr>
            <w:r w:rsidRPr="000777B2">
              <w:rPr>
                <w:color w:val="auto"/>
                <w:sz w:val="26"/>
                <w:szCs w:val="26"/>
              </w:rPr>
              <w:t>2022 год - 35 555,6 тыс.руб.</w:t>
            </w:r>
          </w:p>
          <w:p w:rsidR="00957389" w:rsidRPr="000777B2" w:rsidRDefault="00957389" w:rsidP="00957389">
            <w:pPr>
              <w:pStyle w:val="Default"/>
              <w:jc w:val="both"/>
              <w:rPr>
                <w:color w:val="auto"/>
                <w:sz w:val="26"/>
                <w:szCs w:val="26"/>
              </w:rPr>
            </w:pPr>
            <w:r w:rsidRPr="000777B2">
              <w:rPr>
                <w:color w:val="auto"/>
                <w:sz w:val="26"/>
                <w:szCs w:val="26"/>
              </w:rPr>
              <w:t>Общий объем финансирования подпрограммы из средств бюджета Пензенской области на 2015-2022 годы составляет 9 787,3 тыс. рублей, в том числе:</w:t>
            </w:r>
          </w:p>
          <w:p w:rsidR="00957389" w:rsidRPr="000777B2" w:rsidRDefault="00957389" w:rsidP="00957389">
            <w:pPr>
              <w:jc w:val="both"/>
              <w:rPr>
                <w:sz w:val="26"/>
                <w:szCs w:val="26"/>
              </w:rPr>
            </w:pPr>
            <w:r w:rsidRPr="000777B2">
              <w:rPr>
                <w:sz w:val="26"/>
                <w:szCs w:val="26"/>
              </w:rPr>
              <w:t>2015 год – 31,3 тыс. руб.;</w:t>
            </w:r>
          </w:p>
          <w:p w:rsidR="00957389" w:rsidRPr="000777B2" w:rsidRDefault="00957389" w:rsidP="00957389">
            <w:pPr>
              <w:jc w:val="both"/>
              <w:rPr>
                <w:sz w:val="26"/>
                <w:szCs w:val="26"/>
              </w:rPr>
            </w:pPr>
            <w:r w:rsidRPr="000777B2">
              <w:rPr>
                <w:sz w:val="26"/>
                <w:szCs w:val="26"/>
              </w:rPr>
              <w:t>2016 год – 31,3 тыс. руб.;</w:t>
            </w:r>
          </w:p>
          <w:p w:rsidR="00957389" w:rsidRPr="000777B2" w:rsidRDefault="00957389" w:rsidP="00957389">
            <w:pPr>
              <w:jc w:val="both"/>
              <w:rPr>
                <w:sz w:val="26"/>
                <w:szCs w:val="26"/>
              </w:rPr>
            </w:pPr>
            <w:r w:rsidRPr="000777B2">
              <w:rPr>
                <w:sz w:val="26"/>
                <w:szCs w:val="26"/>
              </w:rPr>
              <w:lastRenderedPageBreak/>
              <w:t>2017 год – 64,9 тыс. руб.;</w:t>
            </w:r>
          </w:p>
          <w:p w:rsidR="00957389" w:rsidRPr="000777B2" w:rsidRDefault="00957389" w:rsidP="00957389">
            <w:pPr>
              <w:jc w:val="both"/>
              <w:rPr>
                <w:sz w:val="26"/>
                <w:szCs w:val="26"/>
              </w:rPr>
            </w:pPr>
            <w:r w:rsidRPr="000777B2">
              <w:rPr>
                <w:sz w:val="26"/>
                <w:szCs w:val="26"/>
              </w:rPr>
              <w:t>2018 год – 9 409,8 тыс. руб.;</w:t>
            </w:r>
          </w:p>
          <w:p w:rsidR="00957389" w:rsidRPr="000777B2" w:rsidRDefault="00957389" w:rsidP="00957389">
            <w:pPr>
              <w:jc w:val="both"/>
              <w:rPr>
                <w:sz w:val="26"/>
                <w:szCs w:val="26"/>
              </w:rPr>
            </w:pPr>
            <w:r w:rsidRPr="000777B2">
              <w:rPr>
                <w:sz w:val="26"/>
                <w:szCs w:val="26"/>
              </w:rPr>
              <w:t>2019 год – 62,5 тыс. руб.;</w:t>
            </w:r>
          </w:p>
          <w:p w:rsidR="00957389" w:rsidRPr="000777B2" w:rsidRDefault="00957389" w:rsidP="00957389">
            <w:pPr>
              <w:pStyle w:val="Default"/>
              <w:jc w:val="both"/>
              <w:rPr>
                <w:color w:val="auto"/>
                <w:sz w:val="26"/>
                <w:szCs w:val="26"/>
              </w:rPr>
            </w:pPr>
            <w:r w:rsidRPr="000777B2">
              <w:rPr>
                <w:color w:val="auto"/>
                <w:sz w:val="26"/>
                <w:szCs w:val="26"/>
              </w:rPr>
              <w:t>2020 год – 62,5 тыс. руб.;</w:t>
            </w:r>
          </w:p>
          <w:p w:rsidR="00957389" w:rsidRPr="000777B2" w:rsidRDefault="00957389" w:rsidP="00957389">
            <w:pPr>
              <w:pStyle w:val="Default"/>
              <w:jc w:val="both"/>
              <w:rPr>
                <w:color w:val="auto"/>
                <w:sz w:val="26"/>
                <w:szCs w:val="26"/>
              </w:rPr>
            </w:pPr>
            <w:r w:rsidRPr="000777B2">
              <w:rPr>
                <w:color w:val="auto"/>
                <w:sz w:val="26"/>
                <w:szCs w:val="26"/>
              </w:rPr>
              <w:t>2021 год – 62,5 тыс. руб.;</w:t>
            </w:r>
          </w:p>
          <w:p w:rsidR="00957389" w:rsidRPr="000777B2" w:rsidRDefault="00957389" w:rsidP="00957389">
            <w:pPr>
              <w:pStyle w:val="Default"/>
              <w:jc w:val="both"/>
              <w:rPr>
                <w:color w:val="auto"/>
                <w:sz w:val="26"/>
                <w:szCs w:val="26"/>
              </w:rPr>
            </w:pPr>
            <w:r w:rsidRPr="000777B2">
              <w:rPr>
                <w:color w:val="auto"/>
                <w:sz w:val="26"/>
                <w:szCs w:val="26"/>
              </w:rPr>
              <w:t>2022 год – 62,5 тыс. руб.</w:t>
            </w:r>
          </w:p>
          <w:p w:rsidR="00957389" w:rsidRPr="000777B2" w:rsidRDefault="00957389" w:rsidP="00957389">
            <w:pPr>
              <w:pStyle w:val="Default"/>
              <w:jc w:val="both"/>
              <w:rPr>
                <w:color w:val="auto"/>
                <w:sz w:val="26"/>
                <w:szCs w:val="26"/>
              </w:rPr>
            </w:pPr>
            <w:r w:rsidRPr="000777B2">
              <w:rPr>
                <w:color w:val="auto"/>
                <w:sz w:val="26"/>
                <w:szCs w:val="26"/>
              </w:rPr>
              <w:t>Общий объем финансирования подпрограммы из средств федерального бюджета на 2015-2022 годы составляет 19,2 тыс. рублей, в том числе:</w:t>
            </w:r>
          </w:p>
          <w:p w:rsidR="00957389" w:rsidRPr="000777B2" w:rsidRDefault="00957389" w:rsidP="00957389">
            <w:pPr>
              <w:jc w:val="both"/>
              <w:rPr>
                <w:sz w:val="26"/>
                <w:szCs w:val="26"/>
              </w:rPr>
            </w:pPr>
            <w:r w:rsidRPr="000777B2">
              <w:rPr>
                <w:sz w:val="26"/>
                <w:szCs w:val="26"/>
              </w:rPr>
              <w:t>2015 год – 0,0 тыс. руб.;</w:t>
            </w:r>
          </w:p>
          <w:p w:rsidR="00957389" w:rsidRPr="000777B2" w:rsidRDefault="00957389" w:rsidP="00957389">
            <w:pPr>
              <w:jc w:val="both"/>
              <w:rPr>
                <w:sz w:val="26"/>
                <w:szCs w:val="26"/>
              </w:rPr>
            </w:pPr>
            <w:r w:rsidRPr="000777B2">
              <w:rPr>
                <w:sz w:val="26"/>
                <w:szCs w:val="26"/>
              </w:rPr>
              <w:t>2016 год – 0,0 тыс. руб.;</w:t>
            </w:r>
          </w:p>
          <w:p w:rsidR="00957389" w:rsidRPr="000777B2" w:rsidRDefault="00957389" w:rsidP="00957389">
            <w:pPr>
              <w:jc w:val="both"/>
              <w:rPr>
                <w:sz w:val="26"/>
                <w:szCs w:val="26"/>
              </w:rPr>
            </w:pPr>
            <w:r w:rsidRPr="000777B2">
              <w:rPr>
                <w:sz w:val="26"/>
                <w:szCs w:val="26"/>
              </w:rPr>
              <w:t>2017 год – 19,2 тыс. руб.;</w:t>
            </w:r>
          </w:p>
          <w:p w:rsidR="00957389" w:rsidRPr="000777B2" w:rsidRDefault="00957389" w:rsidP="00957389">
            <w:pPr>
              <w:jc w:val="both"/>
              <w:rPr>
                <w:sz w:val="26"/>
                <w:szCs w:val="26"/>
              </w:rPr>
            </w:pPr>
            <w:r w:rsidRPr="000777B2">
              <w:rPr>
                <w:sz w:val="26"/>
                <w:szCs w:val="26"/>
              </w:rPr>
              <w:t>2018 год – 0,0 тыс. руб.;</w:t>
            </w:r>
          </w:p>
          <w:p w:rsidR="00957389" w:rsidRPr="000777B2" w:rsidRDefault="00957389" w:rsidP="00957389">
            <w:pPr>
              <w:jc w:val="both"/>
              <w:rPr>
                <w:sz w:val="26"/>
                <w:szCs w:val="26"/>
              </w:rPr>
            </w:pPr>
            <w:r w:rsidRPr="000777B2">
              <w:rPr>
                <w:sz w:val="26"/>
                <w:szCs w:val="26"/>
              </w:rPr>
              <w:t>2019 год – 0,0 тыс. руб.;</w:t>
            </w:r>
          </w:p>
          <w:p w:rsidR="00957389" w:rsidRPr="000777B2" w:rsidRDefault="00957389" w:rsidP="00957389">
            <w:pPr>
              <w:pStyle w:val="Default"/>
              <w:jc w:val="both"/>
              <w:rPr>
                <w:color w:val="auto"/>
                <w:sz w:val="26"/>
                <w:szCs w:val="26"/>
              </w:rPr>
            </w:pPr>
            <w:r w:rsidRPr="000777B2">
              <w:rPr>
                <w:color w:val="auto"/>
                <w:sz w:val="26"/>
                <w:szCs w:val="26"/>
              </w:rPr>
              <w:t>2020 год – 0,0 тыс. руб.;</w:t>
            </w:r>
          </w:p>
          <w:p w:rsidR="00957389" w:rsidRPr="000777B2" w:rsidRDefault="00957389" w:rsidP="00957389">
            <w:pPr>
              <w:pStyle w:val="Default"/>
              <w:jc w:val="both"/>
              <w:rPr>
                <w:color w:val="auto"/>
                <w:sz w:val="26"/>
                <w:szCs w:val="26"/>
              </w:rPr>
            </w:pPr>
            <w:r w:rsidRPr="000777B2">
              <w:rPr>
                <w:color w:val="auto"/>
                <w:sz w:val="26"/>
                <w:szCs w:val="26"/>
              </w:rPr>
              <w:t>2021 год - 0,0 тыс. руб.;</w:t>
            </w:r>
          </w:p>
          <w:p w:rsidR="00EB3E07" w:rsidRPr="000777B2" w:rsidRDefault="00957389" w:rsidP="00E62B91">
            <w:pPr>
              <w:pStyle w:val="Default"/>
              <w:jc w:val="both"/>
              <w:rPr>
                <w:color w:val="auto"/>
                <w:sz w:val="26"/>
                <w:szCs w:val="26"/>
              </w:rPr>
            </w:pPr>
            <w:r w:rsidRPr="000777B2">
              <w:rPr>
                <w:color w:val="auto"/>
                <w:sz w:val="26"/>
                <w:szCs w:val="26"/>
              </w:rPr>
              <w:t>2022 год - 0,0 тыс. руб.</w:t>
            </w:r>
          </w:p>
        </w:tc>
      </w:tr>
      <w:tr w:rsidR="00EB3E07" w:rsidRPr="000777B2" w:rsidTr="00E62B91">
        <w:trPr>
          <w:trHeight w:val="1676"/>
        </w:trPr>
        <w:tc>
          <w:tcPr>
            <w:tcW w:w="26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62B91">
            <w:pPr>
              <w:pStyle w:val="aff"/>
              <w:rPr>
                <w:rStyle w:val="aa"/>
                <w:rFonts w:ascii="Times New Roman" w:hAnsi="Times New Roman" w:cs="Times New Roman"/>
                <w:b w:val="0"/>
                <w:color w:val="auto"/>
              </w:rPr>
            </w:pPr>
            <w:r w:rsidRPr="000777B2">
              <w:rPr>
                <w:rFonts w:ascii="Times New Roman" w:hAnsi="Times New Roman" w:cs="Times New Roman"/>
                <w:sz w:val="26"/>
                <w:szCs w:val="26"/>
              </w:rPr>
              <w:lastRenderedPageBreak/>
              <w:t>Ожидаемые конечные результаты реализации подпрограммы</w:t>
            </w:r>
          </w:p>
        </w:tc>
        <w:tc>
          <w:tcPr>
            <w:tcW w:w="751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62B91">
            <w:pPr>
              <w:autoSpaceDE w:val="0"/>
              <w:jc w:val="both"/>
              <w:rPr>
                <w:rFonts w:eastAsia="Arial CYR"/>
                <w:sz w:val="26"/>
                <w:szCs w:val="26"/>
              </w:rPr>
            </w:pPr>
            <w:r w:rsidRPr="000777B2">
              <w:rPr>
                <w:sz w:val="26"/>
                <w:szCs w:val="26"/>
              </w:rPr>
              <w:t>К 202</w:t>
            </w:r>
            <w:r w:rsidR="00D13175" w:rsidRPr="000777B2">
              <w:rPr>
                <w:sz w:val="26"/>
                <w:szCs w:val="26"/>
              </w:rPr>
              <w:t>2</w:t>
            </w:r>
            <w:r w:rsidRPr="000777B2">
              <w:rPr>
                <w:sz w:val="26"/>
                <w:szCs w:val="26"/>
              </w:rPr>
              <w:t xml:space="preserve"> году планируется достигнуть выполнения следующих значений целевых показателей:</w:t>
            </w:r>
          </w:p>
          <w:p w:rsidR="00EB3E07" w:rsidRPr="000777B2" w:rsidRDefault="00EB3E07" w:rsidP="00EB3E07">
            <w:pPr>
              <w:numPr>
                <w:ilvl w:val="0"/>
                <w:numId w:val="28"/>
              </w:numPr>
              <w:shd w:val="clear" w:color="auto" w:fill="FFFFFF"/>
              <w:tabs>
                <w:tab w:val="left" w:pos="173"/>
              </w:tabs>
              <w:suppressAutoHyphens w:val="0"/>
              <w:ind w:left="31" w:firstLine="0"/>
              <w:jc w:val="both"/>
              <w:textAlignment w:val="baseline"/>
              <w:rPr>
                <w:sz w:val="26"/>
                <w:szCs w:val="26"/>
              </w:rPr>
            </w:pPr>
            <w:r w:rsidRPr="000777B2">
              <w:rPr>
                <w:sz w:val="26"/>
                <w:szCs w:val="26"/>
              </w:rPr>
              <w:t>доля детей в возрасте от 5 до 18 лет, занятых в учреждениях дополнительного образования, от общей численности детей в возрасте от 5 до 18 лет – не менее 3</w:t>
            </w:r>
            <w:r w:rsidR="00E62B91" w:rsidRPr="000777B2">
              <w:rPr>
                <w:sz w:val="26"/>
                <w:szCs w:val="26"/>
              </w:rPr>
              <w:t>1</w:t>
            </w:r>
            <w:r w:rsidRPr="000777B2">
              <w:rPr>
                <w:sz w:val="26"/>
                <w:szCs w:val="26"/>
              </w:rPr>
              <w:t xml:space="preserve"> %;</w:t>
            </w:r>
          </w:p>
          <w:p w:rsidR="00EB3E07" w:rsidRPr="000777B2" w:rsidRDefault="00EB3E07" w:rsidP="00EB3E07">
            <w:pPr>
              <w:numPr>
                <w:ilvl w:val="0"/>
                <w:numId w:val="28"/>
              </w:numPr>
              <w:shd w:val="clear" w:color="auto" w:fill="FFFFFF"/>
              <w:tabs>
                <w:tab w:val="left" w:pos="173"/>
              </w:tabs>
              <w:suppressAutoHyphens w:val="0"/>
              <w:ind w:left="31" w:firstLine="0"/>
              <w:jc w:val="both"/>
              <w:textAlignment w:val="baseline"/>
              <w:rPr>
                <w:sz w:val="26"/>
                <w:szCs w:val="26"/>
              </w:rPr>
            </w:pPr>
            <w:r w:rsidRPr="000777B2">
              <w:rPr>
                <w:sz w:val="26"/>
                <w:szCs w:val="26"/>
                <w:bdr w:val="none" w:sz="0" w:space="0" w:color="auto" w:frame="1"/>
              </w:rPr>
              <w:t>д</w:t>
            </w:r>
            <w:r w:rsidRPr="000777B2">
              <w:rPr>
                <w:sz w:val="26"/>
                <w:szCs w:val="26"/>
              </w:rPr>
              <w:t>оля педагогических кадров с высшим профессиональным образованием от общего количества педагогического состава – не менее 4</w:t>
            </w:r>
            <w:r w:rsidR="00E62B91" w:rsidRPr="000777B2">
              <w:rPr>
                <w:sz w:val="26"/>
                <w:szCs w:val="26"/>
              </w:rPr>
              <w:t>7</w:t>
            </w:r>
            <w:r w:rsidRPr="000777B2">
              <w:rPr>
                <w:sz w:val="26"/>
                <w:szCs w:val="26"/>
              </w:rPr>
              <w:t>%;</w:t>
            </w:r>
          </w:p>
          <w:p w:rsidR="00EB3E07" w:rsidRPr="000777B2" w:rsidRDefault="00EB3E07" w:rsidP="00E62B91">
            <w:pPr>
              <w:pStyle w:val="aff0"/>
              <w:numPr>
                <w:ilvl w:val="0"/>
                <w:numId w:val="28"/>
              </w:numPr>
              <w:tabs>
                <w:tab w:val="left" w:pos="173"/>
              </w:tabs>
              <w:suppressAutoHyphens w:val="0"/>
              <w:ind w:left="31" w:firstLine="0"/>
              <w:jc w:val="both"/>
              <w:rPr>
                <w:sz w:val="26"/>
                <w:szCs w:val="26"/>
              </w:rPr>
            </w:pPr>
            <w:r w:rsidRPr="000777B2">
              <w:rPr>
                <w:sz w:val="26"/>
                <w:szCs w:val="26"/>
              </w:rPr>
              <w:t xml:space="preserve">доля лауреатов, дипломантов городских, областных, всероссийских, международных смотров и конкурсов от общего количества учащихся – не менее </w:t>
            </w:r>
            <w:r w:rsidR="00E62B91" w:rsidRPr="000777B2">
              <w:rPr>
                <w:sz w:val="26"/>
                <w:szCs w:val="26"/>
              </w:rPr>
              <w:t>8</w:t>
            </w:r>
            <w:r w:rsidRPr="000777B2">
              <w:rPr>
                <w:sz w:val="26"/>
                <w:szCs w:val="26"/>
              </w:rPr>
              <w:t xml:space="preserve">,5% . </w:t>
            </w:r>
          </w:p>
        </w:tc>
      </w:tr>
    </w:tbl>
    <w:p w:rsidR="00EB3E07" w:rsidRPr="000777B2" w:rsidRDefault="00EB3E07" w:rsidP="00EB3E07">
      <w:pPr>
        <w:pStyle w:val="38"/>
        <w:spacing w:line="300" w:lineRule="exact"/>
        <w:jc w:val="center"/>
        <w:rPr>
          <w:b/>
          <w:sz w:val="26"/>
          <w:szCs w:val="26"/>
        </w:rPr>
      </w:pPr>
    </w:p>
    <w:p w:rsidR="00EB3E07" w:rsidRPr="000777B2" w:rsidRDefault="00EB3E07" w:rsidP="00EB3E07">
      <w:pPr>
        <w:pStyle w:val="ConsPlusCell"/>
        <w:jc w:val="center"/>
        <w:rPr>
          <w:rFonts w:ascii="Times New Roman" w:hAnsi="Times New Roman" w:cs="Times New Roman"/>
          <w:b/>
          <w:sz w:val="26"/>
          <w:szCs w:val="26"/>
        </w:rPr>
      </w:pPr>
      <w:r w:rsidRPr="000777B2">
        <w:rPr>
          <w:rFonts w:ascii="Times New Roman" w:hAnsi="Times New Roman" w:cs="Times New Roman"/>
          <w:b/>
          <w:sz w:val="26"/>
          <w:szCs w:val="26"/>
        </w:rPr>
        <w:t>8.3.1 Характеристика сферы реализации подпрограммы, описание основных проблем и обоснование включения в муниципальную программу</w:t>
      </w:r>
    </w:p>
    <w:p w:rsidR="00EB3E07" w:rsidRPr="000777B2" w:rsidRDefault="00EB3E07" w:rsidP="00EB3E07">
      <w:pPr>
        <w:pStyle w:val="ConsPlusNormal"/>
        <w:jc w:val="center"/>
        <w:rPr>
          <w:rFonts w:ascii="Times New Roman" w:hAnsi="Times New Roman" w:cs="Times New Roman"/>
          <w:sz w:val="26"/>
          <w:szCs w:val="26"/>
        </w:rPr>
      </w:pPr>
    </w:p>
    <w:p w:rsidR="00EB3E07" w:rsidRPr="000777B2" w:rsidRDefault="00EB3E07" w:rsidP="00EB3E07">
      <w:pPr>
        <w:shd w:val="clear" w:color="auto" w:fill="FFFFFF"/>
        <w:ind w:firstLine="709"/>
        <w:jc w:val="both"/>
        <w:textAlignment w:val="baseline"/>
        <w:rPr>
          <w:sz w:val="26"/>
          <w:szCs w:val="26"/>
        </w:rPr>
      </w:pPr>
      <w:r w:rsidRPr="000777B2">
        <w:rPr>
          <w:sz w:val="26"/>
          <w:szCs w:val="26"/>
        </w:rPr>
        <w:t>Дополнительное образование детей является важнейшей составляющей частью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В системе художественного образования детские школы искусств (далее по тексту – ДШИ) выполняют функции широкого художественно-эстетического просвещения детей, обеспечивают возможность раннего выявления таланта и создания благоприятных условий для его профессионального становления.</w:t>
      </w:r>
    </w:p>
    <w:p w:rsidR="00EB3E07" w:rsidRPr="000777B2" w:rsidRDefault="00EB3E07" w:rsidP="00EB3E07">
      <w:pPr>
        <w:ind w:firstLine="709"/>
        <w:jc w:val="both"/>
        <w:rPr>
          <w:sz w:val="26"/>
          <w:szCs w:val="26"/>
        </w:rPr>
      </w:pPr>
      <w:r w:rsidRPr="000777B2">
        <w:rPr>
          <w:sz w:val="26"/>
          <w:szCs w:val="26"/>
        </w:rPr>
        <w:t>В настоящее время ДШИ является начальной ступенью предпрофессиональной подготовки по традиционным специальностям в сфере искусства. ДШИ выполняет важную роль в развитии общества, а именно формирует нравственное мировоззрение у детей и подростков через всестороннее изучение и творческое постижение искусств.</w:t>
      </w:r>
    </w:p>
    <w:p w:rsidR="00EB3E07" w:rsidRPr="000777B2" w:rsidRDefault="00EB3E07" w:rsidP="00EB3E07">
      <w:pPr>
        <w:ind w:firstLine="709"/>
        <w:jc w:val="both"/>
        <w:rPr>
          <w:sz w:val="26"/>
          <w:szCs w:val="26"/>
        </w:rPr>
      </w:pPr>
      <w:r w:rsidRPr="000777B2">
        <w:rPr>
          <w:sz w:val="26"/>
          <w:szCs w:val="26"/>
        </w:rPr>
        <w:t>Система дополнительного образования представляет собой два образовательных учреждения культуры, в которых обучаются 1260 детей. В ДШИ преподают 116 педагогов, из которых 93 имеют высшую квалификационную категорию преподавателя, 5 заслуженных работников культуры РФ. В настоящее время образовательная деятельность МОУ ДОД «ДШИ» и МОУ ДОД «ДШИ «Лад» осуществляется по следующим направлениям:</w:t>
      </w:r>
    </w:p>
    <w:p w:rsidR="00EB3E07" w:rsidRPr="000777B2" w:rsidRDefault="00EB3E07" w:rsidP="00EB3E07">
      <w:pPr>
        <w:pStyle w:val="aff0"/>
        <w:numPr>
          <w:ilvl w:val="0"/>
          <w:numId w:val="29"/>
        </w:numPr>
        <w:suppressAutoHyphens w:val="0"/>
        <w:ind w:hanging="11"/>
        <w:jc w:val="both"/>
        <w:rPr>
          <w:sz w:val="26"/>
          <w:szCs w:val="26"/>
        </w:rPr>
      </w:pPr>
      <w:r w:rsidRPr="000777B2">
        <w:rPr>
          <w:sz w:val="26"/>
          <w:szCs w:val="26"/>
        </w:rPr>
        <w:t xml:space="preserve">отделение раннего творческого развития «Гном»; </w:t>
      </w:r>
    </w:p>
    <w:p w:rsidR="00EB3E07" w:rsidRPr="000777B2" w:rsidRDefault="00EB3E07" w:rsidP="00EB3E07">
      <w:pPr>
        <w:pStyle w:val="aff0"/>
        <w:numPr>
          <w:ilvl w:val="0"/>
          <w:numId w:val="29"/>
        </w:numPr>
        <w:suppressAutoHyphens w:val="0"/>
        <w:ind w:hanging="11"/>
        <w:jc w:val="both"/>
        <w:rPr>
          <w:sz w:val="26"/>
          <w:szCs w:val="26"/>
        </w:rPr>
      </w:pPr>
      <w:r w:rsidRPr="000777B2">
        <w:rPr>
          <w:sz w:val="26"/>
          <w:szCs w:val="26"/>
        </w:rPr>
        <w:lastRenderedPageBreak/>
        <w:t xml:space="preserve">отделение «Классическая хореография»; </w:t>
      </w:r>
    </w:p>
    <w:p w:rsidR="00EB3E07" w:rsidRPr="000777B2" w:rsidRDefault="00EB3E07" w:rsidP="00EB3E07">
      <w:pPr>
        <w:pStyle w:val="aff0"/>
        <w:numPr>
          <w:ilvl w:val="0"/>
          <w:numId w:val="29"/>
        </w:numPr>
        <w:suppressAutoHyphens w:val="0"/>
        <w:ind w:hanging="11"/>
        <w:jc w:val="both"/>
        <w:rPr>
          <w:sz w:val="26"/>
          <w:szCs w:val="26"/>
        </w:rPr>
      </w:pPr>
      <w:r w:rsidRPr="000777B2">
        <w:rPr>
          <w:sz w:val="26"/>
          <w:szCs w:val="26"/>
        </w:rPr>
        <w:t xml:space="preserve">отделение «Фортепианное»; </w:t>
      </w:r>
    </w:p>
    <w:p w:rsidR="00EB3E07" w:rsidRPr="000777B2" w:rsidRDefault="00EB3E07" w:rsidP="00EB3E07">
      <w:pPr>
        <w:pStyle w:val="aff0"/>
        <w:numPr>
          <w:ilvl w:val="0"/>
          <w:numId w:val="29"/>
        </w:numPr>
        <w:suppressAutoHyphens w:val="0"/>
        <w:ind w:hanging="11"/>
        <w:jc w:val="both"/>
        <w:rPr>
          <w:sz w:val="26"/>
          <w:szCs w:val="26"/>
        </w:rPr>
      </w:pPr>
      <w:r w:rsidRPr="000777B2">
        <w:rPr>
          <w:sz w:val="26"/>
          <w:szCs w:val="26"/>
        </w:rPr>
        <w:t xml:space="preserve">отделение «Оркестровое»;  </w:t>
      </w:r>
    </w:p>
    <w:p w:rsidR="00EB3E07" w:rsidRPr="000777B2" w:rsidRDefault="00EB3E07" w:rsidP="00EB3E07">
      <w:pPr>
        <w:pStyle w:val="aff0"/>
        <w:numPr>
          <w:ilvl w:val="0"/>
          <w:numId w:val="29"/>
        </w:numPr>
        <w:suppressAutoHyphens w:val="0"/>
        <w:ind w:hanging="11"/>
        <w:jc w:val="both"/>
        <w:rPr>
          <w:sz w:val="26"/>
          <w:szCs w:val="26"/>
        </w:rPr>
      </w:pPr>
      <w:r w:rsidRPr="000777B2">
        <w:rPr>
          <w:sz w:val="26"/>
          <w:szCs w:val="26"/>
        </w:rPr>
        <w:t xml:space="preserve">отделение «Народные инструменты»; </w:t>
      </w:r>
    </w:p>
    <w:p w:rsidR="00EB3E07" w:rsidRPr="000777B2" w:rsidRDefault="00EB3E07" w:rsidP="00EB3E07">
      <w:pPr>
        <w:pStyle w:val="aff0"/>
        <w:numPr>
          <w:ilvl w:val="0"/>
          <w:numId w:val="29"/>
        </w:numPr>
        <w:suppressAutoHyphens w:val="0"/>
        <w:ind w:hanging="11"/>
        <w:jc w:val="both"/>
        <w:rPr>
          <w:sz w:val="26"/>
          <w:szCs w:val="26"/>
        </w:rPr>
      </w:pPr>
      <w:r w:rsidRPr="000777B2">
        <w:rPr>
          <w:sz w:val="26"/>
          <w:szCs w:val="26"/>
        </w:rPr>
        <w:t xml:space="preserve">отделение «Общее эстетическое образование»; </w:t>
      </w:r>
    </w:p>
    <w:p w:rsidR="00EB3E07" w:rsidRPr="000777B2" w:rsidRDefault="00EB3E07" w:rsidP="00EB3E07">
      <w:pPr>
        <w:pStyle w:val="aff0"/>
        <w:numPr>
          <w:ilvl w:val="0"/>
          <w:numId w:val="29"/>
        </w:numPr>
        <w:suppressAutoHyphens w:val="0"/>
        <w:ind w:hanging="11"/>
        <w:jc w:val="both"/>
        <w:rPr>
          <w:sz w:val="26"/>
          <w:szCs w:val="26"/>
        </w:rPr>
      </w:pPr>
      <w:r w:rsidRPr="000777B2">
        <w:rPr>
          <w:sz w:val="26"/>
          <w:szCs w:val="26"/>
        </w:rPr>
        <w:t xml:space="preserve">отделение «Музыкальный театр»; </w:t>
      </w:r>
    </w:p>
    <w:p w:rsidR="00EB3E07" w:rsidRPr="000777B2" w:rsidRDefault="00EB3E07" w:rsidP="00EB3E07">
      <w:pPr>
        <w:pStyle w:val="aff0"/>
        <w:numPr>
          <w:ilvl w:val="0"/>
          <w:numId w:val="29"/>
        </w:numPr>
        <w:suppressAutoHyphens w:val="0"/>
        <w:ind w:hanging="11"/>
        <w:jc w:val="both"/>
        <w:rPr>
          <w:sz w:val="26"/>
          <w:szCs w:val="26"/>
        </w:rPr>
      </w:pPr>
      <w:r w:rsidRPr="000777B2">
        <w:rPr>
          <w:sz w:val="26"/>
          <w:szCs w:val="26"/>
        </w:rPr>
        <w:t xml:space="preserve">отделение «Изобразительное искусство»; </w:t>
      </w:r>
    </w:p>
    <w:p w:rsidR="00EB3E07" w:rsidRPr="000777B2" w:rsidRDefault="00EB3E07" w:rsidP="00EB3E07">
      <w:pPr>
        <w:pStyle w:val="aff0"/>
        <w:numPr>
          <w:ilvl w:val="0"/>
          <w:numId w:val="29"/>
        </w:numPr>
        <w:suppressAutoHyphens w:val="0"/>
        <w:ind w:hanging="11"/>
        <w:jc w:val="both"/>
        <w:rPr>
          <w:sz w:val="26"/>
          <w:szCs w:val="26"/>
        </w:rPr>
      </w:pPr>
      <w:r w:rsidRPr="000777B2">
        <w:rPr>
          <w:sz w:val="26"/>
          <w:szCs w:val="26"/>
        </w:rPr>
        <w:t xml:space="preserve">отделение «Вокально-хоровое»; </w:t>
      </w:r>
    </w:p>
    <w:p w:rsidR="00EB3E07" w:rsidRPr="000777B2" w:rsidRDefault="00EB3E07" w:rsidP="00EB3E07">
      <w:pPr>
        <w:pStyle w:val="aff0"/>
        <w:numPr>
          <w:ilvl w:val="0"/>
          <w:numId w:val="29"/>
        </w:numPr>
        <w:suppressAutoHyphens w:val="0"/>
        <w:ind w:hanging="11"/>
        <w:jc w:val="both"/>
        <w:rPr>
          <w:sz w:val="26"/>
          <w:szCs w:val="26"/>
        </w:rPr>
      </w:pPr>
      <w:r w:rsidRPr="000777B2">
        <w:rPr>
          <w:sz w:val="26"/>
          <w:szCs w:val="26"/>
        </w:rPr>
        <w:t xml:space="preserve">отделение «Фольклорное искусство»; </w:t>
      </w:r>
    </w:p>
    <w:p w:rsidR="00EB3E07" w:rsidRPr="000777B2" w:rsidRDefault="00EB3E07" w:rsidP="00EB3E07">
      <w:pPr>
        <w:pStyle w:val="aff0"/>
        <w:numPr>
          <w:ilvl w:val="0"/>
          <w:numId w:val="29"/>
        </w:numPr>
        <w:suppressAutoHyphens w:val="0"/>
        <w:ind w:hanging="11"/>
        <w:jc w:val="both"/>
        <w:rPr>
          <w:sz w:val="26"/>
          <w:szCs w:val="26"/>
        </w:rPr>
      </w:pPr>
      <w:r w:rsidRPr="000777B2">
        <w:rPr>
          <w:sz w:val="26"/>
          <w:szCs w:val="26"/>
        </w:rPr>
        <w:t>отделение «Цирковое искусство»;</w:t>
      </w:r>
    </w:p>
    <w:p w:rsidR="00EB3E07" w:rsidRPr="000777B2" w:rsidRDefault="00EB3E07" w:rsidP="00EB3E07">
      <w:pPr>
        <w:pStyle w:val="aff0"/>
        <w:numPr>
          <w:ilvl w:val="0"/>
          <w:numId w:val="29"/>
        </w:numPr>
        <w:suppressAutoHyphens w:val="0"/>
        <w:ind w:hanging="11"/>
        <w:jc w:val="both"/>
        <w:rPr>
          <w:sz w:val="26"/>
          <w:szCs w:val="26"/>
        </w:rPr>
      </w:pPr>
      <w:r w:rsidRPr="000777B2">
        <w:rPr>
          <w:sz w:val="26"/>
          <w:szCs w:val="26"/>
        </w:rPr>
        <w:t>отделение «Художественно-ремесленное»;</w:t>
      </w:r>
    </w:p>
    <w:p w:rsidR="00EB3E07" w:rsidRPr="000777B2" w:rsidRDefault="00EB3E07" w:rsidP="00EB3E07">
      <w:pPr>
        <w:pStyle w:val="aff0"/>
        <w:numPr>
          <w:ilvl w:val="0"/>
          <w:numId w:val="29"/>
        </w:numPr>
        <w:suppressAutoHyphens w:val="0"/>
        <w:ind w:hanging="11"/>
        <w:jc w:val="both"/>
        <w:rPr>
          <w:sz w:val="26"/>
          <w:szCs w:val="26"/>
        </w:rPr>
      </w:pPr>
      <w:r w:rsidRPr="000777B2">
        <w:rPr>
          <w:sz w:val="26"/>
          <w:szCs w:val="26"/>
        </w:rPr>
        <w:t>отделение «Театральное».</w:t>
      </w:r>
    </w:p>
    <w:p w:rsidR="00EB3E07" w:rsidRPr="000777B2" w:rsidRDefault="00EB3E07" w:rsidP="00EB3E07">
      <w:pPr>
        <w:pStyle w:val="38"/>
        <w:ind w:firstLine="709"/>
        <w:rPr>
          <w:spacing w:val="2"/>
          <w:szCs w:val="24"/>
        </w:rPr>
      </w:pPr>
      <w:r w:rsidRPr="000777B2">
        <w:rPr>
          <w:sz w:val="26"/>
          <w:szCs w:val="26"/>
        </w:rPr>
        <w:t>Образовательная и социокультурная деятельность ДШИ оказывает большое влияние на формирование культурной среды города Заречного. Концертная, лекционная и выставочная деятельность школ искусств является неотъемлемой частью культурной жизни города. Ежегодно проводится активная рекламная кампания по привлечению в школы учащихся. Коллективы школ являются неизменными участниками городских мероприятий, конкурсов и фестивалей областного, всероссийского и международного уровней. Участие в конкурсах и фестивалях развивает творческие возможности каждого ребенка, способствует усилению заинтересованности в результатах обучения. Образовательные программы реализуются с целью выявления одаренных детей, создания условий для их музыкально-художественного образования и эстетического воспитания, приобретения ими знаний, умений и навыков, опыта творческой деятельности и осуществления их подготовки к поступлению в образовательные учреждения художественной  направленности</w:t>
      </w:r>
      <w:r w:rsidRPr="000777B2">
        <w:rPr>
          <w:spacing w:val="2"/>
          <w:szCs w:val="24"/>
        </w:rPr>
        <w:t>.</w:t>
      </w:r>
    </w:p>
    <w:p w:rsidR="00EB3E07" w:rsidRPr="000777B2" w:rsidRDefault="00EB3E07" w:rsidP="00EB3E07">
      <w:pPr>
        <w:pStyle w:val="38"/>
        <w:spacing w:line="300" w:lineRule="exact"/>
        <w:jc w:val="center"/>
        <w:rPr>
          <w:b/>
          <w:sz w:val="26"/>
          <w:szCs w:val="26"/>
        </w:rPr>
      </w:pPr>
    </w:p>
    <w:p w:rsidR="00EB3E07" w:rsidRPr="000777B2" w:rsidRDefault="00EB3E07" w:rsidP="00EB3E07">
      <w:pPr>
        <w:pStyle w:val="38"/>
        <w:spacing w:line="300" w:lineRule="exact"/>
        <w:jc w:val="center"/>
        <w:rPr>
          <w:b/>
          <w:sz w:val="26"/>
          <w:szCs w:val="26"/>
        </w:rPr>
      </w:pPr>
      <w:r w:rsidRPr="000777B2">
        <w:rPr>
          <w:b/>
          <w:sz w:val="26"/>
          <w:szCs w:val="26"/>
        </w:rPr>
        <w:t>8.3.2 Цели, задачи подпрограммы</w:t>
      </w:r>
    </w:p>
    <w:p w:rsidR="00EB3E07" w:rsidRPr="000777B2" w:rsidRDefault="00EB3E07" w:rsidP="00EB3E07">
      <w:pPr>
        <w:jc w:val="both"/>
        <w:rPr>
          <w:sz w:val="26"/>
          <w:szCs w:val="26"/>
        </w:rPr>
      </w:pPr>
    </w:p>
    <w:p w:rsidR="00EB3E07" w:rsidRPr="000777B2" w:rsidRDefault="00EB3E07" w:rsidP="00EB3E07">
      <w:pPr>
        <w:ind w:firstLine="709"/>
        <w:jc w:val="both"/>
        <w:rPr>
          <w:sz w:val="26"/>
          <w:szCs w:val="26"/>
        </w:rPr>
      </w:pPr>
      <w:r w:rsidRPr="000777B2">
        <w:rPr>
          <w:sz w:val="26"/>
          <w:szCs w:val="26"/>
        </w:rPr>
        <w:t>Целью подпрограммы «Д</w:t>
      </w:r>
      <w:r w:rsidRPr="000777B2">
        <w:rPr>
          <w:sz w:val="26"/>
          <w:szCs w:val="26"/>
          <w:bdr w:val="none" w:sz="0" w:space="0" w:color="auto" w:frame="1"/>
          <w:shd w:val="clear" w:color="auto" w:fill="FFFFFF"/>
        </w:rPr>
        <w:t>ополнительное образование  в области культуры»</w:t>
      </w:r>
      <w:r w:rsidRPr="000777B2">
        <w:rPr>
          <w:sz w:val="26"/>
          <w:szCs w:val="26"/>
        </w:rPr>
        <w:t xml:space="preserve"> является обеспечение качественного дополнительного образования в учреждениях дополнительного образования</w:t>
      </w:r>
      <w:r w:rsidRPr="000777B2">
        <w:rPr>
          <w:sz w:val="26"/>
          <w:szCs w:val="26"/>
          <w:bdr w:val="none" w:sz="0" w:space="0" w:color="auto" w:frame="1"/>
          <w:shd w:val="clear" w:color="auto" w:fill="FFFFFF"/>
        </w:rPr>
        <w:t xml:space="preserve"> детей в области культуры.</w:t>
      </w:r>
    </w:p>
    <w:p w:rsidR="00EB3E07" w:rsidRPr="000777B2" w:rsidRDefault="00EB3E07" w:rsidP="00EB3E07">
      <w:pPr>
        <w:ind w:firstLine="709"/>
        <w:jc w:val="both"/>
        <w:rPr>
          <w:sz w:val="26"/>
          <w:szCs w:val="26"/>
        </w:rPr>
      </w:pPr>
      <w:r w:rsidRPr="000777B2">
        <w:rPr>
          <w:sz w:val="26"/>
          <w:szCs w:val="26"/>
        </w:rPr>
        <w:t xml:space="preserve">Задача 1. Создание условий для </w:t>
      </w:r>
      <w:r w:rsidRPr="000777B2">
        <w:rPr>
          <w:sz w:val="26"/>
          <w:szCs w:val="26"/>
          <w:bdr w:val="none" w:sz="0" w:space="0" w:color="auto" w:frame="1"/>
          <w:shd w:val="clear" w:color="auto" w:fill="FFFFFF"/>
        </w:rPr>
        <w:t>развития дополнительного  образования в области культуры.</w:t>
      </w:r>
    </w:p>
    <w:p w:rsidR="00EB3E07" w:rsidRPr="000777B2" w:rsidRDefault="00EB3E07" w:rsidP="00EB3E07">
      <w:pPr>
        <w:pStyle w:val="ConsPlusNormal"/>
        <w:widowControl/>
        <w:tabs>
          <w:tab w:val="left" w:pos="993"/>
        </w:tabs>
        <w:ind w:firstLine="0"/>
        <w:jc w:val="both"/>
        <w:rPr>
          <w:rFonts w:ascii="Times New Roman" w:hAnsi="Times New Roman" w:cs="Times New Roman"/>
          <w:sz w:val="26"/>
          <w:szCs w:val="26"/>
        </w:rPr>
      </w:pPr>
    </w:p>
    <w:p w:rsidR="00EB3E07" w:rsidRPr="000777B2" w:rsidRDefault="00EB3E07" w:rsidP="00EB3E07">
      <w:pPr>
        <w:pStyle w:val="aff0"/>
        <w:jc w:val="center"/>
        <w:rPr>
          <w:b/>
          <w:sz w:val="26"/>
          <w:szCs w:val="26"/>
        </w:rPr>
      </w:pPr>
      <w:r w:rsidRPr="000777B2">
        <w:rPr>
          <w:b/>
          <w:sz w:val="26"/>
          <w:szCs w:val="26"/>
        </w:rPr>
        <w:t>8.3.3.  Сроки реализации подпрограммы</w:t>
      </w:r>
    </w:p>
    <w:p w:rsidR="00EB3E07" w:rsidRPr="000777B2" w:rsidRDefault="00EB3E07" w:rsidP="00EB3E07">
      <w:pPr>
        <w:pStyle w:val="aff0"/>
        <w:jc w:val="center"/>
        <w:rPr>
          <w:b/>
          <w:sz w:val="26"/>
          <w:szCs w:val="26"/>
        </w:rPr>
      </w:pPr>
    </w:p>
    <w:p w:rsidR="00EB3E07" w:rsidRPr="000777B2" w:rsidRDefault="00EB3E07" w:rsidP="00EB3E07">
      <w:pPr>
        <w:pStyle w:val="aff0"/>
        <w:ind w:firstLine="709"/>
        <w:rPr>
          <w:sz w:val="26"/>
          <w:szCs w:val="26"/>
        </w:rPr>
      </w:pPr>
      <w:r w:rsidRPr="000777B2">
        <w:rPr>
          <w:sz w:val="26"/>
          <w:szCs w:val="26"/>
        </w:rPr>
        <w:t>Сроки реализации подпрограммы: 2015-202</w:t>
      </w:r>
      <w:r w:rsidR="00D13175" w:rsidRPr="000777B2">
        <w:rPr>
          <w:sz w:val="26"/>
          <w:szCs w:val="26"/>
        </w:rPr>
        <w:t>2</w:t>
      </w:r>
      <w:r w:rsidRPr="000777B2">
        <w:rPr>
          <w:sz w:val="26"/>
          <w:szCs w:val="26"/>
        </w:rPr>
        <w:t xml:space="preserve"> годы.</w:t>
      </w:r>
    </w:p>
    <w:p w:rsidR="00EB3E07" w:rsidRPr="000777B2" w:rsidRDefault="00EB3E07" w:rsidP="00EB3E07">
      <w:pPr>
        <w:pStyle w:val="38"/>
        <w:tabs>
          <w:tab w:val="left" w:pos="3060"/>
        </w:tabs>
        <w:spacing w:line="300" w:lineRule="exact"/>
        <w:rPr>
          <w:b/>
          <w:sz w:val="26"/>
          <w:szCs w:val="26"/>
        </w:rPr>
      </w:pPr>
      <w:r w:rsidRPr="000777B2">
        <w:rPr>
          <w:b/>
          <w:sz w:val="26"/>
          <w:szCs w:val="26"/>
        </w:rPr>
        <w:tab/>
      </w:r>
    </w:p>
    <w:p w:rsidR="00EB3E07" w:rsidRPr="000777B2" w:rsidRDefault="00EB3E07" w:rsidP="00EB3E07">
      <w:pPr>
        <w:pStyle w:val="38"/>
        <w:spacing w:line="300" w:lineRule="exact"/>
        <w:jc w:val="center"/>
        <w:rPr>
          <w:b/>
          <w:spacing w:val="-5"/>
          <w:sz w:val="26"/>
          <w:szCs w:val="26"/>
        </w:rPr>
      </w:pPr>
      <w:r w:rsidRPr="000777B2">
        <w:rPr>
          <w:b/>
          <w:spacing w:val="-5"/>
          <w:sz w:val="26"/>
          <w:szCs w:val="26"/>
        </w:rPr>
        <w:t>8.3.4.  Прогноз сводных показателей муниципальных заданий на оказание муниципальных услуг (выполнение работ) муниципальными  учреждениями города Заречного Пензенской области по муниципальной программе</w:t>
      </w:r>
    </w:p>
    <w:p w:rsidR="00EB3E07" w:rsidRPr="000777B2" w:rsidRDefault="00EB3E07" w:rsidP="00EB3E07">
      <w:pPr>
        <w:pStyle w:val="38"/>
        <w:spacing w:line="300" w:lineRule="exact"/>
        <w:jc w:val="center"/>
        <w:rPr>
          <w:b/>
          <w:spacing w:val="-5"/>
          <w:sz w:val="26"/>
          <w:szCs w:val="26"/>
        </w:rPr>
      </w:pPr>
    </w:p>
    <w:p w:rsidR="00EB3E07" w:rsidRPr="000777B2" w:rsidRDefault="00EB3E07" w:rsidP="00EB3E07">
      <w:pPr>
        <w:shd w:val="clear" w:color="auto" w:fill="FFFFFF"/>
        <w:tabs>
          <w:tab w:val="left" w:pos="284"/>
        </w:tabs>
        <w:ind w:firstLine="709"/>
        <w:jc w:val="both"/>
        <w:rPr>
          <w:sz w:val="26"/>
          <w:szCs w:val="26"/>
        </w:rPr>
      </w:pPr>
      <w:r w:rsidRPr="000777B2">
        <w:rPr>
          <w:spacing w:val="-4"/>
          <w:sz w:val="26"/>
          <w:szCs w:val="26"/>
        </w:rPr>
        <w:t>В рамках реализации подпрограммы «Дополнительное образование в области культуры» планируется оказание муниципальными учреждениями культуры следующих муниципаль</w:t>
      </w:r>
      <w:r w:rsidRPr="000777B2">
        <w:rPr>
          <w:sz w:val="26"/>
          <w:szCs w:val="26"/>
        </w:rPr>
        <w:t>ных услуг (выполнение работ):</w:t>
      </w:r>
    </w:p>
    <w:p w:rsidR="00EB3E07" w:rsidRPr="000777B2" w:rsidRDefault="00EB3E07" w:rsidP="00EB3E07">
      <w:pPr>
        <w:numPr>
          <w:ilvl w:val="0"/>
          <w:numId w:val="30"/>
        </w:numPr>
        <w:shd w:val="clear" w:color="auto" w:fill="FFFFFF"/>
        <w:suppressAutoHyphens w:val="0"/>
        <w:ind w:left="0" w:firstLine="709"/>
        <w:jc w:val="both"/>
        <w:rPr>
          <w:spacing w:val="-4"/>
          <w:sz w:val="26"/>
          <w:szCs w:val="26"/>
        </w:rPr>
      </w:pPr>
      <w:r w:rsidRPr="000777B2">
        <w:rPr>
          <w:sz w:val="26"/>
          <w:szCs w:val="26"/>
        </w:rPr>
        <w:t>организация   предоставления дополнительного образования детей художественно-эстетической направленности;</w:t>
      </w:r>
    </w:p>
    <w:p w:rsidR="00EB3E07" w:rsidRPr="000777B2" w:rsidRDefault="00EB3E07" w:rsidP="00EB3E07">
      <w:pPr>
        <w:numPr>
          <w:ilvl w:val="0"/>
          <w:numId w:val="30"/>
        </w:numPr>
        <w:shd w:val="clear" w:color="auto" w:fill="FFFFFF"/>
        <w:suppressAutoHyphens w:val="0"/>
        <w:ind w:left="0" w:firstLine="709"/>
        <w:jc w:val="both"/>
        <w:rPr>
          <w:sz w:val="26"/>
          <w:szCs w:val="26"/>
        </w:rPr>
      </w:pPr>
      <w:r w:rsidRPr="000777B2">
        <w:rPr>
          <w:spacing w:val="-3"/>
          <w:sz w:val="26"/>
          <w:szCs w:val="26"/>
        </w:rPr>
        <w:t>организация и проведение культурно-массовых мероприятий</w:t>
      </w:r>
      <w:r w:rsidRPr="000777B2">
        <w:rPr>
          <w:sz w:val="26"/>
          <w:szCs w:val="26"/>
        </w:rPr>
        <w:t>;</w:t>
      </w:r>
    </w:p>
    <w:p w:rsidR="00EB3E07" w:rsidRPr="000777B2" w:rsidRDefault="00EB3E07" w:rsidP="00EB3E07">
      <w:pPr>
        <w:numPr>
          <w:ilvl w:val="0"/>
          <w:numId w:val="30"/>
        </w:numPr>
        <w:shd w:val="clear" w:color="auto" w:fill="FFFFFF"/>
        <w:suppressAutoHyphens w:val="0"/>
        <w:ind w:left="0" w:firstLine="709"/>
        <w:jc w:val="both"/>
        <w:rPr>
          <w:sz w:val="26"/>
          <w:szCs w:val="26"/>
        </w:rPr>
      </w:pPr>
      <w:r w:rsidRPr="000777B2">
        <w:rPr>
          <w:sz w:val="26"/>
          <w:szCs w:val="26"/>
        </w:rPr>
        <w:lastRenderedPageBreak/>
        <w:t>организация деятельности культурно-досуговых  формирований.</w:t>
      </w:r>
    </w:p>
    <w:p w:rsidR="00EB3E07" w:rsidRPr="000777B2" w:rsidRDefault="00EB3E07" w:rsidP="00EB3E07">
      <w:pPr>
        <w:shd w:val="clear" w:color="auto" w:fill="FFFFFF"/>
        <w:tabs>
          <w:tab w:val="left" w:pos="284"/>
        </w:tabs>
        <w:ind w:firstLine="709"/>
        <w:jc w:val="both"/>
        <w:rPr>
          <w:sz w:val="26"/>
          <w:szCs w:val="26"/>
        </w:rPr>
      </w:pPr>
      <w:r w:rsidRPr="000777B2">
        <w:rPr>
          <w:spacing w:val="-4"/>
          <w:sz w:val="26"/>
          <w:szCs w:val="26"/>
        </w:rPr>
        <w:t>Прогноз сводных  показателей муниципальных заданий на оказание муниципаль</w:t>
      </w:r>
      <w:r w:rsidRPr="000777B2">
        <w:rPr>
          <w:spacing w:val="-5"/>
          <w:sz w:val="26"/>
          <w:szCs w:val="26"/>
        </w:rPr>
        <w:t xml:space="preserve">ных услуг (выполнение работ) муниципальными </w:t>
      </w:r>
      <w:r w:rsidRPr="000777B2">
        <w:rPr>
          <w:spacing w:val="-3"/>
          <w:sz w:val="26"/>
          <w:szCs w:val="26"/>
        </w:rPr>
        <w:t xml:space="preserve">учреждениями культуры, находящимися в ведении Департамента культуры и  молодежной политики города Заречного Пензенской области, в </w:t>
      </w:r>
      <w:r w:rsidRPr="000777B2">
        <w:rPr>
          <w:sz w:val="26"/>
          <w:szCs w:val="26"/>
        </w:rPr>
        <w:t xml:space="preserve">рамках муниципальной  Программы представлен в </w:t>
      </w:r>
      <w:r w:rsidRPr="000777B2">
        <w:rPr>
          <w:b/>
          <w:sz w:val="26"/>
          <w:szCs w:val="26"/>
        </w:rPr>
        <w:t>приложении № 6</w:t>
      </w:r>
      <w:r w:rsidRPr="000777B2">
        <w:rPr>
          <w:sz w:val="26"/>
          <w:szCs w:val="26"/>
        </w:rPr>
        <w:t xml:space="preserve">  к  муниципальной программе.</w:t>
      </w:r>
    </w:p>
    <w:p w:rsidR="00EB3E07" w:rsidRPr="000777B2" w:rsidRDefault="00EB3E07" w:rsidP="00EB3E07">
      <w:pPr>
        <w:pStyle w:val="ConsPlusNormal"/>
        <w:jc w:val="center"/>
        <w:rPr>
          <w:sz w:val="26"/>
          <w:szCs w:val="26"/>
        </w:rPr>
      </w:pP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 xml:space="preserve">8.3.5. Участие органов местного самоуправления и других организаций </w:t>
      </w: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 xml:space="preserve">в реализации подпрограммы </w:t>
      </w:r>
    </w:p>
    <w:p w:rsidR="00EB3E07" w:rsidRPr="000777B2" w:rsidRDefault="00EB3E07" w:rsidP="00EB3E07">
      <w:pPr>
        <w:pStyle w:val="ConsPlusNormal"/>
        <w:jc w:val="center"/>
        <w:rPr>
          <w:rFonts w:ascii="Times New Roman" w:hAnsi="Times New Roman" w:cs="Times New Roman"/>
          <w:b/>
          <w:sz w:val="26"/>
          <w:szCs w:val="26"/>
        </w:rPr>
      </w:pPr>
    </w:p>
    <w:p w:rsidR="00EB3E07" w:rsidRPr="000777B2" w:rsidRDefault="00EB3E07" w:rsidP="00EB3E07">
      <w:pPr>
        <w:pStyle w:val="ConsPlusNormal"/>
        <w:ind w:firstLine="709"/>
        <w:jc w:val="both"/>
        <w:rPr>
          <w:rFonts w:ascii="Times New Roman" w:hAnsi="Times New Roman" w:cs="Times New Roman"/>
          <w:sz w:val="26"/>
          <w:szCs w:val="26"/>
        </w:rPr>
      </w:pPr>
      <w:r w:rsidRPr="000777B2">
        <w:rPr>
          <w:rFonts w:ascii="Times New Roman" w:hAnsi="Times New Roman" w:cs="Times New Roman"/>
          <w:sz w:val="26"/>
          <w:szCs w:val="26"/>
        </w:rPr>
        <w:t xml:space="preserve"> Участие органов местного самоуправления города Заречного Пензенской области в реализации подпрограммы «Дополнительное образование в области культуры»  является одним  из важнейших условий ее эффективности. </w:t>
      </w:r>
    </w:p>
    <w:p w:rsidR="00EB3E07" w:rsidRPr="000777B2" w:rsidRDefault="00EB3E07" w:rsidP="00EB3E07">
      <w:pPr>
        <w:pStyle w:val="38"/>
        <w:spacing w:line="300" w:lineRule="exact"/>
        <w:ind w:firstLine="709"/>
        <w:rPr>
          <w:sz w:val="26"/>
          <w:szCs w:val="26"/>
        </w:rPr>
      </w:pPr>
      <w:r w:rsidRPr="000777B2">
        <w:rPr>
          <w:sz w:val="26"/>
          <w:szCs w:val="26"/>
        </w:rPr>
        <w:t xml:space="preserve">Органы местного самоуправления координируют деятельность подведомственных учреждений, оказывают им методическую помощь в разработке нормативных правовых актов и являются главными распорядителями бюджетных средств. </w:t>
      </w:r>
    </w:p>
    <w:p w:rsidR="00EB3E07" w:rsidRPr="000777B2" w:rsidRDefault="00EB3E07" w:rsidP="00EB3E07">
      <w:pPr>
        <w:pStyle w:val="ConsPlusNormal"/>
        <w:ind w:firstLine="0"/>
        <w:jc w:val="center"/>
        <w:rPr>
          <w:rFonts w:ascii="Times New Roman" w:hAnsi="Times New Roman" w:cs="Times New Roman"/>
          <w:b/>
          <w:sz w:val="26"/>
          <w:szCs w:val="26"/>
        </w:rPr>
      </w:pP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8.3.6. Объем финансовых ресурсов, необходимых для реализации подпрограммы</w:t>
      </w:r>
    </w:p>
    <w:p w:rsidR="00EB3E07" w:rsidRPr="000777B2" w:rsidRDefault="00EB3E07" w:rsidP="00EB3E07">
      <w:pPr>
        <w:pStyle w:val="ConsPlusNormal"/>
        <w:jc w:val="center"/>
        <w:rPr>
          <w:rFonts w:ascii="Times New Roman" w:hAnsi="Times New Roman" w:cs="Times New Roman"/>
          <w:b/>
          <w:sz w:val="26"/>
          <w:szCs w:val="26"/>
        </w:rPr>
      </w:pPr>
    </w:p>
    <w:p w:rsidR="005D1728" w:rsidRPr="000777B2" w:rsidRDefault="005D1728" w:rsidP="005D1728">
      <w:pPr>
        <w:jc w:val="both"/>
        <w:rPr>
          <w:sz w:val="26"/>
          <w:szCs w:val="26"/>
        </w:rPr>
      </w:pPr>
      <w:r w:rsidRPr="000777B2">
        <w:rPr>
          <w:sz w:val="26"/>
          <w:szCs w:val="26"/>
        </w:rPr>
        <w:t xml:space="preserve">           Общий объем финансирования подпрограммы на 2015-2022 годы составляет 243 160,2 тыс. руб., в том числе:</w:t>
      </w:r>
    </w:p>
    <w:p w:rsidR="005D1728" w:rsidRPr="000777B2" w:rsidRDefault="005D1728" w:rsidP="005D1728">
      <w:pPr>
        <w:jc w:val="both"/>
        <w:rPr>
          <w:sz w:val="26"/>
          <w:szCs w:val="26"/>
        </w:rPr>
      </w:pPr>
      <w:r w:rsidRPr="000777B2">
        <w:rPr>
          <w:sz w:val="26"/>
          <w:szCs w:val="26"/>
        </w:rPr>
        <w:t>2015 год – 33 971,5 тыс. руб.;</w:t>
      </w:r>
    </w:p>
    <w:p w:rsidR="005D1728" w:rsidRPr="000777B2" w:rsidRDefault="005D1728" w:rsidP="005D1728">
      <w:pPr>
        <w:jc w:val="both"/>
        <w:rPr>
          <w:sz w:val="26"/>
          <w:szCs w:val="26"/>
        </w:rPr>
      </w:pPr>
      <w:r w:rsidRPr="000777B2">
        <w:rPr>
          <w:sz w:val="26"/>
          <w:szCs w:val="26"/>
        </w:rPr>
        <w:t>2016 год – 29 741,0 тыс. руб.;</w:t>
      </w:r>
    </w:p>
    <w:p w:rsidR="005D1728" w:rsidRPr="000777B2" w:rsidRDefault="005D1728" w:rsidP="005D1728">
      <w:pPr>
        <w:jc w:val="both"/>
        <w:rPr>
          <w:sz w:val="26"/>
          <w:szCs w:val="26"/>
        </w:rPr>
      </w:pPr>
      <w:r w:rsidRPr="000777B2">
        <w:rPr>
          <w:sz w:val="26"/>
          <w:szCs w:val="26"/>
        </w:rPr>
        <w:t>2017 год – 32 342,1 тыс. руб.;</w:t>
      </w:r>
    </w:p>
    <w:p w:rsidR="005D1728" w:rsidRPr="000777B2" w:rsidRDefault="005D1728" w:rsidP="005D1728">
      <w:pPr>
        <w:jc w:val="both"/>
        <w:rPr>
          <w:sz w:val="26"/>
          <w:szCs w:val="26"/>
        </w:rPr>
      </w:pPr>
      <w:r w:rsidRPr="000777B2">
        <w:rPr>
          <w:sz w:val="26"/>
          <w:szCs w:val="26"/>
        </w:rPr>
        <w:t>2018 год – 35 707,8 тыс. руб.;</w:t>
      </w:r>
    </w:p>
    <w:p w:rsidR="005D1728" w:rsidRPr="000777B2" w:rsidRDefault="005D1728" w:rsidP="005D1728">
      <w:pPr>
        <w:jc w:val="both"/>
        <w:rPr>
          <w:sz w:val="26"/>
          <w:szCs w:val="26"/>
        </w:rPr>
      </w:pPr>
      <w:r w:rsidRPr="000777B2">
        <w:rPr>
          <w:sz w:val="26"/>
          <w:szCs w:val="26"/>
        </w:rPr>
        <w:t>2019 год – 27 235,3 тыс. руб.;</w:t>
      </w:r>
    </w:p>
    <w:p w:rsidR="005D1728" w:rsidRPr="000777B2" w:rsidRDefault="005D1728" w:rsidP="005D1728">
      <w:pPr>
        <w:pStyle w:val="Default"/>
        <w:jc w:val="both"/>
        <w:rPr>
          <w:color w:val="auto"/>
          <w:sz w:val="26"/>
          <w:szCs w:val="26"/>
        </w:rPr>
      </w:pPr>
      <w:r w:rsidRPr="000777B2">
        <w:rPr>
          <w:color w:val="auto"/>
          <w:sz w:val="26"/>
          <w:szCs w:val="26"/>
        </w:rPr>
        <w:t>2020 год – 24 272,2 тыс. руб.;</w:t>
      </w:r>
    </w:p>
    <w:p w:rsidR="005D1728" w:rsidRPr="000777B2" w:rsidRDefault="005D1728" w:rsidP="005D1728">
      <w:pPr>
        <w:pStyle w:val="Default"/>
        <w:jc w:val="both"/>
        <w:rPr>
          <w:color w:val="auto"/>
          <w:sz w:val="26"/>
          <w:szCs w:val="26"/>
        </w:rPr>
      </w:pPr>
      <w:r w:rsidRPr="000777B2">
        <w:rPr>
          <w:color w:val="auto"/>
          <w:sz w:val="26"/>
          <w:szCs w:val="26"/>
        </w:rPr>
        <w:t>2021 год - 24 272,2 тыс.руб.;</w:t>
      </w:r>
    </w:p>
    <w:p w:rsidR="005D1728" w:rsidRPr="000777B2" w:rsidRDefault="005D1728" w:rsidP="005D1728">
      <w:pPr>
        <w:pStyle w:val="Default"/>
        <w:jc w:val="both"/>
        <w:rPr>
          <w:color w:val="auto"/>
          <w:sz w:val="26"/>
          <w:szCs w:val="26"/>
        </w:rPr>
      </w:pPr>
      <w:r w:rsidRPr="000777B2">
        <w:rPr>
          <w:color w:val="auto"/>
          <w:sz w:val="26"/>
          <w:szCs w:val="26"/>
        </w:rPr>
        <w:t>2022 год - 35 618,1 тыс.руб.</w:t>
      </w:r>
    </w:p>
    <w:p w:rsidR="005D1728" w:rsidRPr="000777B2" w:rsidRDefault="005D1728" w:rsidP="005D1728">
      <w:pPr>
        <w:jc w:val="both"/>
        <w:rPr>
          <w:sz w:val="26"/>
          <w:szCs w:val="26"/>
        </w:rPr>
      </w:pPr>
      <w:r w:rsidRPr="000777B2">
        <w:rPr>
          <w:sz w:val="26"/>
          <w:szCs w:val="26"/>
        </w:rPr>
        <w:t xml:space="preserve">          Общий объем финансирования подпрограммы  из средств бюджета города Заречного на 2015-2022 годы составляет 233 353,7  тыс. рублей, в том числе:</w:t>
      </w:r>
    </w:p>
    <w:p w:rsidR="005D1728" w:rsidRPr="000777B2" w:rsidRDefault="005D1728" w:rsidP="005D1728">
      <w:pPr>
        <w:jc w:val="both"/>
        <w:rPr>
          <w:sz w:val="26"/>
          <w:szCs w:val="26"/>
        </w:rPr>
      </w:pPr>
      <w:r w:rsidRPr="000777B2">
        <w:rPr>
          <w:sz w:val="26"/>
          <w:szCs w:val="26"/>
        </w:rPr>
        <w:t>2015 год – 33 940,2 тыс. руб.;</w:t>
      </w:r>
    </w:p>
    <w:p w:rsidR="005D1728" w:rsidRPr="000777B2" w:rsidRDefault="005D1728" w:rsidP="005D1728">
      <w:pPr>
        <w:jc w:val="both"/>
        <w:rPr>
          <w:sz w:val="26"/>
          <w:szCs w:val="26"/>
        </w:rPr>
      </w:pPr>
      <w:r w:rsidRPr="000777B2">
        <w:rPr>
          <w:sz w:val="26"/>
          <w:szCs w:val="26"/>
        </w:rPr>
        <w:t>2016 год – 29 709,7 тыс. руб.;</w:t>
      </w:r>
    </w:p>
    <w:p w:rsidR="005D1728" w:rsidRPr="000777B2" w:rsidRDefault="005D1728" w:rsidP="005D1728">
      <w:pPr>
        <w:jc w:val="both"/>
        <w:rPr>
          <w:sz w:val="26"/>
          <w:szCs w:val="26"/>
        </w:rPr>
      </w:pPr>
      <w:r w:rsidRPr="000777B2">
        <w:rPr>
          <w:sz w:val="26"/>
          <w:szCs w:val="26"/>
        </w:rPr>
        <w:t>2017 год – 32 258,0 тыс. руб.;</w:t>
      </w:r>
    </w:p>
    <w:p w:rsidR="005D1728" w:rsidRPr="000777B2" w:rsidRDefault="005D1728" w:rsidP="005D1728">
      <w:pPr>
        <w:jc w:val="both"/>
        <w:rPr>
          <w:sz w:val="26"/>
          <w:szCs w:val="26"/>
        </w:rPr>
      </w:pPr>
      <w:r w:rsidRPr="000777B2">
        <w:rPr>
          <w:sz w:val="26"/>
          <w:szCs w:val="26"/>
        </w:rPr>
        <w:t>2018 год – 26 298,0 тыс. руб.;</w:t>
      </w:r>
    </w:p>
    <w:p w:rsidR="005D1728" w:rsidRPr="000777B2" w:rsidRDefault="005D1728" w:rsidP="005D1728">
      <w:pPr>
        <w:jc w:val="both"/>
        <w:rPr>
          <w:sz w:val="26"/>
          <w:szCs w:val="26"/>
        </w:rPr>
      </w:pPr>
      <w:r w:rsidRPr="000777B2">
        <w:rPr>
          <w:sz w:val="26"/>
          <w:szCs w:val="26"/>
        </w:rPr>
        <w:t>2019 год – 27 172,8 тыс. руб.;</w:t>
      </w:r>
    </w:p>
    <w:p w:rsidR="005D1728" w:rsidRPr="000777B2" w:rsidRDefault="005D1728" w:rsidP="005D1728">
      <w:pPr>
        <w:pStyle w:val="Default"/>
        <w:jc w:val="both"/>
        <w:rPr>
          <w:color w:val="auto"/>
          <w:sz w:val="26"/>
          <w:szCs w:val="26"/>
        </w:rPr>
      </w:pPr>
      <w:r w:rsidRPr="000777B2">
        <w:rPr>
          <w:color w:val="auto"/>
          <w:sz w:val="26"/>
          <w:szCs w:val="26"/>
        </w:rPr>
        <w:t>2020 год – 24 209,7 тыс. руб.;</w:t>
      </w:r>
    </w:p>
    <w:p w:rsidR="005D1728" w:rsidRPr="000777B2" w:rsidRDefault="005D1728" w:rsidP="005D1728">
      <w:pPr>
        <w:pStyle w:val="Default"/>
        <w:jc w:val="both"/>
        <w:rPr>
          <w:color w:val="auto"/>
          <w:sz w:val="26"/>
          <w:szCs w:val="26"/>
        </w:rPr>
      </w:pPr>
      <w:r w:rsidRPr="000777B2">
        <w:rPr>
          <w:color w:val="auto"/>
          <w:sz w:val="26"/>
          <w:szCs w:val="26"/>
        </w:rPr>
        <w:t>2021 год - 24 209,7 тыс. руб.;</w:t>
      </w:r>
    </w:p>
    <w:p w:rsidR="005D1728" w:rsidRPr="000777B2" w:rsidRDefault="005D1728" w:rsidP="005D1728">
      <w:pPr>
        <w:pStyle w:val="Default"/>
        <w:jc w:val="both"/>
        <w:rPr>
          <w:color w:val="auto"/>
          <w:sz w:val="26"/>
          <w:szCs w:val="26"/>
        </w:rPr>
      </w:pPr>
      <w:r w:rsidRPr="000777B2">
        <w:rPr>
          <w:color w:val="auto"/>
          <w:sz w:val="26"/>
          <w:szCs w:val="26"/>
        </w:rPr>
        <w:t>2022 год - 35 555,6 тыс.руб.</w:t>
      </w:r>
    </w:p>
    <w:p w:rsidR="005D1728" w:rsidRPr="000777B2" w:rsidRDefault="005D1728" w:rsidP="005D1728">
      <w:pPr>
        <w:pStyle w:val="Default"/>
        <w:jc w:val="both"/>
        <w:rPr>
          <w:color w:val="auto"/>
          <w:sz w:val="26"/>
          <w:szCs w:val="26"/>
        </w:rPr>
      </w:pPr>
      <w:r w:rsidRPr="000777B2">
        <w:rPr>
          <w:color w:val="auto"/>
          <w:sz w:val="26"/>
          <w:szCs w:val="26"/>
        </w:rPr>
        <w:t xml:space="preserve">          Общий объем финансирования подпрограммы из средств бюджета Пензенской области на 2015-2022 годы составляет 9 787,3 тыс. рублей, в том числе:</w:t>
      </w:r>
    </w:p>
    <w:p w:rsidR="005D1728" w:rsidRPr="000777B2" w:rsidRDefault="005D1728" w:rsidP="005D1728">
      <w:pPr>
        <w:jc w:val="both"/>
        <w:rPr>
          <w:sz w:val="26"/>
          <w:szCs w:val="26"/>
        </w:rPr>
      </w:pPr>
      <w:r w:rsidRPr="000777B2">
        <w:rPr>
          <w:sz w:val="26"/>
          <w:szCs w:val="26"/>
        </w:rPr>
        <w:t>2015 год – 31,3 тыс. руб.;</w:t>
      </w:r>
    </w:p>
    <w:p w:rsidR="005D1728" w:rsidRPr="000777B2" w:rsidRDefault="005D1728" w:rsidP="005D1728">
      <w:pPr>
        <w:jc w:val="both"/>
        <w:rPr>
          <w:sz w:val="26"/>
          <w:szCs w:val="26"/>
        </w:rPr>
      </w:pPr>
      <w:r w:rsidRPr="000777B2">
        <w:rPr>
          <w:sz w:val="26"/>
          <w:szCs w:val="26"/>
        </w:rPr>
        <w:t>2016 год – 31,3 тыс. руб.;</w:t>
      </w:r>
    </w:p>
    <w:p w:rsidR="005D1728" w:rsidRPr="000777B2" w:rsidRDefault="005D1728" w:rsidP="005D1728">
      <w:pPr>
        <w:jc w:val="both"/>
        <w:rPr>
          <w:sz w:val="26"/>
          <w:szCs w:val="26"/>
        </w:rPr>
      </w:pPr>
      <w:r w:rsidRPr="000777B2">
        <w:rPr>
          <w:sz w:val="26"/>
          <w:szCs w:val="26"/>
        </w:rPr>
        <w:t>2017 год – 64,9 тыс. руб.;</w:t>
      </w:r>
    </w:p>
    <w:p w:rsidR="005D1728" w:rsidRPr="000777B2" w:rsidRDefault="005D1728" w:rsidP="005D1728">
      <w:pPr>
        <w:jc w:val="both"/>
        <w:rPr>
          <w:sz w:val="26"/>
          <w:szCs w:val="26"/>
        </w:rPr>
      </w:pPr>
      <w:r w:rsidRPr="000777B2">
        <w:rPr>
          <w:sz w:val="26"/>
          <w:szCs w:val="26"/>
        </w:rPr>
        <w:t>2018 год – 9 409,8 тыс. руб.;</w:t>
      </w:r>
    </w:p>
    <w:p w:rsidR="005D1728" w:rsidRPr="000777B2" w:rsidRDefault="005D1728" w:rsidP="005D1728">
      <w:pPr>
        <w:jc w:val="both"/>
        <w:rPr>
          <w:sz w:val="26"/>
          <w:szCs w:val="26"/>
        </w:rPr>
      </w:pPr>
      <w:r w:rsidRPr="000777B2">
        <w:rPr>
          <w:sz w:val="26"/>
          <w:szCs w:val="26"/>
        </w:rPr>
        <w:t>2019 год – 62,5 тыс. руб.;</w:t>
      </w:r>
    </w:p>
    <w:p w:rsidR="005D1728" w:rsidRPr="000777B2" w:rsidRDefault="005D1728" w:rsidP="005D1728">
      <w:pPr>
        <w:pStyle w:val="Default"/>
        <w:jc w:val="both"/>
        <w:rPr>
          <w:color w:val="auto"/>
          <w:sz w:val="26"/>
          <w:szCs w:val="26"/>
        </w:rPr>
      </w:pPr>
      <w:r w:rsidRPr="000777B2">
        <w:rPr>
          <w:color w:val="auto"/>
          <w:sz w:val="26"/>
          <w:szCs w:val="26"/>
        </w:rPr>
        <w:t>2020 год – 62,5 тыс. руб.;</w:t>
      </w:r>
    </w:p>
    <w:p w:rsidR="005D1728" w:rsidRPr="000777B2" w:rsidRDefault="005D1728" w:rsidP="005D1728">
      <w:pPr>
        <w:pStyle w:val="Default"/>
        <w:jc w:val="both"/>
        <w:rPr>
          <w:color w:val="auto"/>
          <w:sz w:val="26"/>
          <w:szCs w:val="26"/>
        </w:rPr>
      </w:pPr>
      <w:r w:rsidRPr="000777B2">
        <w:rPr>
          <w:color w:val="auto"/>
          <w:sz w:val="26"/>
          <w:szCs w:val="26"/>
        </w:rPr>
        <w:t>2021 год – 62,5 тыс. руб.;</w:t>
      </w:r>
    </w:p>
    <w:p w:rsidR="005D1728" w:rsidRPr="000777B2" w:rsidRDefault="005D1728" w:rsidP="005D1728">
      <w:pPr>
        <w:pStyle w:val="Default"/>
        <w:jc w:val="both"/>
        <w:rPr>
          <w:color w:val="auto"/>
          <w:sz w:val="26"/>
          <w:szCs w:val="26"/>
        </w:rPr>
      </w:pPr>
      <w:r w:rsidRPr="000777B2">
        <w:rPr>
          <w:color w:val="auto"/>
          <w:sz w:val="26"/>
          <w:szCs w:val="26"/>
        </w:rPr>
        <w:t>2022 год – 62,5 тыс. руб.</w:t>
      </w:r>
    </w:p>
    <w:p w:rsidR="005D1728" w:rsidRPr="000777B2" w:rsidRDefault="005D1728" w:rsidP="005D1728">
      <w:pPr>
        <w:pStyle w:val="Default"/>
        <w:jc w:val="both"/>
        <w:rPr>
          <w:color w:val="auto"/>
          <w:sz w:val="26"/>
          <w:szCs w:val="26"/>
        </w:rPr>
      </w:pPr>
      <w:r w:rsidRPr="000777B2">
        <w:rPr>
          <w:color w:val="auto"/>
          <w:sz w:val="26"/>
          <w:szCs w:val="26"/>
        </w:rPr>
        <w:t xml:space="preserve">         Общий объем финансирования подпрограммы из средств федерального бюджета на 2015-2022 годы составляет 19,2 тыс. рублей, в том числе:</w:t>
      </w:r>
    </w:p>
    <w:p w:rsidR="005D1728" w:rsidRPr="000777B2" w:rsidRDefault="005D1728" w:rsidP="005D1728">
      <w:pPr>
        <w:jc w:val="both"/>
        <w:rPr>
          <w:sz w:val="26"/>
          <w:szCs w:val="26"/>
        </w:rPr>
      </w:pPr>
      <w:r w:rsidRPr="000777B2">
        <w:rPr>
          <w:sz w:val="26"/>
          <w:szCs w:val="26"/>
        </w:rPr>
        <w:lastRenderedPageBreak/>
        <w:t>2015 год – 0,0 тыс. руб.;</w:t>
      </w:r>
    </w:p>
    <w:p w:rsidR="005D1728" w:rsidRPr="000777B2" w:rsidRDefault="005D1728" w:rsidP="005D1728">
      <w:pPr>
        <w:jc w:val="both"/>
        <w:rPr>
          <w:sz w:val="26"/>
          <w:szCs w:val="26"/>
        </w:rPr>
      </w:pPr>
      <w:r w:rsidRPr="000777B2">
        <w:rPr>
          <w:sz w:val="26"/>
          <w:szCs w:val="26"/>
        </w:rPr>
        <w:t>2016 год – 0,0 тыс. руб.;</w:t>
      </w:r>
    </w:p>
    <w:p w:rsidR="005D1728" w:rsidRPr="000777B2" w:rsidRDefault="005D1728" w:rsidP="005D1728">
      <w:pPr>
        <w:jc w:val="both"/>
        <w:rPr>
          <w:sz w:val="26"/>
          <w:szCs w:val="26"/>
        </w:rPr>
      </w:pPr>
      <w:r w:rsidRPr="000777B2">
        <w:rPr>
          <w:sz w:val="26"/>
          <w:szCs w:val="26"/>
        </w:rPr>
        <w:t>2017 год – 19,2 тыс. руб.;</w:t>
      </w:r>
    </w:p>
    <w:p w:rsidR="005D1728" w:rsidRPr="000777B2" w:rsidRDefault="005D1728" w:rsidP="005D1728">
      <w:pPr>
        <w:jc w:val="both"/>
        <w:rPr>
          <w:sz w:val="26"/>
          <w:szCs w:val="26"/>
        </w:rPr>
      </w:pPr>
      <w:r w:rsidRPr="000777B2">
        <w:rPr>
          <w:sz w:val="26"/>
          <w:szCs w:val="26"/>
        </w:rPr>
        <w:t>2018 год – 0,0 тыс. руб.;</w:t>
      </w:r>
    </w:p>
    <w:p w:rsidR="005D1728" w:rsidRPr="000777B2" w:rsidRDefault="005D1728" w:rsidP="005D1728">
      <w:pPr>
        <w:jc w:val="both"/>
        <w:rPr>
          <w:sz w:val="26"/>
          <w:szCs w:val="26"/>
        </w:rPr>
      </w:pPr>
      <w:r w:rsidRPr="000777B2">
        <w:rPr>
          <w:sz w:val="26"/>
          <w:szCs w:val="26"/>
        </w:rPr>
        <w:t>2019 год – 0,0 тыс. руб.;</w:t>
      </w:r>
    </w:p>
    <w:p w:rsidR="005D1728" w:rsidRPr="000777B2" w:rsidRDefault="005D1728" w:rsidP="005D1728">
      <w:pPr>
        <w:pStyle w:val="Default"/>
        <w:jc w:val="both"/>
        <w:rPr>
          <w:color w:val="auto"/>
          <w:sz w:val="26"/>
          <w:szCs w:val="26"/>
        </w:rPr>
      </w:pPr>
      <w:r w:rsidRPr="000777B2">
        <w:rPr>
          <w:color w:val="auto"/>
          <w:sz w:val="26"/>
          <w:szCs w:val="26"/>
        </w:rPr>
        <w:t>2020 год – 0,0 тыс. руб.;</w:t>
      </w:r>
    </w:p>
    <w:p w:rsidR="005D1728" w:rsidRPr="000777B2" w:rsidRDefault="005D1728" w:rsidP="005D1728">
      <w:pPr>
        <w:pStyle w:val="Default"/>
        <w:jc w:val="both"/>
        <w:rPr>
          <w:color w:val="auto"/>
          <w:sz w:val="26"/>
          <w:szCs w:val="26"/>
        </w:rPr>
      </w:pPr>
      <w:r w:rsidRPr="000777B2">
        <w:rPr>
          <w:color w:val="auto"/>
          <w:sz w:val="26"/>
          <w:szCs w:val="26"/>
        </w:rPr>
        <w:t>2021 год - 0,0 тыс. руб.;</w:t>
      </w:r>
    </w:p>
    <w:p w:rsidR="005D1728" w:rsidRPr="000777B2" w:rsidRDefault="005D1728" w:rsidP="005D1728">
      <w:pPr>
        <w:pStyle w:val="Default"/>
        <w:jc w:val="both"/>
        <w:rPr>
          <w:color w:val="auto"/>
          <w:sz w:val="26"/>
          <w:szCs w:val="26"/>
        </w:rPr>
      </w:pPr>
      <w:r w:rsidRPr="000777B2">
        <w:rPr>
          <w:color w:val="auto"/>
          <w:sz w:val="26"/>
          <w:szCs w:val="26"/>
        </w:rPr>
        <w:t>2022 год - 0,0 тыс. руб.</w:t>
      </w:r>
    </w:p>
    <w:p w:rsidR="00EB3E07" w:rsidRPr="000777B2" w:rsidRDefault="00EB3E07" w:rsidP="00EB3E07">
      <w:pPr>
        <w:pStyle w:val="ConsPlusNormal"/>
        <w:widowControl/>
        <w:ind w:firstLine="0"/>
        <w:jc w:val="center"/>
        <w:outlineLvl w:val="1"/>
        <w:rPr>
          <w:rFonts w:ascii="Times New Roman" w:hAnsi="Times New Roman" w:cs="Times New Roman"/>
          <w:b/>
          <w:sz w:val="26"/>
          <w:szCs w:val="26"/>
        </w:rPr>
      </w:pPr>
    </w:p>
    <w:p w:rsidR="00EB3E07" w:rsidRPr="000777B2" w:rsidRDefault="00EB3E07" w:rsidP="00EB3E07">
      <w:pPr>
        <w:pStyle w:val="ConsPlusNormal"/>
        <w:widowControl/>
        <w:ind w:firstLine="0"/>
        <w:jc w:val="center"/>
        <w:outlineLvl w:val="1"/>
        <w:rPr>
          <w:rFonts w:ascii="Times New Roman" w:hAnsi="Times New Roman" w:cs="Times New Roman"/>
          <w:b/>
          <w:sz w:val="26"/>
          <w:szCs w:val="26"/>
        </w:rPr>
      </w:pPr>
    </w:p>
    <w:p w:rsidR="00EB3E07" w:rsidRPr="000777B2" w:rsidRDefault="00EB3E07" w:rsidP="00EB3E07">
      <w:pPr>
        <w:pStyle w:val="ConsPlusNormal"/>
        <w:widowControl/>
        <w:ind w:firstLine="0"/>
        <w:jc w:val="center"/>
        <w:outlineLvl w:val="1"/>
        <w:rPr>
          <w:rFonts w:ascii="Times New Roman" w:hAnsi="Times New Roman" w:cs="Times New Roman"/>
          <w:b/>
          <w:sz w:val="26"/>
          <w:szCs w:val="26"/>
        </w:rPr>
      </w:pPr>
      <w:r w:rsidRPr="000777B2">
        <w:rPr>
          <w:rFonts w:ascii="Times New Roman" w:hAnsi="Times New Roman" w:cs="Times New Roman"/>
          <w:b/>
          <w:sz w:val="26"/>
          <w:szCs w:val="26"/>
        </w:rPr>
        <w:t>8.4. Подпрограмма  «Молодежная политика»</w:t>
      </w:r>
    </w:p>
    <w:p w:rsidR="00EB3E07" w:rsidRPr="000777B2" w:rsidRDefault="00EB3E07" w:rsidP="00EB3E07">
      <w:pPr>
        <w:pStyle w:val="ConsPlusNormal"/>
        <w:widowControl/>
        <w:ind w:firstLine="0"/>
        <w:jc w:val="center"/>
        <w:outlineLvl w:val="1"/>
        <w:rPr>
          <w:rFonts w:ascii="Times New Roman" w:hAnsi="Times New Roman" w:cs="Times New Roman"/>
          <w:b/>
          <w:sz w:val="26"/>
          <w:szCs w:val="26"/>
        </w:rPr>
      </w:pP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ПАСПОРТ</w:t>
      </w: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 xml:space="preserve">подпрограммы муниципальной программы </w:t>
      </w: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 xml:space="preserve">«Развитие культуры и молодежной политики </w:t>
      </w: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в городе Заречном  Пензенской области»</w:t>
      </w:r>
    </w:p>
    <w:p w:rsidR="00EB3E07" w:rsidRPr="000777B2" w:rsidRDefault="00EB3E07" w:rsidP="00EB3E07">
      <w:pPr>
        <w:pStyle w:val="ConsPlusNormal"/>
        <w:widowControl/>
        <w:ind w:firstLine="0"/>
        <w:jc w:val="center"/>
        <w:rPr>
          <w:rFonts w:ascii="Times New Roman" w:hAnsi="Times New Roman" w:cs="Times New Roman"/>
          <w:b/>
          <w:sz w:val="26"/>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748"/>
      </w:tblGrid>
      <w:tr w:rsidR="00EB3E07" w:rsidRPr="000777B2" w:rsidTr="00E62B91">
        <w:tc>
          <w:tcPr>
            <w:tcW w:w="3708"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rmal"/>
              <w:widowControl/>
              <w:ind w:firstLine="0"/>
              <w:outlineLvl w:val="1"/>
              <w:rPr>
                <w:rFonts w:ascii="Times New Roman" w:hAnsi="Times New Roman" w:cs="Times New Roman"/>
                <w:sz w:val="26"/>
                <w:szCs w:val="26"/>
              </w:rPr>
            </w:pPr>
            <w:r w:rsidRPr="000777B2">
              <w:rPr>
                <w:rFonts w:ascii="Times New Roman" w:hAnsi="Times New Roman" w:cs="Times New Roman"/>
                <w:sz w:val="26"/>
                <w:szCs w:val="26"/>
              </w:rPr>
              <w:t>Наименование подпрограммы</w:t>
            </w:r>
          </w:p>
        </w:tc>
        <w:tc>
          <w:tcPr>
            <w:tcW w:w="6748"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nformat"/>
              <w:widowControl/>
              <w:jc w:val="both"/>
              <w:rPr>
                <w:rFonts w:ascii="Times New Roman" w:hAnsi="Times New Roman" w:cs="Times New Roman"/>
                <w:sz w:val="26"/>
                <w:szCs w:val="26"/>
              </w:rPr>
            </w:pPr>
            <w:r w:rsidRPr="000777B2">
              <w:rPr>
                <w:rFonts w:ascii="Times New Roman" w:hAnsi="Times New Roman" w:cs="Times New Roman"/>
                <w:sz w:val="26"/>
                <w:szCs w:val="26"/>
              </w:rPr>
              <w:t>«Молодежная политика»</w:t>
            </w:r>
          </w:p>
        </w:tc>
      </w:tr>
      <w:tr w:rsidR="00EB3E07" w:rsidRPr="000777B2" w:rsidTr="00E62B91">
        <w:tc>
          <w:tcPr>
            <w:tcW w:w="3708"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rmal"/>
              <w:widowControl/>
              <w:ind w:firstLine="0"/>
              <w:outlineLvl w:val="1"/>
              <w:rPr>
                <w:rFonts w:ascii="Times New Roman" w:hAnsi="Times New Roman" w:cs="Times New Roman"/>
                <w:sz w:val="26"/>
                <w:szCs w:val="26"/>
              </w:rPr>
            </w:pPr>
            <w:r w:rsidRPr="000777B2">
              <w:rPr>
                <w:rFonts w:ascii="Times New Roman" w:hAnsi="Times New Roman" w:cs="Times New Roman"/>
                <w:sz w:val="26"/>
                <w:szCs w:val="26"/>
              </w:rPr>
              <w:t>Ответственный исполнитель подпрограммы</w:t>
            </w:r>
          </w:p>
        </w:tc>
        <w:tc>
          <w:tcPr>
            <w:tcW w:w="6748"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nformat"/>
              <w:widowControl/>
              <w:jc w:val="both"/>
              <w:rPr>
                <w:rFonts w:ascii="Times New Roman" w:hAnsi="Times New Roman" w:cs="Times New Roman"/>
                <w:sz w:val="26"/>
                <w:szCs w:val="26"/>
              </w:rPr>
            </w:pPr>
            <w:r w:rsidRPr="000777B2">
              <w:rPr>
                <w:rFonts w:ascii="Times New Roman" w:hAnsi="Times New Roman" w:cs="Times New Roman"/>
                <w:sz w:val="26"/>
                <w:szCs w:val="26"/>
              </w:rPr>
              <w:t>Департамент культуры и молодежной политики города Заречного</w:t>
            </w:r>
          </w:p>
        </w:tc>
      </w:tr>
      <w:tr w:rsidR="00EB3E07" w:rsidRPr="000777B2" w:rsidTr="00E62B91">
        <w:tc>
          <w:tcPr>
            <w:tcW w:w="3708"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rmal"/>
              <w:widowControl/>
              <w:ind w:firstLine="0"/>
              <w:outlineLvl w:val="1"/>
              <w:rPr>
                <w:rFonts w:ascii="Times New Roman" w:hAnsi="Times New Roman" w:cs="Times New Roman"/>
                <w:sz w:val="26"/>
                <w:szCs w:val="26"/>
              </w:rPr>
            </w:pPr>
            <w:r w:rsidRPr="000777B2">
              <w:rPr>
                <w:rFonts w:ascii="Times New Roman" w:hAnsi="Times New Roman" w:cs="Times New Roman"/>
                <w:sz w:val="26"/>
                <w:szCs w:val="26"/>
              </w:rPr>
              <w:t>Соисполнители подпрограммы</w:t>
            </w:r>
          </w:p>
        </w:tc>
        <w:tc>
          <w:tcPr>
            <w:tcW w:w="6748"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nformat"/>
              <w:widowControl/>
              <w:jc w:val="both"/>
              <w:rPr>
                <w:rFonts w:ascii="Times New Roman" w:hAnsi="Times New Roman" w:cs="Times New Roman"/>
                <w:sz w:val="26"/>
                <w:szCs w:val="26"/>
              </w:rPr>
            </w:pPr>
            <w:r w:rsidRPr="000777B2">
              <w:rPr>
                <w:rFonts w:ascii="Times New Roman" w:hAnsi="Times New Roman" w:cs="Times New Roman"/>
                <w:sz w:val="26"/>
                <w:szCs w:val="26"/>
              </w:rPr>
              <w:t>Департамент образования города Заречного;</w:t>
            </w:r>
          </w:p>
          <w:p w:rsidR="00EB3E07" w:rsidRPr="000777B2" w:rsidRDefault="00EB3E07" w:rsidP="00E62B91">
            <w:pPr>
              <w:pStyle w:val="ConsPlusNonformat"/>
              <w:widowControl/>
              <w:jc w:val="both"/>
              <w:rPr>
                <w:rFonts w:ascii="Times New Roman" w:hAnsi="Times New Roman" w:cs="Times New Roman"/>
                <w:sz w:val="26"/>
                <w:szCs w:val="26"/>
              </w:rPr>
            </w:pPr>
            <w:r w:rsidRPr="000777B2">
              <w:rPr>
                <w:rFonts w:ascii="Times New Roman" w:hAnsi="Times New Roman" w:cs="Times New Roman"/>
                <w:sz w:val="26"/>
                <w:szCs w:val="26"/>
              </w:rPr>
              <w:t>Комитет по физической культуре и спорту города Заречного</w:t>
            </w:r>
          </w:p>
        </w:tc>
      </w:tr>
      <w:tr w:rsidR="00EB3E07" w:rsidRPr="000777B2" w:rsidTr="00E62B91">
        <w:tc>
          <w:tcPr>
            <w:tcW w:w="3708"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rmal"/>
              <w:widowControl/>
              <w:ind w:firstLine="0"/>
              <w:outlineLvl w:val="1"/>
              <w:rPr>
                <w:rFonts w:ascii="Times New Roman" w:hAnsi="Times New Roman" w:cs="Times New Roman"/>
                <w:sz w:val="26"/>
                <w:szCs w:val="26"/>
              </w:rPr>
            </w:pPr>
            <w:r w:rsidRPr="000777B2">
              <w:rPr>
                <w:rFonts w:ascii="Times New Roman" w:hAnsi="Times New Roman" w:cs="Times New Roman"/>
                <w:sz w:val="26"/>
                <w:szCs w:val="26"/>
              </w:rPr>
              <w:t>Цель муниципальной подпрограммы</w:t>
            </w:r>
          </w:p>
        </w:tc>
        <w:tc>
          <w:tcPr>
            <w:tcW w:w="6748"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nformat"/>
              <w:widowControl/>
              <w:jc w:val="both"/>
              <w:rPr>
                <w:rFonts w:ascii="Times New Roman" w:hAnsi="Times New Roman" w:cs="Times New Roman"/>
                <w:i/>
                <w:sz w:val="26"/>
                <w:szCs w:val="26"/>
              </w:rPr>
            </w:pPr>
            <w:r w:rsidRPr="000777B2">
              <w:rPr>
                <w:rFonts w:ascii="Times New Roman" w:hAnsi="Times New Roman" w:cs="Times New Roman"/>
                <w:sz w:val="26"/>
                <w:szCs w:val="26"/>
              </w:rPr>
              <w:t>Содействие реализации потенциала молодых людей в социально-экономической, общественно-политической и социокультурной деятельности, направленной на развитие города Заречного</w:t>
            </w:r>
          </w:p>
        </w:tc>
      </w:tr>
      <w:tr w:rsidR="00EB3E07" w:rsidRPr="000777B2" w:rsidTr="00E62B91">
        <w:tc>
          <w:tcPr>
            <w:tcW w:w="3708"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rmal"/>
              <w:widowControl/>
              <w:ind w:firstLine="0"/>
              <w:outlineLvl w:val="1"/>
              <w:rPr>
                <w:rFonts w:ascii="Times New Roman" w:hAnsi="Times New Roman" w:cs="Times New Roman"/>
                <w:sz w:val="26"/>
                <w:szCs w:val="26"/>
              </w:rPr>
            </w:pPr>
            <w:r w:rsidRPr="000777B2">
              <w:rPr>
                <w:rFonts w:ascii="Times New Roman" w:hAnsi="Times New Roman" w:cs="Times New Roman"/>
                <w:sz w:val="26"/>
                <w:szCs w:val="26"/>
              </w:rPr>
              <w:t>Задачи подпрограммы</w:t>
            </w:r>
          </w:p>
        </w:tc>
        <w:tc>
          <w:tcPr>
            <w:tcW w:w="6748"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B3E07">
            <w:pPr>
              <w:widowControl w:val="0"/>
              <w:numPr>
                <w:ilvl w:val="0"/>
                <w:numId w:val="31"/>
              </w:numPr>
              <w:suppressAutoHyphens w:val="0"/>
              <w:autoSpaceDE w:val="0"/>
              <w:autoSpaceDN w:val="0"/>
              <w:adjustRightInd w:val="0"/>
              <w:ind w:left="0" w:firstLine="0"/>
              <w:jc w:val="both"/>
              <w:rPr>
                <w:sz w:val="26"/>
                <w:szCs w:val="26"/>
              </w:rPr>
            </w:pPr>
            <w:r w:rsidRPr="000777B2">
              <w:rPr>
                <w:sz w:val="26"/>
                <w:szCs w:val="26"/>
              </w:rPr>
              <w:t>Создание и эффективное функционирование системы гражданского и патриотического воспитания молодежи.</w:t>
            </w:r>
          </w:p>
          <w:p w:rsidR="00EB3E07" w:rsidRPr="000777B2" w:rsidRDefault="00EB3E07" w:rsidP="00EB3E07">
            <w:pPr>
              <w:widowControl w:val="0"/>
              <w:numPr>
                <w:ilvl w:val="0"/>
                <w:numId w:val="31"/>
              </w:numPr>
              <w:suppressAutoHyphens w:val="0"/>
              <w:autoSpaceDE w:val="0"/>
              <w:autoSpaceDN w:val="0"/>
              <w:adjustRightInd w:val="0"/>
              <w:ind w:left="0" w:firstLine="0"/>
              <w:jc w:val="both"/>
              <w:rPr>
                <w:sz w:val="26"/>
                <w:szCs w:val="26"/>
              </w:rPr>
            </w:pPr>
            <w:r w:rsidRPr="000777B2">
              <w:rPr>
                <w:sz w:val="26"/>
                <w:szCs w:val="26"/>
              </w:rPr>
              <w:t>Содействие формированию у молодых людей отношения к здоровью и семье как к важным жизненным ценностям, развитие системы профилактики асоциальных явлений.</w:t>
            </w:r>
          </w:p>
          <w:p w:rsidR="00EB3E07" w:rsidRPr="000777B2" w:rsidRDefault="00EB3E07" w:rsidP="00EB3E07">
            <w:pPr>
              <w:widowControl w:val="0"/>
              <w:numPr>
                <w:ilvl w:val="0"/>
                <w:numId w:val="31"/>
              </w:numPr>
              <w:suppressAutoHyphens w:val="0"/>
              <w:autoSpaceDE w:val="0"/>
              <w:autoSpaceDN w:val="0"/>
              <w:adjustRightInd w:val="0"/>
              <w:ind w:left="0" w:firstLine="0"/>
              <w:jc w:val="both"/>
              <w:rPr>
                <w:sz w:val="26"/>
                <w:szCs w:val="26"/>
              </w:rPr>
            </w:pPr>
            <w:r w:rsidRPr="000777B2">
              <w:rPr>
                <w:sz w:val="26"/>
                <w:szCs w:val="26"/>
              </w:rPr>
              <w:t>Поддержка инновационной деятельности молодежи в социальной сфере.</w:t>
            </w:r>
          </w:p>
        </w:tc>
      </w:tr>
      <w:tr w:rsidR="00EB3E07" w:rsidRPr="000777B2" w:rsidTr="00E62B91">
        <w:tc>
          <w:tcPr>
            <w:tcW w:w="3708"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rmal"/>
              <w:widowControl/>
              <w:ind w:firstLine="0"/>
              <w:outlineLvl w:val="1"/>
              <w:rPr>
                <w:rFonts w:ascii="Times New Roman" w:hAnsi="Times New Roman" w:cs="Times New Roman"/>
                <w:sz w:val="26"/>
                <w:szCs w:val="26"/>
              </w:rPr>
            </w:pPr>
            <w:r w:rsidRPr="000777B2">
              <w:rPr>
                <w:rFonts w:ascii="Times New Roman" w:hAnsi="Times New Roman" w:cs="Times New Roman"/>
                <w:sz w:val="26"/>
                <w:szCs w:val="26"/>
              </w:rPr>
              <w:t>Целевые показатели подпрограммы</w:t>
            </w:r>
          </w:p>
        </w:tc>
        <w:tc>
          <w:tcPr>
            <w:tcW w:w="6748"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B3E07">
            <w:pPr>
              <w:pStyle w:val="ConsPlusNonformat"/>
              <w:widowControl/>
              <w:numPr>
                <w:ilvl w:val="0"/>
                <w:numId w:val="32"/>
              </w:numPr>
              <w:tabs>
                <w:tab w:val="left" w:pos="120"/>
              </w:tabs>
              <w:suppressAutoHyphens w:val="0"/>
              <w:autoSpaceDN w:val="0"/>
              <w:adjustRightInd w:val="0"/>
              <w:ind w:left="0" w:firstLine="0"/>
              <w:jc w:val="both"/>
              <w:rPr>
                <w:rFonts w:ascii="Times New Roman" w:hAnsi="Times New Roman" w:cs="Times New Roman"/>
                <w:sz w:val="26"/>
                <w:szCs w:val="26"/>
              </w:rPr>
            </w:pPr>
            <w:r w:rsidRPr="000777B2">
              <w:rPr>
                <w:rFonts w:ascii="Times New Roman" w:hAnsi="Times New Roman" w:cs="Times New Roman"/>
                <w:sz w:val="26"/>
                <w:szCs w:val="26"/>
              </w:rPr>
              <w:t>доля молодых людей в возрасте от 14 до 30 лет, участвующих в мероприятиях подпрограммы, от общей численности молодых людей в возрасте от 14 до 30 лет (%);</w:t>
            </w:r>
          </w:p>
          <w:p w:rsidR="00EB3E07" w:rsidRPr="000777B2" w:rsidRDefault="00EB3E07" w:rsidP="00EB3E07">
            <w:pPr>
              <w:pStyle w:val="ConsPlusNonformat"/>
              <w:widowControl/>
              <w:numPr>
                <w:ilvl w:val="0"/>
                <w:numId w:val="32"/>
              </w:numPr>
              <w:tabs>
                <w:tab w:val="left" w:pos="120"/>
              </w:tabs>
              <w:suppressAutoHyphens w:val="0"/>
              <w:autoSpaceDN w:val="0"/>
              <w:adjustRightInd w:val="0"/>
              <w:ind w:left="0" w:firstLine="0"/>
              <w:jc w:val="both"/>
              <w:rPr>
                <w:rFonts w:ascii="Times New Roman" w:hAnsi="Times New Roman" w:cs="Times New Roman"/>
                <w:sz w:val="26"/>
                <w:szCs w:val="26"/>
              </w:rPr>
            </w:pPr>
            <w:r w:rsidRPr="000777B2">
              <w:rPr>
                <w:rFonts w:ascii="Times New Roman" w:hAnsi="Times New Roman" w:cs="Times New Roman"/>
                <w:sz w:val="26"/>
                <w:szCs w:val="26"/>
              </w:rPr>
              <w:t>доля молодых людей в возрасте от 14 до 30 лет, участвующих в мероприятиях по патриотическому воспитанию, по отношению к общей численности  молодежи в возрасте от 14 до 30 лет (%);</w:t>
            </w:r>
          </w:p>
          <w:p w:rsidR="00EB3E07" w:rsidRPr="000777B2" w:rsidRDefault="00EB3E07" w:rsidP="00EB3E07">
            <w:pPr>
              <w:pStyle w:val="ConsPlusNonformat"/>
              <w:widowControl/>
              <w:numPr>
                <w:ilvl w:val="0"/>
                <w:numId w:val="32"/>
              </w:numPr>
              <w:tabs>
                <w:tab w:val="left" w:pos="120"/>
                <w:tab w:val="left" w:pos="261"/>
              </w:tabs>
              <w:suppressAutoHyphens w:val="0"/>
              <w:autoSpaceDN w:val="0"/>
              <w:adjustRightInd w:val="0"/>
              <w:ind w:left="0" w:firstLine="0"/>
              <w:jc w:val="both"/>
              <w:rPr>
                <w:rFonts w:ascii="Times New Roman" w:hAnsi="Times New Roman" w:cs="Times New Roman"/>
                <w:sz w:val="28"/>
                <w:szCs w:val="28"/>
              </w:rPr>
            </w:pPr>
            <w:r w:rsidRPr="000777B2">
              <w:rPr>
                <w:rFonts w:ascii="Times New Roman" w:hAnsi="Times New Roman" w:cs="Times New Roman"/>
                <w:sz w:val="26"/>
                <w:szCs w:val="26"/>
              </w:rPr>
              <w:t>доля молодых людей в возрасте от 14 до 30 лет, вовлеченных в мероприятия по формированию навыков здорового образа жизни, по отношению к общей численности молодежи в возрасте от 14 до 30 лет (%);</w:t>
            </w:r>
          </w:p>
          <w:p w:rsidR="00EB3E07" w:rsidRPr="000777B2" w:rsidRDefault="00EB3E07" w:rsidP="00EB3E07">
            <w:pPr>
              <w:pStyle w:val="ConsPlusNonformat"/>
              <w:numPr>
                <w:ilvl w:val="0"/>
                <w:numId w:val="32"/>
              </w:numPr>
              <w:tabs>
                <w:tab w:val="left" w:pos="120"/>
              </w:tabs>
              <w:suppressAutoHyphens w:val="0"/>
              <w:autoSpaceDN w:val="0"/>
              <w:adjustRightInd w:val="0"/>
              <w:ind w:left="0" w:firstLine="0"/>
              <w:jc w:val="both"/>
              <w:rPr>
                <w:rFonts w:ascii="Times New Roman" w:hAnsi="Times New Roman" w:cs="Times New Roman"/>
                <w:sz w:val="24"/>
                <w:szCs w:val="24"/>
              </w:rPr>
            </w:pPr>
            <w:r w:rsidRPr="000777B2">
              <w:rPr>
                <w:rFonts w:ascii="Times New Roman" w:hAnsi="Times New Roman" w:cs="Times New Roman"/>
                <w:sz w:val="26"/>
                <w:szCs w:val="26"/>
              </w:rPr>
              <w:t xml:space="preserve">доля молодых людей в возрасте от 14 до 30 лет, вовлеченных в проектную, добровольческую, исследовательскую, творческую деятельность в рамках </w:t>
            </w:r>
            <w:r w:rsidRPr="000777B2">
              <w:rPr>
                <w:rFonts w:ascii="Times New Roman" w:hAnsi="Times New Roman" w:cs="Times New Roman"/>
                <w:sz w:val="26"/>
                <w:szCs w:val="26"/>
              </w:rPr>
              <w:lastRenderedPageBreak/>
              <w:t>реализации подпрограммы, по отношению к общей численности  молодежи в возрасте от 14 до 30 лет (%).</w:t>
            </w:r>
          </w:p>
        </w:tc>
      </w:tr>
      <w:tr w:rsidR="00EB3E07" w:rsidRPr="000777B2" w:rsidTr="00E62B91">
        <w:tc>
          <w:tcPr>
            <w:tcW w:w="3708"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rmal"/>
              <w:widowControl/>
              <w:ind w:firstLine="0"/>
              <w:outlineLvl w:val="1"/>
              <w:rPr>
                <w:rFonts w:ascii="Times New Roman" w:hAnsi="Times New Roman" w:cs="Times New Roman"/>
                <w:sz w:val="26"/>
                <w:szCs w:val="26"/>
              </w:rPr>
            </w:pPr>
            <w:r w:rsidRPr="000777B2">
              <w:rPr>
                <w:rFonts w:ascii="Times New Roman" w:hAnsi="Times New Roman" w:cs="Times New Roman"/>
                <w:sz w:val="26"/>
                <w:szCs w:val="26"/>
              </w:rPr>
              <w:lastRenderedPageBreak/>
              <w:t>Этапы и сроки реализации подпрограммы</w:t>
            </w:r>
          </w:p>
        </w:tc>
        <w:tc>
          <w:tcPr>
            <w:tcW w:w="6748" w:type="dxa"/>
            <w:tcBorders>
              <w:top w:val="single" w:sz="4" w:space="0" w:color="auto"/>
              <w:left w:val="single" w:sz="4" w:space="0" w:color="auto"/>
              <w:bottom w:val="single" w:sz="4" w:space="0" w:color="auto"/>
              <w:right w:val="single" w:sz="4" w:space="0" w:color="auto"/>
            </w:tcBorders>
          </w:tcPr>
          <w:p w:rsidR="00EB3E07" w:rsidRPr="000777B2" w:rsidRDefault="00EB3E07" w:rsidP="00E62B91">
            <w:pPr>
              <w:pStyle w:val="ConsPlusNormal"/>
              <w:widowControl/>
              <w:ind w:firstLine="0"/>
              <w:jc w:val="both"/>
              <w:outlineLvl w:val="1"/>
              <w:rPr>
                <w:rFonts w:ascii="Times New Roman" w:hAnsi="Times New Roman" w:cs="Times New Roman"/>
                <w:sz w:val="26"/>
                <w:szCs w:val="26"/>
              </w:rPr>
            </w:pPr>
            <w:r w:rsidRPr="000777B2">
              <w:rPr>
                <w:rFonts w:ascii="Times New Roman" w:hAnsi="Times New Roman" w:cs="Times New Roman"/>
                <w:sz w:val="26"/>
                <w:szCs w:val="26"/>
              </w:rPr>
              <w:t xml:space="preserve">Сроки реализации Подпрограммы </w:t>
            </w:r>
            <w:r w:rsidRPr="000777B2">
              <w:rPr>
                <w:sz w:val="26"/>
                <w:szCs w:val="26"/>
              </w:rPr>
              <w:t>–</w:t>
            </w:r>
            <w:r w:rsidRPr="000777B2">
              <w:rPr>
                <w:rFonts w:ascii="Times New Roman" w:hAnsi="Times New Roman" w:cs="Times New Roman"/>
                <w:sz w:val="26"/>
                <w:szCs w:val="26"/>
              </w:rPr>
              <w:t xml:space="preserve"> 2015-202</w:t>
            </w:r>
            <w:r w:rsidR="005D1728" w:rsidRPr="000777B2">
              <w:rPr>
                <w:rFonts w:ascii="Times New Roman" w:hAnsi="Times New Roman" w:cs="Times New Roman"/>
                <w:sz w:val="26"/>
                <w:szCs w:val="26"/>
              </w:rPr>
              <w:t>2</w:t>
            </w:r>
            <w:r w:rsidRPr="000777B2">
              <w:rPr>
                <w:rFonts w:ascii="Times New Roman" w:hAnsi="Times New Roman" w:cs="Times New Roman"/>
                <w:sz w:val="26"/>
                <w:szCs w:val="26"/>
              </w:rPr>
              <w:t xml:space="preserve"> годы</w:t>
            </w:r>
          </w:p>
          <w:p w:rsidR="00EB3E07" w:rsidRPr="000777B2" w:rsidRDefault="00EB3E07" w:rsidP="00E62B91">
            <w:pPr>
              <w:rPr>
                <w:sz w:val="26"/>
                <w:szCs w:val="26"/>
              </w:rPr>
            </w:pPr>
          </w:p>
        </w:tc>
      </w:tr>
      <w:tr w:rsidR="00EB3E07" w:rsidRPr="000777B2" w:rsidTr="00E62B91">
        <w:tc>
          <w:tcPr>
            <w:tcW w:w="3708"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rmal"/>
              <w:widowControl/>
              <w:ind w:firstLine="0"/>
              <w:outlineLvl w:val="1"/>
              <w:rPr>
                <w:rFonts w:ascii="Times New Roman" w:hAnsi="Times New Roman" w:cs="Times New Roman"/>
                <w:sz w:val="26"/>
                <w:szCs w:val="26"/>
              </w:rPr>
            </w:pPr>
            <w:r w:rsidRPr="000777B2">
              <w:rPr>
                <w:rFonts w:ascii="Times New Roman" w:hAnsi="Times New Roman" w:cs="Times New Roman"/>
                <w:sz w:val="26"/>
                <w:szCs w:val="26"/>
              </w:rPr>
              <w:t>Объемы бюджетных ассигнований подпрограммы (по годам и источникам финансирования)</w:t>
            </w:r>
          </w:p>
        </w:tc>
        <w:tc>
          <w:tcPr>
            <w:tcW w:w="6748" w:type="dxa"/>
            <w:tcBorders>
              <w:top w:val="single" w:sz="4" w:space="0" w:color="auto"/>
              <w:left w:val="single" w:sz="4" w:space="0" w:color="auto"/>
              <w:bottom w:val="single" w:sz="4" w:space="0" w:color="auto"/>
              <w:right w:val="single" w:sz="4" w:space="0" w:color="auto"/>
            </w:tcBorders>
            <w:hideMark/>
          </w:tcPr>
          <w:p w:rsidR="00685151" w:rsidRPr="000777B2" w:rsidRDefault="00685151" w:rsidP="00685151">
            <w:pPr>
              <w:jc w:val="both"/>
              <w:rPr>
                <w:sz w:val="25"/>
                <w:szCs w:val="25"/>
              </w:rPr>
            </w:pPr>
            <w:r w:rsidRPr="000777B2">
              <w:rPr>
                <w:sz w:val="25"/>
                <w:szCs w:val="25"/>
              </w:rPr>
              <w:t xml:space="preserve">Общий объем финансирования подпрограммы </w:t>
            </w:r>
            <w:r w:rsidRPr="000777B2">
              <w:rPr>
                <w:sz w:val="26"/>
                <w:szCs w:val="26"/>
              </w:rPr>
              <w:t xml:space="preserve">на 2015-2022 годы </w:t>
            </w:r>
            <w:r w:rsidRPr="000777B2">
              <w:rPr>
                <w:sz w:val="25"/>
                <w:szCs w:val="25"/>
              </w:rPr>
              <w:t>составляет 5 895,0 тыс. руб., в том числе:</w:t>
            </w:r>
          </w:p>
          <w:p w:rsidR="00685151" w:rsidRPr="000777B2" w:rsidRDefault="00685151" w:rsidP="00685151">
            <w:pPr>
              <w:jc w:val="both"/>
              <w:rPr>
                <w:sz w:val="25"/>
                <w:szCs w:val="25"/>
              </w:rPr>
            </w:pPr>
            <w:r w:rsidRPr="000777B2">
              <w:rPr>
                <w:sz w:val="25"/>
                <w:szCs w:val="25"/>
              </w:rPr>
              <w:t>2015 год – 2 661,6 тыс. руб.;</w:t>
            </w:r>
          </w:p>
          <w:p w:rsidR="00685151" w:rsidRPr="000777B2" w:rsidRDefault="00685151" w:rsidP="00685151">
            <w:pPr>
              <w:jc w:val="both"/>
              <w:rPr>
                <w:sz w:val="25"/>
                <w:szCs w:val="25"/>
              </w:rPr>
            </w:pPr>
            <w:r w:rsidRPr="000777B2">
              <w:rPr>
                <w:sz w:val="25"/>
                <w:szCs w:val="25"/>
              </w:rPr>
              <w:t>2016 год – 1 537,0 тыс. руб.;</w:t>
            </w:r>
          </w:p>
          <w:p w:rsidR="00685151" w:rsidRPr="000777B2" w:rsidRDefault="00685151" w:rsidP="00685151">
            <w:pPr>
              <w:jc w:val="both"/>
              <w:rPr>
                <w:sz w:val="25"/>
                <w:szCs w:val="25"/>
              </w:rPr>
            </w:pPr>
            <w:r w:rsidRPr="000777B2">
              <w:rPr>
                <w:sz w:val="25"/>
                <w:szCs w:val="25"/>
              </w:rPr>
              <w:t>2017 год – 193,1   тыс. руб.;</w:t>
            </w:r>
          </w:p>
          <w:p w:rsidR="00685151" w:rsidRPr="000777B2" w:rsidRDefault="00685151" w:rsidP="00685151">
            <w:pPr>
              <w:jc w:val="both"/>
              <w:rPr>
                <w:sz w:val="25"/>
                <w:szCs w:val="25"/>
              </w:rPr>
            </w:pPr>
            <w:r w:rsidRPr="000777B2">
              <w:rPr>
                <w:sz w:val="25"/>
                <w:szCs w:val="25"/>
              </w:rPr>
              <w:t>2018 год –489,3  тыс. руб.;</w:t>
            </w:r>
          </w:p>
          <w:p w:rsidR="00685151" w:rsidRPr="000777B2" w:rsidRDefault="00685151" w:rsidP="00685151">
            <w:pPr>
              <w:jc w:val="both"/>
              <w:rPr>
                <w:sz w:val="25"/>
                <w:szCs w:val="25"/>
              </w:rPr>
            </w:pPr>
            <w:r w:rsidRPr="000777B2">
              <w:rPr>
                <w:sz w:val="25"/>
                <w:szCs w:val="25"/>
              </w:rPr>
              <w:t>2019 год – 212,8 тыс. руб.;</w:t>
            </w:r>
          </w:p>
          <w:p w:rsidR="00685151" w:rsidRPr="000777B2" w:rsidRDefault="00685151" w:rsidP="00685151">
            <w:pPr>
              <w:pStyle w:val="Default"/>
              <w:jc w:val="both"/>
              <w:rPr>
                <w:color w:val="auto"/>
                <w:sz w:val="25"/>
                <w:szCs w:val="25"/>
              </w:rPr>
            </w:pPr>
            <w:r w:rsidRPr="000777B2">
              <w:rPr>
                <w:color w:val="auto"/>
                <w:sz w:val="25"/>
                <w:szCs w:val="25"/>
              </w:rPr>
              <w:t>2020 год – 190,6 тыс. руб.;</w:t>
            </w:r>
          </w:p>
          <w:p w:rsidR="00685151" w:rsidRPr="000777B2" w:rsidRDefault="00685151" w:rsidP="00685151">
            <w:pPr>
              <w:pStyle w:val="Default"/>
              <w:jc w:val="both"/>
              <w:rPr>
                <w:color w:val="auto"/>
                <w:sz w:val="25"/>
                <w:szCs w:val="25"/>
              </w:rPr>
            </w:pPr>
            <w:r w:rsidRPr="000777B2">
              <w:rPr>
                <w:color w:val="auto"/>
                <w:sz w:val="25"/>
                <w:szCs w:val="25"/>
              </w:rPr>
              <w:t>2021 год - 190,6 тыс.руб.;</w:t>
            </w:r>
          </w:p>
          <w:p w:rsidR="00685151" w:rsidRPr="000777B2" w:rsidRDefault="00685151" w:rsidP="00685151">
            <w:pPr>
              <w:pStyle w:val="Default"/>
              <w:jc w:val="both"/>
              <w:rPr>
                <w:color w:val="auto"/>
                <w:sz w:val="25"/>
                <w:szCs w:val="25"/>
              </w:rPr>
            </w:pPr>
            <w:r w:rsidRPr="000777B2">
              <w:rPr>
                <w:color w:val="auto"/>
                <w:sz w:val="25"/>
                <w:szCs w:val="25"/>
              </w:rPr>
              <w:t xml:space="preserve">2022 год - 420,0 тыс.руб. </w:t>
            </w:r>
          </w:p>
          <w:p w:rsidR="00685151" w:rsidRPr="000777B2" w:rsidRDefault="00685151" w:rsidP="00685151">
            <w:pPr>
              <w:jc w:val="both"/>
              <w:rPr>
                <w:sz w:val="25"/>
                <w:szCs w:val="25"/>
              </w:rPr>
            </w:pPr>
            <w:r w:rsidRPr="000777B2">
              <w:rPr>
                <w:sz w:val="25"/>
                <w:szCs w:val="25"/>
              </w:rPr>
              <w:t xml:space="preserve">Общий объем финансирования подпрограммы из средств бюджета города Заречного </w:t>
            </w:r>
            <w:r w:rsidRPr="000777B2">
              <w:rPr>
                <w:sz w:val="26"/>
                <w:szCs w:val="26"/>
              </w:rPr>
              <w:t xml:space="preserve">на 2015-2022 годы </w:t>
            </w:r>
            <w:r w:rsidRPr="000777B2">
              <w:rPr>
                <w:sz w:val="25"/>
                <w:szCs w:val="25"/>
              </w:rPr>
              <w:t>составляет  5 895,0 тыс. руб., в том числе:</w:t>
            </w:r>
          </w:p>
          <w:p w:rsidR="00685151" w:rsidRPr="000777B2" w:rsidRDefault="00685151" w:rsidP="00685151">
            <w:pPr>
              <w:jc w:val="both"/>
              <w:rPr>
                <w:sz w:val="25"/>
                <w:szCs w:val="25"/>
              </w:rPr>
            </w:pPr>
            <w:r w:rsidRPr="000777B2">
              <w:rPr>
                <w:sz w:val="25"/>
                <w:szCs w:val="25"/>
              </w:rPr>
              <w:t>2015 год – 2 661,6 тыс. руб.;</w:t>
            </w:r>
          </w:p>
          <w:p w:rsidR="00685151" w:rsidRPr="000777B2" w:rsidRDefault="00685151" w:rsidP="00685151">
            <w:pPr>
              <w:jc w:val="both"/>
              <w:rPr>
                <w:sz w:val="25"/>
                <w:szCs w:val="25"/>
              </w:rPr>
            </w:pPr>
            <w:r w:rsidRPr="000777B2">
              <w:rPr>
                <w:sz w:val="25"/>
                <w:szCs w:val="25"/>
              </w:rPr>
              <w:t>2016 год – 1 537,0 тыс. руб.;</w:t>
            </w:r>
          </w:p>
          <w:p w:rsidR="00685151" w:rsidRPr="000777B2" w:rsidRDefault="00685151" w:rsidP="00685151">
            <w:pPr>
              <w:jc w:val="both"/>
              <w:rPr>
                <w:sz w:val="25"/>
                <w:szCs w:val="25"/>
              </w:rPr>
            </w:pPr>
            <w:r w:rsidRPr="000777B2">
              <w:rPr>
                <w:sz w:val="25"/>
                <w:szCs w:val="25"/>
              </w:rPr>
              <w:t>2017 год – 193,1  тыс. руб.;</w:t>
            </w:r>
          </w:p>
          <w:p w:rsidR="00685151" w:rsidRPr="000777B2" w:rsidRDefault="00685151" w:rsidP="00685151">
            <w:pPr>
              <w:jc w:val="both"/>
              <w:rPr>
                <w:sz w:val="25"/>
                <w:szCs w:val="25"/>
              </w:rPr>
            </w:pPr>
            <w:r w:rsidRPr="000777B2">
              <w:rPr>
                <w:sz w:val="25"/>
                <w:szCs w:val="25"/>
              </w:rPr>
              <w:t>2018 год –489,3  тыс. руб.;</w:t>
            </w:r>
          </w:p>
          <w:p w:rsidR="00685151" w:rsidRPr="000777B2" w:rsidRDefault="00685151" w:rsidP="00685151">
            <w:pPr>
              <w:jc w:val="both"/>
              <w:rPr>
                <w:sz w:val="25"/>
                <w:szCs w:val="25"/>
              </w:rPr>
            </w:pPr>
            <w:r w:rsidRPr="000777B2">
              <w:rPr>
                <w:sz w:val="25"/>
                <w:szCs w:val="25"/>
              </w:rPr>
              <w:t>2019 год – 212,8 тыс. руб.;</w:t>
            </w:r>
          </w:p>
          <w:p w:rsidR="00685151" w:rsidRPr="000777B2" w:rsidRDefault="00685151" w:rsidP="00685151">
            <w:pPr>
              <w:pStyle w:val="Default"/>
              <w:jc w:val="both"/>
              <w:rPr>
                <w:color w:val="auto"/>
                <w:sz w:val="25"/>
                <w:szCs w:val="25"/>
              </w:rPr>
            </w:pPr>
            <w:r w:rsidRPr="000777B2">
              <w:rPr>
                <w:color w:val="auto"/>
                <w:sz w:val="25"/>
                <w:szCs w:val="25"/>
              </w:rPr>
              <w:t>2020 год – 190,6 тыс. руб.;</w:t>
            </w:r>
          </w:p>
          <w:p w:rsidR="00685151" w:rsidRPr="000777B2" w:rsidRDefault="00685151" w:rsidP="00685151">
            <w:pPr>
              <w:pStyle w:val="Default"/>
              <w:jc w:val="both"/>
              <w:rPr>
                <w:color w:val="auto"/>
                <w:sz w:val="25"/>
                <w:szCs w:val="25"/>
              </w:rPr>
            </w:pPr>
            <w:r w:rsidRPr="000777B2">
              <w:rPr>
                <w:color w:val="auto"/>
                <w:sz w:val="25"/>
                <w:szCs w:val="25"/>
              </w:rPr>
              <w:t>2021 год - 190,6 тыс.руб.;</w:t>
            </w:r>
          </w:p>
          <w:p w:rsidR="00EB3E07" w:rsidRPr="000777B2" w:rsidRDefault="00685151" w:rsidP="00685151">
            <w:pPr>
              <w:pStyle w:val="Default"/>
              <w:jc w:val="both"/>
              <w:rPr>
                <w:color w:val="auto"/>
                <w:sz w:val="26"/>
                <w:szCs w:val="26"/>
              </w:rPr>
            </w:pPr>
            <w:r w:rsidRPr="000777B2">
              <w:rPr>
                <w:color w:val="auto"/>
                <w:sz w:val="25"/>
                <w:szCs w:val="25"/>
              </w:rPr>
              <w:t>2022 год - 420 тыс.руб.</w:t>
            </w:r>
          </w:p>
        </w:tc>
      </w:tr>
      <w:tr w:rsidR="00EB3E07" w:rsidRPr="000777B2" w:rsidTr="00E62B91">
        <w:tc>
          <w:tcPr>
            <w:tcW w:w="3708"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rmal"/>
              <w:widowControl/>
              <w:ind w:firstLine="0"/>
              <w:outlineLvl w:val="1"/>
              <w:rPr>
                <w:rFonts w:ascii="Times New Roman" w:hAnsi="Times New Roman" w:cs="Times New Roman"/>
                <w:sz w:val="26"/>
                <w:szCs w:val="26"/>
              </w:rPr>
            </w:pPr>
            <w:r w:rsidRPr="000777B2">
              <w:rPr>
                <w:rFonts w:ascii="Times New Roman" w:hAnsi="Times New Roman" w:cs="Times New Roman"/>
                <w:sz w:val="26"/>
                <w:szCs w:val="26"/>
              </w:rPr>
              <w:t>Ожидаемые конечные результаты реализации подпрограммы</w:t>
            </w:r>
          </w:p>
        </w:tc>
        <w:tc>
          <w:tcPr>
            <w:tcW w:w="6748"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nformat"/>
              <w:widowControl/>
              <w:tabs>
                <w:tab w:val="left" w:pos="120"/>
                <w:tab w:val="left" w:pos="882"/>
              </w:tabs>
              <w:jc w:val="both"/>
              <w:rPr>
                <w:rFonts w:ascii="Times New Roman" w:hAnsi="Times New Roman" w:cs="Times New Roman"/>
                <w:sz w:val="26"/>
                <w:szCs w:val="26"/>
              </w:rPr>
            </w:pPr>
            <w:r w:rsidRPr="000777B2">
              <w:rPr>
                <w:rFonts w:ascii="Times New Roman" w:hAnsi="Times New Roman" w:cs="Times New Roman"/>
                <w:sz w:val="26"/>
                <w:szCs w:val="26"/>
              </w:rPr>
              <w:t>К 202</w:t>
            </w:r>
            <w:r w:rsidR="00685151" w:rsidRPr="000777B2">
              <w:rPr>
                <w:rFonts w:ascii="Times New Roman" w:hAnsi="Times New Roman" w:cs="Times New Roman"/>
                <w:sz w:val="26"/>
                <w:szCs w:val="26"/>
              </w:rPr>
              <w:t>2</w:t>
            </w:r>
            <w:r w:rsidRPr="000777B2">
              <w:rPr>
                <w:rFonts w:ascii="Times New Roman" w:hAnsi="Times New Roman" w:cs="Times New Roman"/>
                <w:sz w:val="26"/>
                <w:szCs w:val="26"/>
              </w:rPr>
              <w:t xml:space="preserve"> году планируется достигнуть выполнения следующих значений целевых показателей:</w:t>
            </w:r>
          </w:p>
          <w:p w:rsidR="00EB3E07" w:rsidRPr="000777B2" w:rsidRDefault="00EB3E07" w:rsidP="00EB3E07">
            <w:pPr>
              <w:pStyle w:val="ConsPlusNonformat"/>
              <w:widowControl/>
              <w:numPr>
                <w:ilvl w:val="0"/>
                <w:numId w:val="33"/>
              </w:numPr>
              <w:tabs>
                <w:tab w:val="left" w:pos="120"/>
              </w:tabs>
              <w:suppressAutoHyphens w:val="0"/>
              <w:autoSpaceDN w:val="0"/>
              <w:adjustRightInd w:val="0"/>
              <w:ind w:left="0" w:firstLine="0"/>
              <w:jc w:val="both"/>
              <w:rPr>
                <w:rFonts w:ascii="Times New Roman" w:hAnsi="Times New Roman" w:cs="Times New Roman"/>
                <w:sz w:val="26"/>
                <w:szCs w:val="26"/>
              </w:rPr>
            </w:pPr>
            <w:r w:rsidRPr="000777B2">
              <w:rPr>
                <w:rFonts w:ascii="Times New Roman" w:hAnsi="Times New Roman" w:cs="Times New Roman"/>
                <w:sz w:val="26"/>
                <w:szCs w:val="26"/>
              </w:rPr>
              <w:t xml:space="preserve">доля молодых людей в возрасте от 14 до 30 лет, участвующих в мероприятиях подпрограммы, от общей численности молодых людей в возрасте от 14 до 30 лет </w:t>
            </w:r>
            <w:r w:rsidRPr="000777B2">
              <w:rPr>
                <w:sz w:val="26"/>
                <w:szCs w:val="26"/>
              </w:rPr>
              <w:t>–</w:t>
            </w:r>
            <w:r w:rsidRPr="000777B2">
              <w:rPr>
                <w:rFonts w:ascii="Times New Roman" w:hAnsi="Times New Roman" w:cs="Times New Roman"/>
                <w:sz w:val="26"/>
                <w:szCs w:val="26"/>
              </w:rPr>
              <w:t xml:space="preserve"> не менее </w:t>
            </w:r>
            <w:r w:rsidR="00F4078F" w:rsidRPr="000777B2">
              <w:rPr>
                <w:rFonts w:ascii="Times New Roman" w:hAnsi="Times New Roman" w:cs="Times New Roman"/>
                <w:sz w:val="26"/>
                <w:szCs w:val="26"/>
              </w:rPr>
              <w:t xml:space="preserve">45 </w:t>
            </w:r>
            <w:r w:rsidRPr="000777B2">
              <w:rPr>
                <w:rFonts w:ascii="Times New Roman" w:hAnsi="Times New Roman" w:cs="Times New Roman"/>
                <w:sz w:val="26"/>
                <w:szCs w:val="26"/>
              </w:rPr>
              <w:t>%;</w:t>
            </w:r>
          </w:p>
          <w:p w:rsidR="00EB3E07" w:rsidRPr="000777B2" w:rsidRDefault="00EB3E07" w:rsidP="00EB3E07">
            <w:pPr>
              <w:pStyle w:val="ConsPlusNonformat"/>
              <w:widowControl/>
              <w:numPr>
                <w:ilvl w:val="0"/>
                <w:numId w:val="33"/>
              </w:numPr>
              <w:tabs>
                <w:tab w:val="left" w:pos="120"/>
              </w:tabs>
              <w:suppressAutoHyphens w:val="0"/>
              <w:autoSpaceDN w:val="0"/>
              <w:adjustRightInd w:val="0"/>
              <w:ind w:left="0" w:firstLine="0"/>
              <w:jc w:val="both"/>
              <w:rPr>
                <w:rFonts w:ascii="Times New Roman" w:hAnsi="Times New Roman" w:cs="Times New Roman"/>
                <w:sz w:val="26"/>
                <w:szCs w:val="26"/>
              </w:rPr>
            </w:pPr>
            <w:r w:rsidRPr="000777B2">
              <w:rPr>
                <w:rFonts w:ascii="Times New Roman" w:hAnsi="Times New Roman" w:cs="Times New Roman"/>
                <w:sz w:val="26"/>
                <w:szCs w:val="26"/>
              </w:rPr>
              <w:t xml:space="preserve">доля молодых людей в возрасте от 14 до 30 лет, участвующих в мероприятиях по патриотическому воспитанию, по отношению к общей численности  молодежи в возрасте от 14 до 30 лет </w:t>
            </w:r>
            <w:r w:rsidRPr="000777B2">
              <w:rPr>
                <w:sz w:val="26"/>
                <w:szCs w:val="26"/>
              </w:rPr>
              <w:t>–</w:t>
            </w:r>
            <w:r w:rsidRPr="000777B2">
              <w:rPr>
                <w:rFonts w:ascii="Times New Roman" w:hAnsi="Times New Roman" w:cs="Times New Roman"/>
                <w:sz w:val="26"/>
                <w:szCs w:val="26"/>
              </w:rPr>
              <w:t xml:space="preserve"> не менее </w:t>
            </w:r>
            <w:r w:rsidR="00F4078F" w:rsidRPr="000777B2">
              <w:rPr>
                <w:rFonts w:ascii="Times New Roman" w:hAnsi="Times New Roman" w:cs="Times New Roman"/>
                <w:sz w:val="26"/>
                <w:szCs w:val="26"/>
              </w:rPr>
              <w:t xml:space="preserve">40 </w:t>
            </w:r>
            <w:r w:rsidRPr="000777B2">
              <w:rPr>
                <w:rFonts w:ascii="Times New Roman" w:hAnsi="Times New Roman" w:cs="Times New Roman"/>
                <w:sz w:val="26"/>
                <w:szCs w:val="26"/>
              </w:rPr>
              <w:t>%;</w:t>
            </w:r>
          </w:p>
          <w:p w:rsidR="00EB3E07" w:rsidRPr="000777B2" w:rsidRDefault="00EB3E07" w:rsidP="00EB3E07">
            <w:pPr>
              <w:pStyle w:val="ConsPlusNonformat"/>
              <w:widowControl/>
              <w:numPr>
                <w:ilvl w:val="0"/>
                <w:numId w:val="33"/>
              </w:numPr>
              <w:tabs>
                <w:tab w:val="left" w:pos="120"/>
              </w:tabs>
              <w:suppressAutoHyphens w:val="0"/>
              <w:autoSpaceDN w:val="0"/>
              <w:adjustRightInd w:val="0"/>
              <w:ind w:left="0" w:firstLine="0"/>
              <w:jc w:val="both"/>
              <w:rPr>
                <w:rFonts w:ascii="Times New Roman" w:hAnsi="Times New Roman" w:cs="Times New Roman"/>
                <w:sz w:val="26"/>
                <w:szCs w:val="26"/>
              </w:rPr>
            </w:pPr>
            <w:r w:rsidRPr="000777B2">
              <w:rPr>
                <w:rFonts w:ascii="Times New Roman" w:hAnsi="Times New Roman" w:cs="Times New Roman"/>
                <w:sz w:val="26"/>
                <w:szCs w:val="26"/>
              </w:rPr>
              <w:t xml:space="preserve">доля молодых людей в возрасте от 14 до 30 лет, вовлеченных в мероприятия по формированию навыков здорового образа жизни, по отношению к общей численности молодежи в возрасте от 14 до 30 лет </w:t>
            </w:r>
            <w:r w:rsidRPr="000777B2">
              <w:rPr>
                <w:sz w:val="26"/>
                <w:szCs w:val="26"/>
              </w:rPr>
              <w:t>–</w:t>
            </w:r>
            <w:r w:rsidRPr="000777B2">
              <w:rPr>
                <w:rFonts w:ascii="Times New Roman" w:hAnsi="Times New Roman" w:cs="Times New Roman"/>
                <w:sz w:val="26"/>
                <w:szCs w:val="26"/>
              </w:rPr>
              <w:t xml:space="preserve"> не менее  </w:t>
            </w:r>
            <w:r w:rsidR="00F4078F" w:rsidRPr="000777B2">
              <w:rPr>
                <w:rFonts w:ascii="Times New Roman" w:hAnsi="Times New Roman" w:cs="Times New Roman"/>
                <w:sz w:val="26"/>
                <w:szCs w:val="26"/>
              </w:rPr>
              <w:t xml:space="preserve">40 </w:t>
            </w:r>
            <w:r w:rsidRPr="000777B2">
              <w:rPr>
                <w:rFonts w:ascii="Times New Roman" w:hAnsi="Times New Roman" w:cs="Times New Roman"/>
                <w:sz w:val="26"/>
                <w:szCs w:val="26"/>
              </w:rPr>
              <w:t>%;</w:t>
            </w:r>
          </w:p>
          <w:p w:rsidR="00EB3E07" w:rsidRPr="000777B2" w:rsidRDefault="00EB3E07" w:rsidP="00F4078F">
            <w:pPr>
              <w:pStyle w:val="ConsPlusNonformat"/>
              <w:widowControl/>
              <w:numPr>
                <w:ilvl w:val="0"/>
                <w:numId w:val="33"/>
              </w:numPr>
              <w:tabs>
                <w:tab w:val="left" w:pos="120"/>
              </w:tabs>
              <w:suppressAutoHyphens w:val="0"/>
              <w:autoSpaceDN w:val="0"/>
              <w:adjustRightInd w:val="0"/>
              <w:ind w:left="0" w:firstLine="0"/>
              <w:jc w:val="both"/>
              <w:rPr>
                <w:rFonts w:ascii="Times New Roman" w:hAnsi="Times New Roman" w:cs="Times New Roman"/>
                <w:sz w:val="26"/>
                <w:szCs w:val="26"/>
              </w:rPr>
            </w:pPr>
            <w:r w:rsidRPr="000777B2">
              <w:rPr>
                <w:rFonts w:ascii="Times New Roman" w:hAnsi="Times New Roman" w:cs="Times New Roman"/>
                <w:sz w:val="26"/>
                <w:szCs w:val="26"/>
              </w:rPr>
              <w:t>доля молодых людей в возрасте от 14 до 30 лет, вовлеченных в проектную, добровольческую, исследовательскую, творческую деятельность в рамках реализации подпрограммы, по отношению к общей численности  молодежи в возрасте от 14 до 30 лет – не менее 3</w:t>
            </w:r>
            <w:r w:rsidR="00F4078F" w:rsidRPr="000777B2">
              <w:rPr>
                <w:rFonts w:ascii="Times New Roman" w:hAnsi="Times New Roman" w:cs="Times New Roman"/>
                <w:sz w:val="26"/>
                <w:szCs w:val="26"/>
              </w:rPr>
              <w:t xml:space="preserve">8 </w:t>
            </w:r>
            <w:r w:rsidRPr="000777B2">
              <w:rPr>
                <w:rFonts w:ascii="Times New Roman" w:hAnsi="Times New Roman" w:cs="Times New Roman"/>
                <w:sz w:val="26"/>
                <w:szCs w:val="26"/>
              </w:rPr>
              <w:t>%.</w:t>
            </w:r>
          </w:p>
        </w:tc>
      </w:tr>
    </w:tbl>
    <w:p w:rsidR="00EB3E07" w:rsidRPr="000777B2" w:rsidRDefault="00EB3E07" w:rsidP="00EB3E07">
      <w:pPr>
        <w:pStyle w:val="38"/>
        <w:spacing w:line="300" w:lineRule="exact"/>
        <w:jc w:val="center"/>
        <w:rPr>
          <w:b/>
          <w:sz w:val="26"/>
          <w:szCs w:val="26"/>
        </w:rPr>
      </w:pPr>
    </w:p>
    <w:p w:rsidR="00EB3E07" w:rsidRPr="000777B2" w:rsidRDefault="00EB3E07" w:rsidP="00EB3E07">
      <w:pPr>
        <w:widowControl w:val="0"/>
        <w:autoSpaceDE w:val="0"/>
        <w:autoSpaceDN w:val="0"/>
        <w:adjustRightInd w:val="0"/>
        <w:jc w:val="center"/>
        <w:outlineLvl w:val="1"/>
        <w:rPr>
          <w:b/>
          <w:sz w:val="26"/>
          <w:szCs w:val="26"/>
        </w:rPr>
      </w:pPr>
      <w:r w:rsidRPr="000777B2">
        <w:rPr>
          <w:b/>
          <w:sz w:val="26"/>
          <w:szCs w:val="26"/>
        </w:rPr>
        <w:t>8.4.1. Общая характеристика сферы реализации подпрограммы</w:t>
      </w:r>
    </w:p>
    <w:p w:rsidR="00EB3E07" w:rsidRPr="000777B2" w:rsidRDefault="00EB3E07" w:rsidP="00EB3E07">
      <w:pPr>
        <w:pStyle w:val="ConsPlusNormal"/>
        <w:widowControl/>
        <w:ind w:firstLine="0"/>
        <w:jc w:val="center"/>
        <w:rPr>
          <w:rFonts w:ascii="Times New Roman" w:hAnsi="Times New Roman" w:cs="Times New Roman"/>
          <w:b/>
          <w:sz w:val="26"/>
          <w:szCs w:val="26"/>
        </w:rPr>
      </w:pPr>
    </w:p>
    <w:p w:rsidR="00EB3E07" w:rsidRPr="000777B2" w:rsidRDefault="00EB3E07" w:rsidP="00EB3E07">
      <w:pPr>
        <w:widowControl w:val="0"/>
        <w:autoSpaceDE w:val="0"/>
        <w:autoSpaceDN w:val="0"/>
        <w:adjustRightInd w:val="0"/>
        <w:ind w:firstLine="709"/>
        <w:jc w:val="both"/>
        <w:rPr>
          <w:sz w:val="26"/>
          <w:szCs w:val="26"/>
        </w:rPr>
      </w:pPr>
      <w:r w:rsidRPr="000777B2">
        <w:rPr>
          <w:sz w:val="26"/>
          <w:szCs w:val="26"/>
        </w:rPr>
        <w:t xml:space="preserve">Стратегические цели Подпрограммы полностью соответствуют </w:t>
      </w:r>
      <w:hyperlink r:id="rId16" w:history="1">
        <w:r w:rsidRPr="000777B2">
          <w:rPr>
            <w:rStyle w:val="a5"/>
            <w:color w:val="auto"/>
            <w:sz w:val="26"/>
            <w:szCs w:val="26"/>
          </w:rPr>
          <w:t>Концепции</w:t>
        </w:r>
      </w:hyperlink>
      <w:r w:rsidRPr="000777B2">
        <w:rPr>
          <w:sz w:val="26"/>
          <w:szCs w:val="26"/>
        </w:rPr>
        <w:t xml:space="preserve"> долгосрочного социально-экономического развития Российской Федерации до 202</w:t>
      </w:r>
      <w:r w:rsidR="00966D19" w:rsidRPr="000777B2">
        <w:rPr>
          <w:sz w:val="26"/>
          <w:szCs w:val="26"/>
        </w:rPr>
        <w:t>2</w:t>
      </w:r>
      <w:r w:rsidRPr="000777B2">
        <w:rPr>
          <w:sz w:val="26"/>
          <w:szCs w:val="26"/>
        </w:rPr>
        <w:t xml:space="preserve"> года, </w:t>
      </w:r>
      <w:r w:rsidRPr="000777B2">
        <w:rPr>
          <w:sz w:val="26"/>
          <w:szCs w:val="26"/>
        </w:rPr>
        <w:lastRenderedPageBreak/>
        <w:t>утвержденной распоряжением Правительства Российской Федерации от 17.11.2008 № 1662-р, в которой целью государственной молодежной политики определено создание условий для успешной социализации и эффективной самореализации молодежи, качественное развитие ее потенциала и его использование в интересах инновационного развития России.</w:t>
      </w:r>
    </w:p>
    <w:p w:rsidR="00EB3E07" w:rsidRPr="000777B2" w:rsidRDefault="00EB3E07" w:rsidP="00EB3E07">
      <w:pPr>
        <w:widowControl w:val="0"/>
        <w:autoSpaceDE w:val="0"/>
        <w:autoSpaceDN w:val="0"/>
        <w:adjustRightInd w:val="0"/>
        <w:ind w:firstLine="709"/>
        <w:jc w:val="both"/>
        <w:rPr>
          <w:sz w:val="26"/>
          <w:szCs w:val="26"/>
        </w:rPr>
      </w:pPr>
      <w:r w:rsidRPr="000777B2">
        <w:rPr>
          <w:sz w:val="26"/>
          <w:szCs w:val="26"/>
        </w:rPr>
        <w:t>В Стратегии социально-экономического развития ЗАТО г. Заречный Пензенской области до 202</w:t>
      </w:r>
      <w:r w:rsidR="00053820" w:rsidRPr="000777B2">
        <w:rPr>
          <w:sz w:val="26"/>
          <w:szCs w:val="26"/>
        </w:rPr>
        <w:t>2</w:t>
      </w:r>
      <w:r w:rsidRPr="000777B2">
        <w:rPr>
          <w:sz w:val="26"/>
          <w:szCs w:val="26"/>
        </w:rPr>
        <w:t xml:space="preserve"> года, утвержденной решением Собрания представителей от 04.05.2012 № 327, миссией города является, в том числе, создание уникальной городской среды, привлекательной для талантливой молодежи. </w:t>
      </w:r>
    </w:p>
    <w:p w:rsidR="00EB3E07" w:rsidRPr="000777B2" w:rsidRDefault="00EB3E07" w:rsidP="00EB3E07">
      <w:pPr>
        <w:widowControl w:val="0"/>
        <w:autoSpaceDE w:val="0"/>
        <w:autoSpaceDN w:val="0"/>
        <w:adjustRightInd w:val="0"/>
        <w:ind w:firstLine="709"/>
        <w:jc w:val="both"/>
        <w:rPr>
          <w:sz w:val="26"/>
          <w:szCs w:val="26"/>
        </w:rPr>
      </w:pPr>
      <w:r w:rsidRPr="000777B2">
        <w:rPr>
          <w:sz w:val="26"/>
          <w:szCs w:val="26"/>
        </w:rPr>
        <w:t xml:space="preserve">Молодежь – это не только социально-возрастная группа населения 14-30 лет, но и один из стратегических ресурсов, способный создавать и стимулировать развитие инноваций, воспроизводить материальные и интеллектуальные ресурсы. </w:t>
      </w:r>
    </w:p>
    <w:p w:rsidR="00EB3E07" w:rsidRPr="000777B2" w:rsidRDefault="00EB3E07" w:rsidP="00EB3E07">
      <w:pPr>
        <w:widowControl w:val="0"/>
        <w:autoSpaceDE w:val="0"/>
        <w:autoSpaceDN w:val="0"/>
        <w:adjustRightInd w:val="0"/>
        <w:ind w:firstLine="709"/>
        <w:jc w:val="both"/>
        <w:rPr>
          <w:sz w:val="26"/>
          <w:szCs w:val="26"/>
        </w:rPr>
      </w:pPr>
      <w:r w:rsidRPr="000777B2">
        <w:rPr>
          <w:sz w:val="26"/>
          <w:szCs w:val="26"/>
        </w:rPr>
        <w:t>Главная цель реализации молодежной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 обеспечения должного уровня его конкурентоспособности. Это  достигается в том числе через патриотическое воспитание, формирование семейных ценностей, повышение общей культуры.</w:t>
      </w:r>
    </w:p>
    <w:p w:rsidR="00EB3E07" w:rsidRPr="000777B2" w:rsidRDefault="00EB3E07" w:rsidP="00EB3E07">
      <w:pPr>
        <w:widowControl w:val="0"/>
        <w:autoSpaceDE w:val="0"/>
        <w:autoSpaceDN w:val="0"/>
        <w:adjustRightInd w:val="0"/>
        <w:ind w:firstLine="709"/>
        <w:jc w:val="both"/>
        <w:rPr>
          <w:sz w:val="26"/>
          <w:szCs w:val="26"/>
        </w:rPr>
      </w:pPr>
      <w:r w:rsidRPr="000777B2">
        <w:rPr>
          <w:sz w:val="26"/>
          <w:szCs w:val="26"/>
        </w:rPr>
        <w:t>На  01 января 2013 года в Заречном проживает 14 671 человек в возрасте от 14 до 30 лет, что составляет 22,9% от общего количества жителей города Заречного (63 868 человек по состоянию на 01 января 2013 года) и 5,2% от общего количества молодежи Пензенской области в возрасте от 14 до 30 лет (278 069 человек).</w:t>
      </w:r>
    </w:p>
    <w:p w:rsidR="00EB3E07" w:rsidRPr="000777B2" w:rsidRDefault="00EB3E07" w:rsidP="00EB3E07">
      <w:pPr>
        <w:widowControl w:val="0"/>
        <w:autoSpaceDE w:val="0"/>
        <w:autoSpaceDN w:val="0"/>
        <w:adjustRightInd w:val="0"/>
        <w:ind w:firstLine="709"/>
        <w:jc w:val="both"/>
        <w:rPr>
          <w:sz w:val="26"/>
          <w:szCs w:val="26"/>
        </w:rPr>
      </w:pPr>
      <w:r w:rsidRPr="000777B2">
        <w:rPr>
          <w:sz w:val="26"/>
          <w:szCs w:val="26"/>
        </w:rPr>
        <w:t xml:space="preserve">На сегодняшний день в городе Заречном созданы практически все условия для эффективной реализации молодёжью своего потенциала. Молодёжь может проявить себя, найти свое предназначение в различных сферах жизни. </w:t>
      </w:r>
    </w:p>
    <w:p w:rsidR="00EB3E07" w:rsidRPr="000777B2" w:rsidRDefault="00EB3E07" w:rsidP="00EB3E07">
      <w:pPr>
        <w:widowControl w:val="0"/>
        <w:autoSpaceDE w:val="0"/>
        <w:autoSpaceDN w:val="0"/>
        <w:adjustRightInd w:val="0"/>
        <w:ind w:firstLine="709"/>
        <w:jc w:val="both"/>
        <w:rPr>
          <w:sz w:val="26"/>
          <w:szCs w:val="26"/>
        </w:rPr>
      </w:pPr>
      <w:r w:rsidRPr="000777B2">
        <w:rPr>
          <w:bCs/>
          <w:sz w:val="26"/>
          <w:szCs w:val="26"/>
        </w:rPr>
        <w:t>Для реализации подпрограммы в 2015-202</w:t>
      </w:r>
      <w:r w:rsidR="00685151" w:rsidRPr="000777B2">
        <w:rPr>
          <w:bCs/>
          <w:sz w:val="26"/>
          <w:szCs w:val="26"/>
        </w:rPr>
        <w:t>2</w:t>
      </w:r>
      <w:r w:rsidRPr="000777B2">
        <w:rPr>
          <w:bCs/>
          <w:sz w:val="26"/>
          <w:szCs w:val="26"/>
        </w:rPr>
        <w:t xml:space="preserve"> годах предполагается использование проектного метода. Проектный метод дает возможность стимулировать молодежные социальные инициативы, а также творческую созидательную деятельность.</w:t>
      </w:r>
    </w:p>
    <w:p w:rsidR="00EB3E07" w:rsidRPr="000777B2" w:rsidRDefault="00EB3E07" w:rsidP="00EB3E07">
      <w:pPr>
        <w:spacing w:line="300" w:lineRule="exact"/>
        <w:ind w:firstLine="720"/>
        <w:jc w:val="both"/>
        <w:rPr>
          <w:sz w:val="26"/>
          <w:szCs w:val="26"/>
        </w:rPr>
      </w:pPr>
    </w:p>
    <w:p w:rsidR="00EB3E07" w:rsidRPr="000777B2" w:rsidRDefault="00EB3E07" w:rsidP="00EB3E07">
      <w:pPr>
        <w:pStyle w:val="ConsPlusNormal"/>
        <w:widowControl/>
        <w:ind w:firstLine="0"/>
        <w:jc w:val="center"/>
        <w:rPr>
          <w:rFonts w:ascii="Times New Roman" w:hAnsi="Times New Roman" w:cs="Times New Roman"/>
          <w:b/>
          <w:sz w:val="26"/>
          <w:szCs w:val="26"/>
        </w:rPr>
      </w:pPr>
      <w:r w:rsidRPr="000777B2">
        <w:rPr>
          <w:rFonts w:ascii="Times New Roman" w:hAnsi="Times New Roman" w:cs="Times New Roman"/>
          <w:b/>
          <w:sz w:val="26"/>
          <w:szCs w:val="26"/>
        </w:rPr>
        <w:t>8.4.2. Цель и задачи реализации подпрограммы</w:t>
      </w:r>
    </w:p>
    <w:p w:rsidR="00EB3E07" w:rsidRPr="000777B2" w:rsidRDefault="00EB3E07" w:rsidP="00EB3E07">
      <w:pPr>
        <w:pStyle w:val="ConsPlusNormal"/>
        <w:widowControl/>
        <w:ind w:firstLine="0"/>
        <w:jc w:val="center"/>
        <w:rPr>
          <w:rFonts w:ascii="Times New Roman" w:hAnsi="Times New Roman" w:cs="Times New Roman"/>
          <w:sz w:val="26"/>
          <w:szCs w:val="26"/>
        </w:rPr>
      </w:pPr>
    </w:p>
    <w:p w:rsidR="00EB3E07" w:rsidRPr="000777B2" w:rsidRDefault="00EB3E07" w:rsidP="00EB3E07">
      <w:pPr>
        <w:pStyle w:val="ConsPlusNonformat"/>
        <w:widowControl/>
        <w:ind w:firstLine="709"/>
        <w:jc w:val="both"/>
        <w:rPr>
          <w:rFonts w:ascii="Times New Roman" w:hAnsi="Times New Roman" w:cs="Times New Roman"/>
          <w:sz w:val="26"/>
          <w:szCs w:val="26"/>
        </w:rPr>
      </w:pPr>
      <w:r w:rsidRPr="000777B2">
        <w:rPr>
          <w:rFonts w:ascii="Times New Roman" w:hAnsi="Times New Roman" w:cs="Times New Roman"/>
          <w:sz w:val="26"/>
          <w:szCs w:val="26"/>
        </w:rPr>
        <w:t xml:space="preserve">Цель подпрограммы </w:t>
      </w:r>
      <w:r w:rsidRPr="000777B2">
        <w:rPr>
          <w:sz w:val="26"/>
          <w:szCs w:val="26"/>
        </w:rPr>
        <w:t>–</w:t>
      </w:r>
      <w:r w:rsidRPr="000777B2">
        <w:rPr>
          <w:rFonts w:ascii="Times New Roman" w:hAnsi="Times New Roman" w:cs="Times New Roman"/>
          <w:sz w:val="26"/>
          <w:szCs w:val="26"/>
        </w:rPr>
        <w:t xml:space="preserve"> содействие реализации потенциала молодых людей в социально-экономической, общественно-политической и социокультурной деятельности, направленной на развитие города Заречного.</w:t>
      </w:r>
    </w:p>
    <w:p w:rsidR="00EB3E07" w:rsidRPr="000777B2" w:rsidRDefault="00EB3E07" w:rsidP="00EB3E07">
      <w:pPr>
        <w:pStyle w:val="ConsPlusNonformat"/>
        <w:widowControl/>
        <w:ind w:firstLine="709"/>
        <w:jc w:val="both"/>
        <w:rPr>
          <w:rFonts w:ascii="Times New Roman" w:hAnsi="Times New Roman" w:cs="Times New Roman"/>
          <w:sz w:val="26"/>
          <w:szCs w:val="26"/>
        </w:rPr>
      </w:pPr>
      <w:r w:rsidRPr="000777B2">
        <w:rPr>
          <w:rFonts w:ascii="Times New Roman" w:hAnsi="Times New Roman" w:cs="Times New Roman"/>
          <w:sz w:val="26"/>
          <w:szCs w:val="26"/>
        </w:rPr>
        <w:t>На достижение указанной цели в рамках подпрограммы направлено решение следующих задач:</w:t>
      </w:r>
    </w:p>
    <w:p w:rsidR="00EB3E07" w:rsidRPr="000777B2" w:rsidRDefault="00EB3E07" w:rsidP="00EB3E07">
      <w:pPr>
        <w:widowControl w:val="0"/>
        <w:autoSpaceDE w:val="0"/>
        <w:autoSpaceDN w:val="0"/>
        <w:adjustRightInd w:val="0"/>
        <w:ind w:firstLine="709"/>
        <w:jc w:val="both"/>
        <w:rPr>
          <w:sz w:val="26"/>
          <w:szCs w:val="26"/>
        </w:rPr>
      </w:pPr>
      <w:r w:rsidRPr="000777B2">
        <w:rPr>
          <w:sz w:val="26"/>
          <w:szCs w:val="26"/>
        </w:rPr>
        <w:t>Задача 1. Создание и эффективное функционирование системы гражданского и патриотического воспитания молодежи;</w:t>
      </w:r>
    </w:p>
    <w:p w:rsidR="00EB3E07" w:rsidRPr="000777B2" w:rsidRDefault="00EB3E07" w:rsidP="00EB3E07">
      <w:pPr>
        <w:widowControl w:val="0"/>
        <w:autoSpaceDE w:val="0"/>
        <w:autoSpaceDN w:val="0"/>
        <w:adjustRightInd w:val="0"/>
        <w:ind w:firstLine="709"/>
        <w:jc w:val="both"/>
        <w:rPr>
          <w:sz w:val="26"/>
          <w:szCs w:val="26"/>
        </w:rPr>
      </w:pPr>
      <w:r w:rsidRPr="000777B2">
        <w:rPr>
          <w:sz w:val="26"/>
          <w:szCs w:val="26"/>
        </w:rPr>
        <w:t>Задача 2. Содействие формированию у молодых людей отношения к здоровью и семье как к важным жизненным ценностям, развитие системы профилактики асоциальных явлений;</w:t>
      </w:r>
    </w:p>
    <w:p w:rsidR="00EB3E07" w:rsidRPr="000777B2" w:rsidRDefault="00EB3E07" w:rsidP="00EB3E07">
      <w:pPr>
        <w:widowControl w:val="0"/>
        <w:autoSpaceDE w:val="0"/>
        <w:autoSpaceDN w:val="0"/>
        <w:adjustRightInd w:val="0"/>
        <w:ind w:firstLine="709"/>
        <w:jc w:val="both"/>
        <w:rPr>
          <w:sz w:val="26"/>
          <w:szCs w:val="26"/>
        </w:rPr>
      </w:pPr>
      <w:r w:rsidRPr="000777B2">
        <w:rPr>
          <w:sz w:val="26"/>
          <w:szCs w:val="26"/>
        </w:rPr>
        <w:t>Задача 3. Поддержка инновационной деятельности молодежи в социальной сфере.</w:t>
      </w:r>
    </w:p>
    <w:p w:rsidR="00EB3E07" w:rsidRPr="000777B2" w:rsidRDefault="00EB3E07" w:rsidP="00EB3E07">
      <w:pPr>
        <w:pStyle w:val="1"/>
        <w:rPr>
          <w:b/>
          <w:noProof/>
          <w:sz w:val="26"/>
          <w:szCs w:val="26"/>
        </w:rPr>
      </w:pPr>
    </w:p>
    <w:p w:rsidR="00EB3E07" w:rsidRPr="000777B2" w:rsidRDefault="00EB3E07" w:rsidP="00EB3E07">
      <w:pPr>
        <w:pStyle w:val="1"/>
        <w:rPr>
          <w:b/>
          <w:noProof/>
          <w:sz w:val="26"/>
          <w:szCs w:val="26"/>
        </w:rPr>
      </w:pPr>
      <w:r w:rsidRPr="000777B2">
        <w:rPr>
          <w:b/>
          <w:noProof/>
          <w:sz w:val="26"/>
          <w:szCs w:val="26"/>
        </w:rPr>
        <w:t>8.4.3. Сроки реализации подпрограммы</w:t>
      </w:r>
    </w:p>
    <w:p w:rsidR="00EB3E07" w:rsidRPr="000777B2" w:rsidRDefault="00EB3E07" w:rsidP="00EB3E07"/>
    <w:p w:rsidR="00EB3E07" w:rsidRPr="000777B2" w:rsidRDefault="00EB3E07" w:rsidP="00EB3E07">
      <w:pPr>
        <w:pStyle w:val="ConsPlusNormal"/>
        <w:widowControl/>
        <w:ind w:firstLine="709"/>
        <w:jc w:val="both"/>
        <w:outlineLvl w:val="1"/>
        <w:rPr>
          <w:rFonts w:ascii="Times New Roman" w:hAnsi="Times New Roman" w:cs="Times New Roman"/>
          <w:sz w:val="26"/>
          <w:szCs w:val="26"/>
        </w:rPr>
      </w:pPr>
      <w:r w:rsidRPr="000777B2">
        <w:rPr>
          <w:rFonts w:ascii="Times New Roman" w:hAnsi="Times New Roman" w:cs="Times New Roman"/>
          <w:sz w:val="26"/>
          <w:szCs w:val="26"/>
        </w:rPr>
        <w:t>Сроки реализации подпрограммы: 2015-202</w:t>
      </w:r>
      <w:r w:rsidR="00685151" w:rsidRPr="000777B2">
        <w:rPr>
          <w:rFonts w:ascii="Times New Roman" w:hAnsi="Times New Roman" w:cs="Times New Roman"/>
          <w:sz w:val="26"/>
          <w:szCs w:val="26"/>
        </w:rPr>
        <w:t>2</w:t>
      </w:r>
      <w:r w:rsidRPr="000777B2">
        <w:rPr>
          <w:rFonts w:ascii="Times New Roman" w:hAnsi="Times New Roman" w:cs="Times New Roman"/>
          <w:sz w:val="26"/>
          <w:szCs w:val="26"/>
        </w:rPr>
        <w:t xml:space="preserve"> годы.</w:t>
      </w:r>
    </w:p>
    <w:p w:rsidR="00EB3E07" w:rsidRPr="000777B2" w:rsidRDefault="00EB3E07" w:rsidP="00EB3E07">
      <w:pPr>
        <w:pStyle w:val="38"/>
        <w:spacing w:line="300" w:lineRule="exact"/>
        <w:jc w:val="center"/>
        <w:rPr>
          <w:b/>
          <w:spacing w:val="-5"/>
          <w:sz w:val="26"/>
          <w:szCs w:val="26"/>
        </w:rPr>
      </w:pPr>
    </w:p>
    <w:p w:rsidR="00EB3E07" w:rsidRPr="000777B2" w:rsidRDefault="00EB3E07" w:rsidP="00EB3E07">
      <w:pPr>
        <w:pStyle w:val="38"/>
        <w:spacing w:line="300" w:lineRule="exact"/>
        <w:jc w:val="center"/>
        <w:rPr>
          <w:b/>
          <w:spacing w:val="-5"/>
          <w:sz w:val="26"/>
          <w:szCs w:val="26"/>
        </w:rPr>
      </w:pPr>
      <w:r w:rsidRPr="000777B2">
        <w:rPr>
          <w:b/>
          <w:spacing w:val="-5"/>
          <w:sz w:val="26"/>
          <w:szCs w:val="26"/>
        </w:rPr>
        <w:t>8.4.4.  Прогноз сводных показателей муниципальных заданий на оказание муниципальных услуг (выполнение работ) муниципальными  учреждениями города Заречного Пензенской области по муниципальной программе</w:t>
      </w:r>
    </w:p>
    <w:p w:rsidR="00EB3E07" w:rsidRPr="000777B2" w:rsidRDefault="00EB3E07" w:rsidP="00EB3E07">
      <w:pPr>
        <w:pStyle w:val="38"/>
        <w:spacing w:line="300" w:lineRule="exact"/>
        <w:jc w:val="center"/>
        <w:rPr>
          <w:b/>
          <w:spacing w:val="-5"/>
          <w:sz w:val="26"/>
          <w:szCs w:val="26"/>
        </w:rPr>
      </w:pPr>
    </w:p>
    <w:p w:rsidR="00EB3E07" w:rsidRPr="000777B2" w:rsidRDefault="00EB3E07" w:rsidP="00EB3E07">
      <w:pPr>
        <w:pStyle w:val="38"/>
        <w:spacing w:line="300" w:lineRule="exact"/>
        <w:ind w:firstLine="709"/>
        <w:rPr>
          <w:sz w:val="26"/>
          <w:szCs w:val="26"/>
        </w:rPr>
      </w:pPr>
      <w:r w:rsidRPr="000777B2">
        <w:rPr>
          <w:sz w:val="26"/>
          <w:szCs w:val="26"/>
        </w:rPr>
        <w:lastRenderedPageBreak/>
        <w:t>В рамках настоящей Подпрограммы не предусматривается выполнение муниципальными учреждениями города Заречного муниципальных заданий на оказание муниципальных услуг (выполнение работ). Участие муниципальных учреждений г.Заречного в реализации мероприятий настоящей Подпрограммы осуществляется за счет передачи денежных средств, предусмотренных на проведение мероприятий, в рамках соглашений  о порядке и условиях предоставления субсидии на иные цели муниципальным учреждениям города Заречного.</w:t>
      </w:r>
    </w:p>
    <w:p w:rsidR="00EB3E07" w:rsidRPr="000777B2" w:rsidRDefault="00EB3E07" w:rsidP="00EB3E07">
      <w:pPr>
        <w:pStyle w:val="38"/>
        <w:spacing w:line="300" w:lineRule="exact"/>
        <w:ind w:firstLine="709"/>
        <w:rPr>
          <w:sz w:val="26"/>
          <w:szCs w:val="26"/>
        </w:rPr>
      </w:pP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 xml:space="preserve">8.4.5. Участие органов местного самоуправления и других организаций в реализации подпрограммы </w:t>
      </w:r>
    </w:p>
    <w:p w:rsidR="00EB3E07" w:rsidRPr="000777B2" w:rsidRDefault="00EB3E07" w:rsidP="00EB3E07">
      <w:pPr>
        <w:pStyle w:val="ConsPlusNormal"/>
        <w:jc w:val="center"/>
        <w:rPr>
          <w:rFonts w:ascii="Times New Roman" w:hAnsi="Times New Roman" w:cs="Times New Roman"/>
          <w:b/>
          <w:sz w:val="26"/>
          <w:szCs w:val="26"/>
        </w:rPr>
      </w:pPr>
    </w:p>
    <w:p w:rsidR="00EB3E07" w:rsidRPr="000777B2" w:rsidRDefault="00EB3E07" w:rsidP="00EB3E07">
      <w:pPr>
        <w:pStyle w:val="38"/>
        <w:spacing w:line="300" w:lineRule="exact"/>
        <w:ind w:firstLine="709"/>
        <w:rPr>
          <w:sz w:val="26"/>
          <w:szCs w:val="26"/>
        </w:rPr>
      </w:pPr>
      <w:r w:rsidRPr="000777B2">
        <w:rPr>
          <w:sz w:val="26"/>
          <w:szCs w:val="26"/>
        </w:rPr>
        <w:t>Органы местного самоуправления координируют деятельность подведомственных учреждений, оказывают им методическую помощь в разработке нормативных правовых актов и являются главными распорядителями бюджетных средств.</w:t>
      </w:r>
    </w:p>
    <w:p w:rsidR="00EB3E07" w:rsidRPr="000777B2" w:rsidRDefault="00EB3E07" w:rsidP="00EB3E07">
      <w:pPr>
        <w:pStyle w:val="ConsPlusNormal"/>
        <w:jc w:val="center"/>
        <w:rPr>
          <w:rFonts w:ascii="Times New Roman" w:hAnsi="Times New Roman" w:cs="Times New Roman"/>
          <w:b/>
          <w:sz w:val="26"/>
          <w:szCs w:val="26"/>
        </w:rPr>
      </w:pPr>
    </w:p>
    <w:p w:rsidR="00EB3E07" w:rsidRPr="000777B2" w:rsidRDefault="00EB3E07" w:rsidP="00EB3E07">
      <w:pPr>
        <w:pStyle w:val="38"/>
        <w:spacing w:line="300" w:lineRule="exact"/>
        <w:jc w:val="center"/>
        <w:rPr>
          <w:b/>
          <w:sz w:val="26"/>
          <w:szCs w:val="26"/>
        </w:rPr>
      </w:pPr>
      <w:r w:rsidRPr="000777B2">
        <w:rPr>
          <w:b/>
          <w:sz w:val="26"/>
          <w:szCs w:val="26"/>
        </w:rPr>
        <w:t>8.4.6. Объем финансовых ресурсов, необходимых для реализации подпрограммы</w:t>
      </w:r>
    </w:p>
    <w:p w:rsidR="00EB3E07" w:rsidRPr="000777B2" w:rsidRDefault="00EB3E07" w:rsidP="00EB3E07">
      <w:pPr>
        <w:pStyle w:val="38"/>
        <w:spacing w:line="300" w:lineRule="exact"/>
        <w:jc w:val="center"/>
        <w:rPr>
          <w:b/>
          <w:sz w:val="26"/>
          <w:szCs w:val="26"/>
        </w:rPr>
      </w:pPr>
    </w:p>
    <w:p w:rsidR="00685151" w:rsidRPr="000777B2" w:rsidRDefault="00685151" w:rsidP="00685151">
      <w:pPr>
        <w:jc w:val="both"/>
        <w:rPr>
          <w:sz w:val="25"/>
          <w:szCs w:val="25"/>
        </w:rPr>
      </w:pPr>
      <w:r w:rsidRPr="000777B2">
        <w:rPr>
          <w:sz w:val="25"/>
          <w:szCs w:val="25"/>
        </w:rPr>
        <w:t xml:space="preserve">           Общий объем финансирования подпрограммы </w:t>
      </w:r>
      <w:r w:rsidRPr="000777B2">
        <w:rPr>
          <w:sz w:val="26"/>
          <w:szCs w:val="26"/>
        </w:rPr>
        <w:t xml:space="preserve">на 2015-2022 годы </w:t>
      </w:r>
      <w:r w:rsidRPr="000777B2">
        <w:rPr>
          <w:sz w:val="25"/>
          <w:szCs w:val="25"/>
        </w:rPr>
        <w:t>составляет 5 895,0 тыс. руб., в том числе:</w:t>
      </w:r>
    </w:p>
    <w:p w:rsidR="00685151" w:rsidRPr="000777B2" w:rsidRDefault="00685151" w:rsidP="00685151">
      <w:pPr>
        <w:jc w:val="both"/>
        <w:rPr>
          <w:sz w:val="25"/>
          <w:szCs w:val="25"/>
        </w:rPr>
      </w:pPr>
      <w:r w:rsidRPr="000777B2">
        <w:rPr>
          <w:sz w:val="25"/>
          <w:szCs w:val="25"/>
        </w:rPr>
        <w:t>2015 год – 2 661,6 тыс. руб.;</w:t>
      </w:r>
    </w:p>
    <w:p w:rsidR="00685151" w:rsidRPr="000777B2" w:rsidRDefault="00685151" w:rsidP="00685151">
      <w:pPr>
        <w:jc w:val="both"/>
        <w:rPr>
          <w:sz w:val="25"/>
          <w:szCs w:val="25"/>
        </w:rPr>
      </w:pPr>
      <w:r w:rsidRPr="000777B2">
        <w:rPr>
          <w:sz w:val="25"/>
          <w:szCs w:val="25"/>
        </w:rPr>
        <w:t>2016 год – 1 537,0 тыс. руб.;</w:t>
      </w:r>
    </w:p>
    <w:p w:rsidR="00685151" w:rsidRPr="000777B2" w:rsidRDefault="00685151" w:rsidP="00685151">
      <w:pPr>
        <w:jc w:val="both"/>
        <w:rPr>
          <w:sz w:val="25"/>
          <w:szCs w:val="25"/>
        </w:rPr>
      </w:pPr>
      <w:r w:rsidRPr="000777B2">
        <w:rPr>
          <w:sz w:val="25"/>
          <w:szCs w:val="25"/>
        </w:rPr>
        <w:t>2017 год – 193,1   тыс. руб.;</w:t>
      </w:r>
    </w:p>
    <w:p w:rsidR="00685151" w:rsidRPr="000777B2" w:rsidRDefault="00685151" w:rsidP="00685151">
      <w:pPr>
        <w:jc w:val="both"/>
        <w:rPr>
          <w:sz w:val="25"/>
          <w:szCs w:val="25"/>
        </w:rPr>
      </w:pPr>
      <w:r w:rsidRPr="000777B2">
        <w:rPr>
          <w:sz w:val="25"/>
          <w:szCs w:val="25"/>
        </w:rPr>
        <w:t>2018 год –489,3  тыс. руб.;</w:t>
      </w:r>
    </w:p>
    <w:p w:rsidR="00685151" w:rsidRPr="000777B2" w:rsidRDefault="00685151" w:rsidP="00685151">
      <w:pPr>
        <w:jc w:val="both"/>
        <w:rPr>
          <w:sz w:val="25"/>
          <w:szCs w:val="25"/>
        </w:rPr>
      </w:pPr>
      <w:r w:rsidRPr="000777B2">
        <w:rPr>
          <w:sz w:val="25"/>
          <w:szCs w:val="25"/>
        </w:rPr>
        <w:t>2019 год – 212,8 тыс. руб.;</w:t>
      </w:r>
    </w:p>
    <w:p w:rsidR="00685151" w:rsidRPr="000777B2" w:rsidRDefault="00685151" w:rsidP="00685151">
      <w:pPr>
        <w:pStyle w:val="Default"/>
        <w:jc w:val="both"/>
        <w:rPr>
          <w:color w:val="auto"/>
          <w:sz w:val="25"/>
          <w:szCs w:val="25"/>
        </w:rPr>
      </w:pPr>
      <w:r w:rsidRPr="000777B2">
        <w:rPr>
          <w:color w:val="auto"/>
          <w:sz w:val="25"/>
          <w:szCs w:val="25"/>
        </w:rPr>
        <w:t>2020 год – 190,6 тыс. руб.;</w:t>
      </w:r>
    </w:p>
    <w:p w:rsidR="00685151" w:rsidRPr="000777B2" w:rsidRDefault="00685151" w:rsidP="00685151">
      <w:pPr>
        <w:pStyle w:val="Default"/>
        <w:jc w:val="both"/>
        <w:rPr>
          <w:color w:val="auto"/>
          <w:sz w:val="25"/>
          <w:szCs w:val="25"/>
        </w:rPr>
      </w:pPr>
      <w:r w:rsidRPr="000777B2">
        <w:rPr>
          <w:color w:val="auto"/>
          <w:sz w:val="25"/>
          <w:szCs w:val="25"/>
        </w:rPr>
        <w:t>2021 год - 190,6 тыс.руб.;</w:t>
      </w:r>
    </w:p>
    <w:p w:rsidR="00685151" w:rsidRPr="000777B2" w:rsidRDefault="00685151" w:rsidP="00685151">
      <w:pPr>
        <w:pStyle w:val="Default"/>
        <w:jc w:val="both"/>
        <w:rPr>
          <w:color w:val="auto"/>
          <w:sz w:val="25"/>
          <w:szCs w:val="25"/>
        </w:rPr>
      </w:pPr>
      <w:r w:rsidRPr="000777B2">
        <w:rPr>
          <w:color w:val="auto"/>
          <w:sz w:val="25"/>
          <w:szCs w:val="25"/>
        </w:rPr>
        <w:t xml:space="preserve">2022 год - 420,0 тыс.руб. </w:t>
      </w:r>
    </w:p>
    <w:p w:rsidR="00685151" w:rsidRPr="000777B2" w:rsidRDefault="00685151" w:rsidP="00685151">
      <w:pPr>
        <w:jc w:val="both"/>
        <w:rPr>
          <w:sz w:val="25"/>
          <w:szCs w:val="25"/>
        </w:rPr>
      </w:pPr>
      <w:r w:rsidRPr="000777B2">
        <w:rPr>
          <w:sz w:val="25"/>
          <w:szCs w:val="25"/>
        </w:rPr>
        <w:t xml:space="preserve">          Общий объем финансирования подпрограммы из средств бюджета города Заречного </w:t>
      </w:r>
      <w:r w:rsidRPr="000777B2">
        <w:rPr>
          <w:sz w:val="26"/>
          <w:szCs w:val="26"/>
        </w:rPr>
        <w:t xml:space="preserve">на 2015-2022 годы </w:t>
      </w:r>
      <w:r w:rsidRPr="000777B2">
        <w:rPr>
          <w:sz w:val="25"/>
          <w:szCs w:val="25"/>
        </w:rPr>
        <w:t>составляет  5 895,0 тыс. руб., в том числе:</w:t>
      </w:r>
    </w:p>
    <w:p w:rsidR="00685151" w:rsidRPr="000777B2" w:rsidRDefault="00685151" w:rsidP="00685151">
      <w:pPr>
        <w:jc w:val="both"/>
        <w:rPr>
          <w:sz w:val="25"/>
          <w:szCs w:val="25"/>
        </w:rPr>
      </w:pPr>
      <w:r w:rsidRPr="000777B2">
        <w:rPr>
          <w:sz w:val="25"/>
          <w:szCs w:val="25"/>
        </w:rPr>
        <w:t>2015 год – 2 661,6 тыс. руб.;</w:t>
      </w:r>
    </w:p>
    <w:p w:rsidR="00685151" w:rsidRPr="000777B2" w:rsidRDefault="00685151" w:rsidP="00685151">
      <w:pPr>
        <w:jc w:val="both"/>
        <w:rPr>
          <w:sz w:val="25"/>
          <w:szCs w:val="25"/>
        </w:rPr>
      </w:pPr>
      <w:r w:rsidRPr="000777B2">
        <w:rPr>
          <w:sz w:val="25"/>
          <w:szCs w:val="25"/>
        </w:rPr>
        <w:t>2016 год – 1 537,0 тыс. руб.;</w:t>
      </w:r>
    </w:p>
    <w:p w:rsidR="00685151" w:rsidRPr="000777B2" w:rsidRDefault="00685151" w:rsidP="00685151">
      <w:pPr>
        <w:jc w:val="both"/>
        <w:rPr>
          <w:sz w:val="25"/>
          <w:szCs w:val="25"/>
        </w:rPr>
      </w:pPr>
      <w:r w:rsidRPr="000777B2">
        <w:rPr>
          <w:sz w:val="25"/>
          <w:szCs w:val="25"/>
        </w:rPr>
        <w:t>2017 год – 193,1  тыс. руб.;</w:t>
      </w:r>
    </w:p>
    <w:p w:rsidR="00685151" w:rsidRPr="000777B2" w:rsidRDefault="00685151" w:rsidP="00685151">
      <w:pPr>
        <w:jc w:val="both"/>
        <w:rPr>
          <w:sz w:val="25"/>
          <w:szCs w:val="25"/>
        </w:rPr>
      </w:pPr>
      <w:r w:rsidRPr="000777B2">
        <w:rPr>
          <w:sz w:val="25"/>
          <w:szCs w:val="25"/>
        </w:rPr>
        <w:t>2018 год –489,3  тыс. руб.;</w:t>
      </w:r>
    </w:p>
    <w:p w:rsidR="00685151" w:rsidRPr="000777B2" w:rsidRDefault="00685151" w:rsidP="00685151">
      <w:pPr>
        <w:jc w:val="both"/>
        <w:rPr>
          <w:sz w:val="25"/>
          <w:szCs w:val="25"/>
        </w:rPr>
      </w:pPr>
      <w:r w:rsidRPr="000777B2">
        <w:rPr>
          <w:sz w:val="25"/>
          <w:szCs w:val="25"/>
        </w:rPr>
        <w:t>2019 год – 212,8 тыс. руб.;</w:t>
      </w:r>
    </w:p>
    <w:p w:rsidR="00685151" w:rsidRPr="000777B2" w:rsidRDefault="00685151" w:rsidP="00685151">
      <w:pPr>
        <w:pStyle w:val="Default"/>
        <w:jc w:val="both"/>
        <w:rPr>
          <w:color w:val="auto"/>
          <w:sz w:val="25"/>
          <w:szCs w:val="25"/>
        </w:rPr>
      </w:pPr>
      <w:r w:rsidRPr="000777B2">
        <w:rPr>
          <w:color w:val="auto"/>
          <w:sz w:val="25"/>
          <w:szCs w:val="25"/>
        </w:rPr>
        <w:t>2020 год – 190,6 тыс. руб.;</w:t>
      </w:r>
    </w:p>
    <w:p w:rsidR="00685151" w:rsidRPr="000777B2" w:rsidRDefault="00685151" w:rsidP="00685151">
      <w:pPr>
        <w:pStyle w:val="Default"/>
        <w:jc w:val="both"/>
        <w:rPr>
          <w:color w:val="auto"/>
          <w:sz w:val="25"/>
          <w:szCs w:val="25"/>
        </w:rPr>
      </w:pPr>
      <w:r w:rsidRPr="000777B2">
        <w:rPr>
          <w:color w:val="auto"/>
          <w:sz w:val="25"/>
          <w:szCs w:val="25"/>
        </w:rPr>
        <w:t>2021 год - 190,6 тыс.руб.;</w:t>
      </w:r>
    </w:p>
    <w:p w:rsidR="00EB3E07" w:rsidRPr="000777B2" w:rsidRDefault="00685151" w:rsidP="001B45F2">
      <w:pPr>
        <w:pStyle w:val="38"/>
        <w:spacing w:line="300" w:lineRule="exact"/>
        <w:rPr>
          <w:b/>
          <w:sz w:val="26"/>
          <w:szCs w:val="26"/>
        </w:rPr>
      </w:pPr>
      <w:r w:rsidRPr="000777B2">
        <w:rPr>
          <w:sz w:val="25"/>
          <w:szCs w:val="25"/>
        </w:rPr>
        <w:t>2022 год - 420 тыс.руб.</w:t>
      </w:r>
    </w:p>
    <w:p w:rsidR="00EB3E07" w:rsidRPr="000777B2" w:rsidRDefault="00EB3E07" w:rsidP="00EB3E07">
      <w:pPr>
        <w:pStyle w:val="38"/>
        <w:spacing w:line="300" w:lineRule="exact"/>
        <w:jc w:val="center"/>
        <w:rPr>
          <w:b/>
          <w:sz w:val="26"/>
          <w:szCs w:val="26"/>
        </w:rPr>
      </w:pPr>
    </w:p>
    <w:p w:rsidR="00EB3E07" w:rsidRPr="000777B2" w:rsidRDefault="00EB3E07" w:rsidP="00EB3E07">
      <w:pPr>
        <w:pStyle w:val="38"/>
        <w:spacing w:line="300" w:lineRule="exact"/>
        <w:jc w:val="center"/>
        <w:rPr>
          <w:b/>
          <w:sz w:val="26"/>
          <w:szCs w:val="26"/>
        </w:rPr>
      </w:pPr>
      <w:r w:rsidRPr="000777B2">
        <w:rPr>
          <w:b/>
          <w:sz w:val="26"/>
          <w:szCs w:val="26"/>
        </w:rPr>
        <w:t xml:space="preserve">8.5 Подпрограмма  </w:t>
      </w:r>
    </w:p>
    <w:p w:rsidR="00EB3E07" w:rsidRPr="000777B2" w:rsidRDefault="00EB3E07" w:rsidP="00EB3E07">
      <w:pPr>
        <w:pStyle w:val="38"/>
        <w:spacing w:line="300" w:lineRule="exact"/>
        <w:jc w:val="center"/>
        <w:rPr>
          <w:b/>
          <w:sz w:val="26"/>
          <w:szCs w:val="26"/>
        </w:rPr>
      </w:pPr>
      <w:r w:rsidRPr="000777B2">
        <w:rPr>
          <w:b/>
          <w:sz w:val="26"/>
          <w:szCs w:val="26"/>
        </w:rPr>
        <w:t>«Организация культурного досуга и отдыха населения»</w:t>
      </w:r>
    </w:p>
    <w:p w:rsidR="00EB3E07" w:rsidRPr="000777B2" w:rsidRDefault="00EB3E07" w:rsidP="00EB3E07">
      <w:pPr>
        <w:pStyle w:val="38"/>
        <w:spacing w:line="300" w:lineRule="exact"/>
        <w:jc w:val="center"/>
        <w:rPr>
          <w:b/>
          <w:sz w:val="26"/>
          <w:szCs w:val="26"/>
        </w:rPr>
      </w:pPr>
    </w:p>
    <w:p w:rsidR="00EB3E07" w:rsidRPr="000777B2" w:rsidRDefault="00EB3E07" w:rsidP="00EB3E07">
      <w:pPr>
        <w:pStyle w:val="ConsPlusNormal"/>
        <w:jc w:val="center"/>
        <w:rPr>
          <w:rFonts w:ascii="Times New Roman" w:hAnsi="Times New Roman" w:cs="Times New Roman"/>
          <w:b/>
          <w:sz w:val="26"/>
          <w:szCs w:val="26"/>
        </w:rPr>
      </w:pPr>
      <w:r w:rsidRPr="000777B2">
        <w:rPr>
          <w:rFonts w:ascii="Times New Roman" w:hAnsi="Times New Roman" w:cs="Times New Roman"/>
          <w:b/>
          <w:sz w:val="26"/>
          <w:szCs w:val="26"/>
        </w:rPr>
        <w:t>ПАСПОРТ</w:t>
      </w:r>
    </w:p>
    <w:p w:rsidR="00EB3E07" w:rsidRPr="000777B2" w:rsidRDefault="00EB3E07" w:rsidP="00EB3E07">
      <w:pPr>
        <w:pStyle w:val="ConsPlusNormal"/>
        <w:jc w:val="center"/>
        <w:rPr>
          <w:rFonts w:ascii="Times New Roman" w:hAnsi="Times New Roman" w:cs="Times New Roman"/>
          <w:b/>
          <w:sz w:val="26"/>
          <w:szCs w:val="26"/>
        </w:rPr>
      </w:pPr>
      <w:r w:rsidRPr="000777B2">
        <w:rPr>
          <w:rFonts w:ascii="Times New Roman" w:hAnsi="Times New Roman" w:cs="Times New Roman"/>
          <w:b/>
          <w:sz w:val="26"/>
          <w:szCs w:val="26"/>
        </w:rPr>
        <w:t xml:space="preserve">подпрограммы муниципальной программы </w:t>
      </w:r>
    </w:p>
    <w:p w:rsidR="00EB3E07" w:rsidRPr="000777B2" w:rsidRDefault="00EB3E07" w:rsidP="00EB3E07">
      <w:pPr>
        <w:pStyle w:val="ConsPlusNormal"/>
        <w:jc w:val="center"/>
        <w:rPr>
          <w:rFonts w:ascii="Times New Roman" w:hAnsi="Times New Roman" w:cs="Times New Roman"/>
          <w:b/>
          <w:sz w:val="26"/>
          <w:szCs w:val="26"/>
        </w:rPr>
      </w:pPr>
      <w:r w:rsidRPr="000777B2">
        <w:rPr>
          <w:rFonts w:ascii="Times New Roman" w:hAnsi="Times New Roman" w:cs="Times New Roman"/>
          <w:b/>
          <w:sz w:val="26"/>
          <w:szCs w:val="26"/>
        </w:rPr>
        <w:t xml:space="preserve">«Развитие культуры и молодежной политики в городе Заречном  </w:t>
      </w:r>
    </w:p>
    <w:p w:rsidR="00EB3E07" w:rsidRPr="000777B2" w:rsidRDefault="00EB3E07" w:rsidP="00EB3E07">
      <w:pPr>
        <w:pStyle w:val="ConsPlusNormal"/>
        <w:jc w:val="center"/>
        <w:rPr>
          <w:rFonts w:ascii="Times New Roman" w:hAnsi="Times New Roman" w:cs="Times New Roman"/>
          <w:b/>
          <w:sz w:val="26"/>
          <w:szCs w:val="26"/>
        </w:rPr>
      </w:pPr>
      <w:r w:rsidRPr="000777B2">
        <w:rPr>
          <w:rFonts w:ascii="Times New Roman" w:hAnsi="Times New Roman" w:cs="Times New Roman"/>
          <w:b/>
          <w:sz w:val="26"/>
          <w:szCs w:val="26"/>
        </w:rPr>
        <w:t>Пензенской области»</w:t>
      </w:r>
    </w:p>
    <w:p w:rsidR="00EB3E07" w:rsidRPr="000777B2" w:rsidRDefault="00EB3E07" w:rsidP="00EB3E07">
      <w:pPr>
        <w:pStyle w:val="ConsPlusNormal"/>
        <w:jc w:val="center"/>
        <w:rPr>
          <w:rFonts w:ascii="Times New Roman" w:hAnsi="Times New Roman" w:cs="Times New Roman"/>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9"/>
        <w:gridCol w:w="6499"/>
      </w:tblGrid>
      <w:tr w:rsidR="00EB3E07" w:rsidRPr="000777B2" w:rsidTr="00E62B91">
        <w:tc>
          <w:tcPr>
            <w:tcW w:w="384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Наименование подпрограммы</w:t>
            </w:r>
          </w:p>
        </w:tc>
        <w:tc>
          <w:tcPr>
            <w:tcW w:w="649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jc w:val="both"/>
              <w:rPr>
                <w:sz w:val="26"/>
                <w:szCs w:val="26"/>
              </w:rPr>
            </w:pPr>
            <w:r w:rsidRPr="000777B2">
              <w:rPr>
                <w:sz w:val="26"/>
                <w:szCs w:val="26"/>
              </w:rPr>
              <w:t>«Организация культурного досуга и отдыха населения»</w:t>
            </w:r>
          </w:p>
          <w:p w:rsidR="00EB3E07" w:rsidRPr="000777B2" w:rsidRDefault="00EB3E07" w:rsidP="00E62B91">
            <w:pPr>
              <w:pStyle w:val="ConsPlusNormal"/>
              <w:ind w:firstLine="13"/>
              <w:jc w:val="both"/>
              <w:rPr>
                <w:rFonts w:ascii="Times New Roman" w:hAnsi="Times New Roman" w:cs="Times New Roman"/>
                <w:sz w:val="26"/>
                <w:szCs w:val="26"/>
              </w:rPr>
            </w:pPr>
          </w:p>
        </w:tc>
      </w:tr>
      <w:tr w:rsidR="00EB3E07" w:rsidRPr="000777B2" w:rsidTr="00E62B91">
        <w:trPr>
          <w:trHeight w:val="952"/>
        </w:trPr>
        <w:tc>
          <w:tcPr>
            <w:tcW w:w="384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lastRenderedPageBreak/>
              <w:t xml:space="preserve">Ответственный        исполнитель </w:t>
            </w:r>
          </w:p>
          <w:p w:rsidR="00EB3E07" w:rsidRPr="000777B2" w:rsidRDefault="00EB3E07"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подпрограммы</w:t>
            </w:r>
          </w:p>
        </w:tc>
        <w:tc>
          <w:tcPr>
            <w:tcW w:w="649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rmal"/>
              <w:ind w:firstLine="52"/>
              <w:jc w:val="both"/>
              <w:rPr>
                <w:rFonts w:ascii="Times New Roman" w:hAnsi="Times New Roman" w:cs="Times New Roman"/>
                <w:sz w:val="26"/>
                <w:szCs w:val="26"/>
              </w:rPr>
            </w:pPr>
            <w:r w:rsidRPr="000777B2">
              <w:rPr>
                <w:rFonts w:ascii="Times New Roman" w:hAnsi="Times New Roman" w:cs="Times New Roman"/>
                <w:sz w:val="26"/>
                <w:szCs w:val="26"/>
              </w:rPr>
              <w:t>Департамент культуры и молодежной политики города     Заречного Пензенской области</w:t>
            </w:r>
          </w:p>
        </w:tc>
      </w:tr>
      <w:tr w:rsidR="00EB3E07" w:rsidRPr="000777B2" w:rsidTr="00E62B91">
        <w:tc>
          <w:tcPr>
            <w:tcW w:w="384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Соисполнители подпрограммы</w:t>
            </w:r>
          </w:p>
        </w:tc>
        <w:tc>
          <w:tcPr>
            <w:tcW w:w="649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1"/>
              <w:jc w:val="both"/>
              <w:rPr>
                <w:sz w:val="26"/>
                <w:szCs w:val="26"/>
              </w:rPr>
            </w:pPr>
            <w:r w:rsidRPr="000777B2">
              <w:rPr>
                <w:sz w:val="26"/>
                <w:szCs w:val="26"/>
              </w:rPr>
              <w:t>«Муниципальное автономное учреждение «Центральный  парк культуры и отдыха «Заречье», Муниципальное автономное учреждение «Центр здоровья и досуга»</w:t>
            </w:r>
          </w:p>
        </w:tc>
      </w:tr>
      <w:tr w:rsidR="00EB3E07" w:rsidRPr="000777B2" w:rsidTr="00E62B91">
        <w:tc>
          <w:tcPr>
            <w:tcW w:w="384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 xml:space="preserve">Цель подпрограммы          </w:t>
            </w:r>
          </w:p>
        </w:tc>
        <w:tc>
          <w:tcPr>
            <w:tcW w:w="649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jc w:val="both"/>
              <w:rPr>
                <w:sz w:val="26"/>
                <w:szCs w:val="26"/>
              </w:rPr>
            </w:pPr>
            <w:r w:rsidRPr="000777B2">
              <w:rPr>
                <w:sz w:val="26"/>
                <w:szCs w:val="26"/>
              </w:rPr>
              <w:t xml:space="preserve"> Удовлетворение культурных запросов жителей города и создание условий для полноценного отдыха</w:t>
            </w:r>
          </w:p>
        </w:tc>
      </w:tr>
      <w:tr w:rsidR="00EB3E07" w:rsidRPr="000777B2" w:rsidTr="00E62B91">
        <w:tc>
          <w:tcPr>
            <w:tcW w:w="384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Задачи подпрограммы</w:t>
            </w:r>
          </w:p>
        </w:tc>
        <w:tc>
          <w:tcPr>
            <w:tcW w:w="649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Cell"/>
              <w:tabs>
                <w:tab w:val="left" w:pos="154"/>
                <w:tab w:val="left" w:pos="340"/>
              </w:tabs>
              <w:ind w:firstLine="13"/>
              <w:jc w:val="both"/>
              <w:rPr>
                <w:rFonts w:ascii="Times New Roman" w:hAnsi="Times New Roman" w:cs="Times New Roman"/>
                <w:sz w:val="26"/>
                <w:szCs w:val="26"/>
              </w:rPr>
            </w:pPr>
            <w:r w:rsidRPr="000777B2">
              <w:rPr>
                <w:rFonts w:ascii="Times New Roman" w:hAnsi="Times New Roman" w:cs="Times New Roman"/>
                <w:sz w:val="26"/>
                <w:szCs w:val="26"/>
              </w:rPr>
              <w:t xml:space="preserve"> Создание условий для увеличения посещаемости      парка и улучшения качества услуг</w:t>
            </w:r>
          </w:p>
        </w:tc>
      </w:tr>
      <w:tr w:rsidR="00EB3E07" w:rsidRPr="000777B2" w:rsidTr="00E62B91">
        <w:tc>
          <w:tcPr>
            <w:tcW w:w="384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Целевые  показатели подпрограммы</w:t>
            </w:r>
          </w:p>
        </w:tc>
        <w:tc>
          <w:tcPr>
            <w:tcW w:w="649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B3E07">
            <w:pPr>
              <w:pStyle w:val="ConsPlusNonformat"/>
              <w:keepLines/>
              <w:widowControl/>
              <w:numPr>
                <w:ilvl w:val="0"/>
                <w:numId w:val="8"/>
              </w:numPr>
              <w:tabs>
                <w:tab w:val="left" w:pos="0"/>
                <w:tab w:val="left" w:pos="154"/>
                <w:tab w:val="left" w:pos="296"/>
              </w:tabs>
              <w:suppressAutoHyphens w:val="0"/>
              <w:autoSpaceDN w:val="0"/>
              <w:adjustRightInd w:val="0"/>
              <w:ind w:left="33" w:firstLine="19"/>
              <w:jc w:val="both"/>
              <w:rPr>
                <w:rFonts w:ascii="Times New Roman" w:hAnsi="Times New Roman" w:cs="Times New Roman"/>
                <w:sz w:val="26"/>
                <w:szCs w:val="26"/>
              </w:rPr>
            </w:pPr>
            <w:r w:rsidRPr="000777B2">
              <w:rPr>
                <w:rFonts w:ascii="Times New Roman" w:hAnsi="Times New Roman" w:cs="Times New Roman"/>
                <w:sz w:val="26"/>
                <w:szCs w:val="26"/>
              </w:rPr>
              <w:t>увеличение количества посещений центрального парка культуры и отдыха «Заречье» по отношению к предыдущему году;</w:t>
            </w:r>
          </w:p>
          <w:p w:rsidR="00EB3E07" w:rsidRPr="000777B2" w:rsidRDefault="00EB3E07" w:rsidP="00E62B91">
            <w:pPr>
              <w:pStyle w:val="ConsPlusNormal"/>
              <w:tabs>
                <w:tab w:val="left" w:pos="154"/>
                <w:tab w:val="left" w:pos="296"/>
              </w:tabs>
              <w:ind w:left="33" w:firstLine="19"/>
              <w:jc w:val="both"/>
              <w:rPr>
                <w:rFonts w:ascii="Times New Roman" w:hAnsi="Times New Roman" w:cs="Times New Roman"/>
                <w:sz w:val="26"/>
                <w:szCs w:val="26"/>
              </w:rPr>
            </w:pPr>
            <w:r w:rsidRPr="000777B2">
              <w:rPr>
                <w:rFonts w:ascii="Times New Roman" w:hAnsi="Times New Roman" w:cs="Times New Roman"/>
                <w:sz w:val="26"/>
                <w:szCs w:val="26"/>
              </w:rPr>
              <w:t>-  увеличение доли доходов от платных услуг в общем объеме доходов парка по отношению к предыдущему году.</w:t>
            </w:r>
          </w:p>
        </w:tc>
      </w:tr>
      <w:tr w:rsidR="00EB3E07" w:rsidRPr="000777B2" w:rsidTr="00E62B91">
        <w:tc>
          <w:tcPr>
            <w:tcW w:w="3849" w:type="dxa"/>
            <w:tcBorders>
              <w:top w:val="single" w:sz="4" w:space="0" w:color="auto"/>
              <w:left w:val="single" w:sz="4" w:space="0" w:color="auto"/>
              <w:bottom w:val="single" w:sz="4" w:space="0" w:color="auto"/>
              <w:right w:val="single" w:sz="4" w:space="0" w:color="auto"/>
            </w:tcBorders>
          </w:tcPr>
          <w:p w:rsidR="00EB3E07" w:rsidRPr="000777B2" w:rsidRDefault="00EB3E07"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 xml:space="preserve">Сроки  и  этапы  реализации    подпрограммы     </w:t>
            </w:r>
          </w:p>
          <w:p w:rsidR="00EB3E07" w:rsidRPr="000777B2" w:rsidRDefault="00EB3E07" w:rsidP="00E62B91">
            <w:pPr>
              <w:pStyle w:val="ConsPlusCell"/>
              <w:rPr>
                <w:rFonts w:ascii="Times New Roman" w:hAnsi="Times New Roman" w:cs="Times New Roman"/>
                <w:sz w:val="26"/>
                <w:szCs w:val="26"/>
              </w:rPr>
            </w:pPr>
          </w:p>
        </w:tc>
        <w:tc>
          <w:tcPr>
            <w:tcW w:w="649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1B45F2">
            <w:pPr>
              <w:pStyle w:val="ConsPlusCell"/>
              <w:jc w:val="both"/>
              <w:rPr>
                <w:rFonts w:ascii="Times New Roman" w:hAnsi="Times New Roman" w:cs="Times New Roman"/>
                <w:sz w:val="26"/>
                <w:szCs w:val="26"/>
              </w:rPr>
            </w:pPr>
            <w:r w:rsidRPr="000777B2">
              <w:rPr>
                <w:rFonts w:ascii="Times New Roman" w:hAnsi="Times New Roman" w:cs="Times New Roman"/>
                <w:sz w:val="26"/>
                <w:szCs w:val="26"/>
              </w:rPr>
              <w:t>2015 - 202</w:t>
            </w:r>
            <w:r w:rsidR="001B45F2" w:rsidRPr="000777B2">
              <w:rPr>
                <w:rFonts w:ascii="Times New Roman" w:hAnsi="Times New Roman" w:cs="Times New Roman"/>
                <w:sz w:val="26"/>
                <w:szCs w:val="26"/>
              </w:rPr>
              <w:t>2</w:t>
            </w:r>
            <w:r w:rsidRPr="000777B2">
              <w:rPr>
                <w:rFonts w:ascii="Times New Roman" w:hAnsi="Times New Roman" w:cs="Times New Roman"/>
                <w:sz w:val="26"/>
                <w:szCs w:val="26"/>
              </w:rPr>
              <w:t xml:space="preserve">  годы</w:t>
            </w:r>
          </w:p>
        </w:tc>
      </w:tr>
      <w:tr w:rsidR="00EB3E07" w:rsidRPr="000777B2" w:rsidTr="00E62B91">
        <w:tc>
          <w:tcPr>
            <w:tcW w:w="384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Cell"/>
              <w:rPr>
                <w:rFonts w:ascii="Times New Roman" w:hAnsi="Times New Roman" w:cs="Times New Roman"/>
                <w:b/>
                <w:sz w:val="26"/>
                <w:szCs w:val="26"/>
              </w:rPr>
            </w:pPr>
            <w:r w:rsidRPr="000777B2">
              <w:rPr>
                <w:rStyle w:val="aa"/>
                <w:rFonts w:ascii="Times New Roman" w:hAnsi="Times New Roman" w:cs="Times New Roman"/>
                <w:b w:val="0"/>
                <w:color w:val="auto"/>
              </w:rPr>
              <w:t>Объем и источники финансирования подпрограммы (по годам)</w:t>
            </w:r>
          </w:p>
        </w:tc>
        <w:tc>
          <w:tcPr>
            <w:tcW w:w="6499" w:type="dxa"/>
            <w:tcBorders>
              <w:top w:val="single" w:sz="4" w:space="0" w:color="auto"/>
              <w:left w:val="single" w:sz="4" w:space="0" w:color="auto"/>
              <w:bottom w:val="single" w:sz="4" w:space="0" w:color="auto"/>
              <w:right w:val="single" w:sz="4" w:space="0" w:color="auto"/>
            </w:tcBorders>
            <w:hideMark/>
          </w:tcPr>
          <w:p w:rsidR="001B45F2" w:rsidRPr="000777B2" w:rsidRDefault="001B45F2" w:rsidP="001B45F2">
            <w:pPr>
              <w:jc w:val="both"/>
              <w:rPr>
                <w:sz w:val="25"/>
                <w:szCs w:val="25"/>
              </w:rPr>
            </w:pPr>
            <w:r w:rsidRPr="000777B2">
              <w:rPr>
                <w:sz w:val="25"/>
                <w:szCs w:val="25"/>
              </w:rPr>
              <w:t xml:space="preserve">Общий объем финансирования подпрограммы </w:t>
            </w:r>
            <w:r w:rsidRPr="000777B2">
              <w:rPr>
                <w:sz w:val="26"/>
                <w:szCs w:val="26"/>
              </w:rPr>
              <w:t xml:space="preserve">на 2015-2022 годы </w:t>
            </w:r>
            <w:r w:rsidRPr="000777B2">
              <w:rPr>
                <w:sz w:val="25"/>
                <w:szCs w:val="25"/>
              </w:rPr>
              <w:t>составляет 17 098,0 тыс. руб., в том числе:</w:t>
            </w:r>
          </w:p>
          <w:p w:rsidR="001B45F2" w:rsidRPr="000777B2" w:rsidRDefault="001B45F2" w:rsidP="001B45F2">
            <w:pPr>
              <w:jc w:val="both"/>
              <w:rPr>
                <w:sz w:val="25"/>
                <w:szCs w:val="25"/>
              </w:rPr>
            </w:pPr>
            <w:r w:rsidRPr="000777B2">
              <w:rPr>
                <w:sz w:val="25"/>
                <w:szCs w:val="25"/>
              </w:rPr>
              <w:t>2015 год – 7 244,3 тыс. руб.;</w:t>
            </w:r>
          </w:p>
          <w:p w:rsidR="001B45F2" w:rsidRPr="000777B2" w:rsidRDefault="001B45F2" w:rsidP="001B45F2">
            <w:pPr>
              <w:jc w:val="both"/>
              <w:rPr>
                <w:sz w:val="25"/>
                <w:szCs w:val="25"/>
              </w:rPr>
            </w:pPr>
            <w:r w:rsidRPr="000777B2">
              <w:rPr>
                <w:sz w:val="25"/>
                <w:szCs w:val="25"/>
              </w:rPr>
              <w:t>2016 год – 7 653,7 тыс. руб.;</w:t>
            </w:r>
          </w:p>
          <w:p w:rsidR="001B45F2" w:rsidRPr="000777B2" w:rsidRDefault="001B45F2" w:rsidP="001B45F2">
            <w:pPr>
              <w:jc w:val="both"/>
              <w:rPr>
                <w:sz w:val="25"/>
                <w:szCs w:val="25"/>
              </w:rPr>
            </w:pPr>
            <w:r w:rsidRPr="000777B2">
              <w:rPr>
                <w:sz w:val="25"/>
                <w:szCs w:val="25"/>
              </w:rPr>
              <w:t>2017 год – 0   тыс. руб.;</w:t>
            </w:r>
          </w:p>
          <w:p w:rsidR="001B45F2" w:rsidRPr="000777B2" w:rsidRDefault="001B45F2" w:rsidP="001B45F2">
            <w:pPr>
              <w:jc w:val="both"/>
              <w:rPr>
                <w:sz w:val="25"/>
                <w:szCs w:val="25"/>
              </w:rPr>
            </w:pPr>
            <w:r w:rsidRPr="000777B2">
              <w:rPr>
                <w:sz w:val="25"/>
                <w:szCs w:val="25"/>
              </w:rPr>
              <w:t>2018 год – 2 200,0  тыс. руб.;</w:t>
            </w:r>
          </w:p>
          <w:p w:rsidR="001B45F2" w:rsidRPr="000777B2" w:rsidRDefault="001B45F2" w:rsidP="001B45F2">
            <w:pPr>
              <w:jc w:val="both"/>
              <w:rPr>
                <w:sz w:val="25"/>
                <w:szCs w:val="25"/>
              </w:rPr>
            </w:pPr>
            <w:r w:rsidRPr="000777B2">
              <w:rPr>
                <w:sz w:val="25"/>
                <w:szCs w:val="25"/>
              </w:rPr>
              <w:t>2019 год – 0 тыс. руб.;</w:t>
            </w:r>
          </w:p>
          <w:p w:rsidR="001B45F2" w:rsidRPr="000777B2" w:rsidRDefault="001B45F2" w:rsidP="001B45F2">
            <w:pPr>
              <w:pStyle w:val="Default"/>
              <w:jc w:val="both"/>
              <w:rPr>
                <w:color w:val="auto"/>
                <w:sz w:val="25"/>
                <w:szCs w:val="25"/>
              </w:rPr>
            </w:pPr>
            <w:r w:rsidRPr="000777B2">
              <w:rPr>
                <w:color w:val="auto"/>
                <w:sz w:val="25"/>
                <w:szCs w:val="25"/>
              </w:rPr>
              <w:t>2020 год –0 тыс. руб.;</w:t>
            </w:r>
          </w:p>
          <w:p w:rsidR="001B45F2" w:rsidRPr="000777B2" w:rsidRDefault="001B45F2" w:rsidP="001B45F2">
            <w:pPr>
              <w:pStyle w:val="Default"/>
              <w:jc w:val="both"/>
              <w:rPr>
                <w:color w:val="auto"/>
                <w:sz w:val="25"/>
                <w:szCs w:val="25"/>
              </w:rPr>
            </w:pPr>
            <w:r w:rsidRPr="000777B2">
              <w:rPr>
                <w:color w:val="auto"/>
                <w:sz w:val="25"/>
                <w:szCs w:val="25"/>
              </w:rPr>
              <w:t>2021 год - 0 тыс.руб.;</w:t>
            </w:r>
          </w:p>
          <w:p w:rsidR="001B45F2" w:rsidRPr="000777B2" w:rsidRDefault="001B45F2" w:rsidP="001B45F2">
            <w:pPr>
              <w:pStyle w:val="Default"/>
              <w:jc w:val="both"/>
              <w:rPr>
                <w:color w:val="auto"/>
                <w:sz w:val="25"/>
                <w:szCs w:val="25"/>
              </w:rPr>
            </w:pPr>
            <w:r w:rsidRPr="000777B2">
              <w:rPr>
                <w:color w:val="auto"/>
                <w:sz w:val="25"/>
                <w:szCs w:val="25"/>
              </w:rPr>
              <w:t>2022 год - 0 тыс.руб.</w:t>
            </w:r>
          </w:p>
          <w:p w:rsidR="001B45F2" w:rsidRPr="000777B2" w:rsidRDefault="001B45F2" w:rsidP="001B45F2">
            <w:pPr>
              <w:jc w:val="both"/>
              <w:rPr>
                <w:sz w:val="25"/>
                <w:szCs w:val="25"/>
              </w:rPr>
            </w:pPr>
            <w:r w:rsidRPr="000777B2">
              <w:rPr>
                <w:sz w:val="25"/>
                <w:szCs w:val="25"/>
              </w:rPr>
              <w:t>Общий объем финансирования подпрограммы из средств бюджета города Заречного</w:t>
            </w:r>
            <w:r w:rsidRPr="000777B2">
              <w:rPr>
                <w:sz w:val="26"/>
                <w:szCs w:val="26"/>
              </w:rPr>
              <w:t xml:space="preserve"> на 2015-2022 годы</w:t>
            </w:r>
            <w:r w:rsidRPr="000777B2">
              <w:rPr>
                <w:sz w:val="25"/>
                <w:szCs w:val="25"/>
              </w:rPr>
              <w:t xml:space="preserve">  составляет 10398,0  тыс. рублей, в том числе:</w:t>
            </w:r>
          </w:p>
          <w:p w:rsidR="001B45F2" w:rsidRPr="000777B2" w:rsidRDefault="001B45F2" w:rsidP="001B45F2">
            <w:pPr>
              <w:jc w:val="both"/>
              <w:rPr>
                <w:sz w:val="25"/>
                <w:szCs w:val="25"/>
              </w:rPr>
            </w:pPr>
            <w:r w:rsidRPr="000777B2">
              <w:rPr>
                <w:sz w:val="25"/>
                <w:szCs w:val="25"/>
              </w:rPr>
              <w:t>2015 год – 4844,3 тыс. руб.;</w:t>
            </w:r>
          </w:p>
          <w:p w:rsidR="001B45F2" w:rsidRPr="000777B2" w:rsidRDefault="001B45F2" w:rsidP="001B45F2">
            <w:pPr>
              <w:jc w:val="both"/>
              <w:rPr>
                <w:sz w:val="25"/>
                <w:szCs w:val="25"/>
              </w:rPr>
            </w:pPr>
            <w:r w:rsidRPr="000777B2">
              <w:rPr>
                <w:sz w:val="25"/>
                <w:szCs w:val="25"/>
              </w:rPr>
              <w:t>2016 год – 5253,7 тыс. руб.;</w:t>
            </w:r>
          </w:p>
          <w:p w:rsidR="001B45F2" w:rsidRPr="000777B2" w:rsidRDefault="001B45F2" w:rsidP="001B45F2">
            <w:pPr>
              <w:jc w:val="both"/>
              <w:rPr>
                <w:sz w:val="25"/>
                <w:szCs w:val="25"/>
              </w:rPr>
            </w:pPr>
            <w:r w:rsidRPr="000777B2">
              <w:rPr>
                <w:sz w:val="25"/>
                <w:szCs w:val="25"/>
              </w:rPr>
              <w:t>2017 год – 0   тыс. руб.;</w:t>
            </w:r>
          </w:p>
          <w:p w:rsidR="001B45F2" w:rsidRPr="000777B2" w:rsidRDefault="001B45F2" w:rsidP="001B45F2">
            <w:pPr>
              <w:jc w:val="both"/>
              <w:rPr>
                <w:sz w:val="25"/>
                <w:szCs w:val="25"/>
              </w:rPr>
            </w:pPr>
            <w:r w:rsidRPr="000777B2">
              <w:rPr>
                <w:sz w:val="25"/>
                <w:szCs w:val="25"/>
              </w:rPr>
              <w:t>2018 год – 300,0 тыс. руб.;</w:t>
            </w:r>
          </w:p>
          <w:p w:rsidR="001B45F2" w:rsidRPr="000777B2" w:rsidRDefault="001B45F2" w:rsidP="001B45F2">
            <w:pPr>
              <w:jc w:val="both"/>
              <w:rPr>
                <w:sz w:val="25"/>
                <w:szCs w:val="25"/>
              </w:rPr>
            </w:pPr>
            <w:r w:rsidRPr="000777B2">
              <w:rPr>
                <w:sz w:val="25"/>
                <w:szCs w:val="25"/>
              </w:rPr>
              <w:t>2019 год – 0 тыс. руб.;</w:t>
            </w:r>
          </w:p>
          <w:p w:rsidR="001B45F2" w:rsidRPr="000777B2" w:rsidRDefault="001B45F2" w:rsidP="001B45F2">
            <w:pPr>
              <w:pStyle w:val="Default"/>
              <w:jc w:val="both"/>
              <w:rPr>
                <w:color w:val="auto"/>
                <w:sz w:val="25"/>
                <w:szCs w:val="25"/>
              </w:rPr>
            </w:pPr>
            <w:r w:rsidRPr="000777B2">
              <w:rPr>
                <w:color w:val="auto"/>
                <w:sz w:val="25"/>
                <w:szCs w:val="25"/>
              </w:rPr>
              <w:t>2020 год – 0 тыс. руб.;</w:t>
            </w:r>
          </w:p>
          <w:p w:rsidR="001B45F2" w:rsidRPr="000777B2" w:rsidRDefault="001B45F2" w:rsidP="001B45F2">
            <w:pPr>
              <w:pStyle w:val="Default"/>
              <w:jc w:val="both"/>
              <w:rPr>
                <w:color w:val="auto"/>
                <w:sz w:val="25"/>
                <w:szCs w:val="25"/>
              </w:rPr>
            </w:pPr>
            <w:r w:rsidRPr="000777B2">
              <w:rPr>
                <w:color w:val="auto"/>
                <w:sz w:val="25"/>
                <w:szCs w:val="25"/>
              </w:rPr>
              <w:t>2021 год - 0 тыс. руб.;</w:t>
            </w:r>
          </w:p>
          <w:p w:rsidR="001B45F2" w:rsidRPr="000777B2" w:rsidRDefault="001B45F2" w:rsidP="001B45F2">
            <w:pPr>
              <w:pStyle w:val="Default"/>
              <w:jc w:val="both"/>
              <w:rPr>
                <w:color w:val="auto"/>
                <w:sz w:val="25"/>
                <w:szCs w:val="25"/>
              </w:rPr>
            </w:pPr>
            <w:r w:rsidRPr="000777B2">
              <w:rPr>
                <w:color w:val="auto"/>
                <w:sz w:val="25"/>
                <w:szCs w:val="25"/>
              </w:rPr>
              <w:t>2022 год - 0 тыс. руб.</w:t>
            </w:r>
          </w:p>
          <w:p w:rsidR="001B45F2" w:rsidRPr="000777B2" w:rsidRDefault="001B45F2" w:rsidP="001B45F2">
            <w:pPr>
              <w:pStyle w:val="Default"/>
              <w:jc w:val="both"/>
              <w:rPr>
                <w:color w:val="auto"/>
                <w:sz w:val="25"/>
                <w:szCs w:val="25"/>
              </w:rPr>
            </w:pPr>
            <w:r w:rsidRPr="000777B2">
              <w:rPr>
                <w:color w:val="auto"/>
                <w:sz w:val="25"/>
                <w:szCs w:val="25"/>
              </w:rPr>
              <w:t xml:space="preserve">Общий объем средств финансирования из внебюджетных источников </w:t>
            </w:r>
            <w:r w:rsidRPr="000777B2">
              <w:rPr>
                <w:color w:val="auto"/>
                <w:sz w:val="26"/>
                <w:szCs w:val="26"/>
              </w:rPr>
              <w:t xml:space="preserve">на 2015-2022 годы </w:t>
            </w:r>
            <w:r w:rsidRPr="000777B2">
              <w:rPr>
                <w:color w:val="auto"/>
                <w:sz w:val="25"/>
                <w:szCs w:val="25"/>
              </w:rPr>
              <w:t>составляет 6700,0 тыс. рублей, в том числе:</w:t>
            </w:r>
          </w:p>
          <w:p w:rsidR="001B45F2" w:rsidRPr="000777B2" w:rsidRDefault="001B45F2" w:rsidP="001B45F2">
            <w:pPr>
              <w:jc w:val="both"/>
              <w:rPr>
                <w:sz w:val="25"/>
                <w:szCs w:val="25"/>
              </w:rPr>
            </w:pPr>
            <w:r w:rsidRPr="000777B2">
              <w:rPr>
                <w:sz w:val="25"/>
                <w:szCs w:val="25"/>
              </w:rPr>
              <w:t>2015 год – 2400,0 тыс. руб.;</w:t>
            </w:r>
          </w:p>
          <w:p w:rsidR="001B45F2" w:rsidRPr="000777B2" w:rsidRDefault="001B45F2" w:rsidP="001B45F2">
            <w:pPr>
              <w:jc w:val="both"/>
              <w:rPr>
                <w:sz w:val="25"/>
                <w:szCs w:val="25"/>
              </w:rPr>
            </w:pPr>
            <w:r w:rsidRPr="000777B2">
              <w:rPr>
                <w:sz w:val="25"/>
                <w:szCs w:val="25"/>
              </w:rPr>
              <w:t>2016 год – 2400,0 тыс. руб.;</w:t>
            </w:r>
          </w:p>
          <w:p w:rsidR="001B45F2" w:rsidRPr="000777B2" w:rsidRDefault="001B45F2" w:rsidP="001B45F2">
            <w:pPr>
              <w:jc w:val="both"/>
              <w:rPr>
                <w:sz w:val="25"/>
                <w:szCs w:val="25"/>
              </w:rPr>
            </w:pPr>
            <w:r w:rsidRPr="000777B2">
              <w:rPr>
                <w:sz w:val="25"/>
                <w:szCs w:val="25"/>
              </w:rPr>
              <w:t>2017 год – 0,0 тыс. руб.;</w:t>
            </w:r>
          </w:p>
          <w:p w:rsidR="001B45F2" w:rsidRPr="000777B2" w:rsidRDefault="001B45F2" w:rsidP="001B45F2">
            <w:pPr>
              <w:jc w:val="both"/>
              <w:rPr>
                <w:sz w:val="25"/>
                <w:szCs w:val="25"/>
              </w:rPr>
            </w:pPr>
            <w:r w:rsidRPr="000777B2">
              <w:rPr>
                <w:sz w:val="25"/>
                <w:szCs w:val="25"/>
              </w:rPr>
              <w:t>2018 год – 1900,0 тыс. руб.;</w:t>
            </w:r>
          </w:p>
          <w:p w:rsidR="001B45F2" w:rsidRPr="000777B2" w:rsidRDefault="001B45F2" w:rsidP="001B45F2">
            <w:pPr>
              <w:jc w:val="both"/>
              <w:rPr>
                <w:sz w:val="25"/>
                <w:szCs w:val="25"/>
              </w:rPr>
            </w:pPr>
            <w:r w:rsidRPr="000777B2">
              <w:rPr>
                <w:sz w:val="25"/>
                <w:szCs w:val="25"/>
              </w:rPr>
              <w:t>2019 год – 0,0 тыс. руб.;</w:t>
            </w:r>
          </w:p>
          <w:p w:rsidR="001B45F2" w:rsidRPr="000777B2" w:rsidRDefault="001B45F2" w:rsidP="001B45F2">
            <w:pPr>
              <w:pStyle w:val="Default"/>
              <w:jc w:val="both"/>
              <w:rPr>
                <w:color w:val="auto"/>
                <w:sz w:val="25"/>
                <w:szCs w:val="25"/>
              </w:rPr>
            </w:pPr>
            <w:r w:rsidRPr="000777B2">
              <w:rPr>
                <w:color w:val="auto"/>
                <w:sz w:val="25"/>
                <w:szCs w:val="25"/>
              </w:rPr>
              <w:t>2020 год – 0,0 тыс. руб.;</w:t>
            </w:r>
          </w:p>
          <w:p w:rsidR="001B45F2" w:rsidRPr="000777B2" w:rsidRDefault="001B45F2" w:rsidP="001B45F2">
            <w:pPr>
              <w:pStyle w:val="Default"/>
              <w:jc w:val="both"/>
              <w:rPr>
                <w:color w:val="auto"/>
                <w:sz w:val="25"/>
                <w:szCs w:val="25"/>
              </w:rPr>
            </w:pPr>
            <w:r w:rsidRPr="000777B2">
              <w:rPr>
                <w:color w:val="auto"/>
                <w:sz w:val="25"/>
                <w:szCs w:val="25"/>
              </w:rPr>
              <w:t>2021 год - 0,0 тыс. руб.;</w:t>
            </w:r>
          </w:p>
          <w:p w:rsidR="001B45F2" w:rsidRPr="000777B2" w:rsidRDefault="001B45F2" w:rsidP="001B45F2">
            <w:pPr>
              <w:pStyle w:val="Default"/>
              <w:jc w:val="both"/>
              <w:rPr>
                <w:color w:val="auto"/>
                <w:sz w:val="25"/>
                <w:szCs w:val="25"/>
              </w:rPr>
            </w:pPr>
            <w:r w:rsidRPr="000777B2">
              <w:rPr>
                <w:color w:val="auto"/>
                <w:sz w:val="25"/>
                <w:szCs w:val="25"/>
              </w:rPr>
              <w:t>2022 год - 0,0 тыс. руб.</w:t>
            </w:r>
          </w:p>
          <w:p w:rsidR="00EB3E07" w:rsidRPr="000777B2" w:rsidRDefault="00EB3E07" w:rsidP="00E62B91">
            <w:pPr>
              <w:jc w:val="both"/>
              <w:rPr>
                <w:sz w:val="26"/>
                <w:szCs w:val="26"/>
              </w:rPr>
            </w:pPr>
          </w:p>
        </w:tc>
      </w:tr>
      <w:tr w:rsidR="00EB3E07" w:rsidRPr="000777B2" w:rsidTr="00E62B91">
        <w:tc>
          <w:tcPr>
            <w:tcW w:w="384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Cell"/>
              <w:rPr>
                <w:rStyle w:val="aa"/>
                <w:rFonts w:ascii="Times New Roman" w:hAnsi="Times New Roman" w:cs="Times New Roman"/>
                <w:b w:val="0"/>
                <w:bCs w:val="0"/>
                <w:color w:val="auto"/>
              </w:rPr>
            </w:pPr>
            <w:r w:rsidRPr="000777B2">
              <w:rPr>
                <w:rStyle w:val="aa"/>
                <w:rFonts w:ascii="Times New Roman" w:hAnsi="Times New Roman" w:cs="Times New Roman"/>
                <w:b w:val="0"/>
                <w:color w:val="auto"/>
              </w:rPr>
              <w:lastRenderedPageBreak/>
              <w:t>Ожидаемые конечные результаты реализации подпрограммы</w:t>
            </w:r>
          </w:p>
        </w:tc>
        <w:tc>
          <w:tcPr>
            <w:tcW w:w="6499" w:type="dxa"/>
            <w:tcBorders>
              <w:top w:val="single" w:sz="4" w:space="0" w:color="auto"/>
              <w:left w:val="single" w:sz="4" w:space="0" w:color="auto"/>
              <w:bottom w:val="single" w:sz="4" w:space="0" w:color="auto"/>
              <w:right w:val="single" w:sz="4" w:space="0" w:color="auto"/>
            </w:tcBorders>
            <w:hideMark/>
          </w:tcPr>
          <w:p w:rsidR="00EB3E07" w:rsidRPr="000777B2" w:rsidRDefault="00EB3E07" w:rsidP="00E62B91">
            <w:pPr>
              <w:pStyle w:val="ConsPlusNormal"/>
              <w:tabs>
                <w:tab w:val="left" w:pos="154"/>
                <w:tab w:val="left" w:pos="296"/>
              </w:tabs>
              <w:ind w:left="33" w:firstLine="0"/>
              <w:jc w:val="both"/>
              <w:rPr>
                <w:rFonts w:ascii="Times New Roman" w:hAnsi="Times New Roman" w:cs="Times New Roman"/>
                <w:sz w:val="26"/>
                <w:szCs w:val="26"/>
              </w:rPr>
            </w:pPr>
            <w:r w:rsidRPr="000777B2">
              <w:rPr>
                <w:rFonts w:ascii="Times New Roman" w:hAnsi="Times New Roman" w:cs="Times New Roman"/>
                <w:sz w:val="26"/>
                <w:szCs w:val="26"/>
              </w:rPr>
              <w:t xml:space="preserve">1. Ежегодное увеличение посещаемости парка не менее чем на 1,5 % по отношению к предыдущему году; </w:t>
            </w:r>
          </w:p>
          <w:p w:rsidR="00EB3E07" w:rsidRPr="000777B2" w:rsidRDefault="00EB3E07" w:rsidP="00E62B91">
            <w:pPr>
              <w:pStyle w:val="ConsPlusNormal"/>
              <w:widowControl/>
              <w:tabs>
                <w:tab w:val="left" w:pos="252"/>
              </w:tabs>
              <w:ind w:firstLine="0"/>
              <w:jc w:val="both"/>
              <w:rPr>
                <w:rFonts w:ascii="Times New Roman" w:hAnsi="Times New Roman" w:cs="Times New Roman"/>
                <w:sz w:val="26"/>
                <w:szCs w:val="26"/>
              </w:rPr>
            </w:pPr>
            <w:r w:rsidRPr="000777B2">
              <w:rPr>
                <w:rFonts w:ascii="Times New Roman" w:hAnsi="Times New Roman" w:cs="Times New Roman"/>
                <w:sz w:val="26"/>
                <w:szCs w:val="26"/>
              </w:rPr>
              <w:t>2. Ежегодный рост доходов от платных услуг не менее чем на 1,5 %.</w:t>
            </w:r>
          </w:p>
        </w:tc>
      </w:tr>
    </w:tbl>
    <w:p w:rsidR="00EB3E07" w:rsidRPr="000777B2" w:rsidRDefault="00EB3E07" w:rsidP="00EB3E07">
      <w:pPr>
        <w:pStyle w:val="1"/>
        <w:rPr>
          <w:b/>
          <w:sz w:val="26"/>
          <w:szCs w:val="26"/>
        </w:rPr>
      </w:pPr>
      <w:r w:rsidRPr="000777B2">
        <w:rPr>
          <w:b/>
          <w:sz w:val="26"/>
          <w:szCs w:val="26"/>
        </w:rPr>
        <w:t>8.5.1. Характеристика сферы реализации подпрограммы, описание основных проблем и обоснование включения в государственную программу</w:t>
      </w:r>
    </w:p>
    <w:p w:rsidR="00EB3E07" w:rsidRPr="000777B2" w:rsidRDefault="00EB3E07" w:rsidP="00EB3E07">
      <w:pPr>
        <w:ind w:firstLine="720"/>
        <w:jc w:val="both"/>
        <w:rPr>
          <w:sz w:val="26"/>
          <w:szCs w:val="26"/>
        </w:rPr>
      </w:pPr>
    </w:p>
    <w:p w:rsidR="00EB3E07" w:rsidRPr="000777B2" w:rsidRDefault="00EB3E07" w:rsidP="00EB3E07">
      <w:pPr>
        <w:jc w:val="both"/>
        <w:rPr>
          <w:sz w:val="26"/>
          <w:szCs w:val="26"/>
        </w:rPr>
      </w:pPr>
      <w:r w:rsidRPr="000777B2">
        <w:rPr>
          <w:sz w:val="26"/>
          <w:szCs w:val="26"/>
        </w:rPr>
        <w:t xml:space="preserve">Подпрограмма 5 «Организация культурного досуга и отдыха населения» направлена на </w:t>
      </w:r>
      <w:r w:rsidRPr="000777B2">
        <w:rPr>
          <w:bCs/>
          <w:sz w:val="26"/>
          <w:szCs w:val="26"/>
        </w:rPr>
        <w:t>оказание посетителям парка комплекса услуг: от культурно-просветительных мероприятий до парка развлечений, а также тихого отдыха</w:t>
      </w:r>
    </w:p>
    <w:p w:rsidR="00EB3E07" w:rsidRPr="000777B2" w:rsidRDefault="00EB3E07" w:rsidP="00EB3E07">
      <w:pPr>
        <w:ind w:firstLine="708"/>
        <w:jc w:val="both"/>
        <w:rPr>
          <w:sz w:val="26"/>
          <w:szCs w:val="26"/>
        </w:rPr>
      </w:pPr>
      <w:r w:rsidRPr="000777B2">
        <w:rPr>
          <w:sz w:val="26"/>
          <w:szCs w:val="26"/>
        </w:rPr>
        <w:t>Из-за  недостаточного финансирования на протяжении длительного времени на сегодняшний день моральный и физический износ имущественного комплекса парка очень высок.</w:t>
      </w:r>
    </w:p>
    <w:p w:rsidR="00EB3E07" w:rsidRPr="000777B2" w:rsidRDefault="00EB3E07" w:rsidP="00EB3E07">
      <w:pPr>
        <w:ind w:firstLine="708"/>
        <w:jc w:val="both"/>
        <w:rPr>
          <w:sz w:val="26"/>
          <w:szCs w:val="26"/>
        </w:rPr>
      </w:pPr>
      <w:r w:rsidRPr="000777B2">
        <w:rPr>
          <w:sz w:val="26"/>
          <w:szCs w:val="26"/>
        </w:rPr>
        <w:t xml:space="preserve">Одной из основных услуг парка по организации культурного досуга населению являются  аттракционы. В среднем, срок действия больших аттракционов 10-20 лет, после чего полагается капитальный ремонт и серьезное техническое освидетельствование, в случае их удачного завершения аттракциону дают «новый срок» – не более четырех лет. </w:t>
      </w:r>
    </w:p>
    <w:p w:rsidR="00EB3E07" w:rsidRPr="000777B2" w:rsidRDefault="00EB3E07" w:rsidP="00EB3E07">
      <w:pPr>
        <w:ind w:firstLine="708"/>
        <w:jc w:val="both"/>
        <w:rPr>
          <w:sz w:val="26"/>
          <w:szCs w:val="26"/>
        </w:rPr>
      </w:pPr>
      <w:r w:rsidRPr="000777B2">
        <w:rPr>
          <w:sz w:val="26"/>
          <w:szCs w:val="26"/>
        </w:rPr>
        <w:t xml:space="preserve">На сегодняшний день в парке функционируют 4 аттракциона, срок службы которых составляет 25 лет (без капитального ремонта.) С каждым годом все сложнее проходить техническое освидетельствование, аттракционы имеют неприглядный  внешний вид.  </w:t>
      </w:r>
    </w:p>
    <w:p w:rsidR="00EB3E07" w:rsidRPr="000777B2" w:rsidRDefault="00EB3E07" w:rsidP="00EB3E07">
      <w:pPr>
        <w:ind w:firstLine="708"/>
        <w:jc w:val="both"/>
        <w:rPr>
          <w:sz w:val="26"/>
          <w:szCs w:val="26"/>
        </w:rPr>
      </w:pPr>
      <w:r w:rsidRPr="000777B2">
        <w:rPr>
          <w:sz w:val="26"/>
          <w:szCs w:val="26"/>
        </w:rPr>
        <w:t>Повышение ценности семейного отдыха, стремление людей провести вечер или выходной день в парке создают необходимость насыщения парка  объектами развлечений.</w:t>
      </w:r>
    </w:p>
    <w:p w:rsidR="00EB3E07" w:rsidRPr="000777B2" w:rsidRDefault="00EB3E07" w:rsidP="00EB3E07">
      <w:pPr>
        <w:ind w:firstLine="708"/>
        <w:jc w:val="both"/>
        <w:rPr>
          <w:sz w:val="26"/>
          <w:szCs w:val="26"/>
        </w:rPr>
      </w:pPr>
      <w:r w:rsidRPr="000777B2">
        <w:rPr>
          <w:sz w:val="26"/>
          <w:szCs w:val="26"/>
        </w:rPr>
        <w:t>Имеющееся количество малых аттракционных форм недостаточно для посетителей парка.</w:t>
      </w:r>
    </w:p>
    <w:p w:rsidR="00EB3E07" w:rsidRPr="000777B2" w:rsidRDefault="00EB3E07" w:rsidP="00EB3E07">
      <w:pPr>
        <w:ind w:firstLine="708"/>
        <w:jc w:val="both"/>
        <w:rPr>
          <w:sz w:val="26"/>
          <w:szCs w:val="26"/>
        </w:rPr>
      </w:pPr>
      <w:r w:rsidRPr="000777B2">
        <w:rPr>
          <w:sz w:val="26"/>
          <w:szCs w:val="26"/>
        </w:rPr>
        <w:t>На базе парка реализуются долгосрочные проекты «Отдых выходного дня», проект  для самых маленьких «Воробьиная дискотека». Также стало традицией проведение таких праздников, как Новый год, День Победы,  День города, День России, День знаний,  «Широкая Масленица», «Зеленые святки», «Яблочно - медовый Спас» и  др.</w:t>
      </w:r>
    </w:p>
    <w:p w:rsidR="00EB3E07" w:rsidRPr="000777B2" w:rsidRDefault="00EB3E07" w:rsidP="00EB3E07">
      <w:pPr>
        <w:ind w:firstLine="708"/>
        <w:jc w:val="both"/>
        <w:rPr>
          <w:sz w:val="26"/>
          <w:szCs w:val="26"/>
        </w:rPr>
      </w:pPr>
      <w:r w:rsidRPr="000777B2">
        <w:rPr>
          <w:sz w:val="26"/>
          <w:szCs w:val="26"/>
        </w:rPr>
        <w:t>На фоне возрастающих потребностей населения в развитии современных форм досуга большая часть жителей города, по результатам опросов общественного мнения, считает, что современное состояние  парка не соответствует их ожиданиям.</w:t>
      </w:r>
    </w:p>
    <w:p w:rsidR="00EB3E07" w:rsidRPr="000777B2" w:rsidRDefault="00EB3E07" w:rsidP="00EB3E07">
      <w:pPr>
        <w:pStyle w:val="ConsPlusNormal"/>
        <w:widowControl/>
        <w:ind w:firstLine="0"/>
        <w:outlineLvl w:val="1"/>
        <w:rPr>
          <w:rFonts w:ascii="Times New Roman" w:hAnsi="Times New Roman" w:cs="Times New Roman"/>
          <w:sz w:val="26"/>
          <w:szCs w:val="26"/>
        </w:rPr>
      </w:pPr>
    </w:p>
    <w:p w:rsidR="00EB3E07" w:rsidRPr="000777B2" w:rsidRDefault="00EB3E07" w:rsidP="00EB3E07">
      <w:pPr>
        <w:pStyle w:val="38"/>
        <w:spacing w:line="300" w:lineRule="exact"/>
        <w:jc w:val="center"/>
        <w:rPr>
          <w:b/>
          <w:sz w:val="26"/>
          <w:szCs w:val="26"/>
        </w:rPr>
      </w:pPr>
      <w:r w:rsidRPr="000777B2">
        <w:rPr>
          <w:b/>
          <w:sz w:val="26"/>
          <w:szCs w:val="26"/>
        </w:rPr>
        <w:t>8.5.2 Цели, задачи подпрограммы</w:t>
      </w:r>
    </w:p>
    <w:p w:rsidR="00EB3E07" w:rsidRPr="000777B2" w:rsidRDefault="00EB3E07" w:rsidP="00EB3E07">
      <w:pPr>
        <w:pStyle w:val="38"/>
        <w:spacing w:line="300" w:lineRule="exact"/>
        <w:jc w:val="center"/>
        <w:rPr>
          <w:b/>
          <w:sz w:val="26"/>
          <w:szCs w:val="26"/>
        </w:rPr>
      </w:pPr>
    </w:p>
    <w:p w:rsidR="00EB3E07" w:rsidRPr="000777B2" w:rsidRDefault="00EB3E07" w:rsidP="00EB3E07">
      <w:pPr>
        <w:ind w:firstLine="600"/>
        <w:jc w:val="both"/>
        <w:rPr>
          <w:sz w:val="26"/>
          <w:szCs w:val="26"/>
        </w:rPr>
      </w:pPr>
      <w:r w:rsidRPr="000777B2">
        <w:rPr>
          <w:sz w:val="26"/>
          <w:szCs w:val="26"/>
        </w:rPr>
        <w:t>Основной целью подпрограммы является удовлетворение культурных запросов жителей города и создание условий для полноценного отдыха.</w:t>
      </w:r>
    </w:p>
    <w:p w:rsidR="00EB3E07" w:rsidRPr="000777B2" w:rsidRDefault="00EB3E07" w:rsidP="00EB3E07">
      <w:pPr>
        <w:ind w:firstLine="600"/>
        <w:jc w:val="both"/>
        <w:rPr>
          <w:sz w:val="26"/>
          <w:szCs w:val="26"/>
        </w:rPr>
      </w:pPr>
      <w:r w:rsidRPr="000777B2">
        <w:rPr>
          <w:sz w:val="26"/>
          <w:szCs w:val="26"/>
        </w:rPr>
        <w:t>Для достижения данной цели предусмотрено решение следующей задачи:</w:t>
      </w:r>
    </w:p>
    <w:p w:rsidR="00EB3E07" w:rsidRPr="000777B2" w:rsidRDefault="00EB3E07" w:rsidP="00EB3E07">
      <w:pPr>
        <w:ind w:firstLine="600"/>
        <w:jc w:val="both"/>
        <w:rPr>
          <w:sz w:val="26"/>
          <w:szCs w:val="26"/>
        </w:rPr>
      </w:pPr>
      <w:r w:rsidRPr="000777B2">
        <w:rPr>
          <w:sz w:val="26"/>
          <w:szCs w:val="26"/>
        </w:rPr>
        <w:t>1. Создание условий для увеличения посещаемости парка и улучшения качества услуг</w:t>
      </w:r>
    </w:p>
    <w:p w:rsidR="00EB3E07" w:rsidRPr="000777B2" w:rsidRDefault="00EB3E07" w:rsidP="00EB3E07">
      <w:pPr>
        <w:jc w:val="center"/>
        <w:rPr>
          <w:b/>
          <w:sz w:val="26"/>
          <w:szCs w:val="26"/>
        </w:rPr>
      </w:pPr>
    </w:p>
    <w:p w:rsidR="00EB3E07" w:rsidRPr="000777B2" w:rsidRDefault="00EB3E07" w:rsidP="00EB3E07">
      <w:pPr>
        <w:jc w:val="center"/>
        <w:rPr>
          <w:b/>
          <w:sz w:val="26"/>
          <w:szCs w:val="26"/>
        </w:rPr>
      </w:pPr>
      <w:r w:rsidRPr="000777B2">
        <w:rPr>
          <w:b/>
          <w:sz w:val="26"/>
          <w:szCs w:val="26"/>
        </w:rPr>
        <w:t>8.5.3. Срок реализации подпрограммы</w:t>
      </w:r>
    </w:p>
    <w:p w:rsidR="00EB3E07" w:rsidRPr="000777B2" w:rsidRDefault="00EB3E07" w:rsidP="00EB3E07">
      <w:pPr>
        <w:pStyle w:val="1"/>
        <w:ind w:firstLine="600"/>
        <w:rPr>
          <w:sz w:val="26"/>
          <w:szCs w:val="26"/>
        </w:rPr>
      </w:pPr>
    </w:p>
    <w:p w:rsidR="00EB3E07" w:rsidRPr="000777B2" w:rsidRDefault="00EB3E07" w:rsidP="00EB3E07">
      <w:pPr>
        <w:pStyle w:val="aff0"/>
        <w:ind w:firstLine="709"/>
        <w:rPr>
          <w:sz w:val="26"/>
          <w:szCs w:val="26"/>
        </w:rPr>
      </w:pPr>
      <w:r w:rsidRPr="000777B2">
        <w:rPr>
          <w:sz w:val="26"/>
          <w:szCs w:val="26"/>
        </w:rPr>
        <w:t>Сроки реализации подпрограммы: 2015-202</w:t>
      </w:r>
      <w:r w:rsidR="00085DCA" w:rsidRPr="000777B2">
        <w:rPr>
          <w:sz w:val="26"/>
          <w:szCs w:val="26"/>
        </w:rPr>
        <w:t>2</w:t>
      </w:r>
      <w:r w:rsidRPr="000777B2">
        <w:rPr>
          <w:sz w:val="26"/>
          <w:szCs w:val="26"/>
        </w:rPr>
        <w:t xml:space="preserve"> годы.</w:t>
      </w:r>
    </w:p>
    <w:p w:rsidR="00EB3E07" w:rsidRPr="000777B2" w:rsidRDefault="00EB3E07" w:rsidP="00EB3E07">
      <w:pPr>
        <w:pStyle w:val="1"/>
        <w:ind w:firstLine="600"/>
        <w:rPr>
          <w:b/>
          <w:sz w:val="26"/>
          <w:szCs w:val="26"/>
        </w:rPr>
      </w:pPr>
    </w:p>
    <w:p w:rsidR="00EB3E07" w:rsidRPr="000777B2" w:rsidRDefault="00EB3E07" w:rsidP="00EB3E07">
      <w:pPr>
        <w:pStyle w:val="1"/>
        <w:ind w:firstLine="600"/>
        <w:rPr>
          <w:b/>
          <w:sz w:val="26"/>
          <w:szCs w:val="26"/>
        </w:rPr>
      </w:pPr>
      <w:r w:rsidRPr="000777B2">
        <w:rPr>
          <w:b/>
          <w:sz w:val="26"/>
          <w:szCs w:val="26"/>
        </w:rPr>
        <w:t>8.5.4. Прогноз сводных показателей муниципальных заданий на оказание муниципальных услуг (выполнение работ) муниципальными учреждениями города Заречного Пензенской области по муниципальной программе</w:t>
      </w:r>
    </w:p>
    <w:p w:rsidR="00EB3E07" w:rsidRPr="000777B2" w:rsidRDefault="00EB3E07" w:rsidP="00EB3E07">
      <w:pPr>
        <w:ind w:firstLine="600"/>
        <w:rPr>
          <w:b/>
        </w:rPr>
      </w:pPr>
    </w:p>
    <w:p w:rsidR="00EB3E07" w:rsidRPr="000777B2" w:rsidRDefault="00EB3E07" w:rsidP="00EB3E07">
      <w:pPr>
        <w:shd w:val="clear" w:color="auto" w:fill="FFFFFF"/>
        <w:tabs>
          <w:tab w:val="left" w:pos="284"/>
        </w:tabs>
        <w:ind w:firstLine="709"/>
        <w:jc w:val="both"/>
        <w:rPr>
          <w:sz w:val="26"/>
          <w:szCs w:val="26"/>
        </w:rPr>
      </w:pPr>
      <w:r w:rsidRPr="000777B2">
        <w:rPr>
          <w:spacing w:val="-4"/>
          <w:sz w:val="26"/>
          <w:szCs w:val="26"/>
        </w:rPr>
        <w:t>Прогноз сводных  показателей муниципальных заданий на оказание муниципаль</w:t>
      </w:r>
      <w:r w:rsidRPr="000777B2">
        <w:rPr>
          <w:spacing w:val="-5"/>
          <w:sz w:val="26"/>
          <w:szCs w:val="26"/>
        </w:rPr>
        <w:t xml:space="preserve">ных услуг (выполнение работ) муниципальными </w:t>
      </w:r>
      <w:r w:rsidRPr="000777B2">
        <w:rPr>
          <w:spacing w:val="-3"/>
          <w:sz w:val="26"/>
          <w:szCs w:val="26"/>
        </w:rPr>
        <w:t xml:space="preserve">учреждениями культуры, находящимися в </w:t>
      </w:r>
      <w:r w:rsidRPr="000777B2">
        <w:rPr>
          <w:spacing w:val="-3"/>
          <w:sz w:val="26"/>
          <w:szCs w:val="26"/>
        </w:rPr>
        <w:lastRenderedPageBreak/>
        <w:t xml:space="preserve">ведении Департамента культуры и  молодежной политики города Заречного Пензенской области, в </w:t>
      </w:r>
      <w:r w:rsidRPr="000777B2">
        <w:rPr>
          <w:sz w:val="26"/>
          <w:szCs w:val="26"/>
        </w:rPr>
        <w:t xml:space="preserve">рамках муниципальной  Программы представлен в приложении № </w:t>
      </w:r>
      <w:r w:rsidR="00085DCA" w:rsidRPr="000777B2">
        <w:rPr>
          <w:sz w:val="26"/>
          <w:szCs w:val="26"/>
        </w:rPr>
        <w:t>6</w:t>
      </w:r>
      <w:r w:rsidRPr="000777B2">
        <w:rPr>
          <w:sz w:val="26"/>
          <w:szCs w:val="26"/>
        </w:rPr>
        <w:t xml:space="preserve">  к  муниципальной программе.</w:t>
      </w:r>
    </w:p>
    <w:p w:rsidR="00EB3E07" w:rsidRPr="000777B2" w:rsidRDefault="00EB3E07" w:rsidP="00EB3E07">
      <w:pPr>
        <w:pStyle w:val="38"/>
        <w:spacing w:line="300" w:lineRule="exact"/>
        <w:jc w:val="center"/>
        <w:rPr>
          <w:b/>
          <w:sz w:val="26"/>
          <w:szCs w:val="26"/>
        </w:rPr>
      </w:pPr>
    </w:p>
    <w:p w:rsidR="00EB3E07" w:rsidRPr="000777B2" w:rsidRDefault="00EB3E07" w:rsidP="00EB3E07">
      <w:pPr>
        <w:pStyle w:val="38"/>
        <w:spacing w:line="300" w:lineRule="exact"/>
        <w:jc w:val="center"/>
        <w:rPr>
          <w:b/>
          <w:sz w:val="26"/>
          <w:szCs w:val="26"/>
        </w:rPr>
      </w:pPr>
      <w:r w:rsidRPr="000777B2">
        <w:rPr>
          <w:b/>
          <w:sz w:val="26"/>
          <w:szCs w:val="26"/>
        </w:rPr>
        <w:t>8.5.5.  Участие органов местного самоуправления и других организаций в реализации подпрограммы</w:t>
      </w:r>
    </w:p>
    <w:p w:rsidR="00EB3E07" w:rsidRPr="000777B2" w:rsidRDefault="00EB3E07" w:rsidP="00EB3E07">
      <w:pPr>
        <w:pStyle w:val="38"/>
        <w:spacing w:line="300" w:lineRule="exact"/>
        <w:ind w:firstLine="709"/>
        <w:rPr>
          <w:sz w:val="26"/>
          <w:szCs w:val="26"/>
        </w:rPr>
      </w:pPr>
    </w:p>
    <w:p w:rsidR="00EB3E07" w:rsidRPr="000777B2" w:rsidRDefault="00EB3E07" w:rsidP="00EB3E07">
      <w:pPr>
        <w:pStyle w:val="38"/>
        <w:spacing w:line="300" w:lineRule="exact"/>
        <w:ind w:firstLine="709"/>
        <w:rPr>
          <w:sz w:val="26"/>
          <w:szCs w:val="26"/>
        </w:rPr>
      </w:pPr>
      <w:r w:rsidRPr="000777B2">
        <w:rPr>
          <w:sz w:val="26"/>
          <w:szCs w:val="26"/>
        </w:rPr>
        <w:t>Органы местного самоуправления координируют деятельность подведомственных учреждений, оказывают им методическую помощь в разработке нормативных правовых актов и являются главными распорядителями бюджетных средств.</w:t>
      </w:r>
    </w:p>
    <w:p w:rsidR="00EB3E07" w:rsidRPr="000777B2" w:rsidRDefault="00EB3E07" w:rsidP="00EB3E07">
      <w:pPr>
        <w:pStyle w:val="38"/>
        <w:spacing w:line="300" w:lineRule="exact"/>
        <w:jc w:val="center"/>
        <w:rPr>
          <w:b/>
          <w:sz w:val="26"/>
          <w:szCs w:val="26"/>
        </w:rPr>
      </w:pPr>
    </w:p>
    <w:p w:rsidR="00EB3E07" w:rsidRPr="000777B2" w:rsidRDefault="00EB3E07" w:rsidP="00EB3E07">
      <w:pPr>
        <w:pStyle w:val="38"/>
        <w:spacing w:line="300" w:lineRule="exact"/>
        <w:jc w:val="center"/>
        <w:rPr>
          <w:b/>
          <w:sz w:val="26"/>
          <w:szCs w:val="26"/>
        </w:rPr>
      </w:pPr>
      <w:r w:rsidRPr="000777B2">
        <w:rPr>
          <w:b/>
          <w:sz w:val="26"/>
          <w:szCs w:val="26"/>
        </w:rPr>
        <w:t>8.5.6.  Объем финансовых ресурсов, необходимых  для  реализации подпрограммы</w:t>
      </w:r>
    </w:p>
    <w:p w:rsidR="00EB3E07" w:rsidRPr="000777B2" w:rsidRDefault="00EB3E07" w:rsidP="00EB3E07">
      <w:pPr>
        <w:pStyle w:val="38"/>
        <w:spacing w:line="300" w:lineRule="exact"/>
        <w:jc w:val="center"/>
        <w:rPr>
          <w:b/>
          <w:sz w:val="26"/>
          <w:szCs w:val="26"/>
        </w:rPr>
      </w:pPr>
    </w:p>
    <w:p w:rsidR="00085DCA" w:rsidRPr="000777B2" w:rsidRDefault="00085DCA" w:rsidP="00085DCA">
      <w:pPr>
        <w:jc w:val="both"/>
        <w:rPr>
          <w:sz w:val="25"/>
          <w:szCs w:val="25"/>
        </w:rPr>
      </w:pPr>
      <w:r w:rsidRPr="000777B2">
        <w:rPr>
          <w:sz w:val="25"/>
          <w:szCs w:val="25"/>
        </w:rPr>
        <w:t xml:space="preserve">         Общий объем финансирования подпрограммы </w:t>
      </w:r>
      <w:r w:rsidRPr="000777B2">
        <w:rPr>
          <w:sz w:val="26"/>
          <w:szCs w:val="26"/>
        </w:rPr>
        <w:t xml:space="preserve">на 2015-2022 годы </w:t>
      </w:r>
      <w:r w:rsidRPr="000777B2">
        <w:rPr>
          <w:sz w:val="25"/>
          <w:szCs w:val="25"/>
        </w:rPr>
        <w:t>составляет 17 098,0 тыс. руб., в том числе:</w:t>
      </w:r>
    </w:p>
    <w:p w:rsidR="00085DCA" w:rsidRPr="000777B2" w:rsidRDefault="00085DCA" w:rsidP="00085DCA">
      <w:pPr>
        <w:jc w:val="both"/>
        <w:rPr>
          <w:sz w:val="25"/>
          <w:szCs w:val="25"/>
        </w:rPr>
      </w:pPr>
      <w:r w:rsidRPr="000777B2">
        <w:rPr>
          <w:sz w:val="25"/>
          <w:szCs w:val="25"/>
        </w:rPr>
        <w:t>2015 год – 7 244,3 тыс. руб.;</w:t>
      </w:r>
    </w:p>
    <w:p w:rsidR="00085DCA" w:rsidRPr="000777B2" w:rsidRDefault="00085DCA" w:rsidP="00085DCA">
      <w:pPr>
        <w:jc w:val="both"/>
        <w:rPr>
          <w:sz w:val="25"/>
          <w:szCs w:val="25"/>
        </w:rPr>
      </w:pPr>
      <w:r w:rsidRPr="000777B2">
        <w:rPr>
          <w:sz w:val="25"/>
          <w:szCs w:val="25"/>
        </w:rPr>
        <w:t>2016 год – 7 653,7 тыс. руб.;</w:t>
      </w:r>
    </w:p>
    <w:p w:rsidR="00085DCA" w:rsidRPr="000777B2" w:rsidRDefault="00085DCA" w:rsidP="00085DCA">
      <w:pPr>
        <w:jc w:val="both"/>
        <w:rPr>
          <w:sz w:val="25"/>
          <w:szCs w:val="25"/>
        </w:rPr>
      </w:pPr>
      <w:r w:rsidRPr="000777B2">
        <w:rPr>
          <w:sz w:val="25"/>
          <w:szCs w:val="25"/>
        </w:rPr>
        <w:t>2017 год – 0   тыс. руб.;</w:t>
      </w:r>
    </w:p>
    <w:p w:rsidR="00085DCA" w:rsidRPr="000777B2" w:rsidRDefault="00085DCA" w:rsidP="00085DCA">
      <w:pPr>
        <w:jc w:val="both"/>
        <w:rPr>
          <w:sz w:val="25"/>
          <w:szCs w:val="25"/>
        </w:rPr>
      </w:pPr>
      <w:r w:rsidRPr="000777B2">
        <w:rPr>
          <w:sz w:val="25"/>
          <w:szCs w:val="25"/>
        </w:rPr>
        <w:t>2018 год – 2 200,0  тыс. руб.;</w:t>
      </w:r>
    </w:p>
    <w:p w:rsidR="00085DCA" w:rsidRPr="000777B2" w:rsidRDefault="00085DCA" w:rsidP="00085DCA">
      <w:pPr>
        <w:jc w:val="both"/>
        <w:rPr>
          <w:sz w:val="25"/>
          <w:szCs w:val="25"/>
        </w:rPr>
      </w:pPr>
      <w:r w:rsidRPr="000777B2">
        <w:rPr>
          <w:sz w:val="25"/>
          <w:szCs w:val="25"/>
        </w:rPr>
        <w:t>2019 год – 0 тыс. руб.;</w:t>
      </w:r>
    </w:p>
    <w:p w:rsidR="00085DCA" w:rsidRPr="000777B2" w:rsidRDefault="00085DCA" w:rsidP="00085DCA">
      <w:pPr>
        <w:pStyle w:val="Default"/>
        <w:jc w:val="both"/>
        <w:rPr>
          <w:color w:val="auto"/>
          <w:sz w:val="25"/>
          <w:szCs w:val="25"/>
        </w:rPr>
      </w:pPr>
      <w:r w:rsidRPr="000777B2">
        <w:rPr>
          <w:color w:val="auto"/>
          <w:sz w:val="25"/>
          <w:szCs w:val="25"/>
        </w:rPr>
        <w:t>2020 год –0 тыс. руб.;</w:t>
      </w:r>
    </w:p>
    <w:p w:rsidR="00085DCA" w:rsidRPr="000777B2" w:rsidRDefault="00085DCA" w:rsidP="00085DCA">
      <w:pPr>
        <w:pStyle w:val="Default"/>
        <w:jc w:val="both"/>
        <w:rPr>
          <w:color w:val="auto"/>
          <w:sz w:val="25"/>
          <w:szCs w:val="25"/>
        </w:rPr>
      </w:pPr>
      <w:r w:rsidRPr="000777B2">
        <w:rPr>
          <w:color w:val="auto"/>
          <w:sz w:val="25"/>
          <w:szCs w:val="25"/>
        </w:rPr>
        <w:t>2021 год - 0 тыс.руб.;</w:t>
      </w:r>
    </w:p>
    <w:p w:rsidR="00085DCA" w:rsidRPr="000777B2" w:rsidRDefault="00085DCA" w:rsidP="00085DCA">
      <w:pPr>
        <w:pStyle w:val="Default"/>
        <w:jc w:val="both"/>
        <w:rPr>
          <w:color w:val="auto"/>
          <w:sz w:val="25"/>
          <w:szCs w:val="25"/>
        </w:rPr>
      </w:pPr>
      <w:r w:rsidRPr="000777B2">
        <w:rPr>
          <w:color w:val="auto"/>
          <w:sz w:val="25"/>
          <w:szCs w:val="25"/>
        </w:rPr>
        <w:t>2022 год - 0 тыс.руб.</w:t>
      </w:r>
    </w:p>
    <w:p w:rsidR="00085DCA" w:rsidRPr="000777B2" w:rsidRDefault="00085DCA" w:rsidP="00085DCA">
      <w:pPr>
        <w:jc w:val="both"/>
        <w:rPr>
          <w:sz w:val="25"/>
          <w:szCs w:val="25"/>
        </w:rPr>
      </w:pPr>
      <w:r w:rsidRPr="000777B2">
        <w:rPr>
          <w:sz w:val="25"/>
          <w:szCs w:val="25"/>
        </w:rPr>
        <w:t xml:space="preserve">        Общий объем финансирования подпрограммы из средств бюджета города Заречного</w:t>
      </w:r>
      <w:r w:rsidRPr="000777B2">
        <w:rPr>
          <w:sz w:val="26"/>
          <w:szCs w:val="26"/>
        </w:rPr>
        <w:t xml:space="preserve"> на 2015-2022 годы</w:t>
      </w:r>
      <w:r w:rsidRPr="000777B2">
        <w:rPr>
          <w:sz w:val="25"/>
          <w:szCs w:val="25"/>
        </w:rPr>
        <w:t xml:space="preserve">  составляет 10398,0  тыс. рублей, в том числе:</w:t>
      </w:r>
    </w:p>
    <w:p w:rsidR="00085DCA" w:rsidRPr="000777B2" w:rsidRDefault="00085DCA" w:rsidP="00085DCA">
      <w:pPr>
        <w:jc w:val="both"/>
        <w:rPr>
          <w:sz w:val="25"/>
          <w:szCs w:val="25"/>
        </w:rPr>
      </w:pPr>
      <w:r w:rsidRPr="000777B2">
        <w:rPr>
          <w:sz w:val="25"/>
          <w:szCs w:val="25"/>
        </w:rPr>
        <w:t>2015 год – 4844,3 тыс. руб.;</w:t>
      </w:r>
    </w:p>
    <w:p w:rsidR="00085DCA" w:rsidRPr="000777B2" w:rsidRDefault="00085DCA" w:rsidP="00085DCA">
      <w:pPr>
        <w:jc w:val="both"/>
        <w:rPr>
          <w:sz w:val="25"/>
          <w:szCs w:val="25"/>
        </w:rPr>
      </w:pPr>
      <w:r w:rsidRPr="000777B2">
        <w:rPr>
          <w:sz w:val="25"/>
          <w:szCs w:val="25"/>
        </w:rPr>
        <w:t>2016 год – 5253,7 тыс. руб.;</w:t>
      </w:r>
    </w:p>
    <w:p w:rsidR="00085DCA" w:rsidRPr="000777B2" w:rsidRDefault="00085DCA" w:rsidP="00085DCA">
      <w:pPr>
        <w:jc w:val="both"/>
        <w:rPr>
          <w:sz w:val="25"/>
          <w:szCs w:val="25"/>
        </w:rPr>
      </w:pPr>
      <w:r w:rsidRPr="000777B2">
        <w:rPr>
          <w:sz w:val="25"/>
          <w:szCs w:val="25"/>
        </w:rPr>
        <w:t>2017 год – 0   тыс. руб.;</w:t>
      </w:r>
    </w:p>
    <w:p w:rsidR="00085DCA" w:rsidRPr="000777B2" w:rsidRDefault="00085DCA" w:rsidP="00085DCA">
      <w:pPr>
        <w:jc w:val="both"/>
        <w:rPr>
          <w:sz w:val="25"/>
          <w:szCs w:val="25"/>
        </w:rPr>
      </w:pPr>
      <w:r w:rsidRPr="000777B2">
        <w:rPr>
          <w:sz w:val="25"/>
          <w:szCs w:val="25"/>
        </w:rPr>
        <w:t>2018 год – 300,0 тыс. руб.;</w:t>
      </w:r>
    </w:p>
    <w:p w:rsidR="00085DCA" w:rsidRPr="000777B2" w:rsidRDefault="00085DCA" w:rsidP="00085DCA">
      <w:pPr>
        <w:jc w:val="both"/>
        <w:rPr>
          <w:sz w:val="25"/>
          <w:szCs w:val="25"/>
        </w:rPr>
      </w:pPr>
      <w:r w:rsidRPr="000777B2">
        <w:rPr>
          <w:sz w:val="25"/>
          <w:szCs w:val="25"/>
        </w:rPr>
        <w:t>2019 год – 0 тыс. руб.;</w:t>
      </w:r>
    </w:p>
    <w:p w:rsidR="00085DCA" w:rsidRPr="000777B2" w:rsidRDefault="00085DCA" w:rsidP="00085DCA">
      <w:pPr>
        <w:pStyle w:val="Default"/>
        <w:jc w:val="both"/>
        <w:rPr>
          <w:color w:val="auto"/>
          <w:sz w:val="25"/>
          <w:szCs w:val="25"/>
        </w:rPr>
      </w:pPr>
      <w:r w:rsidRPr="000777B2">
        <w:rPr>
          <w:color w:val="auto"/>
          <w:sz w:val="25"/>
          <w:szCs w:val="25"/>
        </w:rPr>
        <w:t>2020 год – 0 тыс. руб.;</w:t>
      </w:r>
    </w:p>
    <w:p w:rsidR="00085DCA" w:rsidRPr="000777B2" w:rsidRDefault="00085DCA" w:rsidP="00085DCA">
      <w:pPr>
        <w:pStyle w:val="Default"/>
        <w:jc w:val="both"/>
        <w:rPr>
          <w:color w:val="auto"/>
          <w:sz w:val="25"/>
          <w:szCs w:val="25"/>
        </w:rPr>
      </w:pPr>
      <w:r w:rsidRPr="000777B2">
        <w:rPr>
          <w:color w:val="auto"/>
          <w:sz w:val="25"/>
          <w:szCs w:val="25"/>
        </w:rPr>
        <w:t>2021 год - 0 тыс. руб.;</w:t>
      </w:r>
    </w:p>
    <w:p w:rsidR="00085DCA" w:rsidRPr="000777B2" w:rsidRDefault="00085DCA" w:rsidP="00085DCA">
      <w:pPr>
        <w:pStyle w:val="Default"/>
        <w:jc w:val="both"/>
        <w:rPr>
          <w:color w:val="auto"/>
          <w:sz w:val="25"/>
          <w:szCs w:val="25"/>
        </w:rPr>
      </w:pPr>
      <w:r w:rsidRPr="000777B2">
        <w:rPr>
          <w:color w:val="auto"/>
          <w:sz w:val="25"/>
          <w:szCs w:val="25"/>
        </w:rPr>
        <w:t>2022 год - 0 тыс. руб.</w:t>
      </w:r>
    </w:p>
    <w:p w:rsidR="00085DCA" w:rsidRPr="000777B2" w:rsidRDefault="00085DCA" w:rsidP="00085DCA">
      <w:pPr>
        <w:pStyle w:val="Default"/>
        <w:jc w:val="both"/>
        <w:rPr>
          <w:color w:val="auto"/>
          <w:sz w:val="25"/>
          <w:szCs w:val="25"/>
        </w:rPr>
      </w:pPr>
      <w:r w:rsidRPr="000777B2">
        <w:rPr>
          <w:color w:val="auto"/>
          <w:sz w:val="25"/>
          <w:szCs w:val="25"/>
        </w:rPr>
        <w:t xml:space="preserve">         Общий объем средств финансирования из внебюджетных источников </w:t>
      </w:r>
      <w:r w:rsidRPr="000777B2">
        <w:rPr>
          <w:color w:val="auto"/>
          <w:sz w:val="26"/>
          <w:szCs w:val="26"/>
        </w:rPr>
        <w:t xml:space="preserve">на 2015-2022 годы </w:t>
      </w:r>
      <w:r w:rsidRPr="000777B2">
        <w:rPr>
          <w:color w:val="auto"/>
          <w:sz w:val="25"/>
          <w:szCs w:val="25"/>
        </w:rPr>
        <w:t>составляет 6700,0 тыс. рублей, в том числе:</w:t>
      </w:r>
    </w:p>
    <w:p w:rsidR="00085DCA" w:rsidRPr="000777B2" w:rsidRDefault="00085DCA" w:rsidP="00085DCA">
      <w:pPr>
        <w:jc w:val="both"/>
        <w:rPr>
          <w:sz w:val="25"/>
          <w:szCs w:val="25"/>
        </w:rPr>
      </w:pPr>
      <w:r w:rsidRPr="000777B2">
        <w:rPr>
          <w:sz w:val="25"/>
          <w:szCs w:val="25"/>
        </w:rPr>
        <w:t>2015 год – 2400,0 тыс. руб.;</w:t>
      </w:r>
    </w:p>
    <w:p w:rsidR="00085DCA" w:rsidRPr="000777B2" w:rsidRDefault="00085DCA" w:rsidP="00085DCA">
      <w:pPr>
        <w:jc w:val="both"/>
        <w:rPr>
          <w:sz w:val="25"/>
          <w:szCs w:val="25"/>
        </w:rPr>
      </w:pPr>
      <w:r w:rsidRPr="000777B2">
        <w:rPr>
          <w:sz w:val="25"/>
          <w:szCs w:val="25"/>
        </w:rPr>
        <w:t>2016 год – 2400,0 тыс. руб.;</w:t>
      </w:r>
    </w:p>
    <w:p w:rsidR="00085DCA" w:rsidRPr="000777B2" w:rsidRDefault="00085DCA" w:rsidP="00085DCA">
      <w:pPr>
        <w:jc w:val="both"/>
        <w:rPr>
          <w:sz w:val="25"/>
          <w:szCs w:val="25"/>
        </w:rPr>
      </w:pPr>
      <w:r w:rsidRPr="000777B2">
        <w:rPr>
          <w:sz w:val="25"/>
          <w:szCs w:val="25"/>
        </w:rPr>
        <w:t>2017 год – 0,0 тыс. руб.;</w:t>
      </w:r>
    </w:p>
    <w:p w:rsidR="00085DCA" w:rsidRPr="000777B2" w:rsidRDefault="00085DCA" w:rsidP="00085DCA">
      <w:pPr>
        <w:jc w:val="both"/>
        <w:rPr>
          <w:sz w:val="25"/>
          <w:szCs w:val="25"/>
        </w:rPr>
      </w:pPr>
      <w:r w:rsidRPr="000777B2">
        <w:rPr>
          <w:sz w:val="25"/>
          <w:szCs w:val="25"/>
        </w:rPr>
        <w:t>2018 год – 1900,0 тыс. руб.;</w:t>
      </w:r>
    </w:p>
    <w:p w:rsidR="00085DCA" w:rsidRPr="000777B2" w:rsidRDefault="00085DCA" w:rsidP="00085DCA">
      <w:pPr>
        <w:jc w:val="both"/>
        <w:rPr>
          <w:sz w:val="25"/>
          <w:szCs w:val="25"/>
        </w:rPr>
      </w:pPr>
      <w:r w:rsidRPr="000777B2">
        <w:rPr>
          <w:sz w:val="25"/>
          <w:szCs w:val="25"/>
        </w:rPr>
        <w:t>2019 год – 0,0 тыс. руб.;</w:t>
      </w:r>
    </w:p>
    <w:p w:rsidR="00085DCA" w:rsidRPr="000777B2" w:rsidRDefault="00085DCA" w:rsidP="00085DCA">
      <w:pPr>
        <w:pStyle w:val="Default"/>
        <w:jc w:val="both"/>
        <w:rPr>
          <w:color w:val="auto"/>
          <w:sz w:val="25"/>
          <w:szCs w:val="25"/>
        </w:rPr>
      </w:pPr>
      <w:r w:rsidRPr="000777B2">
        <w:rPr>
          <w:color w:val="auto"/>
          <w:sz w:val="25"/>
          <w:szCs w:val="25"/>
        </w:rPr>
        <w:t>2020 год – 0,0 тыс. руб.;</w:t>
      </w:r>
    </w:p>
    <w:p w:rsidR="00085DCA" w:rsidRPr="000777B2" w:rsidRDefault="00085DCA" w:rsidP="00085DCA">
      <w:pPr>
        <w:pStyle w:val="Default"/>
        <w:jc w:val="both"/>
        <w:rPr>
          <w:color w:val="auto"/>
          <w:sz w:val="25"/>
          <w:szCs w:val="25"/>
        </w:rPr>
      </w:pPr>
      <w:r w:rsidRPr="000777B2">
        <w:rPr>
          <w:color w:val="auto"/>
          <w:sz w:val="25"/>
          <w:szCs w:val="25"/>
        </w:rPr>
        <w:t>2021 год - 0,0 тыс. руб.;</w:t>
      </w:r>
    </w:p>
    <w:p w:rsidR="00085DCA" w:rsidRPr="000777B2" w:rsidRDefault="00085DCA" w:rsidP="00085DCA">
      <w:pPr>
        <w:pStyle w:val="Default"/>
        <w:jc w:val="both"/>
        <w:rPr>
          <w:color w:val="auto"/>
          <w:sz w:val="25"/>
          <w:szCs w:val="25"/>
        </w:rPr>
      </w:pPr>
      <w:r w:rsidRPr="000777B2">
        <w:rPr>
          <w:color w:val="auto"/>
          <w:sz w:val="25"/>
          <w:szCs w:val="25"/>
        </w:rPr>
        <w:t>2022 год - 0,0 тыс. руб.</w:t>
      </w:r>
    </w:p>
    <w:p w:rsidR="00EB3E07" w:rsidRPr="000777B2" w:rsidRDefault="00EB3E07" w:rsidP="00EB3E07">
      <w:pPr>
        <w:pStyle w:val="Default"/>
        <w:jc w:val="both"/>
        <w:rPr>
          <w:color w:val="auto"/>
          <w:sz w:val="26"/>
          <w:szCs w:val="26"/>
        </w:rPr>
      </w:pPr>
      <w:r w:rsidRPr="000777B2">
        <w:rPr>
          <w:color w:val="auto"/>
          <w:sz w:val="26"/>
          <w:szCs w:val="26"/>
        </w:rPr>
        <w:t xml:space="preserve">           Общий объем финансирования из внебюджетных источников на 2015-2020 годы составляет 15 000,0 тыс. руб., в том числе:</w:t>
      </w:r>
    </w:p>
    <w:p w:rsidR="00EB3E07" w:rsidRPr="000777B2" w:rsidRDefault="00EB3E07" w:rsidP="00EB3E07">
      <w:pPr>
        <w:jc w:val="both"/>
        <w:rPr>
          <w:sz w:val="26"/>
          <w:szCs w:val="26"/>
        </w:rPr>
      </w:pPr>
      <w:r w:rsidRPr="000777B2">
        <w:rPr>
          <w:sz w:val="26"/>
          <w:szCs w:val="26"/>
        </w:rPr>
        <w:t>2015 год – 2 400,0 тыс. руб.;</w:t>
      </w:r>
    </w:p>
    <w:p w:rsidR="00EB3E07" w:rsidRPr="000777B2" w:rsidRDefault="00EB3E07" w:rsidP="00EB3E07">
      <w:pPr>
        <w:jc w:val="both"/>
        <w:rPr>
          <w:sz w:val="26"/>
          <w:szCs w:val="26"/>
        </w:rPr>
      </w:pPr>
      <w:r w:rsidRPr="000777B2">
        <w:rPr>
          <w:sz w:val="26"/>
          <w:szCs w:val="26"/>
        </w:rPr>
        <w:t>2016 год – 2 400,0 тыс. руб.;</w:t>
      </w:r>
    </w:p>
    <w:p w:rsidR="00EB3E07" w:rsidRPr="000777B2" w:rsidRDefault="00EB3E07" w:rsidP="00EB3E07">
      <w:pPr>
        <w:jc w:val="both"/>
        <w:rPr>
          <w:sz w:val="26"/>
          <w:szCs w:val="26"/>
        </w:rPr>
      </w:pPr>
      <w:r w:rsidRPr="000777B2">
        <w:rPr>
          <w:sz w:val="26"/>
          <w:szCs w:val="26"/>
        </w:rPr>
        <w:t>2017 год – 2 400,0 тыс. руб.;</w:t>
      </w:r>
    </w:p>
    <w:p w:rsidR="00EB3E07" w:rsidRPr="000777B2" w:rsidRDefault="00EB3E07" w:rsidP="00EB3E07">
      <w:pPr>
        <w:jc w:val="both"/>
        <w:rPr>
          <w:sz w:val="26"/>
          <w:szCs w:val="26"/>
        </w:rPr>
      </w:pPr>
      <w:r w:rsidRPr="000777B2">
        <w:rPr>
          <w:sz w:val="26"/>
          <w:szCs w:val="26"/>
        </w:rPr>
        <w:t>2018 год – 2 600,0 тыс. руб.;</w:t>
      </w:r>
    </w:p>
    <w:p w:rsidR="00EB3E07" w:rsidRPr="000777B2" w:rsidRDefault="00EB3E07" w:rsidP="00EB3E07">
      <w:pPr>
        <w:jc w:val="both"/>
        <w:rPr>
          <w:sz w:val="26"/>
          <w:szCs w:val="26"/>
        </w:rPr>
      </w:pPr>
      <w:r w:rsidRPr="000777B2">
        <w:rPr>
          <w:sz w:val="26"/>
          <w:szCs w:val="26"/>
        </w:rPr>
        <w:t>2019 год – 2 600,0 тыс. руб.;</w:t>
      </w:r>
    </w:p>
    <w:p w:rsidR="00EB3E07" w:rsidRPr="000777B2" w:rsidRDefault="00EB3E07" w:rsidP="00EB3E07">
      <w:pPr>
        <w:pStyle w:val="Default"/>
        <w:jc w:val="both"/>
        <w:rPr>
          <w:color w:val="auto"/>
          <w:sz w:val="26"/>
          <w:szCs w:val="26"/>
        </w:rPr>
      </w:pPr>
      <w:r w:rsidRPr="000777B2">
        <w:rPr>
          <w:color w:val="auto"/>
          <w:sz w:val="26"/>
          <w:szCs w:val="26"/>
        </w:rPr>
        <w:lastRenderedPageBreak/>
        <w:t>2020 год – 2 600,0 тыс. руб.</w:t>
      </w:r>
    </w:p>
    <w:p w:rsidR="00EB3E07" w:rsidRPr="000777B2" w:rsidRDefault="00EB3E07" w:rsidP="00EB3E07">
      <w:pPr>
        <w:pStyle w:val="38"/>
        <w:spacing w:line="300" w:lineRule="exact"/>
        <w:jc w:val="center"/>
        <w:rPr>
          <w:b/>
          <w:sz w:val="26"/>
          <w:szCs w:val="26"/>
        </w:rPr>
      </w:pPr>
    </w:p>
    <w:p w:rsidR="00EB3E07" w:rsidRPr="000777B2" w:rsidRDefault="00EB3E07" w:rsidP="00EB3E07">
      <w:pPr>
        <w:pStyle w:val="38"/>
        <w:spacing w:line="300" w:lineRule="exact"/>
        <w:jc w:val="center"/>
        <w:rPr>
          <w:b/>
          <w:sz w:val="26"/>
          <w:szCs w:val="26"/>
        </w:rPr>
      </w:pPr>
    </w:p>
    <w:p w:rsidR="00EB3E07" w:rsidRPr="000777B2" w:rsidRDefault="00EB3E07" w:rsidP="00EB3E07">
      <w:pPr>
        <w:pStyle w:val="38"/>
        <w:spacing w:line="300" w:lineRule="exact"/>
        <w:jc w:val="center"/>
        <w:rPr>
          <w:b/>
          <w:sz w:val="26"/>
          <w:szCs w:val="26"/>
        </w:rPr>
      </w:pPr>
      <w:r w:rsidRPr="000777B2">
        <w:rPr>
          <w:b/>
          <w:sz w:val="26"/>
          <w:szCs w:val="26"/>
        </w:rPr>
        <w:t>8.6. Подпрограмма «Обеспечение условий реализации программы»</w:t>
      </w:r>
    </w:p>
    <w:p w:rsidR="00EB3E07" w:rsidRPr="000777B2" w:rsidRDefault="00EB3E07" w:rsidP="00EB3E07">
      <w:pPr>
        <w:pStyle w:val="38"/>
        <w:spacing w:line="300" w:lineRule="exact"/>
        <w:jc w:val="center"/>
        <w:rPr>
          <w:b/>
          <w:sz w:val="26"/>
          <w:szCs w:val="26"/>
        </w:rPr>
      </w:pP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ПАСПОРТ</w:t>
      </w: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 xml:space="preserve">подпрограммы муниципальной программы </w:t>
      </w: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 xml:space="preserve">«Развитие культуры и молодежной политики </w:t>
      </w:r>
    </w:p>
    <w:p w:rsidR="00EB3E07" w:rsidRPr="000777B2" w:rsidRDefault="00EB3E07" w:rsidP="00EB3E07">
      <w:pPr>
        <w:pStyle w:val="ConsPlusNormal"/>
        <w:ind w:firstLine="0"/>
        <w:jc w:val="center"/>
        <w:rPr>
          <w:rFonts w:ascii="Times New Roman" w:hAnsi="Times New Roman" w:cs="Times New Roman"/>
          <w:b/>
          <w:sz w:val="26"/>
          <w:szCs w:val="26"/>
        </w:rPr>
      </w:pPr>
      <w:r w:rsidRPr="000777B2">
        <w:rPr>
          <w:rFonts w:ascii="Times New Roman" w:hAnsi="Times New Roman" w:cs="Times New Roman"/>
          <w:b/>
          <w:sz w:val="26"/>
          <w:szCs w:val="26"/>
        </w:rPr>
        <w:t xml:space="preserve">в городе </w:t>
      </w:r>
      <w:r w:rsidR="00085DCA" w:rsidRPr="000777B2">
        <w:rPr>
          <w:rFonts w:ascii="Times New Roman" w:hAnsi="Times New Roman" w:cs="Times New Roman"/>
          <w:b/>
          <w:sz w:val="26"/>
          <w:szCs w:val="26"/>
        </w:rPr>
        <w:t xml:space="preserve"> Заречном  Пензенской области</w:t>
      </w:r>
      <w:r w:rsidRPr="000777B2">
        <w:rPr>
          <w:rFonts w:ascii="Times New Roman" w:hAnsi="Times New Roman" w:cs="Times New Roman"/>
          <w:b/>
          <w:sz w:val="26"/>
          <w:szCs w:val="26"/>
        </w:rPr>
        <w:t>»</w:t>
      </w:r>
    </w:p>
    <w:p w:rsidR="00EB3E07" w:rsidRPr="000777B2" w:rsidRDefault="00EB3E07" w:rsidP="00EB3E07">
      <w:pPr>
        <w:pStyle w:val="38"/>
        <w:spacing w:line="300" w:lineRule="exact"/>
        <w:jc w:val="center"/>
        <w:rPr>
          <w:b/>
          <w:sz w:val="26"/>
          <w:szCs w:val="26"/>
        </w:rPr>
      </w:pPr>
    </w:p>
    <w:tbl>
      <w:tblPr>
        <w:tblW w:w="10206" w:type="dxa"/>
        <w:tblInd w:w="110" w:type="dxa"/>
        <w:tblCellMar>
          <w:left w:w="0" w:type="dxa"/>
          <w:right w:w="0" w:type="dxa"/>
        </w:tblCellMar>
        <w:tblLook w:val="04A0"/>
      </w:tblPr>
      <w:tblGrid>
        <w:gridCol w:w="4253"/>
        <w:gridCol w:w="5953"/>
      </w:tblGrid>
      <w:tr w:rsidR="00EB3E07" w:rsidRPr="000777B2" w:rsidTr="00E62B91">
        <w:trPr>
          <w:trHeight w:val="574"/>
        </w:trPr>
        <w:tc>
          <w:tcPr>
            <w:tcW w:w="425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62B91">
            <w:pPr>
              <w:pStyle w:val="aff0"/>
              <w:rPr>
                <w:sz w:val="26"/>
                <w:szCs w:val="26"/>
              </w:rPr>
            </w:pPr>
            <w:r w:rsidRPr="000777B2">
              <w:rPr>
                <w:sz w:val="26"/>
                <w:szCs w:val="26"/>
              </w:rPr>
              <w:t>Наименование </w:t>
            </w:r>
            <w:r w:rsidRPr="000777B2">
              <w:rPr>
                <w:sz w:val="26"/>
                <w:szCs w:val="26"/>
              </w:rPr>
              <w:br/>
              <w:t>Подпрограммы </w:t>
            </w:r>
          </w:p>
        </w:tc>
        <w:tc>
          <w:tcPr>
            <w:tcW w:w="595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62B91">
            <w:pPr>
              <w:pStyle w:val="aff0"/>
              <w:rPr>
                <w:sz w:val="26"/>
                <w:szCs w:val="26"/>
              </w:rPr>
            </w:pPr>
            <w:r w:rsidRPr="000777B2">
              <w:rPr>
                <w:spacing w:val="2"/>
                <w:sz w:val="26"/>
                <w:szCs w:val="26"/>
              </w:rPr>
              <w:t>«</w:t>
            </w:r>
            <w:r w:rsidRPr="000777B2">
              <w:rPr>
                <w:sz w:val="26"/>
                <w:szCs w:val="26"/>
              </w:rPr>
              <w:t>Обеспечение условий реализации программы</w:t>
            </w:r>
            <w:r w:rsidRPr="000777B2">
              <w:rPr>
                <w:spacing w:val="2"/>
                <w:sz w:val="26"/>
                <w:szCs w:val="26"/>
              </w:rPr>
              <w:t>»</w:t>
            </w:r>
          </w:p>
        </w:tc>
      </w:tr>
      <w:tr w:rsidR="00EB3E07" w:rsidRPr="000777B2" w:rsidTr="00E62B91">
        <w:trPr>
          <w:trHeight w:val="540"/>
        </w:trPr>
        <w:tc>
          <w:tcPr>
            <w:tcW w:w="425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62B91">
            <w:pPr>
              <w:pStyle w:val="aff0"/>
              <w:rPr>
                <w:sz w:val="26"/>
                <w:szCs w:val="26"/>
              </w:rPr>
            </w:pPr>
            <w:r w:rsidRPr="000777B2">
              <w:rPr>
                <w:sz w:val="26"/>
                <w:szCs w:val="26"/>
              </w:rPr>
              <w:t>Ответственный исполнитель Подпрограммы  </w:t>
            </w:r>
          </w:p>
        </w:tc>
        <w:tc>
          <w:tcPr>
            <w:tcW w:w="595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62B91">
            <w:pPr>
              <w:pStyle w:val="aff0"/>
              <w:rPr>
                <w:sz w:val="26"/>
                <w:szCs w:val="26"/>
              </w:rPr>
            </w:pPr>
            <w:r w:rsidRPr="000777B2">
              <w:rPr>
                <w:sz w:val="26"/>
                <w:szCs w:val="26"/>
              </w:rPr>
              <w:t>Департамент культуры и молодежной политики  города Заречного</w:t>
            </w:r>
          </w:p>
        </w:tc>
      </w:tr>
      <w:tr w:rsidR="00EB3E07" w:rsidRPr="000777B2" w:rsidTr="00E62B91">
        <w:trPr>
          <w:trHeight w:val="610"/>
        </w:trPr>
        <w:tc>
          <w:tcPr>
            <w:tcW w:w="425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62B91">
            <w:pPr>
              <w:pStyle w:val="aff0"/>
              <w:rPr>
                <w:sz w:val="26"/>
                <w:szCs w:val="26"/>
              </w:rPr>
            </w:pPr>
            <w:r w:rsidRPr="000777B2">
              <w:rPr>
                <w:sz w:val="26"/>
                <w:szCs w:val="26"/>
              </w:rPr>
              <w:t>Соисполнители подпрограммы</w:t>
            </w:r>
          </w:p>
        </w:tc>
        <w:tc>
          <w:tcPr>
            <w:tcW w:w="595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62B91">
            <w:pPr>
              <w:pStyle w:val="aff0"/>
              <w:jc w:val="both"/>
              <w:rPr>
                <w:sz w:val="26"/>
                <w:szCs w:val="26"/>
              </w:rPr>
            </w:pPr>
            <w:r w:rsidRPr="000777B2">
              <w:rPr>
                <w:sz w:val="26"/>
                <w:szCs w:val="26"/>
              </w:rPr>
              <w:t>Соисполнители отсутствуют</w:t>
            </w:r>
          </w:p>
        </w:tc>
      </w:tr>
      <w:tr w:rsidR="00EB3E07" w:rsidRPr="000777B2" w:rsidTr="00E62B91">
        <w:trPr>
          <w:trHeight w:val="621"/>
        </w:trPr>
        <w:tc>
          <w:tcPr>
            <w:tcW w:w="425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62B91">
            <w:pPr>
              <w:pStyle w:val="aff0"/>
              <w:rPr>
                <w:sz w:val="26"/>
                <w:szCs w:val="26"/>
              </w:rPr>
            </w:pPr>
            <w:r w:rsidRPr="000777B2">
              <w:rPr>
                <w:sz w:val="26"/>
                <w:szCs w:val="26"/>
              </w:rPr>
              <w:t>Цель подпрограммы</w:t>
            </w:r>
          </w:p>
        </w:tc>
        <w:tc>
          <w:tcPr>
            <w:tcW w:w="595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62B91">
            <w:pPr>
              <w:pStyle w:val="aff0"/>
              <w:rPr>
                <w:sz w:val="26"/>
                <w:szCs w:val="26"/>
              </w:rPr>
            </w:pPr>
            <w:r w:rsidRPr="000777B2">
              <w:rPr>
                <w:sz w:val="26"/>
                <w:szCs w:val="26"/>
              </w:rPr>
              <w:t>Создание необходимых условий для эффективной реализации муниципальной программы.</w:t>
            </w:r>
          </w:p>
        </w:tc>
      </w:tr>
      <w:tr w:rsidR="00EB3E07" w:rsidRPr="000777B2" w:rsidTr="00E62B91">
        <w:trPr>
          <w:trHeight w:val="940"/>
        </w:trPr>
        <w:tc>
          <w:tcPr>
            <w:tcW w:w="425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62B91">
            <w:pPr>
              <w:pStyle w:val="aff0"/>
              <w:rPr>
                <w:sz w:val="26"/>
                <w:szCs w:val="26"/>
              </w:rPr>
            </w:pPr>
            <w:r w:rsidRPr="000777B2">
              <w:rPr>
                <w:sz w:val="26"/>
                <w:szCs w:val="26"/>
              </w:rPr>
              <w:t>Задачи подпрограммы</w:t>
            </w:r>
          </w:p>
        </w:tc>
        <w:tc>
          <w:tcPr>
            <w:tcW w:w="595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62B91">
            <w:pPr>
              <w:pStyle w:val="aff"/>
              <w:rPr>
                <w:sz w:val="26"/>
                <w:szCs w:val="26"/>
              </w:rPr>
            </w:pPr>
            <w:r w:rsidRPr="000777B2">
              <w:rPr>
                <w:rFonts w:ascii="Times New Roman" w:hAnsi="Times New Roman" w:cs="Times New Roman"/>
                <w:sz w:val="26"/>
                <w:szCs w:val="26"/>
              </w:rPr>
              <w:t>Обеспечение эффективного управления муниципальной программой и развитие отраслевой инфраструктуры.</w:t>
            </w:r>
          </w:p>
        </w:tc>
      </w:tr>
      <w:tr w:rsidR="00EB3E07" w:rsidRPr="000777B2" w:rsidTr="00E62B91">
        <w:trPr>
          <w:trHeight w:val="1261"/>
        </w:trPr>
        <w:tc>
          <w:tcPr>
            <w:tcW w:w="425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62B91">
            <w:pPr>
              <w:pStyle w:val="aff0"/>
              <w:rPr>
                <w:sz w:val="26"/>
                <w:szCs w:val="26"/>
              </w:rPr>
            </w:pPr>
            <w:r w:rsidRPr="000777B2">
              <w:rPr>
                <w:sz w:val="26"/>
                <w:szCs w:val="26"/>
              </w:rPr>
              <w:t>Целевые показатели Подпрограммы </w:t>
            </w:r>
          </w:p>
        </w:tc>
        <w:tc>
          <w:tcPr>
            <w:tcW w:w="595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B3E07">
            <w:pPr>
              <w:pStyle w:val="aff"/>
              <w:numPr>
                <w:ilvl w:val="0"/>
                <w:numId w:val="34"/>
              </w:numPr>
              <w:tabs>
                <w:tab w:val="left" w:pos="174"/>
              </w:tabs>
              <w:suppressAutoHyphens w:val="0"/>
              <w:autoSpaceDN w:val="0"/>
              <w:adjustRightInd w:val="0"/>
              <w:ind w:left="32" w:firstLine="0"/>
              <w:rPr>
                <w:rFonts w:ascii="Times New Roman" w:hAnsi="Times New Roman" w:cs="Times New Roman"/>
                <w:sz w:val="26"/>
                <w:szCs w:val="26"/>
              </w:rPr>
            </w:pPr>
            <w:r w:rsidRPr="000777B2">
              <w:rPr>
                <w:rFonts w:ascii="Times New Roman" w:hAnsi="Times New Roman" w:cs="Times New Roman"/>
                <w:sz w:val="26"/>
                <w:szCs w:val="26"/>
              </w:rPr>
              <w:t>уровень удовлетворенности жителей города качеством предоставления муниципальных услуг в сфере культуры и молодежной политики (%);</w:t>
            </w:r>
          </w:p>
          <w:p w:rsidR="00EB3E07" w:rsidRPr="000777B2" w:rsidRDefault="00EB3E07" w:rsidP="00EB3E07">
            <w:pPr>
              <w:numPr>
                <w:ilvl w:val="0"/>
                <w:numId w:val="34"/>
              </w:numPr>
              <w:shd w:val="clear" w:color="auto" w:fill="FFFFFF"/>
              <w:tabs>
                <w:tab w:val="left" w:pos="174"/>
              </w:tabs>
              <w:suppressAutoHyphens w:val="0"/>
              <w:ind w:left="32" w:firstLine="0"/>
              <w:jc w:val="both"/>
              <w:textAlignment w:val="baseline"/>
              <w:rPr>
                <w:sz w:val="26"/>
                <w:szCs w:val="26"/>
              </w:rPr>
            </w:pPr>
            <w:r w:rsidRPr="000777B2">
              <w:rPr>
                <w:sz w:val="26"/>
                <w:szCs w:val="26"/>
              </w:rPr>
              <w:t xml:space="preserve">отношение уровня оплаты труда (средней заработной платы) работников учреждений культуры к </w:t>
            </w:r>
            <w:hyperlink r:id="rId17" w:history="1">
              <w:r w:rsidRPr="000777B2">
                <w:rPr>
                  <w:rStyle w:val="ab"/>
                  <w:b/>
                  <w:color w:val="auto"/>
                  <w:szCs w:val="26"/>
                </w:rPr>
                <w:t>средней заработной плате</w:t>
              </w:r>
            </w:hyperlink>
            <w:r w:rsidRPr="000777B2">
              <w:rPr>
                <w:sz w:val="26"/>
                <w:szCs w:val="26"/>
              </w:rPr>
              <w:t xml:space="preserve"> в Пензенской области (%);</w:t>
            </w:r>
          </w:p>
          <w:p w:rsidR="00EB3E07" w:rsidRPr="000777B2" w:rsidRDefault="00EB3E07" w:rsidP="00EB3E07">
            <w:pPr>
              <w:numPr>
                <w:ilvl w:val="0"/>
                <w:numId w:val="34"/>
              </w:numPr>
              <w:shd w:val="clear" w:color="auto" w:fill="FFFFFF"/>
              <w:tabs>
                <w:tab w:val="left" w:pos="174"/>
              </w:tabs>
              <w:suppressAutoHyphens w:val="0"/>
              <w:ind w:left="32" w:firstLine="0"/>
              <w:jc w:val="both"/>
              <w:textAlignment w:val="baseline"/>
              <w:rPr>
                <w:sz w:val="26"/>
                <w:szCs w:val="26"/>
              </w:rPr>
            </w:pPr>
            <w:r w:rsidRPr="000777B2">
              <w:rPr>
                <w:sz w:val="26"/>
                <w:szCs w:val="26"/>
              </w:rPr>
              <w:t xml:space="preserve">отношение уровня оплаты труда (средней заработной платы) работников учреждений дополнительного образования в сфере культуры к </w:t>
            </w:r>
            <w:hyperlink r:id="rId18" w:history="1">
              <w:r w:rsidRPr="000777B2">
                <w:rPr>
                  <w:rStyle w:val="ab"/>
                  <w:b/>
                  <w:color w:val="auto"/>
                  <w:szCs w:val="26"/>
                </w:rPr>
                <w:t>средней заработной плате</w:t>
              </w:r>
            </w:hyperlink>
            <w:r w:rsidRPr="000777B2">
              <w:rPr>
                <w:sz w:val="26"/>
                <w:szCs w:val="26"/>
              </w:rPr>
              <w:t xml:space="preserve"> в Пензенской области (%).</w:t>
            </w:r>
          </w:p>
        </w:tc>
      </w:tr>
      <w:tr w:rsidR="00EB3E07" w:rsidRPr="000777B2" w:rsidTr="00E62B91">
        <w:trPr>
          <w:trHeight w:val="674"/>
        </w:trPr>
        <w:tc>
          <w:tcPr>
            <w:tcW w:w="425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62B91">
            <w:pPr>
              <w:pStyle w:val="aff0"/>
              <w:rPr>
                <w:sz w:val="26"/>
                <w:szCs w:val="26"/>
              </w:rPr>
            </w:pPr>
            <w:r w:rsidRPr="000777B2">
              <w:rPr>
                <w:sz w:val="26"/>
                <w:szCs w:val="26"/>
              </w:rPr>
              <w:t>Сроки и этапы реализации </w:t>
            </w:r>
            <w:r w:rsidRPr="000777B2">
              <w:rPr>
                <w:sz w:val="26"/>
                <w:szCs w:val="26"/>
              </w:rPr>
              <w:br/>
              <w:t>подпрограммы </w:t>
            </w:r>
          </w:p>
        </w:tc>
        <w:tc>
          <w:tcPr>
            <w:tcW w:w="595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B3E07" w:rsidRPr="000777B2" w:rsidRDefault="00EB3E07" w:rsidP="00E62B91">
            <w:pPr>
              <w:pStyle w:val="aff0"/>
              <w:rPr>
                <w:sz w:val="26"/>
                <w:szCs w:val="26"/>
              </w:rPr>
            </w:pPr>
            <w:r w:rsidRPr="000777B2">
              <w:rPr>
                <w:sz w:val="26"/>
                <w:szCs w:val="26"/>
              </w:rPr>
              <w:t>2015-202</w:t>
            </w:r>
            <w:r w:rsidR="00085DCA" w:rsidRPr="000777B2">
              <w:rPr>
                <w:sz w:val="26"/>
                <w:szCs w:val="26"/>
              </w:rPr>
              <w:t>2</w:t>
            </w:r>
            <w:r w:rsidRPr="000777B2">
              <w:rPr>
                <w:sz w:val="26"/>
                <w:szCs w:val="26"/>
              </w:rPr>
              <w:t xml:space="preserve"> годы</w:t>
            </w:r>
          </w:p>
          <w:p w:rsidR="00EB3E07" w:rsidRPr="000777B2" w:rsidRDefault="00EB3E07" w:rsidP="00E62B91">
            <w:pPr>
              <w:pStyle w:val="aff0"/>
              <w:rPr>
                <w:sz w:val="26"/>
                <w:szCs w:val="26"/>
              </w:rPr>
            </w:pPr>
          </w:p>
        </w:tc>
      </w:tr>
      <w:tr w:rsidR="00EB3E07" w:rsidRPr="000777B2" w:rsidTr="00E62B91">
        <w:trPr>
          <w:trHeight w:val="1676"/>
        </w:trPr>
        <w:tc>
          <w:tcPr>
            <w:tcW w:w="425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62B91">
            <w:pPr>
              <w:pStyle w:val="aff"/>
              <w:rPr>
                <w:rFonts w:ascii="Times New Roman" w:hAnsi="Times New Roman" w:cs="Times New Roman"/>
                <w:b/>
                <w:sz w:val="26"/>
                <w:szCs w:val="26"/>
              </w:rPr>
            </w:pPr>
            <w:r w:rsidRPr="000777B2">
              <w:rPr>
                <w:rStyle w:val="aa"/>
                <w:rFonts w:ascii="Times New Roman" w:hAnsi="Times New Roman" w:cs="Times New Roman"/>
                <w:b w:val="0"/>
                <w:color w:val="auto"/>
              </w:rPr>
              <w:t xml:space="preserve">Объем и источники финансирования подпрограммы </w:t>
            </w:r>
          </w:p>
          <w:p w:rsidR="00EB3E07" w:rsidRPr="000777B2" w:rsidRDefault="00EB3E07" w:rsidP="00E62B91">
            <w:pPr>
              <w:pStyle w:val="aff0"/>
              <w:rPr>
                <w:sz w:val="26"/>
                <w:szCs w:val="26"/>
              </w:rPr>
            </w:pPr>
            <w:r w:rsidRPr="000777B2">
              <w:rPr>
                <w:rStyle w:val="aa"/>
                <w:b w:val="0"/>
                <w:color w:val="auto"/>
              </w:rPr>
              <w:t>(по годам)</w:t>
            </w:r>
          </w:p>
        </w:tc>
        <w:tc>
          <w:tcPr>
            <w:tcW w:w="595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67534" w:rsidRPr="000777B2" w:rsidRDefault="00167534" w:rsidP="00167534">
            <w:pPr>
              <w:jc w:val="both"/>
              <w:rPr>
                <w:sz w:val="25"/>
                <w:szCs w:val="25"/>
              </w:rPr>
            </w:pPr>
            <w:r w:rsidRPr="000777B2">
              <w:rPr>
                <w:sz w:val="25"/>
                <w:szCs w:val="25"/>
              </w:rPr>
              <w:t>Общий объем финансирования подпрограммы</w:t>
            </w:r>
            <w:r w:rsidRPr="000777B2">
              <w:rPr>
                <w:sz w:val="26"/>
                <w:szCs w:val="26"/>
              </w:rPr>
              <w:t xml:space="preserve"> на 2015-2022 годы</w:t>
            </w:r>
            <w:r w:rsidRPr="000777B2">
              <w:rPr>
                <w:sz w:val="25"/>
                <w:szCs w:val="25"/>
              </w:rPr>
              <w:t xml:space="preserve"> составляет 66 034,4 тыс. руб., в том числе:</w:t>
            </w:r>
          </w:p>
          <w:p w:rsidR="00167534" w:rsidRPr="000777B2" w:rsidRDefault="00167534" w:rsidP="00167534">
            <w:pPr>
              <w:jc w:val="both"/>
              <w:rPr>
                <w:sz w:val="25"/>
                <w:szCs w:val="25"/>
              </w:rPr>
            </w:pPr>
            <w:r w:rsidRPr="000777B2">
              <w:rPr>
                <w:sz w:val="25"/>
                <w:szCs w:val="25"/>
              </w:rPr>
              <w:t>2015 год – 8 508,1 тыс. руб.;</w:t>
            </w:r>
          </w:p>
          <w:p w:rsidR="00167534" w:rsidRPr="000777B2" w:rsidRDefault="00167534" w:rsidP="00167534">
            <w:pPr>
              <w:jc w:val="both"/>
              <w:rPr>
                <w:sz w:val="25"/>
                <w:szCs w:val="25"/>
              </w:rPr>
            </w:pPr>
            <w:r w:rsidRPr="000777B2">
              <w:rPr>
                <w:sz w:val="25"/>
                <w:szCs w:val="25"/>
              </w:rPr>
              <w:t>2016 год – 8 452,8 тыс. руб.;</w:t>
            </w:r>
          </w:p>
          <w:p w:rsidR="00167534" w:rsidRPr="000777B2" w:rsidRDefault="00167534" w:rsidP="00167534">
            <w:pPr>
              <w:jc w:val="both"/>
              <w:rPr>
                <w:sz w:val="25"/>
                <w:szCs w:val="25"/>
              </w:rPr>
            </w:pPr>
            <w:r w:rsidRPr="000777B2">
              <w:rPr>
                <w:sz w:val="25"/>
                <w:szCs w:val="25"/>
              </w:rPr>
              <w:t>2017 год – 8 452,9 тыс. руб.;</w:t>
            </w:r>
          </w:p>
          <w:p w:rsidR="00167534" w:rsidRPr="000777B2" w:rsidRDefault="00167534" w:rsidP="00167534">
            <w:pPr>
              <w:jc w:val="both"/>
              <w:rPr>
                <w:sz w:val="25"/>
                <w:szCs w:val="25"/>
              </w:rPr>
            </w:pPr>
            <w:r w:rsidRPr="000777B2">
              <w:rPr>
                <w:sz w:val="25"/>
                <w:szCs w:val="25"/>
              </w:rPr>
              <w:t>2018 год – 8 843,4 тыс. руб.;</w:t>
            </w:r>
          </w:p>
          <w:p w:rsidR="00167534" w:rsidRPr="000777B2" w:rsidRDefault="00167534" w:rsidP="00167534">
            <w:pPr>
              <w:jc w:val="both"/>
              <w:rPr>
                <w:sz w:val="25"/>
                <w:szCs w:val="25"/>
              </w:rPr>
            </w:pPr>
            <w:r w:rsidRPr="000777B2">
              <w:rPr>
                <w:sz w:val="25"/>
                <w:szCs w:val="25"/>
              </w:rPr>
              <w:t>2019 год – 8 147,8 тыс. руб.;</w:t>
            </w:r>
          </w:p>
          <w:p w:rsidR="00167534" w:rsidRPr="000777B2" w:rsidRDefault="00167534" w:rsidP="00167534">
            <w:pPr>
              <w:pStyle w:val="Default"/>
              <w:jc w:val="both"/>
              <w:rPr>
                <w:color w:val="auto"/>
                <w:sz w:val="25"/>
                <w:szCs w:val="25"/>
              </w:rPr>
            </w:pPr>
            <w:r w:rsidRPr="000777B2">
              <w:rPr>
                <w:color w:val="auto"/>
                <w:sz w:val="25"/>
                <w:szCs w:val="25"/>
              </w:rPr>
              <w:t>2020 год – 7 318,7 тыс. руб.;</w:t>
            </w:r>
          </w:p>
          <w:p w:rsidR="00167534" w:rsidRPr="000777B2" w:rsidRDefault="00167534" w:rsidP="00167534">
            <w:pPr>
              <w:pStyle w:val="Default"/>
              <w:jc w:val="both"/>
              <w:rPr>
                <w:color w:val="auto"/>
                <w:sz w:val="25"/>
                <w:szCs w:val="25"/>
              </w:rPr>
            </w:pPr>
            <w:r w:rsidRPr="000777B2">
              <w:rPr>
                <w:color w:val="auto"/>
                <w:sz w:val="25"/>
                <w:szCs w:val="25"/>
              </w:rPr>
              <w:t>2021 год - 7 318,7 тыс.руб.;</w:t>
            </w:r>
          </w:p>
          <w:p w:rsidR="00167534" w:rsidRPr="000777B2" w:rsidRDefault="00167534" w:rsidP="00167534">
            <w:pPr>
              <w:pStyle w:val="Default"/>
              <w:jc w:val="both"/>
              <w:rPr>
                <w:color w:val="auto"/>
                <w:sz w:val="25"/>
                <w:szCs w:val="25"/>
              </w:rPr>
            </w:pPr>
            <w:r w:rsidRPr="000777B2">
              <w:rPr>
                <w:color w:val="auto"/>
                <w:sz w:val="25"/>
                <w:szCs w:val="25"/>
              </w:rPr>
              <w:t>2022 год - 8 992,0 тыс.руб.</w:t>
            </w:r>
          </w:p>
          <w:p w:rsidR="00167534" w:rsidRPr="000777B2" w:rsidRDefault="00167534" w:rsidP="00167534">
            <w:pPr>
              <w:jc w:val="both"/>
              <w:rPr>
                <w:sz w:val="25"/>
                <w:szCs w:val="25"/>
              </w:rPr>
            </w:pPr>
            <w:r w:rsidRPr="000777B2">
              <w:rPr>
                <w:sz w:val="25"/>
                <w:szCs w:val="25"/>
              </w:rPr>
              <w:t>Общий объем финансирования подпрограммы из средств бюджета города Заречного</w:t>
            </w:r>
            <w:r w:rsidRPr="000777B2">
              <w:rPr>
                <w:sz w:val="26"/>
                <w:szCs w:val="26"/>
              </w:rPr>
              <w:t xml:space="preserve"> на 2015-2022 годы</w:t>
            </w:r>
            <w:r w:rsidRPr="000777B2">
              <w:rPr>
                <w:sz w:val="25"/>
                <w:szCs w:val="25"/>
              </w:rPr>
              <w:t xml:space="preserve"> составляет 66 034,4 тыс. руб., в том числе:</w:t>
            </w:r>
          </w:p>
          <w:p w:rsidR="00167534" w:rsidRPr="000777B2" w:rsidRDefault="00167534" w:rsidP="00167534">
            <w:pPr>
              <w:jc w:val="both"/>
              <w:rPr>
                <w:sz w:val="25"/>
                <w:szCs w:val="25"/>
              </w:rPr>
            </w:pPr>
            <w:r w:rsidRPr="000777B2">
              <w:rPr>
                <w:sz w:val="25"/>
                <w:szCs w:val="25"/>
              </w:rPr>
              <w:lastRenderedPageBreak/>
              <w:t>2015 год – 8 508,1 тыс. руб.;</w:t>
            </w:r>
          </w:p>
          <w:p w:rsidR="00167534" w:rsidRPr="000777B2" w:rsidRDefault="00167534" w:rsidP="00167534">
            <w:pPr>
              <w:jc w:val="both"/>
              <w:rPr>
                <w:sz w:val="25"/>
                <w:szCs w:val="25"/>
              </w:rPr>
            </w:pPr>
            <w:r w:rsidRPr="000777B2">
              <w:rPr>
                <w:sz w:val="25"/>
                <w:szCs w:val="25"/>
              </w:rPr>
              <w:t>2016 год – 8 452,8 тыс. руб.;</w:t>
            </w:r>
          </w:p>
          <w:p w:rsidR="00167534" w:rsidRPr="000777B2" w:rsidRDefault="00167534" w:rsidP="00167534">
            <w:pPr>
              <w:jc w:val="both"/>
              <w:rPr>
                <w:sz w:val="25"/>
                <w:szCs w:val="25"/>
              </w:rPr>
            </w:pPr>
            <w:r w:rsidRPr="000777B2">
              <w:rPr>
                <w:sz w:val="25"/>
                <w:szCs w:val="25"/>
              </w:rPr>
              <w:t>2017 год – 8 452,9 тыс. руб.;</w:t>
            </w:r>
          </w:p>
          <w:p w:rsidR="00167534" w:rsidRPr="000777B2" w:rsidRDefault="00167534" w:rsidP="00167534">
            <w:pPr>
              <w:jc w:val="both"/>
              <w:rPr>
                <w:sz w:val="25"/>
                <w:szCs w:val="25"/>
              </w:rPr>
            </w:pPr>
            <w:r w:rsidRPr="000777B2">
              <w:rPr>
                <w:sz w:val="25"/>
                <w:szCs w:val="25"/>
              </w:rPr>
              <w:t>2018 год – 8 843,4 тыс. руб.;</w:t>
            </w:r>
          </w:p>
          <w:p w:rsidR="00167534" w:rsidRPr="000777B2" w:rsidRDefault="00167534" w:rsidP="00167534">
            <w:pPr>
              <w:jc w:val="both"/>
              <w:rPr>
                <w:sz w:val="25"/>
                <w:szCs w:val="25"/>
              </w:rPr>
            </w:pPr>
            <w:r w:rsidRPr="000777B2">
              <w:rPr>
                <w:sz w:val="25"/>
                <w:szCs w:val="25"/>
              </w:rPr>
              <w:t>2019 год – 8 147,8 тыс. руб.;</w:t>
            </w:r>
          </w:p>
          <w:p w:rsidR="00167534" w:rsidRPr="000777B2" w:rsidRDefault="00167534" w:rsidP="00167534">
            <w:pPr>
              <w:pStyle w:val="Default"/>
              <w:jc w:val="both"/>
              <w:rPr>
                <w:color w:val="auto"/>
                <w:sz w:val="25"/>
                <w:szCs w:val="25"/>
              </w:rPr>
            </w:pPr>
            <w:r w:rsidRPr="000777B2">
              <w:rPr>
                <w:color w:val="auto"/>
                <w:sz w:val="25"/>
                <w:szCs w:val="25"/>
              </w:rPr>
              <w:t>2020 год – 7 318,7 тыс. руб.;</w:t>
            </w:r>
          </w:p>
          <w:p w:rsidR="00167534" w:rsidRPr="000777B2" w:rsidRDefault="00167534" w:rsidP="00167534">
            <w:pPr>
              <w:pStyle w:val="Default"/>
              <w:jc w:val="both"/>
              <w:rPr>
                <w:color w:val="auto"/>
                <w:sz w:val="25"/>
                <w:szCs w:val="25"/>
              </w:rPr>
            </w:pPr>
            <w:r w:rsidRPr="000777B2">
              <w:rPr>
                <w:color w:val="auto"/>
                <w:sz w:val="25"/>
                <w:szCs w:val="25"/>
              </w:rPr>
              <w:t>2021 год - 7 318,7 тыс.руб.;</w:t>
            </w:r>
          </w:p>
          <w:p w:rsidR="00167534" w:rsidRPr="000777B2" w:rsidRDefault="00167534" w:rsidP="00167534">
            <w:pPr>
              <w:pStyle w:val="Default"/>
              <w:jc w:val="both"/>
              <w:rPr>
                <w:color w:val="auto"/>
                <w:sz w:val="25"/>
                <w:szCs w:val="25"/>
              </w:rPr>
            </w:pPr>
            <w:r w:rsidRPr="000777B2">
              <w:rPr>
                <w:color w:val="auto"/>
                <w:sz w:val="25"/>
                <w:szCs w:val="25"/>
              </w:rPr>
              <w:t>2022 год - 8 992,0 тыс.руб.</w:t>
            </w:r>
          </w:p>
          <w:p w:rsidR="00EB3E07" w:rsidRPr="000777B2" w:rsidRDefault="00EB3E07" w:rsidP="00E62B91">
            <w:pPr>
              <w:pStyle w:val="Default"/>
              <w:jc w:val="both"/>
              <w:rPr>
                <w:color w:val="auto"/>
                <w:sz w:val="26"/>
                <w:szCs w:val="26"/>
              </w:rPr>
            </w:pPr>
          </w:p>
        </w:tc>
      </w:tr>
      <w:tr w:rsidR="00EB3E07" w:rsidRPr="000777B2" w:rsidTr="00E62B91">
        <w:trPr>
          <w:trHeight w:val="694"/>
        </w:trPr>
        <w:tc>
          <w:tcPr>
            <w:tcW w:w="425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62B91">
            <w:pPr>
              <w:pStyle w:val="aff"/>
              <w:rPr>
                <w:rStyle w:val="aa"/>
                <w:rFonts w:ascii="Times New Roman" w:hAnsi="Times New Roman" w:cs="Times New Roman"/>
                <w:b w:val="0"/>
                <w:color w:val="auto"/>
              </w:rPr>
            </w:pPr>
            <w:r w:rsidRPr="000777B2">
              <w:rPr>
                <w:rFonts w:ascii="Times New Roman" w:hAnsi="Times New Roman" w:cs="Times New Roman"/>
                <w:sz w:val="26"/>
                <w:szCs w:val="26"/>
              </w:rPr>
              <w:lastRenderedPageBreak/>
              <w:t>Ожидаемые конечные результаты реализации подпрограммы</w:t>
            </w:r>
          </w:p>
        </w:tc>
        <w:tc>
          <w:tcPr>
            <w:tcW w:w="595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B3E07" w:rsidRPr="000777B2" w:rsidRDefault="00EB3E07" w:rsidP="00E62B91">
            <w:pPr>
              <w:pStyle w:val="aff"/>
              <w:rPr>
                <w:rFonts w:ascii="Times New Roman" w:hAnsi="Times New Roman" w:cs="Times New Roman"/>
                <w:sz w:val="26"/>
                <w:szCs w:val="26"/>
              </w:rPr>
            </w:pPr>
            <w:r w:rsidRPr="000777B2">
              <w:rPr>
                <w:rFonts w:ascii="Times New Roman" w:hAnsi="Times New Roman" w:cs="Times New Roman"/>
                <w:sz w:val="26"/>
                <w:szCs w:val="26"/>
              </w:rPr>
              <w:t>К 202</w:t>
            </w:r>
            <w:r w:rsidR="00A934A2" w:rsidRPr="000777B2">
              <w:rPr>
                <w:rFonts w:ascii="Times New Roman" w:hAnsi="Times New Roman" w:cs="Times New Roman"/>
                <w:sz w:val="26"/>
                <w:szCs w:val="26"/>
              </w:rPr>
              <w:t>2</w:t>
            </w:r>
            <w:r w:rsidRPr="000777B2">
              <w:rPr>
                <w:rFonts w:ascii="Times New Roman" w:hAnsi="Times New Roman" w:cs="Times New Roman"/>
                <w:sz w:val="26"/>
                <w:szCs w:val="26"/>
              </w:rPr>
              <w:t xml:space="preserve"> году планируется достигнуть выполнения следующих значений целевых показателей:</w:t>
            </w:r>
          </w:p>
          <w:p w:rsidR="00EB3E07" w:rsidRPr="000777B2" w:rsidRDefault="00EB3E07" w:rsidP="00EB3E07">
            <w:pPr>
              <w:pStyle w:val="aff"/>
              <w:numPr>
                <w:ilvl w:val="0"/>
                <w:numId w:val="35"/>
              </w:numPr>
              <w:tabs>
                <w:tab w:val="left" w:pos="174"/>
              </w:tabs>
              <w:suppressAutoHyphens w:val="0"/>
              <w:autoSpaceDN w:val="0"/>
              <w:adjustRightInd w:val="0"/>
              <w:ind w:left="32" w:firstLine="0"/>
              <w:rPr>
                <w:rFonts w:ascii="Times New Roman" w:hAnsi="Times New Roman" w:cs="Times New Roman"/>
                <w:sz w:val="26"/>
                <w:szCs w:val="26"/>
              </w:rPr>
            </w:pPr>
            <w:r w:rsidRPr="000777B2">
              <w:rPr>
                <w:rFonts w:ascii="Times New Roman" w:hAnsi="Times New Roman" w:cs="Times New Roman"/>
                <w:sz w:val="26"/>
                <w:szCs w:val="26"/>
              </w:rPr>
              <w:t>уровень удовлетворенности жителей города качеством предоставления муниципальных услуг в сфере культуры и молодежной политики – не менее 8</w:t>
            </w:r>
            <w:r w:rsidR="00F4078F" w:rsidRPr="000777B2">
              <w:rPr>
                <w:rFonts w:ascii="Times New Roman" w:hAnsi="Times New Roman" w:cs="Times New Roman"/>
                <w:sz w:val="26"/>
                <w:szCs w:val="26"/>
              </w:rPr>
              <w:t>3</w:t>
            </w:r>
            <w:r w:rsidRPr="000777B2">
              <w:rPr>
                <w:rFonts w:ascii="Times New Roman" w:hAnsi="Times New Roman" w:cs="Times New Roman"/>
                <w:sz w:val="26"/>
                <w:szCs w:val="26"/>
              </w:rPr>
              <w:t>%;</w:t>
            </w:r>
          </w:p>
          <w:p w:rsidR="00F4078F" w:rsidRPr="000777B2" w:rsidRDefault="00F4078F" w:rsidP="00F4078F">
            <w:pPr>
              <w:numPr>
                <w:ilvl w:val="0"/>
                <w:numId w:val="34"/>
              </w:numPr>
              <w:shd w:val="clear" w:color="auto" w:fill="FFFFFF"/>
              <w:tabs>
                <w:tab w:val="left" w:pos="174"/>
              </w:tabs>
              <w:suppressAutoHyphens w:val="0"/>
              <w:ind w:left="32" w:firstLine="0"/>
              <w:jc w:val="both"/>
              <w:textAlignment w:val="baseline"/>
              <w:rPr>
                <w:sz w:val="26"/>
                <w:szCs w:val="26"/>
              </w:rPr>
            </w:pPr>
            <w:r w:rsidRPr="000777B2">
              <w:rPr>
                <w:sz w:val="26"/>
                <w:szCs w:val="26"/>
              </w:rPr>
              <w:t xml:space="preserve">отношение уровня оплаты труда (средней заработной платы) работников учреждений культуры к </w:t>
            </w:r>
            <w:hyperlink r:id="rId19" w:history="1">
              <w:r w:rsidRPr="000777B2">
                <w:rPr>
                  <w:rStyle w:val="ab"/>
                  <w:b/>
                  <w:color w:val="auto"/>
                  <w:szCs w:val="26"/>
                </w:rPr>
                <w:t>средней заработной плате</w:t>
              </w:r>
            </w:hyperlink>
            <w:r w:rsidRPr="000777B2">
              <w:rPr>
                <w:sz w:val="26"/>
                <w:szCs w:val="26"/>
              </w:rPr>
              <w:t xml:space="preserve"> в Пензенской области (%);</w:t>
            </w:r>
          </w:p>
          <w:p w:rsidR="00EB3E07" w:rsidRPr="000777B2" w:rsidRDefault="005C0ED2" w:rsidP="005C0ED2">
            <w:pPr>
              <w:tabs>
                <w:tab w:val="left" w:pos="174"/>
              </w:tabs>
              <w:suppressAutoHyphens w:val="0"/>
              <w:ind w:left="32"/>
              <w:jc w:val="both"/>
              <w:rPr>
                <w:sz w:val="26"/>
                <w:szCs w:val="26"/>
              </w:rPr>
            </w:pPr>
            <w:r w:rsidRPr="000777B2">
              <w:rPr>
                <w:sz w:val="26"/>
                <w:szCs w:val="26"/>
              </w:rPr>
              <w:t xml:space="preserve">- </w:t>
            </w:r>
            <w:r w:rsidR="00F4078F" w:rsidRPr="000777B2">
              <w:rPr>
                <w:sz w:val="26"/>
                <w:szCs w:val="26"/>
              </w:rPr>
              <w:t xml:space="preserve">отношение уровня оплаты труда (средней заработной платы) работников учреждений дополнительного образования в сфере культуры к </w:t>
            </w:r>
            <w:hyperlink r:id="rId20" w:history="1">
              <w:r w:rsidR="00F4078F" w:rsidRPr="000777B2">
                <w:rPr>
                  <w:rStyle w:val="ab"/>
                  <w:b/>
                  <w:color w:val="auto"/>
                  <w:szCs w:val="26"/>
                </w:rPr>
                <w:t>средней заработной плате</w:t>
              </w:r>
            </w:hyperlink>
            <w:r w:rsidR="00F4078F" w:rsidRPr="000777B2">
              <w:rPr>
                <w:sz w:val="26"/>
                <w:szCs w:val="26"/>
              </w:rPr>
              <w:t xml:space="preserve"> в Пензенской области (%).</w:t>
            </w:r>
          </w:p>
        </w:tc>
      </w:tr>
    </w:tbl>
    <w:p w:rsidR="00EB3E07" w:rsidRPr="000777B2" w:rsidRDefault="00EB3E07" w:rsidP="00EB3E07">
      <w:pPr>
        <w:pStyle w:val="38"/>
        <w:spacing w:line="300" w:lineRule="exact"/>
        <w:jc w:val="center"/>
        <w:rPr>
          <w:b/>
          <w:sz w:val="26"/>
          <w:szCs w:val="26"/>
        </w:rPr>
      </w:pPr>
    </w:p>
    <w:p w:rsidR="00EB3E07" w:rsidRPr="000777B2" w:rsidRDefault="00EB3E07" w:rsidP="00EB3E07">
      <w:pPr>
        <w:pStyle w:val="1"/>
        <w:rPr>
          <w:b/>
          <w:sz w:val="26"/>
          <w:szCs w:val="26"/>
        </w:rPr>
      </w:pPr>
      <w:bookmarkStart w:id="12" w:name="sub_841"/>
      <w:r w:rsidRPr="000777B2">
        <w:rPr>
          <w:b/>
          <w:sz w:val="26"/>
          <w:szCs w:val="26"/>
        </w:rPr>
        <w:t>8.6.1. Характеристика сферы реализации подпрограммы, описание основных проблем и обоснование включения в государственную программу</w:t>
      </w:r>
    </w:p>
    <w:p w:rsidR="00EB3E07" w:rsidRPr="000777B2" w:rsidRDefault="00EB3E07" w:rsidP="00EB3E07"/>
    <w:bookmarkEnd w:id="12"/>
    <w:p w:rsidR="00EB3E07" w:rsidRPr="000777B2" w:rsidRDefault="00EB3E07" w:rsidP="00EB3E07">
      <w:pPr>
        <w:ind w:firstLine="709"/>
        <w:jc w:val="both"/>
        <w:rPr>
          <w:sz w:val="26"/>
          <w:szCs w:val="26"/>
        </w:rPr>
      </w:pPr>
      <w:r w:rsidRPr="000777B2">
        <w:rPr>
          <w:sz w:val="26"/>
          <w:szCs w:val="26"/>
        </w:rPr>
        <w:t>Подпрограмма «Обеспечение условий реализации программы» направлена на решение задачи - создание благоприятных условий устойчивого развития сфер культуры и молодежной политики. При этом данная подпрограмма оказывает влияние также на все остальные подпрограммы в рамках муниципальной программы.</w:t>
      </w:r>
    </w:p>
    <w:p w:rsidR="00EB3E07" w:rsidRPr="000777B2" w:rsidRDefault="00EB3E07" w:rsidP="00EB3E07">
      <w:pPr>
        <w:ind w:firstLine="709"/>
        <w:jc w:val="both"/>
        <w:rPr>
          <w:sz w:val="26"/>
          <w:szCs w:val="26"/>
        </w:rPr>
      </w:pPr>
      <w:r w:rsidRPr="000777B2">
        <w:rPr>
          <w:sz w:val="26"/>
          <w:szCs w:val="26"/>
        </w:rPr>
        <w:t>Целью подпрограммы является создание необходимых условий для эффективной реализации муниципальной программы.</w:t>
      </w:r>
    </w:p>
    <w:p w:rsidR="00EB3E07" w:rsidRPr="000777B2" w:rsidRDefault="00EB3E07" w:rsidP="00EB3E07">
      <w:pPr>
        <w:ind w:firstLine="709"/>
        <w:jc w:val="both"/>
        <w:rPr>
          <w:sz w:val="26"/>
          <w:szCs w:val="26"/>
        </w:rPr>
      </w:pPr>
      <w:r w:rsidRPr="000777B2">
        <w:rPr>
          <w:sz w:val="26"/>
          <w:szCs w:val="26"/>
        </w:rPr>
        <w:t>Для достижения данной цели предусмотрено решение следующих задач:</w:t>
      </w:r>
    </w:p>
    <w:p w:rsidR="00EB3E07" w:rsidRPr="000777B2" w:rsidRDefault="00EB3E07" w:rsidP="00EB3E07">
      <w:pPr>
        <w:ind w:firstLine="709"/>
        <w:jc w:val="both"/>
        <w:rPr>
          <w:sz w:val="26"/>
          <w:szCs w:val="26"/>
        </w:rPr>
      </w:pPr>
      <w:r w:rsidRPr="000777B2">
        <w:rPr>
          <w:sz w:val="26"/>
          <w:szCs w:val="26"/>
        </w:rPr>
        <w:t xml:space="preserve">Задача 1. Обеспечение эффективного управления муниципальной программой и развитие отраслевой инфраструктуры </w:t>
      </w:r>
    </w:p>
    <w:p w:rsidR="00EB3E07" w:rsidRPr="000777B2" w:rsidRDefault="00EB3E07" w:rsidP="00EB3E07">
      <w:pPr>
        <w:ind w:firstLine="709"/>
        <w:jc w:val="both"/>
        <w:rPr>
          <w:sz w:val="26"/>
          <w:szCs w:val="26"/>
        </w:rPr>
      </w:pPr>
      <w:r w:rsidRPr="000777B2">
        <w:rPr>
          <w:sz w:val="26"/>
          <w:szCs w:val="26"/>
        </w:rPr>
        <w:t>Наиболее острые проблемы в сфере реализации подпрограммы включают:</w:t>
      </w:r>
    </w:p>
    <w:p w:rsidR="00EB3E07" w:rsidRPr="000777B2" w:rsidRDefault="00EB3E07" w:rsidP="00EB3E07">
      <w:pPr>
        <w:ind w:firstLine="709"/>
        <w:jc w:val="both"/>
        <w:rPr>
          <w:sz w:val="26"/>
          <w:szCs w:val="26"/>
        </w:rPr>
      </w:pPr>
      <w:r w:rsidRPr="000777B2">
        <w:rPr>
          <w:sz w:val="26"/>
          <w:szCs w:val="26"/>
        </w:rPr>
        <w:t>1. Проблемы правового регулирования:</w:t>
      </w:r>
    </w:p>
    <w:p w:rsidR="00EB3E07" w:rsidRPr="000777B2" w:rsidRDefault="00EB3E07" w:rsidP="00EB3E07">
      <w:pPr>
        <w:numPr>
          <w:ilvl w:val="0"/>
          <w:numId w:val="36"/>
        </w:numPr>
        <w:suppressAutoHyphens w:val="0"/>
        <w:ind w:left="0" w:firstLine="709"/>
        <w:jc w:val="both"/>
        <w:rPr>
          <w:sz w:val="26"/>
          <w:szCs w:val="26"/>
        </w:rPr>
      </w:pPr>
      <w:r w:rsidRPr="000777B2">
        <w:rPr>
          <w:sz w:val="26"/>
          <w:szCs w:val="26"/>
        </w:rPr>
        <w:t>недостаточная проработка правовых норм, регулирующих права человека и гражданина в сфере культуры;</w:t>
      </w:r>
    </w:p>
    <w:p w:rsidR="00EB3E07" w:rsidRPr="000777B2" w:rsidRDefault="00EB3E07" w:rsidP="00EB3E07">
      <w:pPr>
        <w:numPr>
          <w:ilvl w:val="0"/>
          <w:numId w:val="36"/>
        </w:numPr>
        <w:suppressAutoHyphens w:val="0"/>
        <w:ind w:left="0" w:firstLine="709"/>
        <w:jc w:val="both"/>
        <w:rPr>
          <w:sz w:val="26"/>
          <w:szCs w:val="26"/>
        </w:rPr>
      </w:pPr>
      <w:r w:rsidRPr="000777B2">
        <w:rPr>
          <w:sz w:val="26"/>
          <w:szCs w:val="26"/>
        </w:rPr>
        <w:t xml:space="preserve">отсутствие четкого определения в </w:t>
      </w:r>
      <w:hyperlink r:id="rId21" w:history="1">
        <w:r w:rsidRPr="000777B2">
          <w:rPr>
            <w:rStyle w:val="ab"/>
            <w:b/>
            <w:color w:val="auto"/>
            <w:szCs w:val="26"/>
          </w:rPr>
          <w:t>Основах законодательства</w:t>
        </w:r>
      </w:hyperlink>
      <w:r w:rsidRPr="000777B2">
        <w:rPr>
          <w:sz w:val="26"/>
          <w:szCs w:val="26"/>
        </w:rPr>
        <w:t xml:space="preserve"> Российской Федерации о культуре видов деятельности в области культуры;</w:t>
      </w:r>
    </w:p>
    <w:p w:rsidR="00EB3E07" w:rsidRPr="000777B2" w:rsidRDefault="00EB3E07" w:rsidP="00EB3E07">
      <w:pPr>
        <w:numPr>
          <w:ilvl w:val="0"/>
          <w:numId w:val="36"/>
        </w:numPr>
        <w:suppressAutoHyphens w:val="0"/>
        <w:ind w:left="0" w:firstLine="709"/>
        <w:jc w:val="both"/>
        <w:rPr>
          <w:sz w:val="26"/>
          <w:szCs w:val="26"/>
        </w:rPr>
      </w:pPr>
      <w:r w:rsidRPr="000777B2">
        <w:rPr>
          <w:sz w:val="26"/>
          <w:szCs w:val="26"/>
        </w:rPr>
        <w:t>недостаточная проработка норм, отражающих социальные гарантии творческих работников, а также вопросов, связанных с творческими союзами.</w:t>
      </w:r>
    </w:p>
    <w:p w:rsidR="00EB3E07" w:rsidRPr="000777B2" w:rsidRDefault="00EB3E07" w:rsidP="00EB3E07">
      <w:pPr>
        <w:ind w:firstLine="709"/>
        <w:jc w:val="both"/>
        <w:rPr>
          <w:sz w:val="26"/>
          <w:szCs w:val="26"/>
        </w:rPr>
      </w:pPr>
      <w:r w:rsidRPr="000777B2">
        <w:rPr>
          <w:sz w:val="26"/>
          <w:szCs w:val="26"/>
        </w:rPr>
        <w:t>2. Недостаточный уровень квалификации и «старение» кадров в отрасли культуры.</w:t>
      </w:r>
    </w:p>
    <w:p w:rsidR="00EB3E07" w:rsidRPr="000777B2" w:rsidRDefault="00EB3E07" w:rsidP="00EB3E07">
      <w:pPr>
        <w:jc w:val="both"/>
        <w:rPr>
          <w:sz w:val="26"/>
          <w:szCs w:val="26"/>
        </w:rPr>
      </w:pPr>
      <w:r w:rsidRPr="000777B2">
        <w:rPr>
          <w:sz w:val="26"/>
          <w:szCs w:val="26"/>
        </w:rPr>
        <w:t>Кадровая проблема обусловлена невысоким престижем профессий работников бюджетных организаций сферы культуры, низким уровнем заработной платы, слабым социальным пакетом, сложностями в решении жилищной проблемы, низким «притоком» молодых специалистов в отрасль и другие.</w:t>
      </w:r>
    </w:p>
    <w:p w:rsidR="00EB3E07" w:rsidRPr="000777B2" w:rsidRDefault="00EB3E07" w:rsidP="00EB3E07">
      <w:pPr>
        <w:ind w:firstLine="709"/>
        <w:jc w:val="both"/>
        <w:rPr>
          <w:sz w:val="26"/>
          <w:szCs w:val="26"/>
        </w:rPr>
      </w:pPr>
      <w:r w:rsidRPr="000777B2">
        <w:rPr>
          <w:sz w:val="26"/>
          <w:szCs w:val="26"/>
        </w:rPr>
        <w:t>3. Низкий уровень информатизации.</w:t>
      </w:r>
    </w:p>
    <w:p w:rsidR="00EB3E07" w:rsidRPr="000777B2" w:rsidRDefault="00EB3E07" w:rsidP="00EB3E07">
      <w:pPr>
        <w:ind w:firstLine="709"/>
        <w:jc w:val="both"/>
        <w:rPr>
          <w:sz w:val="26"/>
          <w:szCs w:val="26"/>
        </w:rPr>
      </w:pPr>
      <w:r w:rsidRPr="000777B2">
        <w:rPr>
          <w:sz w:val="26"/>
          <w:szCs w:val="26"/>
        </w:rPr>
        <w:lastRenderedPageBreak/>
        <w:t>Информатизация в организациях культуры и государственных (муниципальных) органах управления культуры и туристкой деятельности находится на начальном уровне развития. Компьютерный парк физически устарел и не соответствует современным требованиям и решаемым задачам. Специальное программное обеспечение автоматизирует малую часть выполняемых функций и остро нуждается в модернизации.</w:t>
      </w:r>
    </w:p>
    <w:p w:rsidR="00EB3E07" w:rsidRPr="000777B2" w:rsidRDefault="00EB3E07" w:rsidP="00EB3E07">
      <w:pPr>
        <w:ind w:firstLine="709"/>
        <w:jc w:val="both"/>
        <w:rPr>
          <w:sz w:val="26"/>
          <w:szCs w:val="26"/>
        </w:rPr>
      </w:pPr>
      <w:r w:rsidRPr="000777B2">
        <w:rPr>
          <w:sz w:val="26"/>
          <w:szCs w:val="26"/>
        </w:rPr>
        <w:t>Технические средства создания информационных ресурсов практически не используются многими организациями культуры, аналоговые материалы часто находятся под угрозой исчезновения и нуждаются в срочной оцифровке.</w:t>
      </w:r>
    </w:p>
    <w:p w:rsidR="00EB3E07" w:rsidRPr="000777B2" w:rsidRDefault="00EB3E07" w:rsidP="00EB3E07">
      <w:pPr>
        <w:ind w:firstLine="709"/>
        <w:jc w:val="both"/>
        <w:rPr>
          <w:sz w:val="26"/>
          <w:szCs w:val="26"/>
        </w:rPr>
      </w:pPr>
      <w:r w:rsidRPr="000777B2">
        <w:rPr>
          <w:sz w:val="26"/>
          <w:szCs w:val="26"/>
        </w:rPr>
        <w:t>4. Низкая заработная плата и удовлетворенность работников сфер культуры условиями трудовой деятельности.</w:t>
      </w:r>
    </w:p>
    <w:p w:rsidR="00EB3E07" w:rsidRPr="000777B2" w:rsidRDefault="00EB3E07" w:rsidP="00EB3E07">
      <w:pPr>
        <w:pStyle w:val="38"/>
        <w:spacing w:line="300" w:lineRule="exact"/>
        <w:jc w:val="center"/>
        <w:rPr>
          <w:b/>
          <w:sz w:val="26"/>
          <w:szCs w:val="26"/>
        </w:rPr>
      </w:pPr>
    </w:p>
    <w:p w:rsidR="00EB3E07" w:rsidRPr="000777B2" w:rsidRDefault="00EB3E07" w:rsidP="00EB3E07">
      <w:pPr>
        <w:pStyle w:val="38"/>
        <w:spacing w:line="300" w:lineRule="exact"/>
        <w:jc w:val="center"/>
        <w:rPr>
          <w:b/>
          <w:sz w:val="26"/>
          <w:szCs w:val="26"/>
        </w:rPr>
      </w:pPr>
      <w:r w:rsidRPr="000777B2">
        <w:rPr>
          <w:b/>
          <w:sz w:val="26"/>
          <w:szCs w:val="26"/>
        </w:rPr>
        <w:t>8.6.2  Цели, задачи подпрограммы</w:t>
      </w:r>
    </w:p>
    <w:p w:rsidR="00EB3E07" w:rsidRPr="000777B2" w:rsidRDefault="00EB3E07" w:rsidP="00EB3E07">
      <w:pPr>
        <w:pStyle w:val="38"/>
        <w:spacing w:line="300" w:lineRule="exact"/>
        <w:jc w:val="center"/>
        <w:rPr>
          <w:b/>
          <w:sz w:val="26"/>
          <w:szCs w:val="26"/>
        </w:rPr>
      </w:pPr>
    </w:p>
    <w:p w:rsidR="00EB3E07" w:rsidRPr="000777B2" w:rsidRDefault="00EB3E07" w:rsidP="00EB3E07">
      <w:pPr>
        <w:ind w:firstLine="709"/>
        <w:jc w:val="both"/>
      </w:pPr>
      <w:r w:rsidRPr="000777B2">
        <w:rPr>
          <w:sz w:val="26"/>
          <w:szCs w:val="26"/>
        </w:rPr>
        <w:t>Основной целью подпрограммы является создание необходимых условий для эффективной реализации муниципальной программы</w:t>
      </w:r>
      <w:r w:rsidRPr="000777B2">
        <w:t>.</w:t>
      </w:r>
    </w:p>
    <w:p w:rsidR="00EB3E07" w:rsidRPr="000777B2" w:rsidRDefault="00EB3E07" w:rsidP="00EB3E07">
      <w:pPr>
        <w:ind w:firstLine="709"/>
        <w:jc w:val="both"/>
      </w:pPr>
      <w:r w:rsidRPr="000777B2">
        <w:rPr>
          <w:sz w:val="26"/>
          <w:szCs w:val="26"/>
        </w:rPr>
        <w:t xml:space="preserve">Задача 1. Обеспечение эффективного управления муниципальной программой и развитие отраслевой инфраструктуры.                 </w:t>
      </w:r>
    </w:p>
    <w:p w:rsidR="00EB3E07" w:rsidRPr="000777B2" w:rsidRDefault="00EB3E07" w:rsidP="00EB3E07">
      <w:pPr>
        <w:ind w:firstLine="709"/>
        <w:jc w:val="both"/>
      </w:pPr>
      <w:r w:rsidRPr="000777B2">
        <w:rPr>
          <w:sz w:val="26"/>
          <w:szCs w:val="26"/>
        </w:rPr>
        <w:t>Для достижения цели и решения задачи подпрограммы планируется выполнение одного основного мероприятия – развитие инфраструктуры и системы управления в сфере культуры и молодежной политики. Выполнение данного основного мероприятия включает:</w:t>
      </w:r>
    </w:p>
    <w:p w:rsidR="00EB3E07" w:rsidRPr="000777B2" w:rsidRDefault="00EB3E07" w:rsidP="00EB3E07">
      <w:pPr>
        <w:numPr>
          <w:ilvl w:val="1"/>
          <w:numId w:val="37"/>
        </w:numPr>
        <w:suppressAutoHyphens w:val="0"/>
        <w:ind w:left="0" w:firstLine="709"/>
        <w:jc w:val="both"/>
        <w:rPr>
          <w:sz w:val="26"/>
          <w:szCs w:val="26"/>
        </w:rPr>
      </w:pPr>
      <w:r w:rsidRPr="000777B2">
        <w:rPr>
          <w:sz w:val="26"/>
          <w:szCs w:val="26"/>
        </w:rPr>
        <w:t>оказание муниципальных услуг (выполнение работ) и обеспечение деятельности аппарата Департамента культуры и молодежной политики города Заречного Пензенской области;</w:t>
      </w:r>
    </w:p>
    <w:p w:rsidR="00EB3E07" w:rsidRPr="000777B2" w:rsidRDefault="00EB3E07" w:rsidP="00EB3E07">
      <w:pPr>
        <w:numPr>
          <w:ilvl w:val="1"/>
          <w:numId w:val="37"/>
        </w:numPr>
        <w:suppressAutoHyphens w:val="0"/>
        <w:ind w:left="0" w:firstLine="709"/>
        <w:jc w:val="both"/>
        <w:rPr>
          <w:sz w:val="26"/>
          <w:szCs w:val="26"/>
        </w:rPr>
      </w:pPr>
      <w:r w:rsidRPr="000777B2">
        <w:rPr>
          <w:sz w:val="26"/>
          <w:szCs w:val="26"/>
        </w:rPr>
        <w:t>оказание муниципальных услуг (выполнение работ) и обеспечение деятельности муниципальных учреждений культуры и дополнительного образования в сфере культуры;</w:t>
      </w:r>
    </w:p>
    <w:p w:rsidR="00EB3E07" w:rsidRPr="000777B2" w:rsidRDefault="00EB3E07" w:rsidP="00EB3E07">
      <w:pPr>
        <w:numPr>
          <w:ilvl w:val="1"/>
          <w:numId w:val="37"/>
        </w:numPr>
        <w:suppressAutoHyphens w:val="0"/>
        <w:ind w:left="0" w:firstLine="709"/>
        <w:jc w:val="both"/>
        <w:rPr>
          <w:sz w:val="26"/>
          <w:szCs w:val="26"/>
        </w:rPr>
      </w:pPr>
      <w:r w:rsidRPr="000777B2">
        <w:rPr>
          <w:sz w:val="26"/>
          <w:szCs w:val="26"/>
        </w:rPr>
        <w:t>развитие информационных и коммуникационных технологий в области культуры и молодежной политики.</w:t>
      </w:r>
    </w:p>
    <w:p w:rsidR="00EB3E07" w:rsidRPr="000777B2" w:rsidRDefault="00EB3E07" w:rsidP="00EB3E07">
      <w:pPr>
        <w:jc w:val="both"/>
        <w:rPr>
          <w:sz w:val="26"/>
          <w:szCs w:val="26"/>
        </w:rPr>
      </w:pPr>
    </w:p>
    <w:p w:rsidR="00EB3E07" w:rsidRPr="000777B2" w:rsidRDefault="00EB3E07" w:rsidP="00EB3E07">
      <w:pPr>
        <w:jc w:val="center"/>
        <w:rPr>
          <w:b/>
          <w:sz w:val="26"/>
          <w:szCs w:val="26"/>
        </w:rPr>
      </w:pPr>
      <w:r w:rsidRPr="000777B2">
        <w:rPr>
          <w:b/>
          <w:sz w:val="26"/>
          <w:szCs w:val="26"/>
        </w:rPr>
        <w:t>8.6.3. Срок реализации подпрограммы</w:t>
      </w:r>
    </w:p>
    <w:p w:rsidR="00EB3E07" w:rsidRPr="000777B2" w:rsidRDefault="00EB3E07" w:rsidP="00EB3E07">
      <w:pPr>
        <w:jc w:val="center"/>
        <w:rPr>
          <w:b/>
          <w:sz w:val="26"/>
          <w:szCs w:val="26"/>
        </w:rPr>
      </w:pPr>
    </w:p>
    <w:p w:rsidR="00EB3E07" w:rsidRPr="000777B2" w:rsidRDefault="00EB3E07" w:rsidP="00EB3E07">
      <w:pPr>
        <w:ind w:firstLine="709"/>
        <w:rPr>
          <w:sz w:val="26"/>
          <w:szCs w:val="26"/>
        </w:rPr>
      </w:pPr>
      <w:r w:rsidRPr="000777B2">
        <w:rPr>
          <w:sz w:val="26"/>
          <w:szCs w:val="26"/>
        </w:rPr>
        <w:t>Сроки реализация подпрограммы: 2015-202</w:t>
      </w:r>
      <w:r w:rsidR="00A934A2" w:rsidRPr="000777B2">
        <w:rPr>
          <w:sz w:val="26"/>
          <w:szCs w:val="26"/>
        </w:rPr>
        <w:t>2</w:t>
      </w:r>
      <w:r w:rsidRPr="000777B2">
        <w:rPr>
          <w:sz w:val="26"/>
          <w:szCs w:val="26"/>
        </w:rPr>
        <w:t xml:space="preserve"> годы.</w:t>
      </w:r>
    </w:p>
    <w:p w:rsidR="00EB3E07" w:rsidRPr="000777B2" w:rsidRDefault="00EB3E07" w:rsidP="00EB3E07">
      <w:pPr>
        <w:jc w:val="both"/>
        <w:rPr>
          <w:sz w:val="26"/>
          <w:szCs w:val="26"/>
        </w:rPr>
      </w:pPr>
    </w:p>
    <w:p w:rsidR="00EB3E07" w:rsidRPr="000777B2" w:rsidRDefault="00EB3E07" w:rsidP="00EB3E07">
      <w:pPr>
        <w:pStyle w:val="1"/>
        <w:rPr>
          <w:b/>
          <w:sz w:val="26"/>
          <w:szCs w:val="26"/>
        </w:rPr>
      </w:pPr>
      <w:bookmarkStart w:id="13" w:name="sub_844"/>
      <w:r w:rsidRPr="000777B2">
        <w:rPr>
          <w:b/>
          <w:sz w:val="26"/>
          <w:szCs w:val="26"/>
        </w:rPr>
        <w:t>8.6.4. Прогноз сводных показателей муниципальных заданий на оказание муниципальных услуг (выполнение работ) муниципальными учреждениями города Заречного Пензенской области по муниципальной программе</w:t>
      </w:r>
    </w:p>
    <w:p w:rsidR="00EB3E07" w:rsidRPr="000777B2" w:rsidRDefault="00EB3E07" w:rsidP="00EB3E07"/>
    <w:bookmarkEnd w:id="13"/>
    <w:p w:rsidR="00EB3E07" w:rsidRPr="000777B2" w:rsidRDefault="00EB3E07" w:rsidP="00EB3E07">
      <w:pPr>
        <w:shd w:val="clear" w:color="auto" w:fill="FFFFFF"/>
        <w:tabs>
          <w:tab w:val="left" w:pos="284"/>
        </w:tabs>
        <w:ind w:firstLine="709"/>
        <w:jc w:val="both"/>
        <w:rPr>
          <w:sz w:val="26"/>
          <w:szCs w:val="26"/>
        </w:rPr>
      </w:pPr>
      <w:r w:rsidRPr="000777B2">
        <w:rPr>
          <w:spacing w:val="-4"/>
          <w:sz w:val="26"/>
          <w:szCs w:val="26"/>
        </w:rPr>
        <w:t>Прогноз сводных  показателей муниципальных заданий на оказание муниципаль</w:t>
      </w:r>
      <w:r w:rsidRPr="000777B2">
        <w:rPr>
          <w:spacing w:val="-5"/>
          <w:sz w:val="26"/>
          <w:szCs w:val="26"/>
        </w:rPr>
        <w:t xml:space="preserve">ных услуг (выполнение работ) муниципальными </w:t>
      </w:r>
      <w:r w:rsidRPr="000777B2">
        <w:rPr>
          <w:spacing w:val="-3"/>
          <w:sz w:val="26"/>
          <w:szCs w:val="26"/>
        </w:rPr>
        <w:t xml:space="preserve">учреждениями культуры, находящимися в ведении Департамента культуры и  молодежной политики города Заречного Пензенской области, в </w:t>
      </w:r>
      <w:r w:rsidRPr="000777B2">
        <w:rPr>
          <w:sz w:val="26"/>
          <w:szCs w:val="26"/>
        </w:rPr>
        <w:t>рамках муниципальной Программы представлен в приложении № 6 к  муниципальной программе.</w:t>
      </w:r>
    </w:p>
    <w:p w:rsidR="00EB3E07" w:rsidRPr="000777B2" w:rsidRDefault="00EB3E07" w:rsidP="00EB3E07">
      <w:pPr>
        <w:pStyle w:val="38"/>
        <w:spacing w:line="300" w:lineRule="exact"/>
        <w:jc w:val="center"/>
        <w:rPr>
          <w:b/>
          <w:sz w:val="26"/>
          <w:szCs w:val="26"/>
        </w:rPr>
      </w:pPr>
    </w:p>
    <w:p w:rsidR="00EB3E07" w:rsidRPr="000777B2" w:rsidRDefault="00EB3E07" w:rsidP="00EB3E07">
      <w:pPr>
        <w:pStyle w:val="38"/>
        <w:spacing w:line="300" w:lineRule="exact"/>
        <w:jc w:val="center"/>
        <w:rPr>
          <w:b/>
          <w:sz w:val="26"/>
          <w:szCs w:val="26"/>
        </w:rPr>
      </w:pPr>
      <w:r w:rsidRPr="000777B2">
        <w:rPr>
          <w:b/>
          <w:sz w:val="26"/>
          <w:szCs w:val="26"/>
        </w:rPr>
        <w:t xml:space="preserve">8.6.5.  Участие органов местного самоуправления и </w:t>
      </w:r>
    </w:p>
    <w:p w:rsidR="00EB3E07" w:rsidRPr="000777B2" w:rsidRDefault="00EB3E07" w:rsidP="00EB3E07">
      <w:pPr>
        <w:pStyle w:val="38"/>
        <w:spacing w:line="300" w:lineRule="exact"/>
        <w:jc w:val="center"/>
        <w:rPr>
          <w:b/>
          <w:sz w:val="26"/>
          <w:szCs w:val="26"/>
        </w:rPr>
      </w:pPr>
      <w:r w:rsidRPr="000777B2">
        <w:rPr>
          <w:b/>
          <w:sz w:val="26"/>
          <w:szCs w:val="26"/>
        </w:rPr>
        <w:t>других организаций в реализации подпрограммы</w:t>
      </w:r>
    </w:p>
    <w:p w:rsidR="00EB3E07" w:rsidRPr="000777B2" w:rsidRDefault="00EB3E07" w:rsidP="00EB3E07">
      <w:pPr>
        <w:pStyle w:val="38"/>
        <w:spacing w:line="300" w:lineRule="exact"/>
        <w:jc w:val="center"/>
        <w:rPr>
          <w:b/>
          <w:sz w:val="26"/>
          <w:szCs w:val="26"/>
        </w:rPr>
      </w:pPr>
    </w:p>
    <w:p w:rsidR="00EB3E07" w:rsidRPr="000777B2" w:rsidRDefault="00EB3E07" w:rsidP="00EB3E07">
      <w:pPr>
        <w:pStyle w:val="38"/>
        <w:spacing w:line="300" w:lineRule="exact"/>
        <w:ind w:firstLine="709"/>
        <w:rPr>
          <w:sz w:val="26"/>
          <w:szCs w:val="26"/>
        </w:rPr>
      </w:pPr>
      <w:r w:rsidRPr="000777B2">
        <w:rPr>
          <w:sz w:val="26"/>
          <w:szCs w:val="26"/>
        </w:rPr>
        <w:lastRenderedPageBreak/>
        <w:t>Органы местного самоуправления координируют деятельность подведомственных учреждений, оказывают им методическую помощь в разработке нормативных правовых актов и являются главными распорядителями бюджетных средств.</w:t>
      </w:r>
    </w:p>
    <w:p w:rsidR="00EB3E07" w:rsidRPr="000777B2" w:rsidRDefault="00EB3E07" w:rsidP="00EB3E07">
      <w:pPr>
        <w:pStyle w:val="38"/>
        <w:spacing w:line="300" w:lineRule="exact"/>
        <w:jc w:val="center"/>
        <w:rPr>
          <w:b/>
          <w:sz w:val="26"/>
          <w:szCs w:val="26"/>
        </w:rPr>
      </w:pPr>
    </w:p>
    <w:p w:rsidR="00EB3E07" w:rsidRPr="000777B2" w:rsidRDefault="00EB3E07" w:rsidP="00EB3E07">
      <w:pPr>
        <w:pStyle w:val="38"/>
        <w:spacing w:line="300" w:lineRule="exact"/>
        <w:jc w:val="center"/>
        <w:rPr>
          <w:b/>
          <w:sz w:val="26"/>
          <w:szCs w:val="26"/>
        </w:rPr>
      </w:pPr>
      <w:r w:rsidRPr="000777B2">
        <w:rPr>
          <w:b/>
          <w:sz w:val="26"/>
          <w:szCs w:val="26"/>
        </w:rPr>
        <w:t>8.6.6.  Объем финансовых ресурсов, необходимых  для  реализации подпрограммы</w:t>
      </w:r>
    </w:p>
    <w:p w:rsidR="00EB3E07" w:rsidRPr="000777B2" w:rsidRDefault="00EB3E07" w:rsidP="00EB3E07">
      <w:pPr>
        <w:pStyle w:val="38"/>
        <w:spacing w:line="300" w:lineRule="exact"/>
        <w:jc w:val="center"/>
        <w:rPr>
          <w:b/>
          <w:sz w:val="26"/>
          <w:szCs w:val="26"/>
        </w:rPr>
      </w:pPr>
    </w:p>
    <w:p w:rsidR="00A934A2" w:rsidRPr="000777B2" w:rsidRDefault="00A934A2" w:rsidP="00A934A2">
      <w:pPr>
        <w:jc w:val="both"/>
        <w:rPr>
          <w:sz w:val="25"/>
          <w:szCs w:val="25"/>
        </w:rPr>
      </w:pPr>
      <w:r w:rsidRPr="000777B2">
        <w:rPr>
          <w:sz w:val="25"/>
          <w:szCs w:val="25"/>
        </w:rPr>
        <w:t>Общий объем финансирования подпрограммы</w:t>
      </w:r>
      <w:r w:rsidRPr="000777B2">
        <w:rPr>
          <w:sz w:val="26"/>
          <w:szCs w:val="26"/>
        </w:rPr>
        <w:t xml:space="preserve"> на 2015-2022 годы</w:t>
      </w:r>
      <w:r w:rsidRPr="000777B2">
        <w:rPr>
          <w:sz w:val="25"/>
          <w:szCs w:val="25"/>
        </w:rPr>
        <w:t xml:space="preserve"> составляет 66 034,4 тыс. руб., в том числе:</w:t>
      </w:r>
    </w:p>
    <w:p w:rsidR="00A934A2" w:rsidRPr="000777B2" w:rsidRDefault="00A934A2" w:rsidP="00A934A2">
      <w:pPr>
        <w:jc w:val="both"/>
        <w:rPr>
          <w:sz w:val="25"/>
          <w:szCs w:val="25"/>
        </w:rPr>
      </w:pPr>
      <w:r w:rsidRPr="000777B2">
        <w:rPr>
          <w:sz w:val="25"/>
          <w:szCs w:val="25"/>
        </w:rPr>
        <w:t>2015 год – 8 508,1 тыс. руб.;</w:t>
      </w:r>
    </w:p>
    <w:p w:rsidR="00A934A2" w:rsidRPr="000777B2" w:rsidRDefault="00A934A2" w:rsidP="00A934A2">
      <w:pPr>
        <w:jc w:val="both"/>
        <w:rPr>
          <w:sz w:val="25"/>
          <w:szCs w:val="25"/>
        </w:rPr>
      </w:pPr>
      <w:r w:rsidRPr="000777B2">
        <w:rPr>
          <w:sz w:val="25"/>
          <w:szCs w:val="25"/>
        </w:rPr>
        <w:t>2016 год – 8 452,8 тыс. руб.;</w:t>
      </w:r>
    </w:p>
    <w:p w:rsidR="00A934A2" w:rsidRPr="000777B2" w:rsidRDefault="00A934A2" w:rsidP="00A934A2">
      <w:pPr>
        <w:jc w:val="both"/>
        <w:rPr>
          <w:sz w:val="25"/>
          <w:szCs w:val="25"/>
        </w:rPr>
      </w:pPr>
      <w:r w:rsidRPr="000777B2">
        <w:rPr>
          <w:sz w:val="25"/>
          <w:szCs w:val="25"/>
        </w:rPr>
        <w:t>2017 год – 8 452,9 тыс. руб.;</w:t>
      </w:r>
    </w:p>
    <w:p w:rsidR="00A934A2" w:rsidRPr="000777B2" w:rsidRDefault="00A934A2" w:rsidP="00A934A2">
      <w:pPr>
        <w:jc w:val="both"/>
        <w:rPr>
          <w:sz w:val="25"/>
          <w:szCs w:val="25"/>
        </w:rPr>
      </w:pPr>
      <w:r w:rsidRPr="000777B2">
        <w:rPr>
          <w:sz w:val="25"/>
          <w:szCs w:val="25"/>
        </w:rPr>
        <w:t>2018 год – 8 843,4 тыс. руб.;</w:t>
      </w:r>
    </w:p>
    <w:p w:rsidR="00A934A2" w:rsidRPr="000777B2" w:rsidRDefault="00A934A2" w:rsidP="00A934A2">
      <w:pPr>
        <w:jc w:val="both"/>
        <w:rPr>
          <w:sz w:val="25"/>
          <w:szCs w:val="25"/>
        </w:rPr>
      </w:pPr>
      <w:r w:rsidRPr="000777B2">
        <w:rPr>
          <w:sz w:val="25"/>
          <w:szCs w:val="25"/>
        </w:rPr>
        <w:t>2019 год – 8 147,8 тыс. руб.;</w:t>
      </w:r>
    </w:p>
    <w:p w:rsidR="00A934A2" w:rsidRPr="000777B2" w:rsidRDefault="00A934A2" w:rsidP="00A934A2">
      <w:pPr>
        <w:pStyle w:val="Default"/>
        <w:jc w:val="both"/>
        <w:rPr>
          <w:color w:val="auto"/>
          <w:sz w:val="25"/>
          <w:szCs w:val="25"/>
        </w:rPr>
      </w:pPr>
      <w:r w:rsidRPr="000777B2">
        <w:rPr>
          <w:color w:val="auto"/>
          <w:sz w:val="25"/>
          <w:szCs w:val="25"/>
        </w:rPr>
        <w:t>2020 год – 7 318,7 тыс. руб.;</w:t>
      </w:r>
    </w:p>
    <w:p w:rsidR="00A934A2" w:rsidRPr="000777B2" w:rsidRDefault="00A934A2" w:rsidP="00A934A2">
      <w:pPr>
        <w:pStyle w:val="Default"/>
        <w:jc w:val="both"/>
        <w:rPr>
          <w:color w:val="auto"/>
          <w:sz w:val="25"/>
          <w:szCs w:val="25"/>
        </w:rPr>
      </w:pPr>
      <w:r w:rsidRPr="000777B2">
        <w:rPr>
          <w:color w:val="auto"/>
          <w:sz w:val="25"/>
          <w:szCs w:val="25"/>
        </w:rPr>
        <w:t>2021 год - 7 318,7 тыс.руб.;</w:t>
      </w:r>
    </w:p>
    <w:p w:rsidR="00A934A2" w:rsidRPr="000777B2" w:rsidRDefault="00A934A2" w:rsidP="00A934A2">
      <w:pPr>
        <w:pStyle w:val="Default"/>
        <w:jc w:val="both"/>
        <w:rPr>
          <w:color w:val="auto"/>
          <w:sz w:val="25"/>
          <w:szCs w:val="25"/>
        </w:rPr>
      </w:pPr>
      <w:r w:rsidRPr="000777B2">
        <w:rPr>
          <w:color w:val="auto"/>
          <w:sz w:val="25"/>
          <w:szCs w:val="25"/>
        </w:rPr>
        <w:t>2022 год - 8 992,0 тыс.руб.</w:t>
      </w:r>
    </w:p>
    <w:p w:rsidR="00A934A2" w:rsidRPr="000777B2" w:rsidRDefault="00A934A2" w:rsidP="00A934A2">
      <w:pPr>
        <w:jc w:val="both"/>
        <w:rPr>
          <w:sz w:val="25"/>
          <w:szCs w:val="25"/>
        </w:rPr>
      </w:pPr>
      <w:r w:rsidRPr="000777B2">
        <w:rPr>
          <w:sz w:val="25"/>
          <w:szCs w:val="25"/>
        </w:rPr>
        <w:t xml:space="preserve">            Общий объем финансирования подпрограммы из средств бюджета города Заречного</w:t>
      </w:r>
      <w:r w:rsidRPr="000777B2">
        <w:rPr>
          <w:sz w:val="26"/>
          <w:szCs w:val="26"/>
        </w:rPr>
        <w:t xml:space="preserve"> на 2015-2022 годы</w:t>
      </w:r>
      <w:r w:rsidRPr="000777B2">
        <w:rPr>
          <w:sz w:val="25"/>
          <w:szCs w:val="25"/>
        </w:rPr>
        <w:t xml:space="preserve"> составляет 66 034,4 тыс. руб., в том числе:</w:t>
      </w:r>
    </w:p>
    <w:p w:rsidR="00A934A2" w:rsidRPr="000777B2" w:rsidRDefault="00A934A2" w:rsidP="00A934A2">
      <w:pPr>
        <w:jc w:val="both"/>
        <w:rPr>
          <w:sz w:val="25"/>
          <w:szCs w:val="25"/>
        </w:rPr>
      </w:pPr>
      <w:r w:rsidRPr="000777B2">
        <w:rPr>
          <w:sz w:val="25"/>
          <w:szCs w:val="25"/>
        </w:rPr>
        <w:t>2015 год – 8 508,1 тыс. руб.;</w:t>
      </w:r>
    </w:p>
    <w:p w:rsidR="00A934A2" w:rsidRPr="000777B2" w:rsidRDefault="00A934A2" w:rsidP="00A934A2">
      <w:pPr>
        <w:jc w:val="both"/>
        <w:rPr>
          <w:sz w:val="25"/>
          <w:szCs w:val="25"/>
        </w:rPr>
      </w:pPr>
      <w:r w:rsidRPr="000777B2">
        <w:rPr>
          <w:sz w:val="25"/>
          <w:szCs w:val="25"/>
        </w:rPr>
        <w:t>2016 год – 8 452,8 тыс. руб.;</w:t>
      </w:r>
    </w:p>
    <w:p w:rsidR="00A934A2" w:rsidRPr="000777B2" w:rsidRDefault="00A934A2" w:rsidP="00A934A2">
      <w:pPr>
        <w:jc w:val="both"/>
        <w:rPr>
          <w:sz w:val="25"/>
          <w:szCs w:val="25"/>
        </w:rPr>
      </w:pPr>
      <w:r w:rsidRPr="000777B2">
        <w:rPr>
          <w:sz w:val="25"/>
          <w:szCs w:val="25"/>
        </w:rPr>
        <w:t>2017 год – 8 452,9 тыс. руб.;</w:t>
      </w:r>
    </w:p>
    <w:p w:rsidR="00A934A2" w:rsidRPr="000777B2" w:rsidRDefault="00A934A2" w:rsidP="00A934A2">
      <w:pPr>
        <w:jc w:val="both"/>
        <w:rPr>
          <w:sz w:val="25"/>
          <w:szCs w:val="25"/>
        </w:rPr>
      </w:pPr>
      <w:r w:rsidRPr="000777B2">
        <w:rPr>
          <w:sz w:val="25"/>
          <w:szCs w:val="25"/>
        </w:rPr>
        <w:t>2018 год – 8 843,4 тыс. руб.;</w:t>
      </w:r>
    </w:p>
    <w:p w:rsidR="00A934A2" w:rsidRPr="000777B2" w:rsidRDefault="00A934A2" w:rsidP="00A934A2">
      <w:pPr>
        <w:jc w:val="both"/>
        <w:rPr>
          <w:sz w:val="25"/>
          <w:szCs w:val="25"/>
        </w:rPr>
      </w:pPr>
      <w:r w:rsidRPr="000777B2">
        <w:rPr>
          <w:sz w:val="25"/>
          <w:szCs w:val="25"/>
        </w:rPr>
        <w:t>2019 год – 8 147,8 тыс. руб.;</w:t>
      </w:r>
    </w:p>
    <w:p w:rsidR="00A934A2" w:rsidRPr="000777B2" w:rsidRDefault="00A934A2" w:rsidP="00A934A2">
      <w:pPr>
        <w:pStyle w:val="Default"/>
        <w:jc w:val="both"/>
        <w:rPr>
          <w:color w:val="auto"/>
          <w:sz w:val="25"/>
          <w:szCs w:val="25"/>
        </w:rPr>
      </w:pPr>
      <w:r w:rsidRPr="000777B2">
        <w:rPr>
          <w:color w:val="auto"/>
          <w:sz w:val="25"/>
          <w:szCs w:val="25"/>
        </w:rPr>
        <w:t>2020 год – 7 318,7 тыс. руб.;</w:t>
      </w:r>
    </w:p>
    <w:p w:rsidR="00A934A2" w:rsidRPr="000777B2" w:rsidRDefault="00A934A2" w:rsidP="00A934A2">
      <w:pPr>
        <w:pStyle w:val="Default"/>
        <w:jc w:val="both"/>
        <w:rPr>
          <w:color w:val="auto"/>
          <w:sz w:val="25"/>
          <w:szCs w:val="25"/>
        </w:rPr>
      </w:pPr>
      <w:r w:rsidRPr="000777B2">
        <w:rPr>
          <w:color w:val="auto"/>
          <w:sz w:val="25"/>
          <w:szCs w:val="25"/>
        </w:rPr>
        <w:t>2021 год - 7 318,7 тыс.руб.;</w:t>
      </w:r>
    </w:p>
    <w:p w:rsidR="00A934A2" w:rsidRPr="000777B2" w:rsidRDefault="00A934A2" w:rsidP="00A934A2">
      <w:pPr>
        <w:pStyle w:val="Default"/>
        <w:jc w:val="both"/>
        <w:rPr>
          <w:color w:val="auto"/>
          <w:sz w:val="25"/>
          <w:szCs w:val="25"/>
        </w:rPr>
      </w:pPr>
      <w:r w:rsidRPr="000777B2">
        <w:rPr>
          <w:color w:val="auto"/>
          <w:sz w:val="25"/>
          <w:szCs w:val="25"/>
        </w:rPr>
        <w:t>2022 год - 8 992,0 тыс.руб.</w:t>
      </w:r>
    </w:p>
    <w:p w:rsidR="00EB3E07" w:rsidRPr="000777B2" w:rsidRDefault="00EB3E07" w:rsidP="00A934A2">
      <w:pPr>
        <w:jc w:val="both"/>
        <w:rPr>
          <w:b/>
          <w:sz w:val="26"/>
          <w:szCs w:val="26"/>
        </w:rPr>
      </w:pPr>
    </w:p>
    <w:p w:rsidR="00EB3E07" w:rsidRPr="000777B2" w:rsidRDefault="00EB3E07" w:rsidP="00EB3E07">
      <w:pPr>
        <w:pStyle w:val="38"/>
        <w:spacing w:line="300" w:lineRule="exact"/>
        <w:jc w:val="center"/>
        <w:rPr>
          <w:b/>
          <w:sz w:val="26"/>
          <w:szCs w:val="26"/>
        </w:rPr>
      </w:pPr>
      <w:r w:rsidRPr="000777B2">
        <w:rPr>
          <w:b/>
          <w:sz w:val="26"/>
          <w:szCs w:val="26"/>
        </w:rPr>
        <w:t xml:space="preserve">9. Оценка эффективности реализации муниципальной программы </w:t>
      </w:r>
    </w:p>
    <w:p w:rsidR="00EB3E07" w:rsidRPr="000777B2" w:rsidRDefault="00EB3E07" w:rsidP="00EB3E07">
      <w:pPr>
        <w:pStyle w:val="38"/>
        <w:spacing w:line="300" w:lineRule="exact"/>
        <w:jc w:val="center"/>
        <w:rPr>
          <w:b/>
          <w:sz w:val="26"/>
          <w:szCs w:val="26"/>
        </w:rPr>
      </w:pPr>
    </w:p>
    <w:p w:rsidR="00EB3E07" w:rsidRPr="000777B2" w:rsidRDefault="00EB3E07" w:rsidP="00EB3E07">
      <w:pPr>
        <w:pStyle w:val="2"/>
        <w:rPr>
          <w:sz w:val="26"/>
          <w:szCs w:val="26"/>
        </w:rPr>
      </w:pPr>
      <w:r w:rsidRPr="000777B2">
        <w:rPr>
          <w:sz w:val="26"/>
          <w:szCs w:val="26"/>
        </w:rPr>
        <w:t>Оценка эффективности муниципальной программы «Развитие культуры и молодежной политики в городе Заречном Пензенской области» определяется по каждому году ее реализации ответственным исполнителем в соответствии с Порядком проведения оценки эффективности реализации муниципальных программ г. Заречного Пензенской области, утвержденным постановлением Администрации г.Заречного от 27.09.2013 № 1790 «О муниципальных программах закрытого административно-территориального образования г. Заречного Пензенской области» (с последующими изменениями).</w:t>
      </w:r>
    </w:p>
    <w:p w:rsidR="00660DCD" w:rsidRPr="000777B2" w:rsidRDefault="00660DCD" w:rsidP="00660DCD"/>
    <w:p w:rsidR="00660DCD" w:rsidRPr="000777B2" w:rsidRDefault="00660DCD" w:rsidP="00660DCD"/>
    <w:p w:rsidR="00660DCD" w:rsidRPr="000777B2" w:rsidRDefault="00660DCD" w:rsidP="00660DCD"/>
    <w:p w:rsidR="00660DCD" w:rsidRPr="000777B2" w:rsidRDefault="00660DCD" w:rsidP="00660DCD"/>
    <w:p w:rsidR="00660DCD" w:rsidRPr="000777B2" w:rsidRDefault="00660DCD" w:rsidP="00660DCD"/>
    <w:p w:rsidR="00660DCD" w:rsidRPr="000777B2" w:rsidRDefault="00660DCD" w:rsidP="00660DCD"/>
    <w:p w:rsidR="00660DCD" w:rsidRPr="000777B2" w:rsidRDefault="00660DCD" w:rsidP="00660DCD"/>
    <w:p w:rsidR="00660DCD" w:rsidRPr="000777B2" w:rsidRDefault="00660DCD" w:rsidP="00660DCD"/>
    <w:p w:rsidR="00660DCD" w:rsidRPr="000777B2" w:rsidRDefault="00660DCD" w:rsidP="00660DCD"/>
    <w:p w:rsidR="00660DCD" w:rsidRPr="000777B2" w:rsidRDefault="00660DCD" w:rsidP="00660DCD"/>
    <w:p w:rsidR="00660DCD" w:rsidRPr="000777B2" w:rsidRDefault="00660DCD" w:rsidP="00660DCD"/>
    <w:p w:rsidR="00660DCD" w:rsidRPr="000777B2" w:rsidRDefault="00660DCD" w:rsidP="00660DCD"/>
    <w:p w:rsidR="000A5D41" w:rsidRPr="000777B2" w:rsidRDefault="000A5D41">
      <w:pPr>
        <w:suppressAutoHyphens w:val="0"/>
        <w:spacing w:after="200" w:line="276" w:lineRule="auto"/>
      </w:pPr>
      <w:r w:rsidRPr="000777B2">
        <w:br w:type="page"/>
      </w:r>
    </w:p>
    <w:p w:rsidR="00E2479A" w:rsidRPr="000777B2" w:rsidRDefault="00E2479A">
      <w:pPr>
        <w:suppressAutoHyphens w:val="0"/>
        <w:spacing w:after="200" w:line="276" w:lineRule="auto"/>
        <w:sectPr w:rsidR="00E2479A" w:rsidRPr="000777B2" w:rsidSect="008A4CCF">
          <w:pgSz w:w="11906" w:h="16838"/>
          <w:pgMar w:top="568" w:right="567" w:bottom="709" w:left="1134" w:header="709" w:footer="709" w:gutter="0"/>
          <w:cols w:space="708"/>
          <w:docGrid w:linePitch="360"/>
        </w:sectPr>
      </w:pPr>
    </w:p>
    <w:tbl>
      <w:tblPr>
        <w:tblW w:w="0" w:type="auto"/>
        <w:tblInd w:w="10161" w:type="dxa"/>
        <w:tblLook w:val="04A0"/>
      </w:tblPr>
      <w:tblGrid>
        <w:gridCol w:w="3936"/>
      </w:tblGrid>
      <w:tr w:rsidR="008A4CCF" w:rsidRPr="000777B2" w:rsidTr="00BA7767">
        <w:tc>
          <w:tcPr>
            <w:tcW w:w="3936" w:type="dxa"/>
            <w:hideMark/>
          </w:tcPr>
          <w:p w:rsidR="008A4CCF" w:rsidRPr="000777B2" w:rsidRDefault="008A4CCF" w:rsidP="008A4CCF">
            <w:pPr>
              <w:pStyle w:val="1"/>
              <w:ind w:left="-90" w:hanging="1701"/>
              <w:rPr>
                <w:sz w:val="26"/>
                <w:szCs w:val="26"/>
              </w:rPr>
            </w:pPr>
            <w:r w:rsidRPr="000777B2">
              <w:rPr>
                <w:sz w:val="26"/>
                <w:szCs w:val="26"/>
              </w:rPr>
              <w:lastRenderedPageBreak/>
              <w:t>Приложение №1</w:t>
            </w:r>
          </w:p>
        </w:tc>
      </w:tr>
      <w:tr w:rsidR="008A4CCF" w:rsidRPr="000777B2" w:rsidTr="00BA7767">
        <w:tc>
          <w:tcPr>
            <w:tcW w:w="3936" w:type="dxa"/>
            <w:hideMark/>
          </w:tcPr>
          <w:p w:rsidR="008A4CCF" w:rsidRPr="000777B2" w:rsidRDefault="008A4CCF" w:rsidP="008A4CCF">
            <w:pPr>
              <w:pStyle w:val="af8"/>
              <w:spacing w:line="300" w:lineRule="exact"/>
              <w:jc w:val="both"/>
              <w:rPr>
                <w:szCs w:val="26"/>
              </w:rPr>
            </w:pPr>
            <w:r w:rsidRPr="000777B2">
              <w:rPr>
                <w:szCs w:val="26"/>
              </w:rPr>
              <w:t xml:space="preserve">к </w:t>
            </w:r>
            <w:r w:rsidRPr="000777B2">
              <w:rPr>
                <w:noProof/>
                <w:szCs w:val="26"/>
              </w:rPr>
              <w:t xml:space="preserve">муниципальной программе «Развитие культуры и молодежной политики в городе Заречном Пензенской области» </w:t>
            </w:r>
          </w:p>
        </w:tc>
      </w:tr>
    </w:tbl>
    <w:p w:rsidR="00282FF2" w:rsidRPr="000777B2" w:rsidRDefault="00282FF2" w:rsidP="00282FF2">
      <w:pPr>
        <w:ind w:left="10206"/>
        <w:rPr>
          <w:sz w:val="26"/>
          <w:szCs w:val="26"/>
        </w:rPr>
      </w:pPr>
    </w:p>
    <w:p w:rsidR="00282FF2" w:rsidRPr="000777B2" w:rsidRDefault="00282FF2" w:rsidP="00282FF2">
      <w:pPr>
        <w:ind w:left="10206"/>
        <w:rPr>
          <w:sz w:val="26"/>
          <w:szCs w:val="26"/>
        </w:rPr>
      </w:pPr>
    </w:p>
    <w:p w:rsidR="00282FF2" w:rsidRPr="000777B2" w:rsidRDefault="00282FF2" w:rsidP="00282FF2"/>
    <w:p w:rsidR="00282FF2" w:rsidRPr="000777B2" w:rsidRDefault="00282FF2" w:rsidP="00282FF2">
      <w:pPr>
        <w:pStyle w:val="1"/>
      </w:pPr>
      <w:r w:rsidRPr="000777B2">
        <w:rPr>
          <w:b/>
          <w:sz w:val="26"/>
          <w:szCs w:val="26"/>
        </w:rPr>
        <w:t>Перечень целевых показателей муниципальной программы</w:t>
      </w:r>
      <w:r w:rsidRPr="000777B2">
        <w:rPr>
          <w:b/>
          <w:sz w:val="26"/>
          <w:szCs w:val="26"/>
        </w:rPr>
        <w:br/>
        <w:t>"Развитие культуры и молодежной политики в городе Заречном Пензенской области"</w:t>
      </w:r>
    </w:p>
    <w:p w:rsidR="00282FF2" w:rsidRPr="000777B2" w:rsidRDefault="00282FF2" w:rsidP="00282FF2"/>
    <w:tbl>
      <w:tblPr>
        <w:tblW w:w="15027" w:type="dxa"/>
        <w:tblInd w:w="108" w:type="dxa"/>
        <w:tblLayout w:type="fixed"/>
        <w:tblLook w:val="0000"/>
      </w:tblPr>
      <w:tblGrid>
        <w:gridCol w:w="700"/>
        <w:gridCol w:w="2660"/>
        <w:gridCol w:w="980"/>
        <w:gridCol w:w="840"/>
        <w:gridCol w:w="490"/>
        <w:gridCol w:w="350"/>
        <w:gridCol w:w="784"/>
        <w:gridCol w:w="56"/>
        <w:gridCol w:w="840"/>
        <w:gridCol w:w="380"/>
        <w:gridCol w:w="460"/>
        <w:gridCol w:w="840"/>
        <w:gridCol w:w="118"/>
        <w:gridCol w:w="1417"/>
        <w:gridCol w:w="1134"/>
        <w:gridCol w:w="992"/>
        <w:gridCol w:w="993"/>
        <w:gridCol w:w="993"/>
      </w:tblGrid>
      <w:tr w:rsidR="00282FF2" w:rsidRPr="000777B2" w:rsidTr="00E62B91">
        <w:tc>
          <w:tcPr>
            <w:tcW w:w="700" w:type="dxa"/>
            <w:vMerge w:val="restart"/>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N</w:t>
            </w:r>
          </w:p>
        </w:tc>
        <w:tc>
          <w:tcPr>
            <w:tcW w:w="2660" w:type="dxa"/>
            <w:vMerge w:val="restart"/>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Наименование целевого показателя</w:t>
            </w:r>
          </w:p>
        </w:tc>
        <w:tc>
          <w:tcPr>
            <w:tcW w:w="980" w:type="dxa"/>
            <w:vMerge w:val="restart"/>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Единица измерения</w:t>
            </w:r>
          </w:p>
        </w:tc>
        <w:tc>
          <w:tcPr>
            <w:tcW w:w="10687" w:type="dxa"/>
            <w:gridSpan w:val="15"/>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Значение целевых показателей</w:t>
            </w:r>
          </w:p>
        </w:tc>
      </w:tr>
      <w:tr w:rsidR="00282FF2" w:rsidRPr="000777B2" w:rsidTr="00E62B91">
        <w:tc>
          <w:tcPr>
            <w:tcW w:w="700" w:type="dxa"/>
            <w:vMerge/>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snapToGrid w:val="0"/>
              <w:rPr>
                <w:rFonts w:ascii="Times New Roman" w:hAnsi="Times New Roman" w:cs="Times New Roman"/>
              </w:rPr>
            </w:pPr>
          </w:p>
        </w:tc>
        <w:tc>
          <w:tcPr>
            <w:tcW w:w="2660" w:type="dxa"/>
            <w:vMerge/>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snapToGrid w:val="0"/>
              <w:rPr>
                <w:rFonts w:ascii="Times New Roman" w:hAnsi="Times New Roman" w:cs="Times New Roman"/>
              </w:rPr>
            </w:pPr>
          </w:p>
        </w:tc>
        <w:tc>
          <w:tcPr>
            <w:tcW w:w="980" w:type="dxa"/>
            <w:vMerge/>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snapToGrid w:val="0"/>
              <w:rPr>
                <w:rFonts w:ascii="Times New Roman" w:hAnsi="Times New Roman" w:cs="Times New Roman"/>
              </w:rPr>
            </w:pPr>
          </w:p>
        </w:tc>
        <w:tc>
          <w:tcPr>
            <w:tcW w:w="133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2014</w:t>
            </w:r>
          </w:p>
        </w:tc>
        <w:tc>
          <w:tcPr>
            <w:tcW w:w="1134"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2015</w:t>
            </w:r>
          </w:p>
        </w:tc>
        <w:tc>
          <w:tcPr>
            <w:tcW w:w="1276" w:type="dxa"/>
            <w:gridSpan w:val="3"/>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2016</w:t>
            </w:r>
          </w:p>
        </w:tc>
        <w:tc>
          <w:tcPr>
            <w:tcW w:w="1418" w:type="dxa"/>
            <w:gridSpan w:val="3"/>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2017</w:t>
            </w:r>
          </w:p>
        </w:tc>
        <w:tc>
          <w:tcPr>
            <w:tcW w:w="1417"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2018</w:t>
            </w:r>
          </w:p>
        </w:tc>
        <w:tc>
          <w:tcPr>
            <w:tcW w:w="1134"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2019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2020</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2021</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2022</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w:t>
            </w:r>
          </w:p>
        </w:tc>
        <w:tc>
          <w:tcPr>
            <w:tcW w:w="266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2</w:t>
            </w:r>
          </w:p>
        </w:tc>
        <w:tc>
          <w:tcPr>
            <w:tcW w:w="98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w:t>
            </w:r>
          </w:p>
        </w:tc>
        <w:tc>
          <w:tcPr>
            <w:tcW w:w="133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4</w:t>
            </w:r>
          </w:p>
        </w:tc>
        <w:tc>
          <w:tcPr>
            <w:tcW w:w="1134"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5</w:t>
            </w:r>
          </w:p>
        </w:tc>
        <w:tc>
          <w:tcPr>
            <w:tcW w:w="1276" w:type="dxa"/>
            <w:gridSpan w:val="3"/>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6</w:t>
            </w:r>
          </w:p>
        </w:tc>
        <w:tc>
          <w:tcPr>
            <w:tcW w:w="1418" w:type="dxa"/>
            <w:gridSpan w:val="3"/>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w:t>
            </w:r>
          </w:p>
        </w:tc>
        <w:tc>
          <w:tcPr>
            <w:tcW w:w="1417"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8</w:t>
            </w:r>
          </w:p>
        </w:tc>
        <w:tc>
          <w:tcPr>
            <w:tcW w:w="1134"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10</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11</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12</w:t>
            </w:r>
          </w:p>
        </w:tc>
      </w:tr>
      <w:tr w:rsidR="00282FF2" w:rsidRPr="000777B2" w:rsidTr="00E62B91">
        <w:tc>
          <w:tcPr>
            <w:tcW w:w="15027" w:type="dxa"/>
            <w:gridSpan w:val="18"/>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1"/>
            </w:pPr>
            <w:r w:rsidRPr="000777B2">
              <w:t>Муниципальная программа "Развитие культуры и молодежной политики в городе Заречном Пензенской области"</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snapToGrid w:val="0"/>
              <w:rPr>
                <w:rFonts w:ascii="Times New Roman" w:hAnsi="Times New Roman" w:cs="Times New Roman"/>
              </w:rPr>
            </w:pPr>
          </w:p>
        </w:tc>
        <w:tc>
          <w:tcPr>
            <w:tcW w:w="14327" w:type="dxa"/>
            <w:gridSpan w:val="17"/>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Цель: Обеспечение условий для развития культурного и духовного потенциала граждан в городе Заречном</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1</w:t>
            </w:r>
          </w:p>
        </w:tc>
        <w:tc>
          <w:tcPr>
            <w:tcW w:w="266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Уровень удовлетворенности жителей города качеством предоставления муниципальных услуг в сфере культуры и молодежной политики</w:t>
            </w:r>
          </w:p>
        </w:tc>
        <w:tc>
          <w:tcPr>
            <w:tcW w:w="98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w:t>
            </w:r>
          </w:p>
        </w:tc>
        <w:tc>
          <w:tcPr>
            <w:tcW w:w="133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70</w:t>
            </w:r>
          </w:p>
        </w:tc>
        <w:tc>
          <w:tcPr>
            <w:tcW w:w="1134"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71</w:t>
            </w:r>
          </w:p>
        </w:tc>
        <w:tc>
          <w:tcPr>
            <w:tcW w:w="1276" w:type="dxa"/>
            <w:gridSpan w:val="3"/>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72</w:t>
            </w:r>
          </w:p>
        </w:tc>
        <w:tc>
          <w:tcPr>
            <w:tcW w:w="1418" w:type="dxa"/>
            <w:gridSpan w:val="3"/>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75</w:t>
            </w:r>
          </w:p>
        </w:tc>
        <w:tc>
          <w:tcPr>
            <w:tcW w:w="1417"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78</w:t>
            </w:r>
          </w:p>
        </w:tc>
        <w:tc>
          <w:tcPr>
            <w:tcW w:w="1134"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81</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82</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83</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2</w:t>
            </w:r>
          </w:p>
        </w:tc>
        <w:tc>
          <w:tcPr>
            <w:tcW w:w="266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Количество библиографических записей в сводном электронном каталоге библиотек к предыдущему году</w:t>
            </w:r>
          </w:p>
        </w:tc>
        <w:tc>
          <w:tcPr>
            <w:tcW w:w="98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w:t>
            </w:r>
          </w:p>
        </w:tc>
        <w:tc>
          <w:tcPr>
            <w:tcW w:w="133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1,8</w:t>
            </w:r>
          </w:p>
        </w:tc>
        <w:tc>
          <w:tcPr>
            <w:tcW w:w="1134"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1,9</w:t>
            </w:r>
          </w:p>
        </w:tc>
        <w:tc>
          <w:tcPr>
            <w:tcW w:w="1276" w:type="dxa"/>
            <w:gridSpan w:val="3"/>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2,0</w:t>
            </w:r>
          </w:p>
        </w:tc>
        <w:tc>
          <w:tcPr>
            <w:tcW w:w="1418" w:type="dxa"/>
            <w:gridSpan w:val="3"/>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2,1</w:t>
            </w:r>
          </w:p>
        </w:tc>
        <w:tc>
          <w:tcPr>
            <w:tcW w:w="1417"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2,2</w:t>
            </w:r>
          </w:p>
        </w:tc>
        <w:tc>
          <w:tcPr>
            <w:tcW w:w="1134"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2,4</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2,5</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2,6</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3</w:t>
            </w:r>
          </w:p>
        </w:tc>
        <w:tc>
          <w:tcPr>
            <w:tcW w:w="266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Увеличение посещаемости музейных учреждений</w:t>
            </w:r>
          </w:p>
        </w:tc>
        <w:tc>
          <w:tcPr>
            <w:tcW w:w="98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посещений на 1 жителя</w:t>
            </w:r>
          </w:p>
        </w:tc>
        <w:tc>
          <w:tcPr>
            <w:tcW w:w="133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0,26</w:t>
            </w:r>
          </w:p>
        </w:tc>
        <w:tc>
          <w:tcPr>
            <w:tcW w:w="1134"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0,29</w:t>
            </w:r>
          </w:p>
        </w:tc>
        <w:tc>
          <w:tcPr>
            <w:tcW w:w="1276" w:type="dxa"/>
            <w:gridSpan w:val="3"/>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0,3</w:t>
            </w:r>
          </w:p>
        </w:tc>
        <w:tc>
          <w:tcPr>
            <w:tcW w:w="1418" w:type="dxa"/>
            <w:gridSpan w:val="3"/>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0,31</w:t>
            </w:r>
          </w:p>
        </w:tc>
        <w:tc>
          <w:tcPr>
            <w:tcW w:w="1417"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0,33</w:t>
            </w:r>
          </w:p>
        </w:tc>
        <w:tc>
          <w:tcPr>
            <w:tcW w:w="1134"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0,35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0,37</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0,38</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0,4</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4</w:t>
            </w:r>
          </w:p>
        </w:tc>
        <w:tc>
          <w:tcPr>
            <w:tcW w:w="266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 xml:space="preserve">Увеличение </w:t>
            </w:r>
            <w:r w:rsidRPr="000777B2">
              <w:rPr>
                <w:rFonts w:ascii="Times New Roman" w:hAnsi="Times New Roman" w:cs="Times New Roman"/>
              </w:rPr>
              <w:lastRenderedPageBreak/>
              <w:t>численности участников культурно-досуговых мероприятий к предыдущему году</w:t>
            </w:r>
          </w:p>
        </w:tc>
        <w:tc>
          <w:tcPr>
            <w:tcW w:w="98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lastRenderedPageBreak/>
              <w:t>%</w:t>
            </w:r>
          </w:p>
        </w:tc>
        <w:tc>
          <w:tcPr>
            <w:tcW w:w="133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6,7</w:t>
            </w:r>
          </w:p>
        </w:tc>
        <w:tc>
          <w:tcPr>
            <w:tcW w:w="1134"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6,8</w:t>
            </w:r>
          </w:p>
        </w:tc>
        <w:tc>
          <w:tcPr>
            <w:tcW w:w="1276" w:type="dxa"/>
            <w:gridSpan w:val="3"/>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7,0</w:t>
            </w:r>
          </w:p>
        </w:tc>
        <w:tc>
          <w:tcPr>
            <w:tcW w:w="1418" w:type="dxa"/>
            <w:gridSpan w:val="3"/>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7,1</w:t>
            </w:r>
          </w:p>
        </w:tc>
        <w:tc>
          <w:tcPr>
            <w:tcW w:w="1417"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7,2</w:t>
            </w:r>
          </w:p>
        </w:tc>
        <w:tc>
          <w:tcPr>
            <w:tcW w:w="1134"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7,4</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7,5</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7,6</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lastRenderedPageBreak/>
              <w:t>5</w:t>
            </w:r>
          </w:p>
        </w:tc>
        <w:tc>
          <w:tcPr>
            <w:tcW w:w="266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Доля детей в возрасте от 5 до 18 лет, занятых в учреждениях дополнительного образования, от общей численности детей в возрасте от 5 до 18 лет</w:t>
            </w:r>
          </w:p>
        </w:tc>
        <w:tc>
          <w:tcPr>
            <w:tcW w:w="98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shd w:val="clear" w:color="auto" w:fill="FFFF00"/>
              </w:rPr>
            </w:pPr>
            <w:r w:rsidRPr="000777B2">
              <w:rPr>
                <w:rFonts w:ascii="Times New Roman" w:hAnsi="Times New Roman" w:cs="Times New Roman"/>
              </w:rPr>
              <w:t>%</w:t>
            </w:r>
          </w:p>
        </w:tc>
        <w:tc>
          <w:tcPr>
            <w:tcW w:w="133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shd w:val="clear" w:color="auto" w:fill="FFFF00"/>
              </w:rPr>
            </w:pPr>
            <w:r w:rsidRPr="000777B2">
              <w:rPr>
                <w:rFonts w:ascii="Times New Roman" w:hAnsi="Times New Roman" w:cs="Times New Roman"/>
                <w:shd w:val="clear" w:color="auto" w:fill="FFFF00"/>
              </w:rPr>
              <w:t>27</w:t>
            </w:r>
          </w:p>
        </w:tc>
        <w:tc>
          <w:tcPr>
            <w:tcW w:w="1134"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shd w:val="clear" w:color="auto" w:fill="FFFF00"/>
              </w:rPr>
            </w:pPr>
            <w:r w:rsidRPr="000777B2">
              <w:rPr>
                <w:rFonts w:ascii="Times New Roman" w:hAnsi="Times New Roman" w:cs="Times New Roman"/>
                <w:shd w:val="clear" w:color="auto" w:fill="FFFF00"/>
              </w:rPr>
              <w:t>28</w:t>
            </w:r>
          </w:p>
        </w:tc>
        <w:tc>
          <w:tcPr>
            <w:tcW w:w="1276" w:type="dxa"/>
            <w:gridSpan w:val="3"/>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shd w:val="clear" w:color="auto" w:fill="FFFF00"/>
              </w:rPr>
            </w:pPr>
            <w:r w:rsidRPr="000777B2">
              <w:rPr>
                <w:rFonts w:ascii="Times New Roman" w:hAnsi="Times New Roman" w:cs="Times New Roman"/>
                <w:shd w:val="clear" w:color="auto" w:fill="FFFF00"/>
              </w:rPr>
              <w:t>28,5</w:t>
            </w:r>
          </w:p>
        </w:tc>
        <w:tc>
          <w:tcPr>
            <w:tcW w:w="1418" w:type="dxa"/>
            <w:gridSpan w:val="3"/>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shd w:val="clear" w:color="auto" w:fill="FFFF00"/>
              </w:rPr>
            </w:pPr>
            <w:r w:rsidRPr="000777B2">
              <w:rPr>
                <w:rFonts w:ascii="Times New Roman" w:hAnsi="Times New Roman" w:cs="Times New Roman"/>
                <w:shd w:val="clear" w:color="auto" w:fill="FFFF00"/>
              </w:rPr>
              <w:t>29</w:t>
            </w:r>
          </w:p>
        </w:tc>
        <w:tc>
          <w:tcPr>
            <w:tcW w:w="1417"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shd w:val="clear" w:color="auto" w:fill="FFFF00"/>
              </w:rPr>
            </w:pPr>
            <w:r w:rsidRPr="000777B2">
              <w:rPr>
                <w:rFonts w:ascii="Times New Roman" w:hAnsi="Times New Roman" w:cs="Times New Roman"/>
                <w:shd w:val="clear" w:color="auto" w:fill="FFFF00"/>
              </w:rPr>
              <w:t>29,5</w:t>
            </w:r>
          </w:p>
        </w:tc>
        <w:tc>
          <w:tcPr>
            <w:tcW w:w="1134"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shd w:val="clear" w:color="auto" w:fill="FFFF00"/>
              </w:rPr>
            </w:pPr>
            <w:r w:rsidRPr="000777B2">
              <w:rPr>
                <w:rFonts w:ascii="Times New Roman" w:hAnsi="Times New Roman" w:cs="Times New Roman"/>
                <w:shd w:val="clear" w:color="auto" w:fill="FFFF00"/>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shd w:val="clear" w:color="auto" w:fill="FFFF00"/>
              </w:rPr>
              <w:t>30,5</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shd w:val="clear" w:color="auto" w:fill="FFFF00"/>
              </w:rPr>
            </w:pPr>
            <w:r w:rsidRPr="000777B2">
              <w:rPr>
                <w:rFonts w:ascii="Times New Roman" w:hAnsi="Times New Roman" w:cs="Times New Roman"/>
                <w:shd w:val="clear" w:color="auto" w:fill="FFFF00"/>
              </w:rPr>
              <w:t>31</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shd w:val="clear" w:color="auto" w:fill="FFFF00"/>
              </w:rPr>
            </w:pPr>
            <w:r w:rsidRPr="000777B2">
              <w:rPr>
                <w:rFonts w:ascii="Times New Roman" w:hAnsi="Times New Roman" w:cs="Times New Roman"/>
                <w:shd w:val="clear" w:color="auto" w:fill="FFFF00"/>
              </w:rPr>
              <w:t>31</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6</w:t>
            </w:r>
          </w:p>
        </w:tc>
        <w:tc>
          <w:tcPr>
            <w:tcW w:w="266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Доля молодых людей в возрасте от 14 до 30 лет, участвующих в мероприятиях муниципальной программы, от общей численности молодых людей в возрасте от 14 до 30 лет</w:t>
            </w:r>
          </w:p>
        </w:tc>
        <w:tc>
          <w:tcPr>
            <w:tcW w:w="98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w:t>
            </w:r>
          </w:p>
        </w:tc>
        <w:tc>
          <w:tcPr>
            <w:tcW w:w="133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32</w:t>
            </w:r>
          </w:p>
        </w:tc>
        <w:tc>
          <w:tcPr>
            <w:tcW w:w="1134"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33</w:t>
            </w:r>
          </w:p>
        </w:tc>
        <w:tc>
          <w:tcPr>
            <w:tcW w:w="1276" w:type="dxa"/>
            <w:gridSpan w:val="3"/>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34</w:t>
            </w:r>
          </w:p>
        </w:tc>
        <w:tc>
          <w:tcPr>
            <w:tcW w:w="1418" w:type="dxa"/>
            <w:gridSpan w:val="3"/>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35</w:t>
            </w:r>
          </w:p>
        </w:tc>
        <w:tc>
          <w:tcPr>
            <w:tcW w:w="1417"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36</w:t>
            </w:r>
          </w:p>
        </w:tc>
        <w:tc>
          <w:tcPr>
            <w:tcW w:w="1134"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38</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39</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40</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7</w:t>
            </w:r>
          </w:p>
        </w:tc>
        <w:tc>
          <w:tcPr>
            <w:tcW w:w="266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Увеличение количества посещений досуговых объектов парковой зоны учреждения культуры досугового типа по отношению к предыдущему году</w:t>
            </w:r>
          </w:p>
        </w:tc>
        <w:tc>
          <w:tcPr>
            <w:tcW w:w="98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shd w:val="clear" w:color="auto" w:fill="FFFF00"/>
              </w:rPr>
            </w:pPr>
            <w:r w:rsidRPr="000777B2">
              <w:rPr>
                <w:rFonts w:ascii="Times New Roman" w:hAnsi="Times New Roman" w:cs="Times New Roman"/>
              </w:rPr>
              <w:t>%</w:t>
            </w:r>
          </w:p>
        </w:tc>
        <w:tc>
          <w:tcPr>
            <w:tcW w:w="133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shd w:val="clear" w:color="auto" w:fill="FFFF00"/>
              </w:rPr>
            </w:pPr>
            <w:r w:rsidRPr="000777B2">
              <w:rPr>
                <w:rFonts w:ascii="Times New Roman" w:hAnsi="Times New Roman" w:cs="Times New Roman"/>
                <w:shd w:val="clear" w:color="auto" w:fill="FFFF00"/>
              </w:rPr>
              <w:t>1,5</w:t>
            </w:r>
          </w:p>
        </w:tc>
        <w:tc>
          <w:tcPr>
            <w:tcW w:w="1134"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shd w:val="clear" w:color="auto" w:fill="FFFF00"/>
              </w:rPr>
            </w:pPr>
            <w:r w:rsidRPr="000777B2">
              <w:rPr>
                <w:rFonts w:ascii="Times New Roman" w:hAnsi="Times New Roman" w:cs="Times New Roman"/>
                <w:shd w:val="clear" w:color="auto" w:fill="FFFF00"/>
              </w:rPr>
              <w:t>1,5</w:t>
            </w:r>
          </w:p>
        </w:tc>
        <w:tc>
          <w:tcPr>
            <w:tcW w:w="1276" w:type="dxa"/>
            <w:gridSpan w:val="3"/>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shd w:val="clear" w:color="auto" w:fill="FFFF00"/>
              </w:rPr>
            </w:pPr>
            <w:r w:rsidRPr="000777B2">
              <w:rPr>
                <w:rFonts w:ascii="Times New Roman" w:hAnsi="Times New Roman" w:cs="Times New Roman"/>
                <w:shd w:val="clear" w:color="auto" w:fill="FFFF00"/>
              </w:rPr>
              <w:t>1,5</w:t>
            </w:r>
          </w:p>
        </w:tc>
        <w:tc>
          <w:tcPr>
            <w:tcW w:w="1418" w:type="dxa"/>
            <w:gridSpan w:val="3"/>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shd w:val="clear" w:color="auto" w:fill="FFFF00"/>
              </w:rPr>
            </w:pPr>
            <w:r w:rsidRPr="000777B2">
              <w:rPr>
                <w:rFonts w:ascii="Times New Roman" w:hAnsi="Times New Roman" w:cs="Times New Roman"/>
                <w:shd w:val="clear" w:color="auto" w:fill="FFFF00"/>
              </w:rPr>
              <w:t>1,5</w:t>
            </w:r>
          </w:p>
        </w:tc>
        <w:tc>
          <w:tcPr>
            <w:tcW w:w="1417"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shd w:val="clear" w:color="auto" w:fill="FFFF00"/>
              </w:rPr>
            </w:pPr>
            <w:r w:rsidRPr="000777B2">
              <w:rPr>
                <w:rFonts w:ascii="Times New Roman" w:hAnsi="Times New Roman" w:cs="Times New Roman"/>
                <w:shd w:val="clear" w:color="auto" w:fill="FFFF00"/>
              </w:rPr>
              <w:t>1,5</w:t>
            </w:r>
          </w:p>
        </w:tc>
        <w:tc>
          <w:tcPr>
            <w:tcW w:w="1134"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shd w:val="clear" w:color="auto" w:fill="FFFF00"/>
              </w:rPr>
            </w:pPr>
            <w:r w:rsidRPr="000777B2">
              <w:rPr>
                <w:rFonts w:ascii="Times New Roman" w:hAnsi="Times New Roman" w:cs="Times New Roman"/>
                <w:shd w:val="clear" w:color="auto" w:fill="FFFF00"/>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shd w:val="clear" w:color="auto" w:fill="FFFF00"/>
              </w:rPr>
              <w:t>1,5</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shd w:val="clear" w:color="auto" w:fill="FFFF00"/>
              </w:rPr>
            </w:pPr>
            <w:r w:rsidRPr="000777B2">
              <w:rPr>
                <w:rFonts w:ascii="Times New Roman" w:hAnsi="Times New Roman" w:cs="Times New Roman"/>
                <w:shd w:val="clear" w:color="auto" w:fill="FFFF00"/>
              </w:rPr>
              <w:t>1,5</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shd w:val="clear" w:color="auto" w:fill="FFFF00"/>
              </w:rPr>
            </w:pPr>
            <w:r w:rsidRPr="000777B2">
              <w:rPr>
                <w:rFonts w:ascii="Times New Roman" w:hAnsi="Times New Roman" w:cs="Times New Roman"/>
                <w:shd w:val="clear" w:color="auto" w:fill="FFFF00"/>
              </w:rPr>
              <w:t>1,5</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8</w:t>
            </w:r>
          </w:p>
        </w:tc>
        <w:tc>
          <w:tcPr>
            <w:tcW w:w="266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Число проведенных мероприятий, направленных на патриотическое воспитание детей</w:t>
            </w:r>
          </w:p>
        </w:tc>
        <w:tc>
          <w:tcPr>
            <w:tcW w:w="98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единиц</w:t>
            </w:r>
          </w:p>
        </w:tc>
        <w:tc>
          <w:tcPr>
            <w:tcW w:w="133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121</w:t>
            </w:r>
          </w:p>
        </w:tc>
        <w:tc>
          <w:tcPr>
            <w:tcW w:w="1134"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127</w:t>
            </w:r>
          </w:p>
        </w:tc>
        <w:tc>
          <w:tcPr>
            <w:tcW w:w="1276" w:type="dxa"/>
            <w:gridSpan w:val="3"/>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129</w:t>
            </w:r>
          </w:p>
        </w:tc>
        <w:tc>
          <w:tcPr>
            <w:tcW w:w="1418" w:type="dxa"/>
            <w:gridSpan w:val="3"/>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136</w:t>
            </w:r>
          </w:p>
        </w:tc>
        <w:tc>
          <w:tcPr>
            <w:tcW w:w="1417"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141</w:t>
            </w:r>
          </w:p>
        </w:tc>
        <w:tc>
          <w:tcPr>
            <w:tcW w:w="1134"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168</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169</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170</w:t>
            </w:r>
          </w:p>
        </w:tc>
      </w:tr>
      <w:tr w:rsidR="00282FF2" w:rsidRPr="000777B2" w:rsidTr="00E62B91">
        <w:tc>
          <w:tcPr>
            <w:tcW w:w="15027" w:type="dxa"/>
            <w:gridSpan w:val="18"/>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1"/>
            </w:pPr>
            <w:r w:rsidRPr="000777B2">
              <w:t>1. Подпрограмма "Наследие"</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snapToGrid w:val="0"/>
              <w:rPr>
                <w:rFonts w:ascii="Times New Roman" w:hAnsi="Times New Roman" w:cs="Times New Roman"/>
                <w:shd w:val="clear" w:color="auto" w:fill="FFFF00"/>
              </w:rPr>
            </w:pPr>
          </w:p>
        </w:tc>
        <w:tc>
          <w:tcPr>
            <w:tcW w:w="14327" w:type="dxa"/>
            <w:gridSpan w:val="17"/>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Цель: сохранение и развитие культурного наследия</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1.1</w:t>
            </w:r>
          </w:p>
        </w:tc>
        <w:tc>
          <w:tcPr>
            <w:tcW w:w="266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Охват населения библиотечным обслуживанием</w:t>
            </w:r>
          </w:p>
        </w:tc>
        <w:tc>
          <w:tcPr>
            <w:tcW w:w="98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54,56</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54,70</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54,81</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44,6</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44,6</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44,7</w:t>
            </w:r>
          </w:p>
        </w:tc>
        <w:tc>
          <w:tcPr>
            <w:tcW w:w="3661" w:type="dxa"/>
            <w:gridSpan w:val="4"/>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44,7</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44.9</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50,0</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lastRenderedPageBreak/>
              <w:t>1.2</w:t>
            </w:r>
          </w:p>
        </w:tc>
        <w:tc>
          <w:tcPr>
            <w:tcW w:w="266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Среднее число выставок</w:t>
            </w:r>
          </w:p>
        </w:tc>
        <w:tc>
          <w:tcPr>
            <w:tcW w:w="98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единиц на 10 тыс. человек населения</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9,2</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9,68</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5,8</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5,82</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5,83</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5,84</w:t>
            </w:r>
          </w:p>
        </w:tc>
        <w:tc>
          <w:tcPr>
            <w:tcW w:w="3661" w:type="dxa"/>
            <w:gridSpan w:val="4"/>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5,85</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5,87</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5,9</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1.3</w:t>
            </w:r>
          </w:p>
        </w:tc>
        <w:tc>
          <w:tcPr>
            <w:tcW w:w="266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Среднее число пользователей архивной информацией</w:t>
            </w:r>
          </w:p>
        </w:tc>
        <w:tc>
          <w:tcPr>
            <w:tcW w:w="98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человек на 10 тыс. человек населения</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178</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180</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183</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186</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190</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195</w:t>
            </w:r>
          </w:p>
        </w:tc>
        <w:tc>
          <w:tcPr>
            <w:tcW w:w="3661" w:type="dxa"/>
            <w:gridSpan w:val="4"/>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200</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202</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205</w:t>
            </w:r>
          </w:p>
        </w:tc>
      </w:tr>
      <w:tr w:rsidR="00282FF2" w:rsidRPr="000777B2" w:rsidTr="00E62B91">
        <w:tc>
          <w:tcPr>
            <w:tcW w:w="15027" w:type="dxa"/>
            <w:gridSpan w:val="18"/>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1"/>
            </w:pPr>
            <w:bookmarkStart w:id="14" w:name="sub_1120"/>
            <w:r w:rsidRPr="000777B2">
              <w:t>2. Подпрограмма "Искусство"</w:t>
            </w:r>
            <w:bookmarkEnd w:id="14"/>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snapToGrid w:val="0"/>
              <w:rPr>
                <w:rFonts w:ascii="Times New Roman" w:hAnsi="Times New Roman" w:cs="Times New Roman"/>
              </w:rPr>
            </w:pPr>
          </w:p>
        </w:tc>
        <w:tc>
          <w:tcPr>
            <w:tcW w:w="14327" w:type="dxa"/>
            <w:gridSpan w:val="17"/>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Цель: обеспечение доступа граждан к культурным ценностям и создание условий для развития творческого потенциала</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2.1.</w:t>
            </w:r>
          </w:p>
        </w:tc>
        <w:tc>
          <w:tcPr>
            <w:tcW w:w="266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Среднее число зрителей на мероприятиях театров</w:t>
            </w:r>
          </w:p>
        </w:tc>
        <w:tc>
          <w:tcPr>
            <w:tcW w:w="98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человек на 1 тыс. человек населения</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312,5</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340</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341</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342</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343</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344</w:t>
            </w:r>
          </w:p>
        </w:tc>
        <w:tc>
          <w:tcPr>
            <w:tcW w:w="3661" w:type="dxa"/>
            <w:gridSpan w:val="4"/>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345</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346</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347</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2.2.</w:t>
            </w:r>
          </w:p>
        </w:tc>
        <w:tc>
          <w:tcPr>
            <w:tcW w:w="266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Увеличение численности участников культурно-досуговых мероприятий к предыдущему году</w:t>
            </w:r>
          </w:p>
        </w:tc>
        <w:tc>
          <w:tcPr>
            <w:tcW w:w="98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6,7</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6,8</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7,0</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7,1</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7,2</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7,3</w:t>
            </w:r>
          </w:p>
        </w:tc>
        <w:tc>
          <w:tcPr>
            <w:tcW w:w="3661" w:type="dxa"/>
            <w:gridSpan w:val="4"/>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7,4</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7,5</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7,6</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2.3.</w:t>
            </w:r>
          </w:p>
        </w:tc>
        <w:tc>
          <w:tcPr>
            <w:tcW w:w="266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Среднее число участников культурно-досуговых формирований</w:t>
            </w:r>
          </w:p>
        </w:tc>
        <w:tc>
          <w:tcPr>
            <w:tcW w:w="98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человек на 1 тыс. человек населения</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48,1</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48,2</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48,3</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48,4</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48,6</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48,8</w:t>
            </w:r>
          </w:p>
        </w:tc>
        <w:tc>
          <w:tcPr>
            <w:tcW w:w="3661" w:type="dxa"/>
            <w:gridSpan w:val="4"/>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49,0</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50,0</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51,0</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2.4.</w:t>
            </w:r>
          </w:p>
        </w:tc>
        <w:tc>
          <w:tcPr>
            <w:tcW w:w="266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 xml:space="preserve">Доля лауреатов всероссийских и </w:t>
            </w:r>
            <w:r w:rsidRPr="000777B2">
              <w:rPr>
                <w:rFonts w:ascii="Times New Roman" w:hAnsi="Times New Roman" w:cs="Times New Roman"/>
              </w:rPr>
              <w:lastRenderedPageBreak/>
              <w:t>международных конкурсов и фестивалей в области культуры от общего числа лауреатов конкурсов различного уровня</w:t>
            </w:r>
          </w:p>
        </w:tc>
        <w:tc>
          <w:tcPr>
            <w:tcW w:w="98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lastRenderedPageBreak/>
              <w:t>%</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0,1</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0,12</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0,13</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0,14</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0,15</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0,16</w:t>
            </w:r>
          </w:p>
        </w:tc>
        <w:tc>
          <w:tcPr>
            <w:tcW w:w="3661" w:type="dxa"/>
            <w:gridSpan w:val="4"/>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0,17</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0,18</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0,2</w:t>
            </w:r>
          </w:p>
        </w:tc>
      </w:tr>
      <w:tr w:rsidR="00282FF2" w:rsidRPr="000777B2" w:rsidTr="00E62B91">
        <w:tc>
          <w:tcPr>
            <w:tcW w:w="15027" w:type="dxa"/>
            <w:gridSpan w:val="18"/>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1"/>
            </w:pPr>
            <w:r w:rsidRPr="000777B2">
              <w:lastRenderedPageBreak/>
              <w:t>3. Подпрограмма "Дополнительное образование в области культуры"</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snapToGrid w:val="0"/>
              <w:rPr>
                <w:rFonts w:ascii="Times New Roman" w:hAnsi="Times New Roman" w:cs="Times New Roman"/>
                <w:shd w:val="clear" w:color="auto" w:fill="FFFF00"/>
              </w:rPr>
            </w:pPr>
          </w:p>
        </w:tc>
        <w:tc>
          <w:tcPr>
            <w:tcW w:w="14327" w:type="dxa"/>
            <w:gridSpan w:val="17"/>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Цель: обеспечение качественного дополнительного образования в учреждениях дополнительного образования детей в области культуры</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shd w:val="clear" w:color="auto" w:fill="FFFF00"/>
              </w:rPr>
              <w:t>3.1.</w:t>
            </w:r>
          </w:p>
        </w:tc>
        <w:tc>
          <w:tcPr>
            <w:tcW w:w="266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Доля детей в возрасте от 5 до 18 лет, занятых в учреждениях дополнительного образования, от общей численности детей в возрасте от 5 до 18 лет</w:t>
            </w:r>
          </w:p>
        </w:tc>
        <w:tc>
          <w:tcPr>
            <w:tcW w:w="98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27</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28</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28,5</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29</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29,5</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30</w:t>
            </w:r>
          </w:p>
        </w:tc>
        <w:tc>
          <w:tcPr>
            <w:tcW w:w="3661" w:type="dxa"/>
            <w:gridSpan w:val="4"/>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30,5</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31</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31</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shd w:val="clear" w:color="auto" w:fill="FFFF00"/>
              </w:rPr>
              <w:t>3.2.</w:t>
            </w:r>
          </w:p>
        </w:tc>
        <w:tc>
          <w:tcPr>
            <w:tcW w:w="266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Доля педагогических кадров с высшим профессиональным образованием от общего количества педагогов</w:t>
            </w:r>
          </w:p>
        </w:tc>
        <w:tc>
          <w:tcPr>
            <w:tcW w:w="98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42</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43</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43</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44</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44</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45</w:t>
            </w:r>
          </w:p>
        </w:tc>
        <w:tc>
          <w:tcPr>
            <w:tcW w:w="3661" w:type="dxa"/>
            <w:gridSpan w:val="4"/>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45</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46</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47</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shd w:val="clear" w:color="auto" w:fill="FFFF00"/>
              </w:rPr>
              <w:t>3.3.</w:t>
            </w:r>
          </w:p>
        </w:tc>
        <w:tc>
          <w:tcPr>
            <w:tcW w:w="266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Доля лауреатов, дипломантов городских, областных, всероссийских, международных фестивалей и конкурсов от общего количества учащихся в учреждениях дополнительного образования</w:t>
            </w:r>
          </w:p>
        </w:tc>
        <w:tc>
          <w:tcPr>
            <w:tcW w:w="98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6</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6,5</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6,7</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6,9</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7,0</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7,2</w:t>
            </w:r>
          </w:p>
        </w:tc>
        <w:tc>
          <w:tcPr>
            <w:tcW w:w="3661" w:type="dxa"/>
            <w:gridSpan w:val="4"/>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7,5</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8,0</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8,5</w:t>
            </w:r>
          </w:p>
        </w:tc>
      </w:tr>
      <w:tr w:rsidR="00282FF2" w:rsidRPr="000777B2" w:rsidTr="00E62B91">
        <w:tc>
          <w:tcPr>
            <w:tcW w:w="15027" w:type="dxa"/>
            <w:gridSpan w:val="18"/>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1"/>
            </w:pPr>
            <w:r w:rsidRPr="000777B2">
              <w:t>4. Подпрограмма "Молодежная политика"</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snapToGrid w:val="0"/>
              <w:rPr>
                <w:rFonts w:ascii="Times New Roman" w:hAnsi="Times New Roman" w:cs="Times New Roman"/>
                <w:shd w:val="clear" w:color="auto" w:fill="FFFF00"/>
              </w:rPr>
            </w:pPr>
          </w:p>
        </w:tc>
        <w:tc>
          <w:tcPr>
            <w:tcW w:w="14327" w:type="dxa"/>
            <w:gridSpan w:val="17"/>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Цель: содействие реализации потенциала молодых людей в социально-экономической, общественно-политической и социокультурной деятельности, направленной на развитие города Заречного</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shd w:val="clear" w:color="auto" w:fill="FFFF00"/>
              </w:rPr>
              <w:t>4.1.</w:t>
            </w:r>
          </w:p>
        </w:tc>
        <w:tc>
          <w:tcPr>
            <w:tcW w:w="266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 xml:space="preserve">Доля молодых людей в возрасте от 14 до 30 </w:t>
            </w:r>
            <w:r w:rsidRPr="000777B2">
              <w:rPr>
                <w:rFonts w:ascii="Times New Roman" w:hAnsi="Times New Roman" w:cs="Times New Roman"/>
              </w:rPr>
              <w:lastRenderedPageBreak/>
              <w:t>лет, участвующих в мероприятиях подпрограммы, от общей численности молодых людей в возрасте от 14 до 30 лет</w:t>
            </w:r>
          </w:p>
        </w:tc>
        <w:tc>
          <w:tcPr>
            <w:tcW w:w="98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lastRenderedPageBreak/>
              <w:t>%</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32</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33</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34</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35</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36</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37</w:t>
            </w:r>
          </w:p>
        </w:tc>
        <w:tc>
          <w:tcPr>
            <w:tcW w:w="3661" w:type="dxa"/>
            <w:gridSpan w:val="4"/>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38</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42</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45</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shd w:val="clear" w:color="auto" w:fill="FFFF00"/>
              </w:rPr>
              <w:lastRenderedPageBreak/>
              <w:t>4.2.</w:t>
            </w:r>
          </w:p>
        </w:tc>
        <w:tc>
          <w:tcPr>
            <w:tcW w:w="266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Доля молодых людей в возрасте от 14 до 30 лет, участвующих в мероприятиях по патриотическому воспитанию, по отношению к общей численности молодежи в возрасте от 14 до 30 лет</w:t>
            </w:r>
          </w:p>
        </w:tc>
        <w:tc>
          <w:tcPr>
            <w:tcW w:w="98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30</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31</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32</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33</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34</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35</w:t>
            </w:r>
          </w:p>
        </w:tc>
        <w:tc>
          <w:tcPr>
            <w:tcW w:w="3661" w:type="dxa"/>
            <w:gridSpan w:val="4"/>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36</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38</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40</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shd w:val="clear" w:color="auto" w:fill="FFFF00"/>
              </w:rPr>
              <w:t>4.3.</w:t>
            </w:r>
          </w:p>
        </w:tc>
        <w:tc>
          <w:tcPr>
            <w:tcW w:w="266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Доля молодых людей в возрасте от 14 до 30 лет, вовлеченных в мероприятия по формированию навыков здорового образа жизни, по отношению к общей численности молодежи в возрасте от 14 до 30 лет</w:t>
            </w:r>
          </w:p>
        </w:tc>
        <w:tc>
          <w:tcPr>
            <w:tcW w:w="98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30</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31</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32</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33</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34</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35</w:t>
            </w:r>
          </w:p>
        </w:tc>
        <w:tc>
          <w:tcPr>
            <w:tcW w:w="3661" w:type="dxa"/>
            <w:gridSpan w:val="4"/>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36</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38</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40</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shd w:val="clear" w:color="auto" w:fill="FFFF00"/>
              </w:rPr>
              <w:t>4.4.</w:t>
            </w:r>
          </w:p>
        </w:tc>
        <w:tc>
          <w:tcPr>
            <w:tcW w:w="266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 xml:space="preserve">Доля молодых людей в возрасте от 14 до 30 лет, вовлеченных в проектную, добровольческую, исследовательскую, творческую деятельность в рамках реализации подпрограммы, по </w:t>
            </w:r>
            <w:r w:rsidRPr="000777B2">
              <w:rPr>
                <w:rFonts w:ascii="Times New Roman" w:hAnsi="Times New Roman" w:cs="Times New Roman"/>
              </w:rPr>
              <w:lastRenderedPageBreak/>
              <w:t>отношению к общей численности молодежи в возрасте от 14 до 30 лет</w:t>
            </w:r>
          </w:p>
        </w:tc>
        <w:tc>
          <w:tcPr>
            <w:tcW w:w="98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lastRenderedPageBreak/>
              <w:t>%</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30</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31</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32</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33</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34</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35</w:t>
            </w:r>
          </w:p>
        </w:tc>
        <w:tc>
          <w:tcPr>
            <w:tcW w:w="3661" w:type="dxa"/>
            <w:gridSpan w:val="4"/>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36</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37</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38</w:t>
            </w:r>
          </w:p>
        </w:tc>
      </w:tr>
      <w:tr w:rsidR="00282FF2" w:rsidRPr="000777B2" w:rsidTr="00E62B91">
        <w:tc>
          <w:tcPr>
            <w:tcW w:w="15027" w:type="dxa"/>
            <w:gridSpan w:val="18"/>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1"/>
            </w:pPr>
            <w:r w:rsidRPr="000777B2">
              <w:lastRenderedPageBreak/>
              <w:t>5. Подпрограмма "Организация культурного досуга и отдыха населения"</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snapToGrid w:val="0"/>
              <w:rPr>
                <w:rFonts w:ascii="Times New Roman" w:hAnsi="Times New Roman" w:cs="Times New Roman"/>
                <w:shd w:val="clear" w:color="auto" w:fill="FFFF00"/>
              </w:rPr>
            </w:pPr>
          </w:p>
        </w:tc>
        <w:tc>
          <w:tcPr>
            <w:tcW w:w="14327" w:type="dxa"/>
            <w:gridSpan w:val="17"/>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Цель: удовлетворение культурных запросов жителей города и создание условий для полноценного отдыха</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5.1.</w:t>
            </w:r>
          </w:p>
        </w:tc>
        <w:tc>
          <w:tcPr>
            <w:tcW w:w="266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Увеличение количества посещений досуговых объектов парковой зоны учреждения культуры досугового типа по отношению к предыдущему году</w:t>
            </w:r>
          </w:p>
        </w:tc>
        <w:tc>
          <w:tcPr>
            <w:tcW w:w="98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1,5</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1,5</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1,5</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1,5</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1,5</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1,5</w:t>
            </w:r>
          </w:p>
        </w:tc>
        <w:tc>
          <w:tcPr>
            <w:tcW w:w="3661" w:type="dxa"/>
            <w:gridSpan w:val="4"/>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1,5</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1,5</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1,5</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5.2.</w:t>
            </w:r>
          </w:p>
        </w:tc>
        <w:tc>
          <w:tcPr>
            <w:tcW w:w="266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Увеличение доли доходов от платных услуг досуговых объектов парковой зоны учреждения культуры досугового типа по отношению к предыдущему году</w:t>
            </w:r>
          </w:p>
        </w:tc>
        <w:tc>
          <w:tcPr>
            <w:tcW w:w="98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1,5</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1,5</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1,5</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1,5</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1,5</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1,5</w:t>
            </w:r>
          </w:p>
        </w:tc>
        <w:tc>
          <w:tcPr>
            <w:tcW w:w="3661" w:type="dxa"/>
            <w:gridSpan w:val="4"/>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1,5</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1,5</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1,5</w:t>
            </w:r>
          </w:p>
        </w:tc>
      </w:tr>
      <w:tr w:rsidR="00282FF2" w:rsidRPr="000777B2" w:rsidTr="00E62B91">
        <w:tc>
          <w:tcPr>
            <w:tcW w:w="15027" w:type="dxa"/>
            <w:gridSpan w:val="18"/>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1"/>
            </w:pPr>
            <w:r w:rsidRPr="000777B2">
              <w:t>6. Подпрограмма "Обеспечение условий реализации программы"</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snapToGrid w:val="0"/>
              <w:rPr>
                <w:rFonts w:ascii="Times New Roman" w:hAnsi="Times New Roman" w:cs="Times New Roman"/>
                <w:shd w:val="clear" w:color="auto" w:fill="FFFF00"/>
              </w:rPr>
            </w:pPr>
          </w:p>
        </w:tc>
        <w:tc>
          <w:tcPr>
            <w:tcW w:w="14327" w:type="dxa"/>
            <w:gridSpan w:val="17"/>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Цель: создание необходимых условий для эффективной реализации муниципальной программы.</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6.1</w:t>
            </w:r>
          </w:p>
        </w:tc>
        <w:tc>
          <w:tcPr>
            <w:tcW w:w="266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Уровень удовлетворенности жителей города качеством предоставления муниципальных услуг в сфере культуры и молодежной политики</w:t>
            </w:r>
          </w:p>
        </w:tc>
        <w:tc>
          <w:tcPr>
            <w:tcW w:w="98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70</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71</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72</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75</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78</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79</w:t>
            </w:r>
          </w:p>
        </w:tc>
        <w:tc>
          <w:tcPr>
            <w:tcW w:w="3661" w:type="dxa"/>
            <w:gridSpan w:val="4"/>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81</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82</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83</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6.2</w:t>
            </w:r>
          </w:p>
        </w:tc>
        <w:tc>
          <w:tcPr>
            <w:tcW w:w="266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 xml:space="preserve">Отношение уровня оплаты труда (средней заработной платы) работников учреждений культуры к средней заработной плате в Пензенской </w:t>
            </w:r>
            <w:r w:rsidRPr="000777B2">
              <w:rPr>
                <w:rFonts w:ascii="Times New Roman" w:hAnsi="Times New Roman" w:cs="Times New Roman"/>
              </w:rPr>
              <w:lastRenderedPageBreak/>
              <w:t>области</w:t>
            </w:r>
          </w:p>
        </w:tc>
        <w:tc>
          <w:tcPr>
            <w:tcW w:w="98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lastRenderedPageBreak/>
              <w:t>%</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64,9</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73,7</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75,2</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91,2</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100,0</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100,0</w:t>
            </w:r>
          </w:p>
        </w:tc>
        <w:tc>
          <w:tcPr>
            <w:tcW w:w="3661" w:type="dxa"/>
            <w:gridSpan w:val="4"/>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100,0</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100,0</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100,0</w:t>
            </w:r>
          </w:p>
        </w:tc>
      </w:tr>
      <w:tr w:rsidR="00282FF2" w:rsidRPr="000777B2" w:rsidTr="00E62B91">
        <w:tc>
          <w:tcPr>
            <w:tcW w:w="70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lastRenderedPageBreak/>
              <w:t>6.3</w:t>
            </w:r>
          </w:p>
        </w:tc>
        <w:tc>
          <w:tcPr>
            <w:tcW w:w="266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Отношение уровня оплаты труда (средней заработной платы) работников учреждений дополнительного образования в сфере культуры к средней заработной плате в Пензенской области</w:t>
            </w:r>
          </w:p>
        </w:tc>
        <w:tc>
          <w:tcPr>
            <w:tcW w:w="98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rPr>
                <w:rFonts w:ascii="Times New Roman" w:hAnsi="Times New Roman" w:cs="Times New Roman"/>
              </w:rPr>
            </w:pPr>
            <w:r w:rsidRPr="000777B2">
              <w:rPr>
                <w:rFonts w:ascii="Times New Roman" w:hAnsi="Times New Roman" w:cs="Times New Roman"/>
              </w:rPr>
              <w:t>%</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80,0</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85,0</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90,0</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95,0</w:t>
            </w:r>
          </w:p>
        </w:tc>
        <w:tc>
          <w:tcPr>
            <w:tcW w:w="840" w:type="dxa"/>
            <w:gridSpan w:val="2"/>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100,0</w:t>
            </w:r>
          </w:p>
        </w:tc>
        <w:tc>
          <w:tcPr>
            <w:tcW w:w="840" w:type="dxa"/>
            <w:tcBorders>
              <w:top w:val="single" w:sz="4" w:space="0" w:color="000000"/>
              <w:left w:val="single" w:sz="4" w:space="0" w:color="000000"/>
              <w:bottom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100,0</w:t>
            </w:r>
          </w:p>
        </w:tc>
        <w:tc>
          <w:tcPr>
            <w:tcW w:w="3661" w:type="dxa"/>
            <w:gridSpan w:val="4"/>
            <w:tcBorders>
              <w:top w:val="single" w:sz="4" w:space="0" w:color="000000"/>
              <w:left w:val="single" w:sz="4" w:space="0" w:color="000000"/>
              <w:bottom w:val="single" w:sz="4" w:space="0" w:color="000000"/>
              <w:right w:val="single" w:sz="4" w:space="0" w:color="000000"/>
            </w:tcBorders>
            <w:shd w:val="clear" w:color="auto" w:fill="auto"/>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100,0</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100,0</w:t>
            </w:r>
          </w:p>
        </w:tc>
        <w:tc>
          <w:tcPr>
            <w:tcW w:w="993" w:type="dxa"/>
            <w:tcBorders>
              <w:top w:val="single" w:sz="4" w:space="0" w:color="000000"/>
              <w:left w:val="single" w:sz="4" w:space="0" w:color="000000"/>
              <w:bottom w:val="single" w:sz="4" w:space="0" w:color="000000"/>
              <w:right w:val="single" w:sz="4" w:space="0" w:color="000000"/>
            </w:tcBorders>
          </w:tcPr>
          <w:p w:rsidR="00282FF2" w:rsidRPr="000777B2" w:rsidRDefault="00282FF2" w:rsidP="00E62B91">
            <w:pPr>
              <w:pStyle w:val="aff"/>
              <w:jc w:val="center"/>
              <w:rPr>
                <w:rFonts w:ascii="Times New Roman" w:hAnsi="Times New Roman" w:cs="Times New Roman"/>
              </w:rPr>
            </w:pPr>
            <w:r w:rsidRPr="000777B2">
              <w:rPr>
                <w:rFonts w:ascii="Times New Roman" w:hAnsi="Times New Roman" w:cs="Times New Roman"/>
              </w:rPr>
              <w:t>100,0</w:t>
            </w:r>
          </w:p>
        </w:tc>
      </w:tr>
    </w:tbl>
    <w:p w:rsidR="00282FF2" w:rsidRPr="000777B2" w:rsidRDefault="00282FF2" w:rsidP="00282FF2"/>
    <w:p w:rsidR="00282FF2" w:rsidRPr="000777B2" w:rsidRDefault="00282FF2" w:rsidP="00282FF2">
      <w:pPr>
        <w:pStyle w:val="1"/>
        <w:numPr>
          <w:ilvl w:val="0"/>
          <w:numId w:val="0"/>
        </w:numPr>
        <w:ind w:left="10206"/>
        <w:jc w:val="left"/>
        <w:rPr>
          <w:sz w:val="26"/>
          <w:szCs w:val="26"/>
        </w:rPr>
      </w:pPr>
    </w:p>
    <w:p w:rsidR="00282FF2" w:rsidRPr="000777B2" w:rsidRDefault="00282FF2" w:rsidP="00282FF2">
      <w:pPr>
        <w:pStyle w:val="1"/>
        <w:numPr>
          <w:ilvl w:val="0"/>
          <w:numId w:val="0"/>
        </w:numPr>
        <w:ind w:left="10206"/>
        <w:jc w:val="left"/>
        <w:rPr>
          <w:sz w:val="26"/>
          <w:szCs w:val="26"/>
        </w:rPr>
      </w:pPr>
    </w:p>
    <w:p w:rsidR="00E2479A" w:rsidRPr="000777B2" w:rsidRDefault="00E2479A">
      <w:pPr>
        <w:suppressAutoHyphens w:val="0"/>
        <w:spacing w:after="200" w:line="276" w:lineRule="auto"/>
      </w:pPr>
    </w:p>
    <w:p w:rsidR="00B160BC" w:rsidRPr="000777B2" w:rsidRDefault="00B160BC" w:rsidP="00B160BC">
      <w:pPr>
        <w:suppressAutoHyphens w:val="0"/>
        <w:spacing w:after="200" w:line="276" w:lineRule="auto"/>
      </w:pPr>
    </w:p>
    <w:p w:rsidR="000A5D41" w:rsidRPr="000777B2" w:rsidRDefault="000A5D41" w:rsidP="00B160BC">
      <w:pPr>
        <w:suppressAutoHyphens w:val="0"/>
        <w:spacing w:after="200" w:line="276" w:lineRule="auto"/>
      </w:pPr>
    </w:p>
    <w:p w:rsidR="00CD2DF6" w:rsidRPr="000777B2" w:rsidRDefault="000A5D41" w:rsidP="00F3514E">
      <w:pPr>
        <w:suppressAutoHyphens w:val="0"/>
        <w:spacing w:after="200" w:line="276" w:lineRule="auto"/>
      </w:pPr>
      <w:r w:rsidRPr="000777B2">
        <w:br w:type="page"/>
      </w:r>
    </w:p>
    <w:tbl>
      <w:tblPr>
        <w:tblW w:w="0" w:type="auto"/>
        <w:tblInd w:w="10161" w:type="dxa"/>
        <w:tblLook w:val="04A0"/>
      </w:tblPr>
      <w:tblGrid>
        <w:gridCol w:w="3936"/>
      </w:tblGrid>
      <w:tr w:rsidR="008A4CCF" w:rsidRPr="000777B2" w:rsidTr="00E62B91">
        <w:tc>
          <w:tcPr>
            <w:tcW w:w="3936" w:type="dxa"/>
            <w:hideMark/>
          </w:tcPr>
          <w:p w:rsidR="008A4CCF" w:rsidRPr="000777B2" w:rsidRDefault="008A4CCF" w:rsidP="008A4CCF">
            <w:pPr>
              <w:pStyle w:val="1"/>
              <w:ind w:left="-232" w:hanging="1559"/>
              <w:rPr>
                <w:sz w:val="26"/>
                <w:szCs w:val="26"/>
              </w:rPr>
            </w:pPr>
            <w:r w:rsidRPr="000777B2">
              <w:rPr>
                <w:sz w:val="26"/>
                <w:szCs w:val="26"/>
              </w:rPr>
              <w:lastRenderedPageBreak/>
              <w:t>Приложение №2</w:t>
            </w:r>
          </w:p>
        </w:tc>
      </w:tr>
      <w:tr w:rsidR="008A4CCF" w:rsidRPr="000777B2" w:rsidTr="00E62B91">
        <w:tc>
          <w:tcPr>
            <w:tcW w:w="3936" w:type="dxa"/>
            <w:hideMark/>
          </w:tcPr>
          <w:p w:rsidR="008A4CCF" w:rsidRPr="000777B2" w:rsidRDefault="008A4CCF" w:rsidP="008A4CCF">
            <w:pPr>
              <w:pStyle w:val="af8"/>
              <w:spacing w:line="300" w:lineRule="exact"/>
              <w:jc w:val="both"/>
              <w:rPr>
                <w:szCs w:val="26"/>
              </w:rPr>
            </w:pPr>
            <w:r w:rsidRPr="000777B2">
              <w:rPr>
                <w:szCs w:val="26"/>
              </w:rPr>
              <w:t xml:space="preserve">к </w:t>
            </w:r>
            <w:r w:rsidRPr="000777B2">
              <w:rPr>
                <w:noProof/>
                <w:szCs w:val="26"/>
              </w:rPr>
              <w:t xml:space="preserve">муниципальной программе «Развитие культуры и молодежной политики в городе Заречном Пензенской области» </w:t>
            </w:r>
          </w:p>
        </w:tc>
      </w:tr>
    </w:tbl>
    <w:p w:rsidR="00CD2DF6" w:rsidRPr="000777B2" w:rsidRDefault="00CD2DF6" w:rsidP="00CD2DF6">
      <w:pPr>
        <w:ind w:left="10206"/>
        <w:rPr>
          <w:sz w:val="26"/>
          <w:szCs w:val="26"/>
        </w:rPr>
      </w:pPr>
    </w:p>
    <w:p w:rsidR="00CD2DF6" w:rsidRPr="000777B2" w:rsidRDefault="00CD2DF6" w:rsidP="00CD2DF6">
      <w:pPr>
        <w:jc w:val="center"/>
        <w:rPr>
          <w:sz w:val="26"/>
          <w:szCs w:val="26"/>
        </w:rPr>
      </w:pPr>
      <w:r w:rsidRPr="000777B2">
        <w:rPr>
          <w:b/>
          <w:sz w:val="26"/>
          <w:szCs w:val="26"/>
        </w:rPr>
        <w:t>Ресурсное обеспечение реализации муниципальной программы «Развитие культуры и молодежной политики в городе Заречном Пензенской области» за счет всех источников финансирования»  к муниципальной программе «Развитие культуры и молодежной политики в городе Заречном Пензенской области»</w:t>
      </w:r>
    </w:p>
    <w:p w:rsidR="00CD2DF6" w:rsidRPr="000777B2" w:rsidRDefault="00CD2DF6" w:rsidP="00CD2DF6">
      <w:pPr>
        <w:jc w:val="both"/>
        <w:rPr>
          <w:sz w:val="26"/>
          <w:szCs w:val="26"/>
        </w:rPr>
      </w:pPr>
    </w:p>
    <w:tbl>
      <w:tblPr>
        <w:tblW w:w="15452" w:type="dxa"/>
        <w:tblInd w:w="75" w:type="dxa"/>
        <w:tblLayout w:type="fixed"/>
        <w:tblCellMar>
          <w:left w:w="75" w:type="dxa"/>
          <w:right w:w="75" w:type="dxa"/>
        </w:tblCellMar>
        <w:tblLook w:val="0000"/>
      </w:tblPr>
      <w:tblGrid>
        <w:gridCol w:w="494"/>
        <w:gridCol w:w="1807"/>
        <w:gridCol w:w="2355"/>
        <w:gridCol w:w="2482"/>
        <w:gridCol w:w="942"/>
        <w:gridCol w:w="992"/>
        <w:gridCol w:w="993"/>
        <w:gridCol w:w="992"/>
        <w:gridCol w:w="850"/>
        <w:gridCol w:w="851"/>
        <w:gridCol w:w="992"/>
        <w:gridCol w:w="851"/>
        <w:gridCol w:w="851"/>
      </w:tblGrid>
      <w:tr w:rsidR="00CD2DF6" w:rsidRPr="000777B2" w:rsidTr="00E62B91">
        <w:trPr>
          <w:tblHeader/>
        </w:trPr>
        <w:tc>
          <w:tcPr>
            <w:tcW w:w="494"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b/>
                <w:sz w:val="26"/>
                <w:szCs w:val="26"/>
              </w:rPr>
            </w:pPr>
            <w:r w:rsidRPr="000777B2">
              <w:rPr>
                <w:rFonts w:ascii="Times New Roman" w:hAnsi="Times New Roman" w:cs="Times New Roman"/>
                <w:b/>
                <w:sz w:val="26"/>
                <w:szCs w:val="26"/>
              </w:rPr>
              <w:t>№ п/п</w:t>
            </w:r>
          </w:p>
        </w:tc>
        <w:tc>
          <w:tcPr>
            <w:tcW w:w="1807"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b/>
                <w:sz w:val="26"/>
                <w:szCs w:val="26"/>
              </w:rPr>
            </w:pPr>
            <w:r w:rsidRPr="000777B2">
              <w:rPr>
                <w:rFonts w:ascii="Times New Roman" w:hAnsi="Times New Roman" w:cs="Times New Roman"/>
                <w:b/>
                <w:sz w:val="26"/>
                <w:szCs w:val="26"/>
              </w:rPr>
              <w:t>Статус</w:t>
            </w:r>
          </w:p>
        </w:tc>
        <w:tc>
          <w:tcPr>
            <w:tcW w:w="2355"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b/>
                <w:sz w:val="26"/>
                <w:szCs w:val="26"/>
              </w:rPr>
            </w:pPr>
            <w:r w:rsidRPr="000777B2">
              <w:rPr>
                <w:rFonts w:ascii="Times New Roman" w:hAnsi="Times New Roman" w:cs="Times New Roman"/>
                <w:b/>
                <w:sz w:val="26"/>
                <w:szCs w:val="26"/>
              </w:rPr>
              <w:t>Наименование муниципальной программы, подпрограммы, мероприятий</w:t>
            </w:r>
          </w:p>
        </w:tc>
        <w:tc>
          <w:tcPr>
            <w:tcW w:w="2482"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b/>
                <w:sz w:val="26"/>
                <w:szCs w:val="26"/>
              </w:rPr>
            </w:pPr>
            <w:r w:rsidRPr="000777B2">
              <w:rPr>
                <w:rFonts w:ascii="Times New Roman" w:hAnsi="Times New Roman" w:cs="Times New Roman"/>
                <w:b/>
                <w:sz w:val="26"/>
                <w:szCs w:val="26"/>
              </w:rPr>
              <w:t>Источник финансирования</w:t>
            </w:r>
          </w:p>
        </w:tc>
        <w:tc>
          <w:tcPr>
            <w:tcW w:w="831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b/>
                <w:sz w:val="26"/>
                <w:szCs w:val="26"/>
              </w:rPr>
            </w:pPr>
            <w:r w:rsidRPr="000777B2">
              <w:rPr>
                <w:rFonts w:ascii="Times New Roman" w:hAnsi="Times New Roman" w:cs="Times New Roman"/>
                <w:b/>
                <w:sz w:val="26"/>
                <w:szCs w:val="26"/>
              </w:rPr>
              <w:t>Оценка расходов, тыс. рублей</w:t>
            </w:r>
          </w:p>
        </w:tc>
      </w:tr>
      <w:tr w:rsidR="00CD2DF6" w:rsidRPr="000777B2" w:rsidTr="00E62B91">
        <w:trPr>
          <w:tblHeader/>
        </w:trPr>
        <w:tc>
          <w:tcPr>
            <w:tcW w:w="494"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07"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2355"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2482"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942"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2014 г.</w:t>
            </w:r>
          </w:p>
        </w:tc>
        <w:tc>
          <w:tcPr>
            <w:tcW w:w="992"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2015 г.</w:t>
            </w:r>
          </w:p>
        </w:tc>
        <w:tc>
          <w:tcPr>
            <w:tcW w:w="99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2016 г.</w:t>
            </w:r>
          </w:p>
        </w:tc>
        <w:tc>
          <w:tcPr>
            <w:tcW w:w="992"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2017 г.</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2018 г.</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2019 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2020 г.</w:t>
            </w:r>
          </w:p>
        </w:tc>
        <w:tc>
          <w:tcPr>
            <w:tcW w:w="851"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pStyle w:val="ConsPlusCell"/>
              <w:jc w:val="center"/>
              <w:rPr>
                <w:rFonts w:ascii="Times New Roman" w:hAnsi="Times New Roman" w:cs="Times New Roman"/>
                <w:sz w:val="26"/>
                <w:szCs w:val="26"/>
              </w:rPr>
            </w:pPr>
          </w:p>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2021 г.</w:t>
            </w:r>
          </w:p>
        </w:tc>
        <w:tc>
          <w:tcPr>
            <w:tcW w:w="851"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pStyle w:val="ConsPlusCell"/>
              <w:jc w:val="center"/>
              <w:rPr>
                <w:rFonts w:ascii="Times New Roman" w:hAnsi="Times New Roman" w:cs="Times New Roman"/>
                <w:sz w:val="26"/>
                <w:szCs w:val="26"/>
              </w:rPr>
            </w:pPr>
          </w:p>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2022 г.</w:t>
            </w:r>
          </w:p>
        </w:tc>
      </w:tr>
      <w:tr w:rsidR="00CD2DF6" w:rsidRPr="000777B2" w:rsidTr="00E62B91">
        <w:trPr>
          <w:tblHeader/>
        </w:trPr>
        <w:tc>
          <w:tcPr>
            <w:tcW w:w="494"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w:t>
            </w:r>
          </w:p>
        </w:tc>
        <w:tc>
          <w:tcPr>
            <w:tcW w:w="180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w:t>
            </w:r>
          </w:p>
        </w:tc>
        <w:tc>
          <w:tcPr>
            <w:tcW w:w="2355"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w:t>
            </w:r>
          </w:p>
        </w:tc>
        <w:tc>
          <w:tcPr>
            <w:tcW w:w="2482"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4</w:t>
            </w:r>
          </w:p>
        </w:tc>
        <w:tc>
          <w:tcPr>
            <w:tcW w:w="942"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w:t>
            </w:r>
          </w:p>
        </w:tc>
        <w:tc>
          <w:tcPr>
            <w:tcW w:w="992"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w:t>
            </w:r>
          </w:p>
        </w:tc>
        <w:tc>
          <w:tcPr>
            <w:tcW w:w="99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w:t>
            </w:r>
          </w:p>
        </w:tc>
        <w:tc>
          <w:tcPr>
            <w:tcW w:w="992"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w:t>
            </w:r>
          </w:p>
        </w:tc>
        <w:tc>
          <w:tcPr>
            <w:tcW w:w="850"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11</w:t>
            </w:r>
          </w:p>
        </w:tc>
        <w:tc>
          <w:tcPr>
            <w:tcW w:w="851"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12</w:t>
            </w:r>
          </w:p>
        </w:tc>
        <w:tc>
          <w:tcPr>
            <w:tcW w:w="851"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13</w:t>
            </w:r>
          </w:p>
        </w:tc>
      </w:tr>
      <w:tr w:rsidR="00CD2DF6" w:rsidRPr="000777B2" w:rsidTr="00E62B91">
        <w:tc>
          <w:tcPr>
            <w:tcW w:w="494" w:type="dxa"/>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07" w:type="dxa"/>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 xml:space="preserve">Муниципальная программа </w:t>
            </w:r>
          </w:p>
        </w:tc>
        <w:tc>
          <w:tcPr>
            <w:tcW w:w="2355" w:type="dxa"/>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 xml:space="preserve">Развитие культуры и молодежной политики в городе Заречном Пензенской области </w:t>
            </w:r>
          </w:p>
        </w:tc>
        <w:tc>
          <w:tcPr>
            <w:tcW w:w="248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всего</w:t>
            </w:r>
          </w:p>
        </w:tc>
        <w:tc>
          <w:tcPr>
            <w:tcW w:w="94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177962,8</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sz w:val="26"/>
                <w:szCs w:val="26"/>
              </w:rPr>
            </w:pPr>
            <w:r w:rsidRPr="000777B2">
              <w:rPr>
                <w:rFonts w:ascii="Times New Roman" w:hAnsi="Times New Roman" w:cs="Times New Roman"/>
                <w:sz w:val="26"/>
                <w:szCs w:val="26"/>
              </w:rPr>
              <w:t>148645,0</w:t>
            </w:r>
          </w:p>
        </w:tc>
        <w:tc>
          <w:tcPr>
            <w:tcW w:w="993" w:type="dxa"/>
            <w:tcBorders>
              <w:left w:val="single" w:sz="4" w:space="0" w:color="000000"/>
              <w:bottom w:val="single" w:sz="4" w:space="0" w:color="000000"/>
            </w:tcBorders>
            <w:shd w:val="clear" w:color="auto" w:fill="auto"/>
          </w:tcPr>
          <w:p w:rsidR="00CD2DF6" w:rsidRPr="000777B2" w:rsidRDefault="00CD2DF6" w:rsidP="00E62B91">
            <w:pPr>
              <w:rPr>
                <w:sz w:val="26"/>
                <w:szCs w:val="26"/>
                <w:lang w:val="en-US"/>
              </w:rPr>
            </w:pPr>
            <w:r w:rsidRPr="000777B2">
              <w:rPr>
                <w:sz w:val="26"/>
                <w:szCs w:val="26"/>
              </w:rPr>
              <w:t>136427,9</w:t>
            </w:r>
          </w:p>
        </w:tc>
        <w:tc>
          <w:tcPr>
            <w:tcW w:w="992" w:type="dxa"/>
            <w:tcBorders>
              <w:left w:val="single" w:sz="4" w:space="0" w:color="000000"/>
              <w:bottom w:val="single" w:sz="4" w:space="0" w:color="000000"/>
            </w:tcBorders>
            <w:shd w:val="clear" w:color="auto" w:fill="auto"/>
          </w:tcPr>
          <w:p w:rsidR="00CD2DF6" w:rsidRPr="000777B2" w:rsidRDefault="00CD2DF6" w:rsidP="00E62B91">
            <w:pPr>
              <w:rPr>
                <w:sz w:val="26"/>
                <w:szCs w:val="26"/>
              </w:rPr>
            </w:pPr>
            <w:r w:rsidRPr="000777B2">
              <w:rPr>
                <w:sz w:val="26"/>
                <w:szCs w:val="26"/>
                <w:lang w:val="en-US"/>
              </w:rPr>
              <w:t>173323</w:t>
            </w:r>
            <w:r w:rsidRPr="000777B2">
              <w:rPr>
                <w:sz w:val="26"/>
                <w:szCs w:val="26"/>
              </w:rPr>
              <w:t>,3</w:t>
            </w:r>
          </w:p>
        </w:tc>
        <w:tc>
          <w:tcPr>
            <w:tcW w:w="850" w:type="dxa"/>
            <w:tcBorders>
              <w:left w:val="single" w:sz="4" w:space="0" w:color="000000"/>
              <w:bottom w:val="single" w:sz="4" w:space="0" w:color="000000"/>
            </w:tcBorders>
            <w:shd w:val="clear" w:color="auto" w:fill="auto"/>
          </w:tcPr>
          <w:p w:rsidR="00CD2DF6" w:rsidRPr="000777B2" w:rsidRDefault="00CD2DF6" w:rsidP="00E62B91">
            <w:pPr>
              <w:rPr>
                <w:sz w:val="26"/>
                <w:szCs w:val="26"/>
              </w:rPr>
            </w:pPr>
            <w:r w:rsidRPr="000777B2">
              <w:rPr>
                <w:sz w:val="26"/>
                <w:szCs w:val="26"/>
              </w:rPr>
              <w:t>208574,3</w:t>
            </w:r>
          </w:p>
        </w:tc>
        <w:tc>
          <w:tcPr>
            <w:tcW w:w="851" w:type="dxa"/>
            <w:tcBorders>
              <w:left w:val="single" w:sz="4" w:space="0" w:color="000000"/>
              <w:bottom w:val="single" w:sz="4" w:space="0" w:color="000000"/>
            </w:tcBorders>
            <w:shd w:val="clear" w:color="auto" w:fill="auto"/>
          </w:tcPr>
          <w:p w:rsidR="00CD2DF6" w:rsidRPr="000777B2" w:rsidRDefault="00CD2DF6" w:rsidP="00E62B91">
            <w:pPr>
              <w:rPr>
                <w:sz w:val="26"/>
                <w:szCs w:val="26"/>
              </w:rPr>
            </w:pPr>
            <w:r w:rsidRPr="000777B2">
              <w:rPr>
                <w:sz w:val="26"/>
                <w:szCs w:val="26"/>
              </w:rPr>
              <w:t>157403,4</w:t>
            </w:r>
          </w:p>
        </w:tc>
        <w:tc>
          <w:tcPr>
            <w:tcW w:w="992" w:type="dxa"/>
            <w:tcBorders>
              <w:left w:val="single" w:sz="4" w:space="0" w:color="000000"/>
              <w:bottom w:val="single" w:sz="4" w:space="0" w:color="000000"/>
              <w:right w:val="single" w:sz="4" w:space="0" w:color="000000"/>
            </w:tcBorders>
            <w:shd w:val="clear" w:color="auto" w:fill="auto"/>
          </w:tcPr>
          <w:p w:rsidR="00CD2DF6" w:rsidRPr="000777B2" w:rsidRDefault="00CD2DF6" w:rsidP="00E62B91">
            <w:pPr>
              <w:jc w:val="center"/>
              <w:rPr>
                <w:sz w:val="26"/>
                <w:szCs w:val="26"/>
              </w:rPr>
            </w:pPr>
            <w:r w:rsidRPr="000777B2">
              <w:rPr>
                <w:sz w:val="26"/>
                <w:szCs w:val="26"/>
              </w:rPr>
              <w:t>139133,4</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139133,4</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199402,2</w:t>
            </w:r>
          </w:p>
        </w:tc>
      </w:tr>
      <w:tr w:rsidR="00CD2DF6" w:rsidRPr="000777B2" w:rsidTr="00E62B91">
        <w:tc>
          <w:tcPr>
            <w:tcW w:w="494"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07"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355"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48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бюджет г. Заречного Пензенской области</w:t>
            </w:r>
          </w:p>
        </w:tc>
        <w:tc>
          <w:tcPr>
            <w:tcW w:w="94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173360,3</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sz w:val="26"/>
                <w:szCs w:val="26"/>
              </w:rPr>
            </w:pPr>
            <w:r w:rsidRPr="000777B2">
              <w:rPr>
                <w:rFonts w:ascii="Times New Roman" w:hAnsi="Times New Roman" w:cs="Times New Roman"/>
                <w:sz w:val="26"/>
                <w:szCs w:val="26"/>
              </w:rPr>
              <w:t>143239,0</w:t>
            </w:r>
          </w:p>
        </w:tc>
        <w:tc>
          <w:tcPr>
            <w:tcW w:w="993" w:type="dxa"/>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131022,4</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163176,7</w:t>
            </w:r>
          </w:p>
        </w:tc>
        <w:tc>
          <w:tcPr>
            <w:tcW w:w="850" w:type="dxa"/>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144646,2</w:t>
            </w:r>
          </w:p>
        </w:tc>
        <w:tc>
          <w:tcPr>
            <w:tcW w:w="851" w:type="dxa"/>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153405,9</w:t>
            </w:r>
          </w:p>
        </w:tc>
        <w:tc>
          <w:tcPr>
            <w:tcW w:w="992" w:type="dxa"/>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137068,4</w:t>
            </w:r>
          </w:p>
        </w:tc>
        <w:tc>
          <w:tcPr>
            <w:tcW w:w="851" w:type="dxa"/>
            <w:tcBorders>
              <w:left w:val="single" w:sz="4" w:space="0" w:color="000000"/>
              <w:bottom w:val="single" w:sz="4" w:space="0" w:color="000000"/>
              <w:right w:val="single" w:sz="4" w:space="0" w:color="000000"/>
            </w:tcBorders>
            <w:vAlign w:val="center"/>
          </w:tcPr>
          <w:p w:rsidR="00CD2DF6" w:rsidRPr="000777B2" w:rsidRDefault="00CD2DF6" w:rsidP="00E62B91">
            <w:pPr>
              <w:jc w:val="center"/>
              <w:rPr>
                <w:sz w:val="26"/>
                <w:szCs w:val="26"/>
              </w:rPr>
            </w:pPr>
            <w:r w:rsidRPr="000777B2">
              <w:rPr>
                <w:sz w:val="26"/>
                <w:szCs w:val="26"/>
              </w:rPr>
              <w:t>137068,4</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197337,2</w:t>
            </w:r>
          </w:p>
        </w:tc>
      </w:tr>
      <w:tr w:rsidR="00CD2DF6" w:rsidRPr="000777B2" w:rsidTr="00E62B91">
        <w:tc>
          <w:tcPr>
            <w:tcW w:w="494"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07"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355"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48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бюджет Пензенской области</w:t>
            </w:r>
          </w:p>
        </w:tc>
        <w:tc>
          <w:tcPr>
            <w:tcW w:w="94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36,3</w:t>
            </w:r>
          </w:p>
        </w:tc>
        <w:tc>
          <w:tcPr>
            <w:tcW w:w="993"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36,3</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682,9</w:t>
            </w:r>
          </w:p>
        </w:tc>
        <w:tc>
          <w:tcPr>
            <w:tcW w:w="850"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52843,2</w:t>
            </w:r>
          </w:p>
        </w:tc>
        <w:tc>
          <w:tcPr>
            <w:tcW w:w="851"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67,5</w:t>
            </w:r>
          </w:p>
        </w:tc>
        <w:tc>
          <w:tcPr>
            <w:tcW w:w="992" w:type="dxa"/>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67,5</w:t>
            </w:r>
          </w:p>
        </w:tc>
        <w:tc>
          <w:tcPr>
            <w:tcW w:w="851" w:type="dxa"/>
            <w:tcBorders>
              <w:left w:val="single" w:sz="4" w:space="0" w:color="000000"/>
              <w:bottom w:val="single" w:sz="4" w:space="0" w:color="000000"/>
              <w:right w:val="single" w:sz="4" w:space="0" w:color="000000"/>
            </w:tcBorders>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67,5</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67,5</w:t>
            </w:r>
          </w:p>
        </w:tc>
      </w:tr>
      <w:tr w:rsidR="00CD2DF6" w:rsidRPr="000777B2" w:rsidTr="00E62B91">
        <w:tc>
          <w:tcPr>
            <w:tcW w:w="494"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07"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355"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48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федеральный бюджет</w:t>
            </w:r>
          </w:p>
        </w:tc>
        <w:tc>
          <w:tcPr>
            <w:tcW w:w="94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19,7</w:t>
            </w:r>
          </w:p>
        </w:tc>
        <w:tc>
          <w:tcPr>
            <w:tcW w:w="993"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19,2</w:t>
            </w:r>
          </w:p>
        </w:tc>
        <w:tc>
          <w:tcPr>
            <w:tcW w:w="992" w:type="dxa"/>
            <w:tcBorders>
              <w:left w:val="single" w:sz="4" w:space="0" w:color="000000"/>
              <w:bottom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5533,7</w:t>
            </w:r>
          </w:p>
        </w:tc>
        <w:tc>
          <w:tcPr>
            <w:tcW w:w="850" w:type="dxa"/>
            <w:tcBorders>
              <w:left w:val="single" w:sz="4" w:space="0" w:color="000000"/>
              <w:bottom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5254,9</w:t>
            </w:r>
          </w:p>
        </w:tc>
        <w:tc>
          <w:tcPr>
            <w:tcW w:w="851"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992" w:type="dxa"/>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851" w:type="dxa"/>
            <w:tcBorders>
              <w:left w:val="single" w:sz="4" w:space="0" w:color="000000"/>
              <w:bottom w:val="single" w:sz="4" w:space="0" w:color="000000"/>
              <w:right w:val="single" w:sz="4" w:space="0" w:color="000000"/>
            </w:tcBorders>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r>
      <w:tr w:rsidR="00CD2DF6" w:rsidRPr="000777B2" w:rsidTr="00E62B91">
        <w:tc>
          <w:tcPr>
            <w:tcW w:w="494"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07"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355"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48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внебюджетные источники</w:t>
            </w:r>
          </w:p>
        </w:tc>
        <w:tc>
          <w:tcPr>
            <w:tcW w:w="94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4597,5</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5350,0</w:t>
            </w:r>
          </w:p>
        </w:tc>
        <w:tc>
          <w:tcPr>
            <w:tcW w:w="993"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5350,0</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3930,0</w:t>
            </w:r>
          </w:p>
        </w:tc>
        <w:tc>
          <w:tcPr>
            <w:tcW w:w="850"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5830,0</w:t>
            </w:r>
          </w:p>
        </w:tc>
        <w:tc>
          <w:tcPr>
            <w:tcW w:w="851"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3930,0</w:t>
            </w:r>
          </w:p>
        </w:tc>
        <w:tc>
          <w:tcPr>
            <w:tcW w:w="992" w:type="dxa"/>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1997,5</w:t>
            </w:r>
          </w:p>
        </w:tc>
        <w:tc>
          <w:tcPr>
            <w:tcW w:w="851" w:type="dxa"/>
            <w:tcBorders>
              <w:left w:val="single" w:sz="4" w:space="0" w:color="000000"/>
              <w:bottom w:val="single" w:sz="4" w:space="0" w:color="000000"/>
              <w:right w:val="single" w:sz="4" w:space="0" w:color="000000"/>
            </w:tcBorders>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1997,5</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1997,5</w:t>
            </w:r>
          </w:p>
        </w:tc>
      </w:tr>
      <w:tr w:rsidR="00CD2DF6" w:rsidRPr="000777B2" w:rsidTr="00E62B91">
        <w:tc>
          <w:tcPr>
            <w:tcW w:w="494"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w:t>
            </w:r>
          </w:p>
        </w:tc>
        <w:tc>
          <w:tcPr>
            <w:tcW w:w="1807"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 xml:space="preserve">Подпрограмма </w:t>
            </w:r>
          </w:p>
        </w:tc>
        <w:tc>
          <w:tcPr>
            <w:tcW w:w="2355"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 xml:space="preserve">Наследие </w:t>
            </w:r>
          </w:p>
        </w:tc>
        <w:tc>
          <w:tcPr>
            <w:tcW w:w="2482"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всего</w:t>
            </w:r>
          </w:p>
        </w:tc>
        <w:tc>
          <w:tcPr>
            <w:tcW w:w="942"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40080,1</w:t>
            </w:r>
          </w:p>
        </w:tc>
        <w:tc>
          <w:tcPr>
            <w:tcW w:w="992"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28300,1</w:t>
            </w:r>
          </w:p>
        </w:tc>
        <w:tc>
          <w:tcPr>
            <w:tcW w:w="993"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6"/>
                <w:szCs w:val="26"/>
              </w:rPr>
            </w:pPr>
            <w:r w:rsidRPr="000777B2">
              <w:rPr>
                <w:sz w:val="26"/>
                <w:szCs w:val="26"/>
              </w:rPr>
              <w:t>28064,8</w:t>
            </w:r>
          </w:p>
        </w:tc>
        <w:tc>
          <w:tcPr>
            <w:tcW w:w="992"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6"/>
                <w:szCs w:val="26"/>
              </w:rPr>
            </w:pPr>
            <w:r w:rsidRPr="000777B2">
              <w:rPr>
                <w:sz w:val="26"/>
                <w:szCs w:val="26"/>
              </w:rPr>
              <w:t>33381,9</w:t>
            </w:r>
          </w:p>
        </w:tc>
        <w:tc>
          <w:tcPr>
            <w:tcW w:w="850"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6"/>
                <w:szCs w:val="26"/>
              </w:rPr>
            </w:pPr>
            <w:r w:rsidRPr="000777B2">
              <w:rPr>
                <w:sz w:val="26"/>
                <w:szCs w:val="26"/>
              </w:rPr>
              <w:t>38662,4</w:t>
            </w:r>
          </w:p>
        </w:tc>
        <w:tc>
          <w:tcPr>
            <w:tcW w:w="851"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6"/>
                <w:szCs w:val="26"/>
              </w:rPr>
            </w:pPr>
            <w:r w:rsidRPr="000777B2">
              <w:rPr>
                <w:sz w:val="26"/>
                <w:szCs w:val="26"/>
              </w:rPr>
              <w:t>30664,2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D2DF6" w:rsidRPr="000777B2" w:rsidRDefault="00CD2DF6" w:rsidP="00E62B91">
            <w:pPr>
              <w:jc w:val="center"/>
              <w:rPr>
                <w:sz w:val="26"/>
                <w:szCs w:val="26"/>
              </w:rPr>
            </w:pPr>
            <w:r w:rsidRPr="000777B2">
              <w:rPr>
                <w:sz w:val="26"/>
                <w:szCs w:val="26"/>
              </w:rPr>
              <w:t>27406,4</w:t>
            </w:r>
          </w:p>
        </w:tc>
        <w:tc>
          <w:tcPr>
            <w:tcW w:w="851"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27406,4</w:t>
            </w:r>
          </w:p>
        </w:tc>
        <w:tc>
          <w:tcPr>
            <w:tcW w:w="851"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39091,3</w:t>
            </w:r>
          </w:p>
        </w:tc>
      </w:tr>
      <w:tr w:rsidR="00CD2DF6" w:rsidRPr="000777B2" w:rsidTr="00E62B91">
        <w:tc>
          <w:tcPr>
            <w:tcW w:w="494"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0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355"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482"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бюджет г. Заречного Пензенской области</w:t>
            </w:r>
          </w:p>
        </w:tc>
        <w:tc>
          <w:tcPr>
            <w:tcW w:w="942"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39577,6</w:t>
            </w:r>
          </w:p>
        </w:tc>
        <w:tc>
          <w:tcPr>
            <w:tcW w:w="992"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27675,4</w:t>
            </w:r>
          </w:p>
        </w:tc>
        <w:tc>
          <w:tcPr>
            <w:tcW w:w="99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27440,6</w:t>
            </w:r>
          </w:p>
        </w:tc>
        <w:tc>
          <w:tcPr>
            <w:tcW w:w="992"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32776,1</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30713,8</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30079,2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26903,9</w:t>
            </w:r>
          </w:p>
        </w:tc>
        <w:tc>
          <w:tcPr>
            <w:tcW w:w="851" w:type="dxa"/>
            <w:tcBorders>
              <w:top w:val="single" w:sz="4" w:space="0" w:color="000000"/>
              <w:left w:val="single" w:sz="4" w:space="0" w:color="000000"/>
              <w:bottom w:val="single" w:sz="4" w:space="0" w:color="000000"/>
              <w:right w:val="single" w:sz="4" w:space="0" w:color="000000"/>
            </w:tcBorders>
            <w:vAlign w:val="center"/>
          </w:tcPr>
          <w:p w:rsidR="00CD2DF6" w:rsidRPr="000777B2" w:rsidRDefault="00CD2DF6" w:rsidP="00E62B91">
            <w:pPr>
              <w:jc w:val="center"/>
              <w:rPr>
                <w:sz w:val="26"/>
                <w:szCs w:val="26"/>
              </w:rPr>
            </w:pPr>
            <w:r w:rsidRPr="000777B2">
              <w:rPr>
                <w:sz w:val="26"/>
                <w:szCs w:val="26"/>
              </w:rPr>
              <w:t>26903,9</w:t>
            </w:r>
          </w:p>
        </w:tc>
        <w:tc>
          <w:tcPr>
            <w:tcW w:w="851"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38588,8</w:t>
            </w:r>
          </w:p>
        </w:tc>
      </w:tr>
      <w:tr w:rsidR="00CD2DF6" w:rsidRPr="000777B2" w:rsidTr="00E62B91">
        <w:tc>
          <w:tcPr>
            <w:tcW w:w="494"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0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355"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482"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бюджет Пензенской области</w:t>
            </w:r>
          </w:p>
        </w:tc>
        <w:tc>
          <w:tcPr>
            <w:tcW w:w="942"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992"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99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992"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7,3</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7368,6</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5,0</w:t>
            </w:r>
          </w:p>
        </w:tc>
        <w:tc>
          <w:tcPr>
            <w:tcW w:w="851" w:type="dxa"/>
            <w:tcBorders>
              <w:top w:val="single" w:sz="4" w:space="0" w:color="000000"/>
              <w:left w:val="single" w:sz="4" w:space="0" w:color="000000"/>
              <w:bottom w:val="single" w:sz="4" w:space="0" w:color="000000"/>
              <w:right w:val="single" w:sz="4" w:space="0" w:color="000000"/>
            </w:tcBorders>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5,0</w:t>
            </w:r>
          </w:p>
        </w:tc>
        <w:tc>
          <w:tcPr>
            <w:tcW w:w="851"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5,0</w:t>
            </w:r>
          </w:p>
        </w:tc>
      </w:tr>
      <w:tr w:rsidR="00CD2DF6" w:rsidRPr="000777B2" w:rsidTr="00E62B91">
        <w:tc>
          <w:tcPr>
            <w:tcW w:w="494"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0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355"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482"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федеральный бюджет</w:t>
            </w:r>
          </w:p>
        </w:tc>
        <w:tc>
          <w:tcPr>
            <w:tcW w:w="942"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992"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19,7</w:t>
            </w:r>
          </w:p>
        </w:tc>
        <w:tc>
          <w:tcPr>
            <w:tcW w:w="99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19,2</w:t>
            </w:r>
          </w:p>
        </w:tc>
        <w:tc>
          <w:tcPr>
            <w:tcW w:w="992"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18,5</w:t>
            </w:r>
          </w:p>
        </w:tc>
        <w:tc>
          <w:tcPr>
            <w:tcW w:w="850"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r>
      <w:tr w:rsidR="00CD2DF6" w:rsidRPr="000777B2" w:rsidTr="00E62B91">
        <w:tc>
          <w:tcPr>
            <w:tcW w:w="494"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07"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355"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48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 xml:space="preserve">внебюджетные </w:t>
            </w:r>
            <w:r w:rsidRPr="000777B2">
              <w:rPr>
                <w:rFonts w:ascii="Times New Roman" w:hAnsi="Times New Roman" w:cs="Times New Roman"/>
                <w:sz w:val="26"/>
                <w:szCs w:val="26"/>
              </w:rPr>
              <w:lastRenderedPageBreak/>
              <w:t>источники</w:t>
            </w:r>
          </w:p>
        </w:tc>
        <w:tc>
          <w:tcPr>
            <w:tcW w:w="94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lastRenderedPageBreak/>
              <w:t>497,5</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600,0</w:t>
            </w:r>
          </w:p>
        </w:tc>
        <w:tc>
          <w:tcPr>
            <w:tcW w:w="993"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600,0</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580,0</w:t>
            </w:r>
          </w:p>
        </w:tc>
        <w:tc>
          <w:tcPr>
            <w:tcW w:w="850"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580,0</w:t>
            </w:r>
          </w:p>
        </w:tc>
        <w:tc>
          <w:tcPr>
            <w:tcW w:w="851"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580,0</w:t>
            </w:r>
          </w:p>
        </w:tc>
        <w:tc>
          <w:tcPr>
            <w:tcW w:w="992" w:type="dxa"/>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497,5</w:t>
            </w:r>
          </w:p>
        </w:tc>
        <w:tc>
          <w:tcPr>
            <w:tcW w:w="851" w:type="dxa"/>
            <w:tcBorders>
              <w:left w:val="single" w:sz="4" w:space="0" w:color="000000"/>
              <w:bottom w:val="single" w:sz="4" w:space="0" w:color="000000"/>
              <w:right w:val="single" w:sz="4" w:space="0" w:color="000000"/>
            </w:tcBorders>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497,5</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497,5</w:t>
            </w:r>
          </w:p>
        </w:tc>
      </w:tr>
      <w:tr w:rsidR="00CD2DF6" w:rsidRPr="000777B2" w:rsidTr="00E62B91">
        <w:tc>
          <w:tcPr>
            <w:tcW w:w="494" w:type="dxa"/>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lastRenderedPageBreak/>
              <w:t>2.</w:t>
            </w:r>
          </w:p>
        </w:tc>
        <w:tc>
          <w:tcPr>
            <w:tcW w:w="1807" w:type="dxa"/>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 xml:space="preserve">Подпрограмма </w:t>
            </w:r>
          </w:p>
        </w:tc>
        <w:tc>
          <w:tcPr>
            <w:tcW w:w="2355" w:type="dxa"/>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 xml:space="preserve">Искусство </w:t>
            </w:r>
          </w:p>
        </w:tc>
        <w:tc>
          <w:tcPr>
            <w:tcW w:w="248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всего</w:t>
            </w:r>
          </w:p>
        </w:tc>
        <w:tc>
          <w:tcPr>
            <w:tcW w:w="94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73051,8</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67959,4</w:t>
            </w:r>
          </w:p>
        </w:tc>
        <w:tc>
          <w:tcPr>
            <w:tcW w:w="993" w:type="dxa"/>
            <w:tcBorders>
              <w:left w:val="single" w:sz="4" w:space="0" w:color="000000"/>
              <w:bottom w:val="single" w:sz="4" w:space="0" w:color="000000"/>
            </w:tcBorders>
            <w:shd w:val="clear" w:color="auto" w:fill="auto"/>
          </w:tcPr>
          <w:p w:rsidR="00CD2DF6" w:rsidRPr="000777B2" w:rsidRDefault="00CD2DF6" w:rsidP="00E62B91">
            <w:pPr>
              <w:rPr>
                <w:sz w:val="26"/>
                <w:szCs w:val="26"/>
              </w:rPr>
            </w:pPr>
            <w:r w:rsidRPr="000777B2">
              <w:rPr>
                <w:sz w:val="26"/>
                <w:szCs w:val="26"/>
              </w:rPr>
              <w:t>60978,6</w:t>
            </w:r>
          </w:p>
        </w:tc>
        <w:tc>
          <w:tcPr>
            <w:tcW w:w="992" w:type="dxa"/>
            <w:tcBorders>
              <w:left w:val="single" w:sz="4" w:space="0" w:color="000000"/>
              <w:bottom w:val="single" w:sz="4" w:space="0" w:color="000000"/>
            </w:tcBorders>
            <w:shd w:val="clear" w:color="auto" w:fill="auto"/>
          </w:tcPr>
          <w:p w:rsidR="00CD2DF6" w:rsidRPr="000777B2" w:rsidRDefault="00CD2DF6" w:rsidP="00E62B91">
            <w:pPr>
              <w:rPr>
                <w:sz w:val="26"/>
                <w:szCs w:val="26"/>
              </w:rPr>
            </w:pPr>
            <w:r w:rsidRPr="000777B2">
              <w:rPr>
                <w:sz w:val="26"/>
                <w:szCs w:val="26"/>
              </w:rPr>
              <w:t>98953,3</w:t>
            </w:r>
          </w:p>
        </w:tc>
        <w:tc>
          <w:tcPr>
            <w:tcW w:w="850" w:type="dxa"/>
            <w:tcBorders>
              <w:left w:val="single" w:sz="4" w:space="0" w:color="000000"/>
              <w:bottom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122671,4</w:t>
            </w:r>
          </w:p>
        </w:tc>
        <w:tc>
          <w:tcPr>
            <w:tcW w:w="851" w:type="dxa"/>
            <w:tcBorders>
              <w:left w:val="single" w:sz="4" w:space="0" w:color="000000"/>
              <w:bottom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91143,3</w:t>
            </w:r>
          </w:p>
        </w:tc>
        <w:tc>
          <w:tcPr>
            <w:tcW w:w="992" w:type="dxa"/>
            <w:tcBorders>
              <w:left w:val="single" w:sz="4" w:space="0" w:color="000000"/>
              <w:bottom w:val="single" w:sz="4" w:space="0" w:color="000000"/>
              <w:right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79945,5</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79945,5</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115280,8</w:t>
            </w:r>
          </w:p>
        </w:tc>
      </w:tr>
      <w:tr w:rsidR="00CD2DF6" w:rsidRPr="000777B2" w:rsidTr="00E62B91">
        <w:tc>
          <w:tcPr>
            <w:tcW w:w="494"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07"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355"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48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бюджет г. Заречного Пензенской области</w:t>
            </w:r>
          </w:p>
        </w:tc>
        <w:tc>
          <w:tcPr>
            <w:tcW w:w="94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71551,8</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65609,4</w:t>
            </w:r>
          </w:p>
        </w:tc>
        <w:tc>
          <w:tcPr>
            <w:tcW w:w="993" w:type="dxa"/>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58628,6</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89496,6</w:t>
            </w:r>
          </w:p>
        </w:tc>
        <w:tc>
          <w:tcPr>
            <w:tcW w:w="850"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78001,7</w:t>
            </w:r>
          </w:p>
        </w:tc>
        <w:tc>
          <w:tcPr>
            <w:tcW w:w="851"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87793,3</w:t>
            </w:r>
          </w:p>
        </w:tc>
        <w:tc>
          <w:tcPr>
            <w:tcW w:w="992" w:type="dxa"/>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78445,5</w:t>
            </w:r>
          </w:p>
        </w:tc>
        <w:tc>
          <w:tcPr>
            <w:tcW w:w="851" w:type="dxa"/>
            <w:tcBorders>
              <w:left w:val="single" w:sz="4" w:space="0" w:color="000000"/>
              <w:bottom w:val="single" w:sz="4" w:space="0" w:color="000000"/>
              <w:right w:val="single" w:sz="4" w:space="0" w:color="000000"/>
            </w:tcBorders>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78445,5</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113780,8</w:t>
            </w:r>
          </w:p>
        </w:tc>
      </w:tr>
      <w:tr w:rsidR="00CD2DF6" w:rsidRPr="000777B2" w:rsidTr="00E62B91">
        <w:tc>
          <w:tcPr>
            <w:tcW w:w="494"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07"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355"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48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бюджет Пензенской области</w:t>
            </w:r>
          </w:p>
        </w:tc>
        <w:tc>
          <w:tcPr>
            <w:tcW w:w="942"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3"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tcBorders>
            <w:shd w:val="clear" w:color="auto" w:fill="auto"/>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610,7</w:t>
            </w:r>
          </w:p>
        </w:tc>
        <w:tc>
          <w:tcPr>
            <w:tcW w:w="850" w:type="dxa"/>
            <w:tcBorders>
              <w:left w:val="single" w:sz="4" w:space="0" w:color="000000"/>
              <w:bottom w:val="single" w:sz="4" w:space="0" w:color="000000"/>
            </w:tcBorders>
            <w:shd w:val="clear" w:color="auto" w:fill="auto"/>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36064,8</w:t>
            </w:r>
          </w:p>
        </w:tc>
        <w:tc>
          <w:tcPr>
            <w:tcW w:w="851"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right w:val="single" w:sz="4" w:space="0" w:color="000000"/>
            </w:tcBorders>
            <w:shd w:val="clear" w:color="auto" w:fill="auto"/>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0</w:t>
            </w:r>
          </w:p>
        </w:tc>
      </w:tr>
      <w:tr w:rsidR="00CD2DF6" w:rsidRPr="000777B2" w:rsidTr="00E62B91">
        <w:tc>
          <w:tcPr>
            <w:tcW w:w="494"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07"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355"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48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федеральный бюджет</w:t>
            </w:r>
          </w:p>
        </w:tc>
        <w:tc>
          <w:tcPr>
            <w:tcW w:w="942"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3"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tcBorders>
            <w:shd w:val="clear" w:color="auto" w:fill="auto"/>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5496,0</w:t>
            </w:r>
          </w:p>
        </w:tc>
        <w:tc>
          <w:tcPr>
            <w:tcW w:w="850" w:type="dxa"/>
            <w:tcBorders>
              <w:left w:val="single" w:sz="4" w:space="0" w:color="000000"/>
              <w:bottom w:val="single" w:sz="4" w:space="0" w:color="000000"/>
            </w:tcBorders>
            <w:shd w:val="clear" w:color="auto" w:fill="auto"/>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5254,9</w:t>
            </w:r>
          </w:p>
        </w:tc>
        <w:tc>
          <w:tcPr>
            <w:tcW w:w="851"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right w:val="single" w:sz="4" w:space="0" w:color="000000"/>
            </w:tcBorders>
            <w:shd w:val="clear" w:color="auto" w:fill="auto"/>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0</w:t>
            </w:r>
          </w:p>
        </w:tc>
      </w:tr>
      <w:tr w:rsidR="00CD2DF6" w:rsidRPr="000777B2" w:rsidTr="00E62B91">
        <w:tc>
          <w:tcPr>
            <w:tcW w:w="494"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07"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355"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48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внебюджетные источники</w:t>
            </w:r>
          </w:p>
        </w:tc>
        <w:tc>
          <w:tcPr>
            <w:tcW w:w="94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sz w:val="26"/>
                <w:szCs w:val="26"/>
              </w:rPr>
            </w:pPr>
            <w:r w:rsidRPr="000777B2">
              <w:rPr>
                <w:rFonts w:ascii="Times New Roman" w:hAnsi="Times New Roman" w:cs="Times New Roman"/>
                <w:sz w:val="26"/>
                <w:szCs w:val="26"/>
              </w:rPr>
              <w:t>1500,0</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2350,0</w:t>
            </w:r>
          </w:p>
        </w:tc>
        <w:tc>
          <w:tcPr>
            <w:tcW w:w="993" w:type="dxa"/>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2350,0</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3350,0</w:t>
            </w:r>
          </w:p>
        </w:tc>
        <w:tc>
          <w:tcPr>
            <w:tcW w:w="850" w:type="dxa"/>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3350,0</w:t>
            </w:r>
          </w:p>
        </w:tc>
        <w:tc>
          <w:tcPr>
            <w:tcW w:w="851" w:type="dxa"/>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3350,0</w:t>
            </w:r>
          </w:p>
        </w:tc>
        <w:tc>
          <w:tcPr>
            <w:tcW w:w="992" w:type="dxa"/>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1500,0</w:t>
            </w:r>
          </w:p>
        </w:tc>
        <w:tc>
          <w:tcPr>
            <w:tcW w:w="851" w:type="dxa"/>
            <w:tcBorders>
              <w:left w:val="single" w:sz="4" w:space="0" w:color="000000"/>
              <w:bottom w:val="single" w:sz="4" w:space="0" w:color="000000"/>
              <w:right w:val="single" w:sz="4" w:space="0" w:color="000000"/>
            </w:tcBorders>
            <w:vAlign w:val="center"/>
          </w:tcPr>
          <w:p w:rsidR="00CD2DF6" w:rsidRPr="000777B2" w:rsidRDefault="00CD2DF6" w:rsidP="00E62B91">
            <w:pPr>
              <w:jc w:val="center"/>
              <w:rPr>
                <w:sz w:val="26"/>
                <w:szCs w:val="26"/>
              </w:rPr>
            </w:pPr>
            <w:r w:rsidRPr="000777B2">
              <w:rPr>
                <w:sz w:val="26"/>
                <w:szCs w:val="26"/>
              </w:rPr>
              <w:t>1500,0</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1500,0</w:t>
            </w:r>
          </w:p>
        </w:tc>
      </w:tr>
      <w:tr w:rsidR="00CD2DF6" w:rsidRPr="000777B2" w:rsidTr="00E62B91">
        <w:trPr>
          <w:trHeight w:val="99"/>
        </w:trPr>
        <w:tc>
          <w:tcPr>
            <w:tcW w:w="494"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3.</w:t>
            </w:r>
          </w:p>
        </w:tc>
        <w:tc>
          <w:tcPr>
            <w:tcW w:w="1807"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rPr>
                <w:sz w:val="26"/>
                <w:szCs w:val="26"/>
              </w:rPr>
            </w:pPr>
            <w:r w:rsidRPr="000777B2">
              <w:rPr>
                <w:sz w:val="26"/>
                <w:szCs w:val="26"/>
              </w:rPr>
              <w:t xml:space="preserve">Подпрограмма </w:t>
            </w:r>
          </w:p>
        </w:tc>
        <w:tc>
          <w:tcPr>
            <w:tcW w:w="2355"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Дополнительное образование в области  культуры</w:t>
            </w:r>
          </w:p>
        </w:tc>
        <w:tc>
          <w:tcPr>
            <w:tcW w:w="2482"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всего</w:t>
            </w:r>
          </w:p>
        </w:tc>
        <w:tc>
          <w:tcPr>
            <w:tcW w:w="942"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42866,8</w:t>
            </w:r>
          </w:p>
        </w:tc>
        <w:tc>
          <w:tcPr>
            <w:tcW w:w="992"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33971,5</w:t>
            </w:r>
          </w:p>
        </w:tc>
        <w:tc>
          <w:tcPr>
            <w:tcW w:w="99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29741,0</w:t>
            </w:r>
          </w:p>
        </w:tc>
        <w:tc>
          <w:tcPr>
            <w:tcW w:w="992"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32342,1</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35707,8</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sz w:val="26"/>
                <w:szCs w:val="26"/>
              </w:rPr>
            </w:pPr>
            <w:r w:rsidRPr="000777B2">
              <w:rPr>
                <w:rFonts w:ascii="Times New Roman" w:hAnsi="Times New Roman" w:cs="Times New Roman"/>
                <w:sz w:val="26"/>
                <w:szCs w:val="26"/>
              </w:rPr>
              <w:t>27235,3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rPr>
                <w:sz w:val="26"/>
                <w:szCs w:val="26"/>
              </w:rPr>
            </w:pPr>
            <w:r w:rsidRPr="000777B2">
              <w:rPr>
                <w:sz w:val="26"/>
                <w:szCs w:val="26"/>
              </w:rPr>
              <w:t>24272,2</w:t>
            </w:r>
          </w:p>
        </w:tc>
        <w:tc>
          <w:tcPr>
            <w:tcW w:w="851" w:type="dxa"/>
            <w:tcBorders>
              <w:top w:val="single" w:sz="4" w:space="0" w:color="000000"/>
              <w:left w:val="single" w:sz="4" w:space="0" w:color="000000"/>
              <w:bottom w:val="single" w:sz="4" w:space="0" w:color="000000"/>
              <w:right w:val="single" w:sz="4" w:space="0" w:color="000000"/>
            </w:tcBorders>
            <w:vAlign w:val="center"/>
          </w:tcPr>
          <w:p w:rsidR="00CD2DF6" w:rsidRPr="000777B2" w:rsidRDefault="00CD2DF6" w:rsidP="00E62B91">
            <w:pPr>
              <w:pStyle w:val="ConsPlusCell"/>
              <w:rPr>
                <w:sz w:val="26"/>
                <w:szCs w:val="26"/>
              </w:rPr>
            </w:pPr>
            <w:r w:rsidRPr="000777B2">
              <w:rPr>
                <w:sz w:val="26"/>
                <w:szCs w:val="26"/>
              </w:rPr>
              <w:t>24272,2</w:t>
            </w:r>
          </w:p>
        </w:tc>
        <w:tc>
          <w:tcPr>
            <w:tcW w:w="851"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pStyle w:val="ConsPlusCell"/>
              <w:rPr>
                <w:sz w:val="26"/>
                <w:szCs w:val="26"/>
              </w:rPr>
            </w:pPr>
            <w:r w:rsidRPr="000777B2">
              <w:rPr>
                <w:sz w:val="26"/>
                <w:szCs w:val="26"/>
              </w:rPr>
              <w:t>35618,1</w:t>
            </w:r>
          </w:p>
        </w:tc>
      </w:tr>
      <w:tr w:rsidR="00CD2DF6" w:rsidRPr="000777B2" w:rsidTr="00E62B91">
        <w:tc>
          <w:tcPr>
            <w:tcW w:w="494"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0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2355"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48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бюджет г. Заречного Пензенской области</w:t>
            </w:r>
          </w:p>
        </w:tc>
        <w:tc>
          <w:tcPr>
            <w:tcW w:w="94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42866,8</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33940,2</w:t>
            </w:r>
          </w:p>
        </w:tc>
        <w:tc>
          <w:tcPr>
            <w:tcW w:w="993"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29709,7</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32258,0</w:t>
            </w:r>
          </w:p>
        </w:tc>
        <w:tc>
          <w:tcPr>
            <w:tcW w:w="850"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26298,0</w:t>
            </w:r>
          </w:p>
        </w:tc>
        <w:tc>
          <w:tcPr>
            <w:tcW w:w="851"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sz w:val="26"/>
                <w:szCs w:val="26"/>
              </w:rPr>
            </w:pPr>
            <w:r w:rsidRPr="000777B2">
              <w:rPr>
                <w:rFonts w:ascii="Times New Roman" w:hAnsi="Times New Roman" w:cs="Times New Roman"/>
                <w:sz w:val="26"/>
                <w:szCs w:val="26"/>
              </w:rPr>
              <w:t>27172,8</w:t>
            </w:r>
          </w:p>
        </w:tc>
        <w:tc>
          <w:tcPr>
            <w:tcW w:w="992" w:type="dxa"/>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rPr>
                <w:sz w:val="26"/>
                <w:szCs w:val="26"/>
              </w:rPr>
            </w:pPr>
            <w:r w:rsidRPr="000777B2">
              <w:rPr>
                <w:sz w:val="26"/>
                <w:szCs w:val="26"/>
              </w:rPr>
              <w:t>24209,7</w:t>
            </w:r>
          </w:p>
        </w:tc>
        <w:tc>
          <w:tcPr>
            <w:tcW w:w="851" w:type="dxa"/>
            <w:tcBorders>
              <w:left w:val="single" w:sz="4" w:space="0" w:color="000000"/>
              <w:bottom w:val="single" w:sz="4" w:space="0" w:color="000000"/>
              <w:right w:val="single" w:sz="4" w:space="0" w:color="000000"/>
            </w:tcBorders>
            <w:vAlign w:val="center"/>
          </w:tcPr>
          <w:p w:rsidR="00CD2DF6" w:rsidRPr="000777B2" w:rsidRDefault="00CD2DF6" w:rsidP="00E62B91">
            <w:pPr>
              <w:pStyle w:val="ConsPlusCell"/>
              <w:rPr>
                <w:sz w:val="26"/>
                <w:szCs w:val="26"/>
              </w:rPr>
            </w:pPr>
            <w:r w:rsidRPr="000777B2">
              <w:rPr>
                <w:sz w:val="26"/>
                <w:szCs w:val="26"/>
              </w:rPr>
              <w:t>24209,7</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pStyle w:val="ConsPlusCell"/>
              <w:rPr>
                <w:sz w:val="26"/>
                <w:szCs w:val="26"/>
              </w:rPr>
            </w:pPr>
            <w:r w:rsidRPr="000777B2">
              <w:rPr>
                <w:sz w:val="26"/>
                <w:szCs w:val="26"/>
              </w:rPr>
              <w:t>35555,6</w:t>
            </w:r>
          </w:p>
        </w:tc>
      </w:tr>
      <w:tr w:rsidR="00CD2DF6" w:rsidRPr="000777B2" w:rsidTr="00E62B91">
        <w:tc>
          <w:tcPr>
            <w:tcW w:w="494"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0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2355"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48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бюджет Пензенской области</w:t>
            </w:r>
          </w:p>
        </w:tc>
        <w:tc>
          <w:tcPr>
            <w:tcW w:w="94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31,3</w:t>
            </w:r>
          </w:p>
        </w:tc>
        <w:tc>
          <w:tcPr>
            <w:tcW w:w="993"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31,3</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64,9</w:t>
            </w:r>
          </w:p>
        </w:tc>
        <w:tc>
          <w:tcPr>
            <w:tcW w:w="850"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9409,8</w:t>
            </w:r>
          </w:p>
        </w:tc>
        <w:tc>
          <w:tcPr>
            <w:tcW w:w="851"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62,5</w:t>
            </w:r>
          </w:p>
        </w:tc>
        <w:tc>
          <w:tcPr>
            <w:tcW w:w="992" w:type="dxa"/>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snapToGrid w:val="0"/>
              <w:jc w:val="center"/>
              <w:rPr>
                <w:sz w:val="26"/>
                <w:szCs w:val="26"/>
              </w:rPr>
            </w:pPr>
            <w:r w:rsidRPr="000777B2">
              <w:rPr>
                <w:rFonts w:ascii="Times New Roman" w:hAnsi="Times New Roman" w:cs="Times New Roman"/>
                <w:sz w:val="26"/>
                <w:szCs w:val="26"/>
              </w:rPr>
              <w:t>62,5</w:t>
            </w:r>
          </w:p>
        </w:tc>
        <w:tc>
          <w:tcPr>
            <w:tcW w:w="851" w:type="dxa"/>
            <w:tcBorders>
              <w:left w:val="single" w:sz="4" w:space="0" w:color="000000"/>
              <w:bottom w:val="single" w:sz="4" w:space="0" w:color="000000"/>
              <w:right w:val="single" w:sz="4" w:space="0" w:color="000000"/>
            </w:tcBorders>
            <w:vAlign w:val="center"/>
          </w:tcPr>
          <w:p w:rsidR="00CD2DF6" w:rsidRPr="000777B2" w:rsidRDefault="00CD2DF6" w:rsidP="00E62B91">
            <w:pPr>
              <w:pStyle w:val="ConsPlusCell"/>
              <w:snapToGrid w:val="0"/>
              <w:jc w:val="center"/>
              <w:rPr>
                <w:sz w:val="26"/>
                <w:szCs w:val="26"/>
              </w:rPr>
            </w:pPr>
            <w:r w:rsidRPr="000777B2">
              <w:rPr>
                <w:rFonts w:ascii="Times New Roman" w:hAnsi="Times New Roman" w:cs="Times New Roman"/>
                <w:sz w:val="26"/>
                <w:szCs w:val="26"/>
              </w:rPr>
              <w:t>62,5</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62,5</w:t>
            </w:r>
          </w:p>
        </w:tc>
      </w:tr>
      <w:tr w:rsidR="00CD2DF6" w:rsidRPr="000777B2" w:rsidTr="00E62B91">
        <w:tc>
          <w:tcPr>
            <w:tcW w:w="494"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0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2355"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48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федеральный бюджет</w:t>
            </w:r>
          </w:p>
        </w:tc>
        <w:tc>
          <w:tcPr>
            <w:tcW w:w="942"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3"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tcBorders>
            <w:shd w:val="clear" w:color="auto" w:fill="auto"/>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19,2</w:t>
            </w:r>
          </w:p>
        </w:tc>
        <w:tc>
          <w:tcPr>
            <w:tcW w:w="850"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right w:val="single" w:sz="4" w:space="0" w:color="000000"/>
            </w:tcBorders>
            <w:shd w:val="clear" w:color="auto" w:fill="auto"/>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jc w:val="center"/>
            </w:pPr>
            <w:r w:rsidRPr="000777B2">
              <w:rPr>
                <w:sz w:val="26"/>
                <w:szCs w:val="26"/>
              </w:rPr>
              <w:t>0</w:t>
            </w:r>
          </w:p>
        </w:tc>
      </w:tr>
      <w:tr w:rsidR="00CD2DF6" w:rsidRPr="000777B2" w:rsidTr="00E62B91">
        <w:tc>
          <w:tcPr>
            <w:tcW w:w="494"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0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2355"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48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внебюджетные источники</w:t>
            </w:r>
          </w:p>
        </w:tc>
        <w:tc>
          <w:tcPr>
            <w:tcW w:w="942"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3"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tcBorders>
            <w:shd w:val="clear" w:color="auto" w:fill="auto"/>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right w:val="single" w:sz="4" w:space="0" w:color="000000"/>
            </w:tcBorders>
            <w:shd w:val="clear" w:color="auto" w:fill="auto"/>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jc w:val="center"/>
            </w:pPr>
            <w:r w:rsidRPr="000777B2">
              <w:rPr>
                <w:sz w:val="26"/>
                <w:szCs w:val="26"/>
              </w:rPr>
              <w:t>0</w:t>
            </w:r>
          </w:p>
        </w:tc>
      </w:tr>
      <w:tr w:rsidR="00CD2DF6" w:rsidRPr="000777B2" w:rsidTr="00E62B91">
        <w:tc>
          <w:tcPr>
            <w:tcW w:w="494"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4.</w:t>
            </w:r>
          </w:p>
        </w:tc>
        <w:tc>
          <w:tcPr>
            <w:tcW w:w="1807" w:type="dxa"/>
            <w:vMerge w:val="restart"/>
            <w:tcBorders>
              <w:top w:val="single" w:sz="4" w:space="0" w:color="000000"/>
              <w:left w:val="single" w:sz="4" w:space="0" w:color="000000"/>
            </w:tcBorders>
            <w:shd w:val="clear" w:color="auto" w:fill="auto"/>
            <w:vAlign w:val="center"/>
          </w:tcPr>
          <w:p w:rsidR="00CD2DF6" w:rsidRPr="000777B2" w:rsidRDefault="00CD2DF6" w:rsidP="00E62B91">
            <w:pPr>
              <w:rPr>
                <w:sz w:val="26"/>
                <w:szCs w:val="26"/>
              </w:rPr>
            </w:pPr>
            <w:r w:rsidRPr="000777B2">
              <w:rPr>
                <w:sz w:val="26"/>
                <w:szCs w:val="26"/>
              </w:rPr>
              <w:t>Подпрограмма</w:t>
            </w:r>
          </w:p>
        </w:tc>
        <w:tc>
          <w:tcPr>
            <w:tcW w:w="2355"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Молодежная политика</w:t>
            </w:r>
          </w:p>
        </w:tc>
        <w:tc>
          <w:tcPr>
            <w:tcW w:w="248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всего</w:t>
            </w:r>
          </w:p>
        </w:tc>
        <w:tc>
          <w:tcPr>
            <w:tcW w:w="94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1000,0</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2661,6</w:t>
            </w:r>
          </w:p>
        </w:tc>
        <w:tc>
          <w:tcPr>
            <w:tcW w:w="993"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1537,0</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193,1</w:t>
            </w:r>
          </w:p>
        </w:tc>
        <w:tc>
          <w:tcPr>
            <w:tcW w:w="850"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489,3</w:t>
            </w:r>
          </w:p>
        </w:tc>
        <w:tc>
          <w:tcPr>
            <w:tcW w:w="851"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212,8</w:t>
            </w:r>
          </w:p>
        </w:tc>
        <w:tc>
          <w:tcPr>
            <w:tcW w:w="992" w:type="dxa"/>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190,6</w:t>
            </w:r>
          </w:p>
        </w:tc>
        <w:tc>
          <w:tcPr>
            <w:tcW w:w="851" w:type="dxa"/>
            <w:tcBorders>
              <w:left w:val="single" w:sz="4" w:space="0" w:color="000000"/>
              <w:bottom w:val="single" w:sz="4" w:space="0" w:color="000000"/>
              <w:right w:val="single" w:sz="4" w:space="0" w:color="000000"/>
            </w:tcBorders>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190,6</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420,0</w:t>
            </w:r>
          </w:p>
        </w:tc>
      </w:tr>
      <w:tr w:rsidR="00CD2DF6" w:rsidRPr="000777B2" w:rsidTr="00E62B91">
        <w:tc>
          <w:tcPr>
            <w:tcW w:w="494" w:type="dxa"/>
            <w:vMerge/>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0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2355" w:type="dxa"/>
            <w:vMerge/>
            <w:tcBorders>
              <w:left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48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бюджет г. Заречного Пензенской области</w:t>
            </w:r>
          </w:p>
        </w:tc>
        <w:tc>
          <w:tcPr>
            <w:tcW w:w="94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1000,0</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2661,6</w:t>
            </w:r>
          </w:p>
        </w:tc>
        <w:tc>
          <w:tcPr>
            <w:tcW w:w="993"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1537,0</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193,1</w:t>
            </w:r>
          </w:p>
        </w:tc>
        <w:tc>
          <w:tcPr>
            <w:tcW w:w="850"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489,3</w:t>
            </w:r>
          </w:p>
        </w:tc>
        <w:tc>
          <w:tcPr>
            <w:tcW w:w="851"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212,8</w:t>
            </w:r>
          </w:p>
        </w:tc>
        <w:tc>
          <w:tcPr>
            <w:tcW w:w="992" w:type="dxa"/>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190,6</w:t>
            </w:r>
          </w:p>
        </w:tc>
        <w:tc>
          <w:tcPr>
            <w:tcW w:w="851" w:type="dxa"/>
            <w:tcBorders>
              <w:left w:val="single" w:sz="4" w:space="0" w:color="000000"/>
              <w:bottom w:val="single" w:sz="4" w:space="0" w:color="000000"/>
              <w:right w:val="single" w:sz="4" w:space="0" w:color="000000"/>
            </w:tcBorders>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190,6</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420,0</w:t>
            </w:r>
          </w:p>
        </w:tc>
      </w:tr>
      <w:tr w:rsidR="00CD2DF6" w:rsidRPr="000777B2" w:rsidTr="00E62B91">
        <w:tc>
          <w:tcPr>
            <w:tcW w:w="494" w:type="dxa"/>
            <w:vMerge/>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0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2355" w:type="dxa"/>
            <w:vMerge/>
            <w:tcBorders>
              <w:left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48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бюджет Пензенской области</w:t>
            </w:r>
          </w:p>
        </w:tc>
        <w:tc>
          <w:tcPr>
            <w:tcW w:w="942"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3"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tcBorders>
            <w:shd w:val="clear" w:color="auto" w:fill="auto"/>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right w:val="single" w:sz="4" w:space="0" w:color="000000"/>
            </w:tcBorders>
            <w:shd w:val="clear" w:color="auto" w:fill="auto"/>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jc w:val="center"/>
            </w:pPr>
            <w:r w:rsidRPr="000777B2">
              <w:rPr>
                <w:sz w:val="26"/>
                <w:szCs w:val="26"/>
              </w:rPr>
              <w:t>0</w:t>
            </w:r>
          </w:p>
        </w:tc>
      </w:tr>
      <w:tr w:rsidR="00CD2DF6" w:rsidRPr="000777B2" w:rsidTr="00E62B91">
        <w:tc>
          <w:tcPr>
            <w:tcW w:w="494" w:type="dxa"/>
            <w:vMerge/>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0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2355" w:type="dxa"/>
            <w:vMerge/>
            <w:tcBorders>
              <w:left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48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федеральный бюджет</w:t>
            </w:r>
          </w:p>
        </w:tc>
        <w:tc>
          <w:tcPr>
            <w:tcW w:w="942"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3"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tcBorders>
            <w:shd w:val="clear" w:color="auto" w:fill="auto"/>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right w:val="single" w:sz="4" w:space="0" w:color="000000"/>
            </w:tcBorders>
            <w:shd w:val="clear" w:color="auto" w:fill="auto"/>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jc w:val="center"/>
            </w:pPr>
            <w:r w:rsidRPr="000777B2">
              <w:rPr>
                <w:sz w:val="26"/>
                <w:szCs w:val="26"/>
              </w:rPr>
              <w:t>0</w:t>
            </w:r>
          </w:p>
        </w:tc>
      </w:tr>
      <w:tr w:rsidR="00CD2DF6" w:rsidRPr="000777B2" w:rsidTr="00E62B91">
        <w:tc>
          <w:tcPr>
            <w:tcW w:w="494"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07" w:type="dxa"/>
            <w:vMerge/>
            <w:tcBorders>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2355"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48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внебюджетные источники</w:t>
            </w:r>
          </w:p>
        </w:tc>
        <w:tc>
          <w:tcPr>
            <w:tcW w:w="942"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3"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tcBorders>
            <w:shd w:val="clear" w:color="auto" w:fill="auto"/>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right w:val="single" w:sz="4" w:space="0" w:color="000000"/>
            </w:tcBorders>
            <w:shd w:val="clear" w:color="auto" w:fill="auto"/>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jc w:val="center"/>
            </w:pPr>
            <w:r w:rsidRPr="000777B2">
              <w:rPr>
                <w:sz w:val="26"/>
                <w:szCs w:val="26"/>
              </w:rPr>
              <w:t>0</w:t>
            </w:r>
          </w:p>
        </w:tc>
      </w:tr>
      <w:tr w:rsidR="00CD2DF6" w:rsidRPr="000777B2" w:rsidTr="00E62B91">
        <w:tc>
          <w:tcPr>
            <w:tcW w:w="494" w:type="dxa"/>
            <w:vMerge w:val="restart"/>
            <w:tcBorders>
              <w:lef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5.</w:t>
            </w:r>
          </w:p>
        </w:tc>
        <w:tc>
          <w:tcPr>
            <w:tcW w:w="1807" w:type="dxa"/>
            <w:vMerge w:val="restart"/>
            <w:tcBorders>
              <w:left w:val="single" w:sz="4" w:space="0" w:color="000000"/>
            </w:tcBorders>
            <w:shd w:val="clear" w:color="auto" w:fill="auto"/>
            <w:vAlign w:val="center"/>
          </w:tcPr>
          <w:p w:rsidR="00CD2DF6" w:rsidRPr="000777B2" w:rsidRDefault="00CD2DF6" w:rsidP="00E62B91">
            <w:pPr>
              <w:rPr>
                <w:sz w:val="26"/>
                <w:szCs w:val="26"/>
              </w:rPr>
            </w:pPr>
            <w:r w:rsidRPr="000777B2">
              <w:rPr>
                <w:sz w:val="26"/>
                <w:szCs w:val="26"/>
              </w:rPr>
              <w:t>Подпрограмма</w:t>
            </w:r>
          </w:p>
        </w:tc>
        <w:tc>
          <w:tcPr>
            <w:tcW w:w="2355" w:type="dxa"/>
            <w:vMerge w:val="restart"/>
            <w:tcBorders>
              <w:left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Организация культурного досуга и отдыха населения</w:t>
            </w:r>
          </w:p>
        </w:tc>
        <w:tc>
          <w:tcPr>
            <w:tcW w:w="248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всего</w:t>
            </w:r>
          </w:p>
        </w:tc>
        <w:tc>
          <w:tcPr>
            <w:tcW w:w="94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11184,1</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7244,3</w:t>
            </w:r>
          </w:p>
        </w:tc>
        <w:tc>
          <w:tcPr>
            <w:tcW w:w="993"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7653,7</w:t>
            </w:r>
          </w:p>
        </w:tc>
        <w:tc>
          <w:tcPr>
            <w:tcW w:w="992" w:type="dxa"/>
            <w:tcBorders>
              <w:left w:val="single" w:sz="4" w:space="0" w:color="000000"/>
              <w:bottom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left w:val="single" w:sz="4" w:space="0" w:color="000000"/>
              <w:bottom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2200,0</w:t>
            </w:r>
          </w:p>
        </w:tc>
        <w:tc>
          <w:tcPr>
            <w:tcW w:w="851"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992" w:type="dxa"/>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sz w:val="26"/>
                <w:szCs w:val="26"/>
              </w:rPr>
              <w:t>0</w:t>
            </w:r>
          </w:p>
        </w:tc>
        <w:tc>
          <w:tcPr>
            <w:tcW w:w="851" w:type="dxa"/>
            <w:tcBorders>
              <w:left w:val="single" w:sz="4" w:space="0" w:color="000000"/>
              <w:bottom w:val="single" w:sz="4" w:space="0" w:color="000000"/>
              <w:right w:val="single" w:sz="4" w:space="0" w:color="000000"/>
            </w:tcBorders>
            <w:vAlign w:val="center"/>
          </w:tcPr>
          <w:p w:rsidR="00CD2DF6" w:rsidRPr="000777B2" w:rsidRDefault="00CD2DF6" w:rsidP="00E62B91">
            <w:pPr>
              <w:pStyle w:val="ConsPlusCell"/>
              <w:jc w:val="center"/>
              <w:rPr>
                <w:sz w:val="26"/>
                <w:szCs w:val="26"/>
              </w:rPr>
            </w:pPr>
            <w:r w:rsidRPr="000777B2">
              <w:rPr>
                <w:sz w:val="26"/>
                <w:szCs w:val="26"/>
              </w:rPr>
              <w:t>0</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pStyle w:val="ConsPlusCell"/>
              <w:jc w:val="center"/>
              <w:rPr>
                <w:sz w:val="26"/>
                <w:szCs w:val="26"/>
              </w:rPr>
            </w:pPr>
            <w:r w:rsidRPr="000777B2">
              <w:rPr>
                <w:sz w:val="26"/>
                <w:szCs w:val="26"/>
              </w:rPr>
              <w:t>0</w:t>
            </w:r>
          </w:p>
        </w:tc>
      </w:tr>
      <w:tr w:rsidR="00CD2DF6" w:rsidRPr="000777B2" w:rsidTr="00E62B91">
        <w:tc>
          <w:tcPr>
            <w:tcW w:w="494" w:type="dxa"/>
            <w:vMerge/>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0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2355" w:type="dxa"/>
            <w:vMerge/>
            <w:tcBorders>
              <w:left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48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бюджет г. Заречного Пензенской области</w:t>
            </w:r>
          </w:p>
        </w:tc>
        <w:tc>
          <w:tcPr>
            <w:tcW w:w="94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8584,1</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4844,3</w:t>
            </w:r>
          </w:p>
        </w:tc>
        <w:tc>
          <w:tcPr>
            <w:tcW w:w="993"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5253,7</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300,0</w:t>
            </w:r>
          </w:p>
        </w:tc>
        <w:tc>
          <w:tcPr>
            <w:tcW w:w="851"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992" w:type="dxa"/>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sz w:val="26"/>
                <w:szCs w:val="26"/>
              </w:rPr>
              <w:t>0</w:t>
            </w:r>
          </w:p>
        </w:tc>
        <w:tc>
          <w:tcPr>
            <w:tcW w:w="851" w:type="dxa"/>
            <w:tcBorders>
              <w:left w:val="single" w:sz="4" w:space="0" w:color="000000"/>
              <w:bottom w:val="single" w:sz="4" w:space="0" w:color="000000"/>
              <w:right w:val="single" w:sz="4" w:space="0" w:color="000000"/>
            </w:tcBorders>
            <w:vAlign w:val="center"/>
          </w:tcPr>
          <w:p w:rsidR="00CD2DF6" w:rsidRPr="000777B2" w:rsidRDefault="00CD2DF6" w:rsidP="00E62B91">
            <w:pPr>
              <w:pStyle w:val="ConsPlusCell"/>
              <w:jc w:val="center"/>
              <w:rPr>
                <w:sz w:val="26"/>
                <w:szCs w:val="26"/>
              </w:rPr>
            </w:pPr>
            <w:r w:rsidRPr="000777B2">
              <w:rPr>
                <w:sz w:val="26"/>
                <w:szCs w:val="26"/>
              </w:rPr>
              <w:t>0</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pStyle w:val="ConsPlusCell"/>
              <w:jc w:val="center"/>
              <w:rPr>
                <w:sz w:val="26"/>
                <w:szCs w:val="26"/>
              </w:rPr>
            </w:pPr>
            <w:r w:rsidRPr="000777B2">
              <w:rPr>
                <w:sz w:val="26"/>
                <w:szCs w:val="26"/>
              </w:rPr>
              <w:t>0</w:t>
            </w:r>
          </w:p>
        </w:tc>
      </w:tr>
      <w:tr w:rsidR="00CD2DF6" w:rsidRPr="000777B2" w:rsidTr="00E62B91">
        <w:tc>
          <w:tcPr>
            <w:tcW w:w="494" w:type="dxa"/>
            <w:vMerge/>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0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2355" w:type="dxa"/>
            <w:vMerge/>
            <w:tcBorders>
              <w:left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48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бюджет Пензенской области</w:t>
            </w:r>
          </w:p>
        </w:tc>
        <w:tc>
          <w:tcPr>
            <w:tcW w:w="942"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3"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tcBorders>
            <w:shd w:val="clear" w:color="auto" w:fill="auto"/>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right w:val="single" w:sz="4" w:space="0" w:color="000000"/>
            </w:tcBorders>
            <w:shd w:val="clear" w:color="auto" w:fill="auto"/>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jc w:val="center"/>
            </w:pPr>
            <w:r w:rsidRPr="000777B2">
              <w:rPr>
                <w:sz w:val="26"/>
                <w:szCs w:val="26"/>
              </w:rPr>
              <w:t>0</w:t>
            </w:r>
          </w:p>
        </w:tc>
      </w:tr>
      <w:tr w:rsidR="00CD2DF6" w:rsidRPr="000777B2" w:rsidTr="00E62B91">
        <w:tc>
          <w:tcPr>
            <w:tcW w:w="494" w:type="dxa"/>
            <w:vMerge/>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0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2355" w:type="dxa"/>
            <w:vMerge/>
            <w:tcBorders>
              <w:left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48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федеральный бюджет</w:t>
            </w:r>
          </w:p>
        </w:tc>
        <w:tc>
          <w:tcPr>
            <w:tcW w:w="942"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3"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tcBorders>
            <w:shd w:val="clear" w:color="auto" w:fill="auto"/>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right w:val="single" w:sz="4" w:space="0" w:color="000000"/>
            </w:tcBorders>
            <w:shd w:val="clear" w:color="auto" w:fill="auto"/>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jc w:val="center"/>
            </w:pPr>
            <w:r w:rsidRPr="000777B2">
              <w:rPr>
                <w:sz w:val="26"/>
                <w:szCs w:val="26"/>
              </w:rPr>
              <w:t>0</w:t>
            </w:r>
          </w:p>
        </w:tc>
      </w:tr>
      <w:tr w:rsidR="00CD2DF6" w:rsidRPr="000777B2" w:rsidTr="00E62B91">
        <w:tc>
          <w:tcPr>
            <w:tcW w:w="494"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07" w:type="dxa"/>
            <w:vMerge/>
            <w:tcBorders>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2355"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48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внебюджетные источники</w:t>
            </w:r>
          </w:p>
        </w:tc>
        <w:tc>
          <w:tcPr>
            <w:tcW w:w="94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2600,0</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2400,0</w:t>
            </w:r>
          </w:p>
        </w:tc>
        <w:tc>
          <w:tcPr>
            <w:tcW w:w="993"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2400,0</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1900,0</w:t>
            </w:r>
          </w:p>
        </w:tc>
        <w:tc>
          <w:tcPr>
            <w:tcW w:w="851"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992" w:type="dxa"/>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sz w:val="26"/>
                <w:szCs w:val="26"/>
              </w:rPr>
              <w:t>0</w:t>
            </w:r>
          </w:p>
        </w:tc>
        <w:tc>
          <w:tcPr>
            <w:tcW w:w="851" w:type="dxa"/>
            <w:tcBorders>
              <w:left w:val="single" w:sz="4" w:space="0" w:color="000000"/>
              <w:bottom w:val="single" w:sz="4" w:space="0" w:color="000000"/>
              <w:right w:val="single" w:sz="4" w:space="0" w:color="000000"/>
            </w:tcBorders>
            <w:vAlign w:val="center"/>
          </w:tcPr>
          <w:p w:rsidR="00CD2DF6" w:rsidRPr="000777B2" w:rsidRDefault="00CD2DF6" w:rsidP="00E62B91">
            <w:pPr>
              <w:pStyle w:val="ConsPlusCell"/>
              <w:jc w:val="center"/>
              <w:rPr>
                <w:sz w:val="26"/>
                <w:szCs w:val="26"/>
              </w:rPr>
            </w:pPr>
            <w:r w:rsidRPr="000777B2">
              <w:rPr>
                <w:sz w:val="26"/>
                <w:szCs w:val="26"/>
              </w:rPr>
              <w:t>0</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pStyle w:val="ConsPlusCell"/>
              <w:jc w:val="center"/>
              <w:rPr>
                <w:sz w:val="26"/>
                <w:szCs w:val="26"/>
              </w:rPr>
            </w:pPr>
            <w:r w:rsidRPr="000777B2">
              <w:rPr>
                <w:sz w:val="26"/>
                <w:szCs w:val="26"/>
              </w:rPr>
              <w:t>0</w:t>
            </w:r>
          </w:p>
        </w:tc>
      </w:tr>
      <w:tr w:rsidR="00CD2DF6" w:rsidRPr="000777B2" w:rsidTr="00E62B91">
        <w:trPr>
          <w:trHeight w:val="99"/>
        </w:trPr>
        <w:tc>
          <w:tcPr>
            <w:tcW w:w="494"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6.</w:t>
            </w:r>
          </w:p>
        </w:tc>
        <w:tc>
          <w:tcPr>
            <w:tcW w:w="1807" w:type="dxa"/>
            <w:vMerge w:val="restart"/>
            <w:tcBorders>
              <w:top w:val="single" w:sz="4" w:space="0" w:color="000000"/>
              <w:left w:val="single" w:sz="4" w:space="0" w:color="000000"/>
            </w:tcBorders>
            <w:shd w:val="clear" w:color="auto" w:fill="auto"/>
            <w:vAlign w:val="center"/>
          </w:tcPr>
          <w:p w:rsidR="00CD2DF6" w:rsidRPr="000777B2" w:rsidRDefault="00CD2DF6" w:rsidP="00E62B91">
            <w:pPr>
              <w:rPr>
                <w:sz w:val="26"/>
                <w:szCs w:val="26"/>
              </w:rPr>
            </w:pPr>
            <w:r w:rsidRPr="000777B2">
              <w:rPr>
                <w:sz w:val="26"/>
                <w:szCs w:val="26"/>
              </w:rPr>
              <w:t xml:space="preserve">Подпрограмма </w:t>
            </w:r>
          </w:p>
        </w:tc>
        <w:tc>
          <w:tcPr>
            <w:tcW w:w="2355"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Обеспечение условий реализации программы</w:t>
            </w:r>
          </w:p>
        </w:tc>
        <w:tc>
          <w:tcPr>
            <w:tcW w:w="248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всего</w:t>
            </w:r>
          </w:p>
        </w:tc>
        <w:tc>
          <w:tcPr>
            <w:tcW w:w="94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9770,0</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8508,1</w:t>
            </w:r>
          </w:p>
        </w:tc>
        <w:tc>
          <w:tcPr>
            <w:tcW w:w="993"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8452,8</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8452,9</w:t>
            </w:r>
          </w:p>
        </w:tc>
        <w:tc>
          <w:tcPr>
            <w:tcW w:w="850"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8843,4</w:t>
            </w:r>
          </w:p>
        </w:tc>
        <w:tc>
          <w:tcPr>
            <w:tcW w:w="851"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8147,8</w:t>
            </w:r>
          </w:p>
        </w:tc>
        <w:tc>
          <w:tcPr>
            <w:tcW w:w="992" w:type="dxa"/>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7318,7</w:t>
            </w:r>
          </w:p>
        </w:tc>
        <w:tc>
          <w:tcPr>
            <w:tcW w:w="851" w:type="dxa"/>
            <w:tcBorders>
              <w:left w:val="single" w:sz="4" w:space="0" w:color="000000"/>
              <w:bottom w:val="single" w:sz="4" w:space="0" w:color="000000"/>
              <w:right w:val="single" w:sz="4" w:space="0" w:color="000000"/>
            </w:tcBorders>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7318,7</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8992,0</w:t>
            </w:r>
          </w:p>
        </w:tc>
      </w:tr>
      <w:tr w:rsidR="00CD2DF6" w:rsidRPr="000777B2" w:rsidTr="00E62B91">
        <w:tc>
          <w:tcPr>
            <w:tcW w:w="494" w:type="dxa"/>
            <w:vMerge/>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07" w:type="dxa"/>
            <w:vMerge/>
            <w:tcBorders>
              <w:left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2355" w:type="dxa"/>
            <w:vMerge/>
            <w:tcBorders>
              <w:left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48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бюджет г. Заречного Пензенской области</w:t>
            </w:r>
          </w:p>
        </w:tc>
        <w:tc>
          <w:tcPr>
            <w:tcW w:w="94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9770,0</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8508,1</w:t>
            </w:r>
          </w:p>
        </w:tc>
        <w:tc>
          <w:tcPr>
            <w:tcW w:w="993"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8452,8</w:t>
            </w:r>
          </w:p>
        </w:tc>
        <w:tc>
          <w:tcPr>
            <w:tcW w:w="99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8452,9</w:t>
            </w:r>
          </w:p>
        </w:tc>
        <w:tc>
          <w:tcPr>
            <w:tcW w:w="850"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8843,4</w:t>
            </w:r>
          </w:p>
        </w:tc>
        <w:tc>
          <w:tcPr>
            <w:tcW w:w="851"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8147,8</w:t>
            </w:r>
          </w:p>
        </w:tc>
        <w:tc>
          <w:tcPr>
            <w:tcW w:w="992" w:type="dxa"/>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7318,7</w:t>
            </w:r>
          </w:p>
        </w:tc>
        <w:tc>
          <w:tcPr>
            <w:tcW w:w="851" w:type="dxa"/>
            <w:tcBorders>
              <w:left w:val="single" w:sz="4" w:space="0" w:color="000000"/>
              <w:bottom w:val="single" w:sz="4" w:space="0" w:color="000000"/>
              <w:right w:val="single" w:sz="4" w:space="0" w:color="000000"/>
            </w:tcBorders>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7318,7</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8992,0</w:t>
            </w:r>
          </w:p>
        </w:tc>
      </w:tr>
      <w:tr w:rsidR="00CD2DF6" w:rsidRPr="000777B2" w:rsidTr="00E62B91">
        <w:tc>
          <w:tcPr>
            <w:tcW w:w="494" w:type="dxa"/>
            <w:vMerge/>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07" w:type="dxa"/>
            <w:vMerge/>
            <w:tcBorders>
              <w:left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2355" w:type="dxa"/>
            <w:vMerge/>
            <w:tcBorders>
              <w:left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48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бюджет Пензенской области</w:t>
            </w:r>
          </w:p>
        </w:tc>
        <w:tc>
          <w:tcPr>
            <w:tcW w:w="942"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3"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tcBorders>
            <w:shd w:val="clear" w:color="auto" w:fill="auto"/>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right w:val="single" w:sz="4" w:space="0" w:color="000000"/>
            </w:tcBorders>
            <w:shd w:val="clear" w:color="auto" w:fill="auto"/>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jc w:val="center"/>
            </w:pPr>
            <w:r w:rsidRPr="000777B2">
              <w:rPr>
                <w:sz w:val="26"/>
                <w:szCs w:val="26"/>
              </w:rPr>
              <w:t>0</w:t>
            </w:r>
          </w:p>
        </w:tc>
      </w:tr>
      <w:tr w:rsidR="00CD2DF6" w:rsidRPr="000777B2" w:rsidTr="00E62B91">
        <w:tc>
          <w:tcPr>
            <w:tcW w:w="494" w:type="dxa"/>
            <w:vMerge/>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0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2355" w:type="dxa"/>
            <w:vMerge/>
            <w:tcBorders>
              <w:left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48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федеральный бюджет</w:t>
            </w:r>
          </w:p>
        </w:tc>
        <w:tc>
          <w:tcPr>
            <w:tcW w:w="942"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3"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tcBorders>
            <w:shd w:val="clear" w:color="auto" w:fill="auto"/>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right w:val="single" w:sz="4" w:space="0" w:color="000000"/>
            </w:tcBorders>
            <w:shd w:val="clear" w:color="auto" w:fill="auto"/>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jc w:val="center"/>
            </w:pPr>
            <w:r w:rsidRPr="000777B2">
              <w:rPr>
                <w:sz w:val="26"/>
                <w:szCs w:val="26"/>
              </w:rPr>
              <w:t>0</w:t>
            </w:r>
          </w:p>
        </w:tc>
      </w:tr>
      <w:tr w:rsidR="00CD2DF6" w:rsidRPr="000777B2" w:rsidTr="00E62B91">
        <w:tc>
          <w:tcPr>
            <w:tcW w:w="494"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07" w:type="dxa"/>
            <w:vMerge/>
            <w:tcBorders>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2355"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2482"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внебюджетные источники</w:t>
            </w:r>
          </w:p>
        </w:tc>
        <w:tc>
          <w:tcPr>
            <w:tcW w:w="942"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3"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tcBorders>
            <w:shd w:val="clear" w:color="auto" w:fill="auto"/>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992" w:type="dxa"/>
            <w:tcBorders>
              <w:left w:val="single" w:sz="4" w:space="0" w:color="000000"/>
              <w:bottom w:val="single" w:sz="4" w:space="0" w:color="000000"/>
              <w:right w:val="single" w:sz="4" w:space="0" w:color="000000"/>
            </w:tcBorders>
            <w:shd w:val="clear" w:color="auto" w:fill="auto"/>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jc w:val="center"/>
            </w:pPr>
            <w:r w:rsidRPr="000777B2">
              <w:rPr>
                <w:sz w:val="26"/>
                <w:szCs w:val="26"/>
              </w:rPr>
              <w:t>0</w:t>
            </w:r>
          </w:p>
        </w:tc>
        <w:tc>
          <w:tcPr>
            <w:tcW w:w="851" w:type="dxa"/>
            <w:tcBorders>
              <w:left w:val="single" w:sz="4" w:space="0" w:color="000000"/>
              <w:bottom w:val="single" w:sz="4" w:space="0" w:color="000000"/>
              <w:right w:val="single" w:sz="4" w:space="0" w:color="000000"/>
            </w:tcBorders>
          </w:tcPr>
          <w:p w:rsidR="00CD2DF6" w:rsidRPr="000777B2" w:rsidRDefault="00CD2DF6" w:rsidP="00E62B91">
            <w:pPr>
              <w:jc w:val="center"/>
            </w:pPr>
            <w:r w:rsidRPr="000777B2">
              <w:rPr>
                <w:sz w:val="26"/>
                <w:szCs w:val="26"/>
              </w:rPr>
              <w:t>0</w:t>
            </w:r>
          </w:p>
        </w:tc>
      </w:tr>
    </w:tbl>
    <w:p w:rsidR="00CD2DF6" w:rsidRPr="000777B2" w:rsidRDefault="00CD2DF6" w:rsidP="00CD2DF6">
      <w:pPr>
        <w:jc w:val="both"/>
        <w:rPr>
          <w:sz w:val="26"/>
          <w:szCs w:val="26"/>
        </w:rPr>
      </w:pPr>
    </w:p>
    <w:p w:rsidR="00CD2DF6" w:rsidRPr="000777B2" w:rsidRDefault="00CD2DF6" w:rsidP="00CD2DF6">
      <w:pPr>
        <w:rPr>
          <w:sz w:val="26"/>
          <w:szCs w:val="26"/>
        </w:rPr>
      </w:pPr>
    </w:p>
    <w:tbl>
      <w:tblPr>
        <w:tblW w:w="7872" w:type="dxa"/>
        <w:tblInd w:w="10161" w:type="dxa"/>
        <w:tblLook w:val="04A0"/>
      </w:tblPr>
      <w:tblGrid>
        <w:gridCol w:w="3936"/>
        <w:gridCol w:w="3936"/>
      </w:tblGrid>
      <w:tr w:rsidR="008A4CCF" w:rsidRPr="000777B2" w:rsidTr="008A4CCF">
        <w:tc>
          <w:tcPr>
            <w:tcW w:w="3936" w:type="dxa"/>
          </w:tcPr>
          <w:p w:rsidR="008A4CCF" w:rsidRPr="000777B2" w:rsidRDefault="008A4CCF" w:rsidP="008A4CCF">
            <w:pPr>
              <w:pStyle w:val="1"/>
              <w:ind w:left="-232" w:hanging="1559"/>
              <w:rPr>
                <w:sz w:val="26"/>
                <w:szCs w:val="26"/>
              </w:rPr>
            </w:pPr>
          </w:p>
          <w:p w:rsidR="008A4CCF" w:rsidRPr="000777B2" w:rsidRDefault="008A4CCF" w:rsidP="008A4CCF"/>
          <w:p w:rsidR="008A4CCF" w:rsidRPr="000777B2" w:rsidRDefault="008A4CCF" w:rsidP="008A4CCF">
            <w:pPr>
              <w:pStyle w:val="1"/>
              <w:ind w:left="-232" w:hanging="1559"/>
              <w:rPr>
                <w:sz w:val="26"/>
                <w:szCs w:val="26"/>
              </w:rPr>
            </w:pPr>
            <w:r w:rsidRPr="000777B2">
              <w:rPr>
                <w:sz w:val="26"/>
                <w:szCs w:val="26"/>
              </w:rPr>
              <w:t>Приложение №3</w:t>
            </w:r>
          </w:p>
        </w:tc>
        <w:tc>
          <w:tcPr>
            <w:tcW w:w="3936" w:type="dxa"/>
          </w:tcPr>
          <w:p w:rsidR="008A4CCF" w:rsidRPr="000777B2" w:rsidRDefault="008A4CCF" w:rsidP="008A4CCF">
            <w:pPr>
              <w:rPr>
                <w:sz w:val="26"/>
                <w:szCs w:val="26"/>
              </w:rPr>
            </w:pPr>
          </w:p>
        </w:tc>
      </w:tr>
      <w:tr w:rsidR="008A4CCF" w:rsidRPr="000777B2" w:rsidTr="008A4CCF">
        <w:tc>
          <w:tcPr>
            <w:tcW w:w="3936" w:type="dxa"/>
          </w:tcPr>
          <w:p w:rsidR="008A4CCF" w:rsidRPr="000777B2" w:rsidRDefault="008A4CCF" w:rsidP="008A4CCF">
            <w:pPr>
              <w:pStyle w:val="af8"/>
              <w:spacing w:line="300" w:lineRule="exact"/>
              <w:jc w:val="both"/>
              <w:rPr>
                <w:szCs w:val="26"/>
              </w:rPr>
            </w:pPr>
            <w:r w:rsidRPr="000777B2">
              <w:rPr>
                <w:szCs w:val="26"/>
              </w:rPr>
              <w:t xml:space="preserve">к </w:t>
            </w:r>
            <w:r w:rsidRPr="000777B2">
              <w:rPr>
                <w:noProof/>
                <w:szCs w:val="26"/>
              </w:rPr>
              <w:t xml:space="preserve">муниципальной программе «Развитие культуры и </w:t>
            </w:r>
            <w:r w:rsidRPr="000777B2">
              <w:rPr>
                <w:noProof/>
                <w:szCs w:val="26"/>
              </w:rPr>
              <w:lastRenderedPageBreak/>
              <w:t xml:space="preserve">молодежной политики в городе Заречном Пензенской области» </w:t>
            </w:r>
          </w:p>
        </w:tc>
        <w:tc>
          <w:tcPr>
            <w:tcW w:w="3936" w:type="dxa"/>
          </w:tcPr>
          <w:p w:rsidR="008A4CCF" w:rsidRPr="000777B2" w:rsidRDefault="008A4CCF" w:rsidP="008A4CCF">
            <w:pPr>
              <w:rPr>
                <w:sz w:val="26"/>
                <w:szCs w:val="26"/>
              </w:rPr>
            </w:pPr>
          </w:p>
        </w:tc>
      </w:tr>
    </w:tbl>
    <w:p w:rsidR="00CD2DF6" w:rsidRPr="000777B2" w:rsidRDefault="00CD2DF6" w:rsidP="00CD2DF6">
      <w:pPr>
        <w:ind w:left="5760" w:firstLine="720"/>
        <w:jc w:val="center"/>
        <w:rPr>
          <w:b/>
          <w:sz w:val="26"/>
          <w:szCs w:val="26"/>
        </w:rPr>
      </w:pPr>
    </w:p>
    <w:p w:rsidR="00CD2DF6" w:rsidRPr="000777B2" w:rsidRDefault="00CD2DF6" w:rsidP="00CD2DF6">
      <w:pPr>
        <w:tabs>
          <w:tab w:val="left" w:pos="3200"/>
        </w:tabs>
        <w:autoSpaceDE w:val="0"/>
        <w:ind w:right="-711"/>
        <w:jc w:val="center"/>
        <w:rPr>
          <w:b/>
          <w:sz w:val="26"/>
          <w:szCs w:val="26"/>
        </w:rPr>
      </w:pPr>
      <w:r w:rsidRPr="000777B2">
        <w:rPr>
          <w:b/>
          <w:sz w:val="26"/>
          <w:szCs w:val="26"/>
        </w:rPr>
        <w:t>Ресурсное обеспечение реализации муниципальной программы за счет средств бюджета г. Заречного Пензенской области  «Развитие культуры и молодежной политики в городе Заречном Пензенской области» к муниципальной программе «Развитие культуры и молодежной политики в городе Заречном Пензенской области»</w:t>
      </w:r>
    </w:p>
    <w:p w:rsidR="00CD2DF6" w:rsidRPr="000777B2" w:rsidRDefault="00CD2DF6" w:rsidP="00CD2DF6">
      <w:pPr>
        <w:tabs>
          <w:tab w:val="left" w:pos="3200"/>
        </w:tabs>
        <w:autoSpaceDE w:val="0"/>
        <w:jc w:val="both"/>
        <w:rPr>
          <w:b/>
          <w:sz w:val="26"/>
          <w:szCs w:val="26"/>
        </w:rPr>
      </w:pPr>
    </w:p>
    <w:tbl>
      <w:tblPr>
        <w:tblW w:w="15897" w:type="dxa"/>
        <w:tblInd w:w="-229" w:type="dxa"/>
        <w:tblLayout w:type="fixed"/>
        <w:tblCellMar>
          <w:left w:w="75" w:type="dxa"/>
          <w:right w:w="75" w:type="dxa"/>
        </w:tblCellMar>
        <w:tblLook w:val="0000"/>
      </w:tblPr>
      <w:tblGrid>
        <w:gridCol w:w="421"/>
        <w:gridCol w:w="1017"/>
        <w:gridCol w:w="1418"/>
        <w:gridCol w:w="1843"/>
        <w:gridCol w:w="850"/>
        <w:gridCol w:w="709"/>
        <w:gridCol w:w="709"/>
        <w:gridCol w:w="708"/>
        <w:gridCol w:w="567"/>
        <w:gridCol w:w="709"/>
        <w:gridCol w:w="851"/>
        <w:gridCol w:w="708"/>
        <w:gridCol w:w="709"/>
        <w:gridCol w:w="851"/>
        <w:gridCol w:w="850"/>
        <w:gridCol w:w="851"/>
        <w:gridCol w:w="708"/>
        <w:gridCol w:w="709"/>
        <w:gridCol w:w="709"/>
      </w:tblGrid>
      <w:tr w:rsidR="00CD2DF6" w:rsidRPr="000777B2" w:rsidTr="00E62B91">
        <w:tc>
          <w:tcPr>
            <w:tcW w:w="421"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b/>
                <w:sz w:val="26"/>
                <w:szCs w:val="26"/>
              </w:rPr>
            </w:pPr>
            <w:r w:rsidRPr="000777B2">
              <w:rPr>
                <w:rFonts w:ascii="Times New Roman" w:hAnsi="Times New Roman" w:cs="Times New Roman"/>
                <w:b/>
                <w:sz w:val="26"/>
                <w:szCs w:val="26"/>
              </w:rPr>
              <w:t>№ п/п</w:t>
            </w:r>
          </w:p>
        </w:tc>
        <w:tc>
          <w:tcPr>
            <w:tcW w:w="1017"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b/>
                <w:sz w:val="26"/>
                <w:szCs w:val="26"/>
              </w:rPr>
            </w:pPr>
            <w:r w:rsidRPr="000777B2">
              <w:rPr>
                <w:rFonts w:ascii="Times New Roman" w:hAnsi="Times New Roman" w:cs="Times New Roman"/>
                <w:b/>
                <w:sz w:val="26"/>
                <w:szCs w:val="26"/>
              </w:rPr>
              <w:t>Статус</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b/>
                <w:sz w:val="26"/>
                <w:szCs w:val="26"/>
              </w:rPr>
            </w:pPr>
            <w:r w:rsidRPr="000777B2">
              <w:rPr>
                <w:rFonts w:ascii="Times New Roman" w:hAnsi="Times New Roman" w:cs="Times New Roman"/>
                <w:b/>
                <w:sz w:val="26"/>
                <w:szCs w:val="26"/>
              </w:rPr>
              <w:t>Наименование муниципальной программы, подпрограммы, мероприятий</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b/>
                <w:sz w:val="26"/>
                <w:szCs w:val="26"/>
              </w:rPr>
            </w:pPr>
            <w:r w:rsidRPr="000777B2">
              <w:rPr>
                <w:rFonts w:ascii="Times New Roman" w:hAnsi="Times New Roman" w:cs="Times New Roman"/>
                <w:b/>
                <w:sz w:val="26"/>
                <w:szCs w:val="26"/>
              </w:rPr>
              <w:t>Ответственный исполнитель, соисполнитель, подпрограммы, мероприятий</w:t>
            </w:r>
          </w:p>
        </w:tc>
        <w:tc>
          <w:tcPr>
            <w:tcW w:w="354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b/>
                <w:sz w:val="26"/>
                <w:szCs w:val="26"/>
              </w:rPr>
            </w:pPr>
            <w:r w:rsidRPr="000777B2">
              <w:rPr>
                <w:rFonts w:ascii="Times New Roman" w:hAnsi="Times New Roman" w:cs="Times New Roman"/>
                <w:b/>
                <w:sz w:val="26"/>
                <w:szCs w:val="26"/>
              </w:rPr>
              <w:t>Код бюджетной классификации*</w:t>
            </w:r>
          </w:p>
        </w:tc>
        <w:tc>
          <w:tcPr>
            <w:tcW w:w="765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jc w:val="center"/>
              <w:rPr>
                <w:b/>
                <w:sz w:val="26"/>
                <w:szCs w:val="26"/>
              </w:rPr>
            </w:pPr>
            <w:r w:rsidRPr="000777B2">
              <w:rPr>
                <w:b/>
                <w:sz w:val="26"/>
                <w:szCs w:val="26"/>
              </w:rPr>
              <w:t xml:space="preserve">Расходы бюджета </w:t>
            </w:r>
            <w:r w:rsidRPr="000777B2">
              <w:rPr>
                <w:b/>
                <w:sz w:val="26"/>
                <w:szCs w:val="26"/>
              </w:rPr>
              <w:br/>
              <w:t>г. Заречного Пензенской области/Источники финансирования дефицита бюджета г. Заречного Пензенской области, тыс. руб.</w:t>
            </w:r>
          </w:p>
        </w:tc>
      </w:tr>
      <w:tr w:rsidR="00CD2DF6" w:rsidRPr="000777B2" w:rsidTr="00E62B91">
        <w:trPr>
          <w:trHeight w:val="660"/>
        </w:trPr>
        <w:tc>
          <w:tcPr>
            <w:tcW w:w="421"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b/>
                <w:sz w:val="26"/>
                <w:szCs w:val="26"/>
              </w:rPr>
            </w:pPr>
          </w:p>
        </w:tc>
        <w:tc>
          <w:tcPr>
            <w:tcW w:w="101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b/>
                <w:sz w:val="26"/>
                <w:szCs w:val="26"/>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b/>
                <w:sz w:val="26"/>
                <w:szCs w:val="26"/>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b/>
                <w:sz w:val="26"/>
                <w:szCs w:val="26"/>
              </w:rPr>
            </w:pP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ГРБС</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Рз</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Пр</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ЦС</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ВР</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2014</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2015</w:t>
            </w:r>
          </w:p>
        </w:tc>
        <w:tc>
          <w:tcPr>
            <w:tcW w:w="708"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2016</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2018</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2019</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2020</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D2DF6" w:rsidRPr="000777B2" w:rsidRDefault="00CD2DF6" w:rsidP="00E62B91">
            <w:pPr>
              <w:rPr>
                <w:sz w:val="26"/>
                <w:szCs w:val="26"/>
              </w:rPr>
            </w:pPr>
          </w:p>
          <w:p w:rsidR="00CD2DF6" w:rsidRPr="000777B2" w:rsidRDefault="00CD2DF6" w:rsidP="00E62B91">
            <w:pPr>
              <w:rPr>
                <w:sz w:val="26"/>
                <w:szCs w:val="26"/>
              </w:rPr>
            </w:pPr>
          </w:p>
          <w:p w:rsidR="00CD2DF6" w:rsidRPr="000777B2" w:rsidRDefault="00CD2DF6" w:rsidP="00E62B91">
            <w:pPr>
              <w:rPr>
                <w:sz w:val="26"/>
                <w:szCs w:val="26"/>
              </w:rPr>
            </w:pPr>
          </w:p>
          <w:p w:rsidR="00CD2DF6" w:rsidRPr="000777B2" w:rsidRDefault="00CD2DF6" w:rsidP="00E62B91">
            <w:pPr>
              <w:rPr>
                <w:sz w:val="26"/>
                <w:szCs w:val="26"/>
              </w:rPr>
            </w:pPr>
            <w:r w:rsidRPr="000777B2">
              <w:rPr>
                <w:sz w:val="26"/>
                <w:szCs w:val="26"/>
              </w:rPr>
              <w:t>2021</w:t>
            </w:r>
          </w:p>
        </w:tc>
        <w:tc>
          <w:tcPr>
            <w:tcW w:w="709" w:type="dxa"/>
            <w:vMerge w:val="restart"/>
            <w:tcBorders>
              <w:top w:val="single" w:sz="4" w:space="0" w:color="000000"/>
              <w:left w:val="single" w:sz="4" w:space="0" w:color="000000"/>
              <w:right w:val="single" w:sz="4" w:space="0" w:color="000000"/>
            </w:tcBorders>
          </w:tcPr>
          <w:p w:rsidR="00CD2DF6" w:rsidRPr="000777B2" w:rsidRDefault="00CD2DF6" w:rsidP="00E62B91">
            <w:pPr>
              <w:rPr>
                <w:sz w:val="26"/>
                <w:szCs w:val="26"/>
              </w:rPr>
            </w:pPr>
          </w:p>
          <w:p w:rsidR="00CD2DF6" w:rsidRPr="000777B2" w:rsidRDefault="00CD2DF6" w:rsidP="00E62B91">
            <w:pPr>
              <w:rPr>
                <w:sz w:val="26"/>
                <w:szCs w:val="26"/>
              </w:rPr>
            </w:pPr>
          </w:p>
          <w:p w:rsidR="00CD2DF6" w:rsidRPr="000777B2" w:rsidRDefault="00CD2DF6" w:rsidP="00E62B91">
            <w:pPr>
              <w:rPr>
                <w:sz w:val="26"/>
                <w:szCs w:val="26"/>
              </w:rPr>
            </w:pPr>
          </w:p>
          <w:p w:rsidR="00CD2DF6" w:rsidRPr="000777B2" w:rsidRDefault="00CD2DF6" w:rsidP="00E62B91">
            <w:pPr>
              <w:rPr>
                <w:sz w:val="26"/>
                <w:szCs w:val="26"/>
              </w:rPr>
            </w:pPr>
            <w:r w:rsidRPr="000777B2">
              <w:rPr>
                <w:sz w:val="26"/>
                <w:szCs w:val="26"/>
              </w:rPr>
              <w:t>2022</w:t>
            </w:r>
          </w:p>
        </w:tc>
        <w:tc>
          <w:tcPr>
            <w:tcW w:w="709" w:type="dxa"/>
            <w:vMerge w:val="restart"/>
            <w:tcBorders>
              <w:top w:val="single" w:sz="4" w:space="0" w:color="000000"/>
              <w:left w:val="single" w:sz="4" w:space="0" w:color="000000"/>
              <w:right w:val="single" w:sz="4" w:space="0" w:color="000000"/>
            </w:tcBorders>
          </w:tcPr>
          <w:p w:rsidR="00CD2DF6" w:rsidRPr="000777B2" w:rsidRDefault="00CD2DF6" w:rsidP="00E62B91">
            <w:pPr>
              <w:rPr>
                <w:sz w:val="26"/>
                <w:szCs w:val="26"/>
              </w:rPr>
            </w:pPr>
            <w:r w:rsidRPr="000777B2">
              <w:rPr>
                <w:sz w:val="26"/>
                <w:szCs w:val="26"/>
              </w:rPr>
              <w:t>Год завершения программы</w:t>
            </w:r>
          </w:p>
        </w:tc>
      </w:tr>
      <w:tr w:rsidR="00CD2DF6" w:rsidRPr="000777B2" w:rsidTr="00E62B91">
        <w:trPr>
          <w:trHeight w:val="1360"/>
        </w:trPr>
        <w:tc>
          <w:tcPr>
            <w:tcW w:w="421"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b/>
                <w:sz w:val="26"/>
                <w:szCs w:val="26"/>
              </w:rPr>
            </w:pPr>
          </w:p>
        </w:tc>
        <w:tc>
          <w:tcPr>
            <w:tcW w:w="101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b/>
                <w:sz w:val="26"/>
                <w:szCs w:val="26"/>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b/>
                <w:sz w:val="26"/>
                <w:szCs w:val="26"/>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b/>
                <w:sz w:val="26"/>
                <w:szCs w:val="26"/>
              </w:rPr>
            </w:pPr>
          </w:p>
        </w:tc>
        <w:tc>
          <w:tcPr>
            <w:tcW w:w="354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b/>
                <w:sz w:val="26"/>
                <w:szCs w:val="26"/>
              </w:rPr>
              <w:t>Код классификации источников финансирования дефицита бюджета</w:t>
            </w:r>
          </w:p>
        </w:tc>
        <w:tc>
          <w:tcPr>
            <w:tcW w:w="709"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Pr>
          <w:p w:rsidR="00CD2DF6" w:rsidRPr="000777B2" w:rsidRDefault="00CD2DF6" w:rsidP="00E62B91">
            <w:pPr>
              <w:snapToGrid w:val="0"/>
              <w:rPr>
                <w:sz w:val="26"/>
                <w:szCs w:val="26"/>
              </w:rPr>
            </w:pPr>
          </w:p>
        </w:tc>
        <w:tc>
          <w:tcPr>
            <w:tcW w:w="709" w:type="dxa"/>
            <w:vMerge/>
            <w:tcBorders>
              <w:left w:val="single" w:sz="4" w:space="0" w:color="000000"/>
              <w:bottom w:val="single" w:sz="4" w:space="0" w:color="000000"/>
              <w:right w:val="single" w:sz="4" w:space="0" w:color="000000"/>
            </w:tcBorders>
          </w:tcPr>
          <w:p w:rsidR="00CD2DF6" w:rsidRPr="000777B2" w:rsidRDefault="00CD2DF6" w:rsidP="00E62B91">
            <w:pPr>
              <w:snapToGrid w:val="0"/>
              <w:rPr>
                <w:sz w:val="26"/>
                <w:szCs w:val="26"/>
              </w:rPr>
            </w:pPr>
          </w:p>
        </w:tc>
        <w:tc>
          <w:tcPr>
            <w:tcW w:w="709" w:type="dxa"/>
            <w:vMerge/>
            <w:tcBorders>
              <w:left w:val="single" w:sz="4" w:space="0" w:color="000000"/>
              <w:bottom w:val="single" w:sz="4" w:space="0" w:color="000000"/>
              <w:right w:val="single" w:sz="4" w:space="0" w:color="000000"/>
            </w:tcBorders>
          </w:tcPr>
          <w:p w:rsidR="00CD2DF6" w:rsidRPr="000777B2" w:rsidRDefault="00CD2DF6" w:rsidP="00E62B91">
            <w:pPr>
              <w:snapToGrid w:val="0"/>
              <w:rPr>
                <w:sz w:val="26"/>
                <w:szCs w:val="26"/>
              </w:rPr>
            </w:pPr>
          </w:p>
        </w:tc>
      </w:tr>
      <w:tr w:rsidR="00CD2DF6" w:rsidRPr="000777B2" w:rsidTr="00E62B91">
        <w:tc>
          <w:tcPr>
            <w:tcW w:w="42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w:t>
            </w:r>
          </w:p>
        </w:tc>
        <w:tc>
          <w:tcPr>
            <w:tcW w:w="101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w:t>
            </w:r>
          </w:p>
        </w:tc>
        <w:tc>
          <w:tcPr>
            <w:tcW w:w="141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w:t>
            </w: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4</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11</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12</w:t>
            </w:r>
          </w:p>
        </w:tc>
        <w:tc>
          <w:tcPr>
            <w:tcW w:w="709"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13</w:t>
            </w:r>
          </w:p>
        </w:tc>
        <w:tc>
          <w:tcPr>
            <w:tcW w:w="851"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14</w:t>
            </w:r>
          </w:p>
        </w:tc>
        <w:tc>
          <w:tcPr>
            <w:tcW w:w="850"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15</w:t>
            </w:r>
          </w:p>
        </w:tc>
        <w:tc>
          <w:tcPr>
            <w:tcW w:w="851"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16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D2DF6" w:rsidRPr="000777B2" w:rsidRDefault="00CD2DF6" w:rsidP="00E62B91">
            <w:pPr>
              <w:pStyle w:val="ConsPlusCell"/>
              <w:jc w:val="center"/>
              <w:rPr>
                <w:sz w:val="26"/>
                <w:szCs w:val="26"/>
              </w:rPr>
            </w:pPr>
            <w:r w:rsidRPr="000777B2">
              <w:rPr>
                <w:sz w:val="26"/>
                <w:szCs w:val="26"/>
              </w:rPr>
              <w:t>17</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pStyle w:val="ConsPlusCell"/>
              <w:jc w:val="center"/>
              <w:rPr>
                <w:sz w:val="26"/>
                <w:szCs w:val="26"/>
              </w:rPr>
            </w:pPr>
            <w:r w:rsidRPr="000777B2">
              <w:rPr>
                <w:sz w:val="26"/>
                <w:szCs w:val="26"/>
              </w:rPr>
              <w:t>18</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pStyle w:val="ConsPlusCell"/>
              <w:jc w:val="center"/>
              <w:rPr>
                <w:sz w:val="26"/>
                <w:szCs w:val="26"/>
              </w:rPr>
            </w:pPr>
            <w:r w:rsidRPr="000777B2">
              <w:rPr>
                <w:sz w:val="26"/>
                <w:szCs w:val="26"/>
              </w:rPr>
              <w:t>19</w:t>
            </w:r>
          </w:p>
        </w:tc>
      </w:tr>
      <w:tr w:rsidR="00CD2DF6" w:rsidRPr="000777B2" w:rsidTr="00E62B91">
        <w:tc>
          <w:tcPr>
            <w:tcW w:w="421"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017"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both"/>
              <w:rPr>
                <w:rFonts w:ascii="Times New Roman" w:hAnsi="Times New Roman" w:cs="Times New Roman"/>
                <w:sz w:val="26"/>
                <w:szCs w:val="26"/>
              </w:rPr>
            </w:pPr>
            <w:r w:rsidRPr="000777B2">
              <w:rPr>
                <w:rFonts w:ascii="Times New Roman" w:hAnsi="Times New Roman" w:cs="Times New Roman"/>
                <w:sz w:val="26"/>
                <w:szCs w:val="26"/>
              </w:rPr>
              <w:t>Муниципальная программа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 xml:space="preserve">Развитие культуры и молодежной политики в городе Заречном Пензенской области </w:t>
            </w: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всего</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ind w:left="-106"/>
              <w:jc w:val="center"/>
              <w:rPr>
                <w:rFonts w:ascii="Times New Roman" w:hAnsi="Times New Roman" w:cs="Times New Roman"/>
                <w:sz w:val="26"/>
                <w:szCs w:val="26"/>
              </w:rPr>
            </w:pPr>
            <w:r w:rsidRPr="000777B2">
              <w:rPr>
                <w:rFonts w:ascii="Times New Roman" w:hAnsi="Times New Roman" w:cs="Times New Roman"/>
                <w:sz w:val="26"/>
                <w:szCs w:val="26"/>
              </w:rPr>
              <w:t>173360,3</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ind w:left="-74"/>
              <w:jc w:val="center"/>
              <w:rPr>
                <w:rFonts w:ascii="Times New Roman" w:hAnsi="Times New Roman" w:cs="Times New Roman"/>
                <w:sz w:val="26"/>
                <w:szCs w:val="26"/>
              </w:rPr>
            </w:pPr>
            <w:r w:rsidRPr="000777B2">
              <w:rPr>
                <w:rFonts w:ascii="Times New Roman" w:hAnsi="Times New Roman" w:cs="Times New Roman"/>
                <w:sz w:val="26"/>
                <w:szCs w:val="26"/>
              </w:rPr>
              <w:t>143239,0</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131022,4</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ind w:left="-76"/>
              <w:jc w:val="center"/>
              <w:rPr>
                <w:rFonts w:ascii="Times New Roman" w:hAnsi="Times New Roman" w:cs="Times New Roman"/>
                <w:sz w:val="26"/>
                <w:szCs w:val="26"/>
              </w:rPr>
            </w:pPr>
            <w:r w:rsidRPr="000777B2">
              <w:rPr>
                <w:rFonts w:ascii="Times New Roman" w:hAnsi="Times New Roman" w:cs="Times New Roman"/>
                <w:sz w:val="26"/>
                <w:szCs w:val="26"/>
              </w:rPr>
              <w:t>163176,7</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ind w:left="-76"/>
              <w:jc w:val="center"/>
              <w:rPr>
                <w:rFonts w:ascii="Times New Roman" w:hAnsi="Times New Roman" w:cs="Times New Roman"/>
                <w:sz w:val="26"/>
                <w:szCs w:val="26"/>
              </w:rPr>
            </w:pPr>
            <w:r w:rsidRPr="000777B2">
              <w:rPr>
                <w:rFonts w:ascii="Times New Roman" w:hAnsi="Times New Roman" w:cs="Times New Roman"/>
                <w:sz w:val="26"/>
                <w:szCs w:val="26"/>
              </w:rPr>
              <w:t>144646,2</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ind w:left="-74"/>
              <w:jc w:val="center"/>
              <w:rPr>
                <w:rFonts w:ascii="Times New Roman" w:hAnsi="Times New Roman" w:cs="Times New Roman"/>
                <w:sz w:val="26"/>
                <w:szCs w:val="26"/>
              </w:rPr>
            </w:pPr>
            <w:r w:rsidRPr="000777B2">
              <w:rPr>
                <w:rFonts w:ascii="Times New Roman" w:hAnsi="Times New Roman" w:cs="Times New Roman"/>
                <w:sz w:val="26"/>
                <w:szCs w:val="26"/>
              </w:rPr>
              <w:t>153405,9</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ind w:left="-74"/>
              <w:jc w:val="center"/>
              <w:rPr>
                <w:rFonts w:ascii="Times New Roman" w:hAnsi="Times New Roman" w:cs="Times New Roman"/>
                <w:sz w:val="26"/>
                <w:szCs w:val="26"/>
              </w:rPr>
            </w:pPr>
            <w:r w:rsidRPr="000777B2">
              <w:rPr>
                <w:rFonts w:ascii="Times New Roman" w:hAnsi="Times New Roman" w:cs="Times New Roman"/>
                <w:sz w:val="26"/>
                <w:szCs w:val="26"/>
              </w:rPr>
              <w:t>137068,4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ind w:left="-74"/>
              <w:jc w:val="center"/>
              <w:rPr>
                <w:rFonts w:ascii="Times New Roman" w:hAnsi="Times New Roman" w:cs="Times New Roman"/>
                <w:sz w:val="26"/>
                <w:szCs w:val="26"/>
              </w:rPr>
            </w:pPr>
            <w:r w:rsidRPr="000777B2">
              <w:rPr>
                <w:rFonts w:ascii="Times New Roman" w:hAnsi="Times New Roman" w:cs="Times New Roman"/>
                <w:sz w:val="26"/>
                <w:szCs w:val="26"/>
              </w:rPr>
              <w:t>137068,4</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197337,2</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2022</w:t>
            </w:r>
          </w:p>
        </w:tc>
      </w:tr>
      <w:tr w:rsidR="00CD2DF6" w:rsidRPr="000777B2" w:rsidTr="00E62B91">
        <w:tc>
          <w:tcPr>
            <w:tcW w:w="421"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Департамент культуры и молодежной политики города Заречного</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ind w:left="-106"/>
              <w:jc w:val="center"/>
              <w:rPr>
                <w:rFonts w:ascii="Times New Roman" w:hAnsi="Times New Roman" w:cs="Times New Roman"/>
                <w:sz w:val="26"/>
                <w:szCs w:val="26"/>
              </w:rPr>
            </w:pPr>
            <w:r w:rsidRPr="000777B2">
              <w:rPr>
                <w:rFonts w:ascii="Times New Roman" w:hAnsi="Times New Roman" w:cs="Times New Roman"/>
                <w:sz w:val="26"/>
                <w:szCs w:val="26"/>
              </w:rPr>
              <w:t>173190,3</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ind w:left="-74"/>
              <w:jc w:val="center"/>
              <w:rPr>
                <w:rFonts w:ascii="Times New Roman" w:hAnsi="Times New Roman" w:cs="Times New Roman"/>
                <w:sz w:val="26"/>
                <w:szCs w:val="26"/>
              </w:rPr>
            </w:pPr>
            <w:r w:rsidRPr="000777B2">
              <w:rPr>
                <w:rFonts w:ascii="Times New Roman" w:hAnsi="Times New Roman" w:cs="Times New Roman"/>
                <w:sz w:val="26"/>
                <w:szCs w:val="26"/>
              </w:rPr>
              <w:t>141721,4</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130967,4</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ind w:left="-76"/>
              <w:jc w:val="center"/>
              <w:rPr>
                <w:rFonts w:ascii="Times New Roman" w:hAnsi="Times New Roman" w:cs="Times New Roman"/>
                <w:sz w:val="26"/>
                <w:szCs w:val="26"/>
              </w:rPr>
            </w:pPr>
            <w:r w:rsidRPr="000777B2">
              <w:rPr>
                <w:rFonts w:ascii="Times New Roman" w:hAnsi="Times New Roman" w:cs="Times New Roman"/>
                <w:sz w:val="26"/>
                <w:szCs w:val="26"/>
              </w:rPr>
              <w:t>161964,5</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ind w:left="-76"/>
              <w:jc w:val="center"/>
              <w:rPr>
                <w:rFonts w:ascii="Times New Roman" w:hAnsi="Times New Roman" w:cs="Times New Roman"/>
                <w:sz w:val="26"/>
                <w:szCs w:val="26"/>
              </w:rPr>
            </w:pPr>
            <w:r w:rsidRPr="000777B2">
              <w:rPr>
                <w:rFonts w:ascii="Times New Roman" w:hAnsi="Times New Roman" w:cs="Times New Roman"/>
                <w:sz w:val="26"/>
                <w:szCs w:val="26"/>
              </w:rPr>
              <w:t>144461,2</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ind w:left="-74"/>
              <w:jc w:val="center"/>
              <w:rPr>
                <w:rFonts w:ascii="Times New Roman" w:hAnsi="Times New Roman" w:cs="Times New Roman"/>
                <w:sz w:val="26"/>
                <w:szCs w:val="26"/>
              </w:rPr>
            </w:pPr>
            <w:r w:rsidRPr="000777B2">
              <w:rPr>
                <w:rFonts w:ascii="Times New Roman" w:hAnsi="Times New Roman" w:cs="Times New Roman"/>
                <w:sz w:val="26"/>
                <w:szCs w:val="26"/>
              </w:rPr>
              <w:t>153345,9</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ind w:left="-74"/>
              <w:jc w:val="center"/>
              <w:rPr>
                <w:rFonts w:ascii="Times New Roman" w:hAnsi="Times New Roman" w:cs="Times New Roman"/>
                <w:sz w:val="26"/>
                <w:szCs w:val="26"/>
              </w:rPr>
            </w:pPr>
            <w:r w:rsidRPr="000777B2">
              <w:rPr>
                <w:rFonts w:ascii="Times New Roman" w:hAnsi="Times New Roman" w:cs="Times New Roman"/>
                <w:sz w:val="26"/>
                <w:szCs w:val="26"/>
              </w:rPr>
              <w:t>137008,4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ind w:left="-74"/>
              <w:jc w:val="center"/>
              <w:rPr>
                <w:rFonts w:ascii="Times New Roman" w:hAnsi="Times New Roman" w:cs="Times New Roman"/>
                <w:sz w:val="26"/>
                <w:szCs w:val="26"/>
              </w:rPr>
            </w:pPr>
            <w:r w:rsidRPr="000777B2">
              <w:rPr>
                <w:rFonts w:ascii="Times New Roman" w:hAnsi="Times New Roman" w:cs="Times New Roman"/>
                <w:sz w:val="26"/>
                <w:szCs w:val="26"/>
              </w:rPr>
              <w:t>137008,4</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197277,2</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МКУ «УКС»</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901</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ind w:left="-106"/>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ind w:left="-74"/>
              <w:jc w:val="center"/>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ind w:left="-76"/>
              <w:jc w:val="center"/>
              <w:rPr>
                <w:rFonts w:ascii="Times New Roman" w:hAnsi="Times New Roman" w:cs="Times New Roman"/>
                <w:sz w:val="26"/>
                <w:szCs w:val="26"/>
              </w:rPr>
            </w:pPr>
            <w:r w:rsidRPr="000777B2">
              <w:rPr>
                <w:rFonts w:ascii="Times New Roman" w:hAnsi="Times New Roman" w:cs="Times New Roman"/>
                <w:sz w:val="26"/>
                <w:szCs w:val="26"/>
              </w:rPr>
              <w:t>1152,2</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ind w:left="-76"/>
              <w:jc w:val="center"/>
              <w:rPr>
                <w:rFonts w:ascii="Times New Roman" w:hAnsi="Times New Roman" w:cs="Times New Roman"/>
                <w:sz w:val="26"/>
                <w:szCs w:val="26"/>
              </w:rPr>
            </w:pPr>
            <w:r w:rsidRPr="000777B2">
              <w:rPr>
                <w:rFonts w:ascii="Times New Roman" w:hAnsi="Times New Roman" w:cs="Times New Roman"/>
                <w:sz w:val="26"/>
                <w:szCs w:val="26"/>
              </w:rPr>
              <w:t>125,0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ind w:left="-74"/>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ind w:left="-74"/>
              <w:jc w:val="center"/>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snapToGrid w:val="0"/>
              <w:ind w:left="-74"/>
              <w:jc w:val="center"/>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snapToGrid w:val="0"/>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Департамент образования города Заречного</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974</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85,0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1174,8</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55,0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60,0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60,0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60,0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60,0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60,0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60,0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 xml:space="preserve">Комитет по физической культуре и </w:t>
            </w:r>
            <w:r w:rsidRPr="000777B2">
              <w:rPr>
                <w:rFonts w:ascii="Times New Roman" w:hAnsi="Times New Roman" w:cs="Times New Roman"/>
                <w:sz w:val="26"/>
                <w:szCs w:val="26"/>
              </w:rPr>
              <w:lastRenderedPageBreak/>
              <w:t>спорту города Заречного</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lastRenderedPageBreak/>
              <w:t>967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85,0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342,8</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lastRenderedPageBreak/>
              <w:t>1.</w:t>
            </w:r>
          </w:p>
        </w:tc>
        <w:tc>
          <w:tcPr>
            <w:tcW w:w="1017"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ind w:left="-44"/>
              <w:jc w:val="both"/>
              <w:rPr>
                <w:rFonts w:ascii="Times New Roman" w:hAnsi="Times New Roman" w:cs="Times New Roman"/>
                <w:sz w:val="26"/>
                <w:szCs w:val="26"/>
              </w:rPr>
            </w:pPr>
            <w:r w:rsidRPr="000777B2">
              <w:rPr>
                <w:rFonts w:ascii="Times New Roman" w:hAnsi="Times New Roman" w:cs="Times New Roman"/>
                <w:sz w:val="26"/>
                <w:szCs w:val="26"/>
              </w:rPr>
              <w:t xml:space="preserve">Подпрограмма </w:t>
            </w:r>
          </w:p>
        </w:tc>
        <w:tc>
          <w:tcPr>
            <w:tcW w:w="1418"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Наследие</w:t>
            </w: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всего</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ind w:right="-64"/>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39577,6</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27675,4</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27440,6</w:t>
            </w:r>
          </w:p>
        </w:tc>
        <w:tc>
          <w:tcPr>
            <w:tcW w:w="709"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32776,1</w:t>
            </w:r>
          </w:p>
        </w:tc>
        <w:tc>
          <w:tcPr>
            <w:tcW w:w="851"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30713,8</w:t>
            </w:r>
          </w:p>
        </w:tc>
        <w:tc>
          <w:tcPr>
            <w:tcW w:w="850"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30079,2</w:t>
            </w:r>
          </w:p>
        </w:tc>
        <w:tc>
          <w:tcPr>
            <w:tcW w:w="851"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26903,9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26903,9</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38588,8</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aff"/>
              <w:jc w:val="left"/>
              <w:rPr>
                <w:rFonts w:ascii="Times New Roman" w:hAnsi="Times New Roman" w:cs="Times New Roman"/>
                <w:sz w:val="26"/>
                <w:szCs w:val="26"/>
              </w:rPr>
            </w:pPr>
            <w:r w:rsidRPr="000777B2">
              <w:rPr>
                <w:rFonts w:ascii="Times New Roman" w:hAnsi="Times New Roman" w:cs="Times New Roman"/>
                <w:sz w:val="26"/>
                <w:szCs w:val="26"/>
              </w:rPr>
              <w:t xml:space="preserve">МУК «Информационно-библиотечное объединение» </w:t>
            </w:r>
          </w:p>
        </w:tc>
        <w:tc>
          <w:tcPr>
            <w:tcW w:w="850"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0310105010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110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18425,4</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13654,9</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12683,2</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15786,0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123,4</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15450,9</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13876,7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13876,7</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18816,0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tcBorders>
              <w:left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850" w:type="dxa"/>
            <w:vMerge/>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8" w:type="dxa"/>
            <w:vMerge/>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240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3147,0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2612,6</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2709,9</w:t>
            </w:r>
          </w:p>
        </w:tc>
        <w:tc>
          <w:tcPr>
            <w:tcW w:w="709"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2471,9</w:t>
            </w:r>
          </w:p>
        </w:tc>
        <w:tc>
          <w:tcPr>
            <w:tcW w:w="851"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2479,8</w:t>
            </w:r>
          </w:p>
        </w:tc>
        <w:tc>
          <w:tcPr>
            <w:tcW w:w="850"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2192,2</w:t>
            </w:r>
          </w:p>
        </w:tc>
        <w:tc>
          <w:tcPr>
            <w:tcW w:w="851"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1952,7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1952,7</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3405,8</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tcBorders>
              <w:left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850" w:type="dxa"/>
            <w:vMerge/>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8" w:type="dxa"/>
            <w:vMerge/>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830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67,5</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21,4</w:t>
            </w:r>
          </w:p>
        </w:tc>
        <w:tc>
          <w:tcPr>
            <w:tcW w:w="709"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snapToGrid w:val="0"/>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snapToGrid w:val="0"/>
              <w:jc w:val="center"/>
              <w:rPr>
                <w:rFonts w:ascii="Times New Roman" w:hAnsi="Times New Roman" w:cs="Times New Roman"/>
                <w:sz w:val="26"/>
                <w:szCs w:val="26"/>
              </w:rPr>
            </w:pPr>
          </w:p>
        </w:tc>
        <w:tc>
          <w:tcPr>
            <w:tcW w:w="850"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snapToGrid w:val="0"/>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snapToGrid w:val="0"/>
              <w:jc w:val="center"/>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850"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8"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850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514,7</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469,8</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459,7</w:t>
            </w:r>
          </w:p>
        </w:tc>
        <w:tc>
          <w:tcPr>
            <w:tcW w:w="709"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401,7</w:t>
            </w:r>
          </w:p>
        </w:tc>
        <w:tc>
          <w:tcPr>
            <w:tcW w:w="851"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390,0</w:t>
            </w:r>
          </w:p>
        </w:tc>
        <w:tc>
          <w:tcPr>
            <w:tcW w:w="850"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256,5</w:t>
            </w:r>
          </w:p>
        </w:tc>
        <w:tc>
          <w:tcPr>
            <w:tcW w:w="851"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203,5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203,5</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372,4</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tcBorders>
              <w:left w:val="single" w:sz="4" w:space="0" w:color="000000"/>
              <w:bottom w:val="single" w:sz="4" w:space="0" w:color="000000"/>
            </w:tcBorders>
            <w:shd w:val="clear" w:color="auto" w:fill="auto"/>
            <w:vAlign w:val="center"/>
          </w:tcPr>
          <w:p w:rsidR="00CD2DF6" w:rsidRPr="000777B2" w:rsidRDefault="00CD2DF6" w:rsidP="00E62B91">
            <w:pPr>
              <w:pStyle w:val="aff"/>
              <w:jc w:val="left"/>
              <w:rPr>
                <w:rFonts w:ascii="Times New Roman" w:hAnsi="Times New Roman" w:cs="Times New Roman"/>
                <w:sz w:val="26"/>
                <w:szCs w:val="26"/>
              </w:rPr>
            </w:pPr>
            <w:r w:rsidRPr="000777B2">
              <w:rPr>
                <w:rFonts w:ascii="Times New Roman" w:hAnsi="Times New Roman" w:cs="Times New Roman"/>
                <w:sz w:val="26"/>
                <w:szCs w:val="26"/>
              </w:rPr>
              <w:t xml:space="preserve">МУК «Информационно-библиотечное объединение» </w:t>
            </w:r>
          </w:p>
        </w:tc>
        <w:tc>
          <w:tcPr>
            <w:tcW w:w="850"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03101S1053</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110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2,3</w:t>
            </w:r>
          </w:p>
        </w:tc>
        <w:tc>
          <w:tcPr>
            <w:tcW w:w="850"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tcBorders>
              <w:left w:val="single" w:sz="4" w:space="0" w:color="000000"/>
              <w:bottom w:val="single" w:sz="4" w:space="0" w:color="000000"/>
            </w:tcBorders>
            <w:shd w:val="clear" w:color="auto" w:fill="auto"/>
            <w:vAlign w:val="center"/>
          </w:tcPr>
          <w:p w:rsidR="00CD2DF6" w:rsidRPr="000777B2" w:rsidRDefault="00CD2DF6" w:rsidP="00E62B91">
            <w:pPr>
              <w:pStyle w:val="aff"/>
              <w:jc w:val="left"/>
              <w:rPr>
                <w:rFonts w:ascii="Times New Roman" w:hAnsi="Times New Roman" w:cs="Times New Roman"/>
                <w:sz w:val="26"/>
                <w:szCs w:val="26"/>
              </w:rPr>
            </w:pPr>
            <w:r w:rsidRPr="000777B2">
              <w:rPr>
                <w:rFonts w:ascii="Times New Roman" w:hAnsi="Times New Roman" w:cs="Times New Roman"/>
                <w:sz w:val="26"/>
                <w:szCs w:val="26"/>
              </w:rPr>
              <w:t xml:space="preserve">МУК «Информационно-библиотечное объединение» </w:t>
            </w:r>
          </w:p>
        </w:tc>
        <w:tc>
          <w:tcPr>
            <w:tcW w:w="850"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03101S1051</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110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15895,4</w:t>
            </w:r>
          </w:p>
        </w:tc>
        <w:tc>
          <w:tcPr>
            <w:tcW w:w="850"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D2DF6" w:rsidRPr="000777B2" w:rsidRDefault="00CD2DF6" w:rsidP="00E62B91">
            <w:pPr>
              <w:pStyle w:val="ConsPlusCell"/>
              <w:jc w:val="center"/>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lang w:val="en-US"/>
              </w:rPr>
            </w:pPr>
            <w:r w:rsidRPr="000777B2">
              <w:rPr>
                <w:rFonts w:ascii="Times New Roman" w:hAnsi="Times New Roman" w:cs="Times New Roman"/>
                <w:sz w:val="26"/>
                <w:szCs w:val="26"/>
              </w:rPr>
              <w:t>МУК «Информационно-библиотечное объединение»</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lang w:val="en-US"/>
              </w:rPr>
            </w:pPr>
            <w:r w:rsidRPr="000777B2">
              <w:rPr>
                <w:rFonts w:ascii="Times New Roman" w:hAnsi="Times New Roman" w:cs="Times New Roman"/>
                <w:sz w:val="26"/>
                <w:szCs w:val="26"/>
                <w:lang w:val="en-US"/>
              </w:rPr>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lang w:val="en-US"/>
              </w:rPr>
            </w:pPr>
            <w:r w:rsidRPr="000777B2">
              <w:rPr>
                <w:rFonts w:ascii="Times New Roman" w:hAnsi="Times New Roman" w:cs="Times New Roman"/>
                <w:sz w:val="26"/>
                <w:szCs w:val="26"/>
                <w:lang w:val="en-US"/>
              </w:rPr>
              <w:t>08</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lang w:val="en-US"/>
              </w:rPr>
            </w:pPr>
            <w:r w:rsidRPr="000777B2">
              <w:rPr>
                <w:rFonts w:ascii="Times New Roman" w:hAnsi="Times New Roman" w:cs="Times New Roman"/>
                <w:sz w:val="26"/>
                <w:szCs w:val="26"/>
                <w:lang w:val="en-US"/>
              </w:rPr>
              <w:t>01</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lang w:val="en-US"/>
              </w:rPr>
            </w:pPr>
            <w:r w:rsidRPr="000777B2">
              <w:rPr>
                <w:rFonts w:ascii="Times New Roman" w:hAnsi="Times New Roman" w:cs="Times New Roman"/>
                <w:sz w:val="26"/>
                <w:szCs w:val="26"/>
                <w:lang w:val="en-US"/>
              </w:rPr>
              <w:t>0310120030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lang w:val="en-US"/>
              </w:rPr>
              <w:t>240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lang w:val="en-US"/>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lang w:val="en-US"/>
              </w:rPr>
              <w:t>7</w:t>
            </w:r>
            <w:r w:rsidRPr="000777B2">
              <w:rPr>
                <w:rFonts w:ascii="Times New Roman" w:hAnsi="Times New Roman" w:cs="Times New Roman"/>
                <w:sz w:val="26"/>
                <w:szCs w:val="26"/>
              </w:rPr>
              <w:t>,</w:t>
            </w:r>
            <w:r w:rsidRPr="000777B2">
              <w:rPr>
                <w:rFonts w:ascii="Times New Roman" w:hAnsi="Times New Roman" w:cs="Times New Roman"/>
                <w:sz w:val="26"/>
                <w:szCs w:val="26"/>
                <w:lang w:val="en-US"/>
              </w:rPr>
              <w:t>8</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lang w:val="en-US"/>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lang w:val="en-US"/>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lang w:val="en-US"/>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МКУ «УКС»</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901</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0310120030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240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232,0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библиотечно- информационный отдел МУК «ДК «Современник»</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0310105010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610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2676,4</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1870,6</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1747,8</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1667,1</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234,9</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1706,3</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1541,8</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1541,8</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2200,6</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библиотечно- информационный отдел МУК «ДК «Современник»</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lang w:val="en-US"/>
              </w:rPr>
            </w:pPr>
            <w:r w:rsidRPr="000777B2">
              <w:rPr>
                <w:rFonts w:ascii="Times New Roman" w:hAnsi="Times New Roman" w:cs="Times New Roman"/>
                <w:sz w:val="26"/>
                <w:szCs w:val="26"/>
              </w:rPr>
              <w:t>03101S1051</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lang w:val="en-US"/>
              </w:rPr>
            </w:pPr>
            <w:r w:rsidRPr="000777B2">
              <w:rPr>
                <w:rFonts w:ascii="Times New Roman" w:hAnsi="Times New Roman" w:cs="Times New Roman"/>
                <w:sz w:val="26"/>
                <w:szCs w:val="26"/>
                <w:lang w:val="en-US"/>
              </w:rPr>
              <w:t>610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lang w:val="en-US"/>
              </w:rPr>
              <w:t>1234,2</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lang w:val="en-US"/>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pStyle w:val="ConsPlusCell"/>
              <w:snapToGrid w:val="0"/>
              <w:jc w:val="both"/>
              <w:rPr>
                <w:rFonts w:ascii="Times New Roman" w:hAnsi="Times New Roman" w:cs="Times New Roman"/>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left"/>
              <w:rPr>
                <w:rFonts w:ascii="Times New Roman" w:hAnsi="Times New Roman" w:cs="Times New Roman"/>
                <w:sz w:val="26"/>
                <w:szCs w:val="26"/>
              </w:rPr>
            </w:pPr>
            <w:r w:rsidRPr="000777B2">
              <w:rPr>
                <w:rFonts w:ascii="Times New Roman" w:hAnsi="Times New Roman" w:cs="Times New Roman"/>
                <w:sz w:val="26"/>
                <w:szCs w:val="26"/>
              </w:rPr>
              <w:t>МУК «Информационно-библиотечное объединение»</w:t>
            </w:r>
          </w:p>
          <w:p w:rsidR="00CD2DF6" w:rsidRPr="000777B2" w:rsidRDefault="00CD2DF6" w:rsidP="00E62B91">
            <w:pPr>
              <w:pStyle w:val="ConsPlusCell"/>
              <w:rPr>
                <w:rFonts w:ascii="Times New Roman" w:hAnsi="Times New Roman" w:cs="Times New Roman"/>
                <w:sz w:val="26"/>
                <w:szCs w:val="26"/>
              </w:rPr>
            </w:pP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0310</w:t>
            </w:r>
            <w:r w:rsidRPr="000777B2">
              <w:rPr>
                <w:rFonts w:ascii="Times New Roman" w:hAnsi="Times New Roman" w:cs="Times New Roman"/>
                <w:sz w:val="26"/>
                <w:szCs w:val="26"/>
                <w:lang w:val="en-US"/>
              </w:rPr>
              <w:t>1</w:t>
            </w:r>
            <w:r w:rsidRPr="000777B2">
              <w:rPr>
                <w:rFonts w:ascii="Times New Roman" w:hAnsi="Times New Roman" w:cs="Times New Roman"/>
                <w:sz w:val="26"/>
                <w:szCs w:val="26"/>
              </w:rPr>
              <w:t>21010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240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150,0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175,4</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rPr>
          <w:trHeight w:val="1327"/>
        </w:trPr>
        <w:tc>
          <w:tcPr>
            <w:tcW w:w="421" w:type="dxa"/>
            <w:vMerge/>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pStyle w:val="ConsPlusCell"/>
              <w:snapToGrid w:val="0"/>
              <w:jc w:val="both"/>
              <w:rPr>
                <w:rFonts w:ascii="Times New Roman" w:hAnsi="Times New Roman" w:cs="Times New Roman"/>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left"/>
              <w:rPr>
                <w:rFonts w:ascii="Times New Roman" w:hAnsi="Times New Roman" w:cs="Times New Roman"/>
                <w:sz w:val="26"/>
                <w:szCs w:val="26"/>
              </w:rPr>
            </w:pPr>
            <w:r w:rsidRPr="000777B2">
              <w:rPr>
                <w:rFonts w:ascii="Times New Roman" w:hAnsi="Times New Roman" w:cs="Times New Roman"/>
                <w:sz w:val="26"/>
                <w:szCs w:val="26"/>
              </w:rPr>
              <w:t>МУК «Музейно- выставочный центр»</w:t>
            </w:r>
          </w:p>
          <w:p w:rsidR="00CD2DF6" w:rsidRPr="000777B2" w:rsidRDefault="00CD2DF6" w:rsidP="00E62B91">
            <w:pPr>
              <w:pStyle w:val="ConsPlusCell"/>
              <w:rPr>
                <w:rFonts w:ascii="Times New Roman" w:hAnsi="Times New Roman" w:cs="Times New Roman"/>
                <w:sz w:val="26"/>
                <w:szCs w:val="26"/>
              </w:rPr>
            </w:pP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0310205030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610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13327,9</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8190,4</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8788,5</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9669,9</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2465,0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9044,7</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8056,7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8056,7</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11889,3</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rPr>
          <w:trHeight w:val="1327"/>
        </w:trPr>
        <w:tc>
          <w:tcPr>
            <w:tcW w:w="421" w:type="dxa"/>
            <w:vMerge/>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pStyle w:val="ConsPlusCell"/>
              <w:snapToGrid w:val="0"/>
              <w:jc w:val="both"/>
              <w:rPr>
                <w:rFonts w:ascii="Times New Roman" w:hAnsi="Times New Roman" w:cs="Times New Roman"/>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left"/>
              <w:rPr>
                <w:rFonts w:ascii="Times New Roman" w:hAnsi="Times New Roman" w:cs="Times New Roman"/>
                <w:sz w:val="26"/>
                <w:szCs w:val="26"/>
              </w:rPr>
            </w:pPr>
            <w:r w:rsidRPr="000777B2">
              <w:rPr>
                <w:rFonts w:ascii="Times New Roman" w:hAnsi="Times New Roman" w:cs="Times New Roman"/>
                <w:sz w:val="26"/>
                <w:szCs w:val="26"/>
              </w:rPr>
              <w:t>МУК «Музейно- выставочный центр»</w:t>
            </w:r>
          </w:p>
          <w:p w:rsidR="00CD2DF6" w:rsidRPr="000777B2" w:rsidRDefault="00CD2DF6" w:rsidP="00E62B91">
            <w:pPr>
              <w:pStyle w:val="aff"/>
              <w:jc w:val="left"/>
              <w:rPr>
                <w:rFonts w:ascii="Times New Roman" w:hAnsi="Times New Roman" w:cs="Times New Roman"/>
                <w:sz w:val="26"/>
                <w:szCs w:val="26"/>
              </w:rPr>
            </w:pP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03102S1051</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610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6121,4</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lang w:val="en-US"/>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pStyle w:val="ConsPlusCell"/>
              <w:snapToGrid w:val="0"/>
              <w:jc w:val="both"/>
              <w:rPr>
                <w:rFonts w:ascii="Times New Roman" w:hAnsi="Times New Roman" w:cs="Times New Roman"/>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left"/>
              <w:rPr>
                <w:rFonts w:ascii="Times New Roman" w:hAnsi="Times New Roman" w:cs="Times New Roman"/>
                <w:sz w:val="26"/>
                <w:szCs w:val="26"/>
              </w:rPr>
            </w:pPr>
            <w:r w:rsidRPr="000777B2">
              <w:rPr>
                <w:rFonts w:ascii="Times New Roman" w:hAnsi="Times New Roman" w:cs="Times New Roman"/>
                <w:sz w:val="26"/>
                <w:szCs w:val="26"/>
              </w:rPr>
              <w:t>МУК «Музейно- выставочный центр»</w:t>
            </w:r>
          </w:p>
          <w:p w:rsidR="00CD2DF6" w:rsidRPr="000777B2" w:rsidRDefault="00CD2DF6" w:rsidP="00E62B91">
            <w:pPr>
              <w:pStyle w:val="aff"/>
              <w:jc w:val="left"/>
              <w:rPr>
                <w:rFonts w:ascii="Times New Roman" w:hAnsi="Times New Roman" w:cs="Times New Roman"/>
                <w:sz w:val="26"/>
                <w:szCs w:val="26"/>
              </w:rPr>
            </w:pP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0310305040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610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1336,2</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809,6</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1030,1</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1874,0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278,5</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1428,6</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1272,5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1272,5</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1904,7</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pStyle w:val="ConsPlusCell"/>
              <w:snapToGrid w:val="0"/>
              <w:jc w:val="both"/>
              <w:rPr>
                <w:rFonts w:ascii="Times New Roman" w:hAnsi="Times New Roman" w:cs="Times New Roman"/>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left"/>
              <w:rPr>
                <w:rFonts w:ascii="Times New Roman" w:hAnsi="Times New Roman" w:cs="Times New Roman"/>
                <w:sz w:val="26"/>
                <w:szCs w:val="26"/>
              </w:rPr>
            </w:pPr>
            <w:r w:rsidRPr="000777B2">
              <w:rPr>
                <w:rFonts w:ascii="Times New Roman" w:hAnsi="Times New Roman" w:cs="Times New Roman"/>
                <w:sz w:val="26"/>
                <w:szCs w:val="26"/>
              </w:rPr>
              <w:t>МУК «Музейно- выставочный центр»</w:t>
            </w:r>
          </w:p>
          <w:p w:rsidR="00CD2DF6" w:rsidRPr="000777B2" w:rsidRDefault="00CD2DF6" w:rsidP="00E62B91">
            <w:pPr>
              <w:pStyle w:val="aff"/>
              <w:jc w:val="left"/>
              <w:rPr>
                <w:rFonts w:ascii="Times New Roman" w:hAnsi="Times New Roman" w:cs="Times New Roman"/>
                <w:sz w:val="26"/>
                <w:szCs w:val="26"/>
              </w:rPr>
            </w:pP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lang w:val="en-US"/>
              </w:rPr>
            </w:pPr>
            <w:r w:rsidRPr="000777B2">
              <w:rPr>
                <w:rFonts w:ascii="Times New Roman" w:hAnsi="Times New Roman" w:cs="Times New Roman"/>
                <w:sz w:val="26"/>
                <w:szCs w:val="26"/>
              </w:rPr>
              <w:t>03103S1051</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lang w:val="en-US"/>
              </w:rPr>
            </w:pPr>
            <w:r w:rsidRPr="000777B2">
              <w:rPr>
                <w:rFonts w:ascii="Times New Roman" w:hAnsi="Times New Roman" w:cs="Times New Roman"/>
                <w:sz w:val="26"/>
                <w:szCs w:val="26"/>
                <w:lang w:val="en-US"/>
              </w:rPr>
              <w:t>610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1018,9</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lang w:val="en-US"/>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pStyle w:val="ConsPlusCell"/>
              <w:snapToGrid w:val="0"/>
              <w:jc w:val="both"/>
              <w:rPr>
                <w:rFonts w:ascii="Times New Roman" w:hAnsi="Times New Roman" w:cs="Times New Roman"/>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left"/>
              <w:rPr>
                <w:rFonts w:ascii="Times New Roman" w:hAnsi="Times New Roman" w:cs="Times New Roman"/>
                <w:sz w:val="26"/>
                <w:szCs w:val="26"/>
              </w:rPr>
            </w:pPr>
            <w:r w:rsidRPr="000777B2">
              <w:rPr>
                <w:rFonts w:ascii="Times New Roman" w:hAnsi="Times New Roman" w:cs="Times New Roman"/>
                <w:sz w:val="26"/>
                <w:szCs w:val="26"/>
              </w:rPr>
              <w:t xml:space="preserve">МУК «Музейно- выставочный </w:t>
            </w:r>
            <w:r w:rsidRPr="000777B2">
              <w:rPr>
                <w:rFonts w:ascii="Times New Roman" w:hAnsi="Times New Roman" w:cs="Times New Roman"/>
                <w:sz w:val="26"/>
                <w:szCs w:val="26"/>
              </w:rPr>
              <w:lastRenderedPageBreak/>
              <w:t>центр»</w:t>
            </w:r>
          </w:p>
          <w:p w:rsidR="00CD2DF6" w:rsidRPr="000777B2" w:rsidRDefault="00CD2DF6" w:rsidP="00E62B91">
            <w:pPr>
              <w:pStyle w:val="aff"/>
              <w:jc w:val="left"/>
              <w:rPr>
                <w:rFonts w:ascii="Times New Roman" w:hAnsi="Times New Roman" w:cs="Times New Roman"/>
                <w:sz w:val="26"/>
                <w:szCs w:val="26"/>
              </w:rPr>
            </w:pP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lastRenderedPageBreak/>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0310421020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610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490,3</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017"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both"/>
              <w:rPr>
                <w:rFonts w:ascii="Times New Roman" w:hAnsi="Times New Roman" w:cs="Times New Roman"/>
                <w:sz w:val="26"/>
                <w:szCs w:val="26"/>
              </w:rPr>
            </w:pPr>
          </w:p>
        </w:tc>
        <w:tc>
          <w:tcPr>
            <w:tcW w:w="1418"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left"/>
              <w:rPr>
                <w:rFonts w:ascii="Times New Roman" w:hAnsi="Times New Roman" w:cs="Times New Roman"/>
                <w:sz w:val="26"/>
                <w:szCs w:val="26"/>
              </w:rPr>
            </w:pPr>
            <w:r w:rsidRPr="000777B2">
              <w:rPr>
                <w:rFonts w:ascii="Times New Roman" w:hAnsi="Times New Roman" w:cs="Times New Roman"/>
                <w:sz w:val="26"/>
                <w:szCs w:val="26"/>
              </w:rPr>
              <w:t>МУК «Музейно- выставочный центр»</w:t>
            </w:r>
          </w:p>
          <w:p w:rsidR="00CD2DF6" w:rsidRPr="000777B2" w:rsidRDefault="00CD2DF6" w:rsidP="00E62B91">
            <w:pPr>
              <w:pStyle w:val="aff"/>
              <w:jc w:val="left"/>
              <w:rPr>
                <w:rFonts w:ascii="Times New Roman" w:hAnsi="Times New Roman" w:cs="Times New Roman"/>
                <w:sz w:val="26"/>
                <w:szCs w:val="26"/>
              </w:rPr>
            </w:pP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0310521020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610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470,0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w:t>
            </w:r>
          </w:p>
        </w:tc>
        <w:tc>
          <w:tcPr>
            <w:tcW w:w="1017"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ind w:left="-44" w:right="82"/>
              <w:jc w:val="both"/>
              <w:rPr>
                <w:rFonts w:ascii="Times New Roman" w:hAnsi="Times New Roman" w:cs="Times New Roman"/>
                <w:sz w:val="26"/>
                <w:szCs w:val="26"/>
              </w:rPr>
            </w:pPr>
            <w:r w:rsidRPr="000777B2">
              <w:rPr>
                <w:rFonts w:ascii="Times New Roman" w:hAnsi="Times New Roman" w:cs="Times New Roman"/>
                <w:sz w:val="26"/>
                <w:szCs w:val="26"/>
              </w:rPr>
              <w:t xml:space="preserve">Подпрограмма </w:t>
            </w:r>
          </w:p>
        </w:tc>
        <w:tc>
          <w:tcPr>
            <w:tcW w:w="1418"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Искусство</w:t>
            </w: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всего</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71561,8</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65609,4</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58628,6</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89496,6</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78001,7</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87793,3</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78445,5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78445,5</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113780,8</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rPr>
                <w:sz w:val="26"/>
                <w:szCs w:val="26"/>
              </w:rPr>
            </w:pPr>
            <w:r w:rsidRPr="000777B2">
              <w:rPr>
                <w:sz w:val="26"/>
                <w:szCs w:val="26"/>
              </w:rPr>
              <w:t>МУ «Театр юного зрителя</w:t>
            </w:r>
          </w:p>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г. Заречного»</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0320105050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620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11662,3</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14680,1</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13624,9</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18692,1</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914,6</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19764,6</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17616,4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17616,4</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24870,6</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rPr>
                <w:sz w:val="26"/>
                <w:szCs w:val="26"/>
              </w:rPr>
            </w:pPr>
            <w:r w:rsidRPr="000777B2">
              <w:rPr>
                <w:sz w:val="26"/>
                <w:szCs w:val="26"/>
              </w:rPr>
              <w:t>МКУ «УКС»</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901</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0320120030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240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116,5</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rPr>
                <w:sz w:val="26"/>
                <w:szCs w:val="26"/>
              </w:rPr>
            </w:pPr>
            <w:r w:rsidRPr="000777B2">
              <w:rPr>
                <w:sz w:val="26"/>
                <w:szCs w:val="26"/>
              </w:rPr>
              <w:t>МУ «Театр юного зрителя</w:t>
            </w:r>
          </w:p>
          <w:p w:rsidR="00CD2DF6" w:rsidRPr="000777B2" w:rsidRDefault="00CD2DF6" w:rsidP="00E62B91">
            <w:pPr>
              <w:rPr>
                <w:sz w:val="26"/>
                <w:szCs w:val="26"/>
              </w:rPr>
            </w:pPr>
            <w:r w:rsidRPr="000777B2">
              <w:rPr>
                <w:sz w:val="26"/>
                <w:szCs w:val="26"/>
              </w:rPr>
              <w:t>г. Заречного»</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03201L5580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620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678,5</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rPr>
                <w:sz w:val="26"/>
                <w:szCs w:val="26"/>
              </w:rPr>
            </w:pPr>
            <w:r w:rsidRPr="000777B2">
              <w:rPr>
                <w:sz w:val="26"/>
                <w:szCs w:val="26"/>
              </w:rPr>
              <w:t>МУ «Театр юного зрителя</w:t>
            </w:r>
          </w:p>
          <w:p w:rsidR="00CD2DF6" w:rsidRPr="000777B2" w:rsidRDefault="00CD2DF6" w:rsidP="00E62B91">
            <w:pPr>
              <w:rPr>
                <w:sz w:val="26"/>
                <w:szCs w:val="26"/>
              </w:rPr>
            </w:pPr>
            <w:r w:rsidRPr="000777B2">
              <w:rPr>
                <w:sz w:val="26"/>
                <w:szCs w:val="26"/>
              </w:rPr>
              <w:t>г. Заречного»</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03201L4660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620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634,7</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rPr>
                <w:sz w:val="26"/>
                <w:szCs w:val="26"/>
              </w:rPr>
            </w:pPr>
            <w:r w:rsidRPr="000777B2">
              <w:rPr>
                <w:sz w:val="26"/>
                <w:szCs w:val="26"/>
              </w:rPr>
              <w:t>МУ «Театр юного зрителя</w:t>
            </w:r>
          </w:p>
          <w:p w:rsidR="00CD2DF6" w:rsidRPr="000777B2" w:rsidRDefault="00CD2DF6" w:rsidP="00E62B91">
            <w:pPr>
              <w:rPr>
                <w:sz w:val="26"/>
                <w:szCs w:val="26"/>
              </w:rPr>
            </w:pPr>
            <w:r w:rsidRPr="000777B2">
              <w:rPr>
                <w:sz w:val="26"/>
                <w:szCs w:val="26"/>
              </w:rPr>
              <w:t>г. Заречного»</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03201S1051</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620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15431,9</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rPr>
                <w:sz w:val="26"/>
                <w:szCs w:val="26"/>
              </w:rPr>
            </w:pPr>
            <w:r w:rsidRPr="000777B2">
              <w:rPr>
                <w:sz w:val="26"/>
                <w:szCs w:val="26"/>
              </w:rPr>
              <w:t>МКУ «УКС»</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901</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0320220030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240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663,4</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125,0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rPr>
                <w:sz w:val="26"/>
                <w:szCs w:val="26"/>
              </w:rPr>
            </w:pPr>
            <w:r w:rsidRPr="000777B2">
              <w:rPr>
                <w:sz w:val="26"/>
                <w:szCs w:val="26"/>
              </w:rPr>
              <w:t>"ДК Современник"</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0320220030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610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99,0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rPr>
                <w:rFonts w:ascii="Times New Roman" w:hAnsi="Times New Roman" w:cs="Times New Roman"/>
                <w:sz w:val="26"/>
                <w:szCs w:val="26"/>
              </w:rPr>
            </w:pPr>
            <w:r w:rsidRPr="000777B2">
              <w:rPr>
                <w:rFonts w:ascii="Times New Roman" w:hAnsi="Times New Roman" w:cs="Times New Roman"/>
                <w:sz w:val="26"/>
                <w:szCs w:val="26"/>
              </w:rPr>
              <w:t>МАУ «Молодежно-досуговый центр «Ровесник»</w:t>
            </w:r>
          </w:p>
          <w:p w:rsidR="00CD2DF6" w:rsidRPr="000777B2" w:rsidRDefault="00CD2DF6" w:rsidP="00E62B91">
            <w:pPr>
              <w:rPr>
                <w:sz w:val="26"/>
                <w:szCs w:val="26"/>
              </w:rPr>
            </w:pP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lastRenderedPageBreak/>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0320220030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620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rPr>
          <w:trHeight w:val="1473"/>
        </w:trPr>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aff"/>
              <w:rPr>
                <w:sz w:val="26"/>
                <w:szCs w:val="26"/>
              </w:rPr>
            </w:pPr>
            <w:r w:rsidRPr="000777B2">
              <w:rPr>
                <w:rFonts w:ascii="Times New Roman" w:hAnsi="Times New Roman" w:cs="Times New Roman"/>
                <w:sz w:val="26"/>
                <w:szCs w:val="26"/>
              </w:rPr>
              <w:t>МУ «Театр юного зрителя  г. Заречного»,</w:t>
            </w:r>
          </w:p>
          <w:p w:rsidR="00CD2DF6" w:rsidRPr="000777B2" w:rsidRDefault="00CD2DF6" w:rsidP="00E62B91">
            <w:pPr>
              <w:jc w:val="both"/>
              <w:rPr>
                <w:sz w:val="26"/>
                <w:szCs w:val="26"/>
              </w:rPr>
            </w:pPr>
            <w:r w:rsidRPr="000777B2">
              <w:rPr>
                <w:sz w:val="26"/>
                <w:szCs w:val="26"/>
              </w:rPr>
              <w:t>МУК «ДК «Современник,</w:t>
            </w:r>
          </w:p>
          <w:p w:rsidR="00CD2DF6" w:rsidRPr="000777B2" w:rsidRDefault="00CD2DF6" w:rsidP="00E62B91">
            <w:pPr>
              <w:jc w:val="both"/>
              <w:rPr>
                <w:sz w:val="26"/>
                <w:szCs w:val="26"/>
              </w:rPr>
            </w:pPr>
            <w:r w:rsidRPr="000777B2">
              <w:rPr>
                <w:sz w:val="26"/>
                <w:szCs w:val="26"/>
              </w:rPr>
              <w:t>МУК «ДК «Дружба»,</w:t>
            </w:r>
          </w:p>
          <w:p w:rsidR="00CD2DF6" w:rsidRPr="000777B2" w:rsidRDefault="00CD2DF6" w:rsidP="00E62B91">
            <w:pPr>
              <w:pStyle w:val="aff"/>
              <w:rPr>
                <w:rFonts w:ascii="Times New Roman" w:hAnsi="Times New Roman" w:cs="Times New Roman"/>
                <w:sz w:val="26"/>
                <w:szCs w:val="26"/>
              </w:rPr>
            </w:pPr>
            <w:r w:rsidRPr="000777B2">
              <w:rPr>
                <w:rFonts w:ascii="Times New Roman" w:hAnsi="Times New Roman" w:cs="Times New Roman"/>
                <w:sz w:val="26"/>
                <w:szCs w:val="26"/>
              </w:rPr>
              <w:t>МАУ «Молодежно-досуговый центр «Ровесник»</w:t>
            </w:r>
          </w:p>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 xml:space="preserve">МАУ «Центр здоровья и досуга» </w:t>
            </w:r>
          </w:p>
        </w:tc>
        <w:tc>
          <w:tcPr>
            <w:tcW w:w="850"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0320205100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610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16108,3</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12073,6</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12548,9</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15601,0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2830,8</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14649,3</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13296,0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13296,0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20233,7</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850"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8"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567"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620</w:t>
            </w:r>
          </w:p>
        </w:tc>
        <w:tc>
          <w:tcPr>
            <w:tcW w:w="709"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8385,5</w:t>
            </w:r>
          </w:p>
        </w:tc>
        <w:tc>
          <w:tcPr>
            <w:tcW w:w="851"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7314,2</w:t>
            </w:r>
          </w:p>
        </w:tc>
        <w:tc>
          <w:tcPr>
            <w:tcW w:w="708"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6794,2</w:t>
            </w:r>
          </w:p>
        </w:tc>
        <w:tc>
          <w:tcPr>
            <w:tcW w:w="709"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11875,6</w:t>
            </w:r>
          </w:p>
        </w:tc>
        <w:tc>
          <w:tcPr>
            <w:tcW w:w="851"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1602,9</w:t>
            </w:r>
          </w:p>
        </w:tc>
        <w:tc>
          <w:tcPr>
            <w:tcW w:w="850"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11698,9</w:t>
            </w:r>
          </w:p>
        </w:tc>
        <w:tc>
          <w:tcPr>
            <w:tcW w:w="851"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10423,1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10423,1</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15394,2</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rPr>
          <w:trHeight w:val="1688"/>
        </w:trPr>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aff"/>
              <w:rPr>
                <w:sz w:val="26"/>
                <w:szCs w:val="26"/>
              </w:rPr>
            </w:pPr>
            <w:r w:rsidRPr="000777B2">
              <w:rPr>
                <w:rFonts w:ascii="Times New Roman" w:hAnsi="Times New Roman" w:cs="Times New Roman"/>
                <w:sz w:val="26"/>
                <w:szCs w:val="26"/>
              </w:rPr>
              <w:t>МУ «Театр юного зрителя г. Заречного»,</w:t>
            </w:r>
          </w:p>
          <w:p w:rsidR="00CD2DF6" w:rsidRPr="000777B2" w:rsidRDefault="00CD2DF6" w:rsidP="00E62B91">
            <w:pPr>
              <w:rPr>
                <w:sz w:val="26"/>
                <w:szCs w:val="26"/>
              </w:rPr>
            </w:pPr>
            <w:r w:rsidRPr="000777B2">
              <w:rPr>
                <w:sz w:val="26"/>
                <w:szCs w:val="26"/>
              </w:rPr>
              <w:t>МУК «ДК «Современник,</w:t>
            </w:r>
          </w:p>
          <w:p w:rsidR="00CD2DF6" w:rsidRPr="000777B2" w:rsidRDefault="00CD2DF6" w:rsidP="00E62B91">
            <w:pPr>
              <w:rPr>
                <w:sz w:val="26"/>
                <w:szCs w:val="26"/>
              </w:rPr>
            </w:pPr>
            <w:r w:rsidRPr="000777B2">
              <w:rPr>
                <w:sz w:val="26"/>
                <w:szCs w:val="26"/>
              </w:rPr>
              <w:t>МУК «ДК «Дружба»,</w:t>
            </w:r>
          </w:p>
          <w:p w:rsidR="00CD2DF6" w:rsidRPr="000777B2" w:rsidRDefault="00CD2DF6" w:rsidP="00E62B91">
            <w:pPr>
              <w:pStyle w:val="aff"/>
              <w:rPr>
                <w:rFonts w:ascii="Times New Roman" w:hAnsi="Times New Roman" w:cs="Times New Roman"/>
                <w:sz w:val="26"/>
                <w:szCs w:val="26"/>
              </w:rPr>
            </w:pPr>
            <w:r w:rsidRPr="000777B2">
              <w:rPr>
                <w:rFonts w:ascii="Times New Roman" w:hAnsi="Times New Roman" w:cs="Times New Roman"/>
                <w:sz w:val="26"/>
                <w:szCs w:val="26"/>
              </w:rPr>
              <w:t>МАУ «Молодежно-досуговый центр «Ровесник»,</w:t>
            </w:r>
          </w:p>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 xml:space="preserve">МАУ «Центр здоровья и досуга» </w:t>
            </w:r>
          </w:p>
        </w:tc>
        <w:tc>
          <w:tcPr>
            <w:tcW w:w="850"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0320205110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610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19674,5</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13773,7</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13544,1</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20891,9</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3787,4</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19745,7</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17588,6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17588,6</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25739,6</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850"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8"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620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13182,5</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14596,0</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10708,1</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19561,3</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2573,8</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18950,4</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16880,2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16880,2</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24881,7</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tcBorders>
              <w:left w:val="single" w:sz="4" w:space="0" w:color="000000"/>
              <w:bottom w:val="single" w:sz="4" w:space="0" w:color="000000"/>
            </w:tcBorders>
            <w:shd w:val="clear" w:color="auto" w:fill="auto"/>
            <w:vAlign w:val="center"/>
          </w:tcPr>
          <w:p w:rsidR="00CD2DF6" w:rsidRPr="000777B2" w:rsidRDefault="00CD2DF6" w:rsidP="00E62B91">
            <w:pPr>
              <w:pStyle w:val="aff"/>
              <w:rPr>
                <w:sz w:val="26"/>
                <w:szCs w:val="26"/>
              </w:rPr>
            </w:pPr>
            <w:r w:rsidRPr="000777B2">
              <w:rPr>
                <w:rFonts w:ascii="Times New Roman" w:hAnsi="Times New Roman" w:cs="Times New Roman"/>
                <w:sz w:val="26"/>
                <w:szCs w:val="26"/>
              </w:rPr>
              <w:t>МУ «Театр юного зрителя г. Заречного»,</w:t>
            </w:r>
          </w:p>
          <w:p w:rsidR="00CD2DF6" w:rsidRPr="000777B2" w:rsidRDefault="00CD2DF6" w:rsidP="00E62B91">
            <w:pPr>
              <w:rPr>
                <w:sz w:val="26"/>
                <w:szCs w:val="26"/>
              </w:rPr>
            </w:pPr>
            <w:r w:rsidRPr="000777B2">
              <w:rPr>
                <w:sz w:val="26"/>
                <w:szCs w:val="26"/>
              </w:rPr>
              <w:t xml:space="preserve">МУК «ДК </w:t>
            </w:r>
            <w:r w:rsidRPr="000777B2">
              <w:rPr>
                <w:sz w:val="26"/>
                <w:szCs w:val="26"/>
              </w:rPr>
              <w:lastRenderedPageBreak/>
              <w:t>«Современник,</w:t>
            </w:r>
          </w:p>
          <w:p w:rsidR="00CD2DF6" w:rsidRPr="000777B2" w:rsidRDefault="00CD2DF6" w:rsidP="00E62B91">
            <w:pPr>
              <w:rPr>
                <w:sz w:val="26"/>
                <w:szCs w:val="26"/>
              </w:rPr>
            </w:pPr>
            <w:r w:rsidRPr="000777B2">
              <w:rPr>
                <w:sz w:val="26"/>
                <w:szCs w:val="26"/>
              </w:rPr>
              <w:t>МУК «ДК «Дружба»,</w:t>
            </w:r>
          </w:p>
          <w:p w:rsidR="00CD2DF6" w:rsidRPr="000777B2" w:rsidRDefault="00CD2DF6" w:rsidP="00E62B91">
            <w:pPr>
              <w:pStyle w:val="aff"/>
              <w:rPr>
                <w:rFonts w:ascii="Times New Roman" w:hAnsi="Times New Roman" w:cs="Times New Roman"/>
                <w:sz w:val="26"/>
                <w:szCs w:val="26"/>
              </w:rPr>
            </w:pPr>
            <w:r w:rsidRPr="000777B2">
              <w:rPr>
                <w:rFonts w:ascii="Times New Roman" w:hAnsi="Times New Roman" w:cs="Times New Roman"/>
                <w:sz w:val="26"/>
                <w:szCs w:val="26"/>
              </w:rPr>
              <w:t>МАУ «Молодежно-досуговый центр «Ровесник»,</w:t>
            </w:r>
          </w:p>
          <w:p w:rsidR="00CD2DF6" w:rsidRPr="000777B2" w:rsidRDefault="00CD2DF6" w:rsidP="00E62B91">
            <w:pPr>
              <w:pStyle w:val="ConsPlusCell"/>
              <w:snapToGrid w:val="0"/>
              <w:rPr>
                <w:rFonts w:ascii="Times New Roman" w:hAnsi="Times New Roman" w:cs="Times New Roman"/>
                <w:sz w:val="26"/>
                <w:szCs w:val="26"/>
              </w:rPr>
            </w:pPr>
            <w:r w:rsidRPr="000777B2">
              <w:rPr>
                <w:rFonts w:ascii="Times New Roman" w:hAnsi="Times New Roman" w:cs="Times New Roman"/>
                <w:sz w:val="26"/>
                <w:szCs w:val="26"/>
              </w:rPr>
              <w:t>МАУ «Центр здоровья и досуга»</w:t>
            </w:r>
          </w:p>
        </w:tc>
        <w:tc>
          <w:tcPr>
            <w:tcW w:w="850"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lastRenderedPageBreak/>
              <w:t>957</w:t>
            </w:r>
          </w:p>
        </w:tc>
        <w:tc>
          <w:tcPr>
            <w:tcW w:w="709"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lang w:val="en-US"/>
              </w:rPr>
            </w:pPr>
            <w:r w:rsidRPr="000777B2">
              <w:rPr>
                <w:rFonts w:ascii="Times New Roman" w:hAnsi="Times New Roman" w:cs="Times New Roman"/>
                <w:sz w:val="26"/>
                <w:szCs w:val="26"/>
              </w:rPr>
              <w:t>03202S1053</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lang w:val="en-US"/>
              </w:rPr>
            </w:pPr>
            <w:r w:rsidRPr="000777B2">
              <w:rPr>
                <w:rFonts w:ascii="Times New Roman" w:hAnsi="Times New Roman" w:cs="Times New Roman"/>
                <w:sz w:val="26"/>
                <w:szCs w:val="26"/>
                <w:lang w:val="en-US"/>
              </w:rPr>
              <w:t>610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11,6</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lang w:val="en-US"/>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rPr>
          <w:trHeight w:val="1643"/>
        </w:trPr>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val="restart"/>
            <w:tcBorders>
              <w:left w:val="single" w:sz="4" w:space="0" w:color="000000"/>
            </w:tcBorders>
            <w:shd w:val="clear" w:color="auto" w:fill="auto"/>
            <w:vAlign w:val="center"/>
          </w:tcPr>
          <w:p w:rsidR="00CD2DF6" w:rsidRPr="000777B2" w:rsidRDefault="00CD2DF6" w:rsidP="00E62B91">
            <w:pPr>
              <w:pStyle w:val="aff"/>
              <w:rPr>
                <w:sz w:val="26"/>
                <w:szCs w:val="26"/>
              </w:rPr>
            </w:pPr>
            <w:r w:rsidRPr="000777B2">
              <w:rPr>
                <w:rFonts w:ascii="Times New Roman" w:hAnsi="Times New Roman" w:cs="Times New Roman"/>
                <w:sz w:val="26"/>
                <w:szCs w:val="26"/>
              </w:rPr>
              <w:t>МУ «Театр юного зрителя г. Заречного»,</w:t>
            </w:r>
          </w:p>
          <w:p w:rsidR="00CD2DF6" w:rsidRPr="000777B2" w:rsidRDefault="00CD2DF6" w:rsidP="00E62B91">
            <w:pPr>
              <w:rPr>
                <w:sz w:val="26"/>
                <w:szCs w:val="26"/>
              </w:rPr>
            </w:pPr>
            <w:r w:rsidRPr="000777B2">
              <w:rPr>
                <w:sz w:val="26"/>
                <w:szCs w:val="26"/>
              </w:rPr>
              <w:t>МУК «ДК «Современник,</w:t>
            </w:r>
          </w:p>
          <w:p w:rsidR="00CD2DF6" w:rsidRPr="000777B2" w:rsidRDefault="00CD2DF6" w:rsidP="00E62B91">
            <w:pPr>
              <w:rPr>
                <w:sz w:val="26"/>
                <w:szCs w:val="26"/>
              </w:rPr>
            </w:pPr>
            <w:r w:rsidRPr="000777B2">
              <w:rPr>
                <w:sz w:val="26"/>
                <w:szCs w:val="26"/>
              </w:rPr>
              <w:t>МУК «ДК «Дружба»,</w:t>
            </w:r>
          </w:p>
          <w:p w:rsidR="00CD2DF6" w:rsidRPr="000777B2" w:rsidRDefault="00CD2DF6" w:rsidP="00E62B91">
            <w:pPr>
              <w:pStyle w:val="aff"/>
              <w:rPr>
                <w:rFonts w:ascii="Times New Roman" w:hAnsi="Times New Roman" w:cs="Times New Roman"/>
                <w:sz w:val="26"/>
                <w:szCs w:val="26"/>
              </w:rPr>
            </w:pPr>
            <w:r w:rsidRPr="000777B2">
              <w:rPr>
                <w:rFonts w:ascii="Times New Roman" w:hAnsi="Times New Roman" w:cs="Times New Roman"/>
                <w:sz w:val="26"/>
                <w:szCs w:val="26"/>
              </w:rPr>
              <w:t>МАУ «Молодежно-досуговый центр «Ровесник»,</w:t>
            </w:r>
          </w:p>
          <w:p w:rsidR="00CD2DF6" w:rsidRPr="000777B2" w:rsidRDefault="00CD2DF6" w:rsidP="00E62B91">
            <w:pPr>
              <w:pStyle w:val="ConsPlusCell"/>
              <w:snapToGrid w:val="0"/>
              <w:rPr>
                <w:rFonts w:ascii="Times New Roman" w:hAnsi="Times New Roman" w:cs="Times New Roman"/>
                <w:sz w:val="26"/>
                <w:szCs w:val="26"/>
              </w:rPr>
            </w:pPr>
            <w:r w:rsidRPr="000777B2">
              <w:rPr>
                <w:rFonts w:ascii="Times New Roman" w:hAnsi="Times New Roman" w:cs="Times New Roman"/>
                <w:sz w:val="26"/>
                <w:szCs w:val="26"/>
              </w:rPr>
              <w:t>МАУ «Центр здоровья и досуга»</w:t>
            </w:r>
          </w:p>
        </w:tc>
        <w:tc>
          <w:tcPr>
            <w:tcW w:w="850" w:type="dxa"/>
            <w:vMerge w:val="restart"/>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vMerge w:val="restart"/>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vMerge w:val="restart"/>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vMerge w:val="restart"/>
            <w:tcBorders>
              <w:lef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lang w:val="en-US"/>
              </w:rPr>
            </w:pPr>
            <w:r w:rsidRPr="000777B2">
              <w:rPr>
                <w:rFonts w:ascii="Times New Roman" w:hAnsi="Times New Roman" w:cs="Times New Roman"/>
                <w:sz w:val="26"/>
                <w:szCs w:val="26"/>
              </w:rPr>
              <w:t>03202S1051</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lang w:val="en-US"/>
              </w:rPr>
            </w:pPr>
            <w:r w:rsidRPr="000777B2">
              <w:rPr>
                <w:rFonts w:ascii="Times New Roman" w:hAnsi="Times New Roman" w:cs="Times New Roman"/>
                <w:sz w:val="26"/>
                <w:szCs w:val="26"/>
                <w:lang w:val="en-US"/>
              </w:rPr>
              <w:t>610</w:t>
            </w:r>
          </w:p>
        </w:tc>
        <w:tc>
          <w:tcPr>
            <w:tcW w:w="709"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8"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lang w:val="en-US"/>
              </w:rPr>
            </w:pPr>
            <w:r w:rsidRPr="000777B2">
              <w:rPr>
                <w:rFonts w:ascii="Times New Roman" w:hAnsi="Times New Roman" w:cs="Times New Roman"/>
                <w:sz w:val="26"/>
                <w:szCs w:val="26"/>
              </w:rPr>
              <w:t>20404,0</w:t>
            </w:r>
          </w:p>
        </w:tc>
        <w:tc>
          <w:tcPr>
            <w:tcW w:w="850"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8" w:type="dxa"/>
            <w:vMerge w:val="restart"/>
            <w:tcBorders>
              <w:top w:val="single" w:sz="4" w:space="0" w:color="000000"/>
              <w:left w:val="single" w:sz="4" w:space="0" w:color="000000"/>
              <w:righ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right w:val="single" w:sz="4" w:space="0" w:color="000000"/>
            </w:tcBorders>
          </w:tcPr>
          <w:p w:rsidR="00CD2DF6" w:rsidRPr="000777B2" w:rsidRDefault="00CD2DF6" w:rsidP="00E62B91">
            <w:pPr>
              <w:jc w:val="center"/>
              <w:rPr>
                <w:sz w:val="26"/>
                <w:szCs w:val="26"/>
              </w:rPr>
            </w:pPr>
          </w:p>
        </w:tc>
        <w:tc>
          <w:tcPr>
            <w:tcW w:w="709" w:type="dxa"/>
            <w:tcBorders>
              <w:top w:val="single" w:sz="4" w:space="0" w:color="000000"/>
              <w:left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rPr>
          <w:trHeight w:val="1642"/>
        </w:trPr>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tcBorders>
              <w:left w:val="single" w:sz="4" w:space="0" w:color="000000"/>
              <w:bottom w:val="single" w:sz="4" w:space="0" w:color="000000"/>
            </w:tcBorders>
            <w:shd w:val="clear" w:color="auto" w:fill="auto"/>
            <w:vAlign w:val="center"/>
          </w:tcPr>
          <w:p w:rsidR="00CD2DF6" w:rsidRPr="000777B2" w:rsidRDefault="00CD2DF6" w:rsidP="00E62B91">
            <w:pPr>
              <w:pStyle w:val="aff"/>
              <w:rPr>
                <w:rFonts w:ascii="Times New Roman" w:hAnsi="Times New Roman" w:cs="Times New Roman"/>
                <w:sz w:val="26"/>
                <w:szCs w:val="26"/>
              </w:rPr>
            </w:pPr>
          </w:p>
        </w:tc>
        <w:tc>
          <w:tcPr>
            <w:tcW w:w="850"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8"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620</w:t>
            </w:r>
          </w:p>
        </w:tc>
        <w:tc>
          <w:tcPr>
            <w:tcW w:w="709"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851"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8"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9"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851"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24336,5</w:t>
            </w:r>
          </w:p>
        </w:tc>
        <w:tc>
          <w:tcPr>
            <w:tcW w:w="850"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851"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8"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jc w:val="center"/>
              <w:rPr>
                <w:sz w:val="26"/>
                <w:szCs w:val="26"/>
              </w:rPr>
            </w:pPr>
          </w:p>
        </w:tc>
        <w:tc>
          <w:tcPr>
            <w:tcW w:w="709" w:type="dxa"/>
            <w:tcBorders>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tc>
        <w:tc>
          <w:tcPr>
            <w:tcW w:w="709" w:type="dxa"/>
            <w:tcBorders>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tcBorders>
              <w:left w:val="single" w:sz="4" w:space="0" w:color="000000"/>
              <w:bottom w:val="single" w:sz="4" w:space="0" w:color="000000"/>
            </w:tcBorders>
            <w:shd w:val="clear" w:color="auto" w:fill="auto"/>
            <w:vAlign w:val="center"/>
          </w:tcPr>
          <w:p w:rsidR="00CD2DF6" w:rsidRPr="000777B2" w:rsidRDefault="00CD2DF6" w:rsidP="00E62B91">
            <w:pPr>
              <w:rPr>
                <w:sz w:val="26"/>
                <w:szCs w:val="26"/>
              </w:rPr>
            </w:pPr>
            <w:r w:rsidRPr="000777B2">
              <w:rPr>
                <w:sz w:val="26"/>
                <w:szCs w:val="26"/>
              </w:rPr>
              <w:t>МУК «ДК «Современник</w:t>
            </w:r>
          </w:p>
          <w:p w:rsidR="00CD2DF6" w:rsidRPr="000777B2" w:rsidRDefault="00CD2DF6" w:rsidP="00E62B91">
            <w:pPr>
              <w:pStyle w:val="ConsPlusCell"/>
              <w:snapToGrid w:val="0"/>
              <w:rPr>
                <w:rFonts w:ascii="Times New Roman" w:hAnsi="Times New Roman" w:cs="Times New Roman"/>
                <w:sz w:val="26"/>
                <w:szCs w:val="26"/>
              </w:rPr>
            </w:pPr>
          </w:p>
        </w:tc>
        <w:tc>
          <w:tcPr>
            <w:tcW w:w="850"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0320221030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610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2008,0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rPr>
          <w:trHeight w:val="1223"/>
        </w:trPr>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aff"/>
              <w:rPr>
                <w:sz w:val="26"/>
                <w:szCs w:val="26"/>
              </w:rPr>
            </w:pPr>
            <w:r w:rsidRPr="000777B2">
              <w:rPr>
                <w:rFonts w:ascii="Times New Roman" w:hAnsi="Times New Roman" w:cs="Times New Roman"/>
                <w:sz w:val="26"/>
                <w:szCs w:val="26"/>
              </w:rPr>
              <w:t>МУ «Театр юного зрителя г. Заречного»,</w:t>
            </w:r>
          </w:p>
          <w:p w:rsidR="00CD2DF6" w:rsidRPr="000777B2" w:rsidRDefault="00CD2DF6" w:rsidP="00E62B91">
            <w:pPr>
              <w:rPr>
                <w:sz w:val="26"/>
                <w:szCs w:val="26"/>
              </w:rPr>
            </w:pPr>
            <w:r w:rsidRPr="000777B2">
              <w:rPr>
                <w:sz w:val="26"/>
                <w:szCs w:val="26"/>
              </w:rPr>
              <w:t>МУК «ДК «Современник,</w:t>
            </w:r>
          </w:p>
          <w:p w:rsidR="00CD2DF6" w:rsidRPr="000777B2" w:rsidRDefault="00CD2DF6" w:rsidP="00E62B91">
            <w:pPr>
              <w:rPr>
                <w:sz w:val="26"/>
                <w:szCs w:val="26"/>
              </w:rPr>
            </w:pPr>
            <w:r w:rsidRPr="000777B2">
              <w:rPr>
                <w:sz w:val="26"/>
                <w:szCs w:val="26"/>
              </w:rPr>
              <w:t xml:space="preserve">МУК «ДК </w:t>
            </w:r>
            <w:r w:rsidRPr="000777B2">
              <w:rPr>
                <w:sz w:val="26"/>
                <w:szCs w:val="26"/>
              </w:rPr>
              <w:lastRenderedPageBreak/>
              <w:t>«Дружба»,</w:t>
            </w:r>
          </w:p>
          <w:p w:rsidR="00CD2DF6" w:rsidRPr="000777B2" w:rsidRDefault="00CD2DF6" w:rsidP="00E62B91">
            <w:pPr>
              <w:pStyle w:val="aff"/>
              <w:rPr>
                <w:rFonts w:ascii="Times New Roman" w:hAnsi="Times New Roman" w:cs="Times New Roman"/>
                <w:sz w:val="26"/>
                <w:szCs w:val="26"/>
              </w:rPr>
            </w:pPr>
            <w:r w:rsidRPr="000777B2">
              <w:rPr>
                <w:rFonts w:ascii="Times New Roman" w:hAnsi="Times New Roman" w:cs="Times New Roman"/>
                <w:sz w:val="26"/>
                <w:szCs w:val="26"/>
              </w:rPr>
              <w:t>МАУ «Молодежно-досуговый центр «Ровесник»,</w:t>
            </w:r>
          </w:p>
          <w:p w:rsidR="00CD2DF6" w:rsidRPr="000777B2" w:rsidRDefault="00CD2DF6" w:rsidP="00E62B91">
            <w:pPr>
              <w:pStyle w:val="aff"/>
              <w:jc w:val="left"/>
              <w:rPr>
                <w:rFonts w:ascii="Times New Roman" w:hAnsi="Times New Roman" w:cs="Times New Roman"/>
                <w:sz w:val="26"/>
                <w:szCs w:val="26"/>
              </w:rPr>
            </w:pPr>
            <w:r w:rsidRPr="000777B2">
              <w:rPr>
                <w:rFonts w:ascii="Times New Roman" w:hAnsi="Times New Roman" w:cs="Times New Roman"/>
                <w:sz w:val="26"/>
                <w:szCs w:val="26"/>
              </w:rPr>
              <w:t>МАУ «Центр здоровья и досуга»</w:t>
            </w:r>
          </w:p>
        </w:tc>
        <w:tc>
          <w:tcPr>
            <w:tcW w:w="850"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lastRenderedPageBreak/>
              <w:t>957</w:t>
            </w:r>
          </w:p>
        </w:tc>
        <w:tc>
          <w:tcPr>
            <w:tcW w:w="709"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03203210</w:t>
            </w:r>
            <w:r w:rsidRPr="000777B2">
              <w:rPr>
                <w:rFonts w:ascii="Times New Roman" w:hAnsi="Times New Roman" w:cs="Times New Roman"/>
                <w:sz w:val="26"/>
                <w:szCs w:val="26"/>
                <w:lang w:val="en-US"/>
              </w:rPr>
              <w:t>2</w:t>
            </w:r>
            <w:r w:rsidRPr="000777B2">
              <w:rPr>
                <w:rFonts w:ascii="Times New Roman" w:hAnsi="Times New Roman" w:cs="Times New Roman"/>
                <w:sz w:val="26"/>
                <w:szCs w:val="26"/>
              </w:rPr>
              <w:t>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610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1616,3</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1658,9</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708,0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365,1</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1956,0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2151,7</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1916,6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1916,6</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955,0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850"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8"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620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902</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600,0</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650,0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906,6</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1348,5</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789,5</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681,4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681,4</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p w:rsidR="00CD2DF6" w:rsidRPr="000777B2" w:rsidRDefault="00CD2DF6" w:rsidP="00E62B91">
            <w:pPr>
              <w:jc w:val="center"/>
              <w:rPr>
                <w:sz w:val="26"/>
                <w:szCs w:val="26"/>
              </w:rPr>
            </w:pPr>
          </w:p>
          <w:p w:rsidR="00CD2DF6" w:rsidRPr="000777B2" w:rsidRDefault="00CD2DF6" w:rsidP="00E62B91">
            <w:pPr>
              <w:jc w:val="center"/>
              <w:rPr>
                <w:sz w:val="26"/>
                <w:szCs w:val="26"/>
              </w:rPr>
            </w:pPr>
          </w:p>
          <w:p w:rsidR="00CD2DF6" w:rsidRPr="000777B2" w:rsidRDefault="00CD2DF6" w:rsidP="00E62B91">
            <w:pPr>
              <w:jc w:val="center"/>
              <w:rPr>
                <w:sz w:val="26"/>
                <w:szCs w:val="26"/>
              </w:rPr>
            </w:pPr>
          </w:p>
          <w:p w:rsidR="00CD2DF6" w:rsidRPr="000777B2" w:rsidRDefault="00CD2DF6" w:rsidP="00E62B91">
            <w:pPr>
              <w:jc w:val="center"/>
              <w:rPr>
                <w:sz w:val="26"/>
                <w:szCs w:val="26"/>
              </w:rPr>
            </w:pPr>
          </w:p>
          <w:p w:rsidR="00CD2DF6" w:rsidRPr="000777B2" w:rsidRDefault="00CD2DF6" w:rsidP="00E62B91">
            <w:pPr>
              <w:jc w:val="center"/>
              <w:rPr>
                <w:sz w:val="26"/>
                <w:szCs w:val="26"/>
              </w:rPr>
            </w:pPr>
            <w:r w:rsidRPr="000777B2">
              <w:rPr>
                <w:sz w:val="26"/>
                <w:szCs w:val="26"/>
              </w:rPr>
              <w:t>1670,0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lastRenderedPageBreak/>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rPr>
                <w:sz w:val="26"/>
                <w:szCs w:val="26"/>
              </w:rPr>
            </w:pPr>
            <w:r w:rsidRPr="000777B2">
              <w:rPr>
                <w:rFonts w:ascii="Times New Roman" w:hAnsi="Times New Roman" w:cs="Times New Roman"/>
                <w:sz w:val="26"/>
                <w:szCs w:val="26"/>
              </w:rPr>
              <w:t>МУ «Театр юного зрителя г. Заречного»,</w:t>
            </w:r>
          </w:p>
          <w:p w:rsidR="00CD2DF6" w:rsidRPr="000777B2" w:rsidRDefault="00CD2DF6" w:rsidP="00E62B91">
            <w:pPr>
              <w:rPr>
                <w:sz w:val="26"/>
                <w:szCs w:val="26"/>
              </w:rPr>
            </w:pPr>
            <w:r w:rsidRPr="000777B2">
              <w:rPr>
                <w:sz w:val="26"/>
                <w:szCs w:val="26"/>
              </w:rPr>
              <w:t>МУК «ДК «Современник,</w:t>
            </w:r>
          </w:p>
          <w:p w:rsidR="00CD2DF6" w:rsidRPr="000777B2" w:rsidRDefault="00CD2DF6" w:rsidP="00E62B91">
            <w:pPr>
              <w:rPr>
                <w:sz w:val="26"/>
                <w:szCs w:val="26"/>
              </w:rPr>
            </w:pPr>
            <w:r w:rsidRPr="000777B2">
              <w:rPr>
                <w:sz w:val="26"/>
                <w:szCs w:val="26"/>
              </w:rPr>
              <w:t>МУК «ДК «Дружба»,</w:t>
            </w:r>
          </w:p>
          <w:p w:rsidR="00CD2DF6" w:rsidRPr="000777B2" w:rsidRDefault="00CD2DF6" w:rsidP="00E62B91">
            <w:pPr>
              <w:pStyle w:val="aff"/>
              <w:rPr>
                <w:rFonts w:ascii="Times New Roman" w:hAnsi="Times New Roman" w:cs="Times New Roman"/>
                <w:sz w:val="26"/>
                <w:szCs w:val="26"/>
              </w:rPr>
            </w:pPr>
            <w:r w:rsidRPr="000777B2">
              <w:rPr>
                <w:rFonts w:ascii="Times New Roman" w:hAnsi="Times New Roman" w:cs="Times New Roman"/>
                <w:sz w:val="26"/>
                <w:szCs w:val="26"/>
              </w:rPr>
              <w:t>МАУ «Молодежно-досуговый центр «Ровесник»,</w:t>
            </w:r>
          </w:p>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МАУ «Центр здоровья и досуга»</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0320324030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360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30,4</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40,8</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50,4</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45,6</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36,0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43,2</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43,2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43,2</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p w:rsidR="00CD2DF6" w:rsidRPr="000777B2" w:rsidRDefault="00CD2DF6" w:rsidP="00E62B91">
            <w:pPr>
              <w:jc w:val="center"/>
              <w:rPr>
                <w:sz w:val="26"/>
                <w:szCs w:val="26"/>
              </w:rPr>
            </w:pPr>
          </w:p>
          <w:p w:rsidR="00CD2DF6" w:rsidRPr="000777B2" w:rsidRDefault="00CD2DF6" w:rsidP="00E62B91">
            <w:pPr>
              <w:jc w:val="center"/>
              <w:rPr>
                <w:sz w:val="26"/>
                <w:szCs w:val="26"/>
              </w:rPr>
            </w:pPr>
          </w:p>
          <w:p w:rsidR="00CD2DF6" w:rsidRPr="000777B2" w:rsidRDefault="00CD2DF6" w:rsidP="00E62B91">
            <w:pPr>
              <w:jc w:val="center"/>
              <w:rPr>
                <w:sz w:val="26"/>
                <w:szCs w:val="26"/>
              </w:rPr>
            </w:pPr>
          </w:p>
          <w:p w:rsidR="00CD2DF6" w:rsidRPr="000777B2" w:rsidRDefault="00CD2DF6" w:rsidP="00E62B91">
            <w:pPr>
              <w:jc w:val="center"/>
              <w:rPr>
                <w:sz w:val="26"/>
                <w:szCs w:val="26"/>
              </w:rPr>
            </w:pPr>
          </w:p>
          <w:p w:rsidR="00CD2DF6" w:rsidRPr="000777B2" w:rsidRDefault="00CD2DF6" w:rsidP="00E62B91">
            <w:pPr>
              <w:jc w:val="center"/>
              <w:rPr>
                <w:sz w:val="26"/>
                <w:szCs w:val="26"/>
              </w:rPr>
            </w:pPr>
          </w:p>
          <w:p w:rsidR="00CD2DF6" w:rsidRPr="000777B2" w:rsidRDefault="00CD2DF6" w:rsidP="00E62B91">
            <w:pPr>
              <w:jc w:val="center"/>
              <w:rPr>
                <w:sz w:val="26"/>
                <w:szCs w:val="26"/>
              </w:rPr>
            </w:pPr>
          </w:p>
          <w:p w:rsidR="00CD2DF6" w:rsidRPr="000777B2" w:rsidRDefault="00CD2DF6" w:rsidP="00E62B91">
            <w:pPr>
              <w:jc w:val="center"/>
              <w:rPr>
                <w:sz w:val="26"/>
                <w:szCs w:val="26"/>
              </w:rPr>
            </w:pPr>
            <w:r w:rsidRPr="000777B2">
              <w:rPr>
                <w:sz w:val="26"/>
                <w:szCs w:val="26"/>
              </w:rPr>
              <w:t>36,0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tcBorders>
              <w:top w:val="single" w:sz="4" w:space="0" w:color="000000"/>
              <w:left w:val="single" w:sz="4" w:space="0" w:color="000000"/>
            </w:tcBorders>
            <w:shd w:val="clear" w:color="auto" w:fill="auto"/>
            <w:vAlign w:val="center"/>
          </w:tcPr>
          <w:p w:rsidR="00CD2DF6" w:rsidRPr="000777B2" w:rsidRDefault="00CD2DF6" w:rsidP="00E62B91">
            <w:pPr>
              <w:pStyle w:val="aff"/>
              <w:rPr>
                <w:sz w:val="26"/>
                <w:szCs w:val="26"/>
              </w:rPr>
            </w:pPr>
            <w:r w:rsidRPr="000777B2">
              <w:rPr>
                <w:rFonts w:ascii="Times New Roman" w:hAnsi="Times New Roman" w:cs="Times New Roman"/>
                <w:sz w:val="26"/>
                <w:szCs w:val="26"/>
              </w:rPr>
              <w:t>МУ «Театр юного зрителя г. Заречного»,</w:t>
            </w:r>
          </w:p>
          <w:p w:rsidR="00CD2DF6" w:rsidRPr="000777B2" w:rsidRDefault="00CD2DF6" w:rsidP="00E62B91">
            <w:pPr>
              <w:rPr>
                <w:sz w:val="26"/>
                <w:szCs w:val="26"/>
              </w:rPr>
            </w:pPr>
            <w:r w:rsidRPr="000777B2">
              <w:rPr>
                <w:sz w:val="26"/>
                <w:szCs w:val="26"/>
              </w:rPr>
              <w:t>МУК «ДК «Современник,</w:t>
            </w:r>
          </w:p>
          <w:p w:rsidR="00CD2DF6" w:rsidRPr="000777B2" w:rsidRDefault="00CD2DF6" w:rsidP="00E62B91">
            <w:pPr>
              <w:rPr>
                <w:sz w:val="26"/>
                <w:szCs w:val="26"/>
              </w:rPr>
            </w:pPr>
            <w:r w:rsidRPr="000777B2">
              <w:rPr>
                <w:sz w:val="26"/>
                <w:szCs w:val="26"/>
              </w:rPr>
              <w:t>МУК «ДК «Дружба»,</w:t>
            </w:r>
          </w:p>
          <w:p w:rsidR="00CD2DF6" w:rsidRPr="000777B2" w:rsidRDefault="00CD2DF6" w:rsidP="00E62B91">
            <w:pPr>
              <w:pStyle w:val="aff"/>
              <w:rPr>
                <w:rFonts w:ascii="Times New Roman" w:hAnsi="Times New Roman" w:cs="Times New Roman"/>
                <w:sz w:val="26"/>
                <w:szCs w:val="26"/>
              </w:rPr>
            </w:pPr>
            <w:r w:rsidRPr="000777B2">
              <w:rPr>
                <w:rFonts w:ascii="Times New Roman" w:hAnsi="Times New Roman" w:cs="Times New Roman"/>
                <w:sz w:val="26"/>
                <w:szCs w:val="26"/>
              </w:rPr>
              <w:t xml:space="preserve">МАУ «Молодежно-досуговый центр </w:t>
            </w:r>
            <w:r w:rsidRPr="000777B2">
              <w:rPr>
                <w:rFonts w:ascii="Times New Roman" w:hAnsi="Times New Roman" w:cs="Times New Roman"/>
                <w:sz w:val="26"/>
                <w:szCs w:val="26"/>
              </w:rPr>
              <w:lastRenderedPageBreak/>
              <w:t>«Ровесник»,</w:t>
            </w:r>
          </w:p>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МАУ «Центр здоровья и досуга»</w:t>
            </w:r>
          </w:p>
        </w:tc>
        <w:tc>
          <w:tcPr>
            <w:tcW w:w="850" w:type="dxa"/>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lastRenderedPageBreak/>
              <w:t>957</w:t>
            </w:r>
          </w:p>
        </w:tc>
        <w:tc>
          <w:tcPr>
            <w:tcW w:w="709" w:type="dxa"/>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0320321030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620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872,1</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lastRenderedPageBreak/>
              <w:t>3.</w:t>
            </w:r>
          </w:p>
        </w:tc>
        <w:tc>
          <w:tcPr>
            <w:tcW w:w="1017"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ind w:left="-51" w:right="82"/>
              <w:jc w:val="both"/>
              <w:rPr>
                <w:rFonts w:ascii="Times New Roman" w:hAnsi="Times New Roman" w:cs="Times New Roman"/>
                <w:sz w:val="26"/>
                <w:szCs w:val="26"/>
              </w:rPr>
            </w:pPr>
            <w:r w:rsidRPr="000777B2">
              <w:rPr>
                <w:rFonts w:ascii="Times New Roman" w:hAnsi="Times New Roman" w:cs="Times New Roman"/>
                <w:sz w:val="26"/>
                <w:szCs w:val="26"/>
              </w:rPr>
              <w:t xml:space="preserve">Подпрограмма </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Дополнительное образование в области культуры</w:t>
            </w: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всего</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42866,8</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33940,2</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29709,7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32258,0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26298,0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27172,8</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24209,7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24209,7</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35555,6</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01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ind w:left="-51" w:right="-75"/>
              <w:jc w:val="both"/>
              <w:rPr>
                <w:rFonts w:ascii="Times New Roman" w:hAnsi="Times New Roman" w:cs="Times New Roman"/>
                <w:sz w:val="26"/>
                <w:szCs w:val="26"/>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МКУ "УКС"</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901</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0330120030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240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140,3</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01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ind w:left="-51" w:right="-75"/>
              <w:jc w:val="both"/>
              <w:rPr>
                <w:rFonts w:ascii="Times New Roman" w:hAnsi="Times New Roman" w:cs="Times New Roman"/>
                <w:sz w:val="26"/>
                <w:szCs w:val="26"/>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МАОУ ДО «Детская школа искусств»</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0330120030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620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01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ind w:left="-51" w:right="-75"/>
              <w:jc w:val="both"/>
              <w:rPr>
                <w:rFonts w:ascii="Times New Roman" w:hAnsi="Times New Roman" w:cs="Times New Roman"/>
                <w:sz w:val="26"/>
                <w:szCs w:val="26"/>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МАОУ ДО «Детская школа искусств»</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0330221020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620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40,0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rPr>
          <w:trHeight w:val="960"/>
        </w:trPr>
        <w:tc>
          <w:tcPr>
            <w:tcW w:w="421"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val="restart"/>
            <w:tcBorders>
              <w:top w:val="single" w:sz="4" w:space="0" w:color="000000"/>
              <w:left w:val="single" w:sz="4" w:space="0" w:color="000000"/>
            </w:tcBorders>
            <w:shd w:val="clear" w:color="auto" w:fill="auto"/>
            <w:vAlign w:val="center"/>
          </w:tcPr>
          <w:p w:rsidR="00CD2DF6" w:rsidRPr="000777B2" w:rsidRDefault="00CD2DF6" w:rsidP="00E62B91">
            <w:pPr>
              <w:rPr>
                <w:sz w:val="26"/>
                <w:szCs w:val="26"/>
              </w:rPr>
            </w:pPr>
            <w:r w:rsidRPr="000777B2">
              <w:rPr>
                <w:sz w:val="26"/>
                <w:szCs w:val="26"/>
              </w:rPr>
              <w:t xml:space="preserve">МАОУ ДО «Детская школа искусств», МОУ ДОД «Детская школа искусств «Лад», </w:t>
            </w:r>
          </w:p>
        </w:tc>
        <w:tc>
          <w:tcPr>
            <w:tcW w:w="850"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07</w:t>
            </w:r>
          </w:p>
        </w:tc>
        <w:tc>
          <w:tcPr>
            <w:tcW w:w="709"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w:t>
            </w:r>
          </w:p>
        </w:tc>
        <w:tc>
          <w:tcPr>
            <w:tcW w:w="708"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0330104010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610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18507,6</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8283,7</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850"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8"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620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22841,7</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25076,3</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28956,7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32091,3</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10250,6</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27144,0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24180,9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24180,9</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p w:rsidR="00CD2DF6" w:rsidRPr="000777B2" w:rsidRDefault="00CD2DF6" w:rsidP="00E62B91">
            <w:pPr>
              <w:jc w:val="center"/>
              <w:rPr>
                <w:sz w:val="26"/>
                <w:szCs w:val="26"/>
              </w:rPr>
            </w:pPr>
          </w:p>
          <w:p w:rsidR="00CD2DF6" w:rsidRPr="000777B2" w:rsidRDefault="00CD2DF6" w:rsidP="00E62B91">
            <w:pPr>
              <w:jc w:val="center"/>
              <w:rPr>
                <w:sz w:val="26"/>
                <w:szCs w:val="26"/>
              </w:rPr>
            </w:pPr>
            <w:r w:rsidRPr="000777B2">
              <w:rPr>
                <w:sz w:val="26"/>
                <w:szCs w:val="26"/>
              </w:rPr>
              <w:t>35499,6</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r w:rsidRPr="000777B2">
              <w:rPr>
                <w:rFonts w:ascii="Times New Roman" w:hAnsi="Times New Roman" w:cs="Times New Roman"/>
                <w:sz w:val="26"/>
                <w:szCs w:val="26"/>
              </w:rPr>
              <w:t>МАОУ ДО «Детская школа искусств»</w:t>
            </w:r>
          </w:p>
        </w:tc>
        <w:tc>
          <w:tcPr>
            <w:tcW w:w="850"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lang w:val="en-US"/>
              </w:rPr>
            </w:pPr>
            <w:r w:rsidRPr="000777B2">
              <w:rPr>
                <w:rFonts w:ascii="Times New Roman" w:hAnsi="Times New Roman" w:cs="Times New Roman"/>
                <w:sz w:val="26"/>
                <w:szCs w:val="26"/>
                <w:lang w:val="en-US"/>
              </w:rPr>
              <w:t>957</w:t>
            </w:r>
          </w:p>
        </w:tc>
        <w:tc>
          <w:tcPr>
            <w:tcW w:w="709"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lang w:val="en-US"/>
              </w:rPr>
            </w:pPr>
            <w:r w:rsidRPr="000777B2">
              <w:rPr>
                <w:rFonts w:ascii="Times New Roman" w:hAnsi="Times New Roman" w:cs="Times New Roman"/>
                <w:sz w:val="26"/>
                <w:szCs w:val="26"/>
                <w:lang w:val="en-US"/>
              </w:rPr>
              <w:t>07</w:t>
            </w:r>
          </w:p>
        </w:tc>
        <w:tc>
          <w:tcPr>
            <w:tcW w:w="709"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lang w:val="en-US"/>
              </w:rPr>
            </w:pPr>
            <w:r w:rsidRPr="000777B2">
              <w:rPr>
                <w:rFonts w:ascii="Times New Roman" w:hAnsi="Times New Roman" w:cs="Times New Roman"/>
                <w:sz w:val="26"/>
                <w:szCs w:val="26"/>
                <w:lang w:val="en-US"/>
              </w:rPr>
              <w:t>03</w:t>
            </w:r>
          </w:p>
        </w:tc>
        <w:tc>
          <w:tcPr>
            <w:tcW w:w="708"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lang w:val="en-US"/>
              </w:rPr>
            </w:pPr>
            <w:r w:rsidRPr="000777B2">
              <w:rPr>
                <w:rFonts w:ascii="Times New Roman" w:hAnsi="Times New Roman" w:cs="Times New Roman"/>
                <w:sz w:val="26"/>
                <w:szCs w:val="26"/>
                <w:lang w:val="en-US"/>
              </w:rPr>
              <w:t>03301S1053</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lang w:val="en-US"/>
              </w:rPr>
            </w:pPr>
            <w:r w:rsidRPr="000777B2">
              <w:rPr>
                <w:rFonts w:ascii="Times New Roman" w:hAnsi="Times New Roman" w:cs="Times New Roman"/>
                <w:sz w:val="26"/>
                <w:szCs w:val="26"/>
                <w:lang w:val="en-US"/>
              </w:rPr>
              <w:t>620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35,1</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r w:rsidRPr="000777B2">
              <w:rPr>
                <w:rFonts w:ascii="Times New Roman" w:hAnsi="Times New Roman" w:cs="Times New Roman"/>
                <w:sz w:val="26"/>
                <w:szCs w:val="26"/>
              </w:rPr>
              <w:t>МАОУ ДО «Детская школа искусств»</w:t>
            </w:r>
          </w:p>
        </w:tc>
        <w:tc>
          <w:tcPr>
            <w:tcW w:w="850"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07</w:t>
            </w:r>
          </w:p>
        </w:tc>
        <w:tc>
          <w:tcPr>
            <w:tcW w:w="709"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03</w:t>
            </w:r>
          </w:p>
        </w:tc>
        <w:tc>
          <w:tcPr>
            <w:tcW w:w="708" w:type="dxa"/>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r w:rsidRPr="000777B2">
              <w:rPr>
                <w:rFonts w:ascii="Times New Roman" w:hAnsi="Times New Roman" w:cs="Times New Roman"/>
                <w:sz w:val="26"/>
                <w:szCs w:val="26"/>
              </w:rPr>
              <w:t>03301S1052</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620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15916,3</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val="restart"/>
            <w:tcBorders>
              <w:top w:val="single" w:sz="4" w:space="0" w:color="000000"/>
              <w:left w:val="single" w:sz="4" w:space="0" w:color="000000"/>
            </w:tcBorders>
            <w:shd w:val="clear" w:color="auto" w:fill="auto"/>
            <w:vAlign w:val="center"/>
          </w:tcPr>
          <w:p w:rsidR="00CD2DF6" w:rsidRPr="000777B2" w:rsidRDefault="00CD2DF6" w:rsidP="00E62B91">
            <w:pPr>
              <w:rPr>
                <w:sz w:val="26"/>
                <w:szCs w:val="26"/>
              </w:rPr>
            </w:pPr>
            <w:r w:rsidRPr="000777B2">
              <w:rPr>
                <w:sz w:val="26"/>
                <w:szCs w:val="26"/>
              </w:rPr>
              <w:t xml:space="preserve">МАОУ ДО </w:t>
            </w:r>
            <w:r w:rsidRPr="000777B2">
              <w:rPr>
                <w:sz w:val="26"/>
                <w:szCs w:val="26"/>
              </w:rPr>
              <w:lastRenderedPageBreak/>
              <w:t>«Детская школа искусств», МОУ ДОД «Детская школа искусств «Лад»</w:t>
            </w:r>
          </w:p>
        </w:tc>
        <w:tc>
          <w:tcPr>
            <w:tcW w:w="850"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lastRenderedPageBreak/>
              <w:t>957</w:t>
            </w:r>
          </w:p>
        </w:tc>
        <w:tc>
          <w:tcPr>
            <w:tcW w:w="709"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07</w:t>
            </w:r>
          </w:p>
        </w:tc>
        <w:tc>
          <w:tcPr>
            <w:tcW w:w="709"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w:t>
            </w:r>
          </w:p>
        </w:tc>
        <w:tc>
          <w:tcPr>
            <w:tcW w:w="708"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0330</w:t>
            </w:r>
            <w:r w:rsidRPr="000777B2">
              <w:rPr>
                <w:rFonts w:ascii="Times New Roman" w:hAnsi="Times New Roman" w:cs="Times New Roman"/>
                <w:sz w:val="26"/>
                <w:szCs w:val="26"/>
              </w:rPr>
              <w:lastRenderedPageBreak/>
              <w:t>105110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lastRenderedPageBreak/>
              <w:t>610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93,5</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850"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8"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620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258,3</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374,0</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rPr>
          <w:trHeight w:val="585"/>
        </w:trPr>
        <w:tc>
          <w:tcPr>
            <w:tcW w:w="421"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МАОУ ДО «Детская школа искусств», МОУ ДОД «Детская школа искусств «Лад»</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07</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w:t>
            </w:r>
          </w:p>
        </w:tc>
        <w:tc>
          <w:tcPr>
            <w:tcW w:w="708"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0330105100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610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856,1</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104,5</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rPr>
          <w:trHeight w:val="420"/>
        </w:trPr>
        <w:tc>
          <w:tcPr>
            <w:tcW w:w="421"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620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20,0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70,5</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551,4</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rPr>
          <w:trHeight w:val="637"/>
        </w:trPr>
        <w:tc>
          <w:tcPr>
            <w:tcW w:w="421"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МАОУ ДО «Детская школа искусств», МОУ ДОД «Детская школа искусств «Лад»</w:t>
            </w:r>
          </w:p>
        </w:tc>
        <w:tc>
          <w:tcPr>
            <w:tcW w:w="850"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07</w:t>
            </w:r>
          </w:p>
        </w:tc>
        <w:tc>
          <w:tcPr>
            <w:tcW w:w="709"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w:t>
            </w:r>
          </w:p>
        </w:tc>
        <w:tc>
          <w:tcPr>
            <w:tcW w:w="708"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0330121040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610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98,0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850"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8"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620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170,0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180,0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МАОУ ДО «Детская школа искусств», МОУ ДОД «Детская школа искусств «Лад»</w:t>
            </w:r>
          </w:p>
          <w:p w:rsidR="00CD2DF6" w:rsidRPr="000777B2" w:rsidRDefault="00CD2DF6" w:rsidP="00E62B91">
            <w:pPr>
              <w:pStyle w:val="ConsPlusCell"/>
              <w:rPr>
                <w:rFonts w:ascii="Times New Roman" w:hAnsi="Times New Roman" w:cs="Times New Roman"/>
                <w:sz w:val="26"/>
                <w:szCs w:val="26"/>
              </w:rPr>
            </w:pP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lastRenderedPageBreak/>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0330124030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360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21,6</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31,2</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21,6</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26,4</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56,0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28,8</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28,8</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28,8</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p w:rsidR="00CD2DF6" w:rsidRPr="000777B2" w:rsidRDefault="00CD2DF6" w:rsidP="00E62B91">
            <w:pPr>
              <w:jc w:val="center"/>
              <w:rPr>
                <w:sz w:val="26"/>
                <w:szCs w:val="26"/>
              </w:rPr>
            </w:pPr>
          </w:p>
          <w:p w:rsidR="00CD2DF6" w:rsidRPr="000777B2" w:rsidRDefault="00CD2DF6" w:rsidP="00E62B91">
            <w:pPr>
              <w:jc w:val="center"/>
              <w:rPr>
                <w:sz w:val="26"/>
                <w:szCs w:val="26"/>
              </w:rPr>
            </w:pPr>
            <w:r w:rsidRPr="000777B2">
              <w:rPr>
                <w:sz w:val="26"/>
                <w:szCs w:val="26"/>
              </w:rPr>
              <w:t>56,0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val="restart"/>
            <w:tcBorders>
              <w:top w:val="single" w:sz="4" w:space="0" w:color="000000"/>
              <w:left w:val="single" w:sz="4" w:space="0" w:color="000000"/>
            </w:tcBorders>
            <w:shd w:val="clear" w:color="auto" w:fill="auto"/>
            <w:vAlign w:val="center"/>
          </w:tcPr>
          <w:p w:rsidR="00CD2DF6" w:rsidRPr="000777B2" w:rsidRDefault="00CD2DF6" w:rsidP="00E62B91">
            <w:pPr>
              <w:rPr>
                <w:sz w:val="26"/>
                <w:szCs w:val="26"/>
              </w:rPr>
            </w:pPr>
            <w:r w:rsidRPr="000777B2">
              <w:rPr>
                <w:sz w:val="26"/>
                <w:szCs w:val="26"/>
              </w:rPr>
              <w:lastRenderedPageBreak/>
              <w:t xml:space="preserve">4. </w:t>
            </w:r>
          </w:p>
        </w:tc>
        <w:tc>
          <w:tcPr>
            <w:tcW w:w="1017" w:type="dxa"/>
            <w:vMerge w:val="restart"/>
            <w:tcBorders>
              <w:top w:val="single" w:sz="4" w:space="0" w:color="000000"/>
              <w:left w:val="single" w:sz="4" w:space="0" w:color="000000"/>
            </w:tcBorders>
            <w:shd w:val="clear" w:color="auto" w:fill="auto"/>
            <w:vAlign w:val="center"/>
          </w:tcPr>
          <w:p w:rsidR="00CD2DF6" w:rsidRPr="000777B2" w:rsidRDefault="00CD2DF6" w:rsidP="00E62B91">
            <w:pPr>
              <w:rPr>
                <w:sz w:val="26"/>
                <w:szCs w:val="26"/>
              </w:rPr>
            </w:pPr>
            <w:r w:rsidRPr="000777B2">
              <w:rPr>
                <w:sz w:val="26"/>
                <w:szCs w:val="26"/>
              </w:rPr>
              <w:t>Подпрограмма</w:t>
            </w:r>
          </w:p>
        </w:tc>
        <w:tc>
          <w:tcPr>
            <w:tcW w:w="1418" w:type="dxa"/>
            <w:vMerge w:val="restart"/>
            <w:tcBorders>
              <w:top w:val="single" w:sz="4" w:space="0" w:color="000000"/>
              <w:left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Молодежная политика</w:t>
            </w: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всего</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ххх</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1000,0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2661,6</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1537,0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193,1</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489,3</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212,8</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190,6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190,6</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420,0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rPr>
          <w:trHeight w:val="649"/>
        </w:trPr>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Департамент культуры и молодежной политики/подведомственные учреждения культуры</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07</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07</w:t>
            </w:r>
          </w:p>
        </w:tc>
        <w:tc>
          <w:tcPr>
            <w:tcW w:w="708"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0340121050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610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85,0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80,0</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92,0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76,5</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90,0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79,8</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65,6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65,6</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160,0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620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170,0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539,0</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185,0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47,6</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110,0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rPr>
          <w:trHeight w:val="827"/>
        </w:trPr>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Департамент образования города Заречного/подведомственные образовательные организации</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974</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07</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07</w:t>
            </w:r>
          </w:p>
        </w:tc>
        <w:tc>
          <w:tcPr>
            <w:tcW w:w="708"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0340121050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610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85,0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54,8</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55,0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60,0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60,0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60,0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60,0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60,0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60,0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620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1120,0</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rPr>
          <w:trHeight w:val="707"/>
        </w:trPr>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Комитет по физической культуре и спорту города Заречного/подведомственные учреждения физической  культуры и спорта</w:t>
            </w:r>
          </w:p>
          <w:p w:rsidR="00CD2DF6" w:rsidRPr="000777B2" w:rsidRDefault="00CD2DF6" w:rsidP="00E62B91">
            <w:pPr>
              <w:pStyle w:val="ConsPlusCell"/>
              <w:rPr>
                <w:rFonts w:ascii="Times New Roman" w:hAnsi="Times New Roman" w:cs="Times New Roman"/>
                <w:sz w:val="26"/>
                <w:szCs w:val="26"/>
              </w:rPr>
            </w:pP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967</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07</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07</w:t>
            </w:r>
          </w:p>
        </w:tc>
        <w:tc>
          <w:tcPr>
            <w:tcW w:w="708"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0340121050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240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32</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4,5</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rPr>
          <w:trHeight w:val="575"/>
        </w:trPr>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610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144,0</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620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144,0</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 xml:space="preserve">Департамент культуры и молодежной политики/подведомственные </w:t>
            </w:r>
            <w:r w:rsidRPr="000777B2">
              <w:rPr>
                <w:rFonts w:ascii="Times New Roman" w:hAnsi="Times New Roman" w:cs="Times New Roman"/>
                <w:sz w:val="26"/>
                <w:szCs w:val="26"/>
              </w:rPr>
              <w:lastRenderedPageBreak/>
              <w:t>учреждения культуры</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lastRenderedPageBreak/>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07</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0340221060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620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30,0</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1065,0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20,0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73,0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65,0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65,0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90,0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Комитет по физической культуре и спорту города Заречного/подведомственные учреждения физической  культуры и спорта</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967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07</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0340221060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620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53,0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50,3</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p w:rsidR="00CD2DF6" w:rsidRPr="000777B2" w:rsidRDefault="00CD2DF6" w:rsidP="00E62B91">
            <w:pPr>
              <w:jc w:val="center"/>
              <w:rPr>
                <w:sz w:val="26"/>
                <w:szCs w:val="26"/>
              </w:rPr>
            </w:pPr>
          </w:p>
          <w:p w:rsidR="00CD2DF6" w:rsidRPr="000777B2" w:rsidRDefault="00CD2DF6" w:rsidP="00E62B91">
            <w:pPr>
              <w:jc w:val="center"/>
              <w:rPr>
                <w:sz w:val="26"/>
                <w:szCs w:val="26"/>
              </w:rPr>
            </w:pPr>
          </w:p>
          <w:p w:rsidR="00CD2DF6" w:rsidRPr="000777B2" w:rsidRDefault="00CD2DF6" w:rsidP="00E62B91">
            <w:pPr>
              <w:jc w:val="center"/>
              <w:rPr>
                <w:sz w:val="26"/>
                <w:szCs w:val="26"/>
              </w:rPr>
            </w:pPr>
          </w:p>
          <w:p w:rsidR="00CD2DF6" w:rsidRPr="000777B2" w:rsidRDefault="00CD2DF6" w:rsidP="00E62B91">
            <w:pPr>
              <w:jc w:val="center"/>
              <w:rPr>
                <w:sz w:val="26"/>
                <w:szCs w:val="26"/>
              </w:rPr>
            </w:pPr>
          </w:p>
          <w:p w:rsidR="00CD2DF6" w:rsidRPr="000777B2" w:rsidRDefault="00CD2DF6" w:rsidP="00E62B91">
            <w:pPr>
              <w:jc w:val="center"/>
            </w:pPr>
            <w:r w:rsidRPr="000777B2">
              <w:rPr>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rPr>
          <w:trHeight w:val="723"/>
        </w:trPr>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Департамент культуры и молодежной политики/подведомственные учреждения культуры</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07</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07</w:t>
            </w:r>
          </w:p>
        </w:tc>
        <w:tc>
          <w:tcPr>
            <w:tcW w:w="708"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0340321070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610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50,0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50,0</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70,0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p w:rsidR="00CD2DF6" w:rsidRPr="000777B2" w:rsidRDefault="00CD2DF6" w:rsidP="00E62B91">
            <w:pPr>
              <w:jc w:val="center"/>
            </w:pPr>
            <w:r w:rsidRPr="000777B2">
              <w:rPr>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jc w:val="center"/>
              <w:rPr>
                <w:rFonts w:ascii="Times New Roman" w:hAnsi="Times New Roman" w:cs="Times New Roman"/>
                <w:sz w:val="26"/>
                <w:szCs w:val="26"/>
              </w:rPr>
            </w:pP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620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495,0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445,0</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70,0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p w:rsidR="00CD2DF6" w:rsidRPr="000777B2" w:rsidRDefault="00CD2DF6" w:rsidP="00E62B91">
            <w:pPr>
              <w:jc w:val="center"/>
              <w:rPr>
                <w:sz w:val="26"/>
                <w:szCs w:val="26"/>
              </w:rPr>
            </w:pPr>
          </w:p>
          <w:p w:rsidR="00CD2DF6" w:rsidRPr="000777B2" w:rsidRDefault="00CD2DF6" w:rsidP="00E62B91">
            <w:pPr>
              <w:jc w:val="center"/>
            </w:pPr>
            <w:r w:rsidRPr="000777B2">
              <w:rPr>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1017"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ind w:left="-44"/>
              <w:jc w:val="both"/>
              <w:rPr>
                <w:rFonts w:ascii="Times New Roman" w:hAnsi="Times New Roman" w:cs="Times New Roman"/>
                <w:sz w:val="26"/>
                <w:szCs w:val="26"/>
              </w:rPr>
            </w:pPr>
          </w:p>
        </w:tc>
        <w:tc>
          <w:tcPr>
            <w:tcW w:w="1418" w:type="dxa"/>
            <w:vMerge/>
            <w:tcBorders>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Департамент культуры и молодежной политики/подведомственные учреждения культуры</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07</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0340421100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620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319,3</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p w:rsidR="00CD2DF6" w:rsidRPr="000777B2" w:rsidRDefault="00CD2DF6" w:rsidP="00E62B91">
            <w:pPr>
              <w:jc w:val="center"/>
              <w:rPr>
                <w:sz w:val="26"/>
                <w:szCs w:val="26"/>
              </w:rPr>
            </w:pPr>
          </w:p>
          <w:p w:rsidR="00CD2DF6" w:rsidRPr="000777B2" w:rsidRDefault="00CD2DF6" w:rsidP="00E62B91">
            <w:pPr>
              <w:jc w:val="center"/>
              <w:rPr>
                <w:sz w:val="26"/>
                <w:szCs w:val="26"/>
              </w:rPr>
            </w:pPr>
          </w:p>
          <w:p w:rsidR="00CD2DF6" w:rsidRPr="000777B2" w:rsidRDefault="00CD2DF6" w:rsidP="00E62B91">
            <w:pPr>
              <w:jc w:val="center"/>
            </w:pPr>
            <w:r w:rsidRPr="000777B2">
              <w:rPr>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w:t>
            </w:r>
          </w:p>
        </w:tc>
        <w:tc>
          <w:tcPr>
            <w:tcW w:w="1017"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ind w:left="-44"/>
              <w:jc w:val="both"/>
              <w:rPr>
                <w:rFonts w:ascii="Times New Roman" w:hAnsi="Times New Roman" w:cs="Times New Roman"/>
                <w:sz w:val="26"/>
                <w:szCs w:val="26"/>
              </w:rPr>
            </w:pPr>
            <w:r w:rsidRPr="000777B2">
              <w:rPr>
                <w:rFonts w:ascii="Times New Roman" w:hAnsi="Times New Roman" w:cs="Times New Roman"/>
                <w:sz w:val="26"/>
                <w:szCs w:val="26"/>
              </w:rPr>
              <w:t xml:space="preserve">Подпрограмма </w:t>
            </w:r>
          </w:p>
        </w:tc>
        <w:tc>
          <w:tcPr>
            <w:tcW w:w="1418" w:type="dxa"/>
            <w:vMerge w:val="restart"/>
            <w:tcBorders>
              <w:top w:val="single" w:sz="4" w:space="0" w:color="000000"/>
              <w:lef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Организация культурного досуга и отдыха населения</w:t>
            </w: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всего</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8584,1</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4844,3</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5253,7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300,0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p w:rsidR="00CD2DF6" w:rsidRPr="000777B2" w:rsidRDefault="00CD2DF6" w:rsidP="00E62B91">
            <w:pPr>
              <w:jc w:val="center"/>
              <w:rPr>
                <w:sz w:val="26"/>
                <w:szCs w:val="26"/>
              </w:rPr>
            </w:pPr>
            <w:r w:rsidRPr="000777B2">
              <w:rPr>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 xml:space="preserve"> МАУ «Центр здоровья и досуга»</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0350105120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620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8584,1</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4844,3</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5253,7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c>
          <w:tcPr>
            <w:tcW w:w="421" w:type="dxa"/>
            <w:vMerge/>
            <w:tcBorders>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МАУ «Центр здоровья и досуга»</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01</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0350221110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620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300,0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rPr>
          <w:trHeight w:val="285"/>
        </w:trPr>
        <w:tc>
          <w:tcPr>
            <w:tcW w:w="421"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rPr>
                <w:sz w:val="26"/>
                <w:szCs w:val="26"/>
              </w:rPr>
            </w:pPr>
            <w:r w:rsidRPr="000777B2">
              <w:rPr>
                <w:sz w:val="26"/>
                <w:szCs w:val="26"/>
              </w:rPr>
              <w:t>6.</w:t>
            </w:r>
          </w:p>
        </w:tc>
        <w:tc>
          <w:tcPr>
            <w:tcW w:w="1017"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rPr>
                <w:sz w:val="26"/>
                <w:szCs w:val="26"/>
              </w:rPr>
            </w:pPr>
            <w:r w:rsidRPr="000777B2">
              <w:rPr>
                <w:sz w:val="26"/>
                <w:szCs w:val="26"/>
              </w:rPr>
              <w:t>Подпро</w:t>
            </w:r>
            <w:r w:rsidRPr="000777B2">
              <w:rPr>
                <w:sz w:val="26"/>
                <w:szCs w:val="26"/>
              </w:rPr>
              <w:lastRenderedPageBreak/>
              <w:t>грамма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lastRenderedPageBreak/>
              <w:t>Обеспечен</w:t>
            </w:r>
            <w:r w:rsidRPr="000777B2">
              <w:rPr>
                <w:sz w:val="26"/>
                <w:szCs w:val="26"/>
              </w:rPr>
              <w:lastRenderedPageBreak/>
              <w:t>ие условий реализации программы</w:t>
            </w:r>
          </w:p>
        </w:tc>
        <w:tc>
          <w:tcPr>
            <w:tcW w:w="1843"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lastRenderedPageBreak/>
              <w:t>всего</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Х</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9770</w:t>
            </w:r>
            <w:r w:rsidRPr="000777B2">
              <w:rPr>
                <w:rFonts w:ascii="Times New Roman" w:hAnsi="Times New Roman" w:cs="Times New Roman"/>
                <w:sz w:val="26"/>
                <w:szCs w:val="26"/>
              </w:rPr>
              <w:lastRenderedPageBreak/>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lastRenderedPageBreak/>
              <w:t>8508,</w:t>
            </w:r>
            <w:r w:rsidRPr="000777B2">
              <w:rPr>
                <w:rFonts w:ascii="Times New Roman" w:hAnsi="Times New Roman" w:cs="Times New Roman"/>
                <w:sz w:val="26"/>
                <w:szCs w:val="26"/>
              </w:rPr>
              <w:lastRenderedPageBreak/>
              <w:t>1</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lastRenderedPageBreak/>
              <w:t>8452</w:t>
            </w:r>
            <w:r w:rsidRPr="000777B2">
              <w:rPr>
                <w:rFonts w:ascii="Times New Roman" w:hAnsi="Times New Roman" w:cs="Times New Roman"/>
                <w:sz w:val="26"/>
                <w:szCs w:val="26"/>
              </w:rPr>
              <w:lastRenderedPageBreak/>
              <w:t>,8</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lastRenderedPageBreak/>
              <w:t>8452</w:t>
            </w:r>
            <w:r w:rsidRPr="000777B2">
              <w:rPr>
                <w:rFonts w:ascii="Times New Roman" w:hAnsi="Times New Roman" w:cs="Times New Roman"/>
                <w:sz w:val="26"/>
                <w:szCs w:val="26"/>
              </w:rPr>
              <w:lastRenderedPageBreak/>
              <w:t>,9</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lastRenderedPageBreak/>
              <w:t>8843,</w:t>
            </w:r>
            <w:r w:rsidRPr="000777B2">
              <w:rPr>
                <w:rFonts w:ascii="Times New Roman" w:hAnsi="Times New Roman" w:cs="Times New Roman"/>
                <w:sz w:val="26"/>
                <w:szCs w:val="26"/>
              </w:rPr>
              <w:lastRenderedPageBreak/>
              <w:t>4</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lastRenderedPageBreak/>
              <w:t>8147,</w:t>
            </w:r>
            <w:r w:rsidRPr="000777B2">
              <w:rPr>
                <w:rFonts w:ascii="Times New Roman" w:hAnsi="Times New Roman" w:cs="Times New Roman"/>
                <w:sz w:val="26"/>
                <w:szCs w:val="26"/>
              </w:rPr>
              <w:lastRenderedPageBreak/>
              <w:t>8</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lastRenderedPageBreak/>
              <w:t>7318,</w:t>
            </w:r>
            <w:r w:rsidRPr="000777B2">
              <w:rPr>
                <w:rFonts w:ascii="Times New Roman" w:hAnsi="Times New Roman" w:cs="Times New Roman"/>
                <w:sz w:val="26"/>
                <w:szCs w:val="26"/>
              </w:rPr>
              <w:lastRenderedPageBreak/>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lastRenderedPageBreak/>
              <w:t>7318</w:t>
            </w:r>
            <w:r w:rsidRPr="000777B2">
              <w:rPr>
                <w:rFonts w:ascii="Times New Roman" w:hAnsi="Times New Roman" w:cs="Times New Roman"/>
                <w:sz w:val="26"/>
                <w:szCs w:val="26"/>
              </w:rPr>
              <w:lastRenderedPageBreak/>
              <w:t>,7</w:t>
            </w:r>
          </w:p>
          <w:p w:rsidR="00CD2DF6" w:rsidRPr="000777B2" w:rsidRDefault="00CD2DF6" w:rsidP="00E62B91">
            <w:pPr>
              <w:pStyle w:val="ConsPlusCell"/>
              <w:jc w:val="center"/>
              <w:rPr>
                <w:rFonts w:ascii="Times New Roman" w:hAnsi="Times New Roman" w:cs="Times New Roman"/>
                <w:sz w:val="26"/>
                <w:szCs w:val="26"/>
              </w:rPr>
            </w:pPr>
          </w:p>
          <w:p w:rsidR="00CD2DF6" w:rsidRPr="000777B2" w:rsidRDefault="00CD2DF6" w:rsidP="00E62B91">
            <w:pPr>
              <w:pStyle w:val="ConsPlusCell"/>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lastRenderedPageBreak/>
              <w:t>8992</w:t>
            </w:r>
            <w:r w:rsidRPr="000777B2">
              <w:rPr>
                <w:sz w:val="26"/>
                <w:szCs w:val="26"/>
              </w:rPr>
              <w:lastRenderedPageBreak/>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lastRenderedPageBreak/>
              <w:t>2022</w:t>
            </w:r>
          </w:p>
        </w:tc>
      </w:tr>
      <w:tr w:rsidR="00CD2DF6" w:rsidRPr="000777B2" w:rsidTr="00E62B91">
        <w:trPr>
          <w:trHeight w:val="300"/>
        </w:trPr>
        <w:tc>
          <w:tcPr>
            <w:tcW w:w="421"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sz w:val="26"/>
                <w:szCs w:val="26"/>
              </w:rPr>
            </w:pPr>
            <w:r w:rsidRPr="000777B2">
              <w:rPr>
                <w:rFonts w:ascii="Times New Roman" w:hAnsi="Times New Roman" w:cs="Times New Roman"/>
                <w:sz w:val="26"/>
                <w:szCs w:val="26"/>
              </w:rPr>
              <w:t xml:space="preserve">Департамент культуры и молодежной политики </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04</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0360102400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120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9042,0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7979,3</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8090,8</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8161,0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8481,5</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7834,8</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7039,9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7039,9</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8492,8</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rPr>
          <w:trHeight w:val="255"/>
        </w:trPr>
        <w:tc>
          <w:tcPr>
            <w:tcW w:w="421"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04</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0360102400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240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725,6</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508,6</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352,0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291,6</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361,9</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313,0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278,8</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278,8</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r w:rsidRPr="000777B2">
              <w:rPr>
                <w:sz w:val="26"/>
                <w:szCs w:val="26"/>
              </w:rPr>
              <w:t>499,2</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rPr>
          <w:trHeight w:val="501"/>
        </w:trPr>
        <w:tc>
          <w:tcPr>
            <w:tcW w:w="421"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04</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0360102400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830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17,8</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p w:rsidR="00CD2DF6" w:rsidRPr="000777B2" w:rsidRDefault="00CD2DF6" w:rsidP="00E62B91">
            <w:pPr>
              <w:jc w:val="center"/>
              <w:rPr>
                <w:sz w:val="26"/>
                <w:szCs w:val="26"/>
              </w:rPr>
            </w:pPr>
            <w:r w:rsidRPr="000777B2">
              <w:rPr>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r w:rsidR="00CD2DF6" w:rsidRPr="000777B2" w:rsidTr="00E62B91">
        <w:trPr>
          <w:trHeight w:val="375"/>
        </w:trPr>
        <w:tc>
          <w:tcPr>
            <w:tcW w:w="421"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017"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rPr>
                <w:sz w:val="26"/>
                <w:szCs w:val="26"/>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snapToGrid w:val="0"/>
              <w:rPr>
                <w:rFonts w:ascii="Times New Roman" w:hAnsi="Times New Roman" w:cs="Times New Roman"/>
                <w:sz w:val="26"/>
                <w:szCs w:val="26"/>
              </w:rPr>
            </w:pP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957</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08</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04</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0360102400</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850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2,4</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2,4</w:t>
            </w:r>
          </w:p>
        </w:tc>
        <w:tc>
          <w:tcPr>
            <w:tcW w:w="708"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10,0</w:t>
            </w:r>
          </w:p>
        </w:tc>
        <w:tc>
          <w:tcPr>
            <w:tcW w:w="709"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0,3</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851"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ConsPlusCell"/>
              <w:jc w:val="center"/>
              <w:rPr>
                <w:sz w:val="26"/>
                <w:szCs w:val="26"/>
              </w:rPr>
            </w:pPr>
            <w:r w:rsidRPr="000777B2">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6"/>
                <w:szCs w:val="26"/>
              </w:rPr>
            </w:pPr>
          </w:p>
          <w:p w:rsidR="00CD2DF6" w:rsidRPr="000777B2" w:rsidRDefault="00CD2DF6" w:rsidP="00E62B91">
            <w:pPr>
              <w:jc w:val="center"/>
              <w:rPr>
                <w:sz w:val="26"/>
                <w:szCs w:val="26"/>
              </w:rPr>
            </w:pPr>
            <w:r w:rsidRPr="000777B2">
              <w:rPr>
                <w:sz w:val="26"/>
                <w:szCs w:val="26"/>
              </w:rPr>
              <w:t>0</w:t>
            </w:r>
          </w:p>
        </w:tc>
        <w:tc>
          <w:tcPr>
            <w:tcW w:w="709"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r w:rsidRPr="000777B2">
              <w:rPr>
                <w:sz w:val="26"/>
                <w:szCs w:val="26"/>
              </w:rPr>
              <w:t>2022</w:t>
            </w:r>
          </w:p>
        </w:tc>
      </w:tr>
    </w:tbl>
    <w:p w:rsidR="00CD2DF6" w:rsidRPr="000777B2" w:rsidRDefault="00CD2DF6" w:rsidP="00CD2DF6">
      <w:pPr>
        <w:tabs>
          <w:tab w:val="left" w:pos="3200"/>
        </w:tabs>
        <w:autoSpaceDE w:val="0"/>
        <w:jc w:val="center"/>
        <w:rPr>
          <w:sz w:val="26"/>
          <w:szCs w:val="26"/>
        </w:rPr>
      </w:pPr>
      <w:r w:rsidRPr="000777B2">
        <w:rPr>
          <w:sz w:val="26"/>
          <w:szCs w:val="26"/>
        </w:rPr>
        <w:tab/>
      </w:r>
      <w:r w:rsidRPr="000777B2">
        <w:rPr>
          <w:sz w:val="26"/>
          <w:szCs w:val="26"/>
        </w:rPr>
        <w:tab/>
      </w:r>
      <w:r w:rsidRPr="000777B2">
        <w:rPr>
          <w:sz w:val="26"/>
          <w:szCs w:val="26"/>
        </w:rPr>
        <w:tab/>
      </w:r>
      <w:r w:rsidRPr="000777B2">
        <w:rPr>
          <w:sz w:val="26"/>
          <w:szCs w:val="26"/>
        </w:rPr>
        <w:tab/>
      </w:r>
      <w:r w:rsidRPr="000777B2">
        <w:rPr>
          <w:sz w:val="26"/>
          <w:szCs w:val="26"/>
        </w:rPr>
        <w:tab/>
      </w:r>
      <w:r w:rsidRPr="000777B2">
        <w:rPr>
          <w:sz w:val="26"/>
          <w:szCs w:val="26"/>
        </w:rPr>
        <w:tab/>
      </w:r>
    </w:p>
    <w:p w:rsidR="00CD2DF6" w:rsidRPr="000777B2" w:rsidRDefault="00CD2DF6" w:rsidP="00CD2DF6">
      <w:pPr>
        <w:pStyle w:val="1"/>
        <w:numPr>
          <w:ilvl w:val="0"/>
          <w:numId w:val="0"/>
        </w:numPr>
        <w:ind w:left="432" w:hanging="432"/>
        <w:jc w:val="left"/>
        <w:rPr>
          <w:sz w:val="26"/>
          <w:szCs w:val="26"/>
        </w:rPr>
      </w:pPr>
    </w:p>
    <w:p w:rsidR="00CD2DF6" w:rsidRPr="000777B2" w:rsidRDefault="00CD2DF6" w:rsidP="00CD2DF6">
      <w:pPr>
        <w:pStyle w:val="1"/>
        <w:numPr>
          <w:ilvl w:val="0"/>
          <w:numId w:val="0"/>
        </w:numPr>
        <w:ind w:left="432" w:hanging="432"/>
        <w:jc w:val="left"/>
        <w:rPr>
          <w:sz w:val="26"/>
          <w:szCs w:val="26"/>
        </w:rPr>
      </w:pPr>
    </w:p>
    <w:p w:rsidR="00CD2DF6" w:rsidRPr="000777B2" w:rsidRDefault="00CD2DF6" w:rsidP="00CD2DF6">
      <w:pPr>
        <w:rPr>
          <w:sz w:val="26"/>
          <w:szCs w:val="26"/>
        </w:rPr>
      </w:pPr>
    </w:p>
    <w:p w:rsidR="00CD2DF6" w:rsidRPr="000777B2" w:rsidRDefault="00CD2DF6" w:rsidP="00CD2DF6">
      <w:pPr>
        <w:rPr>
          <w:sz w:val="26"/>
          <w:szCs w:val="26"/>
        </w:rPr>
      </w:pPr>
    </w:p>
    <w:p w:rsidR="00CD2DF6" w:rsidRPr="000777B2" w:rsidRDefault="00CD2DF6" w:rsidP="00CD2DF6">
      <w:pPr>
        <w:rPr>
          <w:sz w:val="26"/>
          <w:szCs w:val="26"/>
        </w:rPr>
      </w:pPr>
    </w:p>
    <w:p w:rsidR="00CD2DF6" w:rsidRPr="000777B2" w:rsidRDefault="00CD2DF6" w:rsidP="00CD2DF6">
      <w:pPr>
        <w:rPr>
          <w:sz w:val="26"/>
          <w:szCs w:val="26"/>
        </w:rPr>
      </w:pPr>
    </w:p>
    <w:p w:rsidR="00CD2DF6" w:rsidRPr="000777B2" w:rsidRDefault="00CD2DF6" w:rsidP="00CD2DF6">
      <w:pPr>
        <w:pStyle w:val="1"/>
        <w:ind w:left="10206" w:firstLine="0"/>
        <w:jc w:val="left"/>
        <w:rPr>
          <w:sz w:val="26"/>
          <w:szCs w:val="26"/>
        </w:rPr>
      </w:pPr>
    </w:p>
    <w:p w:rsidR="00CD2DF6" w:rsidRPr="000777B2" w:rsidRDefault="00CD2DF6" w:rsidP="00CD2DF6"/>
    <w:p w:rsidR="00CD2DF6" w:rsidRPr="000777B2" w:rsidRDefault="00CD2DF6" w:rsidP="00CD2DF6"/>
    <w:p w:rsidR="00D41D54" w:rsidRPr="000777B2" w:rsidRDefault="00D41D54" w:rsidP="00CD2DF6">
      <w:pPr>
        <w:ind w:left="10206"/>
        <w:rPr>
          <w:sz w:val="26"/>
          <w:szCs w:val="26"/>
        </w:rPr>
      </w:pPr>
    </w:p>
    <w:p w:rsidR="0018038E" w:rsidRPr="000777B2" w:rsidRDefault="0018038E" w:rsidP="00CD2DF6">
      <w:pPr>
        <w:ind w:left="10206"/>
        <w:rPr>
          <w:sz w:val="26"/>
          <w:szCs w:val="26"/>
        </w:rPr>
      </w:pPr>
    </w:p>
    <w:p w:rsidR="0018038E" w:rsidRPr="000777B2" w:rsidRDefault="0018038E" w:rsidP="00CD2DF6">
      <w:pPr>
        <w:ind w:left="10206"/>
        <w:rPr>
          <w:sz w:val="26"/>
          <w:szCs w:val="26"/>
        </w:rPr>
      </w:pPr>
    </w:p>
    <w:p w:rsidR="0018038E" w:rsidRPr="000777B2" w:rsidRDefault="0018038E" w:rsidP="00CD2DF6">
      <w:pPr>
        <w:ind w:left="10206"/>
        <w:rPr>
          <w:sz w:val="26"/>
          <w:szCs w:val="26"/>
        </w:rPr>
      </w:pPr>
    </w:p>
    <w:tbl>
      <w:tblPr>
        <w:tblW w:w="7872" w:type="dxa"/>
        <w:tblInd w:w="10161" w:type="dxa"/>
        <w:tblLook w:val="04A0"/>
      </w:tblPr>
      <w:tblGrid>
        <w:gridCol w:w="3936"/>
        <w:gridCol w:w="3936"/>
      </w:tblGrid>
      <w:tr w:rsidR="008A4CCF" w:rsidRPr="000777B2" w:rsidTr="008A4CCF">
        <w:tc>
          <w:tcPr>
            <w:tcW w:w="3936" w:type="dxa"/>
          </w:tcPr>
          <w:p w:rsidR="008A4CCF" w:rsidRPr="000777B2" w:rsidRDefault="008A4CCF" w:rsidP="008A4CCF">
            <w:pPr>
              <w:pStyle w:val="1"/>
              <w:ind w:left="-232" w:hanging="1559"/>
              <w:rPr>
                <w:sz w:val="26"/>
                <w:szCs w:val="26"/>
              </w:rPr>
            </w:pPr>
            <w:r w:rsidRPr="000777B2">
              <w:rPr>
                <w:sz w:val="26"/>
                <w:szCs w:val="26"/>
              </w:rPr>
              <w:t>Приложение №4</w:t>
            </w:r>
          </w:p>
        </w:tc>
        <w:tc>
          <w:tcPr>
            <w:tcW w:w="3936" w:type="dxa"/>
          </w:tcPr>
          <w:p w:rsidR="008A4CCF" w:rsidRPr="000777B2" w:rsidRDefault="008A4CCF" w:rsidP="008A4CCF">
            <w:pPr>
              <w:rPr>
                <w:sz w:val="26"/>
                <w:szCs w:val="26"/>
              </w:rPr>
            </w:pPr>
          </w:p>
        </w:tc>
      </w:tr>
      <w:tr w:rsidR="008A4CCF" w:rsidRPr="000777B2" w:rsidTr="008A4CCF">
        <w:tc>
          <w:tcPr>
            <w:tcW w:w="3936" w:type="dxa"/>
          </w:tcPr>
          <w:p w:rsidR="008A4CCF" w:rsidRPr="000777B2" w:rsidRDefault="008A4CCF" w:rsidP="008A4CCF">
            <w:pPr>
              <w:pStyle w:val="af8"/>
              <w:spacing w:line="300" w:lineRule="exact"/>
              <w:jc w:val="both"/>
              <w:rPr>
                <w:szCs w:val="26"/>
              </w:rPr>
            </w:pPr>
            <w:r w:rsidRPr="000777B2">
              <w:rPr>
                <w:szCs w:val="26"/>
              </w:rPr>
              <w:t xml:space="preserve">к </w:t>
            </w:r>
            <w:r w:rsidRPr="000777B2">
              <w:rPr>
                <w:noProof/>
                <w:szCs w:val="26"/>
              </w:rPr>
              <w:t xml:space="preserve">муниципальной программе «Развитие культуры и молодежной политики в городе Заречном Пензенской области» </w:t>
            </w:r>
          </w:p>
        </w:tc>
        <w:tc>
          <w:tcPr>
            <w:tcW w:w="3936" w:type="dxa"/>
          </w:tcPr>
          <w:p w:rsidR="008A4CCF" w:rsidRPr="000777B2" w:rsidRDefault="008A4CCF" w:rsidP="008A4CCF">
            <w:pPr>
              <w:rPr>
                <w:sz w:val="26"/>
                <w:szCs w:val="26"/>
              </w:rPr>
            </w:pPr>
          </w:p>
        </w:tc>
      </w:tr>
    </w:tbl>
    <w:p w:rsidR="00CD2DF6" w:rsidRPr="000777B2" w:rsidRDefault="00CD2DF6" w:rsidP="00CD2DF6">
      <w:pPr>
        <w:tabs>
          <w:tab w:val="left" w:pos="3200"/>
        </w:tabs>
        <w:autoSpaceDE w:val="0"/>
        <w:jc w:val="center"/>
        <w:rPr>
          <w:sz w:val="26"/>
          <w:szCs w:val="26"/>
        </w:rPr>
      </w:pPr>
    </w:p>
    <w:p w:rsidR="00CD2DF6" w:rsidRPr="000777B2" w:rsidRDefault="00CD2DF6" w:rsidP="00CD2DF6">
      <w:pPr>
        <w:ind w:left="142" w:right="-284"/>
        <w:jc w:val="center"/>
        <w:rPr>
          <w:b/>
          <w:sz w:val="26"/>
          <w:szCs w:val="26"/>
        </w:rPr>
      </w:pPr>
      <w:r w:rsidRPr="000777B2">
        <w:rPr>
          <w:b/>
          <w:sz w:val="26"/>
          <w:szCs w:val="26"/>
        </w:rPr>
        <w:lastRenderedPageBreak/>
        <w:t>Мероприятия муниципальной программы «Развитие культуры и молодежной политики в городе Заречном Пензенской области» к муниципальной программе «Развитие культуры и молодежной политики в городе Заречном Пензенской области»</w:t>
      </w:r>
    </w:p>
    <w:p w:rsidR="00CD2DF6" w:rsidRPr="000777B2" w:rsidRDefault="00CD2DF6" w:rsidP="00CD2DF6">
      <w:pPr>
        <w:ind w:left="142" w:right="-284"/>
        <w:jc w:val="center"/>
        <w:rPr>
          <w:b/>
          <w:sz w:val="26"/>
          <w:szCs w:val="26"/>
        </w:rPr>
      </w:pPr>
    </w:p>
    <w:tbl>
      <w:tblPr>
        <w:tblW w:w="21569" w:type="dxa"/>
        <w:tblInd w:w="85" w:type="dxa"/>
        <w:tblLayout w:type="fixed"/>
        <w:tblCellMar>
          <w:left w:w="0" w:type="dxa"/>
          <w:right w:w="0" w:type="dxa"/>
        </w:tblCellMar>
        <w:tblLook w:val="0000"/>
      </w:tblPr>
      <w:tblGrid>
        <w:gridCol w:w="803"/>
        <w:gridCol w:w="52"/>
        <w:gridCol w:w="6"/>
        <w:gridCol w:w="27"/>
        <w:gridCol w:w="25"/>
        <w:gridCol w:w="1471"/>
        <w:gridCol w:w="70"/>
        <w:gridCol w:w="18"/>
        <w:gridCol w:w="215"/>
        <w:gridCol w:w="68"/>
        <w:gridCol w:w="2042"/>
        <w:gridCol w:w="14"/>
        <w:gridCol w:w="29"/>
        <w:gridCol w:w="37"/>
        <w:gridCol w:w="1636"/>
        <w:gridCol w:w="46"/>
        <w:gridCol w:w="8"/>
        <w:gridCol w:w="78"/>
        <w:gridCol w:w="79"/>
        <w:gridCol w:w="1025"/>
        <w:gridCol w:w="16"/>
        <w:gridCol w:w="28"/>
        <w:gridCol w:w="14"/>
        <w:gridCol w:w="27"/>
        <w:gridCol w:w="16"/>
        <w:gridCol w:w="27"/>
        <w:gridCol w:w="9"/>
        <w:gridCol w:w="1200"/>
        <w:gridCol w:w="42"/>
        <w:gridCol w:w="11"/>
        <w:gridCol w:w="35"/>
        <w:gridCol w:w="36"/>
        <w:gridCol w:w="1129"/>
        <w:gridCol w:w="45"/>
        <w:gridCol w:w="95"/>
        <w:gridCol w:w="10"/>
        <w:gridCol w:w="12"/>
        <w:gridCol w:w="1266"/>
        <w:gridCol w:w="18"/>
        <w:gridCol w:w="27"/>
        <w:gridCol w:w="947"/>
        <w:gridCol w:w="284"/>
        <w:gridCol w:w="20"/>
        <w:gridCol w:w="1981"/>
        <w:gridCol w:w="1305"/>
        <w:gridCol w:w="1118"/>
        <w:gridCol w:w="187"/>
        <w:gridCol w:w="1305"/>
        <w:gridCol w:w="931"/>
        <w:gridCol w:w="374"/>
        <w:gridCol w:w="1305"/>
      </w:tblGrid>
      <w:tr w:rsidR="00CD2DF6" w:rsidRPr="000777B2" w:rsidTr="00E62B91">
        <w:trPr>
          <w:gridAfter w:val="7"/>
          <w:wAfter w:w="6525" w:type="dxa"/>
        </w:trPr>
        <w:tc>
          <w:tcPr>
            <w:tcW w:w="855" w:type="dxa"/>
            <w:gridSpan w:val="2"/>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w:t>
            </w:r>
          </w:p>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п/п</w:t>
            </w:r>
          </w:p>
        </w:tc>
        <w:tc>
          <w:tcPr>
            <w:tcW w:w="1599" w:type="dxa"/>
            <w:gridSpan w:val="5"/>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Наименование мероприятия</w:t>
            </w:r>
          </w:p>
        </w:tc>
        <w:tc>
          <w:tcPr>
            <w:tcW w:w="2423" w:type="dxa"/>
            <w:gridSpan w:val="7"/>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Исполнители</w:t>
            </w:r>
          </w:p>
        </w:tc>
        <w:tc>
          <w:tcPr>
            <w:tcW w:w="1636"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Срок исполнения (год)</w:t>
            </w:r>
          </w:p>
        </w:tc>
        <w:tc>
          <w:tcPr>
            <w:tcW w:w="6246" w:type="dxa"/>
            <w:gridSpan w:val="2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ind w:firstLine="709"/>
              <w:jc w:val="center"/>
              <w:rPr>
                <w:rFonts w:ascii="Times New Roman" w:hAnsi="Times New Roman" w:cs="Times New Roman"/>
                <w:b/>
                <w:sz w:val="26"/>
                <w:szCs w:val="26"/>
              </w:rPr>
            </w:pPr>
            <w:r w:rsidRPr="000777B2">
              <w:rPr>
                <w:rFonts w:ascii="Times New Roman" w:hAnsi="Times New Roman" w:cs="Times New Roman"/>
                <w:b/>
                <w:sz w:val="26"/>
                <w:szCs w:val="26"/>
              </w:rPr>
              <w:t>Объем финансирования, тыс. рублей</w:t>
            </w:r>
          </w:p>
        </w:tc>
        <w:tc>
          <w:tcPr>
            <w:tcW w:w="22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b/>
                <w:sz w:val="26"/>
                <w:szCs w:val="26"/>
              </w:rPr>
              <w:t>Результат**</w:t>
            </w:r>
          </w:p>
        </w:tc>
      </w:tr>
      <w:tr w:rsidR="00CD2DF6" w:rsidRPr="000777B2" w:rsidTr="00E62B91">
        <w:trPr>
          <w:gridAfter w:val="7"/>
          <w:wAfter w:w="6525" w:type="dxa"/>
        </w:trPr>
        <w:tc>
          <w:tcPr>
            <w:tcW w:w="855" w:type="dxa"/>
            <w:gridSpan w:val="2"/>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b/>
                <w:sz w:val="26"/>
                <w:szCs w:val="26"/>
              </w:rPr>
            </w:pPr>
          </w:p>
        </w:tc>
        <w:tc>
          <w:tcPr>
            <w:tcW w:w="1599" w:type="dxa"/>
            <w:gridSpan w:val="5"/>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b/>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b/>
                <w:sz w:val="26"/>
                <w:szCs w:val="26"/>
              </w:rPr>
            </w:pPr>
          </w:p>
        </w:tc>
        <w:tc>
          <w:tcPr>
            <w:tcW w:w="1636"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b/>
                <w:sz w:val="26"/>
                <w:szCs w:val="26"/>
              </w:rPr>
            </w:pP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всего</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ind w:firstLine="34"/>
              <w:jc w:val="center"/>
              <w:rPr>
                <w:rFonts w:ascii="Times New Roman" w:hAnsi="Times New Roman" w:cs="Times New Roman"/>
                <w:sz w:val="26"/>
                <w:szCs w:val="26"/>
              </w:rPr>
            </w:pPr>
            <w:r w:rsidRPr="000777B2">
              <w:rPr>
                <w:rFonts w:ascii="Times New Roman" w:hAnsi="Times New Roman" w:cs="Times New Roman"/>
                <w:sz w:val="26"/>
                <w:szCs w:val="26"/>
              </w:rPr>
              <w:t>местный бюджет</w:t>
            </w:r>
          </w:p>
        </w:tc>
        <w:tc>
          <w:tcPr>
            <w:tcW w:w="1327"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областной бюджет</w:t>
            </w:r>
          </w:p>
        </w:tc>
        <w:tc>
          <w:tcPr>
            <w:tcW w:w="126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федеральный бюджет</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Внебюджетные средства</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w:t>
            </w:r>
          </w:p>
        </w:tc>
        <w:tc>
          <w:tcPr>
            <w:tcW w:w="1593"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w:t>
            </w:r>
          </w:p>
        </w:tc>
        <w:tc>
          <w:tcPr>
            <w:tcW w:w="2423"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7</w:t>
            </w: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ind w:right="-108"/>
              <w:jc w:val="center"/>
              <w:rPr>
                <w:rFonts w:ascii="Times New Roman" w:hAnsi="Times New Roman" w:cs="Times New Roman"/>
                <w:sz w:val="26"/>
                <w:szCs w:val="26"/>
              </w:rPr>
            </w:pPr>
            <w:r w:rsidRPr="000777B2">
              <w:rPr>
                <w:rFonts w:ascii="Times New Roman" w:hAnsi="Times New Roman" w:cs="Times New Roman"/>
                <w:sz w:val="26"/>
                <w:szCs w:val="26"/>
              </w:rPr>
              <w:t>8</w:t>
            </w: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9</w:t>
            </w: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10</w:t>
            </w:r>
          </w:p>
        </w:tc>
      </w:tr>
      <w:tr w:rsidR="00CD2DF6" w:rsidRPr="000777B2" w:rsidTr="00E62B91">
        <w:trPr>
          <w:gridAfter w:val="7"/>
          <w:wAfter w:w="6525" w:type="dxa"/>
        </w:trPr>
        <w:tc>
          <w:tcPr>
            <w:tcW w:w="12759" w:type="dxa"/>
            <w:gridSpan w:val="41"/>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ind w:left="-426" w:firstLine="426"/>
              <w:jc w:val="center"/>
              <w:rPr>
                <w:rFonts w:ascii="Times New Roman" w:hAnsi="Times New Roman" w:cs="Times New Roman"/>
                <w:sz w:val="26"/>
                <w:szCs w:val="26"/>
              </w:rPr>
            </w:pPr>
            <w:r w:rsidRPr="000777B2">
              <w:rPr>
                <w:rFonts w:ascii="Times New Roman" w:hAnsi="Times New Roman" w:cs="Times New Roman"/>
                <w:b/>
                <w:sz w:val="26"/>
                <w:szCs w:val="26"/>
              </w:rPr>
              <w:t>Подпрограмма  «Наследие»</w:t>
            </w: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15044" w:type="dxa"/>
            <w:gridSpan w:val="44"/>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1"/>
              <w:snapToGrid w:val="0"/>
              <w:rPr>
                <w:sz w:val="26"/>
                <w:szCs w:val="26"/>
              </w:rPr>
            </w:pPr>
            <w:r w:rsidRPr="000777B2">
              <w:rPr>
                <w:sz w:val="26"/>
                <w:szCs w:val="26"/>
              </w:rPr>
              <w:t>Цель 1.  Сохранение и развитие культурного наследия</w:t>
            </w:r>
          </w:p>
        </w:tc>
      </w:tr>
      <w:tr w:rsidR="00CD2DF6" w:rsidRPr="000777B2" w:rsidTr="00E62B91">
        <w:trPr>
          <w:gridAfter w:val="7"/>
          <w:wAfter w:w="6525" w:type="dxa"/>
        </w:trPr>
        <w:tc>
          <w:tcPr>
            <w:tcW w:w="12759" w:type="dxa"/>
            <w:gridSpan w:val="41"/>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Задача 1.1.  Повышение доступности и качества библиотечных услуг</w:t>
            </w:r>
          </w:p>
        </w:tc>
        <w:tc>
          <w:tcPr>
            <w:tcW w:w="22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sz w:val="26"/>
                <w:szCs w:val="26"/>
              </w:rPr>
              <w:t>х</w:t>
            </w:r>
          </w:p>
        </w:tc>
      </w:tr>
      <w:tr w:rsidR="00CD2DF6" w:rsidRPr="000777B2" w:rsidTr="00E62B91">
        <w:trPr>
          <w:gridAfter w:val="7"/>
          <w:wAfter w:w="6525" w:type="dxa"/>
        </w:trPr>
        <w:tc>
          <w:tcPr>
            <w:tcW w:w="861" w:type="dxa"/>
            <w:gridSpan w:val="3"/>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1.1</w:t>
            </w:r>
          </w:p>
        </w:tc>
        <w:tc>
          <w:tcPr>
            <w:tcW w:w="1593" w:type="dxa"/>
            <w:gridSpan w:val="4"/>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Основное мероприятие:</w:t>
            </w:r>
          </w:p>
          <w:p w:rsidR="00CD2DF6" w:rsidRPr="000777B2" w:rsidRDefault="00CD2DF6" w:rsidP="00E62B91">
            <w:pPr>
              <w:pStyle w:val="aff"/>
              <w:jc w:val="center"/>
              <w:rPr>
                <w:sz w:val="26"/>
                <w:szCs w:val="26"/>
              </w:rPr>
            </w:pPr>
            <w:r w:rsidRPr="000777B2">
              <w:rPr>
                <w:rFonts w:ascii="Times New Roman" w:hAnsi="Times New Roman" w:cs="Times New Roman"/>
                <w:sz w:val="26"/>
                <w:szCs w:val="26"/>
              </w:rPr>
              <w:t>Повышение доступности и качества библиотечных услуг</w:t>
            </w:r>
          </w:p>
        </w:tc>
        <w:tc>
          <w:tcPr>
            <w:tcW w:w="2423" w:type="dxa"/>
            <w:gridSpan w:val="7"/>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ind w:left="54" w:right="80"/>
              <w:jc w:val="center"/>
              <w:rPr>
                <w:sz w:val="26"/>
                <w:szCs w:val="26"/>
              </w:rPr>
            </w:pPr>
            <w:r w:rsidRPr="000777B2">
              <w:rPr>
                <w:sz w:val="26"/>
                <w:szCs w:val="26"/>
              </w:rPr>
              <w:t>Департамент культуры и молодежной политики</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2016</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17641,2</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17622,0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19,2</w:t>
            </w: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2017</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20762,7</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20741,9</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2,3</w:t>
            </w: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18,5</w:t>
            </w: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23767,5</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20360,0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3407,5</w:t>
            </w: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2019</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19605,9</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19605,9</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2020</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17574,7</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17574,7</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17574,7</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17574,7</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24794,8</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24794,8</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141721,5</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138274,0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3409,8</w:t>
            </w: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37,7</w:t>
            </w: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1.1.1.</w:t>
            </w:r>
          </w:p>
        </w:tc>
        <w:tc>
          <w:tcPr>
            <w:tcW w:w="1593" w:type="dxa"/>
            <w:gridSpan w:val="4"/>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Развитие библиотечного дела</w:t>
            </w:r>
          </w:p>
        </w:tc>
        <w:tc>
          <w:tcPr>
            <w:tcW w:w="2423" w:type="dxa"/>
            <w:gridSpan w:val="7"/>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ind w:left="54" w:right="80"/>
              <w:jc w:val="center"/>
              <w:rPr>
                <w:rFonts w:ascii="Times New Roman" w:hAnsi="Times New Roman" w:cs="Times New Roman"/>
                <w:sz w:val="26"/>
                <w:szCs w:val="26"/>
              </w:rPr>
            </w:pPr>
            <w:r w:rsidRPr="000777B2">
              <w:rPr>
                <w:rFonts w:ascii="Times New Roman" w:hAnsi="Times New Roman" w:cs="Times New Roman"/>
                <w:sz w:val="26"/>
                <w:szCs w:val="26"/>
              </w:rPr>
              <w:t>МУК «Информационно-библиотечное объединение»,</w:t>
            </w:r>
          </w:p>
          <w:p w:rsidR="00CD2DF6" w:rsidRPr="000777B2" w:rsidRDefault="00CD2DF6" w:rsidP="00E62B91">
            <w:pPr>
              <w:pStyle w:val="aff"/>
              <w:ind w:left="54" w:right="80"/>
              <w:jc w:val="center"/>
              <w:rPr>
                <w:rFonts w:ascii="Times New Roman" w:hAnsi="Times New Roman" w:cs="Times New Roman"/>
                <w:sz w:val="26"/>
                <w:szCs w:val="26"/>
              </w:rPr>
            </w:pPr>
            <w:r w:rsidRPr="000777B2">
              <w:rPr>
                <w:rFonts w:ascii="Times New Roman" w:hAnsi="Times New Roman" w:cs="Times New Roman"/>
                <w:sz w:val="26"/>
                <w:szCs w:val="26"/>
              </w:rPr>
              <w:t>библиотечно- информационный отдел МУК «ДК «Современник»</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2014</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24763,5</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24763,5</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ind w:left="159"/>
              <w:jc w:val="center"/>
              <w:rPr>
                <w:rFonts w:ascii="Times New Roman" w:hAnsi="Times New Roman" w:cs="Times New Roman"/>
                <w:sz w:val="26"/>
                <w:szCs w:val="26"/>
              </w:rPr>
            </w:pPr>
            <w:r w:rsidRPr="000777B2">
              <w:rPr>
                <w:rFonts w:ascii="Times New Roman" w:hAnsi="Times New Roman" w:cs="Times New Roman"/>
                <w:sz w:val="26"/>
                <w:szCs w:val="26"/>
              </w:rPr>
              <w:t>Внесение не менее</w:t>
            </w:r>
          </w:p>
          <w:p w:rsidR="00CD2DF6" w:rsidRPr="000777B2" w:rsidRDefault="00CD2DF6" w:rsidP="00E62B91">
            <w:pPr>
              <w:pStyle w:val="aff"/>
              <w:ind w:left="159"/>
              <w:jc w:val="center"/>
              <w:rPr>
                <w:sz w:val="26"/>
                <w:szCs w:val="26"/>
              </w:rPr>
            </w:pPr>
            <w:r w:rsidRPr="000777B2">
              <w:rPr>
                <w:rFonts w:ascii="Times New Roman" w:hAnsi="Times New Roman" w:cs="Times New Roman"/>
                <w:sz w:val="26"/>
                <w:szCs w:val="26"/>
              </w:rPr>
              <w:t>5 тыс. записей в год. Не менее 1500 мероприятий в год</w:t>
            </w: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2015</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18675,4</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18675,4</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2016</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17622,0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17622,0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2017</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20326,7</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20326,7</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3228,1</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3228,1</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2019</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19605,9</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19605,9</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2020</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17574,7</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17574,7</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17574,7</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17574,7</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24794,8</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24794,8</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75"/>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139402,3</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139402,3</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p w:rsidR="00CD2DF6" w:rsidRPr="000777B2" w:rsidRDefault="00CD2DF6" w:rsidP="00E62B91">
            <w:pPr>
              <w:jc w:val="center"/>
              <w:rPr>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120"/>
        </w:trPr>
        <w:tc>
          <w:tcPr>
            <w:tcW w:w="861" w:type="dxa"/>
            <w:gridSpan w:val="3"/>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1.1.2.</w:t>
            </w:r>
          </w:p>
        </w:tc>
        <w:tc>
          <w:tcPr>
            <w:tcW w:w="1593" w:type="dxa"/>
            <w:gridSpan w:val="4"/>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Пополнение (прирост)</w:t>
            </w:r>
          </w:p>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библиотечног</w:t>
            </w:r>
            <w:r w:rsidRPr="000777B2">
              <w:rPr>
                <w:rFonts w:ascii="Times New Roman" w:hAnsi="Times New Roman" w:cs="Times New Roman"/>
                <w:sz w:val="26"/>
                <w:szCs w:val="26"/>
              </w:rPr>
              <w:lastRenderedPageBreak/>
              <w:t>о фонда</w:t>
            </w:r>
          </w:p>
        </w:tc>
        <w:tc>
          <w:tcPr>
            <w:tcW w:w="2423" w:type="dxa"/>
            <w:gridSpan w:val="7"/>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ind w:left="54" w:right="80"/>
              <w:jc w:val="center"/>
              <w:rPr>
                <w:rFonts w:ascii="Times New Roman" w:hAnsi="Times New Roman" w:cs="Times New Roman"/>
                <w:sz w:val="26"/>
                <w:szCs w:val="26"/>
              </w:rPr>
            </w:pPr>
            <w:r w:rsidRPr="000777B2">
              <w:rPr>
                <w:rFonts w:ascii="Times New Roman" w:hAnsi="Times New Roman" w:cs="Times New Roman"/>
                <w:sz w:val="26"/>
                <w:szCs w:val="26"/>
              </w:rPr>
              <w:lastRenderedPageBreak/>
              <w:t xml:space="preserve">МУК «Информационно-библиотечное </w:t>
            </w:r>
            <w:r w:rsidRPr="000777B2">
              <w:rPr>
                <w:rFonts w:ascii="Times New Roman" w:hAnsi="Times New Roman" w:cs="Times New Roman"/>
                <w:sz w:val="26"/>
                <w:szCs w:val="26"/>
              </w:rPr>
              <w:lastRenderedPageBreak/>
              <w:t>объединение»</w:t>
            </w:r>
          </w:p>
          <w:p w:rsidR="00CD2DF6" w:rsidRPr="000777B2" w:rsidRDefault="00CD2DF6" w:rsidP="00E62B91">
            <w:pPr>
              <w:pStyle w:val="aff"/>
              <w:ind w:left="54" w:right="80"/>
              <w:jc w:val="center"/>
              <w:rPr>
                <w:rFonts w:ascii="Times New Roman" w:hAnsi="Times New Roman" w:cs="Times New Roman"/>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lastRenderedPageBreak/>
              <w:t>2014</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150,0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150,0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ind w:left="159"/>
              <w:jc w:val="center"/>
              <w:rPr>
                <w:sz w:val="26"/>
                <w:szCs w:val="26"/>
              </w:rPr>
            </w:pPr>
            <w:r w:rsidRPr="000777B2">
              <w:rPr>
                <w:rFonts w:ascii="Times New Roman" w:hAnsi="Times New Roman" w:cs="Times New Roman"/>
                <w:sz w:val="26"/>
                <w:szCs w:val="26"/>
              </w:rPr>
              <w:t>Пополнение фондов</w:t>
            </w:r>
          </w:p>
          <w:p w:rsidR="00CD2DF6" w:rsidRPr="000777B2" w:rsidRDefault="00CD2DF6" w:rsidP="00E62B91">
            <w:pPr>
              <w:jc w:val="center"/>
              <w:rPr>
                <w:sz w:val="26"/>
                <w:szCs w:val="26"/>
              </w:rPr>
            </w:pPr>
            <w:r w:rsidRPr="000777B2">
              <w:rPr>
                <w:sz w:val="26"/>
                <w:szCs w:val="26"/>
              </w:rPr>
              <w:t>библиотеки</w:t>
            </w:r>
          </w:p>
        </w:tc>
      </w:tr>
      <w:tr w:rsidR="00CD2DF6" w:rsidRPr="000777B2" w:rsidTr="00E62B91">
        <w:trPr>
          <w:gridAfter w:val="7"/>
          <w:wAfter w:w="6525" w:type="dxa"/>
          <w:trHeight w:val="270"/>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2015</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25"/>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2016</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197"/>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175,4</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175,4</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45"/>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55"/>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2019</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11"/>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2020</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lang w:val="en-US"/>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lang w:val="en-US"/>
              </w:rPr>
            </w:pPr>
            <w:r w:rsidRPr="000777B2">
              <w:rPr>
                <w:rFonts w:ascii="Times New Roman" w:hAnsi="Times New Roman" w:cs="Times New Roman"/>
                <w:sz w:val="26"/>
                <w:szCs w:val="26"/>
                <w:lang w:val="en-US"/>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11"/>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11"/>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15"/>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lang w:val="en-US"/>
              </w:rPr>
              <w:t>175,4</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175,4</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70"/>
        </w:trPr>
        <w:tc>
          <w:tcPr>
            <w:tcW w:w="861" w:type="dxa"/>
            <w:gridSpan w:val="3"/>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1.1.3.</w:t>
            </w:r>
          </w:p>
        </w:tc>
        <w:tc>
          <w:tcPr>
            <w:tcW w:w="1593" w:type="dxa"/>
            <w:gridSpan w:val="4"/>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ind w:left="161"/>
              <w:jc w:val="center"/>
              <w:rPr>
                <w:rFonts w:ascii="Times New Roman" w:hAnsi="Times New Roman" w:cs="Times New Roman"/>
                <w:sz w:val="26"/>
                <w:szCs w:val="26"/>
              </w:rPr>
            </w:pPr>
            <w:r w:rsidRPr="000777B2">
              <w:rPr>
                <w:rFonts w:ascii="Times New Roman" w:hAnsi="Times New Roman" w:cs="Times New Roman"/>
                <w:sz w:val="26"/>
                <w:szCs w:val="26"/>
              </w:rPr>
              <w:t>Поддержка отрасли культуры (комплектование книжных фондов библиотек муниципальных образований)</w:t>
            </w:r>
          </w:p>
        </w:tc>
        <w:tc>
          <w:tcPr>
            <w:tcW w:w="2423" w:type="dxa"/>
            <w:gridSpan w:val="7"/>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ind w:left="161"/>
              <w:jc w:val="center"/>
              <w:rPr>
                <w:rFonts w:ascii="Times New Roman" w:hAnsi="Times New Roman" w:cs="Times New Roman"/>
                <w:sz w:val="26"/>
                <w:szCs w:val="26"/>
              </w:rPr>
            </w:pPr>
            <w:r w:rsidRPr="000777B2">
              <w:rPr>
                <w:rFonts w:ascii="Times New Roman" w:hAnsi="Times New Roman" w:cs="Times New Roman"/>
                <w:sz w:val="26"/>
                <w:szCs w:val="26"/>
              </w:rPr>
              <w:t>МУК «Информационно-библиотечное объединение»</w:t>
            </w:r>
          </w:p>
          <w:p w:rsidR="00CD2DF6" w:rsidRPr="000777B2" w:rsidRDefault="00CD2DF6" w:rsidP="00E62B91">
            <w:pPr>
              <w:pStyle w:val="aff"/>
              <w:ind w:left="161"/>
              <w:jc w:val="center"/>
              <w:rPr>
                <w:rFonts w:ascii="Times New Roman" w:hAnsi="Times New Roman" w:cs="Times New Roman"/>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2014</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val="restart"/>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Пополнение фондов не менее 50  экземпляров в год</w:t>
            </w:r>
          </w:p>
        </w:tc>
      </w:tr>
      <w:tr w:rsidR="00CD2DF6" w:rsidRPr="000777B2" w:rsidTr="00E62B91">
        <w:trPr>
          <w:gridAfter w:val="7"/>
          <w:wAfter w:w="6525" w:type="dxa"/>
          <w:trHeight w:val="25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2015</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19,7</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19,7</w:t>
            </w: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7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2016</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19,2</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19,2</w:t>
            </w: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49"/>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20,8</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2,3</w:t>
            </w: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18,5</w:t>
            </w: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7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7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2019</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4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2020</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4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4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5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59,7</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b/>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r w:rsidRPr="000777B2">
              <w:rPr>
                <w:rFonts w:ascii="Times New Roman" w:hAnsi="Times New Roman" w:cs="Times New Roman"/>
                <w:sz w:val="26"/>
                <w:szCs w:val="26"/>
              </w:rPr>
              <w:t>2,3</w:t>
            </w: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b/>
                <w:sz w:val="26"/>
                <w:szCs w:val="26"/>
              </w:rPr>
              <w:t>57,4</w:t>
            </w: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704"/>
        </w:trPr>
        <w:tc>
          <w:tcPr>
            <w:tcW w:w="861" w:type="dxa"/>
            <w:gridSpan w:val="3"/>
            <w:vMerge w:val="restart"/>
            <w:tcBorders>
              <w:left w:val="single" w:sz="4" w:space="0" w:color="000000"/>
            </w:tcBorders>
            <w:shd w:val="clear" w:color="auto" w:fill="auto"/>
            <w:vAlign w:val="center"/>
          </w:tcPr>
          <w:p w:rsidR="00CD2DF6" w:rsidRPr="000777B2" w:rsidRDefault="00CD2DF6" w:rsidP="00E62B91">
            <w:pPr>
              <w:suppressAutoHyphens w:val="0"/>
              <w:jc w:val="center"/>
              <w:rPr>
                <w:sz w:val="26"/>
                <w:szCs w:val="26"/>
              </w:rPr>
            </w:pPr>
            <w:r w:rsidRPr="000777B2">
              <w:rPr>
                <w:sz w:val="26"/>
                <w:szCs w:val="26"/>
              </w:rPr>
              <w:t>1.1.4</w:t>
            </w:r>
          </w:p>
        </w:tc>
        <w:tc>
          <w:tcPr>
            <w:tcW w:w="1593" w:type="dxa"/>
            <w:gridSpan w:val="4"/>
            <w:vMerge w:val="restart"/>
            <w:tcBorders>
              <w:left w:val="single" w:sz="4" w:space="0" w:color="000000"/>
            </w:tcBorders>
            <w:shd w:val="clear" w:color="auto" w:fill="auto"/>
            <w:vAlign w:val="center"/>
          </w:tcPr>
          <w:p w:rsidR="00CD2DF6" w:rsidRPr="000777B2" w:rsidRDefault="00CD2DF6" w:rsidP="00E62B91">
            <w:pPr>
              <w:suppressAutoHyphens w:val="0"/>
              <w:jc w:val="center"/>
              <w:rPr>
                <w:sz w:val="26"/>
                <w:szCs w:val="26"/>
              </w:rPr>
            </w:pPr>
            <w:r w:rsidRPr="000777B2">
              <w:rPr>
                <w:sz w:val="26"/>
                <w:szCs w:val="26"/>
              </w:rPr>
              <w:t>Проведение ремонтных работ, не увеличивающих стоимость основных средств</w:t>
            </w:r>
          </w:p>
        </w:tc>
        <w:tc>
          <w:tcPr>
            <w:tcW w:w="2423" w:type="dxa"/>
            <w:gridSpan w:val="7"/>
            <w:tcBorders>
              <w:left w:val="single" w:sz="4" w:space="0" w:color="000000"/>
              <w:bottom w:val="single" w:sz="4" w:space="0" w:color="000000"/>
            </w:tcBorders>
            <w:shd w:val="clear" w:color="auto" w:fill="auto"/>
            <w:vAlign w:val="center"/>
          </w:tcPr>
          <w:p w:rsidR="00CD2DF6" w:rsidRPr="000777B2" w:rsidRDefault="00CD2DF6" w:rsidP="00E62B91">
            <w:pPr>
              <w:suppressAutoHyphens w:val="0"/>
              <w:jc w:val="center"/>
              <w:rPr>
                <w:b/>
                <w:sz w:val="26"/>
                <w:szCs w:val="26"/>
              </w:rPr>
            </w:pPr>
            <w:r w:rsidRPr="000777B2">
              <w:rPr>
                <w:sz w:val="26"/>
                <w:szCs w:val="26"/>
              </w:rPr>
              <w:t>МКУ «УКС»</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2017</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232,0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b/>
                <w:sz w:val="26"/>
                <w:szCs w:val="26"/>
              </w:rPr>
              <w:t>232,0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val="restart"/>
            <w:tcBorders>
              <w:left w:val="single" w:sz="4" w:space="0" w:color="000000"/>
              <w:right w:val="single" w:sz="4" w:space="0" w:color="000000"/>
            </w:tcBorders>
            <w:shd w:val="clear" w:color="auto" w:fill="auto"/>
            <w:vAlign w:val="center"/>
          </w:tcPr>
          <w:p w:rsidR="00CD2DF6" w:rsidRPr="000777B2" w:rsidRDefault="00CD2DF6" w:rsidP="00E62B91">
            <w:pPr>
              <w:suppressAutoHyphens w:val="0"/>
              <w:jc w:val="center"/>
              <w:rPr>
                <w:sz w:val="26"/>
                <w:szCs w:val="26"/>
              </w:rPr>
            </w:pPr>
            <w:r w:rsidRPr="000777B2">
              <w:rPr>
                <w:sz w:val="26"/>
                <w:szCs w:val="26"/>
              </w:rPr>
              <w:t>Проведение ремонтных работ</w:t>
            </w:r>
          </w:p>
        </w:tc>
      </w:tr>
      <w:tr w:rsidR="00CD2DF6" w:rsidRPr="000777B2" w:rsidTr="00E62B91">
        <w:trPr>
          <w:gridAfter w:val="7"/>
          <w:wAfter w:w="6525" w:type="dxa"/>
          <w:trHeight w:val="255"/>
        </w:trPr>
        <w:tc>
          <w:tcPr>
            <w:tcW w:w="861" w:type="dxa"/>
            <w:gridSpan w:val="3"/>
            <w:vMerge/>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593" w:type="dxa"/>
            <w:gridSpan w:val="4"/>
            <w:vMerge/>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2423" w:type="dxa"/>
            <w:gridSpan w:val="7"/>
            <w:tcBorders>
              <w:left w:val="single" w:sz="4" w:space="0" w:color="000000"/>
              <w:bottom w:val="single" w:sz="4" w:space="0" w:color="000000"/>
            </w:tcBorders>
            <w:shd w:val="clear" w:color="auto" w:fill="auto"/>
            <w:vAlign w:val="center"/>
          </w:tcPr>
          <w:p w:rsidR="00CD2DF6" w:rsidRPr="000777B2" w:rsidRDefault="00CD2DF6" w:rsidP="00E62B91">
            <w:pPr>
              <w:pStyle w:val="aff"/>
              <w:ind w:left="161"/>
              <w:jc w:val="center"/>
              <w:rPr>
                <w:sz w:val="26"/>
                <w:szCs w:val="26"/>
              </w:rPr>
            </w:pPr>
            <w:r w:rsidRPr="000777B2">
              <w:rPr>
                <w:rFonts w:ascii="Times New Roman" w:hAnsi="Times New Roman" w:cs="Times New Roman"/>
                <w:sz w:val="26"/>
                <w:szCs w:val="26"/>
              </w:rPr>
              <w:t>МУК «Информационно-библиотечное объединение»</w:t>
            </w:r>
          </w:p>
          <w:p w:rsidR="00CD2DF6" w:rsidRPr="000777B2" w:rsidRDefault="00CD2DF6" w:rsidP="00E62B91">
            <w:pPr>
              <w:suppressAutoHyphens w:val="0"/>
              <w:jc w:val="center"/>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2017</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7,8</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b/>
                <w:sz w:val="26"/>
                <w:szCs w:val="26"/>
              </w:rPr>
              <w:t>7,8</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r>
      <w:tr w:rsidR="00CD2DF6" w:rsidRPr="000777B2" w:rsidTr="00E62B91">
        <w:trPr>
          <w:gridAfter w:val="7"/>
          <w:wAfter w:w="6525" w:type="dxa"/>
          <w:trHeight w:val="25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2423" w:type="dxa"/>
            <w:gridSpan w:val="7"/>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239,8</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b/>
                <w:sz w:val="26"/>
                <w:szCs w:val="26"/>
              </w:rPr>
              <w:t>239,8</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55"/>
        </w:trPr>
        <w:tc>
          <w:tcPr>
            <w:tcW w:w="861" w:type="dxa"/>
            <w:gridSpan w:val="3"/>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1.1.5</w:t>
            </w:r>
          </w:p>
        </w:tc>
        <w:tc>
          <w:tcPr>
            <w:tcW w:w="1593" w:type="dxa"/>
            <w:gridSpan w:val="4"/>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 xml:space="preserve">Расходы на повышение оплаты труда работников муниципальных учреждений </w:t>
            </w:r>
            <w:r w:rsidRPr="000777B2">
              <w:rPr>
                <w:sz w:val="26"/>
                <w:szCs w:val="26"/>
              </w:rPr>
              <w:lastRenderedPageBreak/>
              <w:t>культуры в соответствии с Указом Президента Российской Федерации от 07 мая 2012 года № 597 «О мероприятиях по реализации государственной социальной политики» за счет средств Пензенской области</w:t>
            </w:r>
          </w:p>
        </w:tc>
        <w:tc>
          <w:tcPr>
            <w:tcW w:w="2423" w:type="dxa"/>
            <w:gridSpan w:val="7"/>
            <w:vMerge w:val="restart"/>
            <w:tcBorders>
              <w:left w:val="single" w:sz="4" w:space="0" w:color="000000"/>
            </w:tcBorders>
            <w:shd w:val="clear" w:color="auto" w:fill="auto"/>
            <w:vAlign w:val="center"/>
          </w:tcPr>
          <w:p w:rsidR="00CD2DF6" w:rsidRPr="000777B2" w:rsidRDefault="00CD2DF6" w:rsidP="00E62B91">
            <w:pPr>
              <w:pStyle w:val="aff"/>
              <w:ind w:left="161"/>
              <w:jc w:val="center"/>
              <w:rPr>
                <w:sz w:val="26"/>
                <w:szCs w:val="26"/>
              </w:rPr>
            </w:pPr>
            <w:r w:rsidRPr="000777B2">
              <w:rPr>
                <w:rFonts w:ascii="Times New Roman" w:hAnsi="Times New Roman" w:cs="Times New Roman"/>
                <w:sz w:val="26"/>
                <w:szCs w:val="26"/>
              </w:rPr>
              <w:lastRenderedPageBreak/>
              <w:t>МУК «Информационно-библиотечное объединение»</w:t>
            </w:r>
          </w:p>
          <w:p w:rsidR="00CD2DF6" w:rsidRPr="000777B2" w:rsidRDefault="00CD2DF6" w:rsidP="00E62B91">
            <w:pPr>
              <w:suppressAutoHyphens w:val="0"/>
              <w:snapToGrid w:val="0"/>
              <w:jc w:val="center"/>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3364,6</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3364,6</w:t>
            </w: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5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pStyle w:val="aff"/>
              <w:ind w:left="161"/>
              <w:jc w:val="center"/>
              <w:rPr>
                <w:rFonts w:ascii="Times New Roman" w:hAnsi="Times New Roman" w:cs="Times New Roman"/>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3364,6</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r w:rsidRPr="000777B2">
              <w:rPr>
                <w:rFonts w:ascii="Times New Roman" w:hAnsi="Times New Roman" w:cs="Times New Roman"/>
                <w:b/>
                <w:sz w:val="26"/>
                <w:szCs w:val="26"/>
              </w:rPr>
              <w:t>3364,6</w:t>
            </w: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55"/>
        </w:trPr>
        <w:tc>
          <w:tcPr>
            <w:tcW w:w="861" w:type="dxa"/>
            <w:gridSpan w:val="3"/>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lastRenderedPageBreak/>
              <w:t>1.1.6</w:t>
            </w:r>
          </w:p>
        </w:tc>
        <w:tc>
          <w:tcPr>
            <w:tcW w:w="1593" w:type="dxa"/>
            <w:gridSpan w:val="4"/>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Расходы на повышение оплаты труда работников бюджетной сферы в связи с увеличением минимального размера оплаты труда за счет средств Пензенской области</w:t>
            </w:r>
          </w:p>
        </w:tc>
        <w:tc>
          <w:tcPr>
            <w:tcW w:w="2423" w:type="dxa"/>
            <w:gridSpan w:val="7"/>
            <w:vMerge w:val="restart"/>
            <w:tcBorders>
              <w:left w:val="single" w:sz="4" w:space="0" w:color="000000"/>
            </w:tcBorders>
            <w:shd w:val="clear" w:color="auto" w:fill="auto"/>
            <w:vAlign w:val="center"/>
          </w:tcPr>
          <w:p w:rsidR="00CD2DF6" w:rsidRPr="000777B2" w:rsidRDefault="00CD2DF6" w:rsidP="00E62B91">
            <w:pPr>
              <w:pStyle w:val="aff"/>
              <w:ind w:left="161"/>
              <w:jc w:val="center"/>
              <w:rPr>
                <w:sz w:val="26"/>
                <w:szCs w:val="26"/>
              </w:rPr>
            </w:pPr>
            <w:r w:rsidRPr="000777B2">
              <w:rPr>
                <w:rFonts w:ascii="Times New Roman" w:hAnsi="Times New Roman" w:cs="Times New Roman"/>
                <w:sz w:val="26"/>
                <w:szCs w:val="26"/>
              </w:rPr>
              <w:t>МУК «Информационно-библиотечное объединение»</w:t>
            </w:r>
          </w:p>
          <w:p w:rsidR="00CD2DF6" w:rsidRPr="000777B2" w:rsidRDefault="00CD2DF6" w:rsidP="00E62B91">
            <w:pPr>
              <w:pStyle w:val="aff"/>
              <w:ind w:left="161"/>
              <w:jc w:val="center"/>
              <w:rPr>
                <w:rFonts w:ascii="Times New Roman" w:hAnsi="Times New Roman" w:cs="Times New Roman"/>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42,9</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r w:rsidRPr="000777B2">
              <w:rPr>
                <w:rFonts w:ascii="Times New Roman" w:hAnsi="Times New Roman" w:cs="Times New Roman"/>
                <w:b/>
                <w:sz w:val="26"/>
                <w:szCs w:val="26"/>
              </w:rPr>
              <w:t>42,9</w:t>
            </w: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5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pStyle w:val="aff"/>
              <w:ind w:left="161"/>
              <w:jc w:val="center"/>
              <w:rPr>
                <w:rFonts w:ascii="Times New Roman" w:hAnsi="Times New Roman" w:cs="Times New Roman"/>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42,9</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r w:rsidRPr="000777B2">
              <w:rPr>
                <w:rFonts w:ascii="Times New Roman" w:hAnsi="Times New Roman" w:cs="Times New Roman"/>
                <w:b/>
                <w:sz w:val="26"/>
                <w:szCs w:val="26"/>
              </w:rPr>
              <w:t>42,9</w:t>
            </w: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55"/>
        </w:trPr>
        <w:tc>
          <w:tcPr>
            <w:tcW w:w="861" w:type="dxa"/>
            <w:gridSpan w:val="3"/>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1.1.7</w:t>
            </w:r>
          </w:p>
        </w:tc>
        <w:tc>
          <w:tcPr>
            <w:tcW w:w="1593" w:type="dxa"/>
            <w:gridSpan w:val="4"/>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 xml:space="preserve">Расходы на </w:t>
            </w:r>
            <w:r w:rsidRPr="000777B2">
              <w:rPr>
                <w:sz w:val="26"/>
                <w:szCs w:val="26"/>
              </w:rPr>
              <w:lastRenderedPageBreak/>
              <w:t>повышение оплаты труда работников муниципальных учреждений культуры в соответствии с Указом Президента Российской Федерации от 07 мая 2012 года № 597 «О мероприятиях по реализации государственной социальной политики»</w:t>
            </w:r>
          </w:p>
        </w:tc>
        <w:tc>
          <w:tcPr>
            <w:tcW w:w="2423" w:type="dxa"/>
            <w:gridSpan w:val="7"/>
            <w:vMerge w:val="restart"/>
            <w:tcBorders>
              <w:left w:val="single" w:sz="4" w:space="0" w:color="000000"/>
            </w:tcBorders>
            <w:shd w:val="clear" w:color="auto" w:fill="auto"/>
            <w:vAlign w:val="center"/>
          </w:tcPr>
          <w:p w:rsidR="00CD2DF6" w:rsidRPr="000777B2" w:rsidRDefault="00CD2DF6" w:rsidP="00E62B91">
            <w:pPr>
              <w:pStyle w:val="aff"/>
              <w:ind w:left="161"/>
              <w:jc w:val="center"/>
              <w:rPr>
                <w:sz w:val="26"/>
                <w:szCs w:val="26"/>
              </w:rPr>
            </w:pPr>
            <w:r w:rsidRPr="000777B2">
              <w:rPr>
                <w:rFonts w:ascii="Times New Roman" w:hAnsi="Times New Roman" w:cs="Times New Roman"/>
                <w:sz w:val="26"/>
                <w:szCs w:val="26"/>
              </w:rPr>
              <w:lastRenderedPageBreak/>
              <w:t xml:space="preserve">МУК </w:t>
            </w:r>
            <w:r w:rsidRPr="000777B2">
              <w:rPr>
                <w:rFonts w:ascii="Times New Roman" w:hAnsi="Times New Roman" w:cs="Times New Roman"/>
                <w:sz w:val="26"/>
                <w:szCs w:val="26"/>
              </w:rPr>
              <w:lastRenderedPageBreak/>
              <w:t>«Информационно-библиотечное объединение»</w:t>
            </w:r>
          </w:p>
          <w:p w:rsidR="00CD2DF6" w:rsidRPr="000777B2" w:rsidRDefault="00CD2DF6" w:rsidP="00E62B91">
            <w:pPr>
              <w:pStyle w:val="aff"/>
              <w:ind w:left="161"/>
              <w:jc w:val="center"/>
              <w:rPr>
                <w:rFonts w:ascii="Times New Roman" w:hAnsi="Times New Roman" w:cs="Times New Roman"/>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lastRenderedPageBreak/>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17129,6</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17129,6</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5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pStyle w:val="aff"/>
              <w:ind w:left="161"/>
              <w:jc w:val="center"/>
              <w:rPr>
                <w:rFonts w:ascii="Times New Roman" w:hAnsi="Times New Roman" w:cs="Times New Roman"/>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17129,6</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17129,6</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55"/>
        </w:trPr>
        <w:tc>
          <w:tcPr>
            <w:tcW w:w="861" w:type="dxa"/>
            <w:gridSpan w:val="3"/>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lastRenderedPageBreak/>
              <w:t>1.1.8</w:t>
            </w:r>
          </w:p>
        </w:tc>
        <w:tc>
          <w:tcPr>
            <w:tcW w:w="1593" w:type="dxa"/>
            <w:gridSpan w:val="4"/>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Расходы на повышение оплаты труда работников бюджетной сферы в связи с увеличением минимального размера оплаты труда</w:t>
            </w:r>
          </w:p>
        </w:tc>
        <w:tc>
          <w:tcPr>
            <w:tcW w:w="2423" w:type="dxa"/>
            <w:gridSpan w:val="7"/>
            <w:vMerge w:val="restart"/>
            <w:tcBorders>
              <w:left w:val="single" w:sz="4" w:space="0" w:color="000000"/>
            </w:tcBorders>
            <w:shd w:val="clear" w:color="auto" w:fill="auto"/>
            <w:vAlign w:val="center"/>
          </w:tcPr>
          <w:p w:rsidR="00CD2DF6" w:rsidRPr="000777B2" w:rsidRDefault="00CD2DF6" w:rsidP="00E62B91">
            <w:pPr>
              <w:pStyle w:val="aff"/>
              <w:ind w:left="161"/>
              <w:jc w:val="center"/>
              <w:rPr>
                <w:sz w:val="26"/>
                <w:szCs w:val="26"/>
              </w:rPr>
            </w:pPr>
            <w:r w:rsidRPr="000777B2">
              <w:rPr>
                <w:rFonts w:ascii="Times New Roman" w:hAnsi="Times New Roman" w:cs="Times New Roman"/>
                <w:sz w:val="26"/>
                <w:szCs w:val="26"/>
              </w:rPr>
              <w:t>МУК «Информационно-библиотечное объединение»</w:t>
            </w:r>
          </w:p>
          <w:p w:rsidR="00CD2DF6" w:rsidRPr="000777B2" w:rsidRDefault="00CD2DF6" w:rsidP="00E62B91">
            <w:pPr>
              <w:pStyle w:val="aff"/>
              <w:ind w:left="161"/>
              <w:jc w:val="center"/>
              <w:rPr>
                <w:rFonts w:ascii="Times New Roman" w:hAnsi="Times New Roman" w:cs="Times New Roman"/>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2,3</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2,3</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5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pStyle w:val="aff"/>
              <w:ind w:left="161"/>
              <w:jc w:val="center"/>
              <w:rPr>
                <w:rFonts w:ascii="Times New Roman" w:hAnsi="Times New Roman" w:cs="Times New Roman"/>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2,3</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2,3</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blPrEx>
          <w:tblCellMar>
            <w:left w:w="108" w:type="dxa"/>
            <w:right w:w="108" w:type="dxa"/>
          </w:tblCellMar>
        </w:tblPrEx>
        <w:trPr>
          <w:gridAfter w:val="7"/>
          <w:wAfter w:w="6525" w:type="dxa"/>
          <w:trHeight w:val="420"/>
        </w:trPr>
        <w:tc>
          <w:tcPr>
            <w:tcW w:w="15044" w:type="dxa"/>
            <w:gridSpan w:val="44"/>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Задача 1.2. Повышение доступности и качества музейных услуг</w:t>
            </w:r>
          </w:p>
        </w:tc>
      </w:tr>
      <w:tr w:rsidR="00CD2DF6" w:rsidRPr="000777B2" w:rsidTr="00E62B91">
        <w:trPr>
          <w:gridAfter w:val="7"/>
          <w:wAfter w:w="6525" w:type="dxa"/>
          <w:trHeight w:val="360"/>
        </w:trPr>
        <w:tc>
          <w:tcPr>
            <w:tcW w:w="861" w:type="dxa"/>
            <w:gridSpan w:val="3"/>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lastRenderedPageBreak/>
              <w:t>1.2.</w:t>
            </w:r>
          </w:p>
        </w:tc>
        <w:tc>
          <w:tcPr>
            <w:tcW w:w="1593" w:type="dxa"/>
            <w:gridSpan w:val="4"/>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ind w:left="161" w:right="88"/>
              <w:jc w:val="center"/>
              <w:rPr>
                <w:rFonts w:ascii="Times New Roman" w:hAnsi="Times New Roman" w:cs="Times New Roman"/>
                <w:sz w:val="26"/>
                <w:szCs w:val="26"/>
              </w:rPr>
            </w:pPr>
            <w:r w:rsidRPr="000777B2">
              <w:rPr>
                <w:rFonts w:ascii="Times New Roman" w:hAnsi="Times New Roman" w:cs="Times New Roman"/>
                <w:sz w:val="26"/>
                <w:szCs w:val="26"/>
              </w:rPr>
              <w:t>Основное мероприятие:</w:t>
            </w:r>
          </w:p>
          <w:p w:rsidR="00CD2DF6" w:rsidRPr="000777B2" w:rsidRDefault="00CD2DF6" w:rsidP="00E62B91">
            <w:pPr>
              <w:pStyle w:val="aff"/>
              <w:ind w:left="161" w:right="88"/>
              <w:jc w:val="center"/>
              <w:rPr>
                <w:rFonts w:ascii="Times New Roman" w:hAnsi="Times New Roman" w:cs="Times New Roman"/>
                <w:sz w:val="26"/>
                <w:szCs w:val="26"/>
              </w:rPr>
            </w:pPr>
            <w:r w:rsidRPr="000777B2">
              <w:rPr>
                <w:rFonts w:ascii="Times New Roman" w:hAnsi="Times New Roman" w:cs="Times New Roman"/>
                <w:sz w:val="26"/>
                <w:szCs w:val="26"/>
              </w:rPr>
              <w:t>Повышение доступности и качества музейных услуг</w:t>
            </w:r>
            <w:r w:rsidRPr="000777B2">
              <w:rPr>
                <w:sz w:val="26"/>
                <w:szCs w:val="26"/>
              </w:rPr>
              <w:t>»</w:t>
            </w:r>
          </w:p>
        </w:tc>
        <w:tc>
          <w:tcPr>
            <w:tcW w:w="2423" w:type="dxa"/>
            <w:gridSpan w:val="7"/>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ind w:left="161" w:right="88"/>
              <w:jc w:val="center"/>
              <w:rPr>
                <w:rFonts w:ascii="Times New Roman" w:hAnsi="Times New Roman" w:cs="Times New Roman"/>
                <w:sz w:val="26"/>
                <w:szCs w:val="26"/>
              </w:rPr>
            </w:pPr>
            <w:r w:rsidRPr="000777B2">
              <w:rPr>
                <w:rFonts w:ascii="Times New Roman" w:hAnsi="Times New Roman" w:cs="Times New Roman"/>
                <w:sz w:val="26"/>
                <w:szCs w:val="26"/>
              </w:rPr>
              <w:t>Департамент культуры и молодежной политики</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2016</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9328,0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8788,5</w:t>
            </w:r>
          </w:p>
        </w:tc>
        <w:tc>
          <w:tcPr>
            <w:tcW w:w="1327"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6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539,5</w:t>
            </w:r>
          </w:p>
        </w:tc>
        <w:tc>
          <w:tcPr>
            <w:tcW w:w="22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х</w:t>
            </w:r>
          </w:p>
        </w:tc>
      </w:tr>
      <w:tr w:rsidR="00CD2DF6" w:rsidRPr="000777B2" w:rsidTr="00E62B91">
        <w:trPr>
          <w:gridAfter w:val="7"/>
          <w:wAfter w:w="6525" w:type="dxa"/>
          <w:trHeight w:val="285"/>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10249,9</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9669,9</w:t>
            </w:r>
          </w:p>
        </w:tc>
        <w:tc>
          <w:tcPr>
            <w:tcW w:w="1327"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6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580,0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00"/>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12527,4</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8586,4</w:t>
            </w:r>
          </w:p>
        </w:tc>
        <w:tc>
          <w:tcPr>
            <w:tcW w:w="1327"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3361,0</w:t>
            </w:r>
          </w:p>
        </w:tc>
        <w:tc>
          <w:tcPr>
            <w:tcW w:w="126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580,0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85"/>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2019</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9624,7</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9044,7</w:t>
            </w:r>
          </w:p>
        </w:tc>
        <w:tc>
          <w:tcPr>
            <w:tcW w:w="1327"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6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580,0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00"/>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2020</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8493,7</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8056,7</w:t>
            </w:r>
          </w:p>
        </w:tc>
        <w:tc>
          <w:tcPr>
            <w:tcW w:w="1327"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6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437,0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00"/>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8493,7</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8056,7</w:t>
            </w:r>
          </w:p>
        </w:tc>
        <w:tc>
          <w:tcPr>
            <w:tcW w:w="1327"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6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437,0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00"/>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12326,3</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11889,3</w:t>
            </w:r>
          </w:p>
        </w:tc>
        <w:tc>
          <w:tcPr>
            <w:tcW w:w="1327"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6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437,0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1403"/>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71043,7</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64092,2</w:t>
            </w:r>
          </w:p>
        </w:tc>
        <w:tc>
          <w:tcPr>
            <w:tcW w:w="1327"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r w:rsidRPr="000777B2">
              <w:rPr>
                <w:rFonts w:ascii="Times New Roman" w:hAnsi="Times New Roman" w:cs="Times New Roman"/>
                <w:b/>
                <w:sz w:val="26"/>
                <w:szCs w:val="26"/>
              </w:rPr>
              <w:t>3361,0</w:t>
            </w:r>
          </w:p>
        </w:tc>
        <w:tc>
          <w:tcPr>
            <w:tcW w:w="126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b/>
                <w:sz w:val="26"/>
                <w:szCs w:val="26"/>
              </w:rPr>
              <w:t>3590,5</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1.2.1.</w:t>
            </w:r>
          </w:p>
        </w:tc>
        <w:tc>
          <w:tcPr>
            <w:tcW w:w="1593" w:type="dxa"/>
            <w:gridSpan w:val="4"/>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ind w:left="161" w:right="88"/>
              <w:jc w:val="center"/>
              <w:rPr>
                <w:rFonts w:ascii="Times New Roman" w:hAnsi="Times New Roman" w:cs="Times New Roman"/>
                <w:sz w:val="26"/>
                <w:szCs w:val="26"/>
              </w:rPr>
            </w:pPr>
            <w:r w:rsidRPr="000777B2">
              <w:rPr>
                <w:rFonts w:ascii="Times New Roman" w:hAnsi="Times New Roman" w:cs="Times New Roman"/>
                <w:sz w:val="26"/>
                <w:szCs w:val="26"/>
              </w:rPr>
              <w:t>Развитие музейного дела</w:t>
            </w:r>
          </w:p>
        </w:tc>
        <w:tc>
          <w:tcPr>
            <w:tcW w:w="2423" w:type="dxa"/>
            <w:gridSpan w:val="7"/>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ind w:left="161" w:right="88"/>
              <w:jc w:val="center"/>
              <w:rPr>
                <w:rFonts w:ascii="Times New Roman" w:hAnsi="Times New Roman" w:cs="Times New Roman"/>
                <w:sz w:val="26"/>
                <w:szCs w:val="26"/>
              </w:rPr>
            </w:pPr>
            <w:r w:rsidRPr="000777B2">
              <w:rPr>
                <w:rFonts w:ascii="Times New Roman" w:hAnsi="Times New Roman" w:cs="Times New Roman"/>
                <w:sz w:val="26"/>
                <w:szCs w:val="26"/>
              </w:rPr>
              <w:t>МУК «Музейно- выставочный центр»</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2014</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13764,9</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13327,9</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437,0</w:t>
            </w:r>
          </w:p>
        </w:tc>
        <w:tc>
          <w:tcPr>
            <w:tcW w:w="22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ind w:left="141" w:right="167"/>
              <w:jc w:val="center"/>
              <w:rPr>
                <w:sz w:val="26"/>
                <w:szCs w:val="26"/>
              </w:rPr>
            </w:pPr>
            <w:r w:rsidRPr="000777B2">
              <w:rPr>
                <w:rFonts w:ascii="Times New Roman" w:hAnsi="Times New Roman" w:cs="Times New Roman"/>
                <w:sz w:val="26"/>
                <w:szCs w:val="26"/>
              </w:rPr>
              <w:t>Не менее 37 выставочных проектов. Не менее 30 основных акций и мероприятий. Пополнение фондов не менее 500 экспонатов в год.</w:t>
            </w: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2015</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8729,9</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8190,4</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539,5</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2016</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9328,0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8788,5</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539,5</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10249,9</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9669,9</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580,0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3045,0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2465,0</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580,0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2019</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9624,7</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9044,7</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580,0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2020</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8493,7</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8056,7</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437,0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8493,7</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8056,7</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437,0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12326,3</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11889,3</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437,0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70291,2</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66161,2</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b/>
                <w:sz w:val="26"/>
                <w:szCs w:val="26"/>
              </w:rPr>
              <w:t>4130,0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val="restart"/>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1.2.2</w:t>
            </w:r>
          </w:p>
        </w:tc>
        <w:tc>
          <w:tcPr>
            <w:tcW w:w="1593" w:type="dxa"/>
            <w:gridSpan w:val="4"/>
            <w:vMerge w:val="restart"/>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 xml:space="preserve">Расходы на повышение оплаты труда работников муниципальных учреждений культуры в соответствии с Указом Президента Российской </w:t>
            </w:r>
            <w:r w:rsidRPr="000777B2">
              <w:rPr>
                <w:sz w:val="26"/>
                <w:szCs w:val="26"/>
              </w:rPr>
              <w:lastRenderedPageBreak/>
              <w:t>Федерации от 07 мая 2012 года № 597 «О мероприятиях по реализации государственной социальной политики» за счет средств Пензенской области</w:t>
            </w:r>
          </w:p>
        </w:tc>
        <w:tc>
          <w:tcPr>
            <w:tcW w:w="2423" w:type="dxa"/>
            <w:gridSpan w:val="7"/>
            <w:vMerge w:val="restart"/>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lastRenderedPageBreak/>
              <w:t>МУК «Музейно- выставочный центр»</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3361,0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r w:rsidRPr="000777B2">
              <w:rPr>
                <w:rFonts w:ascii="Times New Roman" w:hAnsi="Times New Roman" w:cs="Times New Roman"/>
                <w:b/>
                <w:sz w:val="26"/>
                <w:szCs w:val="26"/>
              </w:rPr>
              <w:t>3361,0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3361,0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r w:rsidRPr="000777B2">
              <w:rPr>
                <w:rFonts w:ascii="Times New Roman" w:hAnsi="Times New Roman" w:cs="Times New Roman"/>
                <w:b/>
                <w:sz w:val="26"/>
                <w:szCs w:val="26"/>
              </w:rPr>
              <w:t>3361,0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lastRenderedPageBreak/>
              <w:t>1.2.3</w:t>
            </w:r>
          </w:p>
        </w:tc>
        <w:tc>
          <w:tcPr>
            <w:tcW w:w="1593" w:type="dxa"/>
            <w:gridSpan w:val="4"/>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 xml:space="preserve">Расходы на повышение оплаты труда работников муниципальных учреждений культуры в соответствии с Указом Президента Российской Федерации от 07 мая 2012 года № 597 «О мероприятиях по реализации государственной </w:t>
            </w:r>
            <w:r w:rsidRPr="000777B2">
              <w:rPr>
                <w:sz w:val="26"/>
                <w:szCs w:val="26"/>
              </w:rPr>
              <w:lastRenderedPageBreak/>
              <w:t xml:space="preserve">социальной политики» </w:t>
            </w:r>
          </w:p>
        </w:tc>
        <w:tc>
          <w:tcPr>
            <w:tcW w:w="2423" w:type="dxa"/>
            <w:gridSpan w:val="7"/>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lastRenderedPageBreak/>
              <w:t>МУК «Музейно- выставочный центр»</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6121,4</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6121,4</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6121,4</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6121,4</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15044" w:type="dxa"/>
            <w:gridSpan w:val="44"/>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p w:rsidR="00CD2DF6" w:rsidRPr="000777B2" w:rsidRDefault="00CD2DF6" w:rsidP="00E62B91">
            <w:pPr>
              <w:pStyle w:val="aff"/>
              <w:jc w:val="center"/>
              <w:rPr>
                <w:sz w:val="26"/>
                <w:szCs w:val="26"/>
              </w:rPr>
            </w:pPr>
            <w:r w:rsidRPr="000777B2">
              <w:rPr>
                <w:rFonts w:ascii="Times New Roman" w:hAnsi="Times New Roman" w:cs="Times New Roman"/>
                <w:sz w:val="26"/>
                <w:szCs w:val="26"/>
              </w:rPr>
              <w:t>Задача 1.3.  Обеспечение сохранности, пополнения и использования архивных фондов</w:t>
            </w:r>
          </w:p>
          <w:p w:rsidR="00CD2DF6" w:rsidRPr="000777B2" w:rsidRDefault="00CD2DF6" w:rsidP="00E62B91">
            <w:pPr>
              <w:rPr>
                <w:sz w:val="26"/>
                <w:szCs w:val="26"/>
              </w:rPr>
            </w:pPr>
          </w:p>
        </w:tc>
      </w:tr>
      <w:tr w:rsidR="00CD2DF6" w:rsidRPr="000777B2" w:rsidTr="00E62B91">
        <w:trPr>
          <w:gridAfter w:val="7"/>
          <w:wAfter w:w="6525" w:type="dxa"/>
        </w:trPr>
        <w:tc>
          <w:tcPr>
            <w:tcW w:w="861" w:type="dxa"/>
            <w:gridSpan w:val="3"/>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1.3.</w:t>
            </w:r>
          </w:p>
        </w:tc>
        <w:tc>
          <w:tcPr>
            <w:tcW w:w="1523" w:type="dxa"/>
            <w:gridSpan w:val="3"/>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ind w:left="161"/>
              <w:jc w:val="center"/>
              <w:rPr>
                <w:rFonts w:ascii="Times New Roman" w:hAnsi="Times New Roman" w:cs="Times New Roman"/>
                <w:sz w:val="26"/>
                <w:szCs w:val="26"/>
              </w:rPr>
            </w:pPr>
            <w:r w:rsidRPr="000777B2">
              <w:rPr>
                <w:rFonts w:ascii="Times New Roman" w:hAnsi="Times New Roman" w:cs="Times New Roman"/>
                <w:sz w:val="26"/>
                <w:szCs w:val="26"/>
              </w:rPr>
              <w:t>Основное мероприятие:</w:t>
            </w:r>
          </w:p>
          <w:p w:rsidR="00CD2DF6" w:rsidRPr="000777B2" w:rsidRDefault="00CD2DF6" w:rsidP="00E62B91">
            <w:pPr>
              <w:pStyle w:val="aff"/>
              <w:ind w:left="161"/>
              <w:jc w:val="center"/>
              <w:rPr>
                <w:rFonts w:ascii="Times New Roman" w:hAnsi="Times New Roman" w:cs="Times New Roman"/>
                <w:sz w:val="26"/>
                <w:szCs w:val="26"/>
              </w:rPr>
            </w:pPr>
            <w:r w:rsidRPr="000777B2">
              <w:rPr>
                <w:rFonts w:ascii="Times New Roman" w:hAnsi="Times New Roman" w:cs="Times New Roman"/>
                <w:sz w:val="26"/>
                <w:szCs w:val="26"/>
              </w:rPr>
              <w:t>Обеспечение сохранности, пополнения и использования архивных фондов</w:t>
            </w:r>
          </w:p>
        </w:tc>
        <w:tc>
          <w:tcPr>
            <w:tcW w:w="2427" w:type="dxa"/>
            <w:gridSpan w:val="6"/>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ind w:left="161"/>
              <w:jc w:val="center"/>
              <w:rPr>
                <w:rFonts w:ascii="Times New Roman" w:hAnsi="Times New Roman" w:cs="Times New Roman"/>
                <w:sz w:val="26"/>
                <w:szCs w:val="26"/>
              </w:rPr>
            </w:pPr>
            <w:r w:rsidRPr="000777B2">
              <w:rPr>
                <w:rFonts w:ascii="Times New Roman" w:hAnsi="Times New Roman" w:cs="Times New Roman"/>
                <w:sz w:val="26"/>
                <w:szCs w:val="26"/>
              </w:rPr>
              <w:t>Департамент культуры и молодежной политики</w:t>
            </w: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2016</w:t>
            </w:r>
          </w:p>
        </w:tc>
        <w:tc>
          <w:tcPr>
            <w:tcW w:w="1294" w:type="dxa"/>
            <w:gridSpan w:val="8"/>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1095,6</w:t>
            </w:r>
          </w:p>
        </w:tc>
        <w:tc>
          <w:tcPr>
            <w:tcW w:w="1367" w:type="dxa"/>
            <w:gridSpan w:val="8"/>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1030,1</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60,5</w:t>
            </w:r>
          </w:p>
        </w:tc>
        <w:tc>
          <w:tcPr>
            <w:tcW w:w="22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х</w:t>
            </w: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7"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1294" w:type="dxa"/>
            <w:gridSpan w:val="8"/>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1879,0</w:t>
            </w:r>
          </w:p>
        </w:tc>
        <w:tc>
          <w:tcPr>
            <w:tcW w:w="1367" w:type="dxa"/>
            <w:gridSpan w:val="8"/>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1874,0</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7"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2018</w:t>
            </w:r>
          </w:p>
        </w:tc>
        <w:tc>
          <w:tcPr>
            <w:tcW w:w="1294" w:type="dxa"/>
            <w:gridSpan w:val="8"/>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1897,5</w:t>
            </w:r>
          </w:p>
        </w:tc>
        <w:tc>
          <w:tcPr>
            <w:tcW w:w="1367" w:type="dxa"/>
            <w:gridSpan w:val="8"/>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1297,4</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600,1</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7"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2019</w:t>
            </w:r>
          </w:p>
        </w:tc>
        <w:tc>
          <w:tcPr>
            <w:tcW w:w="1294" w:type="dxa"/>
            <w:gridSpan w:val="8"/>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1433,6</w:t>
            </w:r>
          </w:p>
        </w:tc>
        <w:tc>
          <w:tcPr>
            <w:tcW w:w="1367" w:type="dxa"/>
            <w:gridSpan w:val="8"/>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1428,6</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7"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2020</w:t>
            </w:r>
          </w:p>
        </w:tc>
        <w:tc>
          <w:tcPr>
            <w:tcW w:w="1294" w:type="dxa"/>
            <w:gridSpan w:val="8"/>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1338,0</w:t>
            </w:r>
          </w:p>
        </w:tc>
        <w:tc>
          <w:tcPr>
            <w:tcW w:w="1367" w:type="dxa"/>
            <w:gridSpan w:val="8"/>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1272,5</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60,5</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7"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294" w:type="dxa"/>
            <w:gridSpan w:val="8"/>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1338,0</w:t>
            </w:r>
          </w:p>
        </w:tc>
        <w:tc>
          <w:tcPr>
            <w:tcW w:w="1367" w:type="dxa"/>
            <w:gridSpan w:val="8"/>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1272,5</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60,5</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7"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294" w:type="dxa"/>
            <w:gridSpan w:val="8"/>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1970,2</w:t>
            </w:r>
          </w:p>
        </w:tc>
        <w:tc>
          <w:tcPr>
            <w:tcW w:w="1367" w:type="dxa"/>
            <w:gridSpan w:val="8"/>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1904,7</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60,5</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678"/>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7"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294" w:type="dxa"/>
            <w:gridSpan w:val="8"/>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10951,9</w:t>
            </w:r>
          </w:p>
        </w:tc>
        <w:tc>
          <w:tcPr>
            <w:tcW w:w="1367" w:type="dxa"/>
            <w:gridSpan w:val="8"/>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10079,8</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r w:rsidRPr="000777B2">
              <w:rPr>
                <w:rFonts w:ascii="Times New Roman" w:hAnsi="Times New Roman" w:cs="Times New Roman"/>
                <w:b/>
                <w:sz w:val="26"/>
                <w:szCs w:val="26"/>
              </w:rPr>
              <w:t>630,1</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b/>
                <w:sz w:val="26"/>
                <w:szCs w:val="26"/>
              </w:rPr>
              <w:t>242,0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1.3.1.</w:t>
            </w:r>
          </w:p>
        </w:tc>
        <w:tc>
          <w:tcPr>
            <w:tcW w:w="1523" w:type="dxa"/>
            <w:gridSpan w:val="3"/>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ind w:left="161" w:right="88"/>
              <w:jc w:val="center"/>
              <w:rPr>
                <w:rFonts w:ascii="Times New Roman" w:hAnsi="Times New Roman" w:cs="Times New Roman"/>
                <w:sz w:val="26"/>
                <w:szCs w:val="26"/>
              </w:rPr>
            </w:pPr>
            <w:r w:rsidRPr="000777B2">
              <w:rPr>
                <w:rFonts w:ascii="Times New Roman" w:hAnsi="Times New Roman" w:cs="Times New Roman"/>
                <w:sz w:val="26"/>
                <w:szCs w:val="26"/>
              </w:rPr>
              <w:t>Развитие архивного дела</w:t>
            </w:r>
          </w:p>
        </w:tc>
        <w:tc>
          <w:tcPr>
            <w:tcW w:w="2427" w:type="dxa"/>
            <w:gridSpan w:val="6"/>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ind w:left="161" w:right="88"/>
              <w:jc w:val="center"/>
              <w:rPr>
                <w:rFonts w:ascii="Times New Roman" w:hAnsi="Times New Roman" w:cs="Times New Roman"/>
                <w:sz w:val="26"/>
                <w:szCs w:val="26"/>
              </w:rPr>
            </w:pPr>
            <w:r w:rsidRPr="000777B2">
              <w:rPr>
                <w:rFonts w:ascii="Times New Roman" w:hAnsi="Times New Roman" w:cs="Times New Roman"/>
                <w:sz w:val="26"/>
                <w:szCs w:val="26"/>
              </w:rPr>
              <w:t>МУК «Музейно- выставочный центр»</w:t>
            </w: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2014</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1396,7</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1336,2</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60,5</w:t>
            </w:r>
          </w:p>
        </w:tc>
        <w:tc>
          <w:tcPr>
            <w:tcW w:w="22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ind w:left="142" w:right="167"/>
              <w:jc w:val="center"/>
              <w:rPr>
                <w:sz w:val="26"/>
                <w:szCs w:val="26"/>
              </w:rPr>
            </w:pPr>
            <w:r w:rsidRPr="000777B2">
              <w:rPr>
                <w:rFonts w:ascii="Times New Roman" w:hAnsi="Times New Roman" w:cs="Times New Roman"/>
                <w:sz w:val="26"/>
                <w:szCs w:val="26"/>
              </w:rPr>
              <w:t>Доля документов, находящихся в условиях, обеспечивающих их постоянное хранение, не менее 11%. Доля документов, информация о которых становится общедоступной, не менее 11%</w:t>
            </w: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7"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2015</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870,1</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809,6</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60,5</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7"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2016</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1090,6</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1030,1</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60,5</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7"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1874,0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1874,0</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120"/>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7"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278,5</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278,5</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7"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2019</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1428,6</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1428,6</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7"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2020</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1333,0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1272,5</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60,5</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7"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1333,0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1272,5</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60,5</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7"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1965,2</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1904,7</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60,5</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928"/>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7"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10173,0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9870,5</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b/>
                <w:sz w:val="26"/>
                <w:szCs w:val="26"/>
              </w:rPr>
              <w:t>302,5</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70"/>
        </w:trPr>
        <w:tc>
          <w:tcPr>
            <w:tcW w:w="861" w:type="dxa"/>
            <w:gridSpan w:val="3"/>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1.3.2.</w:t>
            </w:r>
          </w:p>
        </w:tc>
        <w:tc>
          <w:tcPr>
            <w:tcW w:w="1523" w:type="dxa"/>
            <w:gridSpan w:val="3"/>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 xml:space="preserve">Исполнение государственных </w:t>
            </w:r>
            <w:r w:rsidRPr="000777B2">
              <w:rPr>
                <w:rFonts w:ascii="Times New Roman" w:hAnsi="Times New Roman" w:cs="Times New Roman"/>
                <w:sz w:val="26"/>
                <w:szCs w:val="26"/>
              </w:rPr>
              <w:lastRenderedPageBreak/>
              <w:t>полномочий по формированию, содержанию и исполнению Архивного фонда Пензенской области</w:t>
            </w:r>
          </w:p>
        </w:tc>
        <w:tc>
          <w:tcPr>
            <w:tcW w:w="2427" w:type="dxa"/>
            <w:gridSpan w:val="6"/>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ind w:right="76"/>
              <w:jc w:val="center"/>
              <w:rPr>
                <w:rFonts w:ascii="Times New Roman" w:hAnsi="Times New Roman" w:cs="Times New Roman"/>
                <w:sz w:val="26"/>
                <w:szCs w:val="26"/>
              </w:rPr>
            </w:pPr>
            <w:r w:rsidRPr="000777B2">
              <w:rPr>
                <w:rFonts w:ascii="Times New Roman" w:hAnsi="Times New Roman" w:cs="Times New Roman"/>
                <w:sz w:val="26"/>
                <w:szCs w:val="26"/>
              </w:rPr>
              <w:lastRenderedPageBreak/>
              <w:t>МУК «Музейно- выставочный центр»</w:t>
            </w: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2014</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val="restart"/>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p w:rsidR="00CD2DF6" w:rsidRPr="000777B2" w:rsidRDefault="00CD2DF6" w:rsidP="00E62B91">
            <w:pPr>
              <w:jc w:val="center"/>
              <w:rPr>
                <w:sz w:val="26"/>
                <w:szCs w:val="26"/>
              </w:rPr>
            </w:pPr>
            <w:r w:rsidRPr="000777B2">
              <w:rPr>
                <w:sz w:val="26"/>
                <w:szCs w:val="26"/>
              </w:rPr>
              <w:t>х</w:t>
            </w:r>
          </w:p>
          <w:p w:rsidR="00CD2DF6" w:rsidRPr="000777B2" w:rsidRDefault="00CD2DF6" w:rsidP="00E62B91">
            <w:pPr>
              <w:jc w:val="center"/>
              <w:rPr>
                <w:sz w:val="26"/>
                <w:szCs w:val="26"/>
              </w:rPr>
            </w:pPr>
          </w:p>
          <w:p w:rsidR="00CD2DF6" w:rsidRPr="000777B2" w:rsidRDefault="00CD2DF6" w:rsidP="00E62B91">
            <w:pPr>
              <w:jc w:val="center"/>
              <w:rPr>
                <w:sz w:val="26"/>
                <w:szCs w:val="26"/>
              </w:rPr>
            </w:pPr>
          </w:p>
          <w:p w:rsidR="00CD2DF6" w:rsidRPr="000777B2" w:rsidRDefault="00CD2DF6" w:rsidP="00E62B91">
            <w:pPr>
              <w:jc w:val="center"/>
              <w:rPr>
                <w:sz w:val="26"/>
                <w:szCs w:val="26"/>
              </w:rPr>
            </w:pPr>
          </w:p>
          <w:p w:rsidR="00CD2DF6" w:rsidRPr="000777B2" w:rsidRDefault="00CD2DF6" w:rsidP="00E62B91">
            <w:pPr>
              <w:jc w:val="center"/>
              <w:rPr>
                <w:sz w:val="26"/>
                <w:szCs w:val="26"/>
              </w:rPr>
            </w:pPr>
          </w:p>
          <w:p w:rsidR="00CD2DF6" w:rsidRPr="000777B2" w:rsidRDefault="00CD2DF6" w:rsidP="00E62B91">
            <w:pPr>
              <w:jc w:val="center"/>
              <w:rPr>
                <w:sz w:val="26"/>
                <w:szCs w:val="26"/>
              </w:rPr>
            </w:pPr>
          </w:p>
          <w:p w:rsidR="00CD2DF6" w:rsidRPr="000777B2" w:rsidRDefault="00CD2DF6" w:rsidP="00E62B91">
            <w:pPr>
              <w:jc w:val="center"/>
              <w:rPr>
                <w:sz w:val="26"/>
                <w:szCs w:val="26"/>
              </w:rPr>
            </w:pPr>
          </w:p>
          <w:p w:rsidR="00CD2DF6" w:rsidRPr="000777B2" w:rsidRDefault="00CD2DF6" w:rsidP="00E62B91">
            <w:pPr>
              <w:jc w:val="center"/>
              <w:rPr>
                <w:sz w:val="26"/>
                <w:szCs w:val="26"/>
              </w:rPr>
            </w:pPr>
          </w:p>
        </w:tc>
      </w:tr>
      <w:tr w:rsidR="00CD2DF6" w:rsidRPr="000777B2" w:rsidTr="00E62B91">
        <w:trPr>
          <w:gridAfter w:val="7"/>
          <w:wAfter w:w="6525" w:type="dxa"/>
          <w:trHeight w:val="22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7"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2015</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25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7"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2016</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27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7"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28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7"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31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7"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2019</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21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7"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2020</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21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7"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21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7"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461"/>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7"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40,0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40,0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461"/>
        </w:trPr>
        <w:tc>
          <w:tcPr>
            <w:tcW w:w="861" w:type="dxa"/>
            <w:gridSpan w:val="3"/>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1.3.3</w:t>
            </w:r>
          </w:p>
        </w:tc>
        <w:tc>
          <w:tcPr>
            <w:tcW w:w="1523" w:type="dxa"/>
            <w:gridSpan w:val="3"/>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 xml:space="preserve">Расходы на повышение оплаты труда работников муниципальных учреждений культуры в соответствии с Указом Президента Российской Федерации от 07 мая 2012 года № 597 «О мероприятиях по реализации государственной социальной политики» за счет средств </w:t>
            </w:r>
            <w:r w:rsidRPr="000777B2">
              <w:rPr>
                <w:sz w:val="26"/>
                <w:szCs w:val="26"/>
              </w:rPr>
              <w:lastRenderedPageBreak/>
              <w:t>Пензенской области</w:t>
            </w:r>
          </w:p>
        </w:tc>
        <w:tc>
          <w:tcPr>
            <w:tcW w:w="2427" w:type="dxa"/>
            <w:gridSpan w:val="6"/>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lastRenderedPageBreak/>
              <w:t>МУК «Музейно- выставочный центр»</w:t>
            </w: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595,1</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595,1</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2285" w:type="dxa"/>
            <w:gridSpan w:val="3"/>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461"/>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523"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2427"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595,1</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595,1</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2285" w:type="dxa"/>
            <w:gridSpan w:val="3"/>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461"/>
        </w:trPr>
        <w:tc>
          <w:tcPr>
            <w:tcW w:w="861" w:type="dxa"/>
            <w:gridSpan w:val="3"/>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lastRenderedPageBreak/>
              <w:t>1.3.4</w:t>
            </w:r>
          </w:p>
        </w:tc>
        <w:tc>
          <w:tcPr>
            <w:tcW w:w="1523" w:type="dxa"/>
            <w:gridSpan w:val="3"/>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 xml:space="preserve">Расходы на повышение оплаты труда работников муниципальных учреждений культуры в соответствии с Указом Президента Российской Федерации от 07 мая 2012 года № 597 «О мероприятиях по реализации государственной социальной политики» </w:t>
            </w:r>
          </w:p>
        </w:tc>
        <w:tc>
          <w:tcPr>
            <w:tcW w:w="2427" w:type="dxa"/>
            <w:gridSpan w:val="6"/>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МУК «Музейно- выставочный центр»</w:t>
            </w: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1018,9</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r w:rsidRPr="000777B2">
              <w:rPr>
                <w:rFonts w:ascii="Times New Roman" w:hAnsi="Times New Roman" w:cs="Times New Roman"/>
                <w:b/>
                <w:sz w:val="26"/>
                <w:szCs w:val="26"/>
              </w:rPr>
              <w:t>1018,9</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2285" w:type="dxa"/>
            <w:gridSpan w:val="3"/>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461"/>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523"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2427"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1018,9</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r w:rsidRPr="000777B2">
              <w:rPr>
                <w:rFonts w:ascii="Times New Roman" w:hAnsi="Times New Roman" w:cs="Times New Roman"/>
                <w:b/>
                <w:sz w:val="26"/>
                <w:szCs w:val="26"/>
              </w:rPr>
              <w:t>1018,9</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2285" w:type="dxa"/>
            <w:gridSpan w:val="3"/>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461"/>
        </w:trPr>
        <w:tc>
          <w:tcPr>
            <w:tcW w:w="15044" w:type="dxa"/>
            <w:gridSpan w:val="44"/>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Задача 1.4. Сохранение и передача исторической памяти</w:t>
            </w:r>
          </w:p>
          <w:p w:rsidR="00CD2DF6" w:rsidRPr="000777B2" w:rsidRDefault="00CD2DF6" w:rsidP="00E62B91">
            <w:pPr>
              <w:jc w:val="center"/>
              <w:rPr>
                <w:sz w:val="26"/>
                <w:szCs w:val="26"/>
              </w:rPr>
            </w:pPr>
          </w:p>
        </w:tc>
      </w:tr>
      <w:tr w:rsidR="00CD2DF6" w:rsidRPr="000777B2" w:rsidTr="00E62B91">
        <w:trPr>
          <w:gridAfter w:val="7"/>
          <w:wAfter w:w="6525" w:type="dxa"/>
          <w:trHeight w:val="889"/>
        </w:trPr>
        <w:tc>
          <w:tcPr>
            <w:tcW w:w="861" w:type="dxa"/>
            <w:gridSpan w:val="3"/>
            <w:vMerge w:val="restart"/>
            <w:tcBorders>
              <w:left w:val="single" w:sz="4" w:space="0" w:color="000000"/>
            </w:tcBorders>
            <w:shd w:val="clear" w:color="auto" w:fill="auto"/>
            <w:vAlign w:val="center"/>
          </w:tcPr>
          <w:p w:rsidR="00CD2DF6" w:rsidRPr="000777B2" w:rsidRDefault="00CD2DF6" w:rsidP="00E62B91">
            <w:pPr>
              <w:suppressAutoHyphens w:val="0"/>
              <w:jc w:val="center"/>
              <w:rPr>
                <w:sz w:val="26"/>
                <w:szCs w:val="26"/>
              </w:rPr>
            </w:pPr>
            <w:r w:rsidRPr="000777B2">
              <w:rPr>
                <w:sz w:val="26"/>
                <w:szCs w:val="26"/>
              </w:rPr>
              <w:t>1.4</w:t>
            </w:r>
          </w:p>
        </w:tc>
        <w:tc>
          <w:tcPr>
            <w:tcW w:w="1523" w:type="dxa"/>
            <w:gridSpan w:val="3"/>
            <w:vMerge w:val="restart"/>
            <w:tcBorders>
              <w:left w:val="single" w:sz="4" w:space="0" w:color="000000"/>
            </w:tcBorders>
            <w:shd w:val="clear" w:color="auto" w:fill="auto"/>
            <w:vAlign w:val="center"/>
          </w:tcPr>
          <w:p w:rsidR="00CD2DF6" w:rsidRPr="000777B2" w:rsidRDefault="00CD2DF6" w:rsidP="00E62B91">
            <w:pPr>
              <w:pStyle w:val="aff"/>
              <w:ind w:left="161"/>
              <w:jc w:val="center"/>
              <w:rPr>
                <w:sz w:val="26"/>
                <w:szCs w:val="26"/>
              </w:rPr>
            </w:pPr>
            <w:r w:rsidRPr="000777B2">
              <w:rPr>
                <w:rFonts w:ascii="Times New Roman" w:hAnsi="Times New Roman" w:cs="Times New Roman"/>
                <w:sz w:val="26"/>
                <w:szCs w:val="26"/>
              </w:rPr>
              <w:t>Основное мероприятие:</w:t>
            </w:r>
          </w:p>
          <w:p w:rsidR="00CD2DF6" w:rsidRPr="000777B2" w:rsidRDefault="00CD2DF6" w:rsidP="00E62B91">
            <w:pPr>
              <w:suppressAutoHyphens w:val="0"/>
              <w:jc w:val="center"/>
              <w:rPr>
                <w:sz w:val="26"/>
                <w:szCs w:val="26"/>
              </w:rPr>
            </w:pPr>
            <w:r w:rsidRPr="000777B2">
              <w:rPr>
                <w:sz w:val="26"/>
                <w:szCs w:val="26"/>
              </w:rPr>
              <w:t>Сохранение и передача исторической памяти</w:t>
            </w:r>
          </w:p>
        </w:tc>
        <w:tc>
          <w:tcPr>
            <w:tcW w:w="2427" w:type="dxa"/>
            <w:gridSpan w:val="6"/>
            <w:vMerge w:val="restart"/>
            <w:tcBorders>
              <w:left w:val="single" w:sz="4" w:space="0" w:color="000000"/>
            </w:tcBorders>
            <w:shd w:val="clear" w:color="auto" w:fill="auto"/>
            <w:vAlign w:val="center"/>
          </w:tcPr>
          <w:p w:rsidR="00CD2DF6" w:rsidRPr="000777B2" w:rsidRDefault="00CD2DF6" w:rsidP="00E62B91">
            <w:pPr>
              <w:suppressAutoHyphens w:val="0"/>
              <w:jc w:val="center"/>
              <w:rPr>
                <w:sz w:val="26"/>
                <w:szCs w:val="26"/>
              </w:rPr>
            </w:pPr>
            <w:r w:rsidRPr="000777B2">
              <w:rPr>
                <w:sz w:val="26"/>
                <w:szCs w:val="26"/>
              </w:rPr>
              <w:t>Департамент культуры и молодежной политики</w:t>
            </w: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490,3</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490,3</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val="restart"/>
            <w:tcBorders>
              <w:left w:val="single" w:sz="4" w:space="0" w:color="000000"/>
              <w:right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х</w:t>
            </w:r>
          </w:p>
          <w:p w:rsidR="00CD2DF6" w:rsidRPr="000777B2" w:rsidRDefault="00CD2DF6" w:rsidP="00E62B91">
            <w:pPr>
              <w:suppressAutoHyphens w:val="0"/>
              <w:rPr>
                <w:sz w:val="26"/>
                <w:szCs w:val="26"/>
              </w:rPr>
            </w:pPr>
          </w:p>
        </w:tc>
      </w:tr>
      <w:tr w:rsidR="00CD2DF6" w:rsidRPr="000777B2" w:rsidTr="00E62B91">
        <w:trPr>
          <w:gridAfter w:val="7"/>
          <w:wAfter w:w="6525" w:type="dxa"/>
          <w:trHeight w:val="461"/>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523"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ind w:left="161"/>
              <w:jc w:val="center"/>
              <w:rPr>
                <w:rFonts w:ascii="Times New Roman" w:hAnsi="Times New Roman" w:cs="Times New Roman"/>
                <w:sz w:val="26"/>
                <w:szCs w:val="26"/>
              </w:rPr>
            </w:pPr>
          </w:p>
        </w:tc>
        <w:tc>
          <w:tcPr>
            <w:tcW w:w="2427"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490,3</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490,3</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napToGrid w:val="0"/>
              <w:jc w:val="center"/>
              <w:rPr>
                <w:sz w:val="26"/>
                <w:szCs w:val="26"/>
              </w:rPr>
            </w:pPr>
          </w:p>
        </w:tc>
      </w:tr>
      <w:tr w:rsidR="00CD2DF6" w:rsidRPr="000777B2" w:rsidTr="00E62B91">
        <w:trPr>
          <w:gridAfter w:val="7"/>
          <w:wAfter w:w="6525" w:type="dxa"/>
          <w:trHeight w:val="461"/>
        </w:trPr>
        <w:tc>
          <w:tcPr>
            <w:tcW w:w="861" w:type="dxa"/>
            <w:gridSpan w:val="3"/>
            <w:vMerge w:val="restart"/>
            <w:tcBorders>
              <w:left w:val="single" w:sz="4" w:space="0" w:color="000000"/>
            </w:tcBorders>
            <w:shd w:val="clear" w:color="auto" w:fill="auto"/>
            <w:vAlign w:val="center"/>
          </w:tcPr>
          <w:p w:rsidR="00CD2DF6" w:rsidRPr="000777B2" w:rsidRDefault="00CD2DF6" w:rsidP="00E62B91">
            <w:pPr>
              <w:suppressAutoHyphens w:val="0"/>
              <w:jc w:val="center"/>
              <w:rPr>
                <w:sz w:val="26"/>
                <w:szCs w:val="26"/>
              </w:rPr>
            </w:pPr>
            <w:r w:rsidRPr="000777B2">
              <w:rPr>
                <w:sz w:val="26"/>
                <w:szCs w:val="26"/>
              </w:rPr>
              <w:lastRenderedPageBreak/>
              <w:t>1.4.1</w:t>
            </w:r>
          </w:p>
        </w:tc>
        <w:tc>
          <w:tcPr>
            <w:tcW w:w="1523" w:type="dxa"/>
            <w:gridSpan w:val="3"/>
            <w:vMerge w:val="restart"/>
            <w:tcBorders>
              <w:left w:val="single" w:sz="4" w:space="0" w:color="000000"/>
            </w:tcBorders>
            <w:shd w:val="clear" w:color="auto" w:fill="auto"/>
            <w:vAlign w:val="center"/>
          </w:tcPr>
          <w:p w:rsidR="00CD2DF6" w:rsidRPr="000777B2" w:rsidRDefault="00CD2DF6" w:rsidP="00E62B91">
            <w:pPr>
              <w:pStyle w:val="aff"/>
              <w:ind w:left="161"/>
              <w:jc w:val="center"/>
              <w:rPr>
                <w:sz w:val="26"/>
                <w:szCs w:val="26"/>
              </w:rPr>
            </w:pPr>
            <w:r w:rsidRPr="000777B2">
              <w:rPr>
                <w:rFonts w:ascii="Times New Roman" w:hAnsi="Times New Roman" w:cs="Times New Roman"/>
                <w:sz w:val="26"/>
                <w:szCs w:val="26"/>
              </w:rPr>
              <w:t>Организация, проведение и участие в мероприятиях, посвященных значимым событиям в жизни города</w:t>
            </w:r>
          </w:p>
        </w:tc>
        <w:tc>
          <w:tcPr>
            <w:tcW w:w="2427" w:type="dxa"/>
            <w:gridSpan w:val="6"/>
            <w:vMerge w:val="restart"/>
            <w:tcBorders>
              <w:left w:val="single" w:sz="4" w:space="0" w:color="000000"/>
            </w:tcBorders>
            <w:shd w:val="clear" w:color="auto" w:fill="auto"/>
            <w:vAlign w:val="center"/>
          </w:tcPr>
          <w:p w:rsidR="00CD2DF6" w:rsidRPr="000777B2" w:rsidRDefault="00CD2DF6" w:rsidP="00E62B91">
            <w:pPr>
              <w:suppressAutoHyphens w:val="0"/>
              <w:jc w:val="center"/>
              <w:rPr>
                <w:sz w:val="26"/>
                <w:szCs w:val="26"/>
              </w:rPr>
            </w:pPr>
            <w:r w:rsidRPr="000777B2">
              <w:rPr>
                <w:sz w:val="26"/>
                <w:szCs w:val="26"/>
              </w:rPr>
              <w:t>МУК «Музейно- выставочный центр</w:t>
            </w: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490,3</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490,3</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p w:rsidR="00CD2DF6" w:rsidRPr="000777B2" w:rsidRDefault="00CD2DF6" w:rsidP="00E62B91">
            <w:pPr>
              <w:suppressAutoHyphens w:val="0"/>
              <w:rPr>
                <w:sz w:val="26"/>
                <w:szCs w:val="26"/>
              </w:rPr>
            </w:pPr>
          </w:p>
          <w:p w:rsidR="00CD2DF6" w:rsidRPr="000777B2" w:rsidRDefault="00CD2DF6" w:rsidP="00E62B91">
            <w:pPr>
              <w:suppressAutoHyphens w:val="0"/>
              <w:jc w:val="center"/>
              <w:rPr>
                <w:sz w:val="26"/>
                <w:szCs w:val="26"/>
              </w:rPr>
            </w:pPr>
            <w:r w:rsidRPr="000777B2">
              <w:rPr>
                <w:sz w:val="26"/>
                <w:szCs w:val="26"/>
              </w:rPr>
              <w:t xml:space="preserve">Издание 1000 экземпляров книги «Женщины </w:t>
            </w:r>
          </w:p>
          <w:p w:rsidR="00CD2DF6" w:rsidRPr="000777B2" w:rsidRDefault="00CD2DF6" w:rsidP="00E62B91">
            <w:pPr>
              <w:suppressAutoHyphens w:val="0"/>
              <w:jc w:val="center"/>
              <w:rPr>
                <w:sz w:val="26"/>
                <w:szCs w:val="26"/>
              </w:rPr>
            </w:pPr>
            <w:r w:rsidRPr="000777B2">
              <w:rPr>
                <w:sz w:val="26"/>
                <w:szCs w:val="26"/>
              </w:rPr>
              <w:t>Заречного»</w:t>
            </w:r>
          </w:p>
          <w:p w:rsidR="00CD2DF6" w:rsidRPr="000777B2" w:rsidRDefault="00CD2DF6" w:rsidP="00E62B91">
            <w:pPr>
              <w:suppressAutoHyphens w:val="0"/>
              <w:jc w:val="center"/>
              <w:rPr>
                <w:sz w:val="26"/>
                <w:szCs w:val="26"/>
              </w:rPr>
            </w:pPr>
          </w:p>
          <w:p w:rsidR="00CD2DF6" w:rsidRPr="000777B2" w:rsidRDefault="00CD2DF6" w:rsidP="00E62B91">
            <w:pPr>
              <w:suppressAutoHyphens w:val="0"/>
              <w:rPr>
                <w:sz w:val="26"/>
                <w:szCs w:val="26"/>
              </w:rPr>
            </w:pPr>
          </w:p>
          <w:p w:rsidR="00CD2DF6" w:rsidRPr="000777B2" w:rsidRDefault="00CD2DF6" w:rsidP="00E62B91">
            <w:pPr>
              <w:suppressAutoHyphens w:val="0"/>
              <w:rPr>
                <w:sz w:val="26"/>
                <w:szCs w:val="26"/>
              </w:rPr>
            </w:pPr>
          </w:p>
          <w:p w:rsidR="00CD2DF6" w:rsidRPr="000777B2" w:rsidRDefault="00CD2DF6" w:rsidP="00E62B91">
            <w:pPr>
              <w:suppressAutoHyphens w:val="0"/>
              <w:rPr>
                <w:sz w:val="26"/>
                <w:szCs w:val="26"/>
              </w:rPr>
            </w:pPr>
          </w:p>
        </w:tc>
      </w:tr>
      <w:tr w:rsidR="00CD2DF6" w:rsidRPr="000777B2" w:rsidTr="00E62B91">
        <w:trPr>
          <w:gridAfter w:val="7"/>
          <w:wAfter w:w="6525" w:type="dxa"/>
          <w:trHeight w:val="461"/>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523"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ind w:left="161"/>
              <w:jc w:val="center"/>
              <w:rPr>
                <w:rFonts w:ascii="Times New Roman" w:hAnsi="Times New Roman" w:cs="Times New Roman"/>
                <w:sz w:val="26"/>
                <w:szCs w:val="26"/>
              </w:rPr>
            </w:pPr>
          </w:p>
        </w:tc>
        <w:tc>
          <w:tcPr>
            <w:tcW w:w="2427"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490,3</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r w:rsidRPr="000777B2">
              <w:rPr>
                <w:rFonts w:ascii="Times New Roman" w:hAnsi="Times New Roman" w:cs="Times New Roman"/>
                <w:sz w:val="26"/>
                <w:szCs w:val="26"/>
              </w:rPr>
              <w:t>490,3</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2285" w:type="dxa"/>
            <w:gridSpan w:val="3"/>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15044" w:type="dxa"/>
            <w:gridSpan w:val="44"/>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Задача 1.5 Создание условий для организации,  проведения и участия в мероприятиях, посвященных значимым событиям культуры города Заречного</w:t>
            </w:r>
          </w:p>
        </w:tc>
      </w:tr>
      <w:tr w:rsidR="00CD2DF6" w:rsidRPr="000777B2" w:rsidTr="00E62B91">
        <w:trPr>
          <w:gridAfter w:val="7"/>
          <w:wAfter w:w="6525" w:type="dxa"/>
        </w:trPr>
        <w:tc>
          <w:tcPr>
            <w:tcW w:w="913" w:type="dxa"/>
            <w:gridSpan w:val="5"/>
            <w:vMerge w:val="restart"/>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1.5</w:t>
            </w:r>
          </w:p>
        </w:tc>
        <w:tc>
          <w:tcPr>
            <w:tcW w:w="1559" w:type="dxa"/>
            <w:gridSpan w:val="3"/>
            <w:vMerge w:val="restart"/>
            <w:tcBorders>
              <w:top w:val="single" w:sz="4" w:space="0" w:color="000000"/>
              <w:lef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Основное мероприятие.</w:t>
            </w:r>
          </w:p>
          <w:p w:rsidR="00CD2DF6" w:rsidRPr="000777B2" w:rsidRDefault="00CD2DF6" w:rsidP="00E62B91">
            <w:pPr>
              <w:jc w:val="center"/>
              <w:rPr>
                <w:sz w:val="26"/>
                <w:szCs w:val="26"/>
              </w:rPr>
            </w:pPr>
            <w:r w:rsidRPr="000777B2">
              <w:rPr>
                <w:sz w:val="26"/>
                <w:szCs w:val="26"/>
              </w:rPr>
              <w:t>Создание условий для организации, проведения и участия в мероприятиях, посвященных значимым событиям культуры города Заречного</w:t>
            </w:r>
          </w:p>
        </w:tc>
        <w:tc>
          <w:tcPr>
            <w:tcW w:w="2339" w:type="dxa"/>
            <w:gridSpan w:val="4"/>
            <w:vMerge w:val="restart"/>
            <w:tcBorders>
              <w:top w:val="single" w:sz="4" w:space="0" w:color="000000"/>
              <w:left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Департамент культуры и молодежной политики</w:t>
            </w: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b/>
                <w:sz w:val="26"/>
                <w:szCs w:val="26"/>
              </w:rPr>
            </w:pPr>
            <w:r w:rsidRPr="000777B2">
              <w:rPr>
                <w:b/>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470,0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470,0</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913" w:type="dxa"/>
            <w:gridSpan w:val="5"/>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59"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339"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b/>
                <w:sz w:val="26"/>
                <w:szCs w:val="26"/>
              </w:rPr>
            </w:pPr>
            <w:r w:rsidRPr="000777B2">
              <w:rPr>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470,0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470,0</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91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1.5.1</w:t>
            </w:r>
          </w:p>
        </w:tc>
        <w:tc>
          <w:tcPr>
            <w:tcW w:w="155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 xml:space="preserve">Организация,  проведение и участие в мероприятиях, посвященных </w:t>
            </w:r>
            <w:r w:rsidRPr="000777B2">
              <w:rPr>
                <w:sz w:val="26"/>
                <w:szCs w:val="26"/>
              </w:rPr>
              <w:lastRenderedPageBreak/>
              <w:t>значимым событиям в культурной жизни города</w:t>
            </w:r>
          </w:p>
        </w:tc>
        <w:tc>
          <w:tcPr>
            <w:tcW w:w="2339"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lastRenderedPageBreak/>
              <w:t>МУК «Музейно- выставочный центр</w:t>
            </w: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b/>
                <w:sz w:val="26"/>
                <w:szCs w:val="26"/>
              </w:rPr>
            </w:pPr>
            <w:r w:rsidRPr="000777B2">
              <w:rPr>
                <w:b/>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470,0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470,0</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 xml:space="preserve">Разработка интерактивной музейной площадки «Пенза-19.  1958-1968 годы» в рамках </w:t>
            </w:r>
            <w:r w:rsidRPr="000777B2">
              <w:rPr>
                <w:sz w:val="26"/>
                <w:szCs w:val="26"/>
              </w:rPr>
              <w:lastRenderedPageBreak/>
              <w:t>празднования Дня города. Количество посетителей не менее 1000.</w:t>
            </w:r>
          </w:p>
        </w:tc>
      </w:tr>
      <w:tr w:rsidR="00CD2DF6" w:rsidRPr="000777B2" w:rsidTr="00E62B91">
        <w:trPr>
          <w:gridAfter w:val="7"/>
          <w:wAfter w:w="6525" w:type="dxa"/>
        </w:trPr>
        <w:tc>
          <w:tcPr>
            <w:tcW w:w="91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5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339"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b/>
                <w:sz w:val="26"/>
                <w:szCs w:val="26"/>
              </w:rPr>
            </w:pPr>
            <w:r w:rsidRPr="000777B2">
              <w:rPr>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470,0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470,0</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4811" w:type="dxa"/>
            <w:gridSpan w:val="12"/>
            <w:vMerge w:val="restart"/>
            <w:tcBorders>
              <w:top w:val="single" w:sz="4" w:space="0" w:color="000000"/>
              <w:left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Итого по подпрограмме</w:t>
            </w: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2014</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40080,1</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39577,6</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497,5</w:t>
            </w: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4811" w:type="dxa"/>
            <w:gridSpan w:val="12"/>
            <w:vMerge/>
            <w:tcBorders>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2015</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28300,1</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27675,4</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19,7</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600,0</w:t>
            </w: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4811" w:type="dxa"/>
            <w:gridSpan w:val="12"/>
            <w:vMerge/>
            <w:tcBorders>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2016</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28064,8</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27440,6</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19,2</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600,0</w:t>
            </w: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4811" w:type="dxa"/>
            <w:gridSpan w:val="12"/>
            <w:vMerge/>
            <w:tcBorders>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33381,9</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32776,1</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7,3</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18,5</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580,0</w:t>
            </w: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4811" w:type="dxa"/>
            <w:gridSpan w:val="12"/>
            <w:vMerge/>
            <w:tcBorders>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38662,4</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30713,8</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7368,6</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580,0</w:t>
            </w: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4811" w:type="dxa"/>
            <w:gridSpan w:val="12"/>
            <w:vMerge/>
            <w:tcBorders>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2019</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30664,2</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30079,2</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580,0</w:t>
            </w: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196"/>
        </w:trPr>
        <w:tc>
          <w:tcPr>
            <w:tcW w:w="4811" w:type="dxa"/>
            <w:gridSpan w:val="12"/>
            <w:vMerge/>
            <w:tcBorders>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2020</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27406,4</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26903,9</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497,5</w:t>
            </w: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196"/>
        </w:trPr>
        <w:tc>
          <w:tcPr>
            <w:tcW w:w="4811" w:type="dxa"/>
            <w:gridSpan w:val="12"/>
            <w:vMerge/>
            <w:tcBorders>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27406,4</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26903,9</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497,5</w:t>
            </w: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196"/>
        </w:trPr>
        <w:tc>
          <w:tcPr>
            <w:tcW w:w="4811" w:type="dxa"/>
            <w:gridSpan w:val="12"/>
            <w:vMerge/>
            <w:tcBorders>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39091,3</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38588,8</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5,0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497,5</w:t>
            </w: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4811" w:type="dxa"/>
            <w:gridSpan w:val="12"/>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252977,5</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241081,7</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7405,9</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57,4</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b/>
                <w:sz w:val="26"/>
                <w:szCs w:val="26"/>
              </w:rPr>
              <w:t>4432,5</w:t>
            </w: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2"/>
          <w:wAfter w:w="1679" w:type="dxa"/>
        </w:trPr>
        <w:tc>
          <w:tcPr>
            <w:tcW w:w="15044" w:type="dxa"/>
            <w:gridSpan w:val="44"/>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rPr>
                <w:rFonts w:ascii="Times New Roman" w:hAnsi="Times New Roman" w:cs="Times New Roman"/>
                <w:b/>
                <w:sz w:val="26"/>
                <w:szCs w:val="26"/>
              </w:rPr>
            </w:pPr>
          </w:p>
          <w:p w:rsidR="00CD2DF6" w:rsidRPr="000777B2" w:rsidRDefault="00CD2DF6" w:rsidP="00E62B91">
            <w:pPr>
              <w:pStyle w:val="aff"/>
              <w:jc w:val="center"/>
              <w:rPr>
                <w:rFonts w:ascii="Times New Roman" w:hAnsi="Times New Roman" w:cs="Times New Roman"/>
                <w:b/>
                <w:sz w:val="26"/>
                <w:szCs w:val="26"/>
              </w:rPr>
            </w:pPr>
          </w:p>
          <w:p w:rsidR="00CD2DF6" w:rsidRPr="000777B2" w:rsidRDefault="00CD2DF6" w:rsidP="00E62B91">
            <w:pPr>
              <w:pStyle w:val="aff"/>
              <w:jc w:val="center"/>
              <w:rPr>
                <w:sz w:val="26"/>
                <w:szCs w:val="26"/>
              </w:rPr>
            </w:pPr>
            <w:r w:rsidRPr="000777B2">
              <w:rPr>
                <w:rFonts w:ascii="Times New Roman" w:hAnsi="Times New Roman" w:cs="Times New Roman"/>
                <w:b/>
                <w:sz w:val="26"/>
                <w:szCs w:val="26"/>
              </w:rPr>
              <w:t>Подпрограмма  «Искусство»</w:t>
            </w:r>
          </w:p>
        </w:tc>
        <w:tc>
          <w:tcPr>
            <w:tcW w:w="2423" w:type="dxa"/>
            <w:gridSpan w:val="2"/>
            <w:vAlign w:val="center"/>
          </w:tcPr>
          <w:p w:rsidR="00CD2DF6" w:rsidRPr="000777B2" w:rsidRDefault="00CD2DF6" w:rsidP="00E62B91">
            <w:pPr>
              <w:suppressAutoHyphens w:val="0"/>
              <w:snapToGrid w:val="0"/>
              <w:rPr>
                <w:sz w:val="26"/>
                <w:szCs w:val="26"/>
              </w:rPr>
            </w:pPr>
          </w:p>
        </w:tc>
        <w:tc>
          <w:tcPr>
            <w:tcW w:w="2423" w:type="dxa"/>
            <w:gridSpan w:val="3"/>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15044" w:type="dxa"/>
            <w:gridSpan w:val="44"/>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ind w:left="52"/>
              <w:jc w:val="center"/>
              <w:rPr>
                <w:sz w:val="26"/>
                <w:szCs w:val="26"/>
              </w:rPr>
            </w:pPr>
            <w:r w:rsidRPr="000777B2">
              <w:rPr>
                <w:rFonts w:ascii="Times New Roman" w:hAnsi="Times New Roman" w:cs="Times New Roman"/>
                <w:sz w:val="26"/>
                <w:szCs w:val="26"/>
              </w:rPr>
              <w:t>Цель 1. Обеспечение доступа граждан к культурным ценностям и создание условий для развития творческого потенциала</w:t>
            </w:r>
          </w:p>
        </w:tc>
      </w:tr>
      <w:tr w:rsidR="00CD2DF6" w:rsidRPr="000777B2" w:rsidTr="00E62B91">
        <w:trPr>
          <w:gridAfter w:val="7"/>
          <w:wAfter w:w="6525" w:type="dxa"/>
        </w:trPr>
        <w:tc>
          <w:tcPr>
            <w:tcW w:w="15044" w:type="dxa"/>
            <w:gridSpan w:val="44"/>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ind w:left="52"/>
              <w:jc w:val="center"/>
              <w:rPr>
                <w:sz w:val="26"/>
                <w:szCs w:val="26"/>
              </w:rPr>
            </w:pPr>
            <w:r w:rsidRPr="000777B2">
              <w:rPr>
                <w:rFonts w:ascii="Times New Roman" w:hAnsi="Times New Roman" w:cs="Times New Roman"/>
                <w:sz w:val="26"/>
                <w:szCs w:val="26"/>
              </w:rPr>
              <w:t>Задача 1.1. Создание условий для  сохранения и развития театрального искусства;</w:t>
            </w:r>
          </w:p>
        </w:tc>
      </w:tr>
      <w:tr w:rsidR="00CD2DF6" w:rsidRPr="000777B2" w:rsidTr="00E62B91">
        <w:trPr>
          <w:gridAfter w:val="7"/>
          <w:wAfter w:w="6525" w:type="dxa"/>
          <w:trHeight w:val="360"/>
        </w:trPr>
        <w:tc>
          <w:tcPr>
            <w:tcW w:w="861" w:type="dxa"/>
            <w:gridSpan w:val="3"/>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1.1</w:t>
            </w:r>
          </w:p>
        </w:tc>
        <w:tc>
          <w:tcPr>
            <w:tcW w:w="1826" w:type="dxa"/>
            <w:gridSpan w:val="6"/>
            <w:vMerge w:val="restart"/>
            <w:tcBorders>
              <w:top w:val="single" w:sz="4" w:space="0" w:color="000000"/>
              <w:left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Основное мероприятие:</w:t>
            </w:r>
          </w:p>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Создание условий для сохранения и развития театрального искусства</w:t>
            </w:r>
          </w:p>
        </w:tc>
        <w:tc>
          <w:tcPr>
            <w:tcW w:w="2124" w:type="dxa"/>
            <w:gridSpan w:val="3"/>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Департамент</w:t>
            </w:r>
          </w:p>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культуры и молодежной политики</w:t>
            </w:r>
          </w:p>
        </w:tc>
        <w:tc>
          <w:tcPr>
            <w:tcW w:w="1702"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2016</w:t>
            </w:r>
          </w:p>
        </w:tc>
        <w:tc>
          <w:tcPr>
            <w:tcW w:w="1280" w:type="dxa"/>
            <w:gridSpan w:val="7"/>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15624,9</w:t>
            </w:r>
          </w:p>
        </w:tc>
        <w:tc>
          <w:tcPr>
            <w:tcW w:w="1417" w:type="dxa"/>
            <w:gridSpan w:val="10"/>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13624,9</w:t>
            </w:r>
          </w:p>
        </w:tc>
        <w:tc>
          <w:tcPr>
            <w:tcW w:w="1279"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2"/>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2000,0</w:t>
            </w:r>
          </w:p>
        </w:tc>
        <w:tc>
          <w:tcPr>
            <w:tcW w:w="2285" w:type="dxa"/>
            <w:gridSpan w:val="3"/>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Height w:val="30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26" w:type="dxa"/>
            <w:gridSpan w:val="6"/>
            <w:vMerge/>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1280"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27593,8</w:t>
            </w:r>
          </w:p>
        </w:tc>
        <w:tc>
          <w:tcPr>
            <w:tcW w:w="141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19487,1</w:t>
            </w:r>
          </w:p>
        </w:tc>
        <w:tc>
          <w:tcPr>
            <w:tcW w:w="1279"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610,7</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5496,0</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2000,0</w:t>
            </w:r>
          </w:p>
        </w:tc>
        <w:tc>
          <w:tcPr>
            <w:tcW w:w="2285" w:type="dxa"/>
            <w:gridSpan w:val="3"/>
            <w:vMerge w:val="restart"/>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х</w:t>
            </w:r>
          </w:p>
        </w:tc>
      </w:tr>
      <w:tr w:rsidR="00CD2DF6" w:rsidRPr="000777B2" w:rsidTr="00E62B91">
        <w:trPr>
          <w:gridAfter w:val="7"/>
          <w:wAfter w:w="6525" w:type="dxa"/>
          <w:trHeight w:val="30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26" w:type="dxa"/>
            <w:gridSpan w:val="6"/>
            <w:vMerge/>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2018</w:t>
            </w:r>
          </w:p>
        </w:tc>
        <w:tc>
          <w:tcPr>
            <w:tcW w:w="1280"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30434,2</w:t>
            </w:r>
          </w:p>
        </w:tc>
        <w:tc>
          <w:tcPr>
            <w:tcW w:w="141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16981,2</w:t>
            </w:r>
          </w:p>
        </w:tc>
        <w:tc>
          <w:tcPr>
            <w:tcW w:w="1279"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6198,1</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5254,9</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2000,0</w:t>
            </w: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0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26" w:type="dxa"/>
            <w:gridSpan w:val="6"/>
            <w:vMerge/>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2019</w:t>
            </w:r>
          </w:p>
        </w:tc>
        <w:tc>
          <w:tcPr>
            <w:tcW w:w="1280"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21764,6</w:t>
            </w:r>
          </w:p>
        </w:tc>
        <w:tc>
          <w:tcPr>
            <w:tcW w:w="141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19764,6</w:t>
            </w:r>
          </w:p>
        </w:tc>
        <w:tc>
          <w:tcPr>
            <w:tcW w:w="1279"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2000,0</w:t>
            </w: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6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26" w:type="dxa"/>
            <w:gridSpan w:val="6"/>
            <w:vMerge/>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2020</w:t>
            </w:r>
          </w:p>
        </w:tc>
        <w:tc>
          <w:tcPr>
            <w:tcW w:w="1280"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19116,4</w:t>
            </w:r>
          </w:p>
        </w:tc>
        <w:tc>
          <w:tcPr>
            <w:tcW w:w="141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17616,4</w:t>
            </w:r>
          </w:p>
        </w:tc>
        <w:tc>
          <w:tcPr>
            <w:tcW w:w="1279"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1500,0</w:t>
            </w: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6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26" w:type="dxa"/>
            <w:gridSpan w:val="6"/>
            <w:vMerge/>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280"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19116,4</w:t>
            </w:r>
          </w:p>
        </w:tc>
        <w:tc>
          <w:tcPr>
            <w:tcW w:w="141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17616,4</w:t>
            </w:r>
          </w:p>
        </w:tc>
        <w:tc>
          <w:tcPr>
            <w:tcW w:w="1279"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1500,0</w:t>
            </w: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6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26" w:type="dxa"/>
            <w:gridSpan w:val="6"/>
            <w:vMerge/>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280"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26370,6</w:t>
            </w:r>
          </w:p>
        </w:tc>
        <w:tc>
          <w:tcPr>
            <w:tcW w:w="141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24870,6</w:t>
            </w:r>
          </w:p>
        </w:tc>
        <w:tc>
          <w:tcPr>
            <w:tcW w:w="1279"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1500,0</w:t>
            </w: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7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26" w:type="dxa"/>
            <w:gridSpan w:val="6"/>
            <w:vMerge/>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280" w:type="dxa"/>
            <w:gridSpan w:val="7"/>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160020,9</w:t>
            </w:r>
          </w:p>
        </w:tc>
        <w:tc>
          <w:tcPr>
            <w:tcW w:w="1417" w:type="dxa"/>
            <w:gridSpan w:val="10"/>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129961,2</w:t>
            </w:r>
          </w:p>
        </w:tc>
        <w:tc>
          <w:tcPr>
            <w:tcW w:w="1279"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r w:rsidRPr="000777B2">
              <w:rPr>
                <w:rFonts w:ascii="Times New Roman" w:hAnsi="Times New Roman" w:cs="Times New Roman"/>
                <w:b/>
                <w:sz w:val="26"/>
                <w:szCs w:val="26"/>
              </w:rPr>
              <w:t>6808,8</w:t>
            </w:r>
          </w:p>
        </w:tc>
        <w:tc>
          <w:tcPr>
            <w:tcW w:w="1278" w:type="dxa"/>
            <w:gridSpan w:val="2"/>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r w:rsidRPr="000777B2">
              <w:rPr>
                <w:rFonts w:ascii="Times New Roman" w:hAnsi="Times New Roman" w:cs="Times New Roman"/>
                <w:b/>
                <w:sz w:val="26"/>
                <w:szCs w:val="26"/>
              </w:rPr>
              <w:t>10750,9</w:t>
            </w:r>
          </w:p>
        </w:tc>
        <w:tc>
          <w:tcPr>
            <w:tcW w:w="992"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b/>
                <w:sz w:val="26"/>
                <w:szCs w:val="26"/>
              </w:rPr>
              <w:t>12500,0</w:t>
            </w: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178"/>
        </w:trPr>
        <w:tc>
          <w:tcPr>
            <w:tcW w:w="861" w:type="dxa"/>
            <w:gridSpan w:val="3"/>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1.1.1.</w:t>
            </w:r>
          </w:p>
        </w:tc>
        <w:tc>
          <w:tcPr>
            <w:tcW w:w="1826" w:type="dxa"/>
            <w:gridSpan w:val="6"/>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Сохранение и развитие театрального искусства</w:t>
            </w:r>
          </w:p>
        </w:tc>
        <w:tc>
          <w:tcPr>
            <w:tcW w:w="2124" w:type="dxa"/>
            <w:gridSpan w:val="3"/>
            <w:vMerge w:val="restart"/>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МУ «Театр юного зрителя</w:t>
            </w:r>
          </w:p>
          <w:p w:rsidR="00CD2DF6" w:rsidRPr="000777B2" w:rsidRDefault="00CD2DF6" w:rsidP="00E62B91">
            <w:pPr>
              <w:jc w:val="center"/>
              <w:rPr>
                <w:sz w:val="26"/>
                <w:szCs w:val="26"/>
              </w:rPr>
            </w:pPr>
            <w:r w:rsidRPr="000777B2">
              <w:rPr>
                <w:sz w:val="26"/>
                <w:szCs w:val="26"/>
              </w:rPr>
              <w:t>г. Заречного»</w:t>
            </w: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2014</w:t>
            </w:r>
          </w:p>
        </w:tc>
        <w:tc>
          <w:tcPr>
            <w:tcW w:w="1280"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13162,3</w:t>
            </w:r>
          </w:p>
        </w:tc>
        <w:tc>
          <w:tcPr>
            <w:tcW w:w="141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11662,3</w:t>
            </w:r>
          </w:p>
        </w:tc>
        <w:tc>
          <w:tcPr>
            <w:tcW w:w="12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1500,0</w:t>
            </w:r>
          </w:p>
        </w:tc>
        <w:tc>
          <w:tcPr>
            <w:tcW w:w="22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ind w:left="142" w:right="25"/>
              <w:jc w:val="center"/>
              <w:rPr>
                <w:sz w:val="26"/>
                <w:szCs w:val="26"/>
              </w:rPr>
            </w:pPr>
            <w:r w:rsidRPr="000777B2">
              <w:rPr>
                <w:rFonts w:ascii="Times New Roman" w:hAnsi="Times New Roman" w:cs="Times New Roman"/>
                <w:sz w:val="26"/>
                <w:szCs w:val="26"/>
              </w:rPr>
              <w:t xml:space="preserve">Создание 4 новых постановок, показ не менее 200 спектаклей в год, число зрителей на </w:t>
            </w:r>
            <w:r w:rsidRPr="000777B2">
              <w:rPr>
                <w:rFonts w:ascii="Times New Roman" w:hAnsi="Times New Roman" w:cs="Times New Roman"/>
                <w:sz w:val="26"/>
                <w:szCs w:val="26"/>
              </w:rPr>
              <w:lastRenderedPageBreak/>
              <w:t>спектаклях не менее 26 500 чел</w:t>
            </w:r>
          </w:p>
        </w:tc>
      </w:tr>
      <w:tr w:rsidR="00CD2DF6" w:rsidRPr="000777B2" w:rsidTr="00E62B91">
        <w:trPr>
          <w:gridAfter w:val="7"/>
          <w:wAfter w:w="6525" w:type="dxa"/>
          <w:trHeight w:val="259"/>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826"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2015</w:t>
            </w:r>
          </w:p>
        </w:tc>
        <w:tc>
          <w:tcPr>
            <w:tcW w:w="1280"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16680,1</w:t>
            </w:r>
          </w:p>
        </w:tc>
        <w:tc>
          <w:tcPr>
            <w:tcW w:w="141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14680,1</w:t>
            </w:r>
          </w:p>
        </w:tc>
        <w:tc>
          <w:tcPr>
            <w:tcW w:w="12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shd w:val="clear" w:color="auto" w:fill="FFFF00"/>
              </w:rPr>
            </w:pPr>
            <w:r w:rsidRPr="000777B2">
              <w:rPr>
                <w:rFonts w:ascii="Times New Roman" w:hAnsi="Times New Roman" w:cs="Times New Roman"/>
                <w:sz w:val="26"/>
                <w:szCs w:val="26"/>
              </w:rPr>
              <w:t>2000,0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shd w:val="clear" w:color="auto" w:fill="FFFF00"/>
              </w:rPr>
            </w:pPr>
          </w:p>
        </w:tc>
      </w:tr>
      <w:tr w:rsidR="00CD2DF6" w:rsidRPr="000777B2" w:rsidTr="00E62B91">
        <w:trPr>
          <w:gridAfter w:val="7"/>
          <w:wAfter w:w="6525" w:type="dxa"/>
          <w:trHeight w:val="259"/>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826"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2016</w:t>
            </w:r>
          </w:p>
        </w:tc>
        <w:tc>
          <w:tcPr>
            <w:tcW w:w="1280"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15624,9</w:t>
            </w:r>
          </w:p>
        </w:tc>
        <w:tc>
          <w:tcPr>
            <w:tcW w:w="141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13624,9</w:t>
            </w:r>
          </w:p>
        </w:tc>
        <w:tc>
          <w:tcPr>
            <w:tcW w:w="12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shd w:val="clear" w:color="auto" w:fill="FFFF00"/>
              </w:rPr>
            </w:pPr>
            <w:r w:rsidRPr="000777B2">
              <w:rPr>
                <w:rFonts w:ascii="Times New Roman" w:hAnsi="Times New Roman" w:cs="Times New Roman"/>
                <w:sz w:val="26"/>
                <w:szCs w:val="26"/>
              </w:rPr>
              <w:t>2000,0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shd w:val="clear" w:color="auto" w:fill="FFFF00"/>
              </w:rPr>
            </w:pPr>
          </w:p>
        </w:tc>
      </w:tr>
      <w:tr w:rsidR="00CD2DF6" w:rsidRPr="000777B2" w:rsidTr="00E62B91">
        <w:trPr>
          <w:gridAfter w:val="7"/>
          <w:wAfter w:w="6525" w:type="dxa"/>
          <w:trHeight w:val="292"/>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826"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1280"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20692,1</w:t>
            </w:r>
          </w:p>
        </w:tc>
        <w:tc>
          <w:tcPr>
            <w:tcW w:w="141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18692,1</w:t>
            </w:r>
          </w:p>
        </w:tc>
        <w:tc>
          <w:tcPr>
            <w:tcW w:w="12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shd w:val="clear" w:color="auto" w:fill="FFFF00"/>
              </w:rPr>
            </w:pPr>
            <w:r w:rsidRPr="000777B2">
              <w:rPr>
                <w:rFonts w:ascii="Times New Roman" w:hAnsi="Times New Roman" w:cs="Times New Roman"/>
                <w:sz w:val="26"/>
                <w:szCs w:val="26"/>
              </w:rPr>
              <w:t>2000,0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shd w:val="clear" w:color="auto" w:fill="FFFF00"/>
              </w:rPr>
            </w:pPr>
          </w:p>
        </w:tc>
      </w:tr>
      <w:tr w:rsidR="00CD2DF6" w:rsidRPr="000777B2" w:rsidTr="00E62B91">
        <w:trPr>
          <w:gridAfter w:val="7"/>
          <w:wAfter w:w="6525" w:type="dxa"/>
          <w:trHeight w:val="275"/>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826"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2018</w:t>
            </w:r>
          </w:p>
        </w:tc>
        <w:tc>
          <w:tcPr>
            <w:tcW w:w="1280"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2914,6</w:t>
            </w:r>
          </w:p>
        </w:tc>
        <w:tc>
          <w:tcPr>
            <w:tcW w:w="141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914,6</w:t>
            </w:r>
          </w:p>
        </w:tc>
        <w:tc>
          <w:tcPr>
            <w:tcW w:w="12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shd w:val="clear" w:color="auto" w:fill="FFFF00"/>
              </w:rPr>
            </w:pPr>
            <w:r w:rsidRPr="000777B2">
              <w:rPr>
                <w:rFonts w:ascii="Times New Roman" w:hAnsi="Times New Roman" w:cs="Times New Roman"/>
                <w:sz w:val="26"/>
                <w:szCs w:val="26"/>
              </w:rPr>
              <w:t>2000,0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shd w:val="clear" w:color="auto" w:fill="FFFF00"/>
              </w:rPr>
            </w:pPr>
          </w:p>
        </w:tc>
      </w:tr>
      <w:tr w:rsidR="00CD2DF6" w:rsidRPr="000777B2" w:rsidTr="00E62B91">
        <w:trPr>
          <w:gridAfter w:val="7"/>
          <w:wAfter w:w="6525" w:type="dxa"/>
          <w:trHeight w:val="243"/>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826"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2019</w:t>
            </w:r>
          </w:p>
        </w:tc>
        <w:tc>
          <w:tcPr>
            <w:tcW w:w="1280"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21764,6</w:t>
            </w:r>
          </w:p>
        </w:tc>
        <w:tc>
          <w:tcPr>
            <w:tcW w:w="141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19764,6</w:t>
            </w:r>
          </w:p>
        </w:tc>
        <w:tc>
          <w:tcPr>
            <w:tcW w:w="12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shd w:val="clear" w:color="auto" w:fill="FFFF00"/>
              </w:rPr>
            </w:pPr>
            <w:r w:rsidRPr="000777B2">
              <w:rPr>
                <w:rFonts w:ascii="Times New Roman" w:hAnsi="Times New Roman" w:cs="Times New Roman"/>
                <w:sz w:val="26"/>
                <w:szCs w:val="26"/>
              </w:rPr>
              <w:t>2000,0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shd w:val="clear" w:color="auto" w:fill="FFFF00"/>
              </w:rPr>
            </w:pPr>
          </w:p>
        </w:tc>
      </w:tr>
      <w:tr w:rsidR="00CD2DF6" w:rsidRPr="000777B2" w:rsidTr="00E62B91">
        <w:trPr>
          <w:gridAfter w:val="7"/>
          <w:wAfter w:w="6525" w:type="dxa"/>
          <w:trHeight w:val="178"/>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826"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2020</w:t>
            </w:r>
          </w:p>
        </w:tc>
        <w:tc>
          <w:tcPr>
            <w:tcW w:w="1280"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19116,4</w:t>
            </w:r>
          </w:p>
        </w:tc>
        <w:tc>
          <w:tcPr>
            <w:tcW w:w="141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17616,4</w:t>
            </w:r>
          </w:p>
        </w:tc>
        <w:tc>
          <w:tcPr>
            <w:tcW w:w="12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shd w:val="clear" w:color="auto" w:fill="FFFF00"/>
              </w:rPr>
            </w:pPr>
            <w:r w:rsidRPr="000777B2">
              <w:rPr>
                <w:rFonts w:ascii="Times New Roman" w:hAnsi="Times New Roman" w:cs="Times New Roman"/>
                <w:sz w:val="26"/>
                <w:szCs w:val="26"/>
              </w:rPr>
              <w:t>1500,0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shd w:val="clear" w:color="auto" w:fill="FFFF00"/>
              </w:rPr>
            </w:pPr>
          </w:p>
        </w:tc>
      </w:tr>
      <w:tr w:rsidR="00CD2DF6" w:rsidRPr="000777B2" w:rsidTr="00E62B91">
        <w:trPr>
          <w:gridAfter w:val="7"/>
          <w:wAfter w:w="6525" w:type="dxa"/>
          <w:trHeight w:val="178"/>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826"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280"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19116,4</w:t>
            </w:r>
          </w:p>
        </w:tc>
        <w:tc>
          <w:tcPr>
            <w:tcW w:w="141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17616,4</w:t>
            </w:r>
          </w:p>
        </w:tc>
        <w:tc>
          <w:tcPr>
            <w:tcW w:w="12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shd w:val="clear" w:color="auto" w:fill="FFFF00"/>
              </w:rPr>
            </w:pPr>
            <w:r w:rsidRPr="000777B2">
              <w:rPr>
                <w:rFonts w:ascii="Times New Roman" w:hAnsi="Times New Roman" w:cs="Times New Roman"/>
                <w:sz w:val="26"/>
                <w:szCs w:val="26"/>
              </w:rPr>
              <w:t>1500,0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shd w:val="clear" w:color="auto" w:fill="FFFF00"/>
              </w:rPr>
            </w:pPr>
          </w:p>
        </w:tc>
      </w:tr>
      <w:tr w:rsidR="00CD2DF6" w:rsidRPr="000777B2" w:rsidTr="00E62B91">
        <w:trPr>
          <w:gridAfter w:val="7"/>
          <w:wAfter w:w="6525" w:type="dxa"/>
          <w:trHeight w:val="178"/>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826"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280"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26370,6</w:t>
            </w:r>
          </w:p>
        </w:tc>
        <w:tc>
          <w:tcPr>
            <w:tcW w:w="141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24870,6</w:t>
            </w:r>
          </w:p>
        </w:tc>
        <w:tc>
          <w:tcPr>
            <w:tcW w:w="12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1500,0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shd w:val="clear" w:color="auto" w:fill="FFFF00"/>
              </w:rPr>
            </w:pPr>
          </w:p>
        </w:tc>
      </w:tr>
      <w:tr w:rsidR="00CD2DF6" w:rsidRPr="000777B2" w:rsidTr="00E62B91">
        <w:trPr>
          <w:gridAfter w:val="7"/>
          <w:wAfter w:w="6525" w:type="dxa"/>
          <w:trHeight w:val="178"/>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826"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280"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142279,7</w:t>
            </w:r>
          </w:p>
        </w:tc>
        <w:tc>
          <w:tcPr>
            <w:tcW w:w="141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127779,7</w:t>
            </w:r>
          </w:p>
        </w:tc>
        <w:tc>
          <w:tcPr>
            <w:tcW w:w="12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shd w:val="clear" w:color="auto" w:fill="FFFF00"/>
              </w:rPr>
            </w:pPr>
            <w:r w:rsidRPr="000777B2">
              <w:rPr>
                <w:rFonts w:ascii="Times New Roman" w:hAnsi="Times New Roman" w:cs="Times New Roman"/>
                <w:b/>
                <w:sz w:val="26"/>
                <w:szCs w:val="26"/>
              </w:rPr>
              <w:t>14500,0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shd w:val="clear" w:color="auto" w:fill="FFFF00"/>
              </w:rPr>
            </w:pPr>
          </w:p>
        </w:tc>
      </w:tr>
      <w:tr w:rsidR="00CD2DF6" w:rsidRPr="000777B2" w:rsidTr="00E62B91">
        <w:trPr>
          <w:gridAfter w:val="7"/>
          <w:wAfter w:w="6525" w:type="dxa"/>
          <w:trHeight w:val="276"/>
        </w:trPr>
        <w:tc>
          <w:tcPr>
            <w:tcW w:w="861" w:type="dxa"/>
            <w:gridSpan w:val="3"/>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sz w:val="26"/>
                <w:szCs w:val="26"/>
              </w:rPr>
            </w:pPr>
            <w:r w:rsidRPr="000777B2">
              <w:rPr>
                <w:rFonts w:ascii="Times New Roman" w:hAnsi="Times New Roman" w:cs="Times New Roman"/>
                <w:sz w:val="26"/>
                <w:szCs w:val="26"/>
              </w:rPr>
              <w:t>1.1.2</w:t>
            </w:r>
          </w:p>
        </w:tc>
        <w:tc>
          <w:tcPr>
            <w:tcW w:w="1826" w:type="dxa"/>
            <w:gridSpan w:val="6"/>
            <w:vMerge w:val="restart"/>
            <w:tcBorders>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r w:rsidRPr="000777B2">
              <w:rPr>
                <w:sz w:val="26"/>
                <w:szCs w:val="26"/>
              </w:rPr>
              <w:t>Поддержка творческой деятельности муниципальных театров с численностью населения до 300 тысяч человек</w:t>
            </w:r>
          </w:p>
        </w:tc>
        <w:tc>
          <w:tcPr>
            <w:tcW w:w="2124" w:type="dxa"/>
            <w:gridSpan w:val="3"/>
            <w:vMerge w:val="restart"/>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МУ «Театр юного зрителя</w:t>
            </w:r>
          </w:p>
          <w:p w:rsidR="00CD2DF6" w:rsidRPr="000777B2" w:rsidRDefault="00CD2DF6" w:rsidP="00E62B91">
            <w:pPr>
              <w:snapToGrid w:val="0"/>
              <w:jc w:val="center"/>
              <w:rPr>
                <w:sz w:val="26"/>
                <w:szCs w:val="26"/>
              </w:rPr>
            </w:pPr>
            <w:r w:rsidRPr="000777B2">
              <w:rPr>
                <w:sz w:val="26"/>
                <w:szCs w:val="26"/>
              </w:rPr>
              <w:t>г. Заречного»</w:t>
            </w: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2014</w:t>
            </w:r>
          </w:p>
        </w:tc>
        <w:tc>
          <w:tcPr>
            <w:tcW w:w="1280"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41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sz w:val="26"/>
                <w:szCs w:val="26"/>
              </w:rPr>
            </w:pPr>
            <w:r w:rsidRPr="000777B2">
              <w:rPr>
                <w:rFonts w:ascii="Times New Roman" w:hAnsi="Times New Roman" w:cs="Times New Roman"/>
                <w:sz w:val="26"/>
                <w:szCs w:val="26"/>
              </w:rPr>
              <w:t>Создание 1 новой постановки в год; укрепление материально-технической базы театра; количество посещений учреждений культуры по отношению к 2010 году – 112 %</w:t>
            </w:r>
          </w:p>
        </w:tc>
      </w:tr>
      <w:tr w:rsidR="00CD2DF6" w:rsidRPr="000777B2" w:rsidTr="00E62B91">
        <w:trPr>
          <w:gridAfter w:val="7"/>
          <w:wAfter w:w="6525" w:type="dxa"/>
          <w:trHeight w:val="27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2015</w:t>
            </w:r>
          </w:p>
        </w:tc>
        <w:tc>
          <w:tcPr>
            <w:tcW w:w="1280"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41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31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2016</w:t>
            </w:r>
          </w:p>
        </w:tc>
        <w:tc>
          <w:tcPr>
            <w:tcW w:w="1280"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41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31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1280"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6785,2</w:t>
            </w:r>
          </w:p>
        </w:tc>
        <w:tc>
          <w:tcPr>
            <w:tcW w:w="141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678,5</w:t>
            </w:r>
          </w:p>
        </w:tc>
        <w:tc>
          <w:tcPr>
            <w:tcW w:w="12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b/>
                <w:sz w:val="26"/>
                <w:szCs w:val="26"/>
              </w:rPr>
              <w:t>610,7</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5496,0</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773"/>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b/>
                <w:sz w:val="26"/>
                <w:szCs w:val="26"/>
              </w:rPr>
              <w:t>итого</w:t>
            </w:r>
          </w:p>
        </w:tc>
        <w:tc>
          <w:tcPr>
            <w:tcW w:w="1280"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6785,2</w:t>
            </w:r>
          </w:p>
        </w:tc>
        <w:tc>
          <w:tcPr>
            <w:tcW w:w="141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678,5</w:t>
            </w:r>
          </w:p>
        </w:tc>
        <w:tc>
          <w:tcPr>
            <w:tcW w:w="12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b/>
                <w:sz w:val="26"/>
                <w:szCs w:val="26"/>
              </w:rPr>
              <w:t>610,7</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5496,0</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773"/>
        </w:trPr>
        <w:tc>
          <w:tcPr>
            <w:tcW w:w="861" w:type="dxa"/>
            <w:gridSpan w:val="3"/>
            <w:vMerge w:val="restart"/>
            <w:tcBorders>
              <w:left w:val="single" w:sz="4" w:space="0" w:color="000000"/>
            </w:tcBorders>
            <w:shd w:val="clear" w:color="auto" w:fill="auto"/>
            <w:vAlign w:val="center"/>
          </w:tcPr>
          <w:p w:rsidR="00CD2DF6" w:rsidRPr="000777B2" w:rsidRDefault="00CD2DF6" w:rsidP="00E62B91">
            <w:pPr>
              <w:suppressAutoHyphens w:val="0"/>
              <w:jc w:val="center"/>
              <w:rPr>
                <w:sz w:val="26"/>
                <w:szCs w:val="26"/>
              </w:rPr>
            </w:pPr>
            <w:r w:rsidRPr="000777B2">
              <w:rPr>
                <w:sz w:val="26"/>
                <w:szCs w:val="26"/>
              </w:rPr>
              <w:t>1.1.3</w:t>
            </w:r>
          </w:p>
        </w:tc>
        <w:tc>
          <w:tcPr>
            <w:tcW w:w="1826" w:type="dxa"/>
            <w:gridSpan w:val="6"/>
            <w:vMerge w:val="restart"/>
            <w:tcBorders>
              <w:left w:val="single" w:sz="4" w:space="0" w:color="000000"/>
            </w:tcBorders>
            <w:shd w:val="clear" w:color="auto" w:fill="auto"/>
            <w:vAlign w:val="center"/>
          </w:tcPr>
          <w:p w:rsidR="00CD2DF6" w:rsidRPr="000777B2" w:rsidRDefault="00CD2DF6" w:rsidP="00E62B91">
            <w:pPr>
              <w:suppressAutoHyphens w:val="0"/>
              <w:jc w:val="center"/>
              <w:rPr>
                <w:sz w:val="26"/>
                <w:szCs w:val="26"/>
              </w:rPr>
            </w:pPr>
            <w:r w:rsidRPr="000777B2">
              <w:rPr>
                <w:sz w:val="26"/>
                <w:szCs w:val="26"/>
              </w:rPr>
              <w:t>Проведение ремонтных работ, не увеличивающих стоимость основных средств</w:t>
            </w:r>
          </w:p>
        </w:tc>
        <w:tc>
          <w:tcPr>
            <w:tcW w:w="2124" w:type="dxa"/>
            <w:gridSpan w:val="3"/>
            <w:vMerge w:val="restart"/>
            <w:tcBorders>
              <w:left w:val="single" w:sz="4" w:space="0" w:color="000000"/>
            </w:tcBorders>
            <w:shd w:val="clear" w:color="auto" w:fill="auto"/>
            <w:vAlign w:val="center"/>
          </w:tcPr>
          <w:p w:rsidR="00CD2DF6" w:rsidRPr="000777B2" w:rsidRDefault="00CD2DF6" w:rsidP="00E62B91">
            <w:pPr>
              <w:suppressAutoHyphens w:val="0"/>
              <w:jc w:val="center"/>
              <w:rPr>
                <w:b/>
                <w:sz w:val="26"/>
                <w:szCs w:val="26"/>
              </w:rPr>
            </w:pPr>
            <w:r w:rsidRPr="000777B2">
              <w:rPr>
                <w:sz w:val="26"/>
                <w:szCs w:val="26"/>
              </w:rPr>
              <w:t>МКУ «УКС»</w:t>
            </w: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2017</w:t>
            </w:r>
          </w:p>
        </w:tc>
        <w:tc>
          <w:tcPr>
            <w:tcW w:w="1280"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116,5</w:t>
            </w:r>
          </w:p>
        </w:tc>
        <w:tc>
          <w:tcPr>
            <w:tcW w:w="141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b/>
                <w:sz w:val="26"/>
                <w:szCs w:val="26"/>
              </w:rPr>
              <w:t>116,5</w:t>
            </w:r>
          </w:p>
        </w:tc>
        <w:tc>
          <w:tcPr>
            <w:tcW w:w="12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jc w:val="center"/>
              <w:rPr>
                <w:sz w:val="26"/>
                <w:szCs w:val="26"/>
              </w:rPr>
            </w:pPr>
            <w:r w:rsidRPr="000777B2">
              <w:rPr>
                <w:sz w:val="26"/>
                <w:szCs w:val="26"/>
              </w:rPr>
              <w:t>Проведение ремонтных работ</w:t>
            </w:r>
          </w:p>
        </w:tc>
      </w:tr>
      <w:tr w:rsidR="00CD2DF6" w:rsidRPr="000777B2" w:rsidTr="00E62B91">
        <w:trPr>
          <w:gridAfter w:val="7"/>
          <w:wAfter w:w="6525" w:type="dxa"/>
          <w:trHeight w:val="266"/>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280"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116,5</w:t>
            </w:r>
          </w:p>
        </w:tc>
        <w:tc>
          <w:tcPr>
            <w:tcW w:w="141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b/>
                <w:sz w:val="26"/>
                <w:szCs w:val="26"/>
              </w:rPr>
              <w:t>116,5</w:t>
            </w:r>
          </w:p>
        </w:tc>
        <w:tc>
          <w:tcPr>
            <w:tcW w:w="12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r>
      <w:tr w:rsidR="00CD2DF6" w:rsidRPr="000777B2" w:rsidTr="00E62B91">
        <w:trPr>
          <w:gridAfter w:val="7"/>
          <w:wAfter w:w="6525" w:type="dxa"/>
          <w:trHeight w:val="266"/>
        </w:trPr>
        <w:tc>
          <w:tcPr>
            <w:tcW w:w="861" w:type="dxa"/>
            <w:gridSpan w:val="3"/>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1.1.4</w:t>
            </w:r>
          </w:p>
        </w:tc>
        <w:tc>
          <w:tcPr>
            <w:tcW w:w="1826" w:type="dxa"/>
            <w:gridSpan w:val="6"/>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Поддержка творческой деятельности муниципальных театров в населенных пунктах с численностью населения до 300 тысяч человек</w:t>
            </w:r>
          </w:p>
        </w:tc>
        <w:tc>
          <w:tcPr>
            <w:tcW w:w="2124" w:type="dxa"/>
            <w:gridSpan w:val="3"/>
            <w:vMerge w:val="restart"/>
            <w:tcBorders>
              <w:left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МУ «Театр юного зрителя</w:t>
            </w:r>
          </w:p>
          <w:p w:rsidR="00CD2DF6" w:rsidRPr="000777B2" w:rsidRDefault="00CD2DF6" w:rsidP="00E62B91">
            <w:pPr>
              <w:suppressAutoHyphens w:val="0"/>
              <w:snapToGrid w:val="0"/>
              <w:jc w:val="center"/>
              <w:rPr>
                <w:sz w:val="26"/>
                <w:szCs w:val="26"/>
              </w:rPr>
            </w:pPr>
            <w:r w:rsidRPr="000777B2">
              <w:rPr>
                <w:sz w:val="26"/>
                <w:szCs w:val="26"/>
              </w:rPr>
              <w:t>г. Заречного»</w:t>
            </w: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2018</w:t>
            </w:r>
          </w:p>
        </w:tc>
        <w:tc>
          <w:tcPr>
            <w:tcW w:w="1280"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6346,6</w:t>
            </w:r>
          </w:p>
        </w:tc>
        <w:tc>
          <w:tcPr>
            <w:tcW w:w="141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634,7</w:t>
            </w:r>
          </w:p>
        </w:tc>
        <w:tc>
          <w:tcPr>
            <w:tcW w:w="12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457,0</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r w:rsidRPr="000777B2">
              <w:rPr>
                <w:rFonts w:ascii="Times New Roman" w:hAnsi="Times New Roman" w:cs="Times New Roman"/>
                <w:b/>
                <w:sz w:val="26"/>
                <w:szCs w:val="26"/>
              </w:rPr>
              <w:t>5254,9</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Количество посещений организаций</w:t>
            </w:r>
          </w:p>
          <w:p w:rsidR="00CD2DF6" w:rsidRPr="000777B2" w:rsidRDefault="00CD2DF6" w:rsidP="00E62B91">
            <w:pPr>
              <w:suppressAutoHyphens w:val="0"/>
              <w:snapToGrid w:val="0"/>
              <w:jc w:val="center"/>
              <w:rPr>
                <w:sz w:val="26"/>
                <w:szCs w:val="26"/>
              </w:rPr>
            </w:pPr>
            <w:r w:rsidRPr="000777B2">
              <w:rPr>
                <w:sz w:val="26"/>
                <w:szCs w:val="26"/>
              </w:rPr>
              <w:t>культуры по отношению к уровню 2010 года – 124 %</w:t>
            </w:r>
          </w:p>
        </w:tc>
      </w:tr>
      <w:tr w:rsidR="00CD2DF6" w:rsidRPr="000777B2" w:rsidTr="00E62B91">
        <w:trPr>
          <w:gridAfter w:val="7"/>
          <w:wAfter w:w="6525" w:type="dxa"/>
          <w:trHeight w:val="266"/>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280"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6346,6</w:t>
            </w:r>
          </w:p>
        </w:tc>
        <w:tc>
          <w:tcPr>
            <w:tcW w:w="141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634,7</w:t>
            </w:r>
          </w:p>
        </w:tc>
        <w:tc>
          <w:tcPr>
            <w:tcW w:w="12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457,0</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p w:rsidR="00CD2DF6" w:rsidRPr="000777B2" w:rsidRDefault="00CD2DF6" w:rsidP="00E62B91">
            <w:pPr>
              <w:pStyle w:val="aff"/>
              <w:snapToGrid w:val="0"/>
              <w:jc w:val="center"/>
              <w:rPr>
                <w:rFonts w:ascii="Times New Roman" w:hAnsi="Times New Roman" w:cs="Times New Roman"/>
                <w:b/>
                <w:sz w:val="26"/>
                <w:szCs w:val="26"/>
              </w:rPr>
            </w:pPr>
            <w:r w:rsidRPr="000777B2">
              <w:rPr>
                <w:rFonts w:ascii="Times New Roman" w:hAnsi="Times New Roman" w:cs="Times New Roman"/>
                <w:b/>
                <w:sz w:val="26"/>
                <w:szCs w:val="26"/>
              </w:rPr>
              <w:t>5254,9</w:t>
            </w:r>
          </w:p>
          <w:p w:rsidR="00CD2DF6" w:rsidRPr="000777B2" w:rsidRDefault="00CD2DF6" w:rsidP="00E62B91"/>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r>
      <w:tr w:rsidR="00CD2DF6" w:rsidRPr="000777B2" w:rsidTr="00E62B91">
        <w:trPr>
          <w:gridAfter w:val="7"/>
          <w:wAfter w:w="6525" w:type="dxa"/>
          <w:trHeight w:val="266"/>
        </w:trPr>
        <w:tc>
          <w:tcPr>
            <w:tcW w:w="861" w:type="dxa"/>
            <w:gridSpan w:val="3"/>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1.1.5</w:t>
            </w:r>
          </w:p>
        </w:tc>
        <w:tc>
          <w:tcPr>
            <w:tcW w:w="1826" w:type="dxa"/>
            <w:gridSpan w:val="6"/>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 xml:space="preserve">Расходы на </w:t>
            </w:r>
            <w:r w:rsidRPr="000777B2">
              <w:rPr>
                <w:sz w:val="26"/>
                <w:szCs w:val="26"/>
              </w:rPr>
              <w:lastRenderedPageBreak/>
              <w:t>повышение оплаты труда работников муниципальных учреждений культуры в соответствии с Указом Президента Российской Федерации от 07 мая 2012 года № 597 «О мероприятиях по реализации государственной социальной политики» за счет средств Пензенской области</w:t>
            </w:r>
          </w:p>
        </w:tc>
        <w:tc>
          <w:tcPr>
            <w:tcW w:w="2124" w:type="dxa"/>
            <w:gridSpan w:val="3"/>
            <w:vMerge w:val="restart"/>
            <w:tcBorders>
              <w:left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lastRenderedPageBreak/>
              <w:t xml:space="preserve">МУ «Театр юного </w:t>
            </w:r>
            <w:r w:rsidRPr="000777B2">
              <w:rPr>
                <w:sz w:val="26"/>
                <w:szCs w:val="26"/>
              </w:rPr>
              <w:lastRenderedPageBreak/>
              <w:t>зрителя</w:t>
            </w:r>
          </w:p>
          <w:p w:rsidR="00CD2DF6" w:rsidRPr="000777B2" w:rsidRDefault="00CD2DF6" w:rsidP="00E62B91">
            <w:pPr>
              <w:jc w:val="center"/>
              <w:rPr>
                <w:sz w:val="26"/>
                <w:szCs w:val="26"/>
              </w:rPr>
            </w:pPr>
            <w:r w:rsidRPr="000777B2">
              <w:rPr>
                <w:sz w:val="26"/>
                <w:szCs w:val="26"/>
              </w:rPr>
              <w:t>г. Заречного»</w:t>
            </w: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lastRenderedPageBreak/>
              <w:t>2018</w:t>
            </w:r>
          </w:p>
        </w:tc>
        <w:tc>
          <w:tcPr>
            <w:tcW w:w="1280"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5741,1</w:t>
            </w:r>
          </w:p>
        </w:tc>
        <w:tc>
          <w:tcPr>
            <w:tcW w:w="141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2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5741,1</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r>
      <w:tr w:rsidR="00CD2DF6" w:rsidRPr="000777B2" w:rsidTr="00E62B91">
        <w:trPr>
          <w:gridAfter w:val="7"/>
          <w:wAfter w:w="6525" w:type="dxa"/>
          <w:trHeight w:val="266"/>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280"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5741,1</w:t>
            </w:r>
          </w:p>
        </w:tc>
        <w:tc>
          <w:tcPr>
            <w:tcW w:w="141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2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5741,1</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r>
      <w:tr w:rsidR="00CD2DF6" w:rsidRPr="000777B2" w:rsidTr="00E62B91">
        <w:trPr>
          <w:gridAfter w:val="7"/>
          <w:wAfter w:w="6525" w:type="dxa"/>
          <w:trHeight w:val="266"/>
        </w:trPr>
        <w:tc>
          <w:tcPr>
            <w:tcW w:w="861" w:type="dxa"/>
            <w:gridSpan w:val="3"/>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lastRenderedPageBreak/>
              <w:t>1.1.6</w:t>
            </w:r>
          </w:p>
        </w:tc>
        <w:tc>
          <w:tcPr>
            <w:tcW w:w="1826" w:type="dxa"/>
            <w:gridSpan w:val="6"/>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 xml:space="preserve">Расходы на повышение оплаты труда работников муниципальных учреждений культуры в соответствии с Указом Президента Российской Федерации от 07 мая 2012 года № 597 «О </w:t>
            </w:r>
            <w:r w:rsidRPr="000777B2">
              <w:rPr>
                <w:sz w:val="26"/>
                <w:szCs w:val="26"/>
              </w:rPr>
              <w:lastRenderedPageBreak/>
              <w:t xml:space="preserve">мероприятиях по реализации государственной социальной политики» </w:t>
            </w:r>
          </w:p>
        </w:tc>
        <w:tc>
          <w:tcPr>
            <w:tcW w:w="2124" w:type="dxa"/>
            <w:gridSpan w:val="3"/>
            <w:vMerge w:val="restart"/>
            <w:tcBorders>
              <w:left w:val="single" w:sz="4" w:space="0" w:color="000000"/>
            </w:tcBorders>
            <w:shd w:val="clear" w:color="auto" w:fill="auto"/>
            <w:vAlign w:val="center"/>
          </w:tcPr>
          <w:p w:rsidR="00CD2DF6" w:rsidRPr="000777B2" w:rsidRDefault="00CD2DF6" w:rsidP="00E62B91">
            <w:pPr>
              <w:jc w:val="center"/>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2018</w:t>
            </w:r>
          </w:p>
        </w:tc>
        <w:tc>
          <w:tcPr>
            <w:tcW w:w="1280"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15431,9</w:t>
            </w:r>
          </w:p>
        </w:tc>
        <w:tc>
          <w:tcPr>
            <w:tcW w:w="141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15431,9</w:t>
            </w:r>
          </w:p>
        </w:tc>
        <w:tc>
          <w:tcPr>
            <w:tcW w:w="12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r>
      <w:tr w:rsidR="00CD2DF6" w:rsidRPr="000777B2" w:rsidTr="00E62B91">
        <w:trPr>
          <w:gridAfter w:val="7"/>
          <w:wAfter w:w="6525" w:type="dxa"/>
          <w:trHeight w:val="266"/>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p>
        </w:tc>
        <w:tc>
          <w:tcPr>
            <w:tcW w:w="170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280"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15431,9</w:t>
            </w:r>
          </w:p>
        </w:tc>
        <w:tc>
          <w:tcPr>
            <w:tcW w:w="141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15431,9</w:t>
            </w:r>
          </w:p>
        </w:tc>
        <w:tc>
          <w:tcPr>
            <w:tcW w:w="12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r>
      <w:tr w:rsidR="00CD2DF6" w:rsidRPr="000777B2" w:rsidTr="00E62B91">
        <w:trPr>
          <w:gridAfter w:val="7"/>
          <w:wAfter w:w="6525" w:type="dxa"/>
          <w:trHeight w:val="178"/>
        </w:trPr>
        <w:tc>
          <w:tcPr>
            <w:tcW w:w="15044" w:type="dxa"/>
            <w:gridSpan w:val="44"/>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lastRenderedPageBreak/>
              <w:t>Задача 2.1. Создание  условий для сохранения и развития традиционной народной культуры</w:t>
            </w:r>
          </w:p>
        </w:tc>
      </w:tr>
      <w:tr w:rsidR="00CD2DF6" w:rsidRPr="000777B2" w:rsidTr="00E62B91">
        <w:trPr>
          <w:gridAfter w:val="7"/>
          <w:wAfter w:w="6525" w:type="dxa"/>
          <w:trHeight w:val="178"/>
        </w:trPr>
        <w:tc>
          <w:tcPr>
            <w:tcW w:w="861" w:type="dxa"/>
            <w:gridSpan w:val="3"/>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2.1.</w:t>
            </w:r>
          </w:p>
        </w:tc>
        <w:tc>
          <w:tcPr>
            <w:tcW w:w="1826" w:type="dxa"/>
            <w:gridSpan w:val="6"/>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Основное мероприятие:</w:t>
            </w:r>
          </w:p>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Создание условий для  сохранения и развития традиционной народной культуры</w:t>
            </w:r>
          </w:p>
        </w:tc>
        <w:tc>
          <w:tcPr>
            <w:tcW w:w="2124" w:type="dxa"/>
            <w:gridSpan w:val="3"/>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Департамент культуры и молодежной политики</w:t>
            </w:r>
          </w:p>
        </w:tc>
        <w:tc>
          <w:tcPr>
            <w:tcW w:w="1834" w:type="dxa"/>
            <w:gridSpan w:val="6"/>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2016</w:t>
            </w:r>
          </w:p>
        </w:tc>
        <w:tc>
          <w:tcPr>
            <w:tcW w:w="1148"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43943,3</w:t>
            </w:r>
          </w:p>
        </w:tc>
        <w:tc>
          <w:tcPr>
            <w:tcW w:w="1381" w:type="dxa"/>
            <w:gridSpan w:val="9"/>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43593,3</w:t>
            </w:r>
          </w:p>
        </w:tc>
        <w:tc>
          <w:tcPr>
            <w:tcW w:w="1305"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350,0</w:t>
            </w:r>
          </w:p>
        </w:tc>
        <w:tc>
          <w:tcPr>
            <w:tcW w:w="2285" w:type="dxa"/>
            <w:gridSpan w:val="3"/>
            <w:vMerge w:val="restart"/>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х</w:t>
            </w:r>
          </w:p>
        </w:tc>
      </w:tr>
      <w:tr w:rsidR="00CD2DF6" w:rsidRPr="000777B2" w:rsidTr="00E62B91">
        <w:trPr>
          <w:gridAfter w:val="7"/>
          <w:wAfter w:w="6525" w:type="dxa"/>
          <w:trHeight w:val="178"/>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34" w:type="dxa"/>
            <w:gridSpan w:val="6"/>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1148"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70042,2</w:t>
            </w:r>
          </w:p>
        </w:tc>
        <w:tc>
          <w:tcPr>
            <w:tcW w:w="1381" w:type="dxa"/>
            <w:gridSpan w:val="9"/>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68692,2</w:t>
            </w:r>
          </w:p>
        </w:tc>
        <w:tc>
          <w:tcPr>
            <w:tcW w:w="1305"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1350,0</w:t>
            </w: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178"/>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34" w:type="dxa"/>
            <w:gridSpan w:val="6"/>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2018</w:t>
            </w:r>
          </w:p>
        </w:tc>
        <w:tc>
          <w:tcPr>
            <w:tcW w:w="1148"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88896,7</w:t>
            </w:r>
          </w:p>
        </w:tc>
        <w:tc>
          <w:tcPr>
            <w:tcW w:w="1381" w:type="dxa"/>
            <w:gridSpan w:val="9"/>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57680,0</w:t>
            </w:r>
          </w:p>
        </w:tc>
        <w:tc>
          <w:tcPr>
            <w:tcW w:w="1305"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29866,7</w:t>
            </w:r>
          </w:p>
        </w:tc>
        <w:tc>
          <w:tcPr>
            <w:tcW w:w="128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sz w:val="26"/>
                <w:szCs w:val="26"/>
              </w:rPr>
            </w:pPr>
            <w:r w:rsidRPr="000777B2">
              <w:rPr>
                <w:rFonts w:ascii="Times New Roman" w:hAnsi="Times New Roman" w:cs="Times New Roman"/>
                <w:sz w:val="26"/>
                <w:szCs w:val="26"/>
              </w:rPr>
              <w:t>1350,0</w:t>
            </w: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178"/>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34" w:type="dxa"/>
            <w:gridSpan w:val="6"/>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2019</w:t>
            </w:r>
          </w:p>
        </w:tc>
        <w:tc>
          <w:tcPr>
            <w:tcW w:w="1148"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66394,3</w:t>
            </w:r>
          </w:p>
        </w:tc>
        <w:tc>
          <w:tcPr>
            <w:tcW w:w="1381" w:type="dxa"/>
            <w:gridSpan w:val="9"/>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65044,3</w:t>
            </w:r>
          </w:p>
        </w:tc>
        <w:tc>
          <w:tcPr>
            <w:tcW w:w="1305"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sz w:val="26"/>
                <w:szCs w:val="26"/>
              </w:rPr>
            </w:pPr>
            <w:r w:rsidRPr="000777B2">
              <w:rPr>
                <w:rFonts w:ascii="Times New Roman" w:hAnsi="Times New Roman" w:cs="Times New Roman"/>
                <w:sz w:val="26"/>
                <w:szCs w:val="26"/>
              </w:rPr>
              <w:t>1350,0</w:t>
            </w: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178"/>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34" w:type="dxa"/>
            <w:gridSpan w:val="6"/>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2020</w:t>
            </w:r>
          </w:p>
        </w:tc>
        <w:tc>
          <w:tcPr>
            <w:tcW w:w="1148"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58187,9</w:t>
            </w:r>
          </w:p>
        </w:tc>
        <w:tc>
          <w:tcPr>
            <w:tcW w:w="1381" w:type="dxa"/>
            <w:gridSpan w:val="9"/>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58187,9</w:t>
            </w:r>
          </w:p>
        </w:tc>
        <w:tc>
          <w:tcPr>
            <w:tcW w:w="1305"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178"/>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34" w:type="dxa"/>
            <w:gridSpan w:val="6"/>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148"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58187,9</w:t>
            </w:r>
          </w:p>
        </w:tc>
        <w:tc>
          <w:tcPr>
            <w:tcW w:w="1381" w:type="dxa"/>
            <w:gridSpan w:val="9"/>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58187,9</w:t>
            </w:r>
          </w:p>
        </w:tc>
        <w:tc>
          <w:tcPr>
            <w:tcW w:w="1305"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178"/>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34" w:type="dxa"/>
            <w:gridSpan w:val="6"/>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148"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86249,2</w:t>
            </w:r>
          </w:p>
        </w:tc>
        <w:tc>
          <w:tcPr>
            <w:tcW w:w="1381" w:type="dxa"/>
            <w:gridSpan w:val="9"/>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86249,2</w:t>
            </w:r>
          </w:p>
        </w:tc>
        <w:tc>
          <w:tcPr>
            <w:tcW w:w="1305"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178"/>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34" w:type="dxa"/>
            <w:gridSpan w:val="6"/>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148"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471901,5</w:t>
            </w:r>
          </w:p>
        </w:tc>
        <w:tc>
          <w:tcPr>
            <w:tcW w:w="1381" w:type="dxa"/>
            <w:gridSpan w:val="9"/>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437634,8</w:t>
            </w:r>
          </w:p>
        </w:tc>
        <w:tc>
          <w:tcPr>
            <w:tcW w:w="1305"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r w:rsidRPr="000777B2">
              <w:rPr>
                <w:rFonts w:ascii="Times New Roman" w:hAnsi="Times New Roman" w:cs="Times New Roman"/>
                <w:b/>
                <w:sz w:val="26"/>
                <w:szCs w:val="26"/>
              </w:rPr>
              <w:t>29866,7</w:t>
            </w:r>
          </w:p>
        </w:tc>
        <w:tc>
          <w:tcPr>
            <w:tcW w:w="128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b/>
                <w:sz w:val="26"/>
                <w:szCs w:val="26"/>
              </w:rPr>
              <w:t>4400,0</w:t>
            </w: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2.1.1.</w:t>
            </w:r>
          </w:p>
        </w:tc>
        <w:tc>
          <w:tcPr>
            <w:tcW w:w="1826" w:type="dxa"/>
            <w:gridSpan w:val="6"/>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Организация работы культурно-досуговых формирований</w:t>
            </w:r>
          </w:p>
        </w:tc>
        <w:tc>
          <w:tcPr>
            <w:tcW w:w="2124" w:type="dxa"/>
            <w:gridSpan w:val="3"/>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МУ «Театр юного зрителя  г. Заречного»,</w:t>
            </w:r>
          </w:p>
          <w:p w:rsidR="00CD2DF6" w:rsidRPr="000777B2" w:rsidRDefault="00CD2DF6" w:rsidP="00E62B91">
            <w:pPr>
              <w:jc w:val="center"/>
              <w:rPr>
                <w:sz w:val="26"/>
                <w:szCs w:val="26"/>
              </w:rPr>
            </w:pPr>
            <w:r w:rsidRPr="000777B2">
              <w:rPr>
                <w:sz w:val="26"/>
                <w:szCs w:val="26"/>
              </w:rPr>
              <w:t>МУК «ДК «Современник,</w:t>
            </w:r>
          </w:p>
          <w:p w:rsidR="00CD2DF6" w:rsidRPr="000777B2" w:rsidRDefault="00CD2DF6" w:rsidP="00E62B91">
            <w:pPr>
              <w:jc w:val="center"/>
              <w:rPr>
                <w:sz w:val="26"/>
                <w:szCs w:val="26"/>
              </w:rPr>
            </w:pPr>
            <w:r w:rsidRPr="000777B2">
              <w:rPr>
                <w:sz w:val="26"/>
                <w:szCs w:val="26"/>
              </w:rPr>
              <w:t>МУК «ДК «Дружба»,</w:t>
            </w:r>
          </w:p>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МАУ «Молодежно-досуговый центр «Ровесник»</w:t>
            </w:r>
          </w:p>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 xml:space="preserve">МАУ «Центр здоровья и досуга», </w:t>
            </w: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2014</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24493,8</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24493,8</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Не менее 100 культурно-досуговых формирований и не менее 2,0 тыс. участников</w:t>
            </w: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2015</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19387,8</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19387,8</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2016</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19343,1</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19343,1</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2017</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27876,6</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27476,6</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sz w:val="26"/>
                <w:szCs w:val="26"/>
              </w:rPr>
            </w:pPr>
            <w:r w:rsidRPr="000777B2">
              <w:rPr>
                <w:rFonts w:ascii="Times New Roman" w:hAnsi="Times New Roman" w:cs="Times New Roman"/>
                <w:sz w:val="26"/>
                <w:szCs w:val="26"/>
              </w:rPr>
              <w:t>400,0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2018</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4833,7</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4433,7</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sz w:val="26"/>
                <w:szCs w:val="26"/>
              </w:rPr>
            </w:pPr>
            <w:r w:rsidRPr="000777B2">
              <w:rPr>
                <w:rFonts w:ascii="Times New Roman" w:hAnsi="Times New Roman" w:cs="Times New Roman"/>
                <w:sz w:val="26"/>
                <w:szCs w:val="26"/>
              </w:rPr>
              <w:t>400,0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2019</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26748,2</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26348,2</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sz w:val="26"/>
                <w:szCs w:val="26"/>
              </w:rPr>
            </w:pPr>
            <w:r w:rsidRPr="000777B2">
              <w:rPr>
                <w:rFonts w:ascii="Times New Roman" w:hAnsi="Times New Roman" w:cs="Times New Roman"/>
                <w:sz w:val="26"/>
                <w:szCs w:val="26"/>
              </w:rPr>
              <w:t>400,0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2020</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23719,1</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23719,1</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23719,1</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23719,1</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35627,9</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35627,9</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181255,5</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b/>
                <w:sz w:val="26"/>
                <w:szCs w:val="26"/>
              </w:rPr>
            </w:pPr>
            <w:r w:rsidRPr="000777B2">
              <w:rPr>
                <w:b/>
                <w:sz w:val="26"/>
                <w:szCs w:val="26"/>
              </w:rPr>
              <w:t>180055,5</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sz w:val="26"/>
                <w:szCs w:val="26"/>
              </w:rPr>
            </w:pPr>
            <w:r w:rsidRPr="000777B2">
              <w:rPr>
                <w:rFonts w:ascii="Times New Roman" w:hAnsi="Times New Roman" w:cs="Times New Roman"/>
                <w:b/>
                <w:sz w:val="26"/>
                <w:szCs w:val="26"/>
              </w:rPr>
              <w:t>1200,0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90"/>
        </w:trPr>
        <w:tc>
          <w:tcPr>
            <w:tcW w:w="861" w:type="dxa"/>
            <w:gridSpan w:val="3"/>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2.1.2.</w:t>
            </w:r>
          </w:p>
        </w:tc>
        <w:tc>
          <w:tcPr>
            <w:tcW w:w="1826" w:type="dxa"/>
            <w:gridSpan w:val="6"/>
            <w:vMerge w:val="restart"/>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Организация и проведение культурно-массовых мероприятий</w:t>
            </w:r>
          </w:p>
        </w:tc>
        <w:tc>
          <w:tcPr>
            <w:tcW w:w="2124" w:type="dxa"/>
            <w:gridSpan w:val="3"/>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МУ «Театр юного зрителя  г. Заречного»,</w:t>
            </w:r>
          </w:p>
          <w:p w:rsidR="00CD2DF6" w:rsidRPr="000777B2" w:rsidRDefault="00CD2DF6" w:rsidP="00E62B91">
            <w:pPr>
              <w:jc w:val="center"/>
              <w:rPr>
                <w:sz w:val="26"/>
                <w:szCs w:val="26"/>
              </w:rPr>
            </w:pPr>
            <w:r w:rsidRPr="000777B2">
              <w:rPr>
                <w:sz w:val="26"/>
                <w:szCs w:val="26"/>
              </w:rPr>
              <w:t>МУК «ДК «Современник,</w:t>
            </w:r>
          </w:p>
          <w:p w:rsidR="00CD2DF6" w:rsidRPr="000777B2" w:rsidRDefault="00CD2DF6" w:rsidP="00E62B91">
            <w:pPr>
              <w:jc w:val="center"/>
              <w:rPr>
                <w:sz w:val="26"/>
                <w:szCs w:val="26"/>
              </w:rPr>
            </w:pPr>
            <w:r w:rsidRPr="000777B2">
              <w:rPr>
                <w:sz w:val="26"/>
                <w:szCs w:val="26"/>
              </w:rPr>
              <w:lastRenderedPageBreak/>
              <w:t>МУК «ДК «Дружба»,</w:t>
            </w:r>
          </w:p>
          <w:p w:rsidR="00CD2DF6" w:rsidRPr="000777B2" w:rsidRDefault="00CD2DF6" w:rsidP="00E62B91">
            <w:pPr>
              <w:pStyle w:val="aff"/>
              <w:jc w:val="center"/>
              <w:rPr>
                <w:sz w:val="26"/>
                <w:szCs w:val="26"/>
              </w:rPr>
            </w:pPr>
            <w:r w:rsidRPr="000777B2">
              <w:rPr>
                <w:rFonts w:ascii="Times New Roman" w:hAnsi="Times New Roman" w:cs="Times New Roman"/>
                <w:sz w:val="26"/>
                <w:szCs w:val="26"/>
              </w:rPr>
              <w:t>МАУ «Молодежно-досуговый центр «Ровесник»</w:t>
            </w:r>
          </w:p>
          <w:p w:rsidR="00CD2DF6" w:rsidRPr="000777B2" w:rsidRDefault="00CD2DF6" w:rsidP="00E62B91">
            <w:pPr>
              <w:jc w:val="center"/>
              <w:rPr>
                <w:sz w:val="26"/>
                <w:szCs w:val="26"/>
              </w:rPr>
            </w:pPr>
            <w:r w:rsidRPr="000777B2">
              <w:rPr>
                <w:sz w:val="26"/>
                <w:szCs w:val="26"/>
              </w:rPr>
              <w:t>МАУ «Центр здоровья и досуга»</w:t>
            </w:r>
          </w:p>
          <w:p w:rsidR="00CD2DF6" w:rsidRPr="000777B2" w:rsidRDefault="00CD2DF6" w:rsidP="00E62B91">
            <w:pPr>
              <w:jc w:val="center"/>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lastRenderedPageBreak/>
              <w:t>2014</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34119,8</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b/>
                <w:sz w:val="26"/>
                <w:szCs w:val="26"/>
              </w:rPr>
            </w:pPr>
            <w:r w:rsidRPr="000777B2">
              <w:rPr>
                <w:sz w:val="26"/>
                <w:szCs w:val="26"/>
              </w:rPr>
              <w:t>34119,8</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2285" w:type="dxa"/>
            <w:gridSpan w:val="3"/>
            <w:vMerge w:val="restart"/>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 xml:space="preserve">Не менее 1500 культурно-массовых мероприятий и не менее 110 тыс. </w:t>
            </w:r>
            <w:r w:rsidRPr="000777B2">
              <w:rPr>
                <w:rFonts w:ascii="Times New Roman" w:hAnsi="Times New Roman" w:cs="Times New Roman"/>
                <w:sz w:val="26"/>
                <w:szCs w:val="26"/>
              </w:rPr>
              <w:lastRenderedPageBreak/>
              <w:t>посетителей</w:t>
            </w:r>
          </w:p>
          <w:p w:rsidR="00CD2DF6" w:rsidRPr="000777B2" w:rsidRDefault="00CD2DF6" w:rsidP="00E62B91">
            <w:pPr>
              <w:pStyle w:val="aff"/>
              <w:jc w:val="center"/>
              <w:rPr>
                <w:rFonts w:ascii="Times New Roman" w:hAnsi="Times New Roman" w:cs="Times New Roman"/>
                <w:sz w:val="26"/>
                <w:szCs w:val="26"/>
              </w:rPr>
            </w:pPr>
          </w:p>
        </w:tc>
      </w:tr>
      <w:tr w:rsidR="00CD2DF6" w:rsidRPr="000777B2" w:rsidTr="00E62B91">
        <w:trPr>
          <w:gridAfter w:val="7"/>
          <w:wAfter w:w="6525" w:type="dxa"/>
          <w:trHeight w:val="25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2015</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28719,7</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28369,7</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350,0</w:t>
            </w: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27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2016</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24602,2</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24252,2</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350,0</w:t>
            </w: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25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41403,2</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40453,2</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950,0</w:t>
            </w: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27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2018</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7311,2</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6361,2</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sz w:val="26"/>
                <w:szCs w:val="26"/>
              </w:rPr>
            </w:pPr>
            <w:r w:rsidRPr="000777B2">
              <w:rPr>
                <w:rFonts w:ascii="Times New Roman" w:hAnsi="Times New Roman" w:cs="Times New Roman"/>
                <w:sz w:val="26"/>
                <w:szCs w:val="26"/>
              </w:rPr>
              <w:t>950,0</w:t>
            </w: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28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2019</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39646,1</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38696,1</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sz w:val="26"/>
                <w:szCs w:val="26"/>
              </w:rPr>
            </w:pPr>
            <w:r w:rsidRPr="000777B2">
              <w:rPr>
                <w:rFonts w:ascii="Times New Roman" w:hAnsi="Times New Roman" w:cs="Times New Roman"/>
                <w:sz w:val="26"/>
                <w:szCs w:val="26"/>
              </w:rPr>
              <w:t>950,0</w:t>
            </w: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28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2020</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34468,8</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34468,8</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28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34468,8</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34468,8</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28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50621,3</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50621,3</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10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826" w:type="dxa"/>
            <w:gridSpan w:val="6"/>
            <w:vMerge/>
            <w:tcBorders>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b/>
                <w:sz w:val="26"/>
                <w:szCs w:val="26"/>
              </w:rPr>
            </w:pPr>
            <w:r w:rsidRPr="000777B2">
              <w:rPr>
                <w:rFonts w:ascii="Times New Roman" w:hAnsi="Times New Roman" w:cs="Times New Roman"/>
                <w:b/>
                <w:sz w:val="26"/>
                <w:szCs w:val="26"/>
              </w:rPr>
              <w:t>261241,3</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b/>
                <w:sz w:val="26"/>
                <w:szCs w:val="26"/>
              </w:rPr>
            </w:pPr>
            <w:r w:rsidRPr="000777B2">
              <w:rPr>
                <w:b/>
                <w:sz w:val="26"/>
                <w:szCs w:val="26"/>
              </w:rPr>
              <w:t>257691,3</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b/>
                <w:sz w:val="26"/>
                <w:szCs w:val="26"/>
              </w:rPr>
              <w:t>3550,0</w:t>
            </w: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105"/>
        </w:trPr>
        <w:tc>
          <w:tcPr>
            <w:tcW w:w="861" w:type="dxa"/>
            <w:gridSpan w:val="3"/>
            <w:vMerge w:val="restart"/>
            <w:tcBorders>
              <w:left w:val="single" w:sz="4" w:space="0" w:color="000000"/>
            </w:tcBorders>
            <w:shd w:val="clear" w:color="auto" w:fill="auto"/>
            <w:vAlign w:val="center"/>
          </w:tcPr>
          <w:p w:rsidR="00CD2DF6" w:rsidRPr="000777B2" w:rsidRDefault="00CD2DF6" w:rsidP="00E62B91">
            <w:pPr>
              <w:suppressAutoHyphens w:val="0"/>
              <w:jc w:val="center"/>
              <w:rPr>
                <w:sz w:val="26"/>
                <w:szCs w:val="26"/>
              </w:rPr>
            </w:pPr>
            <w:r w:rsidRPr="000777B2">
              <w:rPr>
                <w:sz w:val="26"/>
                <w:szCs w:val="26"/>
              </w:rPr>
              <w:t>2.1.3</w:t>
            </w:r>
          </w:p>
        </w:tc>
        <w:tc>
          <w:tcPr>
            <w:tcW w:w="1826" w:type="dxa"/>
            <w:gridSpan w:val="6"/>
            <w:vMerge w:val="restart"/>
            <w:tcBorders>
              <w:left w:val="single" w:sz="4" w:space="0" w:color="000000"/>
            </w:tcBorders>
            <w:shd w:val="clear" w:color="auto" w:fill="auto"/>
            <w:vAlign w:val="center"/>
          </w:tcPr>
          <w:p w:rsidR="00CD2DF6" w:rsidRPr="000777B2" w:rsidRDefault="00CD2DF6" w:rsidP="00E62B91">
            <w:pPr>
              <w:suppressAutoHyphens w:val="0"/>
              <w:jc w:val="center"/>
              <w:rPr>
                <w:sz w:val="26"/>
                <w:szCs w:val="26"/>
              </w:rPr>
            </w:pPr>
            <w:r w:rsidRPr="000777B2">
              <w:rPr>
                <w:sz w:val="26"/>
                <w:szCs w:val="26"/>
              </w:rPr>
              <w:t>Проведение ремонтных работ, не увеличивающих стоимость основных средств</w:t>
            </w:r>
          </w:p>
        </w:tc>
        <w:tc>
          <w:tcPr>
            <w:tcW w:w="2124" w:type="dxa"/>
            <w:gridSpan w:val="3"/>
            <w:vMerge w:val="restart"/>
            <w:tcBorders>
              <w:left w:val="single" w:sz="4" w:space="0" w:color="000000"/>
            </w:tcBorders>
            <w:shd w:val="clear" w:color="auto" w:fill="auto"/>
            <w:vAlign w:val="center"/>
          </w:tcPr>
          <w:p w:rsidR="00CD2DF6" w:rsidRPr="000777B2" w:rsidRDefault="00CD2DF6" w:rsidP="00E62B91">
            <w:pPr>
              <w:suppressAutoHyphens w:val="0"/>
              <w:jc w:val="center"/>
              <w:rPr>
                <w:b/>
                <w:sz w:val="26"/>
                <w:szCs w:val="26"/>
              </w:rPr>
            </w:pPr>
            <w:r w:rsidRPr="000777B2">
              <w:rPr>
                <w:sz w:val="26"/>
                <w:szCs w:val="26"/>
              </w:rPr>
              <w:t>МКУ «УКС»</w:t>
            </w: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663,4</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663,4</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vMerge w:val="restart"/>
            <w:tcBorders>
              <w:top w:val="single" w:sz="4" w:space="0" w:color="000000"/>
              <w:left w:val="single" w:sz="4" w:space="0" w:color="000000"/>
            </w:tcBorders>
            <w:shd w:val="clear" w:color="auto" w:fill="auto"/>
            <w:vAlign w:val="center"/>
          </w:tcPr>
          <w:p w:rsidR="00CD2DF6" w:rsidRPr="000777B2" w:rsidRDefault="00CD2DF6" w:rsidP="00E62B91">
            <w:pPr>
              <w:pStyle w:val="aff"/>
              <w:snapToGrid w:val="0"/>
              <w:jc w:val="center"/>
              <w:rPr>
                <w:sz w:val="26"/>
                <w:szCs w:val="26"/>
              </w:rPr>
            </w:pPr>
          </w:p>
        </w:tc>
        <w:tc>
          <w:tcPr>
            <w:tcW w:w="2285" w:type="dxa"/>
            <w:gridSpan w:val="3"/>
            <w:vMerge w:val="restart"/>
            <w:tcBorders>
              <w:left w:val="single" w:sz="4" w:space="0" w:color="000000"/>
              <w:right w:val="single" w:sz="4" w:space="0" w:color="000000"/>
            </w:tcBorders>
            <w:shd w:val="clear" w:color="auto" w:fill="auto"/>
            <w:vAlign w:val="center"/>
          </w:tcPr>
          <w:p w:rsidR="00CD2DF6" w:rsidRPr="000777B2" w:rsidRDefault="00CD2DF6" w:rsidP="00E62B91">
            <w:pPr>
              <w:suppressAutoHyphens w:val="0"/>
              <w:jc w:val="center"/>
              <w:rPr>
                <w:sz w:val="26"/>
                <w:szCs w:val="26"/>
              </w:rPr>
            </w:pPr>
            <w:r w:rsidRPr="000777B2">
              <w:rPr>
                <w:sz w:val="26"/>
                <w:szCs w:val="26"/>
              </w:rPr>
              <w:t>Проведение ремонтных работ</w:t>
            </w:r>
          </w:p>
        </w:tc>
      </w:tr>
      <w:tr w:rsidR="00CD2DF6" w:rsidRPr="000777B2" w:rsidTr="00E62B91">
        <w:trPr>
          <w:gridAfter w:val="7"/>
          <w:wAfter w:w="6525" w:type="dxa"/>
          <w:trHeight w:val="105"/>
        </w:trPr>
        <w:tc>
          <w:tcPr>
            <w:tcW w:w="861" w:type="dxa"/>
            <w:gridSpan w:val="3"/>
            <w:vMerge/>
            <w:tcBorders>
              <w:left w:val="single" w:sz="4" w:space="0" w:color="000000"/>
            </w:tcBorders>
            <w:shd w:val="clear" w:color="auto" w:fill="auto"/>
            <w:vAlign w:val="center"/>
          </w:tcPr>
          <w:p w:rsidR="00CD2DF6" w:rsidRPr="000777B2" w:rsidRDefault="00CD2DF6" w:rsidP="00E62B91">
            <w:pPr>
              <w:suppressAutoHyphens w:val="0"/>
              <w:jc w:val="center"/>
              <w:rPr>
                <w:sz w:val="26"/>
                <w:szCs w:val="26"/>
              </w:rPr>
            </w:pPr>
          </w:p>
        </w:tc>
        <w:tc>
          <w:tcPr>
            <w:tcW w:w="1826" w:type="dxa"/>
            <w:gridSpan w:val="6"/>
            <w:vMerge/>
            <w:tcBorders>
              <w:left w:val="single" w:sz="4" w:space="0" w:color="000000"/>
            </w:tcBorders>
            <w:shd w:val="clear" w:color="auto" w:fill="auto"/>
            <w:vAlign w:val="center"/>
          </w:tcPr>
          <w:p w:rsidR="00CD2DF6" w:rsidRPr="000777B2" w:rsidRDefault="00CD2DF6" w:rsidP="00E62B91">
            <w:pPr>
              <w:suppressAutoHyphens w:val="0"/>
              <w:jc w:val="center"/>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jc w:val="center"/>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2018</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125,0</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125,0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vMerge/>
            <w:tcBorders>
              <w:top w:val="single" w:sz="4" w:space="0" w:color="000000"/>
              <w:left w:val="single" w:sz="4" w:space="0" w:color="000000"/>
            </w:tcBorders>
            <w:shd w:val="clear" w:color="auto" w:fill="auto"/>
            <w:vAlign w:val="center"/>
          </w:tcPr>
          <w:p w:rsidR="00CD2DF6" w:rsidRPr="000777B2" w:rsidRDefault="00CD2DF6" w:rsidP="00E62B91">
            <w:pPr>
              <w:pStyle w:val="aff"/>
              <w:snapToGrid w:val="0"/>
              <w:jc w:val="center"/>
              <w:rPr>
                <w:sz w:val="26"/>
                <w:szCs w:val="26"/>
              </w:rPr>
            </w:pPr>
          </w:p>
        </w:tc>
        <w:tc>
          <w:tcPr>
            <w:tcW w:w="2285" w:type="dxa"/>
            <w:gridSpan w:val="3"/>
            <w:vMerge/>
            <w:tcBorders>
              <w:left w:val="single" w:sz="4" w:space="0" w:color="000000"/>
              <w:right w:val="single" w:sz="4" w:space="0" w:color="000000"/>
            </w:tcBorders>
            <w:shd w:val="clear" w:color="auto" w:fill="auto"/>
            <w:vAlign w:val="center"/>
          </w:tcPr>
          <w:p w:rsidR="00CD2DF6" w:rsidRPr="000777B2" w:rsidRDefault="00CD2DF6" w:rsidP="00E62B91">
            <w:pPr>
              <w:suppressAutoHyphens w:val="0"/>
              <w:jc w:val="center"/>
              <w:rPr>
                <w:sz w:val="26"/>
                <w:szCs w:val="26"/>
              </w:rPr>
            </w:pPr>
          </w:p>
        </w:tc>
      </w:tr>
      <w:tr w:rsidR="00CD2DF6" w:rsidRPr="000777B2" w:rsidTr="00E62B91">
        <w:trPr>
          <w:gridAfter w:val="7"/>
          <w:wAfter w:w="6525" w:type="dxa"/>
          <w:trHeight w:val="621"/>
        </w:trPr>
        <w:tc>
          <w:tcPr>
            <w:tcW w:w="861" w:type="dxa"/>
            <w:gridSpan w:val="3"/>
            <w:vMerge/>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826" w:type="dxa"/>
            <w:gridSpan w:val="6"/>
            <w:vMerge/>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2124" w:type="dxa"/>
            <w:gridSpan w:val="3"/>
            <w:vMerge w:val="restart"/>
            <w:tcBorders>
              <w:left w:val="single" w:sz="4" w:space="0" w:color="000000"/>
            </w:tcBorders>
            <w:shd w:val="clear" w:color="auto" w:fill="auto"/>
            <w:vAlign w:val="center"/>
          </w:tcPr>
          <w:p w:rsidR="00CD2DF6" w:rsidRPr="000777B2" w:rsidRDefault="00CD2DF6" w:rsidP="00E62B91">
            <w:pPr>
              <w:suppressAutoHyphens w:val="0"/>
              <w:jc w:val="center"/>
              <w:rPr>
                <w:b/>
                <w:sz w:val="26"/>
                <w:szCs w:val="26"/>
              </w:rPr>
            </w:pPr>
            <w:r w:rsidRPr="000777B2">
              <w:rPr>
                <w:sz w:val="26"/>
                <w:szCs w:val="26"/>
              </w:rPr>
              <w:t>МУК "ДК Современник"</w:t>
            </w: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99,0</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99,0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r>
      <w:tr w:rsidR="00CD2DF6" w:rsidRPr="000777B2" w:rsidTr="00E62B91">
        <w:trPr>
          <w:gridAfter w:val="7"/>
          <w:wAfter w:w="6525" w:type="dxa"/>
          <w:trHeight w:val="10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826" w:type="dxa"/>
            <w:gridSpan w:val="6"/>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887,4</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887,4</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r>
      <w:tr w:rsidR="00CD2DF6" w:rsidRPr="000777B2" w:rsidTr="00E62B91">
        <w:trPr>
          <w:gridAfter w:val="7"/>
          <w:wAfter w:w="6525" w:type="dxa"/>
          <w:trHeight w:val="1089"/>
        </w:trPr>
        <w:tc>
          <w:tcPr>
            <w:tcW w:w="861" w:type="dxa"/>
            <w:gridSpan w:val="3"/>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2.1.4</w:t>
            </w:r>
          </w:p>
        </w:tc>
        <w:tc>
          <w:tcPr>
            <w:tcW w:w="1826" w:type="dxa"/>
            <w:gridSpan w:val="6"/>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Совершенствование и укрепление материально- технической базы в сфере культуры</w:t>
            </w:r>
          </w:p>
        </w:tc>
        <w:tc>
          <w:tcPr>
            <w:tcW w:w="2124" w:type="dxa"/>
            <w:gridSpan w:val="3"/>
            <w:vMerge w:val="restart"/>
            <w:tcBorders>
              <w:left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 xml:space="preserve">МУК "ДК Современник" </w:t>
            </w:r>
          </w:p>
          <w:p w:rsidR="00CD2DF6" w:rsidRPr="000777B2" w:rsidRDefault="00CD2DF6" w:rsidP="00E62B91">
            <w:pPr>
              <w:suppressAutoHyphens w:val="0"/>
              <w:snapToGrid w:val="0"/>
              <w:jc w:val="center"/>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2018</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2008,0</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2008,0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vMerge w:val="restart"/>
            <w:tcBorders>
              <w:top w:val="single" w:sz="4" w:space="0" w:color="000000"/>
              <w:lef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val="restart"/>
            <w:tcBorders>
              <w:left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укрепление материально- технической базы</w:t>
            </w:r>
          </w:p>
        </w:tc>
      </w:tr>
      <w:tr w:rsidR="00CD2DF6" w:rsidRPr="000777B2" w:rsidTr="00E62B91">
        <w:trPr>
          <w:gridAfter w:val="7"/>
          <w:wAfter w:w="6525" w:type="dxa"/>
          <w:trHeight w:val="10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148" w:type="dxa"/>
            <w:gridSpan w:val="4"/>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b/>
                <w:sz w:val="26"/>
                <w:szCs w:val="26"/>
              </w:rPr>
            </w:pPr>
          </w:p>
          <w:p w:rsidR="00CD2DF6" w:rsidRPr="000777B2" w:rsidRDefault="00CD2DF6" w:rsidP="00E62B91">
            <w:pPr>
              <w:jc w:val="center"/>
              <w:rPr>
                <w:b/>
                <w:sz w:val="26"/>
                <w:szCs w:val="26"/>
              </w:rPr>
            </w:pPr>
            <w:r w:rsidRPr="000777B2">
              <w:rPr>
                <w:b/>
                <w:sz w:val="26"/>
                <w:szCs w:val="26"/>
              </w:rPr>
              <w:t>2008,0</w:t>
            </w:r>
          </w:p>
        </w:tc>
        <w:tc>
          <w:tcPr>
            <w:tcW w:w="1381" w:type="dxa"/>
            <w:gridSpan w:val="9"/>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b/>
                <w:sz w:val="26"/>
                <w:szCs w:val="26"/>
              </w:rPr>
            </w:pPr>
          </w:p>
          <w:p w:rsidR="00CD2DF6" w:rsidRPr="000777B2" w:rsidRDefault="00CD2DF6" w:rsidP="00E62B91">
            <w:pPr>
              <w:jc w:val="center"/>
              <w:rPr>
                <w:b/>
                <w:sz w:val="26"/>
                <w:szCs w:val="26"/>
              </w:rPr>
            </w:pPr>
            <w:r w:rsidRPr="000777B2">
              <w:rPr>
                <w:b/>
                <w:sz w:val="26"/>
                <w:szCs w:val="26"/>
              </w:rPr>
              <w:t>2008,0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r>
      <w:tr w:rsidR="00CD2DF6" w:rsidRPr="000777B2" w:rsidTr="00E62B91">
        <w:trPr>
          <w:gridAfter w:val="7"/>
          <w:wAfter w:w="6525" w:type="dxa"/>
          <w:trHeight w:val="105"/>
        </w:trPr>
        <w:tc>
          <w:tcPr>
            <w:tcW w:w="861" w:type="dxa"/>
            <w:gridSpan w:val="3"/>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2.1.5</w:t>
            </w:r>
          </w:p>
        </w:tc>
        <w:tc>
          <w:tcPr>
            <w:tcW w:w="1826" w:type="dxa"/>
            <w:gridSpan w:val="6"/>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 xml:space="preserve">Расходы на повышение оплаты труда работников муниципальных учреждений культуры в соответствии с Указом Президента </w:t>
            </w:r>
            <w:r w:rsidRPr="000777B2">
              <w:rPr>
                <w:sz w:val="26"/>
                <w:szCs w:val="26"/>
              </w:rPr>
              <w:lastRenderedPageBreak/>
              <w:t>Российской Федерации от 07 мая 2012 года № 597 «О мероприятиях по реализации государственной социальной политики» за счет средств Пензенской области</w:t>
            </w:r>
          </w:p>
        </w:tc>
        <w:tc>
          <w:tcPr>
            <w:tcW w:w="2124" w:type="dxa"/>
            <w:gridSpan w:val="3"/>
            <w:vMerge w:val="restart"/>
            <w:tcBorders>
              <w:lef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lastRenderedPageBreak/>
              <w:t>МУ «Театр юного зрителя  г. Заречного»,</w:t>
            </w:r>
          </w:p>
          <w:p w:rsidR="00CD2DF6" w:rsidRPr="000777B2" w:rsidRDefault="00CD2DF6" w:rsidP="00E62B91">
            <w:pPr>
              <w:jc w:val="center"/>
              <w:rPr>
                <w:sz w:val="26"/>
                <w:szCs w:val="26"/>
              </w:rPr>
            </w:pPr>
            <w:r w:rsidRPr="000777B2">
              <w:rPr>
                <w:sz w:val="26"/>
                <w:szCs w:val="26"/>
              </w:rPr>
              <w:t>МУК «ДК «Современник,</w:t>
            </w:r>
          </w:p>
          <w:p w:rsidR="00CD2DF6" w:rsidRPr="000777B2" w:rsidRDefault="00CD2DF6" w:rsidP="00E62B91">
            <w:pPr>
              <w:jc w:val="center"/>
              <w:rPr>
                <w:sz w:val="26"/>
                <w:szCs w:val="26"/>
              </w:rPr>
            </w:pPr>
            <w:r w:rsidRPr="000777B2">
              <w:rPr>
                <w:sz w:val="26"/>
                <w:szCs w:val="26"/>
              </w:rPr>
              <w:t>МУК «ДК «Дружба»,</w:t>
            </w:r>
          </w:p>
          <w:p w:rsidR="00CD2DF6" w:rsidRPr="000777B2" w:rsidRDefault="00CD2DF6" w:rsidP="00E62B91">
            <w:pPr>
              <w:pStyle w:val="aff"/>
              <w:jc w:val="center"/>
              <w:rPr>
                <w:sz w:val="26"/>
                <w:szCs w:val="26"/>
              </w:rPr>
            </w:pPr>
            <w:r w:rsidRPr="000777B2">
              <w:rPr>
                <w:rFonts w:ascii="Times New Roman" w:hAnsi="Times New Roman" w:cs="Times New Roman"/>
                <w:sz w:val="26"/>
                <w:szCs w:val="26"/>
              </w:rPr>
              <w:t xml:space="preserve">МАУ «Молодежно-досуговый центр </w:t>
            </w:r>
            <w:r w:rsidRPr="000777B2">
              <w:rPr>
                <w:rFonts w:ascii="Times New Roman" w:hAnsi="Times New Roman" w:cs="Times New Roman"/>
                <w:sz w:val="26"/>
                <w:szCs w:val="26"/>
              </w:rPr>
              <w:lastRenderedPageBreak/>
              <w:t>«Ровесник»</w:t>
            </w:r>
          </w:p>
          <w:p w:rsidR="00CD2DF6" w:rsidRPr="000777B2" w:rsidRDefault="00CD2DF6" w:rsidP="00E62B91">
            <w:pPr>
              <w:jc w:val="center"/>
              <w:rPr>
                <w:sz w:val="26"/>
                <w:szCs w:val="26"/>
              </w:rPr>
            </w:pPr>
            <w:r w:rsidRPr="000777B2">
              <w:rPr>
                <w:sz w:val="26"/>
                <w:szCs w:val="26"/>
              </w:rPr>
              <w:t>МАУ «Центр здоровья и досуга»</w:t>
            </w:r>
          </w:p>
          <w:p w:rsidR="00CD2DF6" w:rsidRPr="000777B2" w:rsidRDefault="00CD2DF6" w:rsidP="00E62B91">
            <w:pPr>
              <w:suppressAutoHyphens w:val="0"/>
              <w:snapToGrid w:val="0"/>
              <w:jc w:val="center"/>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lastRenderedPageBreak/>
              <w:t>2018</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29591,2</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29591,2</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r>
      <w:tr w:rsidR="00CD2DF6" w:rsidRPr="000777B2" w:rsidTr="00E62B91">
        <w:trPr>
          <w:gridAfter w:val="7"/>
          <w:wAfter w:w="6525" w:type="dxa"/>
          <w:trHeight w:val="10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29591,2</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29591,2</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r>
      <w:tr w:rsidR="00CD2DF6" w:rsidRPr="000777B2" w:rsidTr="00E62B91">
        <w:trPr>
          <w:gridAfter w:val="7"/>
          <w:wAfter w:w="6525" w:type="dxa"/>
          <w:trHeight w:val="105"/>
        </w:trPr>
        <w:tc>
          <w:tcPr>
            <w:tcW w:w="861" w:type="dxa"/>
            <w:gridSpan w:val="3"/>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lastRenderedPageBreak/>
              <w:t>2.1.6</w:t>
            </w:r>
          </w:p>
        </w:tc>
        <w:tc>
          <w:tcPr>
            <w:tcW w:w="1826" w:type="dxa"/>
            <w:gridSpan w:val="6"/>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Расходы на повышение оплаты труда работников бюджетной сферы в связи с увеличением минимального размера оплаты труда за счет средств Пензенской области</w:t>
            </w:r>
          </w:p>
        </w:tc>
        <w:tc>
          <w:tcPr>
            <w:tcW w:w="2124" w:type="dxa"/>
            <w:gridSpan w:val="3"/>
            <w:vMerge w:val="restart"/>
            <w:tcBorders>
              <w:lef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МУ «Театр юного зрителя  г. Заречного»,</w:t>
            </w:r>
          </w:p>
          <w:p w:rsidR="00CD2DF6" w:rsidRPr="000777B2" w:rsidRDefault="00CD2DF6" w:rsidP="00E62B91">
            <w:pPr>
              <w:jc w:val="center"/>
              <w:rPr>
                <w:sz w:val="26"/>
                <w:szCs w:val="26"/>
              </w:rPr>
            </w:pPr>
            <w:r w:rsidRPr="000777B2">
              <w:rPr>
                <w:sz w:val="26"/>
                <w:szCs w:val="26"/>
              </w:rPr>
              <w:t>МУК «ДК «Современник,</w:t>
            </w:r>
          </w:p>
          <w:p w:rsidR="00CD2DF6" w:rsidRPr="000777B2" w:rsidRDefault="00CD2DF6" w:rsidP="00E62B91">
            <w:pPr>
              <w:jc w:val="center"/>
              <w:rPr>
                <w:sz w:val="26"/>
                <w:szCs w:val="26"/>
              </w:rPr>
            </w:pPr>
            <w:r w:rsidRPr="000777B2">
              <w:rPr>
                <w:sz w:val="26"/>
                <w:szCs w:val="26"/>
              </w:rPr>
              <w:t>МУК «ДК «Дружба»,</w:t>
            </w:r>
          </w:p>
          <w:p w:rsidR="00CD2DF6" w:rsidRPr="000777B2" w:rsidRDefault="00CD2DF6" w:rsidP="00E62B91">
            <w:pPr>
              <w:pStyle w:val="aff"/>
              <w:jc w:val="center"/>
              <w:rPr>
                <w:sz w:val="26"/>
                <w:szCs w:val="26"/>
              </w:rPr>
            </w:pPr>
            <w:r w:rsidRPr="000777B2">
              <w:rPr>
                <w:rFonts w:ascii="Times New Roman" w:hAnsi="Times New Roman" w:cs="Times New Roman"/>
                <w:sz w:val="26"/>
                <w:szCs w:val="26"/>
              </w:rPr>
              <w:t>МАУ «Молодежно-досуговый центр «Ровесник»</w:t>
            </w:r>
          </w:p>
          <w:p w:rsidR="00CD2DF6" w:rsidRPr="000777B2" w:rsidRDefault="00CD2DF6" w:rsidP="00E62B91">
            <w:pPr>
              <w:jc w:val="center"/>
              <w:rPr>
                <w:sz w:val="26"/>
                <w:szCs w:val="26"/>
              </w:rPr>
            </w:pPr>
            <w:r w:rsidRPr="000777B2">
              <w:rPr>
                <w:sz w:val="26"/>
                <w:szCs w:val="26"/>
              </w:rPr>
              <w:t>МАУ «Центр здоровья и досуга»</w:t>
            </w:r>
          </w:p>
          <w:p w:rsidR="00CD2DF6" w:rsidRPr="000777B2" w:rsidRDefault="00CD2DF6" w:rsidP="00E62B91">
            <w:pPr>
              <w:suppressAutoHyphens w:val="0"/>
              <w:snapToGrid w:val="0"/>
              <w:jc w:val="center"/>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2018</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275,5</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275,5</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r>
      <w:tr w:rsidR="00CD2DF6" w:rsidRPr="000777B2" w:rsidTr="00E62B91">
        <w:trPr>
          <w:gridAfter w:val="7"/>
          <w:wAfter w:w="6525" w:type="dxa"/>
          <w:trHeight w:val="10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275,5</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275,5</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r>
      <w:tr w:rsidR="00CD2DF6" w:rsidRPr="000777B2" w:rsidTr="00E62B91">
        <w:trPr>
          <w:gridAfter w:val="7"/>
          <w:wAfter w:w="6525" w:type="dxa"/>
          <w:trHeight w:val="105"/>
        </w:trPr>
        <w:tc>
          <w:tcPr>
            <w:tcW w:w="861" w:type="dxa"/>
            <w:gridSpan w:val="3"/>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2.1.7</w:t>
            </w:r>
          </w:p>
        </w:tc>
        <w:tc>
          <w:tcPr>
            <w:tcW w:w="1826" w:type="dxa"/>
            <w:gridSpan w:val="6"/>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 xml:space="preserve">Расходы на повышение оплаты труда работников муниципальных учреждений культуры в соответствии с </w:t>
            </w:r>
            <w:r w:rsidRPr="000777B2">
              <w:rPr>
                <w:sz w:val="26"/>
                <w:szCs w:val="26"/>
              </w:rPr>
              <w:lastRenderedPageBreak/>
              <w:t xml:space="preserve">Указом Президента Российской Федерации от 07 мая 2012 года № 597 «О мероприятиях по реализации государственной социальной политики» </w:t>
            </w:r>
          </w:p>
        </w:tc>
        <w:tc>
          <w:tcPr>
            <w:tcW w:w="2124" w:type="dxa"/>
            <w:gridSpan w:val="3"/>
            <w:vMerge w:val="restart"/>
            <w:tcBorders>
              <w:lef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lastRenderedPageBreak/>
              <w:t>МУ «Театр юного зрителя  г. Заречного»,</w:t>
            </w:r>
          </w:p>
          <w:p w:rsidR="00CD2DF6" w:rsidRPr="000777B2" w:rsidRDefault="00CD2DF6" w:rsidP="00E62B91">
            <w:pPr>
              <w:jc w:val="center"/>
              <w:rPr>
                <w:sz w:val="26"/>
                <w:szCs w:val="26"/>
              </w:rPr>
            </w:pPr>
            <w:r w:rsidRPr="000777B2">
              <w:rPr>
                <w:sz w:val="26"/>
                <w:szCs w:val="26"/>
              </w:rPr>
              <w:t>МУК «ДК «Современник,</w:t>
            </w:r>
          </w:p>
          <w:p w:rsidR="00CD2DF6" w:rsidRPr="000777B2" w:rsidRDefault="00CD2DF6" w:rsidP="00E62B91">
            <w:pPr>
              <w:jc w:val="center"/>
              <w:rPr>
                <w:sz w:val="26"/>
                <w:szCs w:val="26"/>
              </w:rPr>
            </w:pPr>
            <w:r w:rsidRPr="000777B2">
              <w:rPr>
                <w:sz w:val="26"/>
                <w:szCs w:val="26"/>
              </w:rPr>
              <w:t>МУК «ДК «Дружба»,</w:t>
            </w:r>
          </w:p>
          <w:p w:rsidR="00CD2DF6" w:rsidRPr="000777B2" w:rsidRDefault="00CD2DF6" w:rsidP="00E62B91">
            <w:pPr>
              <w:pStyle w:val="aff"/>
              <w:jc w:val="center"/>
              <w:rPr>
                <w:sz w:val="26"/>
                <w:szCs w:val="26"/>
              </w:rPr>
            </w:pPr>
            <w:r w:rsidRPr="000777B2">
              <w:rPr>
                <w:rFonts w:ascii="Times New Roman" w:hAnsi="Times New Roman" w:cs="Times New Roman"/>
                <w:sz w:val="26"/>
                <w:szCs w:val="26"/>
              </w:rPr>
              <w:t xml:space="preserve">МАУ </w:t>
            </w:r>
            <w:r w:rsidRPr="000777B2">
              <w:rPr>
                <w:rFonts w:ascii="Times New Roman" w:hAnsi="Times New Roman" w:cs="Times New Roman"/>
                <w:sz w:val="26"/>
                <w:szCs w:val="26"/>
              </w:rPr>
              <w:lastRenderedPageBreak/>
              <w:t>«Молодежно-досуговый центр «Ровесник»</w:t>
            </w:r>
          </w:p>
          <w:p w:rsidR="00CD2DF6" w:rsidRPr="000777B2" w:rsidRDefault="00CD2DF6" w:rsidP="00E62B91">
            <w:pPr>
              <w:jc w:val="center"/>
              <w:rPr>
                <w:sz w:val="26"/>
                <w:szCs w:val="26"/>
              </w:rPr>
            </w:pPr>
            <w:r w:rsidRPr="000777B2">
              <w:rPr>
                <w:sz w:val="26"/>
                <w:szCs w:val="26"/>
              </w:rPr>
              <w:t>МАУ «Центр здоровья и досуга»</w:t>
            </w:r>
          </w:p>
          <w:p w:rsidR="00CD2DF6" w:rsidRPr="000777B2" w:rsidRDefault="00CD2DF6" w:rsidP="00E62B91">
            <w:pPr>
              <w:suppressAutoHyphens w:val="0"/>
              <w:snapToGrid w:val="0"/>
              <w:jc w:val="center"/>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lastRenderedPageBreak/>
              <w:t>2018</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44740,5</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44740,5</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r>
      <w:tr w:rsidR="00CD2DF6" w:rsidRPr="000777B2" w:rsidTr="00E62B91">
        <w:trPr>
          <w:gridAfter w:val="7"/>
          <w:wAfter w:w="6525" w:type="dxa"/>
          <w:trHeight w:val="10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44740,5</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44740,5</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r>
      <w:tr w:rsidR="00CD2DF6" w:rsidRPr="000777B2" w:rsidTr="00E62B91">
        <w:trPr>
          <w:gridAfter w:val="7"/>
          <w:wAfter w:w="6525" w:type="dxa"/>
          <w:trHeight w:val="105"/>
        </w:trPr>
        <w:tc>
          <w:tcPr>
            <w:tcW w:w="861" w:type="dxa"/>
            <w:gridSpan w:val="3"/>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lastRenderedPageBreak/>
              <w:t>2.1.8</w:t>
            </w:r>
          </w:p>
        </w:tc>
        <w:tc>
          <w:tcPr>
            <w:tcW w:w="1826" w:type="dxa"/>
            <w:gridSpan w:val="6"/>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Расходы на повышение оплаты труда работников бюджетной сферы в связи с увеличением минимального размера оплаты труда</w:t>
            </w:r>
          </w:p>
        </w:tc>
        <w:tc>
          <w:tcPr>
            <w:tcW w:w="2124" w:type="dxa"/>
            <w:gridSpan w:val="3"/>
            <w:vMerge w:val="restart"/>
            <w:tcBorders>
              <w:lef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МУ «Театр юного зрителя  г. Заречного»,</w:t>
            </w:r>
          </w:p>
          <w:p w:rsidR="00CD2DF6" w:rsidRPr="000777B2" w:rsidRDefault="00CD2DF6" w:rsidP="00E62B91">
            <w:pPr>
              <w:jc w:val="center"/>
              <w:rPr>
                <w:sz w:val="26"/>
                <w:szCs w:val="26"/>
              </w:rPr>
            </w:pPr>
            <w:r w:rsidRPr="000777B2">
              <w:rPr>
                <w:sz w:val="26"/>
                <w:szCs w:val="26"/>
              </w:rPr>
              <w:t>МУК «ДК «Современник,</w:t>
            </w:r>
          </w:p>
          <w:p w:rsidR="00CD2DF6" w:rsidRPr="000777B2" w:rsidRDefault="00CD2DF6" w:rsidP="00E62B91">
            <w:pPr>
              <w:jc w:val="center"/>
              <w:rPr>
                <w:sz w:val="26"/>
                <w:szCs w:val="26"/>
              </w:rPr>
            </w:pPr>
            <w:r w:rsidRPr="000777B2">
              <w:rPr>
                <w:sz w:val="26"/>
                <w:szCs w:val="26"/>
              </w:rPr>
              <w:t>МУК «ДК «Дружба»,</w:t>
            </w:r>
          </w:p>
          <w:p w:rsidR="00CD2DF6" w:rsidRPr="000777B2" w:rsidRDefault="00CD2DF6" w:rsidP="00E62B91">
            <w:pPr>
              <w:pStyle w:val="aff"/>
              <w:jc w:val="center"/>
              <w:rPr>
                <w:sz w:val="26"/>
                <w:szCs w:val="26"/>
              </w:rPr>
            </w:pPr>
            <w:r w:rsidRPr="000777B2">
              <w:rPr>
                <w:rFonts w:ascii="Times New Roman" w:hAnsi="Times New Roman" w:cs="Times New Roman"/>
                <w:sz w:val="26"/>
                <w:szCs w:val="26"/>
              </w:rPr>
              <w:t>МАУ «Молодежно-досуговый центр «Ровесник»</w:t>
            </w:r>
          </w:p>
          <w:p w:rsidR="00CD2DF6" w:rsidRPr="000777B2" w:rsidRDefault="00CD2DF6" w:rsidP="00E62B91">
            <w:pPr>
              <w:jc w:val="center"/>
              <w:rPr>
                <w:sz w:val="26"/>
                <w:szCs w:val="26"/>
              </w:rPr>
            </w:pPr>
            <w:r w:rsidRPr="000777B2">
              <w:rPr>
                <w:sz w:val="26"/>
                <w:szCs w:val="26"/>
              </w:rPr>
              <w:t>МАУ «Центр здоровья и досуга»</w:t>
            </w:r>
          </w:p>
          <w:p w:rsidR="00CD2DF6" w:rsidRPr="000777B2" w:rsidRDefault="00CD2DF6" w:rsidP="00E62B91">
            <w:pPr>
              <w:suppressAutoHyphens w:val="0"/>
              <w:snapToGrid w:val="0"/>
              <w:jc w:val="center"/>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2018</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11,6</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11,6</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r>
      <w:tr w:rsidR="00CD2DF6" w:rsidRPr="000777B2" w:rsidTr="00E62B91">
        <w:trPr>
          <w:gridAfter w:val="7"/>
          <w:wAfter w:w="6525" w:type="dxa"/>
          <w:trHeight w:val="10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82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2124"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83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14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11,6</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11,6</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r>
      <w:tr w:rsidR="00CD2DF6" w:rsidRPr="000777B2" w:rsidTr="00E62B91">
        <w:trPr>
          <w:gridAfter w:val="7"/>
          <w:wAfter w:w="6525" w:type="dxa"/>
        </w:trPr>
        <w:tc>
          <w:tcPr>
            <w:tcW w:w="15044" w:type="dxa"/>
            <w:gridSpan w:val="44"/>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Задача 3.1 Создание условий для организации,  проведения и участия в мероприятиях, посвященных значимым событиям культуры города Заречного</w:t>
            </w:r>
          </w:p>
        </w:tc>
      </w:tr>
      <w:tr w:rsidR="00CD2DF6" w:rsidRPr="000777B2" w:rsidTr="00E62B91">
        <w:trPr>
          <w:gridAfter w:val="7"/>
          <w:wAfter w:w="6525" w:type="dxa"/>
        </w:trPr>
        <w:tc>
          <w:tcPr>
            <w:tcW w:w="861" w:type="dxa"/>
            <w:gridSpan w:val="3"/>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3.1.</w:t>
            </w:r>
          </w:p>
        </w:tc>
        <w:tc>
          <w:tcPr>
            <w:tcW w:w="1593" w:type="dxa"/>
            <w:gridSpan w:val="4"/>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Основное мероприятие.</w:t>
            </w:r>
          </w:p>
          <w:p w:rsidR="00CD2DF6" w:rsidRPr="000777B2" w:rsidRDefault="00CD2DF6" w:rsidP="00E62B91">
            <w:pPr>
              <w:jc w:val="center"/>
              <w:rPr>
                <w:sz w:val="26"/>
                <w:szCs w:val="26"/>
              </w:rPr>
            </w:pPr>
            <w:r w:rsidRPr="000777B2">
              <w:rPr>
                <w:sz w:val="26"/>
                <w:szCs w:val="26"/>
              </w:rPr>
              <w:t xml:space="preserve">Создание условий для организации, проведения и участия в </w:t>
            </w:r>
            <w:r w:rsidRPr="000777B2">
              <w:rPr>
                <w:sz w:val="26"/>
                <w:szCs w:val="26"/>
              </w:rPr>
              <w:lastRenderedPageBreak/>
              <w:t>мероприятиях, посвященных значимым событиям культуры города Заречного</w:t>
            </w:r>
          </w:p>
        </w:tc>
        <w:tc>
          <w:tcPr>
            <w:tcW w:w="2423" w:type="dxa"/>
            <w:gridSpan w:val="7"/>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lastRenderedPageBreak/>
              <w:t>Департамент культуры и молодежной политики</w:t>
            </w:r>
          </w:p>
        </w:tc>
        <w:tc>
          <w:tcPr>
            <w:tcW w:w="1847"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2016</w:t>
            </w:r>
          </w:p>
        </w:tc>
        <w:tc>
          <w:tcPr>
            <w:tcW w:w="1069"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1408,4</w:t>
            </w:r>
          </w:p>
        </w:tc>
        <w:tc>
          <w:tcPr>
            <w:tcW w:w="1381" w:type="dxa"/>
            <w:gridSpan w:val="9"/>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1408,4</w:t>
            </w:r>
          </w:p>
        </w:tc>
        <w:tc>
          <w:tcPr>
            <w:tcW w:w="1315"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val="restart"/>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х</w:t>
            </w: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1069"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1317,3</w:t>
            </w:r>
          </w:p>
        </w:tc>
        <w:tc>
          <w:tcPr>
            <w:tcW w:w="1381" w:type="dxa"/>
            <w:gridSpan w:val="9"/>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1317,3</w:t>
            </w:r>
          </w:p>
        </w:tc>
        <w:tc>
          <w:tcPr>
            <w:tcW w:w="1315"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2018</w:t>
            </w:r>
          </w:p>
        </w:tc>
        <w:tc>
          <w:tcPr>
            <w:tcW w:w="1069"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3340,5</w:t>
            </w:r>
          </w:p>
        </w:tc>
        <w:tc>
          <w:tcPr>
            <w:tcW w:w="1381" w:type="dxa"/>
            <w:gridSpan w:val="9"/>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3340,5</w:t>
            </w:r>
          </w:p>
        </w:tc>
        <w:tc>
          <w:tcPr>
            <w:tcW w:w="1315"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2019</w:t>
            </w:r>
          </w:p>
        </w:tc>
        <w:tc>
          <w:tcPr>
            <w:tcW w:w="1069"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2984,2</w:t>
            </w:r>
          </w:p>
        </w:tc>
        <w:tc>
          <w:tcPr>
            <w:tcW w:w="1381" w:type="dxa"/>
            <w:gridSpan w:val="9"/>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2984,2</w:t>
            </w:r>
          </w:p>
        </w:tc>
        <w:tc>
          <w:tcPr>
            <w:tcW w:w="1315"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2020</w:t>
            </w:r>
          </w:p>
        </w:tc>
        <w:tc>
          <w:tcPr>
            <w:tcW w:w="1069"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2641,2</w:t>
            </w:r>
          </w:p>
        </w:tc>
        <w:tc>
          <w:tcPr>
            <w:tcW w:w="1381" w:type="dxa"/>
            <w:gridSpan w:val="9"/>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2641,2</w:t>
            </w:r>
          </w:p>
        </w:tc>
        <w:tc>
          <w:tcPr>
            <w:tcW w:w="1315"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069"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2641,2</w:t>
            </w:r>
          </w:p>
        </w:tc>
        <w:tc>
          <w:tcPr>
            <w:tcW w:w="1381" w:type="dxa"/>
            <w:gridSpan w:val="9"/>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2641,2</w:t>
            </w:r>
          </w:p>
        </w:tc>
        <w:tc>
          <w:tcPr>
            <w:tcW w:w="1315"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069"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2661,0</w:t>
            </w:r>
          </w:p>
        </w:tc>
        <w:tc>
          <w:tcPr>
            <w:tcW w:w="1381" w:type="dxa"/>
            <w:gridSpan w:val="9"/>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2661,0</w:t>
            </w:r>
          </w:p>
        </w:tc>
        <w:tc>
          <w:tcPr>
            <w:tcW w:w="1315"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069"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16993,8</w:t>
            </w:r>
          </w:p>
        </w:tc>
        <w:tc>
          <w:tcPr>
            <w:tcW w:w="1381" w:type="dxa"/>
            <w:gridSpan w:val="9"/>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16993,8</w:t>
            </w:r>
          </w:p>
        </w:tc>
        <w:tc>
          <w:tcPr>
            <w:tcW w:w="1315"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lastRenderedPageBreak/>
              <w:t>3.1.1.</w:t>
            </w:r>
          </w:p>
        </w:tc>
        <w:tc>
          <w:tcPr>
            <w:tcW w:w="1593" w:type="dxa"/>
            <w:gridSpan w:val="4"/>
            <w:vMerge w:val="restart"/>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Организация,  проведение и участие в мероприятиях, посвященных значимым событиям в культурной жизни города</w:t>
            </w:r>
          </w:p>
        </w:tc>
        <w:tc>
          <w:tcPr>
            <w:tcW w:w="2423" w:type="dxa"/>
            <w:gridSpan w:val="7"/>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ind w:left="66"/>
              <w:jc w:val="center"/>
              <w:rPr>
                <w:sz w:val="26"/>
                <w:szCs w:val="26"/>
              </w:rPr>
            </w:pPr>
            <w:r w:rsidRPr="000777B2">
              <w:rPr>
                <w:rFonts w:ascii="Times New Roman" w:hAnsi="Times New Roman" w:cs="Times New Roman"/>
                <w:sz w:val="26"/>
                <w:szCs w:val="26"/>
              </w:rPr>
              <w:t>МУ «Театр юного зрителя г. Заречного»,</w:t>
            </w:r>
          </w:p>
          <w:p w:rsidR="00CD2DF6" w:rsidRPr="000777B2" w:rsidRDefault="00CD2DF6" w:rsidP="00E62B91">
            <w:pPr>
              <w:ind w:left="66"/>
              <w:jc w:val="center"/>
              <w:rPr>
                <w:sz w:val="26"/>
                <w:szCs w:val="26"/>
              </w:rPr>
            </w:pPr>
            <w:r w:rsidRPr="000777B2">
              <w:rPr>
                <w:sz w:val="26"/>
                <w:szCs w:val="26"/>
              </w:rPr>
              <w:t>МУК «ДК «Современник,</w:t>
            </w:r>
          </w:p>
          <w:p w:rsidR="00CD2DF6" w:rsidRPr="000777B2" w:rsidRDefault="00CD2DF6" w:rsidP="00E62B91">
            <w:pPr>
              <w:ind w:left="66"/>
              <w:jc w:val="center"/>
              <w:rPr>
                <w:sz w:val="26"/>
                <w:szCs w:val="26"/>
              </w:rPr>
            </w:pPr>
            <w:r w:rsidRPr="000777B2">
              <w:rPr>
                <w:sz w:val="26"/>
                <w:szCs w:val="26"/>
              </w:rPr>
              <w:t>МУК «ДК «Дружба»,</w:t>
            </w:r>
          </w:p>
          <w:p w:rsidR="00CD2DF6" w:rsidRPr="000777B2" w:rsidRDefault="00CD2DF6" w:rsidP="00E62B91">
            <w:pPr>
              <w:pStyle w:val="aff"/>
              <w:ind w:left="66"/>
              <w:jc w:val="center"/>
              <w:rPr>
                <w:sz w:val="26"/>
                <w:szCs w:val="26"/>
              </w:rPr>
            </w:pPr>
            <w:r w:rsidRPr="000777B2">
              <w:rPr>
                <w:rFonts w:ascii="Times New Roman" w:hAnsi="Times New Roman" w:cs="Times New Roman"/>
                <w:sz w:val="26"/>
                <w:szCs w:val="26"/>
              </w:rPr>
              <w:t>МАУ «Молодежно-досуговый центр «Ровесник»,</w:t>
            </w:r>
          </w:p>
          <w:p w:rsidR="00CD2DF6" w:rsidRPr="000777B2" w:rsidRDefault="00CD2DF6" w:rsidP="00E62B91">
            <w:pPr>
              <w:ind w:left="66"/>
              <w:jc w:val="center"/>
              <w:rPr>
                <w:sz w:val="26"/>
                <w:szCs w:val="26"/>
              </w:rPr>
            </w:pPr>
            <w:r w:rsidRPr="000777B2">
              <w:rPr>
                <w:sz w:val="26"/>
                <w:szCs w:val="26"/>
              </w:rPr>
              <w:t>МАУ «Центр здоровья и досуга», МАУ «Центральный парк культуры и отдыха «Заречье»</w:t>
            </w: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2014</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2518,3</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2518,3</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ind w:left="119" w:right="167"/>
              <w:jc w:val="center"/>
              <w:rPr>
                <w:sz w:val="26"/>
                <w:szCs w:val="26"/>
              </w:rPr>
            </w:pPr>
            <w:r w:rsidRPr="000777B2">
              <w:rPr>
                <w:rFonts w:ascii="Times New Roman" w:hAnsi="Times New Roman" w:cs="Times New Roman"/>
                <w:sz w:val="26"/>
                <w:szCs w:val="26"/>
              </w:rPr>
              <w:t>Не менее 30 мероприятий   и не менее 6 000 посетителей в т.ч. не менее 5 фестивалей и конкурсов</w:t>
            </w: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2015</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2258,9</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2258,9</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2016</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1358,0</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1358,0</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1271,7</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1271,7</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2018</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3304,5</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3304,5</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2019</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2941,2</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2941,2</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2020</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2598,0</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2598,0</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2598,0</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2598,0</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2625,0</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2625,0</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556"/>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18955,3</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18955,3</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40"/>
        </w:trPr>
        <w:tc>
          <w:tcPr>
            <w:tcW w:w="861" w:type="dxa"/>
            <w:gridSpan w:val="3"/>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3.1.2.</w:t>
            </w:r>
          </w:p>
        </w:tc>
        <w:tc>
          <w:tcPr>
            <w:tcW w:w="1593" w:type="dxa"/>
            <w:gridSpan w:val="4"/>
            <w:vMerge w:val="restart"/>
            <w:tcBorders>
              <w:left w:val="single" w:sz="4" w:space="0" w:color="000000"/>
              <w:bottom w:val="single" w:sz="4" w:space="0" w:color="000000"/>
            </w:tcBorders>
            <w:shd w:val="clear" w:color="auto" w:fill="auto"/>
            <w:vAlign w:val="center"/>
          </w:tcPr>
          <w:p w:rsidR="00CD2DF6" w:rsidRPr="000777B2" w:rsidRDefault="00CD2DF6" w:rsidP="00E62B91">
            <w:pPr>
              <w:ind w:left="29"/>
              <w:jc w:val="center"/>
              <w:rPr>
                <w:sz w:val="26"/>
                <w:szCs w:val="26"/>
              </w:rPr>
            </w:pPr>
            <w:r w:rsidRPr="000777B2">
              <w:rPr>
                <w:sz w:val="26"/>
                <w:szCs w:val="26"/>
              </w:rPr>
              <w:t>Выплаты согласно перечню публичных обязательств закрытого административно-территориаль</w:t>
            </w:r>
            <w:r w:rsidRPr="000777B2">
              <w:rPr>
                <w:sz w:val="26"/>
                <w:szCs w:val="26"/>
              </w:rPr>
              <w:lastRenderedPageBreak/>
              <w:t>ного образования г. Заречный Пензенской области  перед физическим лицом, подлежащих исполнению в денежной форме</w:t>
            </w:r>
          </w:p>
        </w:tc>
        <w:tc>
          <w:tcPr>
            <w:tcW w:w="2423" w:type="dxa"/>
            <w:gridSpan w:val="7"/>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ind w:left="66"/>
              <w:jc w:val="center"/>
              <w:rPr>
                <w:sz w:val="26"/>
                <w:szCs w:val="26"/>
              </w:rPr>
            </w:pPr>
            <w:r w:rsidRPr="000777B2">
              <w:rPr>
                <w:rFonts w:ascii="Times New Roman" w:hAnsi="Times New Roman" w:cs="Times New Roman"/>
                <w:sz w:val="26"/>
                <w:szCs w:val="26"/>
              </w:rPr>
              <w:lastRenderedPageBreak/>
              <w:t>МУ «Театр юного зрителя г. Заречного»,</w:t>
            </w:r>
          </w:p>
          <w:p w:rsidR="00CD2DF6" w:rsidRPr="000777B2" w:rsidRDefault="00CD2DF6" w:rsidP="00E62B91">
            <w:pPr>
              <w:ind w:left="66"/>
              <w:jc w:val="center"/>
              <w:rPr>
                <w:sz w:val="26"/>
                <w:szCs w:val="26"/>
              </w:rPr>
            </w:pPr>
            <w:r w:rsidRPr="000777B2">
              <w:rPr>
                <w:sz w:val="26"/>
                <w:szCs w:val="26"/>
              </w:rPr>
              <w:t>МУК «ДК «Современник,</w:t>
            </w:r>
          </w:p>
          <w:p w:rsidR="00CD2DF6" w:rsidRPr="000777B2" w:rsidRDefault="00CD2DF6" w:rsidP="00E62B91">
            <w:pPr>
              <w:ind w:left="66"/>
              <w:jc w:val="center"/>
              <w:rPr>
                <w:sz w:val="26"/>
                <w:szCs w:val="26"/>
              </w:rPr>
            </w:pPr>
            <w:r w:rsidRPr="000777B2">
              <w:rPr>
                <w:sz w:val="26"/>
                <w:szCs w:val="26"/>
              </w:rPr>
              <w:t>МУК «ДК «Дружба»,</w:t>
            </w:r>
          </w:p>
          <w:p w:rsidR="00CD2DF6" w:rsidRPr="000777B2" w:rsidRDefault="00CD2DF6" w:rsidP="00E62B91">
            <w:pPr>
              <w:pStyle w:val="aff"/>
              <w:ind w:left="66"/>
              <w:jc w:val="center"/>
              <w:rPr>
                <w:sz w:val="26"/>
                <w:szCs w:val="26"/>
              </w:rPr>
            </w:pPr>
            <w:r w:rsidRPr="000777B2">
              <w:rPr>
                <w:rFonts w:ascii="Times New Roman" w:hAnsi="Times New Roman" w:cs="Times New Roman"/>
                <w:sz w:val="26"/>
                <w:szCs w:val="26"/>
              </w:rPr>
              <w:t xml:space="preserve">МАУ «Молодежно-досуговый центр </w:t>
            </w:r>
            <w:r w:rsidRPr="000777B2">
              <w:rPr>
                <w:rFonts w:ascii="Times New Roman" w:hAnsi="Times New Roman" w:cs="Times New Roman"/>
                <w:sz w:val="26"/>
                <w:szCs w:val="26"/>
              </w:rPr>
              <w:lastRenderedPageBreak/>
              <w:t>«Ровесник»,</w:t>
            </w:r>
          </w:p>
          <w:p w:rsidR="00CD2DF6" w:rsidRPr="000777B2" w:rsidRDefault="00CD2DF6" w:rsidP="00E62B91">
            <w:pPr>
              <w:ind w:left="66"/>
              <w:jc w:val="center"/>
              <w:rPr>
                <w:sz w:val="26"/>
                <w:szCs w:val="26"/>
              </w:rPr>
            </w:pPr>
            <w:r w:rsidRPr="000777B2">
              <w:rPr>
                <w:sz w:val="26"/>
                <w:szCs w:val="26"/>
              </w:rPr>
              <w:t>МАУ «Центр здоровья и досуга»</w:t>
            </w: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lastRenderedPageBreak/>
              <w:t>2014</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30,4</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30,4</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val="restart"/>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Не менее 5 стипендий</w:t>
            </w:r>
          </w:p>
        </w:tc>
      </w:tr>
      <w:tr w:rsidR="00CD2DF6" w:rsidRPr="000777B2" w:rsidTr="00E62B91">
        <w:trPr>
          <w:gridAfter w:val="7"/>
          <w:wAfter w:w="6525" w:type="dxa"/>
          <w:trHeight w:val="27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2015</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40,8</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40,8</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0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2016</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50,4</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50,4</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8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45,6</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45,6</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3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2018</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36,0</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36,0</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1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2019</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43,2</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43,2</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3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2020</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43,2</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43,2</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3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43,2</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43,2</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3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36,0</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36,0</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55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338,4</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b/>
                <w:sz w:val="26"/>
                <w:szCs w:val="26"/>
              </w:rPr>
              <w:t>338,4</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55"/>
        </w:trPr>
        <w:tc>
          <w:tcPr>
            <w:tcW w:w="861" w:type="dxa"/>
            <w:gridSpan w:val="3"/>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lastRenderedPageBreak/>
              <w:t>3.1.3.</w:t>
            </w:r>
          </w:p>
        </w:tc>
        <w:tc>
          <w:tcPr>
            <w:tcW w:w="1593" w:type="dxa"/>
            <w:gridSpan w:val="4"/>
            <w:vMerge w:val="restart"/>
            <w:tcBorders>
              <w:left w:val="single" w:sz="4" w:space="0" w:color="000000"/>
              <w:bottom w:val="single" w:sz="4" w:space="0" w:color="000000"/>
            </w:tcBorders>
            <w:shd w:val="clear" w:color="auto" w:fill="auto"/>
            <w:vAlign w:val="center"/>
          </w:tcPr>
          <w:p w:rsidR="00CD2DF6" w:rsidRPr="000777B2" w:rsidRDefault="00CD2DF6" w:rsidP="00E62B91">
            <w:pPr>
              <w:ind w:left="29"/>
              <w:jc w:val="center"/>
              <w:rPr>
                <w:sz w:val="26"/>
                <w:szCs w:val="26"/>
              </w:rPr>
            </w:pPr>
            <w:r w:rsidRPr="000777B2">
              <w:rPr>
                <w:sz w:val="26"/>
                <w:szCs w:val="26"/>
              </w:rPr>
              <w:t>Проведение ремонтных работ, не увеличивающих стоимость основных средств, в сфере культуры</w:t>
            </w:r>
          </w:p>
        </w:tc>
        <w:tc>
          <w:tcPr>
            <w:tcW w:w="2423" w:type="dxa"/>
            <w:gridSpan w:val="7"/>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ind w:left="29"/>
              <w:jc w:val="center"/>
              <w:rPr>
                <w:rFonts w:ascii="Times New Roman" w:hAnsi="Times New Roman" w:cs="Times New Roman"/>
                <w:sz w:val="26"/>
                <w:szCs w:val="26"/>
              </w:rPr>
            </w:pPr>
            <w:r w:rsidRPr="000777B2">
              <w:rPr>
                <w:rFonts w:ascii="Times New Roman" w:hAnsi="Times New Roman" w:cs="Times New Roman"/>
                <w:sz w:val="26"/>
                <w:szCs w:val="26"/>
              </w:rPr>
              <w:t>МАУ «Центр здоровья и досуга»</w:t>
            </w: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2014</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b/>
                <w:sz w:val="26"/>
                <w:szCs w:val="26"/>
              </w:rPr>
              <w:t>-</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val="restart"/>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sz w:val="26"/>
                <w:szCs w:val="26"/>
              </w:rPr>
            </w:pPr>
            <w:r w:rsidRPr="000777B2">
              <w:rPr>
                <w:rFonts w:ascii="Times New Roman" w:hAnsi="Times New Roman" w:cs="Times New Roman"/>
                <w:sz w:val="26"/>
                <w:szCs w:val="26"/>
              </w:rPr>
              <w:t>х</w:t>
            </w:r>
          </w:p>
        </w:tc>
      </w:tr>
      <w:tr w:rsidR="00CD2DF6" w:rsidRPr="000777B2" w:rsidTr="00E62B91">
        <w:trPr>
          <w:gridAfter w:val="7"/>
          <w:wAfter w:w="6525" w:type="dxa"/>
          <w:trHeight w:val="25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2015</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872,1</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872,1</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91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872,1</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b/>
                <w:sz w:val="26"/>
                <w:szCs w:val="26"/>
              </w:rPr>
              <w:t>872,1</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4877" w:type="dxa"/>
            <w:gridSpan w:val="14"/>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Итого по подпрограмме</w:t>
            </w:r>
          </w:p>
          <w:p w:rsidR="00CD2DF6" w:rsidRPr="000777B2" w:rsidRDefault="00CD2DF6" w:rsidP="00E62B91">
            <w:pPr>
              <w:pStyle w:val="1f4"/>
              <w:jc w:val="center"/>
              <w:rPr>
                <w:sz w:val="26"/>
                <w:szCs w:val="26"/>
              </w:rPr>
            </w:pP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2014</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73061,8</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71561,8</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1500,0</w:t>
            </w:r>
          </w:p>
        </w:tc>
        <w:tc>
          <w:tcPr>
            <w:tcW w:w="22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sz w:val="26"/>
                <w:szCs w:val="26"/>
              </w:rPr>
            </w:pPr>
            <w:r w:rsidRPr="000777B2">
              <w:rPr>
                <w:rFonts w:ascii="Times New Roman" w:hAnsi="Times New Roman" w:cs="Times New Roman"/>
                <w:sz w:val="26"/>
                <w:szCs w:val="26"/>
              </w:rPr>
              <w:t>х</w:t>
            </w:r>
          </w:p>
        </w:tc>
      </w:tr>
      <w:tr w:rsidR="00CD2DF6" w:rsidRPr="000777B2" w:rsidTr="00E62B91">
        <w:trPr>
          <w:gridAfter w:val="7"/>
          <w:wAfter w:w="6525" w:type="dxa"/>
        </w:trPr>
        <w:tc>
          <w:tcPr>
            <w:tcW w:w="4877" w:type="dxa"/>
            <w:gridSpan w:val="1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2015</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67959,4</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65609,4</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2350,0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4877" w:type="dxa"/>
            <w:gridSpan w:val="1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2016</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60978,6</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58628,6</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2350,0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4877" w:type="dxa"/>
            <w:gridSpan w:val="1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2017</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98953,3</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89496,6</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610,7</w:t>
            </w: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5496,0</w:t>
            </w: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3350,0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4877" w:type="dxa"/>
            <w:gridSpan w:val="1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2018</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122671,4</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78001,7</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36064,8</w:t>
            </w: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5254,9</w:t>
            </w: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3350,0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4877" w:type="dxa"/>
            <w:gridSpan w:val="1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2019</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91143,3</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87793,3</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3350,0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4877" w:type="dxa"/>
            <w:gridSpan w:val="1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2020</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79945,5</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78445,5</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1500,0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4877" w:type="dxa"/>
            <w:gridSpan w:val="1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79945,5</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78445,5</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1500,0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4877" w:type="dxa"/>
            <w:gridSpan w:val="1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115280,8</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113780,8</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1500,0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4877" w:type="dxa"/>
            <w:gridSpan w:val="14"/>
            <w:tcBorders>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1847"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06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716877,8</w:t>
            </w:r>
          </w:p>
        </w:tc>
        <w:tc>
          <w:tcPr>
            <w:tcW w:w="138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650201,4</w:t>
            </w:r>
          </w:p>
        </w:tc>
        <w:tc>
          <w:tcPr>
            <w:tcW w:w="1315"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r w:rsidRPr="000777B2">
              <w:rPr>
                <w:rFonts w:ascii="Times New Roman" w:hAnsi="Times New Roman" w:cs="Times New Roman"/>
                <w:b/>
                <w:sz w:val="26"/>
                <w:szCs w:val="26"/>
              </w:rPr>
              <w:t>36675,5</w:t>
            </w:r>
          </w:p>
        </w:tc>
        <w:tc>
          <w:tcPr>
            <w:tcW w:w="1296"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r w:rsidRPr="000777B2">
              <w:rPr>
                <w:rFonts w:ascii="Times New Roman" w:hAnsi="Times New Roman" w:cs="Times New Roman"/>
                <w:b/>
                <w:sz w:val="26"/>
                <w:szCs w:val="26"/>
              </w:rPr>
              <w:t>10750,9</w:t>
            </w:r>
          </w:p>
        </w:tc>
        <w:tc>
          <w:tcPr>
            <w:tcW w:w="97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b/>
                <w:sz w:val="26"/>
                <w:szCs w:val="26"/>
              </w:rPr>
              <w:t>19250,0</w:t>
            </w: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15044" w:type="dxa"/>
            <w:gridSpan w:val="44"/>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b/>
                <w:sz w:val="26"/>
                <w:szCs w:val="26"/>
              </w:rPr>
              <w:t>Подпрограмма  «Дополнительное образование в области культуры»</w:t>
            </w:r>
          </w:p>
          <w:p w:rsidR="00CD2DF6" w:rsidRPr="000777B2" w:rsidRDefault="00CD2DF6" w:rsidP="00E62B91">
            <w:pPr>
              <w:jc w:val="center"/>
              <w:rPr>
                <w:sz w:val="26"/>
                <w:szCs w:val="26"/>
              </w:rPr>
            </w:pPr>
          </w:p>
        </w:tc>
      </w:tr>
      <w:tr w:rsidR="00CD2DF6" w:rsidRPr="000777B2" w:rsidTr="00E62B91">
        <w:trPr>
          <w:gridAfter w:val="7"/>
          <w:wAfter w:w="6525" w:type="dxa"/>
        </w:trPr>
        <w:tc>
          <w:tcPr>
            <w:tcW w:w="15044" w:type="dxa"/>
            <w:gridSpan w:val="44"/>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 xml:space="preserve">Цель 1.  Обеспечение  качественного дополнительного образования в учреждениях дополнительного образования детей </w:t>
            </w:r>
            <w:r w:rsidRPr="000777B2">
              <w:rPr>
                <w:rFonts w:ascii="Times New Roman" w:hAnsi="Times New Roman" w:cs="Times New Roman"/>
                <w:sz w:val="26"/>
                <w:szCs w:val="26"/>
                <w:shd w:val="clear" w:color="auto" w:fill="FFFFFF"/>
              </w:rPr>
              <w:t>в области культуры</w:t>
            </w:r>
          </w:p>
        </w:tc>
      </w:tr>
      <w:tr w:rsidR="00CD2DF6" w:rsidRPr="000777B2" w:rsidTr="00E62B91">
        <w:trPr>
          <w:gridAfter w:val="7"/>
          <w:wAfter w:w="6525" w:type="dxa"/>
        </w:trPr>
        <w:tc>
          <w:tcPr>
            <w:tcW w:w="15044" w:type="dxa"/>
            <w:gridSpan w:val="44"/>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lastRenderedPageBreak/>
              <w:t>Задача  1.1:  Создание условий для развития дополнительного образования детей в области культуры</w:t>
            </w:r>
          </w:p>
          <w:p w:rsidR="00CD2DF6" w:rsidRPr="000777B2" w:rsidRDefault="00CD2DF6" w:rsidP="00E62B91">
            <w:pPr>
              <w:jc w:val="center"/>
              <w:rPr>
                <w:sz w:val="26"/>
                <w:szCs w:val="26"/>
              </w:rPr>
            </w:pPr>
          </w:p>
        </w:tc>
      </w:tr>
      <w:tr w:rsidR="00CD2DF6" w:rsidRPr="000777B2" w:rsidTr="00E62B91">
        <w:trPr>
          <w:gridAfter w:val="7"/>
          <w:wAfter w:w="6525" w:type="dxa"/>
        </w:trPr>
        <w:tc>
          <w:tcPr>
            <w:tcW w:w="861" w:type="dxa"/>
            <w:gridSpan w:val="3"/>
            <w:vMerge w:val="restart"/>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1.1.</w:t>
            </w:r>
          </w:p>
        </w:tc>
        <w:tc>
          <w:tcPr>
            <w:tcW w:w="1593" w:type="dxa"/>
            <w:gridSpan w:val="4"/>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ind w:left="29" w:right="76"/>
              <w:jc w:val="center"/>
              <w:rPr>
                <w:sz w:val="26"/>
                <w:szCs w:val="26"/>
              </w:rPr>
            </w:pPr>
            <w:r w:rsidRPr="000777B2">
              <w:rPr>
                <w:rFonts w:ascii="Times New Roman" w:hAnsi="Times New Roman" w:cs="Times New Roman"/>
                <w:sz w:val="26"/>
                <w:szCs w:val="26"/>
              </w:rPr>
              <w:t>Основное мероприятие:</w:t>
            </w:r>
          </w:p>
          <w:p w:rsidR="00CD2DF6" w:rsidRPr="000777B2" w:rsidRDefault="00CD2DF6" w:rsidP="00E62B91">
            <w:pPr>
              <w:ind w:left="29" w:right="76"/>
              <w:jc w:val="center"/>
              <w:rPr>
                <w:sz w:val="26"/>
                <w:szCs w:val="26"/>
              </w:rPr>
            </w:pPr>
            <w:r w:rsidRPr="000777B2">
              <w:rPr>
                <w:sz w:val="26"/>
                <w:szCs w:val="26"/>
              </w:rPr>
              <w:t>Создание условий для развития дополнительного образования детей в области  культуры</w:t>
            </w:r>
          </w:p>
        </w:tc>
        <w:tc>
          <w:tcPr>
            <w:tcW w:w="2423" w:type="dxa"/>
            <w:gridSpan w:val="7"/>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ind w:left="29" w:right="76"/>
              <w:jc w:val="center"/>
              <w:rPr>
                <w:rFonts w:ascii="Times New Roman" w:hAnsi="Times New Roman" w:cs="Times New Roman"/>
                <w:sz w:val="26"/>
                <w:szCs w:val="26"/>
              </w:rPr>
            </w:pPr>
            <w:r w:rsidRPr="000777B2">
              <w:rPr>
                <w:rFonts w:ascii="Times New Roman" w:hAnsi="Times New Roman" w:cs="Times New Roman"/>
                <w:sz w:val="26"/>
                <w:szCs w:val="26"/>
              </w:rPr>
              <w:t>Департамент культуры и молодежной политики</w:t>
            </w:r>
          </w:p>
        </w:tc>
        <w:tc>
          <w:tcPr>
            <w:tcW w:w="1636" w:type="dxa"/>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2016</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29741,0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29709,7</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31,3</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22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х</w:t>
            </w: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1337" w:type="dxa"/>
            <w:gridSpan w:val="10"/>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32342,1</w:t>
            </w:r>
          </w:p>
        </w:tc>
        <w:tc>
          <w:tcPr>
            <w:tcW w:w="1324" w:type="dxa"/>
            <w:gridSpan w:val="6"/>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32258,0</w:t>
            </w:r>
          </w:p>
        </w:tc>
        <w:tc>
          <w:tcPr>
            <w:tcW w:w="1305"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sz w:val="26"/>
                <w:szCs w:val="26"/>
              </w:rPr>
            </w:pPr>
            <w:r w:rsidRPr="000777B2">
              <w:rPr>
                <w:rFonts w:ascii="Times New Roman" w:hAnsi="Times New Roman" w:cs="Times New Roman"/>
                <w:sz w:val="26"/>
                <w:szCs w:val="26"/>
              </w:rPr>
              <w:t>64,9</w:t>
            </w:r>
          </w:p>
        </w:tc>
        <w:tc>
          <w:tcPr>
            <w:tcW w:w="1288" w:type="dxa"/>
            <w:gridSpan w:val="3"/>
            <w:tcBorders>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r w:rsidRPr="000777B2">
              <w:rPr>
                <w:sz w:val="26"/>
                <w:szCs w:val="26"/>
              </w:rPr>
              <w:t>19,2</w:t>
            </w:r>
          </w:p>
        </w:tc>
        <w:tc>
          <w:tcPr>
            <w:tcW w:w="992" w:type="dxa"/>
            <w:gridSpan w:val="3"/>
            <w:tcBorders>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2018</w:t>
            </w:r>
          </w:p>
        </w:tc>
        <w:tc>
          <w:tcPr>
            <w:tcW w:w="1337" w:type="dxa"/>
            <w:gridSpan w:val="10"/>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35667,8</w:t>
            </w:r>
          </w:p>
        </w:tc>
        <w:tc>
          <w:tcPr>
            <w:tcW w:w="1324" w:type="dxa"/>
            <w:gridSpan w:val="6"/>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26258,0</w:t>
            </w:r>
          </w:p>
        </w:tc>
        <w:tc>
          <w:tcPr>
            <w:tcW w:w="1305"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sz w:val="26"/>
                <w:szCs w:val="26"/>
              </w:rPr>
            </w:pPr>
            <w:r w:rsidRPr="000777B2">
              <w:rPr>
                <w:rFonts w:ascii="Times New Roman" w:hAnsi="Times New Roman" w:cs="Times New Roman"/>
                <w:sz w:val="26"/>
                <w:szCs w:val="26"/>
              </w:rPr>
              <w:t>9409,8</w:t>
            </w:r>
          </w:p>
        </w:tc>
        <w:tc>
          <w:tcPr>
            <w:tcW w:w="1288" w:type="dxa"/>
            <w:gridSpan w:val="3"/>
            <w:tcBorders>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992" w:type="dxa"/>
            <w:gridSpan w:val="3"/>
            <w:tcBorders>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2019</w:t>
            </w:r>
          </w:p>
        </w:tc>
        <w:tc>
          <w:tcPr>
            <w:tcW w:w="1337" w:type="dxa"/>
            <w:gridSpan w:val="10"/>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27235,3</w:t>
            </w:r>
          </w:p>
        </w:tc>
        <w:tc>
          <w:tcPr>
            <w:tcW w:w="1324" w:type="dxa"/>
            <w:gridSpan w:val="6"/>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27172,8</w:t>
            </w:r>
          </w:p>
        </w:tc>
        <w:tc>
          <w:tcPr>
            <w:tcW w:w="1305"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sz w:val="26"/>
                <w:szCs w:val="26"/>
              </w:rPr>
            </w:pPr>
            <w:r w:rsidRPr="000777B2">
              <w:rPr>
                <w:rFonts w:ascii="Times New Roman" w:hAnsi="Times New Roman" w:cs="Times New Roman"/>
                <w:sz w:val="26"/>
                <w:szCs w:val="26"/>
              </w:rPr>
              <w:t>62,5</w:t>
            </w:r>
          </w:p>
        </w:tc>
        <w:tc>
          <w:tcPr>
            <w:tcW w:w="1288" w:type="dxa"/>
            <w:gridSpan w:val="3"/>
            <w:tcBorders>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992" w:type="dxa"/>
            <w:gridSpan w:val="3"/>
            <w:tcBorders>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2020</w:t>
            </w:r>
          </w:p>
        </w:tc>
        <w:tc>
          <w:tcPr>
            <w:tcW w:w="1337" w:type="dxa"/>
            <w:gridSpan w:val="10"/>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24272,2</w:t>
            </w:r>
          </w:p>
        </w:tc>
        <w:tc>
          <w:tcPr>
            <w:tcW w:w="1324" w:type="dxa"/>
            <w:gridSpan w:val="6"/>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24209,7</w:t>
            </w:r>
          </w:p>
        </w:tc>
        <w:tc>
          <w:tcPr>
            <w:tcW w:w="1305"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sz w:val="26"/>
                <w:szCs w:val="26"/>
              </w:rPr>
            </w:pPr>
            <w:r w:rsidRPr="000777B2">
              <w:rPr>
                <w:rFonts w:ascii="Times New Roman" w:hAnsi="Times New Roman" w:cs="Times New Roman"/>
                <w:sz w:val="26"/>
                <w:szCs w:val="26"/>
              </w:rPr>
              <w:t>62,5</w:t>
            </w:r>
          </w:p>
        </w:tc>
        <w:tc>
          <w:tcPr>
            <w:tcW w:w="1288" w:type="dxa"/>
            <w:gridSpan w:val="3"/>
            <w:tcBorders>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992" w:type="dxa"/>
            <w:gridSpan w:val="3"/>
            <w:tcBorders>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337" w:type="dxa"/>
            <w:gridSpan w:val="10"/>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24272,2</w:t>
            </w:r>
          </w:p>
        </w:tc>
        <w:tc>
          <w:tcPr>
            <w:tcW w:w="1324" w:type="dxa"/>
            <w:gridSpan w:val="6"/>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24209,7</w:t>
            </w:r>
          </w:p>
        </w:tc>
        <w:tc>
          <w:tcPr>
            <w:tcW w:w="1305"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sz w:val="26"/>
                <w:szCs w:val="26"/>
              </w:rPr>
            </w:pPr>
            <w:r w:rsidRPr="000777B2">
              <w:rPr>
                <w:rFonts w:ascii="Times New Roman" w:hAnsi="Times New Roman" w:cs="Times New Roman"/>
                <w:sz w:val="26"/>
                <w:szCs w:val="26"/>
              </w:rPr>
              <w:t>62,5</w:t>
            </w:r>
          </w:p>
        </w:tc>
        <w:tc>
          <w:tcPr>
            <w:tcW w:w="1288" w:type="dxa"/>
            <w:gridSpan w:val="3"/>
            <w:tcBorders>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992" w:type="dxa"/>
            <w:gridSpan w:val="3"/>
            <w:tcBorders>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337" w:type="dxa"/>
            <w:gridSpan w:val="10"/>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35618,1</w:t>
            </w:r>
          </w:p>
        </w:tc>
        <w:tc>
          <w:tcPr>
            <w:tcW w:w="1324" w:type="dxa"/>
            <w:gridSpan w:val="6"/>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35555,6</w:t>
            </w:r>
          </w:p>
        </w:tc>
        <w:tc>
          <w:tcPr>
            <w:tcW w:w="1305"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62,5</w:t>
            </w:r>
          </w:p>
        </w:tc>
        <w:tc>
          <w:tcPr>
            <w:tcW w:w="1288" w:type="dxa"/>
            <w:gridSpan w:val="3"/>
            <w:tcBorders>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992" w:type="dxa"/>
            <w:gridSpan w:val="3"/>
            <w:tcBorders>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Height w:val="548"/>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b/>
                <w:sz w:val="26"/>
                <w:szCs w:val="26"/>
              </w:rPr>
            </w:pPr>
            <w:r w:rsidRPr="000777B2">
              <w:rPr>
                <w:rFonts w:ascii="Times New Roman" w:hAnsi="Times New Roman" w:cs="Times New Roman"/>
                <w:b/>
                <w:sz w:val="26"/>
                <w:szCs w:val="26"/>
              </w:rPr>
              <w:t>итого</w:t>
            </w:r>
          </w:p>
        </w:tc>
        <w:tc>
          <w:tcPr>
            <w:tcW w:w="1337" w:type="dxa"/>
            <w:gridSpan w:val="10"/>
            <w:tcBorders>
              <w:left w:val="single" w:sz="4" w:space="0" w:color="000000"/>
              <w:bottom w:val="single" w:sz="4" w:space="0" w:color="000000"/>
            </w:tcBorders>
            <w:shd w:val="clear" w:color="auto" w:fill="auto"/>
            <w:vAlign w:val="center"/>
          </w:tcPr>
          <w:p w:rsidR="00CD2DF6" w:rsidRPr="000777B2" w:rsidRDefault="00CD2DF6" w:rsidP="00E62B91">
            <w:pPr>
              <w:jc w:val="center"/>
              <w:rPr>
                <w:b/>
                <w:sz w:val="26"/>
                <w:szCs w:val="26"/>
              </w:rPr>
            </w:pPr>
            <w:r w:rsidRPr="000777B2">
              <w:rPr>
                <w:b/>
                <w:sz w:val="26"/>
                <w:szCs w:val="26"/>
              </w:rPr>
              <w:t>209148,7</w:t>
            </w:r>
          </w:p>
        </w:tc>
        <w:tc>
          <w:tcPr>
            <w:tcW w:w="1324" w:type="dxa"/>
            <w:gridSpan w:val="6"/>
            <w:tcBorders>
              <w:left w:val="single" w:sz="4" w:space="0" w:color="000000"/>
              <w:bottom w:val="single" w:sz="4" w:space="0" w:color="000000"/>
            </w:tcBorders>
            <w:shd w:val="clear" w:color="auto" w:fill="auto"/>
            <w:vAlign w:val="center"/>
          </w:tcPr>
          <w:p w:rsidR="00CD2DF6" w:rsidRPr="000777B2" w:rsidRDefault="00CD2DF6" w:rsidP="00E62B91">
            <w:pPr>
              <w:jc w:val="center"/>
              <w:rPr>
                <w:b/>
                <w:sz w:val="26"/>
                <w:szCs w:val="26"/>
              </w:rPr>
            </w:pPr>
            <w:r w:rsidRPr="000777B2">
              <w:rPr>
                <w:b/>
                <w:sz w:val="26"/>
                <w:szCs w:val="26"/>
              </w:rPr>
              <w:t>199373,5</w:t>
            </w:r>
          </w:p>
        </w:tc>
        <w:tc>
          <w:tcPr>
            <w:tcW w:w="1305" w:type="dxa"/>
            <w:gridSpan w:val="4"/>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b/>
                <w:sz w:val="26"/>
                <w:szCs w:val="26"/>
              </w:rPr>
              <w:t>9756,0</w:t>
            </w:r>
          </w:p>
        </w:tc>
        <w:tc>
          <w:tcPr>
            <w:tcW w:w="1288" w:type="dxa"/>
            <w:gridSpan w:val="3"/>
            <w:tcBorders>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r w:rsidRPr="000777B2">
              <w:rPr>
                <w:sz w:val="26"/>
                <w:szCs w:val="26"/>
              </w:rPr>
              <w:t>19,2</w:t>
            </w:r>
          </w:p>
        </w:tc>
        <w:tc>
          <w:tcPr>
            <w:tcW w:w="992" w:type="dxa"/>
            <w:gridSpan w:val="3"/>
            <w:tcBorders>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861" w:type="dxa"/>
            <w:gridSpan w:val="3"/>
            <w:vMerge w:val="restart"/>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1.1.1.</w:t>
            </w:r>
          </w:p>
        </w:tc>
        <w:tc>
          <w:tcPr>
            <w:tcW w:w="1593" w:type="dxa"/>
            <w:gridSpan w:val="4"/>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ind w:left="29"/>
              <w:jc w:val="center"/>
              <w:rPr>
                <w:sz w:val="26"/>
                <w:szCs w:val="26"/>
              </w:rPr>
            </w:pPr>
            <w:r w:rsidRPr="000777B2">
              <w:rPr>
                <w:rFonts w:ascii="Times New Roman" w:hAnsi="Times New Roman" w:cs="Times New Roman"/>
                <w:sz w:val="26"/>
                <w:szCs w:val="26"/>
              </w:rPr>
              <w:t>Предоставление дополнительного образования детей в области культуры</w:t>
            </w:r>
          </w:p>
        </w:tc>
        <w:tc>
          <w:tcPr>
            <w:tcW w:w="2423" w:type="dxa"/>
            <w:gridSpan w:val="7"/>
            <w:vMerge w:val="restart"/>
            <w:tcBorders>
              <w:left w:val="single" w:sz="4" w:space="0" w:color="000000"/>
              <w:bottom w:val="single" w:sz="4" w:space="0" w:color="000000"/>
            </w:tcBorders>
            <w:shd w:val="clear" w:color="auto" w:fill="auto"/>
            <w:vAlign w:val="center"/>
          </w:tcPr>
          <w:p w:rsidR="00CD2DF6" w:rsidRPr="000777B2" w:rsidRDefault="00CD2DF6" w:rsidP="00E62B91">
            <w:pPr>
              <w:ind w:left="29"/>
              <w:jc w:val="center"/>
              <w:rPr>
                <w:sz w:val="26"/>
                <w:szCs w:val="26"/>
              </w:rPr>
            </w:pPr>
            <w:r w:rsidRPr="000777B2">
              <w:rPr>
                <w:sz w:val="26"/>
                <w:szCs w:val="26"/>
              </w:rPr>
              <w:t>МАОУ ДО «Детская школа искусств», МОУ ДОД «Детская школа искусств «Лад»</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2014</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41224,4</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41224,4</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ind w:left="52"/>
              <w:jc w:val="center"/>
              <w:rPr>
                <w:sz w:val="26"/>
                <w:szCs w:val="26"/>
              </w:rPr>
            </w:pPr>
            <w:r w:rsidRPr="000777B2">
              <w:rPr>
                <w:rFonts w:ascii="Times New Roman" w:hAnsi="Times New Roman" w:cs="Times New Roman"/>
                <w:sz w:val="26"/>
                <w:szCs w:val="26"/>
              </w:rPr>
              <w:t>Набор и сохранение контингента учащихся не менее 1100 чел.</w:t>
            </w: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2015</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33360,0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33360,0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2016</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28956,7</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28956,7</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32091,3</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32091,3</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10250,6</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10250,6</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2019</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27144,0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27144,0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2020</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24180,9</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24180,9</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24180,9</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24180,9</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35499,6</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35499,6</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215664,0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215664,0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00"/>
        </w:trPr>
        <w:tc>
          <w:tcPr>
            <w:tcW w:w="861" w:type="dxa"/>
            <w:gridSpan w:val="3"/>
            <w:vMerge w:val="restart"/>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1.1.2.</w:t>
            </w:r>
          </w:p>
        </w:tc>
        <w:tc>
          <w:tcPr>
            <w:tcW w:w="1593" w:type="dxa"/>
            <w:gridSpan w:val="4"/>
            <w:vMerge w:val="restart"/>
            <w:tcBorders>
              <w:left w:val="single" w:sz="4" w:space="0" w:color="000000"/>
              <w:bottom w:val="single" w:sz="4" w:space="0" w:color="000000"/>
            </w:tcBorders>
            <w:shd w:val="clear" w:color="auto" w:fill="auto"/>
            <w:vAlign w:val="center"/>
          </w:tcPr>
          <w:p w:rsidR="00CD2DF6" w:rsidRPr="000777B2" w:rsidRDefault="00CD2DF6" w:rsidP="00E62B91">
            <w:pPr>
              <w:ind w:left="29"/>
              <w:jc w:val="center"/>
              <w:rPr>
                <w:sz w:val="26"/>
                <w:szCs w:val="26"/>
              </w:rPr>
            </w:pPr>
            <w:r w:rsidRPr="000777B2">
              <w:rPr>
                <w:sz w:val="26"/>
                <w:szCs w:val="26"/>
              </w:rPr>
              <w:t>Организация и проведение культурно-массовых мероприятий</w:t>
            </w:r>
          </w:p>
        </w:tc>
        <w:tc>
          <w:tcPr>
            <w:tcW w:w="2423" w:type="dxa"/>
            <w:gridSpan w:val="7"/>
            <w:vMerge w:val="restart"/>
            <w:tcBorders>
              <w:left w:val="single" w:sz="4" w:space="0" w:color="000000"/>
              <w:bottom w:val="single" w:sz="4" w:space="0" w:color="000000"/>
            </w:tcBorders>
            <w:shd w:val="clear" w:color="auto" w:fill="auto"/>
            <w:vAlign w:val="center"/>
          </w:tcPr>
          <w:p w:rsidR="00CD2DF6" w:rsidRPr="000777B2" w:rsidRDefault="00CD2DF6" w:rsidP="00E62B91">
            <w:pPr>
              <w:ind w:left="29"/>
              <w:jc w:val="center"/>
              <w:rPr>
                <w:sz w:val="26"/>
                <w:szCs w:val="26"/>
              </w:rPr>
            </w:pPr>
            <w:r w:rsidRPr="000777B2">
              <w:rPr>
                <w:sz w:val="26"/>
                <w:szCs w:val="26"/>
              </w:rPr>
              <w:t>МАОУ ДО «Детская школа искусств», МОУ ДОД «Детская школа искусств «Лад»</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2014</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497,7</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497,7</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val="restart"/>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Не менее 5 мероприятий</w:t>
            </w:r>
          </w:p>
        </w:tc>
      </w:tr>
      <w:tr w:rsidR="00CD2DF6" w:rsidRPr="000777B2" w:rsidTr="00E62B91">
        <w:trPr>
          <w:gridAfter w:val="7"/>
          <w:wAfter w:w="6525" w:type="dxa"/>
          <w:trHeight w:val="25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2015</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374,0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374,0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5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2016</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7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4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4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2019</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5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2020</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5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5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59"/>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374,0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b/>
                <w:sz w:val="26"/>
                <w:szCs w:val="26"/>
              </w:rPr>
              <w:t>374,0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64"/>
        </w:trPr>
        <w:tc>
          <w:tcPr>
            <w:tcW w:w="861" w:type="dxa"/>
            <w:gridSpan w:val="3"/>
            <w:vMerge w:val="restart"/>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lastRenderedPageBreak/>
              <w:t>1.1.3.</w:t>
            </w:r>
          </w:p>
        </w:tc>
        <w:tc>
          <w:tcPr>
            <w:tcW w:w="1593" w:type="dxa"/>
            <w:gridSpan w:val="4"/>
            <w:vMerge w:val="restart"/>
            <w:tcBorders>
              <w:left w:val="single" w:sz="4" w:space="0" w:color="000000"/>
              <w:bottom w:val="single" w:sz="4" w:space="0" w:color="000000"/>
            </w:tcBorders>
            <w:shd w:val="clear" w:color="auto" w:fill="auto"/>
            <w:vAlign w:val="center"/>
          </w:tcPr>
          <w:p w:rsidR="00CD2DF6" w:rsidRPr="000777B2" w:rsidRDefault="00CD2DF6" w:rsidP="00E62B91">
            <w:pPr>
              <w:ind w:left="29"/>
              <w:jc w:val="center"/>
              <w:rPr>
                <w:sz w:val="26"/>
                <w:szCs w:val="26"/>
              </w:rPr>
            </w:pPr>
            <w:r w:rsidRPr="000777B2">
              <w:rPr>
                <w:sz w:val="26"/>
                <w:szCs w:val="26"/>
              </w:rPr>
              <w:t>Организация работы культурно-досуговых формирований</w:t>
            </w:r>
          </w:p>
        </w:tc>
        <w:tc>
          <w:tcPr>
            <w:tcW w:w="2423" w:type="dxa"/>
            <w:gridSpan w:val="7"/>
            <w:vMerge w:val="restart"/>
            <w:tcBorders>
              <w:left w:val="single" w:sz="4" w:space="0" w:color="000000"/>
              <w:bottom w:val="single" w:sz="4" w:space="0" w:color="000000"/>
            </w:tcBorders>
            <w:shd w:val="clear" w:color="auto" w:fill="auto"/>
            <w:vAlign w:val="center"/>
          </w:tcPr>
          <w:p w:rsidR="00CD2DF6" w:rsidRPr="000777B2" w:rsidRDefault="00CD2DF6" w:rsidP="00E62B91">
            <w:pPr>
              <w:snapToGrid w:val="0"/>
              <w:ind w:left="29"/>
              <w:jc w:val="center"/>
              <w:rPr>
                <w:sz w:val="26"/>
                <w:szCs w:val="26"/>
              </w:rPr>
            </w:pPr>
          </w:p>
          <w:p w:rsidR="00CD2DF6" w:rsidRPr="000777B2" w:rsidRDefault="00CD2DF6" w:rsidP="00E62B91">
            <w:pPr>
              <w:ind w:left="29"/>
              <w:jc w:val="center"/>
              <w:rPr>
                <w:sz w:val="26"/>
                <w:szCs w:val="26"/>
              </w:rPr>
            </w:pPr>
            <w:r w:rsidRPr="000777B2">
              <w:rPr>
                <w:sz w:val="26"/>
                <w:szCs w:val="26"/>
              </w:rPr>
              <w:t>МОУ ДОД «Детская школа искусств «Лад»</w:t>
            </w:r>
          </w:p>
          <w:p w:rsidR="00CD2DF6" w:rsidRPr="000777B2" w:rsidRDefault="00CD2DF6" w:rsidP="00E62B91">
            <w:pPr>
              <w:ind w:left="29"/>
              <w:jc w:val="center"/>
              <w:rPr>
                <w:sz w:val="26"/>
                <w:szCs w:val="26"/>
              </w:rPr>
            </w:pPr>
            <w:r w:rsidRPr="000777B2">
              <w:rPr>
                <w:sz w:val="26"/>
                <w:szCs w:val="26"/>
              </w:rPr>
              <w:t>МАОУ ДО «Детская школа искусств»</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2014</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855,1</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855,1</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2285" w:type="dxa"/>
            <w:gridSpan w:val="3"/>
            <w:vMerge w:val="restart"/>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Не менее 20 участников.</w:t>
            </w:r>
          </w:p>
        </w:tc>
      </w:tr>
      <w:tr w:rsidR="00CD2DF6" w:rsidRPr="000777B2" w:rsidTr="00E62B91">
        <w:trPr>
          <w:gridAfter w:val="7"/>
          <w:wAfter w:w="6525" w:type="dxa"/>
          <w:trHeight w:val="244"/>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2015</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175,0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175,0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5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2016</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551,4</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551,4</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5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5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9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2019</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8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2020</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8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8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43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726,4</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726,4</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00"/>
        </w:trPr>
        <w:tc>
          <w:tcPr>
            <w:tcW w:w="861" w:type="dxa"/>
            <w:gridSpan w:val="3"/>
            <w:vMerge w:val="restart"/>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shd w:val="clear" w:color="auto" w:fill="FFFFFF"/>
              </w:rPr>
            </w:pPr>
            <w:r w:rsidRPr="000777B2">
              <w:rPr>
                <w:sz w:val="26"/>
                <w:szCs w:val="26"/>
              </w:rPr>
              <w:t>1.1.4.</w:t>
            </w:r>
          </w:p>
        </w:tc>
        <w:tc>
          <w:tcPr>
            <w:tcW w:w="1593" w:type="dxa"/>
            <w:gridSpan w:val="4"/>
            <w:vMerge w:val="restart"/>
            <w:tcBorders>
              <w:left w:val="single" w:sz="4" w:space="0" w:color="000000"/>
              <w:bottom w:val="single" w:sz="4" w:space="0" w:color="000000"/>
            </w:tcBorders>
            <w:shd w:val="clear" w:color="auto" w:fill="auto"/>
            <w:vAlign w:val="center"/>
          </w:tcPr>
          <w:p w:rsidR="00CD2DF6" w:rsidRPr="000777B2" w:rsidRDefault="00CD2DF6" w:rsidP="00E62B91">
            <w:pPr>
              <w:ind w:left="29"/>
              <w:jc w:val="center"/>
              <w:rPr>
                <w:sz w:val="26"/>
                <w:szCs w:val="26"/>
              </w:rPr>
            </w:pPr>
            <w:r w:rsidRPr="000777B2">
              <w:rPr>
                <w:sz w:val="26"/>
                <w:szCs w:val="26"/>
                <w:shd w:val="clear" w:color="auto" w:fill="FFFFFF"/>
              </w:rPr>
              <w:t>Организация, проведение и участие в</w:t>
            </w:r>
            <w:r w:rsidRPr="000777B2">
              <w:rPr>
                <w:sz w:val="26"/>
                <w:szCs w:val="26"/>
              </w:rPr>
              <w:t xml:space="preserve"> городских, областных, всероссийских, международных фестивалях и конкурсах</w:t>
            </w:r>
          </w:p>
        </w:tc>
        <w:tc>
          <w:tcPr>
            <w:tcW w:w="2423" w:type="dxa"/>
            <w:gridSpan w:val="7"/>
            <w:vMerge w:val="restart"/>
            <w:tcBorders>
              <w:left w:val="single" w:sz="4" w:space="0" w:color="000000"/>
              <w:bottom w:val="single" w:sz="4" w:space="0" w:color="000000"/>
            </w:tcBorders>
            <w:shd w:val="clear" w:color="auto" w:fill="auto"/>
            <w:vAlign w:val="center"/>
          </w:tcPr>
          <w:p w:rsidR="00CD2DF6" w:rsidRPr="000777B2" w:rsidRDefault="00CD2DF6" w:rsidP="00E62B91">
            <w:pPr>
              <w:ind w:left="29"/>
              <w:jc w:val="center"/>
              <w:rPr>
                <w:sz w:val="26"/>
                <w:szCs w:val="26"/>
              </w:rPr>
            </w:pPr>
            <w:r w:rsidRPr="000777B2">
              <w:rPr>
                <w:sz w:val="26"/>
                <w:szCs w:val="26"/>
              </w:rPr>
              <w:t>МАОУ ДО «Детская школа искусств», МОУ ДОД «Детская школа искусств «Лад»</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2014</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248,0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248,0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val="restart"/>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Проведение не менее 3 фестивалей.</w:t>
            </w:r>
          </w:p>
        </w:tc>
      </w:tr>
      <w:tr w:rsidR="00CD2DF6" w:rsidRPr="000777B2" w:rsidTr="00E62B91">
        <w:trPr>
          <w:gridAfter w:val="7"/>
          <w:wAfter w:w="6525" w:type="dxa"/>
          <w:trHeight w:val="27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shd w:val="clear" w:color="auto" w:fill="FFFFFF"/>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2015</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0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shd w:val="clear" w:color="auto" w:fill="FFFFFF"/>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2016</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180,0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180,0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8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shd w:val="clear" w:color="auto" w:fill="FFFFFF"/>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9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shd w:val="clear" w:color="auto" w:fill="FFFFFF"/>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3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shd w:val="clear" w:color="auto" w:fill="FFFFFF"/>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2019</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4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shd w:val="clear" w:color="auto" w:fill="FFFFFF"/>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2020</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4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shd w:val="clear" w:color="auto" w:fill="FFFFFF"/>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4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shd w:val="clear" w:color="auto" w:fill="FFFFFF"/>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9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shd w:val="clear" w:color="auto" w:fill="FFFFFF"/>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180,0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b/>
                <w:sz w:val="26"/>
                <w:szCs w:val="26"/>
              </w:rPr>
              <w:t>180,0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75"/>
        </w:trPr>
        <w:tc>
          <w:tcPr>
            <w:tcW w:w="861" w:type="dxa"/>
            <w:gridSpan w:val="3"/>
            <w:vMerge w:val="restart"/>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1.1.5.</w:t>
            </w:r>
          </w:p>
        </w:tc>
        <w:tc>
          <w:tcPr>
            <w:tcW w:w="1593" w:type="dxa"/>
            <w:gridSpan w:val="4"/>
            <w:vMerge w:val="restart"/>
            <w:tcBorders>
              <w:left w:val="single" w:sz="4" w:space="0" w:color="000000"/>
              <w:bottom w:val="single" w:sz="4" w:space="0" w:color="000000"/>
            </w:tcBorders>
            <w:shd w:val="clear" w:color="auto" w:fill="auto"/>
            <w:vAlign w:val="center"/>
          </w:tcPr>
          <w:p w:rsidR="00CD2DF6" w:rsidRPr="000777B2" w:rsidRDefault="00CD2DF6" w:rsidP="00E62B91">
            <w:pPr>
              <w:ind w:left="29"/>
              <w:jc w:val="center"/>
              <w:rPr>
                <w:sz w:val="26"/>
                <w:szCs w:val="26"/>
              </w:rPr>
            </w:pPr>
            <w:r w:rsidRPr="000777B2">
              <w:rPr>
                <w:sz w:val="26"/>
                <w:szCs w:val="26"/>
              </w:rPr>
              <w:t xml:space="preserve">Выплаты согласно перечню публичных обязательств закрытого административно-территориального образования </w:t>
            </w:r>
            <w:r w:rsidRPr="000777B2">
              <w:rPr>
                <w:sz w:val="26"/>
                <w:szCs w:val="26"/>
              </w:rPr>
              <w:lastRenderedPageBreak/>
              <w:t>г. Заречный Пензенской области  перед физическим лицом, подлежащих исполнению в денежной форме</w:t>
            </w:r>
          </w:p>
        </w:tc>
        <w:tc>
          <w:tcPr>
            <w:tcW w:w="2423" w:type="dxa"/>
            <w:gridSpan w:val="7"/>
            <w:vMerge w:val="restart"/>
            <w:tcBorders>
              <w:left w:val="single" w:sz="4" w:space="0" w:color="000000"/>
              <w:bottom w:val="single" w:sz="4" w:space="0" w:color="000000"/>
            </w:tcBorders>
            <w:shd w:val="clear" w:color="auto" w:fill="auto"/>
            <w:vAlign w:val="center"/>
          </w:tcPr>
          <w:p w:rsidR="00CD2DF6" w:rsidRPr="000777B2" w:rsidRDefault="00CD2DF6" w:rsidP="00E62B91">
            <w:pPr>
              <w:ind w:left="208"/>
              <w:jc w:val="center"/>
              <w:rPr>
                <w:sz w:val="26"/>
                <w:szCs w:val="26"/>
              </w:rPr>
            </w:pPr>
            <w:r w:rsidRPr="000777B2">
              <w:rPr>
                <w:sz w:val="26"/>
                <w:szCs w:val="26"/>
              </w:rPr>
              <w:lastRenderedPageBreak/>
              <w:t>МАОУ ДО «Детская школа искусств», МОУ ДОД «Детская школа искусств «Лад»</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2014</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21,6</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21,6</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val="restart"/>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Не менее 3 стипендиатов</w:t>
            </w:r>
          </w:p>
        </w:tc>
      </w:tr>
      <w:tr w:rsidR="00CD2DF6" w:rsidRPr="000777B2" w:rsidTr="00E62B91">
        <w:trPr>
          <w:gridAfter w:val="7"/>
          <w:wAfter w:w="6525" w:type="dxa"/>
          <w:trHeight w:val="33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2015</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31,2</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31,2</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3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2016</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21,6</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21,6</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6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26,4</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26,4</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36"/>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56,0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56,0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7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2019</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28,8</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28,8</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9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2020</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28,8</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28,8</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9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28,8</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28,8</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9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56,0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56,0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178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277,6</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b/>
                <w:sz w:val="26"/>
                <w:szCs w:val="26"/>
              </w:rPr>
              <w:t>277,6</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88"/>
        </w:trPr>
        <w:tc>
          <w:tcPr>
            <w:tcW w:w="861" w:type="dxa"/>
            <w:gridSpan w:val="3"/>
            <w:vMerge w:val="restart"/>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lastRenderedPageBreak/>
              <w:t>1.1.6.</w:t>
            </w:r>
          </w:p>
        </w:tc>
        <w:tc>
          <w:tcPr>
            <w:tcW w:w="1593" w:type="dxa"/>
            <w:gridSpan w:val="4"/>
            <w:vMerge w:val="restart"/>
            <w:tcBorders>
              <w:left w:val="single" w:sz="4" w:space="0" w:color="000000"/>
              <w:bottom w:val="single" w:sz="4" w:space="0" w:color="000000"/>
            </w:tcBorders>
            <w:shd w:val="clear" w:color="auto" w:fill="auto"/>
            <w:vAlign w:val="center"/>
          </w:tcPr>
          <w:p w:rsidR="00CD2DF6" w:rsidRPr="000777B2" w:rsidRDefault="00CD2DF6" w:rsidP="00E62B91">
            <w:pPr>
              <w:ind w:left="170"/>
              <w:jc w:val="center"/>
              <w:rPr>
                <w:sz w:val="26"/>
                <w:szCs w:val="26"/>
              </w:rPr>
            </w:pPr>
            <w:r w:rsidRPr="000777B2">
              <w:rPr>
                <w:sz w:val="26"/>
                <w:szCs w:val="26"/>
              </w:rPr>
              <w:t xml:space="preserve">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w:t>
            </w:r>
            <w:r w:rsidRPr="000777B2">
              <w:rPr>
                <w:sz w:val="26"/>
                <w:szCs w:val="26"/>
              </w:rPr>
              <w:lastRenderedPageBreak/>
              <w:t>в сфере культуры</w:t>
            </w:r>
          </w:p>
        </w:tc>
        <w:tc>
          <w:tcPr>
            <w:tcW w:w="2423" w:type="dxa"/>
            <w:gridSpan w:val="7"/>
            <w:vMerge w:val="restart"/>
            <w:tcBorders>
              <w:left w:val="single" w:sz="4" w:space="0" w:color="000000"/>
              <w:bottom w:val="single" w:sz="4" w:space="0" w:color="000000"/>
            </w:tcBorders>
            <w:shd w:val="clear" w:color="auto" w:fill="auto"/>
            <w:vAlign w:val="center"/>
          </w:tcPr>
          <w:p w:rsidR="00CD2DF6" w:rsidRPr="000777B2" w:rsidRDefault="00CD2DF6" w:rsidP="00E62B91">
            <w:pPr>
              <w:snapToGrid w:val="0"/>
              <w:ind w:left="170"/>
              <w:jc w:val="center"/>
              <w:rPr>
                <w:sz w:val="26"/>
                <w:szCs w:val="26"/>
              </w:rPr>
            </w:pPr>
          </w:p>
          <w:p w:rsidR="00CD2DF6" w:rsidRPr="000777B2" w:rsidRDefault="00CD2DF6" w:rsidP="00E62B91">
            <w:pPr>
              <w:ind w:left="170"/>
              <w:jc w:val="center"/>
              <w:rPr>
                <w:sz w:val="26"/>
                <w:szCs w:val="26"/>
              </w:rPr>
            </w:pPr>
            <w:r w:rsidRPr="000777B2">
              <w:rPr>
                <w:sz w:val="26"/>
                <w:szCs w:val="26"/>
              </w:rPr>
              <w:t>МАОУ ДО «Детская школа искусств»</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2014</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Height w:val="28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2015</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31,3</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31,3</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Height w:val="27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2016</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31,3</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31,3</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Height w:val="31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62,5</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62,5</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Height w:val="33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62,5</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62,5</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Height w:val="315"/>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2019</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62,5</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62,5</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Height w:val="33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2020</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62,5</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62,5</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Height w:val="33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62,5</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62,5</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Height w:val="33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62,5</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62,5</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Height w:val="2760"/>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437,6</w:t>
            </w:r>
          </w:p>
          <w:p w:rsidR="00CD2DF6" w:rsidRPr="000777B2" w:rsidRDefault="00CD2DF6" w:rsidP="00E62B91"/>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b/>
                <w:sz w:val="26"/>
                <w:szCs w:val="26"/>
              </w:rPr>
              <w:t>437,6</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sz w:val="26"/>
                <w:szCs w:val="26"/>
              </w:rPr>
            </w:pPr>
            <w:r w:rsidRPr="000777B2">
              <w:rPr>
                <w:rFonts w:ascii="Times New Roman" w:hAnsi="Times New Roman" w:cs="Times New Roman"/>
                <w:sz w:val="26"/>
                <w:szCs w:val="26"/>
              </w:rPr>
              <w:t>х</w:t>
            </w:r>
          </w:p>
        </w:tc>
      </w:tr>
      <w:tr w:rsidR="00CD2DF6" w:rsidRPr="000777B2" w:rsidTr="00E62B91">
        <w:trPr>
          <w:gridAfter w:val="7"/>
          <w:wAfter w:w="6525" w:type="dxa"/>
          <w:trHeight w:val="733"/>
        </w:trPr>
        <w:tc>
          <w:tcPr>
            <w:tcW w:w="861" w:type="dxa"/>
            <w:gridSpan w:val="3"/>
            <w:vMerge w:val="restart"/>
            <w:tcBorders>
              <w:left w:val="single" w:sz="4" w:space="0" w:color="000000"/>
            </w:tcBorders>
            <w:shd w:val="clear" w:color="auto" w:fill="auto"/>
            <w:vAlign w:val="center"/>
          </w:tcPr>
          <w:p w:rsidR="00CD2DF6" w:rsidRPr="000777B2" w:rsidRDefault="00CD2DF6" w:rsidP="00E62B91">
            <w:pPr>
              <w:suppressAutoHyphens w:val="0"/>
              <w:jc w:val="center"/>
              <w:rPr>
                <w:sz w:val="26"/>
                <w:szCs w:val="26"/>
              </w:rPr>
            </w:pPr>
            <w:r w:rsidRPr="000777B2">
              <w:rPr>
                <w:sz w:val="26"/>
                <w:szCs w:val="26"/>
              </w:rPr>
              <w:lastRenderedPageBreak/>
              <w:t>1.1.7</w:t>
            </w:r>
          </w:p>
        </w:tc>
        <w:tc>
          <w:tcPr>
            <w:tcW w:w="1593" w:type="dxa"/>
            <w:gridSpan w:val="4"/>
            <w:vMerge w:val="restart"/>
            <w:tcBorders>
              <w:left w:val="single" w:sz="4" w:space="0" w:color="000000"/>
            </w:tcBorders>
            <w:shd w:val="clear" w:color="auto" w:fill="auto"/>
            <w:vAlign w:val="center"/>
          </w:tcPr>
          <w:p w:rsidR="00CD2DF6" w:rsidRPr="000777B2" w:rsidRDefault="00CD2DF6" w:rsidP="00E62B91">
            <w:pPr>
              <w:suppressAutoHyphens w:val="0"/>
              <w:jc w:val="center"/>
              <w:rPr>
                <w:sz w:val="26"/>
                <w:szCs w:val="26"/>
              </w:rPr>
            </w:pPr>
            <w:r w:rsidRPr="000777B2">
              <w:rPr>
                <w:sz w:val="26"/>
                <w:szCs w:val="26"/>
              </w:rPr>
              <w:t>Проведение ремонтных работ, не увеличивающих стоимость основных средств</w:t>
            </w:r>
          </w:p>
        </w:tc>
        <w:tc>
          <w:tcPr>
            <w:tcW w:w="2423" w:type="dxa"/>
            <w:gridSpan w:val="7"/>
            <w:vMerge w:val="restart"/>
            <w:tcBorders>
              <w:left w:val="single" w:sz="4" w:space="0" w:color="000000"/>
            </w:tcBorders>
            <w:shd w:val="clear" w:color="auto" w:fill="auto"/>
            <w:vAlign w:val="center"/>
          </w:tcPr>
          <w:p w:rsidR="00CD2DF6" w:rsidRPr="000777B2" w:rsidRDefault="00CD2DF6" w:rsidP="00E62B91">
            <w:pPr>
              <w:suppressAutoHyphens w:val="0"/>
              <w:jc w:val="center"/>
              <w:rPr>
                <w:b/>
                <w:sz w:val="26"/>
                <w:szCs w:val="26"/>
              </w:rPr>
            </w:pPr>
            <w:r w:rsidRPr="000777B2">
              <w:rPr>
                <w:sz w:val="26"/>
                <w:szCs w:val="26"/>
              </w:rPr>
              <w:t>МКУ «УКС», МАОУ ДО «Детская школа искусств»</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2017</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140,3</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b/>
                <w:sz w:val="26"/>
                <w:szCs w:val="26"/>
              </w:rPr>
              <w:t>140,3</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sz w:val="26"/>
                <w:szCs w:val="26"/>
              </w:rPr>
            </w:pPr>
          </w:p>
        </w:tc>
        <w:tc>
          <w:tcPr>
            <w:tcW w:w="2285" w:type="dxa"/>
            <w:gridSpan w:val="3"/>
            <w:vMerge w:val="restart"/>
            <w:tcBorders>
              <w:top w:val="single" w:sz="4" w:space="0" w:color="000000"/>
              <w:left w:val="single" w:sz="4" w:space="0" w:color="000000"/>
              <w:right w:val="single" w:sz="4" w:space="0" w:color="000000"/>
            </w:tcBorders>
            <w:shd w:val="clear" w:color="auto" w:fill="auto"/>
            <w:vAlign w:val="center"/>
          </w:tcPr>
          <w:p w:rsidR="00CD2DF6" w:rsidRPr="000777B2" w:rsidRDefault="00CD2DF6" w:rsidP="00E62B91">
            <w:pPr>
              <w:suppressAutoHyphens w:val="0"/>
              <w:jc w:val="center"/>
              <w:rPr>
                <w:sz w:val="26"/>
                <w:szCs w:val="26"/>
              </w:rPr>
            </w:pPr>
            <w:r w:rsidRPr="000777B2">
              <w:rPr>
                <w:sz w:val="26"/>
                <w:szCs w:val="26"/>
              </w:rPr>
              <w:t>Проведение ремонтных работ</w:t>
            </w:r>
          </w:p>
        </w:tc>
      </w:tr>
      <w:tr w:rsidR="00CD2DF6" w:rsidRPr="000777B2" w:rsidTr="00E62B91">
        <w:trPr>
          <w:gridAfter w:val="7"/>
          <w:wAfter w:w="6525" w:type="dxa"/>
          <w:trHeight w:val="417"/>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140,3</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b/>
                <w:sz w:val="26"/>
                <w:szCs w:val="26"/>
              </w:rPr>
              <w:t>140,3</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r>
      <w:tr w:rsidR="00CD2DF6" w:rsidRPr="000777B2" w:rsidTr="00E62B91">
        <w:trPr>
          <w:gridAfter w:val="7"/>
          <w:wAfter w:w="6525" w:type="dxa"/>
          <w:trHeight w:val="417"/>
        </w:trPr>
        <w:tc>
          <w:tcPr>
            <w:tcW w:w="861" w:type="dxa"/>
            <w:gridSpan w:val="3"/>
            <w:vMerge w:val="restart"/>
            <w:tcBorders>
              <w:left w:val="single" w:sz="4" w:space="0" w:color="000000"/>
            </w:tcBorders>
            <w:shd w:val="clear" w:color="auto" w:fill="auto"/>
            <w:vAlign w:val="center"/>
          </w:tcPr>
          <w:p w:rsidR="00CD2DF6" w:rsidRPr="000777B2" w:rsidRDefault="00CD2DF6" w:rsidP="00E62B91">
            <w:pPr>
              <w:suppressAutoHyphens w:val="0"/>
              <w:jc w:val="center"/>
              <w:rPr>
                <w:sz w:val="26"/>
                <w:szCs w:val="26"/>
              </w:rPr>
            </w:pPr>
            <w:r w:rsidRPr="000777B2">
              <w:rPr>
                <w:sz w:val="26"/>
                <w:szCs w:val="26"/>
              </w:rPr>
              <w:t>1.1.8</w:t>
            </w:r>
          </w:p>
        </w:tc>
        <w:tc>
          <w:tcPr>
            <w:tcW w:w="1593" w:type="dxa"/>
            <w:gridSpan w:val="4"/>
            <w:vMerge w:val="restart"/>
            <w:tcBorders>
              <w:left w:val="single" w:sz="4" w:space="0" w:color="000000"/>
            </w:tcBorders>
            <w:shd w:val="clear" w:color="auto" w:fill="auto"/>
            <w:vAlign w:val="center"/>
          </w:tcPr>
          <w:p w:rsidR="00CD2DF6" w:rsidRPr="000777B2" w:rsidRDefault="00CD2DF6" w:rsidP="00E62B91">
            <w:pPr>
              <w:suppressAutoHyphens w:val="0"/>
              <w:jc w:val="center"/>
              <w:rPr>
                <w:sz w:val="26"/>
                <w:szCs w:val="26"/>
              </w:rPr>
            </w:pPr>
            <w:r w:rsidRPr="000777B2">
              <w:rPr>
                <w:sz w:val="26"/>
                <w:szCs w:val="26"/>
              </w:rPr>
              <w:t>Поддержка отрасли культуры (укрепление материально-технической базы)</w:t>
            </w:r>
          </w:p>
        </w:tc>
        <w:tc>
          <w:tcPr>
            <w:tcW w:w="2423" w:type="dxa"/>
            <w:gridSpan w:val="7"/>
            <w:vMerge w:val="restart"/>
            <w:tcBorders>
              <w:left w:val="single" w:sz="4" w:space="0" w:color="000000"/>
            </w:tcBorders>
            <w:shd w:val="clear" w:color="auto" w:fill="auto"/>
            <w:vAlign w:val="center"/>
          </w:tcPr>
          <w:p w:rsidR="00CD2DF6" w:rsidRPr="000777B2" w:rsidRDefault="00CD2DF6" w:rsidP="00E62B91">
            <w:pPr>
              <w:suppressAutoHyphens w:val="0"/>
              <w:jc w:val="center"/>
              <w:rPr>
                <w:b/>
                <w:sz w:val="26"/>
                <w:szCs w:val="26"/>
              </w:rPr>
            </w:pPr>
            <w:r w:rsidRPr="000777B2">
              <w:rPr>
                <w:sz w:val="26"/>
                <w:szCs w:val="26"/>
              </w:rPr>
              <w:t>МАОУ ДО «Детская школа искусств»</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b/>
                <w:sz w:val="26"/>
                <w:szCs w:val="26"/>
              </w:rPr>
              <w:t>2017</w:t>
            </w:r>
          </w:p>
          <w:p w:rsidR="00CD2DF6" w:rsidRPr="000777B2" w:rsidRDefault="00CD2DF6" w:rsidP="00E62B91">
            <w:pPr>
              <w:rPr>
                <w:sz w:val="26"/>
                <w:szCs w:val="26"/>
              </w:rPr>
            </w:pP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21,6</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2,4</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b/>
                <w:sz w:val="26"/>
                <w:szCs w:val="26"/>
              </w:rPr>
              <w:t>19,2</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jc w:val="center"/>
              <w:rPr>
                <w:sz w:val="26"/>
                <w:szCs w:val="26"/>
              </w:rPr>
            </w:pPr>
            <w:r w:rsidRPr="000777B2">
              <w:rPr>
                <w:sz w:val="26"/>
                <w:szCs w:val="26"/>
              </w:rPr>
              <w:t>Укрепление материально-технической базы</w:t>
            </w:r>
          </w:p>
        </w:tc>
      </w:tr>
      <w:tr w:rsidR="00CD2DF6" w:rsidRPr="000777B2" w:rsidTr="00E62B91">
        <w:trPr>
          <w:gridAfter w:val="7"/>
          <w:wAfter w:w="6525" w:type="dxa"/>
          <w:trHeight w:val="417"/>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21,6</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2,4</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b/>
                <w:sz w:val="26"/>
                <w:szCs w:val="26"/>
              </w:rPr>
              <w:t>19,2</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r>
      <w:tr w:rsidR="00CD2DF6" w:rsidRPr="000777B2" w:rsidTr="00E62B91">
        <w:trPr>
          <w:gridAfter w:val="7"/>
          <w:wAfter w:w="6525" w:type="dxa"/>
          <w:trHeight w:val="417"/>
        </w:trPr>
        <w:tc>
          <w:tcPr>
            <w:tcW w:w="861" w:type="dxa"/>
            <w:gridSpan w:val="3"/>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1.1.9</w:t>
            </w:r>
          </w:p>
        </w:tc>
        <w:tc>
          <w:tcPr>
            <w:tcW w:w="1593" w:type="dxa"/>
            <w:gridSpan w:val="4"/>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 xml:space="preserve">Расходы на повышение оплаты труда педагогических работников муниципальных учреждений дополнительного образования в </w:t>
            </w:r>
            <w:r w:rsidRPr="000777B2">
              <w:rPr>
                <w:sz w:val="26"/>
                <w:szCs w:val="26"/>
              </w:rPr>
              <w:lastRenderedPageBreak/>
              <w:t>соответствии с Указом Президента Российской Федерации от 01 июня 2012 года № 761 «О национальной стратегии действий в интересах детей на 2012-2017 годы» за счет средств Пензенской области</w:t>
            </w:r>
          </w:p>
        </w:tc>
        <w:tc>
          <w:tcPr>
            <w:tcW w:w="2423" w:type="dxa"/>
            <w:gridSpan w:val="7"/>
            <w:vMerge w:val="restart"/>
            <w:tcBorders>
              <w:left w:val="single" w:sz="4" w:space="0" w:color="000000"/>
            </w:tcBorders>
            <w:shd w:val="clear" w:color="auto" w:fill="auto"/>
            <w:vAlign w:val="center"/>
          </w:tcPr>
          <w:p w:rsidR="00CD2DF6" w:rsidRPr="000777B2" w:rsidRDefault="00CD2DF6" w:rsidP="00E62B91">
            <w:pPr>
              <w:snapToGrid w:val="0"/>
              <w:jc w:val="center"/>
              <w:rPr>
                <w:sz w:val="26"/>
                <w:szCs w:val="26"/>
              </w:rPr>
            </w:pPr>
            <w:r w:rsidRPr="000777B2">
              <w:rPr>
                <w:sz w:val="26"/>
                <w:szCs w:val="26"/>
              </w:rPr>
              <w:lastRenderedPageBreak/>
              <w:t>МАОУ ДО «Детская школа искусств»</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8735,2</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8735,2</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r>
      <w:tr w:rsidR="00CD2DF6" w:rsidRPr="000777B2" w:rsidTr="00E62B91">
        <w:trPr>
          <w:gridAfter w:val="7"/>
          <w:wAfter w:w="6525" w:type="dxa"/>
          <w:trHeight w:val="417"/>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8735,2</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8735,2</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r>
      <w:tr w:rsidR="00CD2DF6" w:rsidRPr="000777B2" w:rsidTr="00E62B91">
        <w:trPr>
          <w:gridAfter w:val="7"/>
          <w:wAfter w:w="6525" w:type="dxa"/>
          <w:trHeight w:val="417"/>
        </w:trPr>
        <w:tc>
          <w:tcPr>
            <w:tcW w:w="861" w:type="dxa"/>
            <w:gridSpan w:val="3"/>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lastRenderedPageBreak/>
              <w:t>1.1.10</w:t>
            </w:r>
          </w:p>
        </w:tc>
        <w:tc>
          <w:tcPr>
            <w:tcW w:w="1593" w:type="dxa"/>
            <w:gridSpan w:val="4"/>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Расходы на повышение оплаты труда работников бюджетной сферы в связи с увеличением минимального размера оплаты труда за счет средств Пензенской области</w:t>
            </w:r>
          </w:p>
        </w:tc>
        <w:tc>
          <w:tcPr>
            <w:tcW w:w="2423" w:type="dxa"/>
            <w:gridSpan w:val="7"/>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МАОУ ДО «Детская школа искусств»</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612,1</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612,1</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r>
      <w:tr w:rsidR="00CD2DF6" w:rsidRPr="000777B2" w:rsidTr="00E62B91">
        <w:trPr>
          <w:gridAfter w:val="7"/>
          <w:wAfter w:w="6525" w:type="dxa"/>
          <w:trHeight w:val="417"/>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612,1</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612,1</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r>
      <w:tr w:rsidR="00CD2DF6" w:rsidRPr="000777B2" w:rsidTr="00E62B91">
        <w:trPr>
          <w:gridAfter w:val="7"/>
          <w:wAfter w:w="6525" w:type="dxa"/>
          <w:trHeight w:val="417"/>
        </w:trPr>
        <w:tc>
          <w:tcPr>
            <w:tcW w:w="861" w:type="dxa"/>
            <w:gridSpan w:val="3"/>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1.1.11</w:t>
            </w:r>
          </w:p>
        </w:tc>
        <w:tc>
          <w:tcPr>
            <w:tcW w:w="1593" w:type="dxa"/>
            <w:gridSpan w:val="4"/>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 xml:space="preserve">Расходы на </w:t>
            </w:r>
            <w:r w:rsidRPr="000777B2">
              <w:rPr>
                <w:sz w:val="26"/>
                <w:szCs w:val="26"/>
              </w:rPr>
              <w:lastRenderedPageBreak/>
              <w:t>повышение оплаты труда педагогических работников муниципальных учреждений дополнительного образования в соответствии с Указом Президента Российской Федерации от 01 июня 2012 года № 761 «О национальной стратегии действий в интересах детей на 2012-2017 годы»</w:t>
            </w:r>
          </w:p>
        </w:tc>
        <w:tc>
          <w:tcPr>
            <w:tcW w:w="2423" w:type="dxa"/>
            <w:gridSpan w:val="7"/>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lastRenderedPageBreak/>
              <w:t xml:space="preserve">МАОУ ДО «Детская </w:t>
            </w:r>
            <w:r w:rsidRPr="000777B2">
              <w:rPr>
                <w:sz w:val="26"/>
                <w:szCs w:val="26"/>
              </w:rPr>
              <w:lastRenderedPageBreak/>
              <w:t>школа искусств»</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lastRenderedPageBreak/>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15916,3</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15916,3</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r>
      <w:tr w:rsidR="00CD2DF6" w:rsidRPr="000777B2" w:rsidTr="00E62B91">
        <w:trPr>
          <w:gridAfter w:val="7"/>
          <w:wAfter w:w="6525" w:type="dxa"/>
          <w:trHeight w:val="417"/>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15916,3</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15916,3</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r>
      <w:tr w:rsidR="00CD2DF6" w:rsidRPr="000777B2" w:rsidTr="00E62B91">
        <w:trPr>
          <w:gridAfter w:val="7"/>
          <w:wAfter w:w="6525" w:type="dxa"/>
          <w:trHeight w:val="417"/>
        </w:trPr>
        <w:tc>
          <w:tcPr>
            <w:tcW w:w="861" w:type="dxa"/>
            <w:gridSpan w:val="3"/>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lastRenderedPageBreak/>
              <w:t>1.1.12</w:t>
            </w:r>
          </w:p>
        </w:tc>
        <w:tc>
          <w:tcPr>
            <w:tcW w:w="1593" w:type="dxa"/>
            <w:gridSpan w:val="4"/>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Расходы на повышение оплаты труда работников бюджетной сферы в связи с увеличением минимальног</w:t>
            </w:r>
            <w:r w:rsidRPr="000777B2">
              <w:rPr>
                <w:sz w:val="26"/>
                <w:szCs w:val="26"/>
              </w:rPr>
              <w:lastRenderedPageBreak/>
              <w:t>о размера оплаты труда</w:t>
            </w:r>
          </w:p>
        </w:tc>
        <w:tc>
          <w:tcPr>
            <w:tcW w:w="2423" w:type="dxa"/>
            <w:gridSpan w:val="7"/>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lastRenderedPageBreak/>
              <w:t>МАОУ ДО «Детская школа искусств»</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35,1</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35,1</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r>
      <w:tr w:rsidR="00CD2DF6" w:rsidRPr="000777B2" w:rsidTr="00E62B91">
        <w:trPr>
          <w:gridAfter w:val="7"/>
          <w:wAfter w:w="6525" w:type="dxa"/>
          <w:trHeight w:val="417"/>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593"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35,1</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35,1</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r>
      <w:tr w:rsidR="00CD2DF6" w:rsidRPr="000777B2" w:rsidTr="00E62B91">
        <w:trPr>
          <w:gridAfter w:val="7"/>
          <w:wAfter w:w="6525" w:type="dxa"/>
          <w:trHeight w:val="417"/>
        </w:trPr>
        <w:tc>
          <w:tcPr>
            <w:tcW w:w="15044" w:type="dxa"/>
            <w:gridSpan w:val="44"/>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lastRenderedPageBreak/>
              <w:t>Задача 1.2. Создание условий для организации, проведения и участия в мероприятиях, посвященных значимым событиям культуры города Заречного</w:t>
            </w:r>
          </w:p>
        </w:tc>
      </w:tr>
      <w:tr w:rsidR="00CD2DF6" w:rsidRPr="000777B2" w:rsidTr="00E62B91">
        <w:trPr>
          <w:gridAfter w:val="7"/>
          <w:wAfter w:w="6525" w:type="dxa"/>
          <w:trHeight w:val="417"/>
        </w:trPr>
        <w:tc>
          <w:tcPr>
            <w:tcW w:w="861" w:type="dxa"/>
            <w:gridSpan w:val="3"/>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1.2</w:t>
            </w:r>
          </w:p>
        </w:tc>
        <w:tc>
          <w:tcPr>
            <w:tcW w:w="1894" w:type="dxa"/>
            <w:gridSpan w:val="7"/>
            <w:vMerge w:val="restart"/>
            <w:tcBorders>
              <w:lef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Основное мероприятие.</w:t>
            </w:r>
          </w:p>
          <w:p w:rsidR="00CD2DF6" w:rsidRPr="000777B2" w:rsidRDefault="00CD2DF6" w:rsidP="00E62B91">
            <w:pPr>
              <w:jc w:val="center"/>
              <w:rPr>
                <w:sz w:val="26"/>
                <w:szCs w:val="26"/>
              </w:rPr>
            </w:pPr>
            <w:r w:rsidRPr="000777B2">
              <w:rPr>
                <w:sz w:val="26"/>
                <w:szCs w:val="26"/>
              </w:rPr>
              <w:t>Создание условий для организации, проведения и участия в мероприятиях, посвященных значимым событиям культуры города Заречного</w:t>
            </w:r>
          </w:p>
        </w:tc>
        <w:tc>
          <w:tcPr>
            <w:tcW w:w="2122" w:type="dxa"/>
            <w:gridSpan w:val="4"/>
            <w:vMerge w:val="restart"/>
            <w:tcBorders>
              <w:left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Департамент культуры и молодежной политики</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40,0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40,0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r>
      <w:tr w:rsidR="00CD2DF6" w:rsidRPr="000777B2" w:rsidTr="00E62B91">
        <w:trPr>
          <w:gridAfter w:val="7"/>
          <w:wAfter w:w="6525" w:type="dxa"/>
          <w:trHeight w:val="417"/>
        </w:trPr>
        <w:tc>
          <w:tcPr>
            <w:tcW w:w="861"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894"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2122"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40,0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40,0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r>
      <w:tr w:rsidR="00CD2DF6" w:rsidRPr="000777B2" w:rsidTr="00E62B91">
        <w:trPr>
          <w:gridAfter w:val="7"/>
          <w:wAfter w:w="6525" w:type="dxa"/>
          <w:trHeight w:val="3417"/>
        </w:trPr>
        <w:tc>
          <w:tcPr>
            <w:tcW w:w="861" w:type="dxa"/>
            <w:gridSpan w:val="3"/>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1.2.1</w:t>
            </w:r>
          </w:p>
        </w:tc>
        <w:tc>
          <w:tcPr>
            <w:tcW w:w="1894" w:type="dxa"/>
            <w:gridSpan w:val="7"/>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Организация,  проведение и участие в мероприятиях, посвященных значимым событиям в культурной жизни города</w:t>
            </w:r>
          </w:p>
        </w:tc>
        <w:tc>
          <w:tcPr>
            <w:tcW w:w="2122" w:type="dxa"/>
            <w:gridSpan w:val="4"/>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МАОУ ДО «Детская школа искусств»</w:t>
            </w:r>
          </w:p>
        </w:tc>
        <w:tc>
          <w:tcPr>
            <w:tcW w:w="1636" w:type="dxa"/>
            <w:tcBorders>
              <w:top w:val="single" w:sz="4" w:space="0" w:color="000000"/>
              <w:left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2018</w:t>
            </w:r>
          </w:p>
        </w:tc>
        <w:tc>
          <w:tcPr>
            <w:tcW w:w="1337" w:type="dxa"/>
            <w:gridSpan w:val="10"/>
            <w:tcBorders>
              <w:top w:val="single" w:sz="4" w:space="0" w:color="000000"/>
              <w:left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40,0</w:t>
            </w:r>
          </w:p>
        </w:tc>
        <w:tc>
          <w:tcPr>
            <w:tcW w:w="1324" w:type="dxa"/>
            <w:gridSpan w:val="6"/>
            <w:tcBorders>
              <w:top w:val="single" w:sz="4" w:space="0" w:color="000000"/>
              <w:left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40,0</w:t>
            </w:r>
          </w:p>
        </w:tc>
        <w:tc>
          <w:tcPr>
            <w:tcW w:w="1305" w:type="dxa"/>
            <w:gridSpan w:val="4"/>
            <w:tcBorders>
              <w:top w:val="single" w:sz="4" w:space="0" w:color="000000"/>
              <w:left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288" w:type="dxa"/>
            <w:gridSpan w:val="3"/>
            <w:tcBorders>
              <w:top w:val="single" w:sz="4" w:space="0" w:color="000000"/>
              <w:left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992" w:type="dxa"/>
            <w:gridSpan w:val="3"/>
            <w:tcBorders>
              <w:top w:val="single" w:sz="4" w:space="0" w:color="000000"/>
              <w:lef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top w:val="single" w:sz="4" w:space="0" w:color="000000"/>
              <w:left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Разработка интерактивной творческой площадки «Заречный 2008-2018 годы» в рамках празднования Дня города. Количество посетителей не менее 1000.</w:t>
            </w:r>
          </w:p>
        </w:tc>
      </w:tr>
      <w:tr w:rsidR="00CD2DF6" w:rsidRPr="000777B2" w:rsidTr="00E62B91">
        <w:trPr>
          <w:gridAfter w:val="7"/>
          <w:wAfter w:w="6525" w:type="dxa"/>
        </w:trPr>
        <w:tc>
          <w:tcPr>
            <w:tcW w:w="4877" w:type="dxa"/>
            <w:gridSpan w:val="14"/>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b/>
                <w:sz w:val="26"/>
                <w:szCs w:val="26"/>
              </w:rPr>
            </w:pPr>
            <w:r w:rsidRPr="000777B2">
              <w:rPr>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b/>
                <w:sz w:val="26"/>
                <w:szCs w:val="26"/>
              </w:rPr>
            </w:pPr>
            <w:r w:rsidRPr="000777B2">
              <w:rPr>
                <w:b/>
                <w:sz w:val="26"/>
                <w:szCs w:val="26"/>
              </w:rPr>
              <w:t>40,0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40,0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4877" w:type="dxa"/>
            <w:gridSpan w:val="14"/>
            <w:vMerge w:val="restart"/>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Итого по подпрограмме</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2014</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42866,8</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42866,8</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sz w:val="26"/>
                <w:szCs w:val="26"/>
              </w:rPr>
            </w:pPr>
            <w:r w:rsidRPr="000777B2">
              <w:rPr>
                <w:rFonts w:ascii="Times New Roman" w:hAnsi="Times New Roman" w:cs="Times New Roman"/>
                <w:sz w:val="26"/>
                <w:szCs w:val="26"/>
              </w:rPr>
              <w:t>х</w:t>
            </w:r>
          </w:p>
        </w:tc>
      </w:tr>
      <w:tr w:rsidR="00CD2DF6" w:rsidRPr="000777B2" w:rsidTr="00E62B91">
        <w:trPr>
          <w:gridAfter w:val="7"/>
          <w:wAfter w:w="6525" w:type="dxa"/>
        </w:trPr>
        <w:tc>
          <w:tcPr>
            <w:tcW w:w="4877" w:type="dxa"/>
            <w:gridSpan w:val="1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2015</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33971,5</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33940,2</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31,3</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4877" w:type="dxa"/>
            <w:gridSpan w:val="1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2016</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29741,0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29709,7</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31,3</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4877" w:type="dxa"/>
            <w:gridSpan w:val="1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2017</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32342,1</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32258,0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64,9</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19,2</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4877" w:type="dxa"/>
            <w:gridSpan w:val="1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35707,8</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26298,0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9409,8</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4877" w:type="dxa"/>
            <w:gridSpan w:val="1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2019</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27235,3</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27172,8</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62,5</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4877" w:type="dxa"/>
            <w:gridSpan w:val="1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2020</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24272,2</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24209,7</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62,5</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4877" w:type="dxa"/>
            <w:gridSpan w:val="1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24272,2</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24209,7</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62,5</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4877" w:type="dxa"/>
            <w:gridSpan w:val="1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35618,1</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35555,6</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62,5</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4877" w:type="dxa"/>
            <w:gridSpan w:val="1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243160,2</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233353,7</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b/>
                <w:sz w:val="26"/>
                <w:szCs w:val="26"/>
              </w:rPr>
              <w:t>9787,3</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19,2</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2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15044" w:type="dxa"/>
            <w:gridSpan w:val="44"/>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rPr>
                <w:rFonts w:ascii="Times New Roman" w:hAnsi="Times New Roman" w:cs="Times New Roman"/>
                <w:b/>
                <w:sz w:val="26"/>
                <w:szCs w:val="26"/>
              </w:rPr>
            </w:pPr>
          </w:p>
          <w:p w:rsidR="00CD2DF6" w:rsidRPr="000777B2" w:rsidRDefault="00CD2DF6" w:rsidP="00E62B91">
            <w:pPr>
              <w:pStyle w:val="aff"/>
              <w:jc w:val="center"/>
              <w:rPr>
                <w:sz w:val="26"/>
                <w:szCs w:val="26"/>
              </w:rPr>
            </w:pPr>
            <w:r w:rsidRPr="000777B2">
              <w:rPr>
                <w:rFonts w:ascii="Times New Roman" w:hAnsi="Times New Roman" w:cs="Times New Roman"/>
                <w:b/>
                <w:sz w:val="26"/>
                <w:szCs w:val="26"/>
              </w:rPr>
              <w:t>Подпрограмма  «Молодежная политика»</w:t>
            </w:r>
          </w:p>
        </w:tc>
      </w:tr>
      <w:tr w:rsidR="00CD2DF6" w:rsidRPr="000777B2" w:rsidTr="00E62B91">
        <w:trPr>
          <w:gridAfter w:val="7"/>
          <w:wAfter w:w="6525" w:type="dxa"/>
        </w:trPr>
        <w:tc>
          <w:tcPr>
            <w:tcW w:w="15044" w:type="dxa"/>
            <w:gridSpan w:val="44"/>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Цель1. Содействие реализации потенциала молодых людей в социально-экономической, общественно-политической и социокультурной деятельности, направленной на развитие города Заречного</w:t>
            </w:r>
          </w:p>
        </w:tc>
      </w:tr>
      <w:tr w:rsidR="00CD2DF6" w:rsidRPr="000777B2" w:rsidTr="00E62B91">
        <w:trPr>
          <w:gridAfter w:val="7"/>
          <w:wAfter w:w="6525" w:type="dxa"/>
        </w:trPr>
        <w:tc>
          <w:tcPr>
            <w:tcW w:w="15044" w:type="dxa"/>
            <w:gridSpan w:val="44"/>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Задача 1.1. Создание и эффективное функционирование системы гражданского и патриотического воспитания молодежи</w:t>
            </w:r>
          </w:p>
        </w:tc>
      </w:tr>
      <w:tr w:rsidR="00CD2DF6" w:rsidRPr="000777B2" w:rsidTr="00E62B91">
        <w:trPr>
          <w:gridAfter w:val="7"/>
          <w:wAfter w:w="6525" w:type="dxa"/>
        </w:trPr>
        <w:tc>
          <w:tcPr>
            <w:tcW w:w="888" w:type="dxa"/>
            <w:gridSpan w:val="4"/>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1.1.</w:t>
            </w:r>
          </w:p>
        </w:tc>
        <w:tc>
          <w:tcPr>
            <w:tcW w:w="1566" w:type="dxa"/>
            <w:gridSpan w:val="3"/>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Основное мероприятие:</w:t>
            </w:r>
          </w:p>
          <w:p w:rsidR="00CD2DF6" w:rsidRPr="000777B2" w:rsidRDefault="00CD2DF6" w:rsidP="00E62B91">
            <w:pPr>
              <w:pStyle w:val="aff"/>
              <w:jc w:val="center"/>
              <w:rPr>
                <w:sz w:val="26"/>
                <w:szCs w:val="26"/>
              </w:rPr>
            </w:pPr>
            <w:r w:rsidRPr="000777B2">
              <w:rPr>
                <w:rFonts w:ascii="Times New Roman" w:hAnsi="Times New Roman" w:cs="Times New Roman"/>
                <w:sz w:val="26"/>
                <w:szCs w:val="26"/>
              </w:rPr>
              <w:t>Создание и эффективное функционирование системы гражданского и патриотического воспитания молодежи»</w:t>
            </w:r>
          </w:p>
        </w:tc>
        <w:tc>
          <w:tcPr>
            <w:tcW w:w="2423" w:type="dxa"/>
            <w:gridSpan w:val="7"/>
            <w:vMerge w:val="restart"/>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Департамент культуры г. Заречного,</w:t>
            </w:r>
          </w:p>
          <w:p w:rsidR="00CD2DF6" w:rsidRPr="000777B2" w:rsidRDefault="00CD2DF6" w:rsidP="00E62B91">
            <w:pPr>
              <w:jc w:val="center"/>
              <w:rPr>
                <w:sz w:val="26"/>
                <w:szCs w:val="26"/>
              </w:rPr>
            </w:pPr>
            <w:r w:rsidRPr="000777B2">
              <w:rPr>
                <w:sz w:val="26"/>
                <w:szCs w:val="26"/>
              </w:rPr>
              <w:t>Департамент образования города Заречного Пензенской области</w:t>
            </w:r>
          </w:p>
          <w:p w:rsidR="00CD2DF6" w:rsidRPr="000777B2" w:rsidRDefault="00CD2DF6" w:rsidP="00E62B91">
            <w:pPr>
              <w:jc w:val="center"/>
              <w:rPr>
                <w:sz w:val="26"/>
                <w:szCs w:val="26"/>
              </w:rPr>
            </w:pPr>
            <w:r w:rsidRPr="000777B2">
              <w:rPr>
                <w:sz w:val="26"/>
                <w:szCs w:val="26"/>
              </w:rPr>
              <w:t>Комитет по физической культуре и спорту г. Заречного</w:t>
            </w:r>
          </w:p>
        </w:tc>
        <w:tc>
          <w:tcPr>
            <w:tcW w:w="1636" w:type="dxa"/>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2016</w:t>
            </w:r>
          </w:p>
        </w:tc>
        <w:tc>
          <w:tcPr>
            <w:tcW w:w="1321" w:type="dxa"/>
            <w:gridSpan w:val="9"/>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332,0</w:t>
            </w:r>
          </w:p>
        </w:tc>
        <w:tc>
          <w:tcPr>
            <w:tcW w:w="1305" w:type="dxa"/>
            <w:gridSpan w:val="6"/>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332,0</w:t>
            </w:r>
          </w:p>
        </w:tc>
        <w:tc>
          <w:tcPr>
            <w:tcW w:w="1340"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val="restart"/>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х</w:t>
            </w: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1321" w:type="dxa"/>
            <w:gridSpan w:val="9"/>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184,1</w:t>
            </w:r>
          </w:p>
        </w:tc>
        <w:tc>
          <w:tcPr>
            <w:tcW w:w="1305" w:type="dxa"/>
            <w:gridSpan w:val="6"/>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184,1</w:t>
            </w:r>
          </w:p>
        </w:tc>
        <w:tc>
          <w:tcPr>
            <w:tcW w:w="1340"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2018</w:t>
            </w:r>
          </w:p>
        </w:tc>
        <w:tc>
          <w:tcPr>
            <w:tcW w:w="1321" w:type="dxa"/>
            <w:gridSpan w:val="9"/>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150,0</w:t>
            </w:r>
          </w:p>
        </w:tc>
        <w:tc>
          <w:tcPr>
            <w:tcW w:w="1305" w:type="dxa"/>
            <w:gridSpan w:val="6"/>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150,0</w:t>
            </w:r>
          </w:p>
        </w:tc>
        <w:tc>
          <w:tcPr>
            <w:tcW w:w="1340"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2019</w:t>
            </w:r>
          </w:p>
        </w:tc>
        <w:tc>
          <w:tcPr>
            <w:tcW w:w="1321" w:type="dxa"/>
            <w:gridSpan w:val="9"/>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139,8</w:t>
            </w:r>
          </w:p>
        </w:tc>
        <w:tc>
          <w:tcPr>
            <w:tcW w:w="1305" w:type="dxa"/>
            <w:gridSpan w:val="6"/>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139,8</w:t>
            </w:r>
          </w:p>
        </w:tc>
        <w:tc>
          <w:tcPr>
            <w:tcW w:w="1340"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2020</w:t>
            </w:r>
          </w:p>
        </w:tc>
        <w:tc>
          <w:tcPr>
            <w:tcW w:w="1321" w:type="dxa"/>
            <w:gridSpan w:val="9"/>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125,6</w:t>
            </w:r>
          </w:p>
        </w:tc>
        <w:tc>
          <w:tcPr>
            <w:tcW w:w="1305" w:type="dxa"/>
            <w:gridSpan w:val="6"/>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125,6</w:t>
            </w:r>
          </w:p>
        </w:tc>
        <w:tc>
          <w:tcPr>
            <w:tcW w:w="1340"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321" w:type="dxa"/>
            <w:gridSpan w:val="9"/>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125,6</w:t>
            </w:r>
          </w:p>
        </w:tc>
        <w:tc>
          <w:tcPr>
            <w:tcW w:w="1305" w:type="dxa"/>
            <w:gridSpan w:val="6"/>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125,6</w:t>
            </w:r>
          </w:p>
        </w:tc>
        <w:tc>
          <w:tcPr>
            <w:tcW w:w="1340"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321" w:type="dxa"/>
            <w:gridSpan w:val="9"/>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330,0</w:t>
            </w:r>
          </w:p>
        </w:tc>
        <w:tc>
          <w:tcPr>
            <w:tcW w:w="1305" w:type="dxa"/>
            <w:gridSpan w:val="6"/>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330,0</w:t>
            </w:r>
          </w:p>
        </w:tc>
        <w:tc>
          <w:tcPr>
            <w:tcW w:w="1340"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21" w:type="dxa"/>
            <w:gridSpan w:val="9"/>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1387,1</w:t>
            </w:r>
          </w:p>
        </w:tc>
        <w:tc>
          <w:tcPr>
            <w:tcW w:w="1305" w:type="dxa"/>
            <w:gridSpan w:val="6"/>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1387,1</w:t>
            </w:r>
          </w:p>
        </w:tc>
        <w:tc>
          <w:tcPr>
            <w:tcW w:w="1340"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val="restart"/>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1.1.1.</w:t>
            </w:r>
          </w:p>
        </w:tc>
        <w:tc>
          <w:tcPr>
            <w:tcW w:w="1566" w:type="dxa"/>
            <w:gridSpan w:val="3"/>
            <w:vMerge w:val="restart"/>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Создание и эффективное функционирование системы гражданского и патриотического воспитания молодежи</w:t>
            </w:r>
          </w:p>
        </w:tc>
        <w:tc>
          <w:tcPr>
            <w:tcW w:w="2423" w:type="dxa"/>
            <w:gridSpan w:val="7"/>
            <w:vMerge w:val="restart"/>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Департамент культуры и молодежной политики города Заречного /подведомственные учреждения культуры</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2014</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255,0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255,0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val="restart"/>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Проведение не менее 18 мероприятий ежегодно с общим охватом участников не менее 1000 человек ежегодно</w:t>
            </w: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2015</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619,0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619,0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2016</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277,0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277,0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2017</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124,1</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124,1</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90,0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90,0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2019</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79,8</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79,8</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2020</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65,6</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65,6</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2021</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65,6</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65,6</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2022</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270,0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270,0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b/>
                <w:sz w:val="26"/>
                <w:szCs w:val="26"/>
              </w:rPr>
            </w:pPr>
            <w:r w:rsidRPr="000777B2">
              <w:rPr>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1591,1</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1591,1</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2001" w:type="dxa"/>
            <w:gridSpan w:val="2"/>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val="restart"/>
            <w:tcBorders>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2423" w:type="dxa"/>
            <w:gridSpan w:val="7"/>
            <w:vMerge w:val="restart"/>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 xml:space="preserve">Департамент </w:t>
            </w:r>
            <w:r w:rsidRPr="000777B2">
              <w:rPr>
                <w:sz w:val="26"/>
                <w:szCs w:val="26"/>
              </w:rPr>
              <w:lastRenderedPageBreak/>
              <w:t>образования города Заречного/подведомственные образовательные организации</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lastRenderedPageBreak/>
              <w:t>2014</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85,0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85,0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 xml:space="preserve">Участие команд </w:t>
            </w:r>
            <w:r w:rsidRPr="000777B2">
              <w:rPr>
                <w:rFonts w:ascii="Times New Roman" w:hAnsi="Times New Roman" w:cs="Times New Roman"/>
                <w:sz w:val="26"/>
                <w:szCs w:val="26"/>
              </w:rPr>
              <w:lastRenderedPageBreak/>
              <w:t>образовательных организаций в мероприятиях, направленных на гражданское и патриотическое воспитание молодежи не менее 9 команд ежегодно</w:t>
            </w: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2015</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1174,8</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1174,8</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176"/>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2016</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55,0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55,0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2017</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60,0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60,0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2019</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60,0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2020</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60,0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60,0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2021</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60,0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60,0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2022</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60,0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60,0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b/>
                <w:sz w:val="26"/>
                <w:szCs w:val="26"/>
              </w:rPr>
            </w:pPr>
            <w:r w:rsidRPr="000777B2">
              <w:rPr>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1589,8</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1589,8</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val="restart"/>
            <w:tcBorders>
              <w:left w:val="single" w:sz="4" w:space="0" w:color="000000"/>
              <w:bottom w:val="single" w:sz="4" w:space="0" w:color="000000"/>
            </w:tcBorders>
            <w:shd w:val="clear" w:color="auto" w:fill="auto"/>
            <w:vAlign w:val="center"/>
          </w:tcPr>
          <w:p w:rsidR="00CD2DF6" w:rsidRPr="000777B2" w:rsidRDefault="00CD2DF6" w:rsidP="00E62B91">
            <w:pPr>
              <w:ind w:left="66"/>
              <w:jc w:val="center"/>
              <w:rPr>
                <w:sz w:val="26"/>
                <w:szCs w:val="26"/>
              </w:rPr>
            </w:pPr>
            <w:r w:rsidRPr="000777B2">
              <w:rPr>
                <w:sz w:val="26"/>
                <w:szCs w:val="26"/>
              </w:rPr>
              <w:t>Комитет по физической культуре и спорту города Заречного /подведомственные учреждения физической культуры и спорта</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2014</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32,0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32,0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Проведение подведомственными учреждениями физической культуры и спорта не менее 1 смотра-конкурса с охватом участников не менее 300 человек ежегодно; формирование дворовых команд по игровым видам спорта не менее 5 команд ежегодно</w:t>
            </w: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2015</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292,5</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292,5</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2016</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2017</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2019</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2020</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2021</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2022</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b/>
                <w:sz w:val="26"/>
                <w:szCs w:val="26"/>
              </w:rPr>
            </w:pPr>
            <w:r w:rsidRPr="000777B2">
              <w:rPr>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292,5</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292,5</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88" w:type="dxa"/>
            <w:gridSpan w:val="4"/>
            <w:vMerge w:val="restart"/>
            <w:tcBorders>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1566" w:type="dxa"/>
            <w:gridSpan w:val="3"/>
            <w:vMerge w:val="restart"/>
            <w:tcBorders>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2423" w:type="dxa"/>
            <w:gridSpan w:val="7"/>
            <w:vMerge w:val="restart"/>
            <w:tcBorders>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2014</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372,0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372,0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2015</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2086,3</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2086,3</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2016</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332,0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332,0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2017</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184,1</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184,1</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150,0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150,0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2019</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139,8</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139,8</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2020</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125,6</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125,6</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2021</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125,6</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125,6</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2022</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330,0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330,0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888"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66"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b/>
                <w:sz w:val="26"/>
                <w:szCs w:val="26"/>
              </w:rPr>
            </w:pPr>
            <w:r w:rsidRPr="000777B2">
              <w:rPr>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3473,8</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3473,8</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15044" w:type="dxa"/>
            <w:gridSpan w:val="44"/>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Задача 1.2. Содействие формированию у молодых людей отношения к здоровью и семье как к важным жизненным ценностям, развитие системы профилактики асоциальных явлений</w:t>
            </w:r>
          </w:p>
        </w:tc>
      </w:tr>
      <w:tr w:rsidR="00CD2DF6" w:rsidRPr="000777B2" w:rsidTr="00E62B91">
        <w:trPr>
          <w:gridAfter w:val="7"/>
          <w:wAfter w:w="6525" w:type="dxa"/>
        </w:trPr>
        <w:tc>
          <w:tcPr>
            <w:tcW w:w="803" w:type="dxa"/>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1.2.</w:t>
            </w:r>
          </w:p>
        </w:tc>
        <w:tc>
          <w:tcPr>
            <w:tcW w:w="1651" w:type="dxa"/>
            <w:gridSpan w:val="6"/>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ind w:left="93"/>
              <w:jc w:val="center"/>
              <w:rPr>
                <w:rFonts w:eastAsia="SimSun"/>
                <w:sz w:val="26"/>
                <w:szCs w:val="26"/>
              </w:rPr>
            </w:pPr>
            <w:r w:rsidRPr="000777B2">
              <w:rPr>
                <w:rFonts w:ascii="Times New Roman" w:hAnsi="Times New Roman" w:cs="Times New Roman"/>
                <w:sz w:val="26"/>
                <w:szCs w:val="26"/>
              </w:rPr>
              <w:t>Основное мероприятие:</w:t>
            </w:r>
          </w:p>
          <w:p w:rsidR="00CD2DF6" w:rsidRPr="000777B2" w:rsidRDefault="00CD2DF6" w:rsidP="00E62B91">
            <w:pPr>
              <w:ind w:left="93"/>
              <w:jc w:val="center"/>
              <w:rPr>
                <w:sz w:val="26"/>
                <w:szCs w:val="26"/>
              </w:rPr>
            </w:pPr>
            <w:r w:rsidRPr="000777B2">
              <w:rPr>
                <w:rFonts w:eastAsia="SimSun"/>
                <w:sz w:val="26"/>
                <w:szCs w:val="26"/>
              </w:rPr>
              <w:t>Содействие формированию у молодых людей отношения к здоровью и семье как к важным жизненным ценностям, развитие системы профилактики асоциальных явлений</w:t>
            </w:r>
          </w:p>
          <w:p w:rsidR="00CD2DF6" w:rsidRPr="000777B2" w:rsidRDefault="00CD2DF6" w:rsidP="00E62B91">
            <w:pPr>
              <w:ind w:left="93"/>
              <w:jc w:val="center"/>
              <w:rPr>
                <w:sz w:val="26"/>
                <w:szCs w:val="26"/>
              </w:rPr>
            </w:pPr>
          </w:p>
        </w:tc>
        <w:tc>
          <w:tcPr>
            <w:tcW w:w="2386" w:type="dxa"/>
            <w:gridSpan w:val="6"/>
            <w:vMerge w:val="restart"/>
            <w:tcBorders>
              <w:left w:val="single" w:sz="4" w:space="0" w:color="000000"/>
              <w:bottom w:val="single" w:sz="4" w:space="0" w:color="000000"/>
            </w:tcBorders>
            <w:shd w:val="clear" w:color="auto" w:fill="auto"/>
            <w:vAlign w:val="center"/>
          </w:tcPr>
          <w:p w:rsidR="00CD2DF6" w:rsidRPr="000777B2" w:rsidRDefault="00CD2DF6" w:rsidP="00E62B91">
            <w:pPr>
              <w:ind w:left="93"/>
              <w:jc w:val="center"/>
              <w:rPr>
                <w:sz w:val="26"/>
                <w:szCs w:val="26"/>
              </w:rPr>
            </w:pPr>
            <w:r w:rsidRPr="000777B2">
              <w:rPr>
                <w:sz w:val="26"/>
                <w:szCs w:val="26"/>
              </w:rPr>
              <w:t>Департамент культуры г. Заречного</w:t>
            </w:r>
          </w:p>
          <w:p w:rsidR="00CD2DF6" w:rsidRPr="000777B2" w:rsidRDefault="00CD2DF6" w:rsidP="00E62B91">
            <w:pPr>
              <w:pStyle w:val="ConsPlusCell"/>
              <w:ind w:left="93"/>
              <w:jc w:val="center"/>
              <w:rPr>
                <w:rFonts w:ascii="Times New Roman" w:hAnsi="Times New Roman" w:cs="Times New Roman"/>
                <w:sz w:val="26"/>
                <w:szCs w:val="26"/>
              </w:rPr>
            </w:pPr>
            <w:r w:rsidRPr="000777B2">
              <w:rPr>
                <w:rFonts w:ascii="Times New Roman" w:hAnsi="Times New Roman" w:cs="Times New Roman"/>
                <w:sz w:val="26"/>
                <w:szCs w:val="26"/>
              </w:rPr>
              <w:t>Комитет по физической культуре и спорту</w:t>
            </w:r>
          </w:p>
          <w:p w:rsidR="00CD2DF6" w:rsidRPr="000777B2" w:rsidRDefault="00CD2DF6" w:rsidP="00E62B91">
            <w:pPr>
              <w:pStyle w:val="aff"/>
              <w:ind w:left="93"/>
              <w:jc w:val="center"/>
              <w:rPr>
                <w:rFonts w:ascii="Times New Roman" w:hAnsi="Times New Roman" w:cs="Times New Roman"/>
                <w:sz w:val="26"/>
                <w:szCs w:val="26"/>
              </w:rPr>
            </w:pPr>
          </w:p>
        </w:tc>
        <w:tc>
          <w:tcPr>
            <w:tcW w:w="1673"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2016</w:t>
            </w:r>
          </w:p>
        </w:tc>
        <w:tc>
          <w:tcPr>
            <w:tcW w:w="1364" w:type="dxa"/>
            <w:gridSpan w:val="11"/>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1065,0</w:t>
            </w:r>
          </w:p>
        </w:tc>
        <w:tc>
          <w:tcPr>
            <w:tcW w:w="1297"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1065,0</w:t>
            </w:r>
          </w:p>
        </w:tc>
        <w:tc>
          <w:tcPr>
            <w:tcW w:w="1305"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val="restart"/>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х</w:t>
            </w:r>
          </w:p>
        </w:tc>
      </w:tr>
      <w:tr w:rsidR="00CD2DF6" w:rsidRPr="000777B2" w:rsidTr="00E62B91">
        <w:trPr>
          <w:gridAfter w:val="7"/>
          <w:wAfter w:w="6525" w:type="dxa"/>
        </w:trPr>
        <w:tc>
          <w:tcPr>
            <w:tcW w:w="803" w:type="dxa"/>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38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73"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2017</w:t>
            </w:r>
          </w:p>
        </w:tc>
        <w:tc>
          <w:tcPr>
            <w:tcW w:w="1364" w:type="dxa"/>
            <w:gridSpan w:val="11"/>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9,0</w:t>
            </w:r>
          </w:p>
        </w:tc>
        <w:tc>
          <w:tcPr>
            <w:tcW w:w="1297"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9,0</w:t>
            </w:r>
          </w:p>
        </w:tc>
        <w:tc>
          <w:tcPr>
            <w:tcW w:w="1305"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38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73"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2018</w:t>
            </w:r>
          </w:p>
        </w:tc>
        <w:tc>
          <w:tcPr>
            <w:tcW w:w="1364" w:type="dxa"/>
            <w:gridSpan w:val="11"/>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20,0</w:t>
            </w:r>
          </w:p>
        </w:tc>
        <w:tc>
          <w:tcPr>
            <w:tcW w:w="1297"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20,0</w:t>
            </w:r>
          </w:p>
        </w:tc>
        <w:tc>
          <w:tcPr>
            <w:tcW w:w="1305"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38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73"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2019</w:t>
            </w:r>
          </w:p>
        </w:tc>
        <w:tc>
          <w:tcPr>
            <w:tcW w:w="1364" w:type="dxa"/>
            <w:gridSpan w:val="11"/>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73,0</w:t>
            </w:r>
          </w:p>
        </w:tc>
        <w:tc>
          <w:tcPr>
            <w:tcW w:w="1297"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73,0</w:t>
            </w:r>
          </w:p>
        </w:tc>
        <w:tc>
          <w:tcPr>
            <w:tcW w:w="1305"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38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73"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2020</w:t>
            </w:r>
          </w:p>
        </w:tc>
        <w:tc>
          <w:tcPr>
            <w:tcW w:w="1364" w:type="dxa"/>
            <w:gridSpan w:val="11"/>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65,0</w:t>
            </w:r>
          </w:p>
        </w:tc>
        <w:tc>
          <w:tcPr>
            <w:tcW w:w="1297"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65,0</w:t>
            </w:r>
          </w:p>
        </w:tc>
        <w:tc>
          <w:tcPr>
            <w:tcW w:w="1305"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38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73"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2021</w:t>
            </w:r>
          </w:p>
        </w:tc>
        <w:tc>
          <w:tcPr>
            <w:tcW w:w="1364" w:type="dxa"/>
            <w:gridSpan w:val="11"/>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65,0</w:t>
            </w:r>
          </w:p>
        </w:tc>
        <w:tc>
          <w:tcPr>
            <w:tcW w:w="1297"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65,0</w:t>
            </w:r>
          </w:p>
        </w:tc>
        <w:tc>
          <w:tcPr>
            <w:tcW w:w="1305"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38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73"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2022</w:t>
            </w:r>
          </w:p>
        </w:tc>
        <w:tc>
          <w:tcPr>
            <w:tcW w:w="1364" w:type="dxa"/>
            <w:gridSpan w:val="11"/>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90,0</w:t>
            </w:r>
          </w:p>
        </w:tc>
        <w:tc>
          <w:tcPr>
            <w:tcW w:w="1297"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90,0</w:t>
            </w:r>
          </w:p>
        </w:tc>
        <w:tc>
          <w:tcPr>
            <w:tcW w:w="1305"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38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73"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b/>
                <w:sz w:val="26"/>
                <w:szCs w:val="26"/>
              </w:rPr>
            </w:pPr>
            <w:r w:rsidRPr="000777B2">
              <w:rPr>
                <w:b/>
                <w:sz w:val="26"/>
                <w:szCs w:val="26"/>
              </w:rPr>
              <w:t>Итого</w:t>
            </w:r>
          </w:p>
        </w:tc>
        <w:tc>
          <w:tcPr>
            <w:tcW w:w="1364" w:type="dxa"/>
            <w:gridSpan w:val="11"/>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1387,0</w:t>
            </w:r>
          </w:p>
        </w:tc>
        <w:tc>
          <w:tcPr>
            <w:tcW w:w="1297" w:type="dxa"/>
            <w:gridSpan w:val="5"/>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b/>
                <w:sz w:val="26"/>
                <w:szCs w:val="26"/>
              </w:rPr>
              <w:t>1387,0</w:t>
            </w:r>
          </w:p>
        </w:tc>
        <w:tc>
          <w:tcPr>
            <w:tcW w:w="1305"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1.2.1.</w:t>
            </w:r>
          </w:p>
        </w:tc>
        <w:tc>
          <w:tcPr>
            <w:tcW w:w="1651" w:type="dxa"/>
            <w:gridSpan w:val="6"/>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ind w:left="93"/>
              <w:jc w:val="center"/>
              <w:rPr>
                <w:sz w:val="26"/>
                <w:szCs w:val="26"/>
              </w:rPr>
            </w:pPr>
            <w:r w:rsidRPr="000777B2">
              <w:rPr>
                <w:sz w:val="26"/>
                <w:szCs w:val="26"/>
              </w:rPr>
              <w:t>Пропаганда здорового образа жизни и семейных ценностей, профилактика асоциальных явлений</w:t>
            </w:r>
          </w:p>
        </w:tc>
        <w:tc>
          <w:tcPr>
            <w:tcW w:w="2423" w:type="dxa"/>
            <w:gridSpan w:val="7"/>
            <w:vMerge w:val="restart"/>
            <w:tcBorders>
              <w:left w:val="single" w:sz="4" w:space="0" w:color="000000"/>
              <w:bottom w:val="single" w:sz="4" w:space="0" w:color="000000"/>
            </w:tcBorders>
            <w:shd w:val="clear" w:color="auto" w:fill="auto"/>
            <w:vAlign w:val="center"/>
          </w:tcPr>
          <w:p w:rsidR="00CD2DF6" w:rsidRPr="000777B2" w:rsidRDefault="00CD2DF6" w:rsidP="00E62B91">
            <w:pPr>
              <w:ind w:left="93"/>
              <w:jc w:val="center"/>
              <w:rPr>
                <w:sz w:val="26"/>
                <w:szCs w:val="26"/>
              </w:rPr>
            </w:pPr>
            <w:r w:rsidRPr="000777B2">
              <w:rPr>
                <w:sz w:val="26"/>
                <w:szCs w:val="26"/>
              </w:rPr>
              <w:t>Департамент культуры и молодежной политики города Заречного /подведомственные учреждения культуры</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2014</w:t>
            </w:r>
          </w:p>
        </w:tc>
        <w:tc>
          <w:tcPr>
            <w:tcW w:w="1373" w:type="dxa"/>
            <w:gridSpan w:val="1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30,0</w:t>
            </w:r>
          </w:p>
        </w:tc>
        <w:tc>
          <w:tcPr>
            <w:tcW w:w="128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30,0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val="restart"/>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 xml:space="preserve">Проведение подведомственными учреждениями культуры  не менее 5 мероприятий ежегодно с охватом </w:t>
            </w:r>
            <w:r w:rsidRPr="000777B2">
              <w:rPr>
                <w:rFonts w:ascii="Times New Roman" w:hAnsi="Times New Roman" w:cs="Times New Roman"/>
                <w:sz w:val="26"/>
                <w:szCs w:val="26"/>
              </w:rPr>
              <w:lastRenderedPageBreak/>
              <w:t>участников не менее 180 человек ежегодно</w:t>
            </w:r>
          </w:p>
        </w:tc>
      </w:tr>
      <w:tr w:rsidR="00CD2DF6" w:rsidRPr="000777B2" w:rsidTr="00E62B91">
        <w:trPr>
          <w:gridAfter w:val="7"/>
          <w:wAfter w:w="6525" w:type="dxa"/>
        </w:trPr>
        <w:tc>
          <w:tcPr>
            <w:tcW w:w="80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2015</w:t>
            </w:r>
          </w:p>
        </w:tc>
        <w:tc>
          <w:tcPr>
            <w:tcW w:w="1373" w:type="dxa"/>
            <w:gridSpan w:val="1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30,0</w:t>
            </w:r>
          </w:p>
        </w:tc>
        <w:tc>
          <w:tcPr>
            <w:tcW w:w="128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30,0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2016</w:t>
            </w:r>
          </w:p>
        </w:tc>
        <w:tc>
          <w:tcPr>
            <w:tcW w:w="1373" w:type="dxa"/>
            <w:gridSpan w:val="1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1065,0</w:t>
            </w:r>
          </w:p>
        </w:tc>
        <w:tc>
          <w:tcPr>
            <w:tcW w:w="128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1065,0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2017</w:t>
            </w:r>
          </w:p>
        </w:tc>
        <w:tc>
          <w:tcPr>
            <w:tcW w:w="1373" w:type="dxa"/>
            <w:gridSpan w:val="1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9,0</w:t>
            </w:r>
          </w:p>
        </w:tc>
        <w:tc>
          <w:tcPr>
            <w:tcW w:w="128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9,0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2018</w:t>
            </w:r>
          </w:p>
        </w:tc>
        <w:tc>
          <w:tcPr>
            <w:tcW w:w="1373" w:type="dxa"/>
            <w:gridSpan w:val="1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20,0</w:t>
            </w:r>
          </w:p>
        </w:tc>
        <w:tc>
          <w:tcPr>
            <w:tcW w:w="128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20,0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2019</w:t>
            </w:r>
          </w:p>
        </w:tc>
        <w:tc>
          <w:tcPr>
            <w:tcW w:w="1373" w:type="dxa"/>
            <w:gridSpan w:val="1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73,0</w:t>
            </w:r>
          </w:p>
        </w:tc>
        <w:tc>
          <w:tcPr>
            <w:tcW w:w="128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73,0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2020</w:t>
            </w:r>
          </w:p>
        </w:tc>
        <w:tc>
          <w:tcPr>
            <w:tcW w:w="1373" w:type="dxa"/>
            <w:gridSpan w:val="1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65,0</w:t>
            </w:r>
          </w:p>
        </w:tc>
        <w:tc>
          <w:tcPr>
            <w:tcW w:w="128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65,0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2021</w:t>
            </w:r>
          </w:p>
        </w:tc>
        <w:tc>
          <w:tcPr>
            <w:tcW w:w="1373" w:type="dxa"/>
            <w:gridSpan w:val="1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65,0</w:t>
            </w:r>
          </w:p>
        </w:tc>
        <w:tc>
          <w:tcPr>
            <w:tcW w:w="128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65,0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2022</w:t>
            </w:r>
          </w:p>
        </w:tc>
        <w:tc>
          <w:tcPr>
            <w:tcW w:w="1373" w:type="dxa"/>
            <w:gridSpan w:val="1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90,0</w:t>
            </w:r>
          </w:p>
        </w:tc>
        <w:tc>
          <w:tcPr>
            <w:tcW w:w="128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90,0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b/>
                <w:sz w:val="26"/>
                <w:szCs w:val="26"/>
              </w:rPr>
            </w:pPr>
            <w:r w:rsidRPr="000777B2">
              <w:rPr>
                <w:b/>
                <w:sz w:val="26"/>
                <w:szCs w:val="26"/>
              </w:rPr>
              <w:t>Итого</w:t>
            </w:r>
          </w:p>
        </w:tc>
        <w:tc>
          <w:tcPr>
            <w:tcW w:w="1373" w:type="dxa"/>
            <w:gridSpan w:val="1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1417,0</w:t>
            </w:r>
          </w:p>
        </w:tc>
        <w:tc>
          <w:tcPr>
            <w:tcW w:w="128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1417,0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val="restart"/>
            <w:tcBorders>
              <w:left w:val="single" w:sz="4" w:space="0" w:color="000000"/>
              <w:bottom w:val="single" w:sz="4" w:space="0" w:color="000000"/>
            </w:tcBorders>
            <w:shd w:val="clear" w:color="auto" w:fill="auto"/>
            <w:vAlign w:val="center"/>
          </w:tcPr>
          <w:p w:rsidR="00CD2DF6" w:rsidRPr="000777B2" w:rsidRDefault="00CD2DF6" w:rsidP="00E62B91">
            <w:pPr>
              <w:ind w:left="66"/>
              <w:jc w:val="center"/>
              <w:rPr>
                <w:sz w:val="26"/>
                <w:szCs w:val="26"/>
              </w:rPr>
            </w:pPr>
            <w:r w:rsidRPr="000777B2">
              <w:rPr>
                <w:sz w:val="26"/>
                <w:szCs w:val="26"/>
              </w:rPr>
              <w:t>Комитет по физической культуре и спорту города Заречного /подведомственные учреждения физической культуры и спорта</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2014</w:t>
            </w:r>
          </w:p>
        </w:tc>
        <w:tc>
          <w:tcPr>
            <w:tcW w:w="1373" w:type="dxa"/>
            <w:gridSpan w:val="1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53,0</w:t>
            </w:r>
          </w:p>
        </w:tc>
        <w:tc>
          <w:tcPr>
            <w:tcW w:w="128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53,0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val="restart"/>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ind w:right="142"/>
              <w:jc w:val="center"/>
              <w:rPr>
                <w:sz w:val="26"/>
                <w:szCs w:val="26"/>
              </w:rPr>
            </w:pPr>
            <w:r w:rsidRPr="000777B2">
              <w:rPr>
                <w:rFonts w:ascii="Times New Roman" w:hAnsi="Times New Roman" w:cs="Times New Roman"/>
                <w:sz w:val="26"/>
                <w:szCs w:val="26"/>
              </w:rPr>
              <w:t>Проведение подведомственными учреждениями физической культуры и спорта не менее  2 мероприятий с охватом участников не менее 150 человек ежегодно; вовлечение в активный семейный отдых подведомственными учреждениями физической культуры и спорта не менее 40 семей города ежегодно</w:t>
            </w:r>
          </w:p>
        </w:tc>
      </w:tr>
      <w:tr w:rsidR="00CD2DF6" w:rsidRPr="000777B2" w:rsidTr="00E62B91">
        <w:trPr>
          <w:gridAfter w:val="7"/>
          <w:wAfter w:w="6525" w:type="dxa"/>
        </w:trPr>
        <w:tc>
          <w:tcPr>
            <w:tcW w:w="80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2015</w:t>
            </w:r>
          </w:p>
        </w:tc>
        <w:tc>
          <w:tcPr>
            <w:tcW w:w="1373" w:type="dxa"/>
            <w:gridSpan w:val="1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50,3</w:t>
            </w:r>
          </w:p>
        </w:tc>
        <w:tc>
          <w:tcPr>
            <w:tcW w:w="128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50,3</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2016</w:t>
            </w:r>
          </w:p>
        </w:tc>
        <w:tc>
          <w:tcPr>
            <w:tcW w:w="1373" w:type="dxa"/>
            <w:gridSpan w:val="1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28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2017</w:t>
            </w:r>
          </w:p>
        </w:tc>
        <w:tc>
          <w:tcPr>
            <w:tcW w:w="1373" w:type="dxa"/>
            <w:gridSpan w:val="1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0</w:t>
            </w:r>
          </w:p>
        </w:tc>
        <w:tc>
          <w:tcPr>
            <w:tcW w:w="128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2018</w:t>
            </w:r>
          </w:p>
        </w:tc>
        <w:tc>
          <w:tcPr>
            <w:tcW w:w="1373" w:type="dxa"/>
            <w:gridSpan w:val="1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0</w:t>
            </w:r>
          </w:p>
        </w:tc>
        <w:tc>
          <w:tcPr>
            <w:tcW w:w="128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2019</w:t>
            </w:r>
          </w:p>
        </w:tc>
        <w:tc>
          <w:tcPr>
            <w:tcW w:w="1373" w:type="dxa"/>
            <w:gridSpan w:val="1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0</w:t>
            </w:r>
          </w:p>
        </w:tc>
        <w:tc>
          <w:tcPr>
            <w:tcW w:w="128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2020</w:t>
            </w:r>
          </w:p>
        </w:tc>
        <w:tc>
          <w:tcPr>
            <w:tcW w:w="1373" w:type="dxa"/>
            <w:gridSpan w:val="1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28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2021</w:t>
            </w:r>
          </w:p>
        </w:tc>
        <w:tc>
          <w:tcPr>
            <w:tcW w:w="1373" w:type="dxa"/>
            <w:gridSpan w:val="1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28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2022</w:t>
            </w:r>
          </w:p>
        </w:tc>
        <w:tc>
          <w:tcPr>
            <w:tcW w:w="1373" w:type="dxa"/>
            <w:gridSpan w:val="1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28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b/>
                <w:sz w:val="26"/>
                <w:szCs w:val="26"/>
              </w:rPr>
            </w:pPr>
            <w:r w:rsidRPr="000777B2">
              <w:rPr>
                <w:b/>
                <w:sz w:val="26"/>
                <w:szCs w:val="26"/>
              </w:rPr>
              <w:t>Итого</w:t>
            </w:r>
          </w:p>
        </w:tc>
        <w:tc>
          <w:tcPr>
            <w:tcW w:w="1373" w:type="dxa"/>
            <w:gridSpan w:val="1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50,3</w:t>
            </w:r>
          </w:p>
        </w:tc>
        <w:tc>
          <w:tcPr>
            <w:tcW w:w="128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50,3</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val="restart"/>
            <w:tcBorders>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2014</w:t>
            </w:r>
          </w:p>
        </w:tc>
        <w:tc>
          <w:tcPr>
            <w:tcW w:w="1373" w:type="dxa"/>
            <w:gridSpan w:val="1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83,0</w:t>
            </w:r>
          </w:p>
        </w:tc>
        <w:tc>
          <w:tcPr>
            <w:tcW w:w="128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83,0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val="restart"/>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80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2015</w:t>
            </w:r>
          </w:p>
        </w:tc>
        <w:tc>
          <w:tcPr>
            <w:tcW w:w="1373" w:type="dxa"/>
            <w:gridSpan w:val="1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80,3</w:t>
            </w:r>
          </w:p>
        </w:tc>
        <w:tc>
          <w:tcPr>
            <w:tcW w:w="128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80,3</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80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2016</w:t>
            </w:r>
          </w:p>
        </w:tc>
        <w:tc>
          <w:tcPr>
            <w:tcW w:w="1373" w:type="dxa"/>
            <w:gridSpan w:val="1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1065,0</w:t>
            </w:r>
          </w:p>
        </w:tc>
        <w:tc>
          <w:tcPr>
            <w:tcW w:w="128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1065,0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80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2017</w:t>
            </w:r>
          </w:p>
        </w:tc>
        <w:tc>
          <w:tcPr>
            <w:tcW w:w="1373" w:type="dxa"/>
            <w:gridSpan w:val="1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9,0</w:t>
            </w:r>
          </w:p>
        </w:tc>
        <w:tc>
          <w:tcPr>
            <w:tcW w:w="128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9,0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80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2018</w:t>
            </w:r>
          </w:p>
        </w:tc>
        <w:tc>
          <w:tcPr>
            <w:tcW w:w="1373" w:type="dxa"/>
            <w:gridSpan w:val="1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20,0</w:t>
            </w:r>
          </w:p>
        </w:tc>
        <w:tc>
          <w:tcPr>
            <w:tcW w:w="128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20,0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80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2019</w:t>
            </w:r>
          </w:p>
        </w:tc>
        <w:tc>
          <w:tcPr>
            <w:tcW w:w="1373" w:type="dxa"/>
            <w:gridSpan w:val="1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73,0</w:t>
            </w:r>
          </w:p>
        </w:tc>
        <w:tc>
          <w:tcPr>
            <w:tcW w:w="128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73,0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80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2020</w:t>
            </w:r>
          </w:p>
        </w:tc>
        <w:tc>
          <w:tcPr>
            <w:tcW w:w="1373" w:type="dxa"/>
            <w:gridSpan w:val="1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65,0</w:t>
            </w:r>
          </w:p>
        </w:tc>
        <w:tc>
          <w:tcPr>
            <w:tcW w:w="128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65,0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80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2021</w:t>
            </w:r>
          </w:p>
        </w:tc>
        <w:tc>
          <w:tcPr>
            <w:tcW w:w="1373" w:type="dxa"/>
            <w:gridSpan w:val="1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65,0</w:t>
            </w:r>
          </w:p>
        </w:tc>
        <w:tc>
          <w:tcPr>
            <w:tcW w:w="128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65,0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80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2022</w:t>
            </w:r>
          </w:p>
        </w:tc>
        <w:tc>
          <w:tcPr>
            <w:tcW w:w="1373" w:type="dxa"/>
            <w:gridSpan w:val="1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90,0</w:t>
            </w:r>
          </w:p>
        </w:tc>
        <w:tc>
          <w:tcPr>
            <w:tcW w:w="128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90,0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803" w:type="dxa"/>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b/>
                <w:sz w:val="26"/>
                <w:szCs w:val="26"/>
              </w:rPr>
            </w:pPr>
            <w:r w:rsidRPr="000777B2">
              <w:rPr>
                <w:b/>
                <w:sz w:val="26"/>
                <w:szCs w:val="26"/>
              </w:rPr>
              <w:t>Итого</w:t>
            </w:r>
          </w:p>
        </w:tc>
        <w:tc>
          <w:tcPr>
            <w:tcW w:w="1373" w:type="dxa"/>
            <w:gridSpan w:val="1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1467,3</w:t>
            </w:r>
          </w:p>
        </w:tc>
        <w:tc>
          <w:tcPr>
            <w:tcW w:w="128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1467,3</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r>
      <w:tr w:rsidR="00CD2DF6" w:rsidRPr="000777B2" w:rsidTr="00E62B91">
        <w:trPr>
          <w:gridAfter w:val="7"/>
          <w:wAfter w:w="6525" w:type="dxa"/>
        </w:trPr>
        <w:tc>
          <w:tcPr>
            <w:tcW w:w="15044" w:type="dxa"/>
            <w:gridSpan w:val="44"/>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Задача 1.3. Поддержка инновационной деятельности молодежи в социальной сфере</w:t>
            </w:r>
          </w:p>
        </w:tc>
      </w:tr>
      <w:tr w:rsidR="00CD2DF6" w:rsidRPr="000777B2" w:rsidTr="00E62B91">
        <w:trPr>
          <w:gridAfter w:val="7"/>
          <w:wAfter w:w="6525" w:type="dxa"/>
        </w:trPr>
        <w:tc>
          <w:tcPr>
            <w:tcW w:w="803" w:type="dxa"/>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1.3.</w:t>
            </w:r>
          </w:p>
        </w:tc>
        <w:tc>
          <w:tcPr>
            <w:tcW w:w="1651" w:type="dxa"/>
            <w:gridSpan w:val="6"/>
            <w:vMerge w:val="restart"/>
            <w:tcBorders>
              <w:left w:val="single" w:sz="4" w:space="0" w:color="000000"/>
              <w:bottom w:val="single" w:sz="4" w:space="0" w:color="000000"/>
            </w:tcBorders>
            <w:shd w:val="clear" w:color="auto" w:fill="auto"/>
            <w:vAlign w:val="center"/>
          </w:tcPr>
          <w:p w:rsidR="00CD2DF6" w:rsidRPr="000777B2" w:rsidRDefault="00CD2DF6" w:rsidP="00E62B91">
            <w:pPr>
              <w:pStyle w:val="aff"/>
              <w:ind w:left="93" w:right="-66"/>
              <w:jc w:val="center"/>
              <w:rPr>
                <w:rFonts w:eastAsia="SimSun"/>
                <w:sz w:val="26"/>
                <w:szCs w:val="26"/>
              </w:rPr>
            </w:pPr>
            <w:r w:rsidRPr="000777B2">
              <w:rPr>
                <w:rFonts w:ascii="Times New Roman" w:hAnsi="Times New Roman" w:cs="Times New Roman"/>
                <w:sz w:val="26"/>
                <w:szCs w:val="26"/>
              </w:rPr>
              <w:t>Основное мероприятие:</w:t>
            </w:r>
          </w:p>
          <w:p w:rsidR="00CD2DF6" w:rsidRPr="000777B2" w:rsidRDefault="00CD2DF6" w:rsidP="00E62B91">
            <w:pPr>
              <w:ind w:left="93" w:right="-66"/>
              <w:jc w:val="center"/>
              <w:rPr>
                <w:sz w:val="26"/>
                <w:szCs w:val="26"/>
              </w:rPr>
            </w:pPr>
            <w:r w:rsidRPr="000777B2">
              <w:rPr>
                <w:rFonts w:eastAsia="SimSun"/>
                <w:sz w:val="26"/>
                <w:szCs w:val="26"/>
              </w:rPr>
              <w:t xml:space="preserve">Поддержка </w:t>
            </w:r>
            <w:r w:rsidRPr="000777B2">
              <w:rPr>
                <w:sz w:val="26"/>
                <w:szCs w:val="26"/>
              </w:rPr>
              <w:t>инновационной деятельности молодежи в социальной сфере</w:t>
            </w:r>
          </w:p>
        </w:tc>
        <w:tc>
          <w:tcPr>
            <w:tcW w:w="2386" w:type="dxa"/>
            <w:gridSpan w:val="6"/>
            <w:vMerge w:val="restart"/>
            <w:tcBorders>
              <w:left w:val="single" w:sz="4" w:space="0" w:color="000000"/>
              <w:bottom w:val="single" w:sz="4" w:space="0" w:color="000000"/>
            </w:tcBorders>
            <w:shd w:val="clear" w:color="auto" w:fill="auto"/>
            <w:vAlign w:val="center"/>
          </w:tcPr>
          <w:p w:rsidR="00CD2DF6" w:rsidRPr="000777B2" w:rsidRDefault="00CD2DF6" w:rsidP="00E62B91">
            <w:pPr>
              <w:ind w:left="66" w:right="-66"/>
              <w:jc w:val="center"/>
              <w:rPr>
                <w:sz w:val="26"/>
                <w:szCs w:val="26"/>
              </w:rPr>
            </w:pPr>
            <w:r w:rsidRPr="000777B2">
              <w:rPr>
                <w:sz w:val="26"/>
                <w:szCs w:val="26"/>
              </w:rPr>
              <w:t>Департамент культуры г. Заречного</w:t>
            </w:r>
          </w:p>
          <w:p w:rsidR="00CD2DF6" w:rsidRPr="000777B2" w:rsidRDefault="00CD2DF6" w:rsidP="00E62B91">
            <w:pPr>
              <w:ind w:right="-66"/>
              <w:jc w:val="center"/>
              <w:rPr>
                <w:sz w:val="26"/>
                <w:szCs w:val="26"/>
              </w:rPr>
            </w:pPr>
          </w:p>
        </w:tc>
        <w:tc>
          <w:tcPr>
            <w:tcW w:w="1673"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2016</w:t>
            </w:r>
          </w:p>
        </w:tc>
        <w:tc>
          <w:tcPr>
            <w:tcW w:w="1337" w:type="dxa"/>
            <w:gridSpan w:val="10"/>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140,0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140,0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х</w:t>
            </w:r>
          </w:p>
        </w:tc>
      </w:tr>
      <w:tr w:rsidR="00CD2DF6" w:rsidRPr="000777B2" w:rsidTr="00E62B91">
        <w:trPr>
          <w:gridAfter w:val="7"/>
          <w:wAfter w:w="6525" w:type="dxa"/>
        </w:trPr>
        <w:tc>
          <w:tcPr>
            <w:tcW w:w="803" w:type="dxa"/>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38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73"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2017</w:t>
            </w:r>
          </w:p>
        </w:tc>
        <w:tc>
          <w:tcPr>
            <w:tcW w:w="1337" w:type="dxa"/>
            <w:gridSpan w:val="10"/>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05"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38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73"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2018</w:t>
            </w:r>
          </w:p>
        </w:tc>
        <w:tc>
          <w:tcPr>
            <w:tcW w:w="1337" w:type="dxa"/>
            <w:gridSpan w:val="10"/>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0</w:t>
            </w:r>
          </w:p>
        </w:tc>
        <w:tc>
          <w:tcPr>
            <w:tcW w:w="1324" w:type="dxa"/>
            <w:gridSpan w:val="6"/>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b/>
                <w:sz w:val="26"/>
                <w:szCs w:val="26"/>
              </w:rPr>
              <w:t>0</w:t>
            </w:r>
          </w:p>
        </w:tc>
        <w:tc>
          <w:tcPr>
            <w:tcW w:w="1305"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38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73"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2019</w:t>
            </w:r>
          </w:p>
        </w:tc>
        <w:tc>
          <w:tcPr>
            <w:tcW w:w="1337" w:type="dxa"/>
            <w:gridSpan w:val="10"/>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0</w:t>
            </w:r>
          </w:p>
        </w:tc>
        <w:tc>
          <w:tcPr>
            <w:tcW w:w="1324" w:type="dxa"/>
            <w:gridSpan w:val="6"/>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b/>
                <w:sz w:val="26"/>
                <w:szCs w:val="26"/>
              </w:rPr>
              <w:t>0</w:t>
            </w:r>
          </w:p>
        </w:tc>
        <w:tc>
          <w:tcPr>
            <w:tcW w:w="1305"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38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73"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2020</w:t>
            </w:r>
          </w:p>
        </w:tc>
        <w:tc>
          <w:tcPr>
            <w:tcW w:w="1337" w:type="dxa"/>
            <w:gridSpan w:val="10"/>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0</w:t>
            </w:r>
          </w:p>
        </w:tc>
        <w:tc>
          <w:tcPr>
            <w:tcW w:w="1324" w:type="dxa"/>
            <w:gridSpan w:val="6"/>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b/>
                <w:sz w:val="26"/>
                <w:szCs w:val="26"/>
              </w:rPr>
              <w:t>0</w:t>
            </w:r>
          </w:p>
        </w:tc>
        <w:tc>
          <w:tcPr>
            <w:tcW w:w="1305"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38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73"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2021</w:t>
            </w:r>
          </w:p>
        </w:tc>
        <w:tc>
          <w:tcPr>
            <w:tcW w:w="1337" w:type="dxa"/>
            <w:gridSpan w:val="10"/>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0</w:t>
            </w:r>
          </w:p>
        </w:tc>
        <w:tc>
          <w:tcPr>
            <w:tcW w:w="1324" w:type="dxa"/>
            <w:gridSpan w:val="6"/>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b/>
                <w:sz w:val="26"/>
                <w:szCs w:val="26"/>
              </w:rPr>
              <w:t>0</w:t>
            </w:r>
          </w:p>
        </w:tc>
        <w:tc>
          <w:tcPr>
            <w:tcW w:w="1305"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38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73"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2022</w:t>
            </w:r>
          </w:p>
        </w:tc>
        <w:tc>
          <w:tcPr>
            <w:tcW w:w="1337" w:type="dxa"/>
            <w:gridSpan w:val="10"/>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0</w:t>
            </w:r>
          </w:p>
        </w:tc>
        <w:tc>
          <w:tcPr>
            <w:tcW w:w="1324" w:type="dxa"/>
            <w:gridSpan w:val="6"/>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b/>
                <w:sz w:val="26"/>
                <w:szCs w:val="26"/>
              </w:rPr>
              <w:t>0</w:t>
            </w:r>
          </w:p>
        </w:tc>
        <w:tc>
          <w:tcPr>
            <w:tcW w:w="1305"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386"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73" w:type="dxa"/>
            <w:gridSpan w:val="2"/>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337" w:type="dxa"/>
            <w:gridSpan w:val="10"/>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140,0</w:t>
            </w:r>
          </w:p>
        </w:tc>
        <w:tc>
          <w:tcPr>
            <w:tcW w:w="1324" w:type="dxa"/>
            <w:gridSpan w:val="6"/>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140,0</w:t>
            </w:r>
          </w:p>
        </w:tc>
        <w:tc>
          <w:tcPr>
            <w:tcW w:w="1305"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06"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val="restart"/>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1.3.1.</w:t>
            </w:r>
          </w:p>
        </w:tc>
        <w:tc>
          <w:tcPr>
            <w:tcW w:w="1651" w:type="dxa"/>
            <w:gridSpan w:val="6"/>
            <w:vMerge w:val="restart"/>
            <w:tcBorders>
              <w:left w:val="single" w:sz="4" w:space="0" w:color="000000"/>
              <w:bottom w:val="single" w:sz="4" w:space="0" w:color="000000"/>
            </w:tcBorders>
            <w:shd w:val="clear" w:color="auto" w:fill="auto"/>
            <w:vAlign w:val="center"/>
          </w:tcPr>
          <w:p w:rsidR="00CD2DF6" w:rsidRPr="000777B2" w:rsidRDefault="00CD2DF6" w:rsidP="00E62B91">
            <w:pPr>
              <w:ind w:left="93"/>
              <w:jc w:val="center"/>
              <w:rPr>
                <w:sz w:val="26"/>
                <w:szCs w:val="26"/>
              </w:rPr>
            </w:pPr>
            <w:r w:rsidRPr="000777B2">
              <w:rPr>
                <w:sz w:val="26"/>
                <w:szCs w:val="26"/>
              </w:rPr>
              <w:t>Организация инновационной деятельности молодежи в социальной сфере</w:t>
            </w:r>
          </w:p>
        </w:tc>
        <w:tc>
          <w:tcPr>
            <w:tcW w:w="2423" w:type="dxa"/>
            <w:gridSpan w:val="7"/>
            <w:vMerge w:val="restart"/>
            <w:tcBorders>
              <w:left w:val="single" w:sz="4" w:space="0" w:color="000000"/>
              <w:bottom w:val="single" w:sz="4" w:space="0" w:color="000000"/>
            </w:tcBorders>
            <w:shd w:val="clear" w:color="auto" w:fill="auto"/>
            <w:vAlign w:val="center"/>
          </w:tcPr>
          <w:p w:rsidR="00CD2DF6" w:rsidRPr="000777B2" w:rsidRDefault="00CD2DF6" w:rsidP="00E62B91">
            <w:pPr>
              <w:ind w:left="93"/>
              <w:jc w:val="center"/>
              <w:rPr>
                <w:sz w:val="26"/>
                <w:szCs w:val="26"/>
              </w:rPr>
            </w:pPr>
            <w:r w:rsidRPr="000777B2">
              <w:rPr>
                <w:sz w:val="26"/>
                <w:szCs w:val="26"/>
              </w:rPr>
              <w:t>Департамент культуры и молодежной политики города Заречного /подведомственные учреждения культуры</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2014</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545,0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545,0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val="restart"/>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Организация и проведение подведомственными учреждениями культуры не менее 20 мероприятий в ежегодно с охватом 1500 человек</w:t>
            </w:r>
          </w:p>
        </w:tc>
      </w:tr>
      <w:tr w:rsidR="00CD2DF6" w:rsidRPr="000777B2" w:rsidTr="00E62B91">
        <w:trPr>
          <w:gridAfter w:val="7"/>
          <w:wAfter w:w="6525" w:type="dxa"/>
        </w:trPr>
        <w:tc>
          <w:tcPr>
            <w:tcW w:w="803" w:type="dxa"/>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2015</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495,0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495,0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2016</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140,0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140,0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2017</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2019</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2020</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2021</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2022</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b/>
                <w:sz w:val="26"/>
                <w:szCs w:val="26"/>
              </w:rPr>
            </w:pPr>
            <w:r w:rsidRPr="000777B2">
              <w:rPr>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635,0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635,0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15044" w:type="dxa"/>
            <w:gridSpan w:val="44"/>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Задача 1.4 Поддержка и развитие волонтерского движения в городе Заречном Пензенской области</w:t>
            </w:r>
          </w:p>
        </w:tc>
      </w:tr>
      <w:tr w:rsidR="00CD2DF6" w:rsidRPr="000777B2" w:rsidTr="00E62B91">
        <w:trPr>
          <w:gridAfter w:val="7"/>
          <w:wAfter w:w="6525" w:type="dxa"/>
        </w:trPr>
        <w:tc>
          <w:tcPr>
            <w:tcW w:w="803" w:type="dxa"/>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1.4</w:t>
            </w:r>
          </w:p>
        </w:tc>
        <w:tc>
          <w:tcPr>
            <w:tcW w:w="1651" w:type="dxa"/>
            <w:gridSpan w:val="6"/>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 xml:space="preserve">Основное мероприятие: Оказание поддержки волонтерскому движению в городе Заречном Пензенской </w:t>
            </w:r>
            <w:r w:rsidRPr="000777B2">
              <w:rPr>
                <w:sz w:val="26"/>
                <w:szCs w:val="26"/>
              </w:rPr>
              <w:lastRenderedPageBreak/>
              <w:t>области</w:t>
            </w:r>
          </w:p>
        </w:tc>
        <w:tc>
          <w:tcPr>
            <w:tcW w:w="2423" w:type="dxa"/>
            <w:gridSpan w:val="7"/>
            <w:vMerge w:val="restart"/>
            <w:tcBorders>
              <w:left w:val="single" w:sz="4" w:space="0" w:color="000000"/>
            </w:tcBorders>
            <w:shd w:val="clear" w:color="auto" w:fill="auto"/>
            <w:vAlign w:val="center"/>
          </w:tcPr>
          <w:p w:rsidR="00CD2DF6" w:rsidRPr="000777B2" w:rsidRDefault="00CD2DF6" w:rsidP="00E62B91">
            <w:pPr>
              <w:ind w:left="66" w:right="-66"/>
              <w:jc w:val="center"/>
              <w:rPr>
                <w:sz w:val="26"/>
                <w:szCs w:val="26"/>
              </w:rPr>
            </w:pPr>
            <w:r w:rsidRPr="000777B2">
              <w:rPr>
                <w:sz w:val="26"/>
                <w:szCs w:val="26"/>
              </w:rPr>
              <w:lastRenderedPageBreak/>
              <w:t>Департамент культуры г. Заречного</w:t>
            </w:r>
          </w:p>
          <w:p w:rsidR="00CD2DF6" w:rsidRPr="000777B2" w:rsidRDefault="00CD2DF6" w:rsidP="00E62B91">
            <w:pPr>
              <w:suppressAutoHyphens w:val="0"/>
              <w:snapToGrid w:val="0"/>
              <w:jc w:val="center"/>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b/>
                <w:sz w:val="26"/>
                <w:szCs w:val="26"/>
              </w:rPr>
            </w:pPr>
            <w:r w:rsidRPr="000777B2">
              <w:rPr>
                <w:b/>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319,3</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319,3</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rFonts w:ascii="Arial" w:hAnsi="Arial" w:cs="Arial"/>
                <w:sz w:val="26"/>
                <w:szCs w:val="26"/>
              </w:rPr>
            </w:pPr>
          </w:p>
        </w:tc>
      </w:tr>
      <w:tr w:rsidR="00CD2DF6" w:rsidRPr="000777B2" w:rsidTr="00E62B91">
        <w:trPr>
          <w:gridAfter w:val="7"/>
          <w:wAfter w:w="6525" w:type="dxa"/>
        </w:trPr>
        <w:tc>
          <w:tcPr>
            <w:tcW w:w="803" w:type="dxa"/>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651"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b/>
                <w:sz w:val="26"/>
                <w:szCs w:val="26"/>
              </w:rPr>
            </w:pPr>
            <w:r w:rsidRPr="000777B2">
              <w:rPr>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319,3</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319,3</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03" w:type="dxa"/>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lastRenderedPageBreak/>
              <w:t>1.4.1</w:t>
            </w:r>
          </w:p>
        </w:tc>
        <w:tc>
          <w:tcPr>
            <w:tcW w:w="1651" w:type="dxa"/>
            <w:gridSpan w:val="6"/>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Создание условий для вовлечения жителей города Заречного Пензенской области в волонтерскую деятельность</w:t>
            </w:r>
          </w:p>
        </w:tc>
        <w:tc>
          <w:tcPr>
            <w:tcW w:w="2423" w:type="dxa"/>
            <w:gridSpan w:val="7"/>
            <w:vMerge w:val="restart"/>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Департамент культуры и молодежной политики города Заречного /подведомственные учреждения культуры</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b/>
                <w:sz w:val="26"/>
                <w:szCs w:val="26"/>
              </w:rPr>
            </w:pPr>
            <w:r w:rsidRPr="000777B2">
              <w:rPr>
                <w:b/>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319,3</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319,3</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rFonts w:ascii="Arial" w:hAnsi="Arial" w:cs="Arial"/>
                <w:sz w:val="26"/>
                <w:szCs w:val="26"/>
              </w:rPr>
            </w:pPr>
            <w:r w:rsidRPr="000777B2">
              <w:rPr>
                <w:sz w:val="26"/>
                <w:szCs w:val="26"/>
              </w:rPr>
              <w:t>Создание и функционирование на территории города Заречного Пензенской области волонтерского отряда; количество волонтеров не менее 25</w:t>
            </w:r>
          </w:p>
        </w:tc>
      </w:tr>
      <w:tr w:rsidR="00CD2DF6" w:rsidRPr="000777B2" w:rsidTr="00E62B91">
        <w:trPr>
          <w:gridAfter w:val="7"/>
          <w:wAfter w:w="6525" w:type="dxa"/>
        </w:trPr>
        <w:tc>
          <w:tcPr>
            <w:tcW w:w="803" w:type="dxa"/>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51" w:type="dxa"/>
            <w:gridSpan w:val="6"/>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b/>
                <w:sz w:val="26"/>
                <w:szCs w:val="26"/>
              </w:rPr>
            </w:pPr>
            <w:r w:rsidRPr="000777B2">
              <w:rPr>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319,3</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319,3</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4877" w:type="dxa"/>
            <w:gridSpan w:val="14"/>
            <w:vMerge w:val="restart"/>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Итого по подпрограмме</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2014</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1000,0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1000,0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4877" w:type="dxa"/>
            <w:gridSpan w:val="1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2015</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2661,6</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2661,6</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4877" w:type="dxa"/>
            <w:gridSpan w:val="1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2016</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1537,0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1537,0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4877" w:type="dxa"/>
            <w:gridSpan w:val="1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2017</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193,1</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193,1</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4877" w:type="dxa"/>
            <w:gridSpan w:val="1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489,3</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489,3</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4877" w:type="dxa"/>
            <w:gridSpan w:val="1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2019</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212,8</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212,8</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4877" w:type="dxa"/>
            <w:gridSpan w:val="1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2020</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190,6</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190,6</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4877" w:type="dxa"/>
            <w:gridSpan w:val="1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2021</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190,6</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190,6</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4877" w:type="dxa"/>
            <w:gridSpan w:val="1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2022</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420,0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420,0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4877" w:type="dxa"/>
            <w:gridSpan w:val="14"/>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b/>
                <w:sz w:val="26"/>
                <w:szCs w:val="26"/>
              </w:rPr>
            </w:pPr>
            <w:r w:rsidRPr="000777B2">
              <w:rPr>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5895,0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5895,0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2454" w:type="dxa"/>
            <w:gridSpan w:val="7"/>
            <w:vMerge w:val="restart"/>
            <w:tcBorders>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b/>
                <w:sz w:val="26"/>
                <w:szCs w:val="26"/>
              </w:rPr>
              <w:t>Итого по бюджетополучателям:</w:t>
            </w:r>
          </w:p>
        </w:tc>
        <w:tc>
          <w:tcPr>
            <w:tcW w:w="2423" w:type="dxa"/>
            <w:gridSpan w:val="7"/>
            <w:vMerge w:val="restart"/>
            <w:tcBorders>
              <w:left w:val="single" w:sz="4" w:space="0" w:color="000000"/>
              <w:bottom w:val="single" w:sz="4" w:space="0" w:color="000000"/>
            </w:tcBorders>
            <w:shd w:val="clear" w:color="auto" w:fill="auto"/>
            <w:vAlign w:val="center"/>
          </w:tcPr>
          <w:p w:rsidR="00CD2DF6" w:rsidRPr="000777B2" w:rsidRDefault="00CD2DF6" w:rsidP="00E62B91">
            <w:pPr>
              <w:ind w:left="66"/>
              <w:jc w:val="center"/>
              <w:rPr>
                <w:sz w:val="26"/>
                <w:szCs w:val="26"/>
              </w:rPr>
            </w:pPr>
            <w:r w:rsidRPr="000777B2">
              <w:rPr>
                <w:sz w:val="26"/>
                <w:szCs w:val="26"/>
              </w:rPr>
              <w:t>Департамент культуры и молодежной политики города Заречного /подведомственные учреждения культуры</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2014</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830,0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830,0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2454"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2015</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1144,0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1144,0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2454"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2016</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1482,0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1482,0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2454"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2017</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133,1</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133,1</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2454"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429,3</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429,3</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2454"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2019</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152,8</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152,8</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2454"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2020</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130,6</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130,6</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2454"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2021</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130,6</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130,6</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2454"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2022</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360,0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360,0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2454"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b/>
                <w:sz w:val="26"/>
                <w:szCs w:val="26"/>
              </w:rPr>
            </w:pPr>
            <w:r w:rsidRPr="000777B2">
              <w:rPr>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3962,4</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3962,4</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2454"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val="restart"/>
            <w:tcBorders>
              <w:left w:val="single" w:sz="4" w:space="0" w:color="000000"/>
              <w:bottom w:val="single" w:sz="4" w:space="0" w:color="000000"/>
            </w:tcBorders>
            <w:shd w:val="clear" w:color="auto" w:fill="auto"/>
            <w:vAlign w:val="center"/>
          </w:tcPr>
          <w:p w:rsidR="00CD2DF6" w:rsidRPr="000777B2" w:rsidRDefault="00CD2DF6" w:rsidP="00E62B91">
            <w:pPr>
              <w:ind w:left="66"/>
              <w:jc w:val="center"/>
              <w:rPr>
                <w:sz w:val="26"/>
                <w:szCs w:val="26"/>
              </w:rPr>
            </w:pPr>
            <w:r w:rsidRPr="000777B2">
              <w:rPr>
                <w:sz w:val="26"/>
                <w:szCs w:val="26"/>
              </w:rPr>
              <w:t xml:space="preserve">Департамент </w:t>
            </w:r>
            <w:r w:rsidRPr="000777B2">
              <w:rPr>
                <w:sz w:val="26"/>
                <w:szCs w:val="26"/>
              </w:rPr>
              <w:lastRenderedPageBreak/>
              <w:t>образования города Заречного/подведомственные образовательные организации</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lastRenderedPageBreak/>
              <w:t>2014</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85,0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85,0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2454"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2015</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1174,8</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1174,8</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2454"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2016</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55,0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55,0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2454"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2017</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60,0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2454"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60,0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2454"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2019</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60,0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60,0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2454"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2020</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60,0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60,0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2454"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2021</w:t>
            </w:r>
          </w:p>
        </w:tc>
        <w:tc>
          <w:tcPr>
            <w:tcW w:w="1337" w:type="dxa"/>
            <w:gridSpan w:val="10"/>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60,0</w:t>
            </w:r>
          </w:p>
        </w:tc>
        <w:tc>
          <w:tcPr>
            <w:tcW w:w="1324" w:type="dxa"/>
            <w:gridSpan w:val="6"/>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60,0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2454"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2022</w:t>
            </w:r>
          </w:p>
        </w:tc>
        <w:tc>
          <w:tcPr>
            <w:tcW w:w="1337" w:type="dxa"/>
            <w:gridSpan w:val="10"/>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60,0</w:t>
            </w:r>
          </w:p>
        </w:tc>
        <w:tc>
          <w:tcPr>
            <w:tcW w:w="1324" w:type="dxa"/>
            <w:gridSpan w:val="6"/>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60,0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2454"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b/>
                <w:sz w:val="26"/>
                <w:szCs w:val="26"/>
              </w:rPr>
            </w:pPr>
            <w:r w:rsidRPr="000777B2">
              <w:rPr>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1589,8</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1589,8</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2454"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val="restart"/>
            <w:tcBorders>
              <w:left w:val="single" w:sz="4" w:space="0" w:color="000000"/>
              <w:bottom w:val="single" w:sz="4" w:space="0" w:color="000000"/>
            </w:tcBorders>
            <w:shd w:val="clear" w:color="auto" w:fill="auto"/>
            <w:vAlign w:val="center"/>
          </w:tcPr>
          <w:p w:rsidR="00CD2DF6" w:rsidRPr="000777B2" w:rsidRDefault="00CD2DF6" w:rsidP="00E62B91">
            <w:pPr>
              <w:ind w:left="66"/>
              <w:jc w:val="center"/>
              <w:rPr>
                <w:sz w:val="26"/>
                <w:szCs w:val="26"/>
              </w:rPr>
            </w:pPr>
            <w:r w:rsidRPr="000777B2">
              <w:rPr>
                <w:sz w:val="26"/>
                <w:szCs w:val="26"/>
              </w:rPr>
              <w:t>Комитет по физической культуре и спорту города Заречного /подведомственные учреждения физической культуры и спорта</w:t>
            </w: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2014</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85,0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85,0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2454"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2015</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342,8</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342,8</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2454"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2016</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2454"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2017</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2454"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2018</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2454"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2019</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2454"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2020</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2454"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2021</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2454"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2022</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2454"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b/>
                <w:sz w:val="26"/>
                <w:szCs w:val="26"/>
              </w:rPr>
            </w:pPr>
            <w:r w:rsidRPr="000777B2">
              <w:rPr>
                <w:b/>
                <w:sz w:val="26"/>
                <w:szCs w:val="26"/>
              </w:rPr>
              <w:t>Итого</w:t>
            </w:r>
          </w:p>
        </w:tc>
        <w:tc>
          <w:tcPr>
            <w:tcW w:w="1337" w:type="dxa"/>
            <w:gridSpan w:val="10"/>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342,8</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342,8</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0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8"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15044" w:type="dxa"/>
            <w:gridSpan w:val="44"/>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b/>
                <w:sz w:val="26"/>
                <w:szCs w:val="26"/>
              </w:rPr>
              <w:t>Подпрограмма  «Организация культурного досуга и отдыха населения»</w:t>
            </w:r>
          </w:p>
        </w:tc>
      </w:tr>
      <w:tr w:rsidR="00CD2DF6" w:rsidRPr="000777B2" w:rsidTr="00E62B91">
        <w:trPr>
          <w:gridAfter w:val="7"/>
          <w:wAfter w:w="6525" w:type="dxa"/>
        </w:trPr>
        <w:tc>
          <w:tcPr>
            <w:tcW w:w="15044" w:type="dxa"/>
            <w:gridSpan w:val="44"/>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Цель 1. Удовлетворение культурных запросов жителей города и создание условий для полноценного отдыха</w:t>
            </w:r>
          </w:p>
        </w:tc>
      </w:tr>
      <w:tr w:rsidR="00CD2DF6" w:rsidRPr="000777B2" w:rsidTr="00E62B91">
        <w:trPr>
          <w:gridAfter w:val="7"/>
          <w:wAfter w:w="6525" w:type="dxa"/>
        </w:trPr>
        <w:tc>
          <w:tcPr>
            <w:tcW w:w="15044" w:type="dxa"/>
            <w:gridSpan w:val="44"/>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Задача 1.1 Повышение качества культурно - досугового обслуживания  населения</w:t>
            </w:r>
          </w:p>
        </w:tc>
      </w:tr>
      <w:tr w:rsidR="00CD2DF6" w:rsidRPr="000777B2" w:rsidTr="00E62B91">
        <w:trPr>
          <w:gridAfter w:val="7"/>
          <w:wAfter w:w="6525" w:type="dxa"/>
        </w:trPr>
        <w:tc>
          <w:tcPr>
            <w:tcW w:w="861" w:type="dxa"/>
            <w:gridSpan w:val="3"/>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1.1.</w:t>
            </w:r>
          </w:p>
        </w:tc>
        <w:tc>
          <w:tcPr>
            <w:tcW w:w="1523" w:type="dxa"/>
            <w:gridSpan w:val="3"/>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ind w:left="29"/>
              <w:jc w:val="center"/>
              <w:rPr>
                <w:rFonts w:ascii="Times New Roman" w:hAnsi="Times New Roman" w:cs="Times New Roman"/>
                <w:sz w:val="26"/>
                <w:szCs w:val="26"/>
              </w:rPr>
            </w:pPr>
            <w:r w:rsidRPr="000777B2">
              <w:rPr>
                <w:rFonts w:ascii="Times New Roman" w:hAnsi="Times New Roman" w:cs="Times New Roman"/>
                <w:sz w:val="26"/>
                <w:szCs w:val="26"/>
              </w:rPr>
              <w:t>Основное мероприятие:</w:t>
            </w:r>
          </w:p>
          <w:p w:rsidR="00CD2DF6" w:rsidRPr="000777B2" w:rsidRDefault="00CD2DF6" w:rsidP="00E62B91">
            <w:pPr>
              <w:pStyle w:val="ConsPlusCell"/>
              <w:ind w:left="29"/>
              <w:jc w:val="center"/>
              <w:rPr>
                <w:rFonts w:ascii="Times New Roman" w:hAnsi="Times New Roman" w:cs="Times New Roman"/>
                <w:sz w:val="26"/>
                <w:szCs w:val="26"/>
              </w:rPr>
            </w:pPr>
            <w:r w:rsidRPr="000777B2">
              <w:rPr>
                <w:rFonts w:ascii="Times New Roman" w:hAnsi="Times New Roman" w:cs="Times New Roman"/>
                <w:sz w:val="26"/>
                <w:szCs w:val="26"/>
              </w:rPr>
              <w:t>Повышение качества культурно-досугового обслуживания населения</w:t>
            </w:r>
          </w:p>
        </w:tc>
        <w:tc>
          <w:tcPr>
            <w:tcW w:w="2413" w:type="dxa"/>
            <w:gridSpan w:val="5"/>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ind w:left="29"/>
              <w:jc w:val="center"/>
              <w:rPr>
                <w:rFonts w:ascii="Times New Roman" w:hAnsi="Times New Roman" w:cs="Times New Roman"/>
                <w:sz w:val="26"/>
                <w:szCs w:val="26"/>
              </w:rPr>
            </w:pPr>
            <w:r w:rsidRPr="000777B2">
              <w:rPr>
                <w:rFonts w:ascii="Times New Roman" w:hAnsi="Times New Roman" w:cs="Times New Roman"/>
                <w:sz w:val="26"/>
                <w:szCs w:val="26"/>
              </w:rPr>
              <w:t>Департамента культуры и молодежной политики</w:t>
            </w:r>
          </w:p>
        </w:tc>
        <w:tc>
          <w:tcPr>
            <w:tcW w:w="1770"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2016</w:t>
            </w:r>
          </w:p>
        </w:tc>
        <w:tc>
          <w:tcPr>
            <w:tcW w:w="118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7653,7</w:t>
            </w:r>
          </w:p>
        </w:tc>
        <w:tc>
          <w:tcPr>
            <w:tcW w:w="1337" w:type="dxa"/>
            <w:gridSpan w:val="8"/>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5253,7</w:t>
            </w: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2400,0</w:t>
            </w:r>
          </w:p>
        </w:tc>
        <w:tc>
          <w:tcPr>
            <w:tcW w:w="20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х</w:t>
            </w: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13" w:type="dxa"/>
            <w:gridSpan w:val="5"/>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70"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2017</w:t>
            </w:r>
          </w:p>
        </w:tc>
        <w:tc>
          <w:tcPr>
            <w:tcW w:w="118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1337" w:type="dxa"/>
            <w:gridSpan w:val="8"/>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13" w:type="dxa"/>
            <w:gridSpan w:val="5"/>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70"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2018</w:t>
            </w:r>
          </w:p>
        </w:tc>
        <w:tc>
          <w:tcPr>
            <w:tcW w:w="118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r w:rsidRPr="000777B2">
              <w:rPr>
                <w:sz w:val="26"/>
                <w:szCs w:val="26"/>
              </w:rPr>
              <w:t>1900,0</w:t>
            </w:r>
          </w:p>
        </w:tc>
        <w:tc>
          <w:tcPr>
            <w:tcW w:w="1337" w:type="dxa"/>
            <w:gridSpan w:val="8"/>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1900,0</w:t>
            </w: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13" w:type="dxa"/>
            <w:gridSpan w:val="5"/>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70"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2019</w:t>
            </w:r>
          </w:p>
        </w:tc>
        <w:tc>
          <w:tcPr>
            <w:tcW w:w="118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1337" w:type="dxa"/>
            <w:gridSpan w:val="8"/>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13" w:type="dxa"/>
            <w:gridSpan w:val="5"/>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70"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2020</w:t>
            </w:r>
          </w:p>
        </w:tc>
        <w:tc>
          <w:tcPr>
            <w:tcW w:w="118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1337" w:type="dxa"/>
            <w:gridSpan w:val="8"/>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13" w:type="dxa"/>
            <w:gridSpan w:val="5"/>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70"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18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1337" w:type="dxa"/>
            <w:gridSpan w:val="8"/>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13" w:type="dxa"/>
            <w:gridSpan w:val="5"/>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70"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18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1337" w:type="dxa"/>
            <w:gridSpan w:val="8"/>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13" w:type="dxa"/>
            <w:gridSpan w:val="5"/>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70"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18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9553,7</w:t>
            </w:r>
          </w:p>
        </w:tc>
        <w:tc>
          <w:tcPr>
            <w:tcW w:w="1337" w:type="dxa"/>
            <w:gridSpan w:val="8"/>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5253,7</w:t>
            </w: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b/>
                <w:sz w:val="26"/>
                <w:szCs w:val="26"/>
              </w:rPr>
              <w:t>4300,0</w:t>
            </w:r>
          </w:p>
        </w:tc>
        <w:tc>
          <w:tcPr>
            <w:tcW w:w="20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483"/>
        </w:trPr>
        <w:tc>
          <w:tcPr>
            <w:tcW w:w="861" w:type="dxa"/>
            <w:gridSpan w:val="3"/>
            <w:vMerge w:val="restart"/>
            <w:tcBorders>
              <w:top w:val="single" w:sz="4" w:space="0" w:color="000000"/>
              <w:lef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p w:rsidR="00CD2DF6" w:rsidRPr="000777B2" w:rsidRDefault="00CD2DF6" w:rsidP="00E62B91">
            <w:pPr>
              <w:pStyle w:val="aff"/>
              <w:jc w:val="center"/>
              <w:rPr>
                <w:rFonts w:ascii="Times New Roman" w:hAnsi="Times New Roman" w:cs="Times New Roman"/>
                <w:sz w:val="26"/>
                <w:szCs w:val="26"/>
              </w:rPr>
            </w:pPr>
          </w:p>
        </w:tc>
        <w:tc>
          <w:tcPr>
            <w:tcW w:w="1523" w:type="dxa"/>
            <w:gridSpan w:val="3"/>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ind w:left="29"/>
              <w:jc w:val="center"/>
              <w:rPr>
                <w:rFonts w:ascii="Times New Roman" w:hAnsi="Times New Roman" w:cs="Times New Roman"/>
                <w:sz w:val="26"/>
                <w:szCs w:val="26"/>
              </w:rPr>
            </w:pPr>
            <w:r w:rsidRPr="000777B2">
              <w:rPr>
                <w:rFonts w:ascii="Times New Roman" w:hAnsi="Times New Roman" w:cs="Times New Roman"/>
                <w:sz w:val="26"/>
                <w:szCs w:val="26"/>
              </w:rPr>
              <w:t xml:space="preserve">Организация досуга всех слоев </w:t>
            </w:r>
            <w:r w:rsidRPr="000777B2">
              <w:rPr>
                <w:rFonts w:ascii="Times New Roman" w:hAnsi="Times New Roman" w:cs="Times New Roman"/>
                <w:sz w:val="26"/>
                <w:szCs w:val="26"/>
              </w:rPr>
              <w:lastRenderedPageBreak/>
              <w:t>населения в местах массового отдыха</w:t>
            </w:r>
          </w:p>
          <w:p w:rsidR="00CD2DF6" w:rsidRPr="000777B2" w:rsidRDefault="00CD2DF6" w:rsidP="00E62B91">
            <w:pPr>
              <w:pStyle w:val="aff"/>
              <w:ind w:left="29"/>
              <w:jc w:val="center"/>
              <w:rPr>
                <w:rFonts w:ascii="Times New Roman" w:hAnsi="Times New Roman" w:cs="Times New Roman"/>
                <w:sz w:val="26"/>
                <w:szCs w:val="26"/>
              </w:rPr>
            </w:pPr>
          </w:p>
        </w:tc>
        <w:tc>
          <w:tcPr>
            <w:tcW w:w="2413" w:type="dxa"/>
            <w:gridSpan w:val="5"/>
            <w:vMerge w:val="restart"/>
            <w:tcBorders>
              <w:top w:val="single" w:sz="4" w:space="0" w:color="000000"/>
              <w:left w:val="single" w:sz="4" w:space="0" w:color="000000"/>
            </w:tcBorders>
            <w:shd w:val="clear" w:color="auto" w:fill="auto"/>
            <w:vAlign w:val="center"/>
          </w:tcPr>
          <w:p w:rsidR="00CD2DF6" w:rsidRPr="000777B2" w:rsidRDefault="00CD2DF6" w:rsidP="00E62B91">
            <w:pPr>
              <w:pStyle w:val="aff"/>
              <w:ind w:left="29"/>
              <w:jc w:val="center"/>
              <w:rPr>
                <w:rFonts w:ascii="Times New Roman" w:hAnsi="Times New Roman" w:cs="Times New Roman"/>
                <w:sz w:val="26"/>
                <w:szCs w:val="26"/>
              </w:rPr>
            </w:pPr>
            <w:r w:rsidRPr="000777B2">
              <w:rPr>
                <w:rFonts w:ascii="Times New Roman" w:hAnsi="Times New Roman" w:cs="Times New Roman"/>
                <w:sz w:val="26"/>
                <w:szCs w:val="26"/>
              </w:rPr>
              <w:lastRenderedPageBreak/>
              <w:t>«Центр здоровья и досуга»</w:t>
            </w:r>
          </w:p>
        </w:tc>
        <w:tc>
          <w:tcPr>
            <w:tcW w:w="1770"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2014</w:t>
            </w:r>
          </w:p>
        </w:tc>
        <w:tc>
          <w:tcPr>
            <w:tcW w:w="119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11184,1</w:t>
            </w:r>
          </w:p>
        </w:tc>
        <w:tc>
          <w:tcPr>
            <w:tcW w:w="1321"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8584,1</w:t>
            </w: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2600,0</w:t>
            </w:r>
          </w:p>
        </w:tc>
        <w:tc>
          <w:tcPr>
            <w:tcW w:w="2001" w:type="dxa"/>
            <w:gridSpan w:val="2"/>
            <w:vMerge w:val="restart"/>
            <w:tcBorders>
              <w:top w:val="single" w:sz="4" w:space="0" w:color="000000"/>
              <w:left w:val="single" w:sz="4" w:space="0" w:color="000000"/>
              <w:right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не менее 80 000</w:t>
            </w:r>
          </w:p>
          <w:p w:rsidR="00CD2DF6" w:rsidRPr="000777B2" w:rsidRDefault="00CD2DF6" w:rsidP="00E62B91">
            <w:pPr>
              <w:pStyle w:val="aff"/>
              <w:jc w:val="center"/>
              <w:rPr>
                <w:sz w:val="26"/>
                <w:szCs w:val="26"/>
              </w:rPr>
            </w:pPr>
            <w:r w:rsidRPr="000777B2">
              <w:rPr>
                <w:rFonts w:ascii="Times New Roman" w:hAnsi="Times New Roman" w:cs="Times New Roman"/>
                <w:sz w:val="26"/>
                <w:szCs w:val="26"/>
              </w:rPr>
              <w:t>посетителей</w:t>
            </w:r>
          </w:p>
        </w:tc>
      </w:tr>
      <w:tr w:rsidR="00CD2DF6" w:rsidRPr="000777B2" w:rsidTr="00E62B91">
        <w:trPr>
          <w:gridAfter w:val="7"/>
          <w:wAfter w:w="6525" w:type="dxa"/>
        </w:trPr>
        <w:tc>
          <w:tcPr>
            <w:tcW w:w="861" w:type="dxa"/>
            <w:gridSpan w:val="3"/>
            <w:vMerge/>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13" w:type="dxa"/>
            <w:gridSpan w:val="5"/>
            <w:vMerge/>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70"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2015</w:t>
            </w:r>
          </w:p>
        </w:tc>
        <w:tc>
          <w:tcPr>
            <w:tcW w:w="119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7244,3</w:t>
            </w:r>
          </w:p>
        </w:tc>
        <w:tc>
          <w:tcPr>
            <w:tcW w:w="1321"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4844,3</w:t>
            </w: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2400,0</w:t>
            </w:r>
          </w:p>
        </w:tc>
        <w:tc>
          <w:tcPr>
            <w:tcW w:w="2001" w:type="dxa"/>
            <w:gridSpan w:val="2"/>
            <w:vMerge/>
            <w:tcBorders>
              <w:top w:val="single" w:sz="4" w:space="0" w:color="000000"/>
              <w:left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13" w:type="dxa"/>
            <w:gridSpan w:val="5"/>
            <w:vMerge/>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70"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2016</w:t>
            </w:r>
          </w:p>
        </w:tc>
        <w:tc>
          <w:tcPr>
            <w:tcW w:w="119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7653,7</w:t>
            </w:r>
          </w:p>
        </w:tc>
        <w:tc>
          <w:tcPr>
            <w:tcW w:w="1321"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5253,7</w:t>
            </w: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2400,0</w:t>
            </w:r>
          </w:p>
        </w:tc>
        <w:tc>
          <w:tcPr>
            <w:tcW w:w="2001" w:type="dxa"/>
            <w:gridSpan w:val="2"/>
            <w:vMerge/>
            <w:tcBorders>
              <w:top w:val="single" w:sz="4" w:space="0" w:color="000000"/>
              <w:left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13" w:type="dxa"/>
            <w:gridSpan w:val="5"/>
            <w:vMerge/>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70"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2017</w:t>
            </w:r>
          </w:p>
        </w:tc>
        <w:tc>
          <w:tcPr>
            <w:tcW w:w="119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1321"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shd w:val="clear" w:color="auto" w:fill="FFFF00"/>
              </w:rPr>
            </w:pPr>
          </w:p>
        </w:tc>
        <w:tc>
          <w:tcPr>
            <w:tcW w:w="2001" w:type="dxa"/>
            <w:gridSpan w:val="2"/>
            <w:vMerge/>
            <w:tcBorders>
              <w:top w:val="single" w:sz="4" w:space="0" w:color="000000"/>
              <w:left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13" w:type="dxa"/>
            <w:gridSpan w:val="5"/>
            <w:vMerge/>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70"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2018</w:t>
            </w:r>
          </w:p>
        </w:tc>
        <w:tc>
          <w:tcPr>
            <w:tcW w:w="119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r w:rsidRPr="000777B2">
              <w:rPr>
                <w:sz w:val="26"/>
                <w:szCs w:val="26"/>
              </w:rPr>
              <w:t>1900,00</w:t>
            </w:r>
          </w:p>
        </w:tc>
        <w:tc>
          <w:tcPr>
            <w:tcW w:w="1321"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1900,0</w:t>
            </w:r>
          </w:p>
        </w:tc>
        <w:tc>
          <w:tcPr>
            <w:tcW w:w="2001" w:type="dxa"/>
            <w:gridSpan w:val="2"/>
            <w:vMerge/>
            <w:tcBorders>
              <w:top w:val="single" w:sz="4" w:space="0" w:color="000000"/>
              <w:left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13" w:type="dxa"/>
            <w:gridSpan w:val="5"/>
            <w:vMerge/>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70"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2019</w:t>
            </w:r>
          </w:p>
        </w:tc>
        <w:tc>
          <w:tcPr>
            <w:tcW w:w="119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1321"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shd w:val="clear" w:color="auto" w:fill="FFFF00"/>
              </w:rPr>
            </w:pPr>
          </w:p>
        </w:tc>
        <w:tc>
          <w:tcPr>
            <w:tcW w:w="2001" w:type="dxa"/>
            <w:gridSpan w:val="2"/>
            <w:vMerge/>
            <w:tcBorders>
              <w:top w:val="single" w:sz="4" w:space="0" w:color="000000"/>
              <w:left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13" w:type="dxa"/>
            <w:gridSpan w:val="5"/>
            <w:vMerge/>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70"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2020</w:t>
            </w:r>
          </w:p>
        </w:tc>
        <w:tc>
          <w:tcPr>
            <w:tcW w:w="119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1321"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shd w:val="clear" w:color="auto" w:fill="FFFF00"/>
              </w:rPr>
            </w:pPr>
          </w:p>
        </w:tc>
        <w:tc>
          <w:tcPr>
            <w:tcW w:w="2001" w:type="dxa"/>
            <w:gridSpan w:val="2"/>
            <w:vMerge/>
            <w:tcBorders>
              <w:top w:val="single" w:sz="4" w:space="0" w:color="000000"/>
              <w:left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13" w:type="dxa"/>
            <w:gridSpan w:val="5"/>
            <w:vMerge/>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70"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19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1321"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shd w:val="clear" w:color="auto" w:fill="FFFF00"/>
              </w:rPr>
            </w:pPr>
          </w:p>
        </w:tc>
        <w:tc>
          <w:tcPr>
            <w:tcW w:w="2001" w:type="dxa"/>
            <w:gridSpan w:val="2"/>
            <w:vMerge/>
            <w:tcBorders>
              <w:top w:val="single" w:sz="4" w:space="0" w:color="000000"/>
              <w:left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13" w:type="dxa"/>
            <w:gridSpan w:val="5"/>
            <w:vMerge/>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70"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19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p>
        </w:tc>
        <w:tc>
          <w:tcPr>
            <w:tcW w:w="1321"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shd w:val="clear" w:color="auto" w:fill="FFFF00"/>
              </w:rPr>
            </w:pPr>
          </w:p>
        </w:tc>
        <w:tc>
          <w:tcPr>
            <w:tcW w:w="2001" w:type="dxa"/>
            <w:gridSpan w:val="2"/>
            <w:vMerge/>
            <w:tcBorders>
              <w:top w:val="single" w:sz="4" w:space="0" w:color="000000"/>
              <w:left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13" w:type="dxa"/>
            <w:gridSpan w:val="5"/>
            <w:vMerge/>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70"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19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16798,0</w:t>
            </w:r>
          </w:p>
        </w:tc>
        <w:tc>
          <w:tcPr>
            <w:tcW w:w="1321"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10098</w:t>
            </w: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b/>
                <w:sz w:val="26"/>
                <w:szCs w:val="26"/>
              </w:rPr>
              <w:t>6700,0</w:t>
            </w:r>
          </w:p>
        </w:tc>
        <w:tc>
          <w:tcPr>
            <w:tcW w:w="2001" w:type="dxa"/>
            <w:gridSpan w:val="2"/>
            <w:vMerge/>
            <w:tcBorders>
              <w:top w:val="single" w:sz="4" w:space="0" w:color="000000"/>
              <w:left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15044" w:type="dxa"/>
            <w:gridSpan w:val="44"/>
            <w:tcBorders>
              <w:top w:val="single" w:sz="4" w:space="0" w:color="000000"/>
              <w:left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Задача 1.2 Разработка концепции развития территории парковой зоны,</w:t>
            </w:r>
          </w:p>
          <w:p w:rsidR="00CD2DF6" w:rsidRPr="000777B2" w:rsidRDefault="00CD2DF6" w:rsidP="00E62B91">
            <w:pPr>
              <w:suppressAutoHyphens w:val="0"/>
              <w:snapToGrid w:val="0"/>
              <w:jc w:val="center"/>
              <w:rPr>
                <w:rFonts w:ascii="Arial" w:hAnsi="Arial" w:cs="Arial"/>
                <w:sz w:val="26"/>
                <w:szCs w:val="26"/>
              </w:rPr>
            </w:pPr>
            <w:r w:rsidRPr="000777B2">
              <w:rPr>
                <w:sz w:val="26"/>
                <w:szCs w:val="26"/>
              </w:rPr>
              <w:t xml:space="preserve"> расположенной по адресу: г.Заречный, Пензенской области, проспект 30-летия Победы, 25Б</w:t>
            </w:r>
          </w:p>
        </w:tc>
      </w:tr>
      <w:tr w:rsidR="00CD2DF6" w:rsidRPr="000777B2" w:rsidTr="00E62B91">
        <w:trPr>
          <w:gridAfter w:val="7"/>
          <w:wAfter w:w="6525" w:type="dxa"/>
        </w:trPr>
        <w:tc>
          <w:tcPr>
            <w:tcW w:w="861" w:type="dxa"/>
            <w:gridSpan w:val="3"/>
            <w:vMerge w:val="restart"/>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1.2</w:t>
            </w:r>
          </w:p>
        </w:tc>
        <w:tc>
          <w:tcPr>
            <w:tcW w:w="1523" w:type="dxa"/>
            <w:gridSpan w:val="3"/>
            <w:vMerge w:val="restart"/>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 xml:space="preserve">Основное мероприятие: Развитие парковой зоны </w:t>
            </w:r>
          </w:p>
        </w:tc>
        <w:tc>
          <w:tcPr>
            <w:tcW w:w="2413" w:type="dxa"/>
            <w:gridSpan w:val="5"/>
            <w:vMerge w:val="restart"/>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Департамента культуры и молодежной политики</w:t>
            </w:r>
          </w:p>
        </w:tc>
        <w:tc>
          <w:tcPr>
            <w:tcW w:w="1770"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2018</w:t>
            </w:r>
          </w:p>
        </w:tc>
        <w:tc>
          <w:tcPr>
            <w:tcW w:w="119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300,0</w:t>
            </w:r>
          </w:p>
        </w:tc>
        <w:tc>
          <w:tcPr>
            <w:tcW w:w="1321"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2001" w:type="dxa"/>
            <w:gridSpan w:val="2"/>
            <w:tcBorders>
              <w:top w:val="single" w:sz="4" w:space="0" w:color="000000"/>
              <w:left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rFonts w:ascii="Arial" w:hAnsi="Arial" w:cs="Arial"/>
                <w:sz w:val="26"/>
                <w:szCs w:val="26"/>
              </w:rPr>
            </w:pPr>
          </w:p>
        </w:tc>
      </w:tr>
      <w:tr w:rsidR="00CD2DF6" w:rsidRPr="000777B2" w:rsidTr="00E62B91">
        <w:trPr>
          <w:gridAfter w:val="7"/>
          <w:wAfter w:w="6525" w:type="dxa"/>
        </w:trPr>
        <w:tc>
          <w:tcPr>
            <w:tcW w:w="861" w:type="dxa"/>
            <w:gridSpan w:val="3"/>
            <w:vMerge/>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523"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2413" w:type="dxa"/>
            <w:gridSpan w:val="5"/>
            <w:vMerge/>
            <w:tcBorders>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p>
        </w:tc>
        <w:tc>
          <w:tcPr>
            <w:tcW w:w="1770"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19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300,0</w:t>
            </w:r>
          </w:p>
        </w:tc>
        <w:tc>
          <w:tcPr>
            <w:tcW w:w="1321"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2001" w:type="dxa"/>
            <w:gridSpan w:val="2"/>
            <w:tcBorders>
              <w:top w:val="single" w:sz="4" w:space="0" w:color="000000"/>
              <w:left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861" w:type="dxa"/>
            <w:gridSpan w:val="3"/>
            <w:vMerge w:val="restart"/>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1.2.1</w:t>
            </w:r>
          </w:p>
        </w:tc>
        <w:tc>
          <w:tcPr>
            <w:tcW w:w="1523" w:type="dxa"/>
            <w:gridSpan w:val="3"/>
            <w:vMerge w:val="restart"/>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Разработка концепции развития парковой зоны</w:t>
            </w:r>
          </w:p>
        </w:tc>
        <w:tc>
          <w:tcPr>
            <w:tcW w:w="2413" w:type="dxa"/>
            <w:gridSpan w:val="5"/>
            <w:vMerge w:val="restart"/>
            <w:tcBorders>
              <w:top w:val="single" w:sz="4" w:space="0" w:color="000000"/>
              <w:left w:val="single" w:sz="4" w:space="0" w:color="000000"/>
            </w:tcBorders>
            <w:shd w:val="clear" w:color="auto" w:fill="auto"/>
            <w:vAlign w:val="center"/>
          </w:tcPr>
          <w:p w:rsidR="00CD2DF6" w:rsidRPr="000777B2" w:rsidRDefault="00CD2DF6" w:rsidP="00E62B91">
            <w:pPr>
              <w:suppressAutoHyphens w:val="0"/>
              <w:snapToGrid w:val="0"/>
              <w:jc w:val="center"/>
              <w:rPr>
                <w:sz w:val="26"/>
                <w:szCs w:val="26"/>
              </w:rPr>
            </w:pPr>
            <w:r w:rsidRPr="000777B2">
              <w:rPr>
                <w:sz w:val="26"/>
                <w:szCs w:val="26"/>
              </w:rPr>
              <w:t>МАУ«Центр здоровья и досуга»</w:t>
            </w:r>
          </w:p>
        </w:tc>
        <w:tc>
          <w:tcPr>
            <w:tcW w:w="1770"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2018</w:t>
            </w:r>
          </w:p>
        </w:tc>
        <w:tc>
          <w:tcPr>
            <w:tcW w:w="119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300,0</w:t>
            </w:r>
          </w:p>
        </w:tc>
        <w:tc>
          <w:tcPr>
            <w:tcW w:w="1321"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2001" w:type="dxa"/>
            <w:gridSpan w:val="2"/>
            <w:vMerge w:val="restart"/>
            <w:tcBorders>
              <w:top w:val="single" w:sz="4" w:space="0" w:color="000000"/>
              <w:left w:val="single" w:sz="4" w:space="0" w:color="000000"/>
              <w:right w:val="single" w:sz="4" w:space="0" w:color="000000"/>
            </w:tcBorders>
            <w:shd w:val="clear" w:color="auto" w:fill="auto"/>
            <w:vAlign w:val="center"/>
          </w:tcPr>
          <w:p w:rsidR="00CD2DF6" w:rsidRPr="000777B2" w:rsidRDefault="00CD2DF6" w:rsidP="00E62B91">
            <w:pPr>
              <w:suppressAutoHyphens w:val="0"/>
              <w:snapToGrid w:val="0"/>
              <w:jc w:val="center"/>
              <w:rPr>
                <w:rFonts w:ascii="Arial" w:hAnsi="Arial" w:cs="Arial"/>
                <w:sz w:val="26"/>
                <w:szCs w:val="26"/>
              </w:rPr>
            </w:pPr>
            <w:r w:rsidRPr="000777B2">
              <w:rPr>
                <w:sz w:val="26"/>
                <w:szCs w:val="26"/>
              </w:rPr>
              <w:t>Разработка концепции развития территории парковой зоны, расположенной по адресу: г.Заречный, Пензенской области, проспект 30-летия Победы, 25Б</w:t>
            </w:r>
          </w:p>
        </w:tc>
      </w:tr>
      <w:tr w:rsidR="00CD2DF6" w:rsidRPr="000777B2" w:rsidTr="00E62B91">
        <w:trPr>
          <w:gridAfter w:val="7"/>
          <w:wAfter w:w="6525" w:type="dxa"/>
        </w:trPr>
        <w:tc>
          <w:tcPr>
            <w:tcW w:w="861" w:type="dxa"/>
            <w:gridSpan w:val="3"/>
            <w:vMerge/>
            <w:tcBorders>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23" w:type="dxa"/>
            <w:gridSpan w:val="3"/>
            <w:vMerge/>
            <w:tcBorders>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13" w:type="dxa"/>
            <w:gridSpan w:val="5"/>
            <w:vMerge/>
            <w:tcBorders>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70"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19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300,0</w:t>
            </w:r>
          </w:p>
        </w:tc>
        <w:tc>
          <w:tcPr>
            <w:tcW w:w="1321"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p>
        </w:tc>
        <w:tc>
          <w:tcPr>
            <w:tcW w:w="2001" w:type="dxa"/>
            <w:gridSpan w:val="2"/>
            <w:vMerge/>
            <w:tcBorders>
              <w:left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2384" w:type="dxa"/>
            <w:gridSpan w:val="6"/>
            <w:vMerge w:val="restart"/>
            <w:tcBorders>
              <w:top w:val="single" w:sz="4" w:space="0" w:color="000000"/>
              <w:left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Итого по подпрограмме</w:t>
            </w:r>
          </w:p>
        </w:tc>
        <w:tc>
          <w:tcPr>
            <w:tcW w:w="2413" w:type="dxa"/>
            <w:gridSpan w:val="5"/>
            <w:tcBorders>
              <w:top w:val="single" w:sz="4" w:space="0" w:color="000000"/>
              <w:left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2014</w:t>
            </w:r>
          </w:p>
        </w:tc>
        <w:tc>
          <w:tcPr>
            <w:tcW w:w="1770"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11184,1</w:t>
            </w:r>
          </w:p>
        </w:tc>
        <w:tc>
          <w:tcPr>
            <w:tcW w:w="119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8584,1</w:t>
            </w:r>
          </w:p>
        </w:tc>
        <w:tc>
          <w:tcPr>
            <w:tcW w:w="1321"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2600,0</w:t>
            </w:r>
          </w:p>
        </w:tc>
        <w:tc>
          <w:tcPr>
            <w:tcW w:w="2001" w:type="dxa"/>
            <w:gridSpan w:val="2"/>
            <w:tcBorders>
              <w:top w:val="single" w:sz="4" w:space="0" w:color="000000"/>
              <w:left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2384" w:type="dxa"/>
            <w:gridSpan w:val="6"/>
            <w:vMerge/>
            <w:tcBorders>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13" w:type="dxa"/>
            <w:gridSpan w:val="5"/>
            <w:tcBorders>
              <w:top w:val="single" w:sz="4" w:space="0" w:color="000000"/>
              <w:left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2015</w:t>
            </w:r>
          </w:p>
        </w:tc>
        <w:tc>
          <w:tcPr>
            <w:tcW w:w="1770"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7244,3</w:t>
            </w:r>
          </w:p>
        </w:tc>
        <w:tc>
          <w:tcPr>
            <w:tcW w:w="119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4844,3</w:t>
            </w:r>
          </w:p>
        </w:tc>
        <w:tc>
          <w:tcPr>
            <w:tcW w:w="1321"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2400,0</w:t>
            </w:r>
          </w:p>
        </w:tc>
        <w:tc>
          <w:tcPr>
            <w:tcW w:w="2001" w:type="dxa"/>
            <w:gridSpan w:val="2"/>
            <w:tcBorders>
              <w:top w:val="single" w:sz="4" w:space="0" w:color="000000"/>
              <w:left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2384" w:type="dxa"/>
            <w:gridSpan w:val="6"/>
            <w:vMerge/>
            <w:tcBorders>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13" w:type="dxa"/>
            <w:gridSpan w:val="5"/>
            <w:tcBorders>
              <w:top w:val="single" w:sz="4" w:space="0" w:color="000000"/>
              <w:left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2016</w:t>
            </w:r>
          </w:p>
        </w:tc>
        <w:tc>
          <w:tcPr>
            <w:tcW w:w="1770"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7653,7</w:t>
            </w:r>
          </w:p>
        </w:tc>
        <w:tc>
          <w:tcPr>
            <w:tcW w:w="119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5253,7</w:t>
            </w:r>
          </w:p>
        </w:tc>
        <w:tc>
          <w:tcPr>
            <w:tcW w:w="1321"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2400,0</w:t>
            </w:r>
          </w:p>
        </w:tc>
        <w:tc>
          <w:tcPr>
            <w:tcW w:w="2001" w:type="dxa"/>
            <w:gridSpan w:val="2"/>
            <w:tcBorders>
              <w:top w:val="single" w:sz="4" w:space="0" w:color="000000"/>
              <w:left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2384" w:type="dxa"/>
            <w:gridSpan w:val="6"/>
            <w:vMerge/>
            <w:tcBorders>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13" w:type="dxa"/>
            <w:gridSpan w:val="5"/>
            <w:tcBorders>
              <w:top w:val="single" w:sz="4" w:space="0" w:color="000000"/>
              <w:left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2017</w:t>
            </w:r>
          </w:p>
        </w:tc>
        <w:tc>
          <w:tcPr>
            <w:tcW w:w="1770"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19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1321"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0</w:t>
            </w:r>
          </w:p>
        </w:tc>
        <w:tc>
          <w:tcPr>
            <w:tcW w:w="2001" w:type="dxa"/>
            <w:gridSpan w:val="2"/>
            <w:tcBorders>
              <w:top w:val="single" w:sz="4" w:space="0" w:color="000000"/>
              <w:left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2384" w:type="dxa"/>
            <w:gridSpan w:val="6"/>
            <w:vMerge/>
            <w:tcBorders>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13" w:type="dxa"/>
            <w:gridSpan w:val="5"/>
            <w:tcBorders>
              <w:top w:val="single" w:sz="4" w:space="0" w:color="000000"/>
              <w:left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2018</w:t>
            </w:r>
          </w:p>
        </w:tc>
        <w:tc>
          <w:tcPr>
            <w:tcW w:w="1770"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2200,0</w:t>
            </w:r>
          </w:p>
        </w:tc>
        <w:tc>
          <w:tcPr>
            <w:tcW w:w="119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300,0</w:t>
            </w:r>
          </w:p>
        </w:tc>
        <w:tc>
          <w:tcPr>
            <w:tcW w:w="1321"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1900,0</w:t>
            </w:r>
          </w:p>
        </w:tc>
        <w:tc>
          <w:tcPr>
            <w:tcW w:w="2001" w:type="dxa"/>
            <w:gridSpan w:val="2"/>
            <w:tcBorders>
              <w:top w:val="single" w:sz="4" w:space="0" w:color="000000"/>
              <w:left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2384" w:type="dxa"/>
            <w:gridSpan w:val="6"/>
            <w:tcBorders>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13" w:type="dxa"/>
            <w:gridSpan w:val="5"/>
            <w:tcBorders>
              <w:top w:val="single" w:sz="4" w:space="0" w:color="000000"/>
              <w:left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2019</w:t>
            </w:r>
          </w:p>
        </w:tc>
        <w:tc>
          <w:tcPr>
            <w:tcW w:w="1770" w:type="dxa"/>
            <w:gridSpan w:val="6"/>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1198" w:type="dxa"/>
            <w:gridSpan w:val="4"/>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1321"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2001" w:type="dxa"/>
            <w:gridSpan w:val="2"/>
            <w:tcBorders>
              <w:top w:val="single" w:sz="4" w:space="0" w:color="000000"/>
              <w:left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2384" w:type="dxa"/>
            <w:gridSpan w:val="6"/>
            <w:tcBorders>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13" w:type="dxa"/>
            <w:gridSpan w:val="5"/>
            <w:tcBorders>
              <w:top w:val="single" w:sz="4" w:space="0" w:color="000000"/>
              <w:left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2020</w:t>
            </w:r>
          </w:p>
        </w:tc>
        <w:tc>
          <w:tcPr>
            <w:tcW w:w="1770" w:type="dxa"/>
            <w:gridSpan w:val="6"/>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1198" w:type="dxa"/>
            <w:gridSpan w:val="4"/>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1321"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2001" w:type="dxa"/>
            <w:gridSpan w:val="2"/>
            <w:tcBorders>
              <w:top w:val="single" w:sz="4" w:space="0" w:color="000000"/>
              <w:left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2384" w:type="dxa"/>
            <w:gridSpan w:val="6"/>
            <w:tcBorders>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13" w:type="dxa"/>
            <w:gridSpan w:val="5"/>
            <w:tcBorders>
              <w:top w:val="single" w:sz="4" w:space="0" w:color="000000"/>
              <w:left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2021</w:t>
            </w:r>
          </w:p>
        </w:tc>
        <w:tc>
          <w:tcPr>
            <w:tcW w:w="1770" w:type="dxa"/>
            <w:gridSpan w:val="6"/>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1198" w:type="dxa"/>
            <w:gridSpan w:val="4"/>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1321"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2001" w:type="dxa"/>
            <w:gridSpan w:val="2"/>
            <w:tcBorders>
              <w:top w:val="single" w:sz="4" w:space="0" w:color="000000"/>
              <w:left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2384" w:type="dxa"/>
            <w:gridSpan w:val="6"/>
            <w:tcBorders>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13" w:type="dxa"/>
            <w:gridSpan w:val="5"/>
            <w:tcBorders>
              <w:top w:val="single" w:sz="4" w:space="0" w:color="000000"/>
              <w:left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2022</w:t>
            </w:r>
          </w:p>
        </w:tc>
        <w:tc>
          <w:tcPr>
            <w:tcW w:w="1770" w:type="dxa"/>
            <w:gridSpan w:val="6"/>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1198" w:type="dxa"/>
            <w:gridSpan w:val="4"/>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1321"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pPr>
            <w:r w:rsidRPr="000777B2">
              <w:rPr>
                <w:sz w:val="26"/>
                <w:szCs w:val="26"/>
              </w:rPr>
              <w:t>0</w:t>
            </w:r>
          </w:p>
        </w:tc>
        <w:tc>
          <w:tcPr>
            <w:tcW w:w="2001" w:type="dxa"/>
            <w:gridSpan w:val="2"/>
            <w:tcBorders>
              <w:top w:val="single" w:sz="4" w:space="0" w:color="000000"/>
              <w:left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Pr>
        <w:tc>
          <w:tcPr>
            <w:tcW w:w="2384" w:type="dxa"/>
            <w:gridSpan w:val="6"/>
            <w:tcBorders>
              <w:left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13" w:type="dxa"/>
            <w:gridSpan w:val="5"/>
            <w:tcBorders>
              <w:top w:val="single" w:sz="4" w:space="0" w:color="000000"/>
              <w:left w:val="single" w:sz="4" w:space="0" w:color="000000"/>
            </w:tcBorders>
            <w:shd w:val="clear" w:color="auto" w:fill="auto"/>
            <w:vAlign w:val="center"/>
          </w:tcPr>
          <w:p w:rsidR="00CD2DF6" w:rsidRPr="000777B2" w:rsidRDefault="00CD2DF6" w:rsidP="00E62B91">
            <w:pPr>
              <w:jc w:val="center"/>
              <w:rPr>
                <w:b/>
                <w:sz w:val="26"/>
                <w:szCs w:val="26"/>
              </w:rPr>
            </w:pPr>
            <w:r w:rsidRPr="000777B2">
              <w:rPr>
                <w:b/>
                <w:sz w:val="26"/>
                <w:szCs w:val="26"/>
              </w:rPr>
              <w:t>Итого</w:t>
            </w:r>
          </w:p>
        </w:tc>
        <w:tc>
          <w:tcPr>
            <w:tcW w:w="1770"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17098,0</w:t>
            </w:r>
          </w:p>
        </w:tc>
        <w:tc>
          <w:tcPr>
            <w:tcW w:w="119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10398,0</w:t>
            </w:r>
          </w:p>
        </w:tc>
        <w:tc>
          <w:tcPr>
            <w:tcW w:w="1321"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25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42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6700,0</w:t>
            </w:r>
          </w:p>
        </w:tc>
        <w:tc>
          <w:tcPr>
            <w:tcW w:w="2001" w:type="dxa"/>
            <w:gridSpan w:val="2"/>
            <w:tcBorders>
              <w:top w:val="single" w:sz="4" w:space="0" w:color="000000"/>
              <w:left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trHeight w:val="448"/>
        </w:trPr>
        <w:tc>
          <w:tcPr>
            <w:tcW w:w="15044" w:type="dxa"/>
            <w:gridSpan w:val="44"/>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b/>
                <w:sz w:val="26"/>
                <w:szCs w:val="26"/>
              </w:rPr>
              <w:t>Подпрограмма «Обеспечение условий реализации программы»</w:t>
            </w:r>
          </w:p>
        </w:tc>
        <w:tc>
          <w:tcPr>
            <w:tcW w:w="1305" w:type="dxa"/>
            <w:vAlign w:val="center"/>
          </w:tcPr>
          <w:p w:rsidR="00CD2DF6" w:rsidRPr="000777B2" w:rsidRDefault="00CD2DF6" w:rsidP="00E62B91">
            <w:pPr>
              <w:suppressAutoHyphens w:val="0"/>
              <w:snapToGrid w:val="0"/>
              <w:rPr>
                <w:sz w:val="26"/>
                <w:szCs w:val="26"/>
              </w:rPr>
            </w:pPr>
          </w:p>
        </w:tc>
        <w:tc>
          <w:tcPr>
            <w:tcW w:w="1305" w:type="dxa"/>
            <w:gridSpan w:val="2"/>
            <w:vAlign w:val="center"/>
          </w:tcPr>
          <w:p w:rsidR="00CD2DF6" w:rsidRPr="000777B2" w:rsidRDefault="00CD2DF6" w:rsidP="00E62B91">
            <w:pPr>
              <w:jc w:val="center"/>
              <w:rPr>
                <w:sz w:val="26"/>
                <w:szCs w:val="26"/>
              </w:rPr>
            </w:pPr>
            <w:r w:rsidRPr="000777B2">
              <w:rPr>
                <w:sz w:val="26"/>
                <w:szCs w:val="26"/>
              </w:rPr>
              <w:t>2019</w:t>
            </w:r>
          </w:p>
        </w:tc>
        <w:tc>
          <w:tcPr>
            <w:tcW w:w="1305" w:type="dxa"/>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212,8</w:t>
            </w:r>
          </w:p>
        </w:tc>
        <w:tc>
          <w:tcPr>
            <w:tcW w:w="1305" w:type="dxa"/>
            <w:gridSpan w:val="2"/>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212,8</w:t>
            </w:r>
          </w:p>
        </w:tc>
        <w:tc>
          <w:tcPr>
            <w:tcW w:w="1305" w:type="dxa"/>
            <w:vAlign w:val="center"/>
          </w:tcPr>
          <w:p w:rsidR="00CD2DF6" w:rsidRPr="000777B2" w:rsidRDefault="00CD2DF6" w:rsidP="00E62B91">
            <w:pPr>
              <w:pStyle w:val="aff"/>
              <w:snapToGrid w:val="0"/>
              <w:jc w:val="center"/>
              <w:rPr>
                <w:rFonts w:ascii="Times New Roman" w:hAnsi="Times New Roman" w:cs="Times New Roman"/>
                <w:b/>
                <w:sz w:val="26"/>
                <w:szCs w:val="26"/>
              </w:rPr>
            </w:pPr>
          </w:p>
        </w:tc>
      </w:tr>
      <w:tr w:rsidR="00CD2DF6" w:rsidRPr="000777B2" w:rsidTr="00E62B91">
        <w:trPr>
          <w:trHeight w:val="283"/>
        </w:trPr>
        <w:tc>
          <w:tcPr>
            <w:tcW w:w="15044" w:type="dxa"/>
            <w:gridSpan w:val="44"/>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Цель 1. Создание необходимых условий для эффективной реализации муниципальной программы</w:t>
            </w:r>
          </w:p>
        </w:tc>
        <w:tc>
          <w:tcPr>
            <w:tcW w:w="1305" w:type="dxa"/>
            <w:vAlign w:val="center"/>
          </w:tcPr>
          <w:p w:rsidR="00CD2DF6" w:rsidRPr="000777B2" w:rsidRDefault="00CD2DF6" w:rsidP="00E62B91">
            <w:pPr>
              <w:suppressAutoHyphens w:val="0"/>
              <w:snapToGrid w:val="0"/>
              <w:rPr>
                <w:sz w:val="26"/>
                <w:szCs w:val="26"/>
              </w:rPr>
            </w:pPr>
          </w:p>
        </w:tc>
        <w:tc>
          <w:tcPr>
            <w:tcW w:w="1305" w:type="dxa"/>
            <w:gridSpan w:val="2"/>
            <w:vAlign w:val="center"/>
          </w:tcPr>
          <w:p w:rsidR="00CD2DF6" w:rsidRPr="000777B2" w:rsidRDefault="00CD2DF6" w:rsidP="00E62B91">
            <w:pPr>
              <w:jc w:val="center"/>
              <w:rPr>
                <w:sz w:val="26"/>
                <w:szCs w:val="26"/>
              </w:rPr>
            </w:pPr>
            <w:r w:rsidRPr="000777B2">
              <w:rPr>
                <w:sz w:val="26"/>
                <w:szCs w:val="26"/>
              </w:rPr>
              <w:t>2020</w:t>
            </w:r>
          </w:p>
        </w:tc>
        <w:tc>
          <w:tcPr>
            <w:tcW w:w="1305" w:type="dxa"/>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190,6</w:t>
            </w:r>
          </w:p>
        </w:tc>
        <w:tc>
          <w:tcPr>
            <w:tcW w:w="1305" w:type="dxa"/>
            <w:gridSpan w:val="2"/>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190,6</w:t>
            </w:r>
          </w:p>
        </w:tc>
        <w:tc>
          <w:tcPr>
            <w:tcW w:w="1305" w:type="dxa"/>
            <w:vAlign w:val="center"/>
          </w:tcPr>
          <w:p w:rsidR="00CD2DF6" w:rsidRPr="000777B2" w:rsidRDefault="00CD2DF6" w:rsidP="00E62B91">
            <w:pPr>
              <w:pStyle w:val="aff"/>
              <w:snapToGrid w:val="0"/>
              <w:jc w:val="center"/>
              <w:rPr>
                <w:rFonts w:ascii="Times New Roman" w:hAnsi="Times New Roman" w:cs="Times New Roman"/>
                <w:b/>
                <w:sz w:val="26"/>
                <w:szCs w:val="26"/>
              </w:rPr>
            </w:pPr>
          </w:p>
        </w:tc>
      </w:tr>
      <w:tr w:rsidR="00CD2DF6" w:rsidRPr="000777B2" w:rsidTr="00E62B91">
        <w:trPr>
          <w:trHeight w:val="259"/>
        </w:trPr>
        <w:tc>
          <w:tcPr>
            <w:tcW w:w="15044" w:type="dxa"/>
            <w:gridSpan w:val="44"/>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Задача 1.1. Обеспечение эффективного управления муниципальной программой и развитие отраслевой инфраструктуры</w:t>
            </w:r>
          </w:p>
        </w:tc>
        <w:tc>
          <w:tcPr>
            <w:tcW w:w="1305" w:type="dxa"/>
            <w:vAlign w:val="center"/>
          </w:tcPr>
          <w:p w:rsidR="00CD2DF6" w:rsidRPr="000777B2" w:rsidRDefault="00CD2DF6" w:rsidP="00E62B91">
            <w:pPr>
              <w:suppressAutoHyphens w:val="0"/>
              <w:snapToGrid w:val="0"/>
              <w:rPr>
                <w:sz w:val="26"/>
                <w:szCs w:val="26"/>
              </w:rPr>
            </w:pPr>
          </w:p>
        </w:tc>
        <w:tc>
          <w:tcPr>
            <w:tcW w:w="1305" w:type="dxa"/>
            <w:gridSpan w:val="2"/>
            <w:vAlign w:val="center"/>
          </w:tcPr>
          <w:p w:rsidR="00CD2DF6" w:rsidRPr="000777B2" w:rsidRDefault="00CD2DF6" w:rsidP="00E62B91">
            <w:pPr>
              <w:jc w:val="center"/>
              <w:rPr>
                <w:b/>
                <w:sz w:val="26"/>
                <w:szCs w:val="26"/>
              </w:rPr>
            </w:pPr>
            <w:r w:rsidRPr="000777B2">
              <w:rPr>
                <w:b/>
                <w:sz w:val="26"/>
                <w:szCs w:val="26"/>
              </w:rPr>
              <w:t>Итого</w:t>
            </w:r>
          </w:p>
        </w:tc>
        <w:tc>
          <w:tcPr>
            <w:tcW w:w="1305" w:type="dxa"/>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5284,4</w:t>
            </w:r>
          </w:p>
        </w:tc>
        <w:tc>
          <w:tcPr>
            <w:tcW w:w="1305" w:type="dxa"/>
            <w:gridSpan w:val="2"/>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5284,4</w:t>
            </w:r>
          </w:p>
        </w:tc>
        <w:tc>
          <w:tcPr>
            <w:tcW w:w="1305" w:type="dxa"/>
            <w:vAlign w:val="center"/>
          </w:tcPr>
          <w:p w:rsidR="00CD2DF6" w:rsidRPr="000777B2" w:rsidRDefault="00CD2DF6" w:rsidP="00E62B91">
            <w:pPr>
              <w:pStyle w:val="aff"/>
              <w:snapToGrid w:val="0"/>
              <w:jc w:val="center"/>
              <w:rPr>
                <w:rFonts w:ascii="Times New Roman" w:hAnsi="Times New Roman" w:cs="Times New Roman"/>
                <w:b/>
                <w:sz w:val="26"/>
                <w:szCs w:val="26"/>
              </w:rPr>
            </w:pPr>
          </w:p>
        </w:tc>
      </w:tr>
      <w:tr w:rsidR="00CD2DF6" w:rsidRPr="000777B2" w:rsidTr="00E62B91">
        <w:trPr>
          <w:gridAfter w:val="7"/>
          <w:wAfter w:w="6525" w:type="dxa"/>
          <w:trHeight w:val="259"/>
        </w:trPr>
        <w:tc>
          <w:tcPr>
            <w:tcW w:w="861" w:type="dxa"/>
            <w:gridSpan w:val="3"/>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1.1</w:t>
            </w:r>
          </w:p>
        </w:tc>
        <w:tc>
          <w:tcPr>
            <w:tcW w:w="1593" w:type="dxa"/>
            <w:gridSpan w:val="4"/>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ind w:left="173"/>
              <w:jc w:val="center"/>
              <w:rPr>
                <w:rFonts w:ascii="Times New Roman" w:hAnsi="Times New Roman" w:cs="Times New Roman"/>
                <w:sz w:val="26"/>
                <w:szCs w:val="26"/>
              </w:rPr>
            </w:pPr>
            <w:r w:rsidRPr="000777B2">
              <w:rPr>
                <w:rFonts w:ascii="Times New Roman" w:hAnsi="Times New Roman" w:cs="Times New Roman"/>
                <w:sz w:val="26"/>
                <w:szCs w:val="26"/>
              </w:rPr>
              <w:t>Основное мероприятие:</w:t>
            </w:r>
          </w:p>
          <w:p w:rsidR="00CD2DF6" w:rsidRPr="000777B2" w:rsidRDefault="00CD2DF6" w:rsidP="00E62B91">
            <w:pPr>
              <w:pStyle w:val="ConsPlusCell"/>
              <w:ind w:left="173"/>
              <w:jc w:val="center"/>
              <w:rPr>
                <w:rFonts w:ascii="Times New Roman" w:hAnsi="Times New Roman" w:cs="Times New Roman"/>
                <w:sz w:val="26"/>
                <w:szCs w:val="26"/>
              </w:rPr>
            </w:pPr>
            <w:r w:rsidRPr="000777B2">
              <w:rPr>
                <w:rFonts w:ascii="Times New Roman" w:hAnsi="Times New Roman" w:cs="Times New Roman"/>
                <w:sz w:val="26"/>
                <w:szCs w:val="26"/>
              </w:rPr>
              <w:t>Обеспечение эффективного управления муниципальной программой и развитие отраслевой инфраструктуры</w:t>
            </w:r>
          </w:p>
        </w:tc>
        <w:tc>
          <w:tcPr>
            <w:tcW w:w="2423" w:type="dxa"/>
            <w:gridSpan w:val="7"/>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ind w:left="173"/>
              <w:jc w:val="center"/>
              <w:rPr>
                <w:rFonts w:ascii="Times New Roman" w:hAnsi="Times New Roman" w:cs="Times New Roman"/>
                <w:sz w:val="26"/>
                <w:szCs w:val="26"/>
              </w:rPr>
            </w:pPr>
            <w:r w:rsidRPr="000777B2">
              <w:rPr>
                <w:rFonts w:ascii="Times New Roman" w:hAnsi="Times New Roman" w:cs="Times New Roman"/>
                <w:sz w:val="26"/>
                <w:szCs w:val="26"/>
              </w:rPr>
              <w:t>Департамента культуры и молодежной политики</w:t>
            </w:r>
          </w:p>
        </w:tc>
        <w:tc>
          <w:tcPr>
            <w:tcW w:w="176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2016</w:t>
            </w:r>
          </w:p>
        </w:tc>
        <w:tc>
          <w:tcPr>
            <w:tcW w:w="1205"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8452,8</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8452,8</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3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1"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х</w:t>
            </w:r>
          </w:p>
        </w:tc>
      </w:tr>
      <w:tr w:rsidR="00CD2DF6" w:rsidRPr="000777B2" w:rsidTr="00E62B91">
        <w:trPr>
          <w:gridAfter w:val="7"/>
          <w:wAfter w:w="6525" w:type="dxa"/>
          <w:trHeight w:val="259"/>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6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1205"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8452,9</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8452,9</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3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1"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59"/>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6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2018</w:t>
            </w:r>
          </w:p>
        </w:tc>
        <w:tc>
          <w:tcPr>
            <w:tcW w:w="1205"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8843,4</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8843,4</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3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1"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59"/>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6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2019</w:t>
            </w:r>
          </w:p>
        </w:tc>
        <w:tc>
          <w:tcPr>
            <w:tcW w:w="1205"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8147,8</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8147,8</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3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1"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59"/>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6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2020</w:t>
            </w:r>
          </w:p>
        </w:tc>
        <w:tc>
          <w:tcPr>
            <w:tcW w:w="1205"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7318,7</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7318,7</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3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1"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59"/>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6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205"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7318,7</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7318,7</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3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1"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59"/>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6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205"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8992,0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8992,0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3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1"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259"/>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6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205"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57526,3</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57526,3</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33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1"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rFonts w:ascii="Arial" w:hAnsi="Arial" w:cs="Arial"/>
                <w:sz w:val="26"/>
                <w:szCs w:val="26"/>
              </w:rPr>
            </w:pPr>
          </w:p>
        </w:tc>
      </w:tr>
      <w:tr w:rsidR="00CD2DF6" w:rsidRPr="000777B2" w:rsidTr="00E62B91">
        <w:trPr>
          <w:gridAfter w:val="7"/>
          <w:wAfter w:w="6525" w:type="dxa"/>
          <w:trHeight w:val="327"/>
        </w:trPr>
        <w:tc>
          <w:tcPr>
            <w:tcW w:w="861" w:type="dxa"/>
            <w:gridSpan w:val="3"/>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1.1.1</w:t>
            </w:r>
          </w:p>
        </w:tc>
        <w:tc>
          <w:tcPr>
            <w:tcW w:w="1593" w:type="dxa"/>
            <w:gridSpan w:val="4"/>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ind w:left="173"/>
              <w:jc w:val="center"/>
              <w:rPr>
                <w:rFonts w:ascii="Times New Roman" w:hAnsi="Times New Roman" w:cs="Times New Roman"/>
                <w:sz w:val="26"/>
                <w:szCs w:val="26"/>
              </w:rPr>
            </w:pPr>
            <w:r w:rsidRPr="000777B2">
              <w:rPr>
                <w:rFonts w:ascii="Times New Roman" w:hAnsi="Times New Roman" w:cs="Times New Roman"/>
                <w:sz w:val="26"/>
                <w:szCs w:val="26"/>
              </w:rPr>
              <w:t>Руководство и управление в сфере установленных функций органов местного самоуправления</w:t>
            </w:r>
          </w:p>
        </w:tc>
        <w:tc>
          <w:tcPr>
            <w:tcW w:w="2423" w:type="dxa"/>
            <w:gridSpan w:val="7"/>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ind w:left="173"/>
              <w:jc w:val="center"/>
              <w:rPr>
                <w:rFonts w:ascii="Times New Roman" w:hAnsi="Times New Roman" w:cs="Times New Roman"/>
                <w:sz w:val="26"/>
                <w:szCs w:val="26"/>
              </w:rPr>
            </w:pPr>
            <w:r w:rsidRPr="000777B2">
              <w:rPr>
                <w:rFonts w:ascii="Times New Roman" w:hAnsi="Times New Roman" w:cs="Times New Roman"/>
                <w:sz w:val="26"/>
                <w:szCs w:val="26"/>
              </w:rPr>
              <w:t>Департамент культуры и молодежной политики</w:t>
            </w:r>
          </w:p>
        </w:tc>
        <w:tc>
          <w:tcPr>
            <w:tcW w:w="176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2014</w:t>
            </w:r>
          </w:p>
        </w:tc>
        <w:tc>
          <w:tcPr>
            <w:tcW w:w="1205"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9770,0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9770,0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3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1"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r>
      <w:tr w:rsidR="00CD2DF6" w:rsidRPr="000777B2" w:rsidTr="00E62B91">
        <w:trPr>
          <w:gridAfter w:val="7"/>
          <w:wAfter w:w="6525" w:type="dxa"/>
          <w:trHeight w:val="285"/>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6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2015</w:t>
            </w:r>
          </w:p>
        </w:tc>
        <w:tc>
          <w:tcPr>
            <w:tcW w:w="1205"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8508,1</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8508,1</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3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1"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b/>
                <w:sz w:val="26"/>
                <w:szCs w:val="26"/>
              </w:rPr>
            </w:pPr>
          </w:p>
        </w:tc>
      </w:tr>
      <w:tr w:rsidR="00CD2DF6" w:rsidRPr="000777B2" w:rsidTr="00E62B91">
        <w:trPr>
          <w:gridAfter w:val="7"/>
          <w:wAfter w:w="6525" w:type="dxa"/>
          <w:trHeight w:val="285"/>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6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2016</w:t>
            </w:r>
          </w:p>
        </w:tc>
        <w:tc>
          <w:tcPr>
            <w:tcW w:w="1205"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8452,8</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8452,8</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3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1"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b/>
                <w:sz w:val="26"/>
                <w:szCs w:val="26"/>
              </w:rPr>
            </w:pPr>
          </w:p>
        </w:tc>
      </w:tr>
      <w:tr w:rsidR="00CD2DF6" w:rsidRPr="000777B2" w:rsidTr="00E62B91">
        <w:trPr>
          <w:gridAfter w:val="7"/>
          <w:wAfter w:w="6525" w:type="dxa"/>
          <w:trHeight w:val="285"/>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6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2017</w:t>
            </w:r>
          </w:p>
        </w:tc>
        <w:tc>
          <w:tcPr>
            <w:tcW w:w="1205"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8452,9</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8452,9</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3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1"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b/>
                <w:sz w:val="26"/>
                <w:szCs w:val="26"/>
              </w:rPr>
            </w:pPr>
          </w:p>
        </w:tc>
      </w:tr>
      <w:tr w:rsidR="00CD2DF6" w:rsidRPr="000777B2" w:rsidTr="00E62B91">
        <w:trPr>
          <w:gridAfter w:val="7"/>
          <w:wAfter w:w="6525" w:type="dxa"/>
          <w:trHeight w:val="315"/>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6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2018</w:t>
            </w:r>
          </w:p>
        </w:tc>
        <w:tc>
          <w:tcPr>
            <w:tcW w:w="1205"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8843,4</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8843,4</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3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1"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b/>
                <w:sz w:val="26"/>
                <w:szCs w:val="26"/>
              </w:rPr>
            </w:pPr>
          </w:p>
        </w:tc>
      </w:tr>
      <w:tr w:rsidR="00CD2DF6" w:rsidRPr="000777B2" w:rsidTr="00E62B91">
        <w:trPr>
          <w:gridAfter w:val="7"/>
          <w:wAfter w:w="6525" w:type="dxa"/>
          <w:trHeight w:val="225"/>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6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2019</w:t>
            </w:r>
          </w:p>
        </w:tc>
        <w:tc>
          <w:tcPr>
            <w:tcW w:w="1205"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8147,8</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8147,8</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3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1"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b/>
                <w:sz w:val="26"/>
                <w:szCs w:val="26"/>
              </w:rPr>
            </w:pPr>
          </w:p>
        </w:tc>
      </w:tr>
      <w:tr w:rsidR="00CD2DF6" w:rsidRPr="000777B2" w:rsidTr="00E62B91">
        <w:trPr>
          <w:gridAfter w:val="7"/>
          <w:wAfter w:w="6525" w:type="dxa"/>
          <w:trHeight w:val="150"/>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6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2020</w:t>
            </w:r>
          </w:p>
        </w:tc>
        <w:tc>
          <w:tcPr>
            <w:tcW w:w="1205"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7318,7</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7318,7</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3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1"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b/>
                <w:sz w:val="26"/>
                <w:szCs w:val="26"/>
              </w:rPr>
            </w:pPr>
          </w:p>
        </w:tc>
      </w:tr>
      <w:tr w:rsidR="00CD2DF6" w:rsidRPr="000777B2" w:rsidTr="00E62B91">
        <w:trPr>
          <w:gridAfter w:val="7"/>
          <w:wAfter w:w="6525" w:type="dxa"/>
          <w:trHeight w:val="150"/>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6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205"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7318,7</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sz w:val="26"/>
                <w:szCs w:val="26"/>
              </w:rPr>
              <w:t>7318,7</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3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1"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b/>
                <w:sz w:val="26"/>
                <w:szCs w:val="26"/>
              </w:rPr>
            </w:pPr>
          </w:p>
        </w:tc>
      </w:tr>
      <w:tr w:rsidR="00CD2DF6" w:rsidRPr="000777B2" w:rsidTr="00E62B91">
        <w:trPr>
          <w:gridAfter w:val="7"/>
          <w:wAfter w:w="6525" w:type="dxa"/>
          <w:trHeight w:val="150"/>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6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205"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8992,0</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8992,0</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3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1"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b/>
                <w:sz w:val="26"/>
                <w:szCs w:val="26"/>
              </w:rPr>
            </w:pPr>
          </w:p>
        </w:tc>
      </w:tr>
      <w:tr w:rsidR="00CD2DF6" w:rsidRPr="000777B2" w:rsidTr="00E62B91">
        <w:trPr>
          <w:gridAfter w:val="7"/>
          <w:wAfter w:w="6525" w:type="dxa"/>
          <w:trHeight w:val="111"/>
        </w:trPr>
        <w:tc>
          <w:tcPr>
            <w:tcW w:w="861"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59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2423" w:type="dxa"/>
            <w:gridSpan w:val="7"/>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76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205" w:type="dxa"/>
            <w:gridSpan w:val="7"/>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66034,4</w:t>
            </w:r>
          </w:p>
        </w:tc>
        <w:tc>
          <w:tcPr>
            <w:tcW w:w="1324"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b/>
                <w:sz w:val="26"/>
                <w:szCs w:val="26"/>
              </w:rPr>
            </w:pPr>
            <w:r w:rsidRPr="000777B2">
              <w:rPr>
                <w:rFonts w:ascii="Times New Roman" w:hAnsi="Times New Roman" w:cs="Times New Roman"/>
                <w:b/>
                <w:sz w:val="26"/>
                <w:szCs w:val="26"/>
              </w:rPr>
              <w:t>66034,4</w:t>
            </w:r>
          </w:p>
        </w:tc>
        <w:tc>
          <w:tcPr>
            <w:tcW w:w="1305"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b/>
                <w:sz w:val="26"/>
                <w:szCs w:val="26"/>
              </w:rPr>
            </w:pPr>
          </w:p>
        </w:tc>
        <w:tc>
          <w:tcPr>
            <w:tcW w:w="1333"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1"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suppressAutoHyphens w:val="0"/>
              <w:snapToGrid w:val="0"/>
              <w:rPr>
                <w:b/>
                <w:sz w:val="26"/>
                <w:szCs w:val="26"/>
              </w:rPr>
            </w:pPr>
          </w:p>
        </w:tc>
      </w:tr>
      <w:tr w:rsidR="00CD2DF6" w:rsidRPr="000777B2" w:rsidTr="00E62B91">
        <w:trPr>
          <w:gridAfter w:val="7"/>
          <w:wAfter w:w="6525" w:type="dxa"/>
        </w:trPr>
        <w:tc>
          <w:tcPr>
            <w:tcW w:w="15044" w:type="dxa"/>
            <w:gridSpan w:val="44"/>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jc w:val="center"/>
              <w:rPr>
                <w:sz w:val="26"/>
                <w:szCs w:val="26"/>
              </w:rPr>
            </w:pPr>
            <w:r w:rsidRPr="000777B2">
              <w:rPr>
                <w:b/>
                <w:sz w:val="26"/>
                <w:szCs w:val="26"/>
              </w:rPr>
              <w:t>Итого по всем мероприятиям</w:t>
            </w:r>
          </w:p>
        </w:tc>
      </w:tr>
      <w:tr w:rsidR="00CD2DF6" w:rsidRPr="000777B2" w:rsidTr="00E62B91">
        <w:trPr>
          <w:gridAfter w:val="7"/>
          <w:wAfter w:w="6525" w:type="dxa"/>
        </w:trPr>
        <w:tc>
          <w:tcPr>
            <w:tcW w:w="4877" w:type="dxa"/>
            <w:gridSpan w:val="14"/>
            <w:vMerge w:val="restart"/>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682"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2014</w:t>
            </w:r>
          </w:p>
        </w:tc>
        <w:tc>
          <w:tcPr>
            <w:tcW w:w="129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177962,8</w:t>
            </w: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173360,3</w:t>
            </w:r>
          </w:p>
        </w:tc>
        <w:tc>
          <w:tcPr>
            <w:tcW w:w="1256"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5,0</w:t>
            </w:r>
          </w:p>
        </w:tc>
        <w:tc>
          <w:tcPr>
            <w:tcW w:w="1428"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1"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4597,5</w:t>
            </w:r>
          </w:p>
        </w:tc>
        <w:tc>
          <w:tcPr>
            <w:tcW w:w="1981" w:type="dxa"/>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4877" w:type="dxa"/>
            <w:gridSpan w:val="1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82"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2015</w:t>
            </w:r>
          </w:p>
        </w:tc>
        <w:tc>
          <w:tcPr>
            <w:tcW w:w="129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148645,0</w:t>
            </w: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143239,0</w:t>
            </w:r>
          </w:p>
        </w:tc>
        <w:tc>
          <w:tcPr>
            <w:tcW w:w="1256"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36,3</w:t>
            </w:r>
          </w:p>
        </w:tc>
        <w:tc>
          <w:tcPr>
            <w:tcW w:w="1428"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19,7</w:t>
            </w:r>
          </w:p>
        </w:tc>
        <w:tc>
          <w:tcPr>
            <w:tcW w:w="1251"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5350,0</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4877" w:type="dxa"/>
            <w:gridSpan w:val="1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82"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2016</w:t>
            </w:r>
          </w:p>
        </w:tc>
        <w:tc>
          <w:tcPr>
            <w:tcW w:w="129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136427,9</w:t>
            </w: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131022,4</w:t>
            </w:r>
          </w:p>
        </w:tc>
        <w:tc>
          <w:tcPr>
            <w:tcW w:w="1256"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36,3</w:t>
            </w:r>
          </w:p>
        </w:tc>
        <w:tc>
          <w:tcPr>
            <w:tcW w:w="1428"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19,2</w:t>
            </w:r>
          </w:p>
        </w:tc>
        <w:tc>
          <w:tcPr>
            <w:tcW w:w="1251"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5350,0</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4877" w:type="dxa"/>
            <w:gridSpan w:val="1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82"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2017</w:t>
            </w:r>
          </w:p>
        </w:tc>
        <w:tc>
          <w:tcPr>
            <w:tcW w:w="129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173323,3</w:t>
            </w: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163176,7</w:t>
            </w:r>
          </w:p>
        </w:tc>
        <w:tc>
          <w:tcPr>
            <w:tcW w:w="1256"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682,9</w:t>
            </w:r>
          </w:p>
        </w:tc>
        <w:tc>
          <w:tcPr>
            <w:tcW w:w="1428"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5533,7</w:t>
            </w:r>
          </w:p>
        </w:tc>
        <w:tc>
          <w:tcPr>
            <w:tcW w:w="1251"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3930,0</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4877" w:type="dxa"/>
            <w:gridSpan w:val="1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82"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2018</w:t>
            </w:r>
          </w:p>
        </w:tc>
        <w:tc>
          <w:tcPr>
            <w:tcW w:w="129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208574,3</w:t>
            </w: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144646,2</w:t>
            </w:r>
          </w:p>
        </w:tc>
        <w:tc>
          <w:tcPr>
            <w:tcW w:w="1256"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r w:rsidRPr="000777B2">
              <w:rPr>
                <w:sz w:val="26"/>
                <w:szCs w:val="26"/>
              </w:rPr>
              <w:t>52843,2</w:t>
            </w:r>
          </w:p>
        </w:tc>
        <w:tc>
          <w:tcPr>
            <w:tcW w:w="1428"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r w:rsidRPr="000777B2">
              <w:rPr>
                <w:rFonts w:ascii="Times New Roman" w:hAnsi="Times New Roman" w:cs="Times New Roman"/>
                <w:sz w:val="26"/>
                <w:szCs w:val="26"/>
              </w:rPr>
              <w:t>5254,9</w:t>
            </w:r>
          </w:p>
        </w:tc>
        <w:tc>
          <w:tcPr>
            <w:tcW w:w="1251"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5830,0</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4877" w:type="dxa"/>
            <w:gridSpan w:val="1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82"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2019</w:t>
            </w:r>
          </w:p>
        </w:tc>
        <w:tc>
          <w:tcPr>
            <w:tcW w:w="129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157403,4</w:t>
            </w: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153405,9</w:t>
            </w:r>
          </w:p>
        </w:tc>
        <w:tc>
          <w:tcPr>
            <w:tcW w:w="1256"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r w:rsidRPr="000777B2">
              <w:rPr>
                <w:sz w:val="26"/>
                <w:szCs w:val="26"/>
              </w:rPr>
              <w:t>67,5</w:t>
            </w:r>
          </w:p>
        </w:tc>
        <w:tc>
          <w:tcPr>
            <w:tcW w:w="1428"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1"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3930,0</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4877" w:type="dxa"/>
            <w:gridSpan w:val="1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82"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sz w:val="26"/>
                <w:szCs w:val="26"/>
              </w:rPr>
            </w:pPr>
            <w:r w:rsidRPr="000777B2">
              <w:rPr>
                <w:rFonts w:ascii="Times New Roman" w:hAnsi="Times New Roman" w:cs="Times New Roman"/>
                <w:sz w:val="26"/>
                <w:szCs w:val="26"/>
              </w:rPr>
              <w:t>2020</w:t>
            </w:r>
          </w:p>
        </w:tc>
        <w:tc>
          <w:tcPr>
            <w:tcW w:w="129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139133,4</w:t>
            </w: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137068,4</w:t>
            </w:r>
          </w:p>
        </w:tc>
        <w:tc>
          <w:tcPr>
            <w:tcW w:w="1256"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r w:rsidRPr="000777B2">
              <w:rPr>
                <w:sz w:val="26"/>
                <w:szCs w:val="26"/>
              </w:rPr>
              <w:t>67,5</w:t>
            </w:r>
          </w:p>
        </w:tc>
        <w:tc>
          <w:tcPr>
            <w:tcW w:w="1428"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1"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1997,5</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4877" w:type="dxa"/>
            <w:gridSpan w:val="1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82"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2021</w:t>
            </w:r>
          </w:p>
        </w:tc>
        <w:tc>
          <w:tcPr>
            <w:tcW w:w="129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139133,4</w:t>
            </w: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137068,4</w:t>
            </w:r>
          </w:p>
        </w:tc>
        <w:tc>
          <w:tcPr>
            <w:tcW w:w="1256"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r w:rsidRPr="000777B2">
              <w:rPr>
                <w:sz w:val="26"/>
                <w:szCs w:val="26"/>
              </w:rPr>
              <w:t>67,5</w:t>
            </w:r>
          </w:p>
        </w:tc>
        <w:tc>
          <w:tcPr>
            <w:tcW w:w="1428"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1"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1997,5</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trPr>
        <w:tc>
          <w:tcPr>
            <w:tcW w:w="4877" w:type="dxa"/>
            <w:gridSpan w:val="1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82"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2022</w:t>
            </w:r>
          </w:p>
        </w:tc>
        <w:tc>
          <w:tcPr>
            <w:tcW w:w="1291" w:type="dxa"/>
            <w:gridSpan w:val="9"/>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199402,2</w:t>
            </w:r>
          </w:p>
        </w:tc>
        <w:tc>
          <w:tcPr>
            <w:tcW w:w="1278"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6"/>
                <w:szCs w:val="26"/>
              </w:rPr>
            </w:pPr>
            <w:r w:rsidRPr="000777B2">
              <w:rPr>
                <w:sz w:val="26"/>
                <w:szCs w:val="26"/>
              </w:rPr>
              <w:t>197337,2</w:t>
            </w:r>
          </w:p>
        </w:tc>
        <w:tc>
          <w:tcPr>
            <w:tcW w:w="1256"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napToGrid w:val="0"/>
              <w:jc w:val="center"/>
              <w:rPr>
                <w:sz w:val="26"/>
                <w:szCs w:val="26"/>
              </w:rPr>
            </w:pPr>
            <w:r w:rsidRPr="000777B2">
              <w:rPr>
                <w:sz w:val="26"/>
                <w:szCs w:val="26"/>
              </w:rPr>
              <w:t>67,5</w:t>
            </w:r>
          </w:p>
        </w:tc>
        <w:tc>
          <w:tcPr>
            <w:tcW w:w="1428" w:type="dxa"/>
            <w:gridSpan w:val="6"/>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c>
          <w:tcPr>
            <w:tcW w:w="1251"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6"/>
                <w:szCs w:val="26"/>
              </w:rPr>
            </w:pPr>
            <w:r w:rsidRPr="000777B2">
              <w:rPr>
                <w:rFonts w:ascii="Times New Roman" w:hAnsi="Times New Roman" w:cs="Times New Roman"/>
                <w:sz w:val="26"/>
                <w:szCs w:val="26"/>
              </w:rPr>
              <w:t>1997,5</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r w:rsidR="00CD2DF6" w:rsidRPr="000777B2" w:rsidTr="00E62B91">
        <w:trPr>
          <w:gridAfter w:val="7"/>
          <w:wAfter w:w="6525" w:type="dxa"/>
          <w:cantSplit/>
          <w:trHeight w:val="1289"/>
        </w:trPr>
        <w:tc>
          <w:tcPr>
            <w:tcW w:w="4877" w:type="dxa"/>
            <w:gridSpan w:val="1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suppressAutoHyphens w:val="0"/>
              <w:snapToGrid w:val="0"/>
              <w:rPr>
                <w:sz w:val="26"/>
                <w:szCs w:val="26"/>
              </w:rPr>
            </w:pPr>
          </w:p>
        </w:tc>
        <w:tc>
          <w:tcPr>
            <w:tcW w:w="1682"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pStyle w:val="aff"/>
              <w:ind w:left="113" w:right="113"/>
              <w:jc w:val="center"/>
              <w:rPr>
                <w:rFonts w:ascii="Times New Roman" w:hAnsi="Times New Roman" w:cs="Times New Roman"/>
                <w:b/>
                <w:sz w:val="26"/>
                <w:szCs w:val="26"/>
              </w:rPr>
            </w:pPr>
            <w:r w:rsidRPr="000777B2">
              <w:rPr>
                <w:rFonts w:ascii="Times New Roman" w:hAnsi="Times New Roman" w:cs="Times New Roman"/>
                <w:b/>
                <w:sz w:val="26"/>
                <w:szCs w:val="26"/>
              </w:rPr>
              <w:t>итого</w:t>
            </w:r>
          </w:p>
        </w:tc>
        <w:tc>
          <w:tcPr>
            <w:tcW w:w="1291" w:type="dxa"/>
            <w:gridSpan w:val="9"/>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pStyle w:val="aff"/>
              <w:ind w:left="113" w:right="113"/>
              <w:rPr>
                <w:rFonts w:ascii="Times New Roman" w:hAnsi="Times New Roman" w:cs="Times New Roman"/>
                <w:b/>
                <w:sz w:val="26"/>
                <w:szCs w:val="26"/>
              </w:rPr>
            </w:pPr>
            <w:r w:rsidRPr="000777B2">
              <w:rPr>
                <w:rFonts w:ascii="Times New Roman" w:hAnsi="Times New Roman" w:cs="Times New Roman"/>
                <w:b/>
                <w:sz w:val="26"/>
                <w:szCs w:val="26"/>
              </w:rPr>
              <w:t>1302042,9</w:t>
            </w:r>
          </w:p>
        </w:tc>
        <w:tc>
          <w:tcPr>
            <w:tcW w:w="1278" w:type="dxa"/>
            <w:gridSpan w:val="4"/>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pStyle w:val="aff"/>
              <w:ind w:left="113" w:right="113"/>
              <w:jc w:val="center"/>
              <w:rPr>
                <w:rFonts w:ascii="Times New Roman" w:hAnsi="Times New Roman" w:cs="Times New Roman"/>
                <w:b/>
                <w:sz w:val="26"/>
                <w:szCs w:val="26"/>
              </w:rPr>
            </w:pPr>
            <w:r w:rsidRPr="000777B2">
              <w:rPr>
                <w:rFonts w:ascii="Times New Roman" w:hAnsi="Times New Roman" w:cs="Times New Roman"/>
                <w:b/>
                <w:sz w:val="26"/>
                <w:szCs w:val="26"/>
              </w:rPr>
              <w:t>1206964,2</w:t>
            </w:r>
          </w:p>
        </w:tc>
        <w:tc>
          <w:tcPr>
            <w:tcW w:w="1256" w:type="dxa"/>
            <w:gridSpan w:val="5"/>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pStyle w:val="aff"/>
              <w:ind w:left="113" w:right="113"/>
              <w:jc w:val="center"/>
              <w:rPr>
                <w:rFonts w:ascii="Times New Roman" w:hAnsi="Times New Roman" w:cs="Times New Roman"/>
                <w:b/>
                <w:sz w:val="26"/>
                <w:szCs w:val="26"/>
              </w:rPr>
            </w:pPr>
            <w:r w:rsidRPr="000777B2">
              <w:rPr>
                <w:rFonts w:ascii="Times New Roman" w:hAnsi="Times New Roman" w:cs="Times New Roman"/>
                <w:b/>
                <w:sz w:val="26"/>
                <w:szCs w:val="26"/>
              </w:rPr>
              <w:t>53868,7</w:t>
            </w:r>
          </w:p>
        </w:tc>
        <w:tc>
          <w:tcPr>
            <w:tcW w:w="1428" w:type="dxa"/>
            <w:gridSpan w:val="6"/>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pStyle w:val="aff"/>
              <w:ind w:left="113" w:right="113"/>
              <w:jc w:val="center"/>
              <w:rPr>
                <w:rFonts w:ascii="Times New Roman" w:hAnsi="Times New Roman" w:cs="Times New Roman"/>
                <w:b/>
                <w:sz w:val="26"/>
                <w:szCs w:val="26"/>
              </w:rPr>
            </w:pPr>
            <w:r w:rsidRPr="000777B2">
              <w:rPr>
                <w:rFonts w:ascii="Times New Roman" w:hAnsi="Times New Roman" w:cs="Times New Roman"/>
                <w:b/>
                <w:sz w:val="26"/>
                <w:szCs w:val="26"/>
              </w:rPr>
              <w:t>10827,5</w:t>
            </w:r>
          </w:p>
        </w:tc>
        <w:tc>
          <w:tcPr>
            <w:tcW w:w="1251" w:type="dxa"/>
            <w:gridSpan w:val="3"/>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pStyle w:val="aff"/>
              <w:ind w:left="113" w:right="113"/>
              <w:jc w:val="center"/>
              <w:rPr>
                <w:rFonts w:ascii="Times New Roman" w:hAnsi="Times New Roman" w:cs="Times New Roman"/>
                <w:sz w:val="26"/>
                <w:szCs w:val="26"/>
              </w:rPr>
            </w:pPr>
            <w:r w:rsidRPr="000777B2">
              <w:rPr>
                <w:rFonts w:ascii="Times New Roman" w:hAnsi="Times New Roman" w:cs="Times New Roman"/>
                <w:b/>
                <w:sz w:val="26"/>
                <w:szCs w:val="26"/>
              </w:rPr>
              <w:t>30382,5</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6"/>
                <w:szCs w:val="26"/>
              </w:rPr>
            </w:pPr>
          </w:p>
        </w:tc>
      </w:tr>
    </w:tbl>
    <w:p w:rsidR="00CD2DF6" w:rsidRPr="000777B2" w:rsidRDefault="00CD2DF6" w:rsidP="00CD2DF6">
      <w:pPr>
        <w:tabs>
          <w:tab w:val="left" w:pos="6105"/>
        </w:tabs>
        <w:ind w:left="142" w:right="-284"/>
        <w:jc w:val="both"/>
        <w:rPr>
          <w:b/>
          <w:sz w:val="26"/>
          <w:szCs w:val="26"/>
        </w:rPr>
      </w:pPr>
    </w:p>
    <w:p w:rsidR="00CD2DF6" w:rsidRPr="000777B2" w:rsidRDefault="00CD2DF6" w:rsidP="00CD2DF6">
      <w:pPr>
        <w:pStyle w:val="1"/>
        <w:ind w:left="0" w:firstLine="0"/>
        <w:rPr>
          <w:sz w:val="26"/>
          <w:szCs w:val="26"/>
        </w:rPr>
      </w:pPr>
    </w:p>
    <w:p w:rsidR="00CD2DF6" w:rsidRPr="000777B2" w:rsidRDefault="00CD2DF6" w:rsidP="00F464B3"/>
    <w:p w:rsidR="00F464B3" w:rsidRPr="000777B2" w:rsidRDefault="00F464B3" w:rsidP="00F464B3"/>
    <w:p w:rsidR="00F464B3" w:rsidRPr="000777B2" w:rsidRDefault="00F464B3" w:rsidP="00F464B3"/>
    <w:p w:rsidR="00F464B3" w:rsidRPr="000777B2" w:rsidRDefault="00F464B3" w:rsidP="00F464B3"/>
    <w:p w:rsidR="00F464B3" w:rsidRPr="000777B2" w:rsidRDefault="00F464B3" w:rsidP="00F464B3"/>
    <w:p w:rsidR="00F464B3" w:rsidRPr="000777B2" w:rsidRDefault="00F464B3" w:rsidP="00F464B3"/>
    <w:p w:rsidR="00F464B3" w:rsidRPr="000777B2" w:rsidRDefault="00F464B3" w:rsidP="00F464B3"/>
    <w:p w:rsidR="00F464B3" w:rsidRPr="000777B2" w:rsidRDefault="00F464B3" w:rsidP="00F464B3"/>
    <w:p w:rsidR="00F464B3" w:rsidRPr="000777B2" w:rsidRDefault="00F464B3" w:rsidP="00F464B3"/>
    <w:p w:rsidR="00F464B3" w:rsidRPr="000777B2" w:rsidRDefault="00F464B3" w:rsidP="00F464B3"/>
    <w:p w:rsidR="00F464B3" w:rsidRPr="000777B2" w:rsidRDefault="00F464B3" w:rsidP="00F464B3"/>
    <w:p w:rsidR="00F464B3" w:rsidRPr="000777B2" w:rsidRDefault="00F464B3" w:rsidP="00F464B3"/>
    <w:p w:rsidR="00F464B3" w:rsidRPr="000777B2" w:rsidRDefault="00F464B3" w:rsidP="00F464B3"/>
    <w:p w:rsidR="00F464B3" w:rsidRPr="000777B2" w:rsidRDefault="00F464B3" w:rsidP="00F464B3"/>
    <w:p w:rsidR="00F464B3" w:rsidRPr="000777B2" w:rsidRDefault="00F464B3" w:rsidP="00F464B3"/>
    <w:p w:rsidR="00F464B3" w:rsidRPr="000777B2" w:rsidRDefault="00F464B3" w:rsidP="00F464B3"/>
    <w:p w:rsidR="00F464B3" w:rsidRPr="000777B2" w:rsidRDefault="00F464B3" w:rsidP="00F464B3"/>
    <w:p w:rsidR="00F464B3" w:rsidRPr="000777B2" w:rsidRDefault="00F464B3" w:rsidP="00F464B3"/>
    <w:p w:rsidR="00F464B3" w:rsidRPr="000777B2" w:rsidRDefault="00F464B3" w:rsidP="00F464B3"/>
    <w:p w:rsidR="00F464B3" w:rsidRPr="000777B2" w:rsidRDefault="00F464B3" w:rsidP="00F464B3"/>
    <w:p w:rsidR="00F464B3" w:rsidRPr="000777B2" w:rsidRDefault="00F464B3" w:rsidP="00F464B3"/>
    <w:p w:rsidR="00F464B3" w:rsidRPr="000777B2" w:rsidRDefault="00F464B3" w:rsidP="00F464B3"/>
    <w:p w:rsidR="00F464B3" w:rsidRPr="000777B2" w:rsidRDefault="00F464B3" w:rsidP="00F464B3"/>
    <w:p w:rsidR="00F464B3" w:rsidRPr="000777B2" w:rsidRDefault="00F464B3" w:rsidP="00F464B3"/>
    <w:p w:rsidR="00F464B3" w:rsidRPr="000777B2" w:rsidRDefault="00F464B3" w:rsidP="00F464B3"/>
    <w:p w:rsidR="00F464B3" w:rsidRPr="000777B2" w:rsidRDefault="00F464B3" w:rsidP="00F464B3"/>
    <w:p w:rsidR="00F464B3" w:rsidRPr="000777B2" w:rsidRDefault="00F464B3" w:rsidP="00F464B3">
      <w:pPr>
        <w:rPr>
          <w:sz w:val="26"/>
          <w:szCs w:val="26"/>
        </w:rPr>
      </w:pPr>
    </w:p>
    <w:tbl>
      <w:tblPr>
        <w:tblW w:w="7872" w:type="dxa"/>
        <w:tblInd w:w="10161" w:type="dxa"/>
        <w:tblLook w:val="04A0"/>
      </w:tblPr>
      <w:tblGrid>
        <w:gridCol w:w="3936"/>
        <w:gridCol w:w="3936"/>
      </w:tblGrid>
      <w:tr w:rsidR="008A4CCF" w:rsidRPr="000777B2" w:rsidTr="008A4CCF">
        <w:tc>
          <w:tcPr>
            <w:tcW w:w="3936" w:type="dxa"/>
          </w:tcPr>
          <w:p w:rsidR="008A4CCF" w:rsidRPr="000777B2" w:rsidRDefault="008A4CCF" w:rsidP="008A4CCF">
            <w:pPr>
              <w:pStyle w:val="1"/>
              <w:ind w:left="-232" w:hanging="1559"/>
              <w:rPr>
                <w:sz w:val="26"/>
                <w:szCs w:val="26"/>
              </w:rPr>
            </w:pPr>
            <w:r w:rsidRPr="000777B2">
              <w:rPr>
                <w:sz w:val="26"/>
                <w:szCs w:val="26"/>
              </w:rPr>
              <w:lastRenderedPageBreak/>
              <w:t>Приложение №5</w:t>
            </w:r>
            <w:bookmarkStart w:id="15" w:name="_GoBack"/>
            <w:bookmarkEnd w:id="15"/>
          </w:p>
        </w:tc>
        <w:tc>
          <w:tcPr>
            <w:tcW w:w="3936" w:type="dxa"/>
          </w:tcPr>
          <w:p w:rsidR="008A4CCF" w:rsidRPr="000777B2" w:rsidRDefault="008A4CCF" w:rsidP="008A4CCF">
            <w:pPr>
              <w:rPr>
                <w:sz w:val="26"/>
                <w:szCs w:val="26"/>
              </w:rPr>
            </w:pPr>
          </w:p>
        </w:tc>
      </w:tr>
      <w:tr w:rsidR="008A4CCF" w:rsidRPr="000777B2" w:rsidTr="008A4CCF">
        <w:tc>
          <w:tcPr>
            <w:tcW w:w="3936" w:type="dxa"/>
          </w:tcPr>
          <w:p w:rsidR="008A4CCF" w:rsidRPr="000777B2" w:rsidRDefault="008A4CCF" w:rsidP="008A4CCF">
            <w:pPr>
              <w:pStyle w:val="af8"/>
              <w:spacing w:line="300" w:lineRule="exact"/>
              <w:jc w:val="both"/>
              <w:rPr>
                <w:szCs w:val="26"/>
              </w:rPr>
            </w:pPr>
            <w:r w:rsidRPr="000777B2">
              <w:rPr>
                <w:szCs w:val="26"/>
              </w:rPr>
              <w:t xml:space="preserve">к </w:t>
            </w:r>
            <w:r w:rsidRPr="000777B2">
              <w:rPr>
                <w:noProof/>
                <w:szCs w:val="26"/>
              </w:rPr>
              <w:t xml:space="preserve">муниципальной программе «Развитие культуры и молодежной политики в городе Заречном Пензенской области» </w:t>
            </w:r>
          </w:p>
        </w:tc>
        <w:tc>
          <w:tcPr>
            <w:tcW w:w="3936" w:type="dxa"/>
          </w:tcPr>
          <w:p w:rsidR="008A4CCF" w:rsidRPr="000777B2" w:rsidRDefault="008A4CCF" w:rsidP="008A4CCF">
            <w:pPr>
              <w:rPr>
                <w:sz w:val="26"/>
                <w:szCs w:val="26"/>
              </w:rPr>
            </w:pPr>
          </w:p>
        </w:tc>
      </w:tr>
    </w:tbl>
    <w:p w:rsidR="00CD2DF6" w:rsidRPr="000777B2" w:rsidRDefault="00CD2DF6" w:rsidP="00CD2DF6">
      <w:pPr>
        <w:rPr>
          <w:shd w:val="clear" w:color="auto" w:fill="FFFF00"/>
        </w:rPr>
      </w:pPr>
    </w:p>
    <w:p w:rsidR="00CD2DF6" w:rsidRPr="000777B2" w:rsidRDefault="00CD2DF6" w:rsidP="00CD2DF6">
      <w:pPr>
        <w:jc w:val="center"/>
        <w:rPr>
          <w:b/>
          <w:sz w:val="26"/>
          <w:szCs w:val="26"/>
        </w:rPr>
      </w:pPr>
      <w:r w:rsidRPr="000777B2">
        <w:rPr>
          <w:b/>
          <w:sz w:val="26"/>
          <w:szCs w:val="26"/>
        </w:rPr>
        <w:t>Прогноз сводных показателей муниципальных заданий на оказание муниципальных услуг (выполнение работ) муниципальными учреждениями города Заречного Пензенской области по муниципальной программе Пензенской области "Развитие культуры и молодежной политики в городе Заречном Пензенской области" к муниципальной программе "Развитие культуры и молодежной политики в городе Заречном Пензенской области"</w:t>
      </w:r>
    </w:p>
    <w:p w:rsidR="00CD2DF6" w:rsidRPr="000777B2" w:rsidRDefault="00CD2DF6" w:rsidP="00CD2DF6">
      <w:pPr>
        <w:ind w:left="142" w:right="-284"/>
        <w:jc w:val="center"/>
        <w:rPr>
          <w:b/>
          <w:sz w:val="26"/>
          <w:szCs w:val="26"/>
          <w:shd w:val="clear" w:color="auto" w:fill="FFFF00"/>
        </w:rPr>
      </w:pPr>
    </w:p>
    <w:p w:rsidR="00CD2DF6" w:rsidRPr="000777B2" w:rsidRDefault="00CD2DF6" w:rsidP="00CD2DF6">
      <w:pPr>
        <w:jc w:val="center"/>
        <w:rPr>
          <w:sz w:val="24"/>
          <w:szCs w:val="24"/>
        </w:rPr>
      </w:pPr>
    </w:p>
    <w:tbl>
      <w:tblPr>
        <w:tblW w:w="15627" w:type="dxa"/>
        <w:tblInd w:w="108" w:type="dxa"/>
        <w:tblLayout w:type="fixed"/>
        <w:tblLook w:val="0000"/>
      </w:tblPr>
      <w:tblGrid>
        <w:gridCol w:w="108"/>
        <w:gridCol w:w="175"/>
        <w:gridCol w:w="98"/>
        <w:gridCol w:w="1363"/>
        <w:gridCol w:w="42"/>
        <w:gridCol w:w="1112"/>
        <w:gridCol w:w="184"/>
        <w:gridCol w:w="109"/>
        <w:gridCol w:w="14"/>
        <w:gridCol w:w="116"/>
        <w:gridCol w:w="139"/>
        <w:gridCol w:w="1004"/>
        <w:gridCol w:w="65"/>
        <w:gridCol w:w="502"/>
        <w:gridCol w:w="9"/>
        <w:gridCol w:w="21"/>
        <w:gridCol w:w="95"/>
        <w:gridCol w:w="451"/>
        <w:gridCol w:w="21"/>
        <w:gridCol w:w="111"/>
        <w:gridCol w:w="7"/>
        <w:gridCol w:w="428"/>
        <w:gridCol w:w="21"/>
        <w:gridCol w:w="111"/>
        <w:gridCol w:w="30"/>
        <w:gridCol w:w="537"/>
        <w:gridCol w:w="9"/>
        <w:gridCol w:w="21"/>
        <w:gridCol w:w="169"/>
        <w:gridCol w:w="510"/>
        <w:gridCol w:w="9"/>
        <w:gridCol w:w="21"/>
        <w:gridCol w:w="197"/>
        <w:gridCol w:w="483"/>
        <w:gridCol w:w="8"/>
        <w:gridCol w:w="21"/>
        <w:gridCol w:w="225"/>
        <w:gridCol w:w="321"/>
        <w:gridCol w:w="21"/>
        <w:gridCol w:w="248"/>
        <w:gridCol w:w="159"/>
        <w:gridCol w:w="18"/>
        <w:gridCol w:w="265"/>
        <w:gridCol w:w="145"/>
        <w:gridCol w:w="15"/>
        <w:gridCol w:w="282"/>
        <w:gridCol w:w="273"/>
        <w:gridCol w:w="12"/>
        <w:gridCol w:w="305"/>
        <w:gridCol w:w="395"/>
        <w:gridCol w:w="9"/>
        <w:gridCol w:w="333"/>
        <w:gridCol w:w="228"/>
        <w:gridCol w:w="6"/>
        <w:gridCol w:w="356"/>
        <w:gridCol w:w="217"/>
        <w:gridCol w:w="373"/>
        <w:gridCol w:w="197"/>
        <w:gridCol w:w="396"/>
        <w:gridCol w:w="171"/>
        <w:gridCol w:w="419"/>
        <w:gridCol w:w="148"/>
        <w:gridCol w:w="142"/>
        <w:gridCol w:w="142"/>
        <w:gridCol w:w="251"/>
        <w:gridCol w:w="54"/>
        <w:gridCol w:w="262"/>
        <w:gridCol w:w="37"/>
        <w:gridCol w:w="137"/>
        <w:gridCol w:w="109"/>
        <w:gridCol w:w="45"/>
        <w:gridCol w:w="590"/>
        <w:gridCol w:w="14"/>
        <w:gridCol w:w="60"/>
        <w:gridCol w:w="34"/>
      </w:tblGrid>
      <w:tr w:rsidR="00CD2DF6" w:rsidRPr="000777B2" w:rsidTr="00E62B91">
        <w:trPr>
          <w:gridBefore w:val="1"/>
          <w:gridAfter w:val="2"/>
          <w:wAfter w:w="94" w:type="dxa"/>
        </w:trPr>
        <w:tc>
          <w:tcPr>
            <w:tcW w:w="273" w:type="dxa"/>
            <w:gridSpan w:val="2"/>
            <w:vMerge w:val="restart"/>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N п/п</w:t>
            </w:r>
          </w:p>
        </w:tc>
        <w:tc>
          <w:tcPr>
            <w:tcW w:w="1405" w:type="dxa"/>
            <w:gridSpan w:val="2"/>
            <w:vMerge w:val="restart"/>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Наименование государственной услуги (работы)</w:t>
            </w:r>
          </w:p>
        </w:tc>
        <w:tc>
          <w:tcPr>
            <w:tcW w:w="1405" w:type="dxa"/>
            <w:gridSpan w:val="3"/>
            <w:vMerge w:val="restart"/>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Наименование показателя, характеризующего объем услуги (работы)</w:t>
            </w:r>
          </w:p>
        </w:tc>
        <w:tc>
          <w:tcPr>
            <w:tcW w:w="1273" w:type="dxa"/>
            <w:gridSpan w:val="4"/>
            <w:vMerge w:val="restart"/>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Единица измерения объема муниципальной услуги</w:t>
            </w:r>
          </w:p>
        </w:tc>
        <w:tc>
          <w:tcPr>
            <w:tcW w:w="5259" w:type="dxa"/>
            <w:gridSpan w:val="32"/>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Объем муниципальной услуги</w:t>
            </w:r>
          </w:p>
        </w:tc>
        <w:tc>
          <w:tcPr>
            <w:tcW w:w="5918" w:type="dxa"/>
            <w:gridSpan w:val="29"/>
            <w:tcBorders>
              <w:top w:val="single" w:sz="4" w:space="0" w:color="000000"/>
              <w:left w:val="single" w:sz="4" w:space="0" w:color="000000"/>
              <w:bottom w:val="single" w:sz="4" w:space="0" w:color="000000"/>
              <w:right w:val="single" w:sz="4" w:space="0" w:color="000000"/>
            </w:tcBorders>
            <w:shd w:val="clear" w:color="auto" w:fill="auto"/>
          </w:tcPr>
          <w:p w:rsidR="00CD2DF6" w:rsidRPr="000777B2" w:rsidRDefault="00CD2DF6" w:rsidP="00E62B91">
            <w:pPr>
              <w:jc w:val="center"/>
              <w:rPr>
                <w:sz w:val="24"/>
                <w:szCs w:val="24"/>
              </w:rPr>
            </w:pPr>
            <w:r w:rsidRPr="000777B2">
              <w:rPr>
                <w:sz w:val="24"/>
                <w:szCs w:val="24"/>
              </w:rPr>
              <w:t>Расходы бюджета города Заречного Пензенской области на оказание муниципальной услуги (выполнение работы), тыс. рублей</w:t>
            </w:r>
          </w:p>
        </w:tc>
      </w:tr>
      <w:tr w:rsidR="00CD2DF6" w:rsidRPr="000777B2" w:rsidTr="00E62B91">
        <w:trPr>
          <w:gridBefore w:val="1"/>
          <w:gridAfter w:val="2"/>
          <w:wAfter w:w="94" w:type="dxa"/>
          <w:cantSplit/>
          <w:trHeight w:val="1134"/>
        </w:trPr>
        <w:tc>
          <w:tcPr>
            <w:tcW w:w="273" w:type="dxa"/>
            <w:gridSpan w:val="2"/>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p>
        </w:tc>
        <w:tc>
          <w:tcPr>
            <w:tcW w:w="1405" w:type="dxa"/>
            <w:gridSpan w:val="2"/>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p>
        </w:tc>
        <w:tc>
          <w:tcPr>
            <w:tcW w:w="1405" w:type="dxa"/>
            <w:gridSpan w:val="3"/>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p>
        </w:tc>
        <w:tc>
          <w:tcPr>
            <w:tcW w:w="1273" w:type="dxa"/>
            <w:gridSpan w:val="4"/>
            <w:vMerge/>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p>
        </w:tc>
        <w:tc>
          <w:tcPr>
            <w:tcW w:w="567" w:type="dxa"/>
            <w:gridSpan w:val="2"/>
            <w:tcBorders>
              <w:top w:val="single" w:sz="4" w:space="0" w:color="000000"/>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 xml:space="preserve">2014 </w:t>
            </w:r>
          </w:p>
        </w:tc>
        <w:tc>
          <w:tcPr>
            <w:tcW w:w="708" w:type="dxa"/>
            <w:gridSpan w:val="6"/>
            <w:tcBorders>
              <w:top w:val="single" w:sz="4" w:space="0" w:color="000000"/>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 xml:space="preserve">2015 </w:t>
            </w:r>
          </w:p>
        </w:tc>
        <w:tc>
          <w:tcPr>
            <w:tcW w:w="567" w:type="dxa"/>
            <w:gridSpan w:val="4"/>
            <w:tcBorders>
              <w:top w:val="single" w:sz="4" w:space="0" w:color="000000"/>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 xml:space="preserve">2016 </w:t>
            </w:r>
          </w:p>
        </w:tc>
        <w:tc>
          <w:tcPr>
            <w:tcW w:w="567" w:type="dxa"/>
            <w:gridSpan w:val="2"/>
            <w:tcBorders>
              <w:top w:val="single" w:sz="4" w:space="0" w:color="000000"/>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2017</w:t>
            </w:r>
          </w:p>
        </w:tc>
        <w:tc>
          <w:tcPr>
            <w:tcW w:w="709" w:type="dxa"/>
            <w:gridSpan w:val="4"/>
            <w:tcBorders>
              <w:top w:val="single" w:sz="4" w:space="0" w:color="000000"/>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2018</w:t>
            </w:r>
          </w:p>
        </w:tc>
        <w:tc>
          <w:tcPr>
            <w:tcW w:w="710" w:type="dxa"/>
            <w:gridSpan w:val="4"/>
            <w:tcBorders>
              <w:top w:val="single" w:sz="4" w:space="0" w:color="000000"/>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2019</w:t>
            </w:r>
          </w:p>
          <w:p w:rsidR="00CD2DF6" w:rsidRPr="000777B2" w:rsidRDefault="00CD2DF6" w:rsidP="00E62B91">
            <w:pPr>
              <w:jc w:val="center"/>
              <w:rPr>
                <w:sz w:val="24"/>
                <w:szCs w:val="24"/>
              </w:rPr>
            </w:pPr>
          </w:p>
        </w:tc>
        <w:tc>
          <w:tcPr>
            <w:tcW w:w="575" w:type="dxa"/>
            <w:gridSpan w:val="4"/>
            <w:tcBorders>
              <w:top w:val="single" w:sz="4" w:space="0" w:color="000000"/>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 xml:space="preserve">2020 </w:t>
            </w:r>
          </w:p>
        </w:tc>
        <w:tc>
          <w:tcPr>
            <w:tcW w:w="428" w:type="dxa"/>
            <w:gridSpan w:val="3"/>
            <w:tcBorders>
              <w:top w:val="single" w:sz="4" w:space="0" w:color="000000"/>
              <w:left w:val="single" w:sz="4" w:space="0" w:color="000000"/>
              <w:bottom w:val="single" w:sz="4" w:space="0" w:color="000000"/>
            </w:tcBorders>
            <w:textDirection w:val="btLr"/>
          </w:tcPr>
          <w:p w:rsidR="00CD2DF6" w:rsidRPr="000777B2" w:rsidRDefault="00CD2DF6" w:rsidP="00E62B91">
            <w:pPr>
              <w:jc w:val="center"/>
              <w:rPr>
                <w:sz w:val="24"/>
                <w:szCs w:val="24"/>
              </w:rPr>
            </w:pPr>
            <w:r w:rsidRPr="000777B2">
              <w:rPr>
                <w:sz w:val="24"/>
                <w:szCs w:val="24"/>
              </w:rPr>
              <w:t>2021</w:t>
            </w:r>
          </w:p>
        </w:tc>
        <w:tc>
          <w:tcPr>
            <w:tcW w:w="428" w:type="dxa"/>
            <w:gridSpan w:val="3"/>
            <w:tcBorders>
              <w:top w:val="single" w:sz="4" w:space="0" w:color="000000"/>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r w:rsidRPr="000777B2">
              <w:rPr>
                <w:sz w:val="24"/>
                <w:szCs w:val="24"/>
              </w:rPr>
              <w:t>2022</w:t>
            </w:r>
          </w:p>
        </w:tc>
        <w:tc>
          <w:tcPr>
            <w:tcW w:w="570" w:type="dxa"/>
            <w:gridSpan w:val="3"/>
            <w:tcBorders>
              <w:top w:val="single" w:sz="4" w:space="0" w:color="000000"/>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2014</w:t>
            </w:r>
          </w:p>
        </w:tc>
        <w:tc>
          <w:tcPr>
            <w:tcW w:w="712" w:type="dxa"/>
            <w:gridSpan w:val="3"/>
            <w:tcBorders>
              <w:top w:val="single" w:sz="4" w:space="0" w:color="000000"/>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2015</w:t>
            </w:r>
          </w:p>
        </w:tc>
        <w:tc>
          <w:tcPr>
            <w:tcW w:w="570" w:type="dxa"/>
            <w:gridSpan w:val="3"/>
            <w:tcBorders>
              <w:top w:val="single" w:sz="4" w:space="0" w:color="000000"/>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r w:rsidRPr="000777B2">
              <w:rPr>
                <w:sz w:val="24"/>
                <w:szCs w:val="24"/>
              </w:rPr>
              <w:t>2016</w:t>
            </w:r>
          </w:p>
        </w:tc>
        <w:tc>
          <w:tcPr>
            <w:tcW w:w="579" w:type="dxa"/>
            <w:gridSpan w:val="3"/>
            <w:tcBorders>
              <w:top w:val="single" w:sz="4" w:space="0" w:color="000000"/>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2017</w:t>
            </w:r>
          </w:p>
        </w:tc>
        <w:tc>
          <w:tcPr>
            <w:tcW w:w="570" w:type="dxa"/>
            <w:gridSpan w:val="2"/>
            <w:tcBorders>
              <w:top w:val="single" w:sz="4" w:space="0" w:color="000000"/>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2018</w:t>
            </w:r>
          </w:p>
        </w:tc>
        <w:tc>
          <w:tcPr>
            <w:tcW w:w="567" w:type="dxa"/>
            <w:gridSpan w:val="2"/>
            <w:tcBorders>
              <w:top w:val="single" w:sz="4" w:space="0" w:color="000000"/>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2019</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extDirection w:val="btL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2020</w:t>
            </w:r>
          </w:p>
        </w:tc>
        <w:tc>
          <w:tcPr>
            <w:tcW w:w="746" w:type="dxa"/>
            <w:gridSpan w:val="5"/>
            <w:tcBorders>
              <w:top w:val="single" w:sz="4" w:space="0" w:color="000000"/>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r w:rsidRPr="000777B2">
              <w:rPr>
                <w:sz w:val="24"/>
                <w:szCs w:val="24"/>
              </w:rPr>
              <w:t>2021</w:t>
            </w:r>
          </w:p>
        </w:tc>
        <w:tc>
          <w:tcPr>
            <w:tcW w:w="895" w:type="dxa"/>
            <w:gridSpan w:val="5"/>
            <w:tcBorders>
              <w:top w:val="single" w:sz="4" w:space="0" w:color="000000"/>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r w:rsidRPr="000777B2">
              <w:rPr>
                <w:sz w:val="24"/>
                <w:szCs w:val="24"/>
              </w:rPr>
              <w:t>2022</w:t>
            </w:r>
          </w:p>
        </w:tc>
      </w:tr>
      <w:tr w:rsidR="00CD2DF6" w:rsidRPr="000777B2" w:rsidTr="00E62B91">
        <w:trPr>
          <w:gridBefore w:val="1"/>
          <w:gridAfter w:val="2"/>
          <w:wAfter w:w="94" w:type="dxa"/>
          <w:trHeight w:val="295"/>
        </w:trPr>
        <w:tc>
          <w:tcPr>
            <w:tcW w:w="273" w:type="dxa"/>
            <w:gridSpan w:val="2"/>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1</w:t>
            </w:r>
          </w:p>
        </w:tc>
        <w:tc>
          <w:tcPr>
            <w:tcW w:w="1405" w:type="dxa"/>
            <w:gridSpan w:val="2"/>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2</w:t>
            </w:r>
          </w:p>
        </w:tc>
        <w:tc>
          <w:tcPr>
            <w:tcW w:w="1405" w:type="dxa"/>
            <w:gridSpan w:val="3"/>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3</w:t>
            </w:r>
          </w:p>
        </w:tc>
        <w:tc>
          <w:tcPr>
            <w:tcW w:w="1273" w:type="dxa"/>
            <w:gridSpan w:val="4"/>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4</w:t>
            </w:r>
          </w:p>
        </w:tc>
        <w:tc>
          <w:tcPr>
            <w:tcW w:w="567" w:type="dxa"/>
            <w:gridSpan w:val="2"/>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5</w:t>
            </w:r>
          </w:p>
        </w:tc>
        <w:tc>
          <w:tcPr>
            <w:tcW w:w="708" w:type="dxa"/>
            <w:gridSpan w:val="6"/>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6</w:t>
            </w:r>
          </w:p>
        </w:tc>
        <w:tc>
          <w:tcPr>
            <w:tcW w:w="567" w:type="dxa"/>
            <w:gridSpan w:val="4"/>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7</w:t>
            </w:r>
          </w:p>
        </w:tc>
        <w:tc>
          <w:tcPr>
            <w:tcW w:w="567" w:type="dxa"/>
            <w:gridSpan w:val="2"/>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8</w:t>
            </w:r>
          </w:p>
        </w:tc>
        <w:tc>
          <w:tcPr>
            <w:tcW w:w="709" w:type="dxa"/>
            <w:gridSpan w:val="4"/>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9</w:t>
            </w:r>
          </w:p>
        </w:tc>
        <w:tc>
          <w:tcPr>
            <w:tcW w:w="710" w:type="dxa"/>
            <w:gridSpan w:val="4"/>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10</w:t>
            </w:r>
          </w:p>
        </w:tc>
        <w:tc>
          <w:tcPr>
            <w:tcW w:w="575" w:type="dxa"/>
            <w:gridSpan w:val="4"/>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11</w:t>
            </w:r>
          </w:p>
          <w:p w:rsidR="00CD2DF6" w:rsidRPr="000777B2" w:rsidRDefault="00CD2DF6" w:rsidP="00E62B91">
            <w:pPr>
              <w:jc w:val="center"/>
              <w:rPr>
                <w:sz w:val="24"/>
                <w:szCs w:val="24"/>
              </w:rPr>
            </w:pPr>
          </w:p>
        </w:tc>
        <w:tc>
          <w:tcPr>
            <w:tcW w:w="428" w:type="dxa"/>
            <w:gridSpan w:val="3"/>
            <w:tcBorders>
              <w:top w:val="single" w:sz="4" w:space="0" w:color="000000"/>
              <w:left w:val="single" w:sz="4" w:space="0" w:color="000000"/>
              <w:bottom w:val="single" w:sz="4" w:space="0" w:color="000000"/>
            </w:tcBorders>
          </w:tcPr>
          <w:p w:rsidR="00CD2DF6" w:rsidRPr="000777B2" w:rsidRDefault="00CD2DF6" w:rsidP="00E62B91">
            <w:pPr>
              <w:jc w:val="center"/>
              <w:rPr>
                <w:sz w:val="24"/>
                <w:szCs w:val="24"/>
              </w:rPr>
            </w:pPr>
            <w:r w:rsidRPr="000777B2">
              <w:rPr>
                <w:sz w:val="24"/>
                <w:szCs w:val="24"/>
              </w:rPr>
              <w:t>12</w:t>
            </w:r>
          </w:p>
        </w:tc>
        <w:tc>
          <w:tcPr>
            <w:tcW w:w="428" w:type="dxa"/>
            <w:gridSpan w:val="3"/>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r w:rsidRPr="000777B2">
              <w:rPr>
                <w:sz w:val="24"/>
                <w:szCs w:val="24"/>
              </w:rPr>
              <w:t>13</w:t>
            </w:r>
          </w:p>
        </w:tc>
        <w:tc>
          <w:tcPr>
            <w:tcW w:w="570" w:type="dxa"/>
            <w:gridSpan w:val="3"/>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14</w:t>
            </w:r>
          </w:p>
        </w:tc>
        <w:tc>
          <w:tcPr>
            <w:tcW w:w="712" w:type="dxa"/>
            <w:gridSpan w:val="3"/>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15</w:t>
            </w:r>
          </w:p>
        </w:tc>
        <w:tc>
          <w:tcPr>
            <w:tcW w:w="570" w:type="dxa"/>
            <w:gridSpan w:val="3"/>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16</w:t>
            </w:r>
          </w:p>
        </w:tc>
        <w:tc>
          <w:tcPr>
            <w:tcW w:w="579" w:type="dxa"/>
            <w:gridSpan w:val="3"/>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17</w:t>
            </w:r>
          </w:p>
        </w:tc>
        <w:tc>
          <w:tcPr>
            <w:tcW w:w="570" w:type="dxa"/>
            <w:gridSpan w:val="2"/>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18</w:t>
            </w:r>
          </w:p>
        </w:tc>
        <w:tc>
          <w:tcPr>
            <w:tcW w:w="567" w:type="dxa"/>
            <w:gridSpan w:val="2"/>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19</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CD2DF6" w:rsidRPr="000777B2" w:rsidRDefault="00CD2DF6" w:rsidP="00E62B91">
            <w:pPr>
              <w:jc w:val="center"/>
              <w:rPr>
                <w:sz w:val="24"/>
                <w:szCs w:val="24"/>
              </w:rPr>
            </w:pPr>
            <w:r w:rsidRPr="000777B2">
              <w:rPr>
                <w:sz w:val="24"/>
                <w:szCs w:val="24"/>
              </w:rPr>
              <w:t>20</w:t>
            </w:r>
          </w:p>
        </w:tc>
        <w:tc>
          <w:tcPr>
            <w:tcW w:w="746" w:type="dxa"/>
            <w:gridSpan w:val="5"/>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r w:rsidRPr="000777B2">
              <w:rPr>
                <w:sz w:val="24"/>
                <w:szCs w:val="24"/>
              </w:rPr>
              <w:t>21</w:t>
            </w:r>
          </w:p>
        </w:tc>
        <w:tc>
          <w:tcPr>
            <w:tcW w:w="895" w:type="dxa"/>
            <w:gridSpan w:val="5"/>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r w:rsidRPr="000777B2">
              <w:rPr>
                <w:sz w:val="24"/>
                <w:szCs w:val="24"/>
              </w:rPr>
              <w:t>22</w:t>
            </w:r>
          </w:p>
        </w:tc>
      </w:tr>
      <w:tr w:rsidR="00CD2DF6" w:rsidRPr="000777B2" w:rsidTr="00E62B91">
        <w:trPr>
          <w:gridBefore w:val="1"/>
          <w:gridAfter w:val="2"/>
          <w:wAfter w:w="94" w:type="dxa"/>
        </w:trPr>
        <w:tc>
          <w:tcPr>
            <w:tcW w:w="273" w:type="dxa"/>
            <w:gridSpan w:val="2"/>
            <w:tcBorders>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p>
        </w:tc>
        <w:tc>
          <w:tcPr>
            <w:tcW w:w="1405" w:type="dxa"/>
            <w:gridSpan w:val="2"/>
            <w:tcBorders>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p>
        </w:tc>
        <w:tc>
          <w:tcPr>
            <w:tcW w:w="13855" w:type="dxa"/>
            <w:gridSpan w:val="68"/>
            <w:tcBorders>
              <w:left w:val="single" w:sz="4" w:space="0" w:color="000000"/>
              <w:bottom w:val="single" w:sz="4" w:space="0" w:color="000000"/>
              <w:right w:val="single" w:sz="4" w:space="0" w:color="000000"/>
            </w:tcBorders>
            <w:shd w:val="clear" w:color="auto" w:fill="auto"/>
          </w:tcPr>
          <w:p w:rsidR="00CD2DF6" w:rsidRPr="000777B2" w:rsidRDefault="00C45FD0" w:rsidP="00E62B91">
            <w:pPr>
              <w:jc w:val="center"/>
              <w:rPr>
                <w:sz w:val="24"/>
                <w:szCs w:val="24"/>
              </w:rPr>
            </w:pPr>
            <w:hyperlink r:id="rId22" w:anchor="sub_82%23sub_82" w:history="1">
              <w:r w:rsidR="00CD2DF6" w:rsidRPr="000777B2">
                <w:rPr>
                  <w:sz w:val="24"/>
                  <w:szCs w:val="24"/>
                </w:rPr>
                <w:t xml:space="preserve">Подпрограмма </w:t>
              </w:r>
            </w:hyperlink>
            <w:r w:rsidR="00CD2DF6" w:rsidRPr="000777B2">
              <w:rPr>
                <w:sz w:val="24"/>
                <w:szCs w:val="24"/>
              </w:rPr>
              <w:t xml:space="preserve"> «Наследие»</w:t>
            </w:r>
          </w:p>
        </w:tc>
      </w:tr>
      <w:tr w:rsidR="00CD2DF6" w:rsidRPr="000777B2" w:rsidTr="00E62B91">
        <w:trPr>
          <w:gridBefore w:val="1"/>
          <w:gridAfter w:val="2"/>
          <w:wAfter w:w="94" w:type="dxa"/>
        </w:trPr>
        <w:tc>
          <w:tcPr>
            <w:tcW w:w="273" w:type="dxa"/>
            <w:gridSpan w:val="2"/>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p>
        </w:tc>
        <w:tc>
          <w:tcPr>
            <w:tcW w:w="1405" w:type="dxa"/>
            <w:gridSpan w:val="2"/>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p>
        </w:tc>
        <w:tc>
          <w:tcPr>
            <w:tcW w:w="13855" w:type="dxa"/>
            <w:gridSpan w:val="68"/>
            <w:tcBorders>
              <w:top w:val="single" w:sz="4" w:space="0" w:color="000000"/>
              <w:left w:val="single" w:sz="4" w:space="0" w:color="000000"/>
              <w:bottom w:val="single" w:sz="4" w:space="0" w:color="000000"/>
              <w:right w:val="single" w:sz="4" w:space="0" w:color="000000"/>
            </w:tcBorders>
            <w:shd w:val="clear" w:color="auto" w:fill="auto"/>
          </w:tcPr>
          <w:p w:rsidR="00CD2DF6" w:rsidRPr="000777B2" w:rsidRDefault="00CD2DF6" w:rsidP="00E62B91">
            <w:pPr>
              <w:jc w:val="center"/>
              <w:rPr>
                <w:sz w:val="24"/>
                <w:szCs w:val="24"/>
              </w:rPr>
            </w:pPr>
            <w:r w:rsidRPr="000777B2">
              <w:rPr>
                <w:sz w:val="24"/>
                <w:szCs w:val="24"/>
              </w:rPr>
              <w:t>Департамент культуры и молодежной политики города Заречного  Пензенской области</w:t>
            </w:r>
          </w:p>
        </w:tc>
      </w:tr>
      <w:tr w:rsidR="00CD2DF6" w:rsidRPr="000777B2" w:rsidTr="00E62B91">
        <w:trPr>
          <w:gridBefore w:val="1"/>
          <w:gridAfter w:val="2"/>
          <w:wAfter w:w="94" w:type="dxa"/>
        </w:trPr>
        <w:tc>
          <w:tcPr>
            <w:tcW w:w="273" w:type="dxa"/>
            <w:gridSpan w:val="2"/>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p>
        </w:tc>
        <w:tc>
          <w:tcPr>
            <w:tcW w:w="1405" w:type="dxa"/>
            <w:gridSpan w:val="2"/>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p>
        </w:tc>
        <w:tc>
          <w:tcPr>
            <w:tcW w:w="13855" w:type="dxa"/>
            <w:gridSpan w:val="68"/>
            <w:tcBorders>
              <w:top w:val="single" w:sz="4" w:space="0" w:color="000000"/>
              <w:left w:val="single" w:sz="4" w:space="0" w:color="000000"/>
              <w:bottom w:val="single" w:sz="4" w:space="0" w:color="000000"/>
              <w:right w:val="single" w:sz="4" w:space="0" w:color="000000"/>
            </w:tcBorders>
            <w:shd w:val="clear" w:color="auto" w:fill="auto"/>
          </w:tcPr>
          <w:p w:rsidR="00CD2DF6" w:rsidRPr="000777B2" w:rsidRDefault="00CD2DF6" w:rsidP="00E62B91">
            <w:pPr>
              <w:jc w:val="center"/>
              <w:rPr>
                <w:sz w:val="24"/>
                <w:szCs w:val="24"/>
              </w:rPr>
            </w:pPr>
            <w:r w:rsidRPr="000777B2">
              <w:rPr>
                <w:sz w:val="24"/>
                <w:szCs w:val="24"/>
              </w:rPr>
              <w:t>Мероприятие: развитие библиотечного дела (казенное учреждение МУК «Информационно библиотечное обслуживание»)</w:t>
            </w:r>
          </w:p>
        </w:tc>
      </w:tr>
      <w:tr w:rsidR="00CD2DF6" w:rsidRPr="000777B2" w:rsidTr="00E62B91">
        <w:tblPrEx>
          <w:tblCellMar>
            <w:top w:w="108" w:type="dxa"/>
            <w:bottom w:w="108" w:type="dxa"/>
          </w:tblCellMar>
        </w:tblPrEx>
        <w:trPr>
          <w:gridBefore w:val="1"/>
          <w:gridAfter w:val="1"/>
          <w:wAfter w:w="34" w:type="dxa"/>
          <w:cantSplit/>
          <w:trHeight w:val="2141"/>
        </w:trPr>
        <w:tc>
          <w:tcPr>
            <w:tcW w:w="273" w:type="dxa"/>
            <w:gridSpan w:val="2"/>
            <w:vMerge w:val="restart"/>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p>
        </w:tc>
        <w:tc>
          <w:tcPr>
            <w:tcW w:w="1405" w:type="dxa"/>
            <w:gridSpan w:val="2"/>
            <w:vMerge w:val="restart"/>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 xml:space="preserve">Осуществление библиотечного, библиографического и </w:t>
            </w:r>
            <w:r w:rsidRPr="000777B2">
              <w:rPr>
                <w:sz w:val="24"/>
                <w:szCs w:val="24"/>
              </w:rPr>
              <w:lastRenderedPageBreak/>
              <w:t xml:space="preserve">информационного обслуживания пользователей библиотеки  </w:t>
            </w:r>
          </w:p>
        </w:tc>
        <w:tc>
          <w:tcPr>
            <w:tcW w:w="1405"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lastRenderedPageBreak/>
              <w:t>Количество читателей</w:t>
            </w:r>
          </w:p>
        </w:tc>
        <w:tc>
          <w:tcPr>
            <w:tcW w:w="1273"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1 читатель</w:t>
            </w:r>
          </w:p>
        </w:tc>
        <w:tc>
          <w:tcPr>
            <w:tcW w:w="576" w:type="dxa"/>
            <w:gridSpan w:val="3"/>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26 900</w:t>
            </w:r>
          </w:p>
        </w:tc>
        <w:tc>
          <w:tcPr>
            <w:tcW w:w="567" w:type="dxa"/>
            <w:gridSpan w:val="3"/>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25 000</w:t>
            </w:r>
          </w:p>
        </w:tc>
        <w:tc>
          <w:tcPr>
            <w:tcW w:w="567" w:type="dxa"/>
            <w:gridSpan w:val="4"/>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25 000</w:t>
            </w:r>
          </w:p>
        </w:tc>
        <w:tc>
          <w:tcPr>
            <w:tcW w:w="708" w:type="dxa"/>
            <w:gridSpan w:val="5"/>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w:t>
            </w:r>
          </w:p>
        </w:tc>
        <w:tc>
          <w:tcPr>
            <w:tcW w:w="709" w:type="dxa"/>
            <w:gridSpan w:val="4"/>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w:t>
            </w:r>
          </w:p>
          <w:p w:rsidR="00CD2DF6" w:rsidRPr="000777B2" w:rsidRDefault="00CD2DF6" w:rsidP="00E62B91">
            <w:pPr>
              <w:jc w:val="center"/>
              <w:rPr>
                <w:sz w:val="24"/>
                <w:szCs w:val="24"/>
              </w:rPr>
            </w:pPr>
          </w:p>
          <w:p w:rsidR="00CD2DF6" w:rsidRPr="000777B2" w:rsidRDefault="00CD2DF6" w:rsidP="00E62B91">
            <w:pPr>
              <w:jc w:val="center"/>
              <w:rPr>
                <w:sz w:val="24"/>
                <w:szCs w:val="24"/>
              </w:rPr>
            </w:pPr>
          </w:p>
        </w:tc>
        <w:tc>
          <w:tcPr>
            <w:tcW w:w="709" w:type="dxa"/>
            <w:gridSpan w:val="4"/>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w:t>
            </w:r>
          </w:p>
          <w:p w:rsidR="00CD2DF6" w:rsidRPr="000777B2" w:rsidRDefault="00CD2DF6" w:rsidP="00E62B91">
            <w:pPr>
              <w:jc w:val="center"/>
              <w:rPr>
                <w:sz w:val="24"/>
                <w:szCs w:val="24"/>
              </w:rPr>
            </w:pPr>
          </w:p>
        </w:tc>
        <w:tc>
          <w:tcPr>
            <w:tcW w:w="567" w:type="dxa"/>
            <w:gridSpan w:val="3"/>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w:t>
            </w:r>
          </w:p>
          <w:p w:rsidR="00CD2DF6" w:rsidRPr="000777B2" w:rsidRDefault="00CD2DF6" w:rsidP="00E62B91">
            <w:pPr>
              <w:jc w:val="center"/>
              <w:rPr>
                <w:sz w:val="24"/>
                <w:szCs w:val="24"/>
              </w:rPr>
            </w:pPr>
            <w:r w:rsidRPr="000777B2">
              <w:rPr>
                <w:sz w:val="24"/>
                <w:szCs w:val="24"/>
              </w:rPr>
              <w:t>-</w:t>
            </w:r>
          </w:p>
        </w:tc>
        <w:tc>
          <w:tcPr>
            <w:tcW w:w="428" w:type="dxa"/>
            <w:gridSpan w:val="3"/>
            <w:tcBorders>
              <w:top w:val="single" w:sz="4" w:space="0" w:color="000000"/>
              <w:left w:val="single" w:sz="4" w:space="0" w:color="000000"/>
              <w:bottom w:val="single" w:sz="4" w:space="0" w:color="000000"/>
            </w:tcBorders>
            <w:textDirection w:val="btLr"/>
          </w:tcPr>
          <w:p w:rsidR="00CD2DF6" w:rsidRPr="000777B2" w:rsidRDefault="00CD2DF6" w:rsidP="00E62B91">
            <w:pPr>
              <w:jc w:val="center"/>
              <w:rPr>
                <w:sz w:val="24"/>
                <w:szCs w:val="24"/>
              </w:rPr>
            </w:pPr>
            <w:r w:rsidRPr="000777B2">
              <w:rPr>
                <w:sz w:val="24"/>
                <w:szCs w:val="24"/>
              </w:rPr>
              <w:t>-</w:t>
            </w:r>
          </w:p>
        </w:tc>
        <w:tc>
          <w:tcPr>
            <w:tcW w:w="428" w:type="dxa"/>
            <w:gridSpan w:val="3"/>
            <w:tcBorders>
              <w:top w:val="single" w:sz="4" w:space="0" w:color="000000"/>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r w:rsidRPr="000777B2">
              <w:rPr>
                <w:sz w:val="24"/>
                <w:szCs w:val="24"/>
              </w:rPr>
              <w:t>-</w:t>
            </w:r>
          </w:p>
        </w:tc>
        <w:tc>
          <w:tcPr>
            <w:tcW w:w="570" w:type="dxa"/>
            <w:gridSpan w:val="3"/>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22745,5</w:t>
            </w:r>
          </w:p>
        </w:tc>
        <w:tc>
          <w:tcPr>
            <w:tcW w:w="712" w:type="dxa"/>
            <w:gridSpan w:val="3"/>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16804,8</w:t>
            </w:r>
          </w:p>
        </w:tc>
        <w:tc>
          <w:tcPr>
            <w:tcW w:w="570" w:type="dxa"/>
            <w:gridSpan w:val="3"/>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15874,1</w:t>
            </w:r>
          </w:p>
          <w:p w:rsidR="00CD2DF6" w:rsidRPr="000777B2" w:rsidRDefault="00CD2DF6" w:rsidP="00E62B91">
            <w:pPr>
              <w:jc w:val="center"/>
              <w:rPr>
                <w:sz w:val="24"/>
                <w:szCs w:val="24"/>
              </w:rPr>
            </w:pPr>
          </w:p>
        </w:tc>
        <w:tc>
          <w:tcPr>
            <w:tcW w:w="579" w:type="dxa"/>
            <w:gridSpan w:val="3"/>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18659,6</w:t>
            </w:r>
          </w:p>
        </w:tc>
        <w:tc>
          <w:tcPr>
            <w:tcW w:w="570" w:type="dxa"/>
            <w:gridSpan w:val="2"/>
            <w:tcBorders>
              <w:top w:val="single" w:sz="4" w:space="0" w:color="000000"/>
              <w:left w:val="single" w:sz="4" w:space="0" w:color="000000"/>
              <w:bottom w:val="single" w:sz="4" w:space="0" w:color="000000"/>
            </w:tcBorders>
            <w:textDirection w:val="btLr"/>
            <w:vAlign w:val="center"/>
          </w:tcPr>
          <w:p w:rsidR="00CD2DF6" w:rsidRPr="000777B2" w:rsidRDefault="00CD2DF6" w:rsidP="00E62B91">
            <w:pPr>
              <w:jc w:val="center"/>
              <w:rPr>
                <w:sz w:val="24"/>
                <w:szCs w:val="24"/>
              </w:rPr>
            </w:pPr>
            <w:r w:rsidRPr="000777B2">
              <w:rPr>
                <w:sz w:val="24"/>
                <w:szCs w:val="24"/>
              </w:rPr>
              <w:t>18870,9</w:t>
            </w:r>
          </w:p>
        </w:tc>
        <w:tc>
          <w:tcPr>
            <w:tcW w:w="56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CD2DF6" w:rsidRPr="000777B2" w:rsidRDefault="00CD2DF6" w:rsidP="00E62B91">
            <w:pPr>
              <w:jc w:val="center"/>
              <w:rPr>
                <w:sz w:val="24"/>
                <w:szCs w:val="24"/>
              </w:rPr>
            </w:pPr>
            <w:r w:rsidRPr="000777B2">
              <w:rPr>
                <w:sz w:val="24"/>
                <w:szCs w:val="24"/>
              </w:rPr>
              <w:t>17899,6</w:t>
            </w:r>
          </w:p>
        </w:tc>
        <w:tc>
          <w:tcPr>
            <w:tcW w:w="567"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16032,9</w:t>
            </w:r>
          </w:p>
        </w:tc>
        <w:tc>
          <w:tcPr>
            <w:tcW w:w="851" w:type="dxa"/>
            <w:gridSpan w:val="5"/>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16032,9</w:t>
            </w:r>
          </w:p>
        </w:tc>
        <w:tc>
          <w:tcPr>
            <w:tcW w:w="992" w:type="dxa"/>
            <w:gridSpan w:val="7"/>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22594,3</w:t>
            </w:r>
          </w:p>
        </w:tc>
      </w:tr>
      <w:tr w:rsidR="00CD2DF6" w:rsidRPr="000777B2" w:rsidTr="00E62B91">
        <w:tblPrEx>
          <w:tblCellMar>
            <w:top w:w="55" w:type="dxa"/>
            <w:left w:w="55" w:type="dxa"/>
            <w:bottom w:w="55" w:type="dxa"/>
            <w:right w:w="55" w:type="dxa"/>
          </w:tblCellMar>
        </w:tblPrEx>
        <w:trPr>
          <w:gridBefore w:val="1"/>
          <w:gridAfter w:val="2"/>
          <w:wAfter w:w="94" w:type="dxa"/>
          <w:cantSplit/>
          <w:trHeight w:val="525"/>
        </w:trPr>
        <w:tc>
          <w:tcPr>
            <w:tcW w:w="273" w:type="dxa"/>
            <w:gridSpan w:val="2"/>
            <w:vMerge/>
            <w:tcBorders>
              <w:left w:val="single" w:sz="4" w:space="0" w:color="000000"/>
            </w:tcBorders>
            <w:shd w:val="clear" w:color="auto" w:fill="auto"/>
          </w:tcPr>
          <w:p w:rsidR="00CD2DF6" w:rsidRPr="000777B2" w:rsidRDefault="00CD2DF6" w:rsidP="00E62B91">
            <w:pPr>
              <w:jc w:val="center"/>
              <w:rPr>
                <w:sz w:val="24"/>
                <w:szCs w:val="24"/>
              </w:rPr>
            </w:pPr>
          </w:p>
        </w:tc>
        <w:tc>
          <w:tcPr>
            <w:tcW w:w="1405" w:type="dxa"/>
            <w:gridSpan w:val="2"/>
            <w:vMerge/>
            <w:tcBorders>
              <w:left w:val="single" w:sz="4" w:space="0" w:color="000000"/>
            </w:tcBorders>
            <w:shd w:val="clear" w:color="auto" w:fill="auto"/>
          </w:tcPr>
          <w:p w:rsidR="00CD2DF6" w:rsidRPr="000777B2" w:rsidRDefault="00CD2DF6" w:rsidP="00E62B91">
            <w:pPr>
              <w:jc w:val="center"/>
              <w:rPr>
                <w:sz w:val="24"/>
                <w:szCs w:val="24"/>
              </w:rPr>
            </w:pPr>
          </w:p>
        </w:tc>
        <w:tc>
          <w:tcPr>
            <w:tcW w:w="1405" w:type="dxa"/>
            <w:gridSpan w:val="3"/>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p>
        </w:tc>
        <w:tc>
          <w:tcPr>
            <w:tcW w:w="1273" w:type="dxa"/>
            <w:gridSpan w:val="4"/>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p>
        </w:tc>
        <w:tc>
          <w:tcPr>
            <w:tcW w:w="576" w:type="dxa"/>
            <w:gridSpan w:val="3"/>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p>
        </w:tc>
        <w:tc>
          <w:tcPr>
            <w:tcW w:w="567" w:type="dxa"/>
            <w:gridSpan w:val="3"/>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p>
        </w:tc>
        <w:tc>
          <w:tcPr>
            <w:tcW w:w="567" w:type="dxa"/>
            <w:gridSpan w:val="4"/>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p>
        </w:tc>
        <w:tc>
          <w:tcPr>
            <w:tcW w:w="708" w:type="dxa"/>
            <w:gridSpan w:val="5"/>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p>
        </w:tc>
        <w:tc>
          <w:tcPr>
            <w:tcW w:w="709" w:type="dxa"/>
            <w:gridSpan w:val="4"/>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p>
        </w:tc>
        <w:tc>
          <w:tcPr>
            <w:tcW w:w="709" w:type="dxa"/>
            <w:gridSpan w:val="4"/>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p>
        </w:tc>
        <w:tc>
          <w:tcPr>
            <w:tcW w:w="567" w:type="dxa"/>
            <w:gridSpan w:val="3"/>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p>
        </w:tc>
        <w:tc>
          <w:tcPr>
            <w:tcW w:w="428" w:type="dxa"/>
            <w:gridSpan w:val="3"/>
            <w:tcBorders>
              <w:top w:val="single" w:sz="4" w:space="0" w:color="000000"/>
              <w:left w:val="single" w:sz="4" w:space="0" w:color="000000"/>
            </w:tcBorders>
          </w:tcPr>
          <w:p w:rsidR="00CD2DF6" w:rsidRPr="000777B2" w:rsidRDefault="00CD2DF6" w:rsidP="00E62B91">
            <w:pPr>
              <w:jc w:val="center"/>
              <w:rPr>
                <w:sz w:val="24"/>
                <w:szCs w:val="24"/>
              </w:rPr>
            </w:pPr>
          </w:p>
        </w:tc>
        <w:tc>
          <w:tcPr>
            <w:tcW w:w="428" w:type="dxa"/>
            <w:gridSpan w:val="3"/>
            <w:tcBorders>
              <w:top w:val="single" w:sz="4" w:space="0" w:color="000000"/>
              <w:left w:val="single" w:sz="4" w:space="0" w:color="000000"/>
              <w:right w:val="single" w:sz="4" w:space="0" w:color="000000"/>
            </w:tcBorders>
          </w:tcPr>
          <w:p w:rsidR="00CD2DF6" w:rsidRPr="000777B2" w:rsidRDefault="00CD2DF6" w:rsidP="00E62B91">
            <w:pPr>
              <w:jc w:val="center"/>
              <w:rPr>
                <w:sz w:val="24"/>
                <w:szCs w:val="24"/>
              </w:rPr>
            </w:pPr>
          </w:p>
        </w:tc>
        <w:tc>
          <w:tcPr>
            <w:tcW w:w="570" w:type="dxa"/>
            <w:gridSpan w:val="3"/>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p>
        </w:tc>
        <w:tc>
          <w:tcPr>
            <w:tcW w:w="712" w:type="dxa"/>
            <w:gridSpan w:val="3"/>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p>
        </w:tc>
        <w:tc>
          <w:tcPr>
            <w:tcW w:w="570" w:type="dxa"/>
            <w:gridSpan w:val="3"/>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p>
        </w:tc>
        <w:tc>
          <w:tcPr>
            <w:tcW w:w="579" w:type="dxa"/>
            <w:gridSpan w:val="3"/>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p>
        </w:tc>
        <w:tc>
          <w:tcPr>
            <w:tcW w:w="570" w:type="dxa"/>
            <w:gridSpan w:val="2"/>
            <w:tcBorders>
              <w:top w:val="single" w:sz="4" w:space="0" w:color="000000"/>
              <w:left w:val="single" w:sz="4" w:space="0" w:color="000000"/>
            </w:tcBorders>
          </w:tcPr>
          <w:p w:rsidR="00CD2DF6" w:rsidRPr="000777B2" w:rsidRDefault="00CD2DF6" w:rsidP="00E62B91">
            <w:pPr>
              <w:jc w:val="center"/>
              <w:rPr>
                <w:sz w:val="24"/>
                <w:szCs w:val="24"/>
              </w:rPr>
            </w:pPr>
          </w:p>
        </w:tc>
        <w:tc>
          <w:tcPr>
            <w:tcW w:w="567" w:type="dxa"/>
            <w:gridSpan w:val="2"/>
            <w:tcBorders>
              <w:top w:val="single" w:sz="4" w:space="0" w:color="000000"/>
              <w:left w:val="single" w:sz="4" w:space="0" w:color="000000"/>
              <w:right w:val="single" w:sz="4" w:space="0" w:color="000000"/>
            </w:tcBorders>
          </w:tcPr>
          <w:p w:rsidR="00CD2DF6" w:rsidRPr="000777B2" w:rsidRDefault="00CD2DF6" w:rsidP="00E62B91">
            <w:pPr>
              <w:jc w:val="center"/>
              <w:rPr>
                <w:sz w:val="24"/>
                <w:szCs w:val="24"/>
              </w:rPr>
            </w:pPr>
          </w:p>
        </w:tc>
        <w:tc>
          <w:tcPr>
            <w:tcW w:w="567" w:type="dxa"/>
            <w:gridSpan w:val="2"/>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p>
        </w:tc>
        <w:tc>
          <w:tcPr>
            <w:tcW w:w="851" w:type="dxa"/>
            <w:gridSpan w:val="5"/>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p>
        </w:tc>
        <w:tc>
          <w:tcPr>
            <w:tcW w:w="932" w:type="dxa"/>
            <w:gridSpan w:val="6"/>
            <w:tcBorders>
              <w:top w:val="single" w:sz="4" w:space="0" w:color="000000"/>
              <w:left w:val="single" w:sz="4" w:space="0" w:color="000000"/>
              <w:right w:val="single" w:sz="4" w:space="0" w:color="000000"/>
            </w:tcBorders>
            <w:shd w:val="clear" w:color="auto" w:fill="auto"/>
            <w:vAlign w:val="center"/>
          </w:tcPr>
          <w:p w:rsidR="00CD2DF6" w:rsidRPr="000777B2" w:rsidRDefault="00CD2DF6" w:rsidP="00E62B91">
            <w:pPr>
              <w:jc w:val="center"/>
              <w:rPr>
                <w:sz w:val="24"/>
                <w:szCs w:val="24"/>
              </w:rPr>
            </w:pPr>
          </w:p>
        </w:tc>
      </w:tr>
      <w:tr w:rsidR="00CD2DF6" w:rsidRPr="000777B2" w:rsidTr="00E62B91">
        <w:tblPrEx>
          <w:tblCellMar>
            <w:top w:w="108" w:type="dxa"/>
            <w:bottom w:w="108" w:type="dxa"/>
          </w:tblCellMar>
        </w:tblPrEx>
        <w:trPr>
          <w:gridBefore w:val="1"/>
          <w:cantSplit/>
          <w:trHeight w:val="1134"/>
        </w:trPr>
        <w:tc>
          <w:tcPr>
            <w:tcW w:w="273" w:type="dxa"/>
            <w:gridSpan w:val="2"/>
            <w:vMerge/>
            <w:tcBorders>
              <w:left w:val="single" w:sz="4" w:space="0" w:color="000000"/>
            </w:tcBorders>
            <w:shd w:val="clear" w:color="auto" w:fill="auto"/>
          </w:tcPr>
          <w:p w:rsidR="00CD2DF6" w:rsidRPr="000777B2" w:rsidRDefault="00CD2DF6" w:rsidP="00E62B91">
            <w:pPr>
              <w:jc w:val="center"/>
              <w:rPr>
                <w:sz w:val="24"/>
                <w:szCs w:val="24"/>
              </w:rPr>
            </w:pPr>
          </w:p>
        </w:tc>
        <w:tc>
          <w:tcPr>
            <w:tcW w:w="1405" w:type="dxa"/>
            <w:gridSpan w:val="2"/>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Предоставление доступа к справочно-поисковому аппарату и базам данных муниципальных библиотек</w:t>
            </w:r>
          </w:p>
        </w:tc>
        <w:tc>
          <w:tcPr>
            <w:tcW w:w="1405"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Количество электронных</w:t>
            </w:r>
          </w:p>
          <w:p w:rsidR="00CD2DF6" w:rsidRPr="000777B2" w:rsidRDefault="00CD2DF6" w:rsidP="00E62B91">
            <w:pPr>
              <w:jc w:val="center"/>
              <w:rPr>
                <w:sz w:val="24"/>
                <w:szCs w:val="24"/>
              </w:rPr>
            </w:pPr>
            <w:r w:rsidRPr="000777B2">
              <w:rPr>
                <w:sz w:val="24"/>
                <w:szCs w:val="24"/>
              </w:rPr>
              <w:t>записей, справок</w:t>
            </w:r>
          </w:p>
        </w:tc>
        <w:tc>
          <w:tcPr>
            <w:tcW w:w="1273"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1 запись</w:t>
            </w:r>
          </w:p>
        </w:tc>
        <w:tc>
          <w:tcPr>
            <w:tcW w:w="576" w:type="dxa"/>
            <w:gridSpan w:val="3"/>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37671</w:t>
            </w:r>
          </w:p>
        </w:tc>
        <w:tc>
          <w:tcPr>
            <w:tcW w:w="567" w:type="dxa"/>
            <w:gridSpan w:val="3"/>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36 338</w:t>
            </w:r>
          </w:p>
        </w:tc>
        <w:tc>
          <w:tcPr>
            <w:tcW w:w="567" w:type="dxa"/>
            <w:gridSpan w:val="4"/>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34 000</w:t>
            </w:r>
          </w:p>
        </w:tc>
        <w:tc>
          <w:tcPr>
            <w:tcW w:w="708"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w:t>
            </w:r>
          </w:p>
        </w:tc>
        <w:tc>
          <w:tcPr>
            <w:tcW w:w="730"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w:t>
            </w:r>
          </w:p>
        </w:tc>
        <w:tc>
          <w:tcPr>
            <w:tcW w:w="709"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w:t>
            </w:r>
          </w:p>
        </w:tc>
        <w:tc>
          <w:tcPr>
            <w:tcW w:w="546"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p w:rsidR="00CD2DF6" w:rsidRPr="000777B2" w:rsidRDefault="00CD2DF6" w:rsidP="00E62B91">
            <w:pPr>
              <w:jc w:val="center"/>
              <w:rPr>
                <w:sz w:val="24"/>
                <w:szCs w:val="24"/>
              </w:rPr>
            </w:pPr>
          </w:p>
        </w:tc>
        <w:tc>
          <w:tcPr>
            <w:tcW w:w="428" w:type="dxa"/>
            <w:gridSpan w:val="3"/>
            <w:tcBorders>
              <w:top w:val="single" w:sz="4" w:space="0" w:color="000000"/>
              <w:left w:val="single" w:sz="4" w:space="0" w:color="000000"/>
              <w:bottom w:val="single" w:sz="4" w:space="0" w:color="000000"/>
            </w:tcBorders>
          </w:tcPr>
          <w:p w:rsidR="00CD2DF6" w:rsidRPr="000777B2" w:rsidRDefault="00CD2DF6" w:rsidP="00E62B91">
            <w:pPr>
              <w:jc w:val="center"/>
              <w:rPr>
                <w:sz w:val="24"/>
                <w:szCs w:val="24"/>
              </w:rPr>
            </w:pPr>
          </w:p>
        </w:tc>
        <w:tc>
          <w:tcPr>
            <w:tcW w:w="428" w:type="dxa"/>
            <w:gridSpan w:val="3"/>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p>
        </w:tc>
        <w:tc>
          <w:tcPr>
            <w:tcW w:w="570"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p>
        </w:tc>
        <w:tc>
          <w:tcPr>
            <w:tcW w:w="71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p>
        </w:tc>
        <w:tc>
          <w:tcPr>
            <w:tcW w:w="570"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p>
        </w:tc>
        <w:tc>
          <w:tcPr>
            <w:tcW w:w="57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p>
        </w:tc>
        <w:tc>
          <w:tcPr>
            <w:tcW w:w="570" w:type="dxa"/>
            <w:gridSpan w:val="2"/>
            <w:tcBorders>
              <w:top w:val="single" w:sz="4" w:space="0" w:color="000000"/>
              <w:left w:val="single" w:sz="4" w:space="0" w:color="000000"/>
              <w:bottom w:val="single" w:sz="4" w:space="0" w:color="000000"/>
            </w:tcBorders>
          </w:tcPr>
          <w:p w:rsidR="00CD2DF6" w:rsidRPr="000777B2" w:rsidRDefault="00CD2DF6" w:rsidP="00E62B91">
            <w:pPr>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p>
        </w:tc>
        <w:tc>
          <w:tcPr>
            <w:tcW w:w="851"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p>
        </w:tc>
        <w:tc>
          <w:tcPr>
            <w:tcW w:w="102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jc w:val="center"/>
              <w:rPr>
                <w:sz w:val="24"/>
                <w:szCs w:val="24"/>
              </w:rPr>
            </w:pPr>
          </w:p>
        </w:tc>
      </w:tr>
      <w:tr w:rsidR="00CD2DF6" w:rsidRPr="000777B2" w:rsidTr="00E62B91">
        <w:trPr>
          <w:gridBefore w:val="1"/>
          <w:cantSplit/>
          <w:trHeight w:val="3254"/>
        </w:trPr>
        <w:tc>
          <w:tcPr>
            <w:tcW w:w="273" w:type="dxa"/>
            <w:gridSpan w:val="2"/>
            <w:vMerge/>
            <w:tcBorders>
              <w:left w:val="single" w:sz="4" w:space="0" w:color="000000"/>
            </w:tcBorders>
            <w:shd w:val="clear" w:color="auto" w:fill="auto"/>
          </w:tcPr>
          <w:p w:rsidR="00CD2DF6" w:rsidRPr="000777B2" w:rsidRDefault="00CD2DF6" w:rsidP="00E62B91">
            <w:pPr>
              <w:jc w:val="center"/>
              <w:rPr>
                <w:sz w:val="24"/>
                <w:szCs w:val="24"/>
              </w:rPr>
            </w:pPr>
          </w:p>
        </w:tc>
        <w:tc>
          <w:tcPr>
            <w:tcW w:w="1405" w:type="dxa"/>
            <w:gridSpan w:val="2"/>
            <w:tcBorders>
              <w:top w:val="single" w:sz="4" w:space="0" w:color="000000"/>
              <w:left w:val="single" w:sz="4" w:space="0" w:color="000000"/>
            </w:tcBorders>
            <w:shd w:val="clear" w:color="auto" w:fill="auto"/>
          </w:tcPr>
          <w:p w:rsidR="00CD2DF6" w:rsidRPr="000777B2" w:rsidRDefault="00CD2DF6" w:rsidP="00E62B91">
            <w:pPr>
              <w:jc w:val="center"/>
              <w:rPr>
                <w:sz w:val="24"/>
                <w:szCs w:val="24"/>
              </w:rPr>
            </w:pPr>
            <w:r w:rsidRPr="000777B2">
              <w:rPr>
                <w:sz w:val="24"/>
                <w:szCs w:val="24"/>
              </w:rPr>
              <w:t>Организация методической работы в сфере организации библиотечного обслуживания</w:t>
            </w:r>
          </w:p>
        </w:tc>
        <w:tc>
          <w:tcPr>
            <w:tcW w:w="1405" w:type="dxa"/>
            <w:gridSpan w:val="3"/>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Количество мероприятий  (в т.ч. семинаров, тренингов)</w:t>
            </w:r>
          </w:p>
        </w:tc>
        <w:tc>
          <w:tcPr>
            <w:tcW w:w="1273" w:type="dxa"/>
            <w:gridSpan w:val="4"/>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1 мероприятие</w:t>
            </w:r>
          </w:p>
        </w:tc>
        <w:tc>
          <w:tcPr>
            <w:tcW w:w="576" w:type="dxa"/>
            <w:gridSpan w:val="3"/>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16</w:t>
            </w:r>
          </w:p>
        </w:tc>
        <w:tc>
          <w:tcPr>
            <w:tcW w:w="567" w:type="dxa"/>
            <w:gridSpan w:val="3"/>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10</w:t>
            </w:r>
          </w:p>
        </w:tc>
        <w:tc>
          <w:tcPr>
            <w:tcW w:w="567" w:type="dxa"/>
            <w:gridSpan w:val="4"/>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10</w:t>
            </w:r>
          </w:p>
        </w:tc>
        <w:tc>
          <w:tcPr>
            <w:tcW w:w="708" w:type="dxa"/>
            <w:gridSpan w:val="5"/>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w:t>
            </w:r>
          </w:p>
        </w:tc>
        <w:tc>
          <w:tcPr>
            <w:tcW w:w="730" w:type="dxa"/>
            <w:gridSpan w:val="5"/>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w:t>
            </w:r>
          </w:p>
        </w:tc>
        <w:tc>
          <w:tcPr>
            <w:tcW w:w="709" w:type="dxa"/>
            <w:gridSpan w:val="4"/>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w:t>
            </w:r>
          </w:p>
        </w:tc>
        <w:tc>
          <w:tcPr>
            <w:tcW w:w="546" w:type="dxa"/>
            <w:gridSpan w:val="2"/>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w:t>
            </w:r>
          </w:p>
        </w:tc>
        <w:tc>
          <w:tcPr>
            <w:tcW w:w="428" w:type="dxa"/>
            <w:gridSpan w:val="3"/>
            <w:tcBorders>
              <w:top w:val="single" w:sz="4" w:space="0" w:color="000000"/>
              <w:left w:val="single" w:sz="4" w:space="0" w:color="000000"/>
            </w:tcBorders>
            <w:textDirection w:val="btLr"/>
          </w:tcPr>
          <w:p w:rsidR="00CD2DF6" w:rsidRPr="000777B2" w:rsidRDefault="00CD2DF6" w:rsidP="00E62B91">
            <w:pPr>
              <w:jc w:val="center"/>
              <w:rPr>
                <w:sz w:val="24"/>
                <w:szCs w:val="24"/>
              </w:rPr>
            </w:pPr>
          </w:p>
        </w:tc>
        <w:tc>
          <w:tcPr>
            <w:tcW w:w="428" w:type="dxa"/>
            <w:gridSpan w:val="3"/>
            <w:tcBorders>
              <w:top w:val="single" w:sz="4" w:space="0" w:color="000000"/>
              <w:left w:val="single" w:sz="4" w:space="0" w:color="000000"/>
              <w:right w:val="single" w:sz="4" w:space="0" w:color="000000"/>
            </w:tcBorders>
            <w:textDirection w:val="btLr"/>
          </w:tcPr>
          <w:p w:rsidR="00CD2DF6" w:rsidRPr="000777B2" w:rsidRDefault="00CD2DF6" w:rsidP="00E62B91">
            <w:pPr>
              <w:jc w:val="center"/>
              <w:rPr>
                <w:sz w:val="24"/>
                <w:szCs w:val="24"/>
              </w:rPr>
            </w:pPr>
          </w:p>
        </w:tc>
        <w:tc>
          <w:tcPr>
            <w:tcW w:w="570" w:type="dxa"/>
            <w:gridSpan w:val="3"/>
            <w:tcBorders>
              <w:top w:val="single" w:sz="4" w:space="0" w:color="000000"/>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712" w:type="dxa"/>
            <w:gridSpan w:val="3"/>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p>
        </w:tc>
        <w:tc>
          <w:tcPr>
            <w:tcW w:w="570" w:type="dxa"/>
            <w:gridSpan w:val="3"/>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p>
        </w:tc>
        <w:tc>
          <w:tcPr>
            <w:tcW w:w="579" w:type="dxa"/>
            <w:gridSpan w:val="3"/>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p>
        </w:tc>
        <w:tc>
          <w:tcPr>
            <w:tcW w:w="570" w:type="dxa"/>
            <w:gridSpan w:val="2"/>
            <w:tcBorders>
              <w:top w:val="single" w:sz="4" w:space="0" w:color="000000"/>
              <w:left w:val="single" w:sz="4" w:space="0" w:color="000000"/>
              <w:bottom w:val="single" w:sz="4" w:space="0" w:color="000000"/>
            </w:tcBorders>
          </w:tcPr>
          <w:p w:rsidR="00CD2DF6" w:rsidRPr="000777B2" w:rsidRDefault="00CD2DF6" w:rsidP="00E62B91">
            <w:pPr>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p>
        </w:tc>
        <w:tc>
          <w:tcPr>
            <w:tcW w:w="567" w:type="dxa"/>
            <w:gridSpan w:val="2"/>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p>
        </w:tc>
        <w:tc>
          <w:tcPr>
            <w:tcW w:w="851" w:type="dxa"/>
            <w:gridSpan w:val="5"/>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p>
        </w:tc>
        <w:tc>
          <w:tcPr>
            <w:tcW w:w="1026" w:type="dxa"/>
            <w:gridSpan w:val="8"/>
            <w:tcBorders>
              <w:top w:val="single" w:sz="4" w:space="0" w:color="000000"/>
              <w:left w:val="single" w:sz="4" w:space="0" w:color="000000"/>
              <w:bottom w:val="single" w:sz="4" w:space="0" w:color="000000"/>
              <w:right w:val="single" w:sz="4" w:space="0" w:color="000000"/>
            </w:tcBorders>
            <w:shd w:val="clear" w:color="auto" w:fill="auto"/>
          </w:tcPr>
          <w:p w:rsidR="00CD2DF6" w:rsidRPr="000777B2" w:rsidRDefault="00CD2DF6" w:rsidP="00E62B91">
            <w:pPr>
              <w:jc w:val="center"/>
              <w:rPr>
                <w:sz w:val="24"/>
                <w:szCs w:val="24"/>
              </w:rPr>
            </w:pPr>
          </w:p>
        </w:tc>
      </w:tr>
      <w:tr w:rsidR="00CD2DF6" w:rsidRPr="000777B2" w:rsidTr="00E62B91">
        <w:tblPrEx>
          <w:tblCellMar>
            <w:top w:w="108" w:type="dxa"/>
            <w:bottom w:w="108" w:type="dxa"/>
          </w:tblCellMar>
        </w:tblPrEx>
        <w:trPr>
          <w:gridBefore w:val="1"/>
          <w:cantSplit/>
          <w:trHeight w:val="2761"/>
        </w:trPr>
        <w:tc>
          <w:tcPr>
            <w:tcW w:w="273" w:type="dxa"/>
            <w:gridSpan w:val="2"/>
            <w:vMerge/>
            <w:tcBorders>
              <w:left w:val="single" w:sz="4" w:space="0" w:color="000000"/>
            </w:tcBorders>
            <w:shd w:val="clear" w:color="auto" w:fill="auto"/>
          </w:tcPr>
          <w:p w:rsidR="00CD2DF6" w:rsidRPr="000777B2" w:rsidRDefault="00CD2DF6" w:rsidP="00E62B91">
            <w:pPr>
              <w:jc w:val="center"/>
              <w:rPr>
                <w:sz w:val="24"/>
                <w:szCs w:val="24"/>
              </w:rPr>
            </w:pPr>
          </w:p>
        </w:tc>
        <w:tc>
          <w:tcPr>
            <w:tcW w:w="1405" w:type="dxa"/>
            <w:gridSpan w:val="2"/>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Работа по библиографической обработке документов и организации каталогов</w:t>
            </w:r>
          </w:p>
        </w:tc>
        <w:tc>
          <w:tcPr>
            <w:tcW w:w="1405" w:type="dxa"/>
            <w:gridSpan w:val="3"/>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Количество записей</w:t>
            </w:r>
          </w:p>
        </w:tc>
        <w:tc>
          <w:tcPr>
            <w:tcW w:w="1273" w:type="dxa"/>
            <w:gridSpan w:val="4"/>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1 запись</w:t>
            </w:r>
          </w:p>
        </w:tc>
        <w:tc>
          <w:tcPr>
            <w:tcW w:w="576" w:type="dxa"/>
            <w:gridSpan w:val="3"/>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5355</w:t>
            </w:r>
          </w:p>
          <w:p w:rsidR="00CD2DF6" w:rsidRPr="000777B2" w:rsidRDefault="00CD2DF6" w:rsidP="00E62B91">
            <w:pPr>
              <w:jc w:val="center"/>
              <w:rPr>
                <w:sz w:val="24"/>
                <w:szCs w:val="24"/>
              </w:rPr>
            </w:pPr>
          </w:p>
        </w:tc>
        <w:tc>
          <w:tcPr>
            <w:tcW w:w="567" w:type="dxa"/>
            <w:gridSpan w:val="3"/>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5 000</w:t>
            </w:r>
          </w:p>
          <w:p w:rsidR="00CD2DF6" w:rsidRPr="000777B2" w:rsidRDefault="00CD2DF6" w:rsidP="00E62B91">
            <w:pPr>
              <w:jc w:val="center"/>
              <w:rPr>
                <w:sz w:val="24"/>
                <w:szCs w:val="24"/>
              </w:rPr>
            </w:pPr>
          </w:p>
        </w:tc>
        <w:tc>
          <w:tcPr>
            <w:tcW w:w="567" w:type="dxa"/>
            <w:gridSpan w:val="4"/>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5 000</w:t>
            </w:r>
          </w:p>
          <w:p w:rsidR="00CD2DF6" w:rsidRPr="000777B2" w:rsidRDefault="00CD2DF6" w:rsidP="00E62B91">
            <w:pPr>
              <w:jc w:val="center"/>
              <w:rPr>
                <w:sz w:val="24"/>
                <w:szCs w:val="24"/>
              </w:rPr>
            </w:pPr>
          </w:p>
        </w:tc>
        <w:tc>
          <w:tcPr>
            <w:tcW w:w="708" w:type="dxa"/>
            <w:gridSpan w:val="5"/>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w:t>
            </w:r>
          </w:p>
        </w:tc>
        <w:tc>
          <w:tcPr>
            <w:tcW w:w="730" w:type="dxa"/>
            <w:gridSpan w:val="5"/>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w:t>
            </w:r>
          </w:p>
          <w:p w:rsidR="00CD2DF6" w:rsidRPr="000777B2" w:rsidRDefault="00CD2DF6" w:rsidP="00E62B91">
            <w:pPr>
              <w:jc w:val="center"/>
              <w:rPr>
                <w:sz w:val="24"/>
                <w:szCs w:val="24"/>
              </w:rPr>
            </w:pPr>
          </w:p>
          <w:p w:rsidR="00CD2DF6" w:rsidRPr="000777B2" w:rsidRDefault="00CD2DF6" w:rsidP="00E62B91">
            <w:pPr>
              <w:jc w:val="center"/>
              <w:rPr>
                <w:sz w:val="24"/>
                <w:szCs w:val="24"/>
              </w:rPr>
            </w:pPr>
          </w:p>
        </w:tc>
        <w:tc>
          <w:tcPr>
            <w:tcW w:w="709" w:type="dxa"/>
            <w:gridSpan w:val="4"/>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w:t>
            </w:r>
          </w:p>
        </w:tc>
        <w:tc>
          <w:tcPr>
            <w:tcW w:w="546"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w:t>
            </w:r>
          </w:p>
        </w:tc>
        <w:tc>
          <w:tcPr>
            <w:tcW w:w="428" w:type="dxa"/>
            <w:gridSpan w:val="3"/>
            <w:tcBorders>
              <w:top w:val="single" w:sz="4" w:space="0" w:color="000000"/>
              <w:left w:val="single" w:sz="4" w:space="0" w:color="000000"/>
              <w:bottom w:val="single" w:sz="4" w:space="0" w:color="000000"/>
            </w:tcBorders>
            <w:textDirection w:val="btLr"/>
          </w:tcPr>
          <w:p w:rsidR="00CD2DF6" w:rsidRPr="000777B2" w:rsidRDefault="00CD2DF6" w:rsidP="00E62B91">
            <w:pPr>
              <w:jc w:val="center"/>
              <w:rPr>
                <w:sz w:val="24"/>
                <w:szCs w:val="24"/>
              </w:rPr>
            </w:pPr>
          </w:p>
        </w:tc>
        <w:tc>
          <w:tcPr>
            <w:tcW w:w="428" w:type="dxa"/>
            <w:gridSpan w:val="3"/>
            <w:tcBorders>
              <w:top w:val="single" w:sz="4" w:space="0" w:color="000000"/>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p>
        </w:tc>
        <w:tc>
          <w:tcPr>
            <w:tcW w:w="570" w:type="dxa"/>
            <w:gridSpan w:val="3"/>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tc>
        <w:tc>
          <w:tcPr>
            <w:tcW w:w="712"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p>
        </w:tc>
        <w:tc>
          <w:tcPr>
            <w:tcW w:w="570"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p>
        </w:tc>
        <w:tc>
          <w:tcPr>
            <w:tcW w:w="579"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p>
        </w:tc>
        <w:tc>
          <w:tcPr>
            <w:tcW w:w="570" w:type="dxa"/>
            <w:gridSpan w:val="2"/>
            <w:tcBorders>
              <w:top w:val="single" w:sz="4" w:space="0" w:color="000000"/>
              <w:left w:val="single" w:sz="4" w:space="0" w:color="000000"/>
              <w:bottom w:val="single" w:sz="4" w:space="0" w:color="000000"/>
            </w:tcBorders>
          </w:tcPr>
          <w:p w:rsidR="00CD2DF6" w:rsidRPr="000777B2" w:rsidRDefault="00CD2DF6" w:rsidP="00E62B91">
            <w:pPr>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p>
        </w:tc>
        <w:tc>
          <w:tcPr>
            <w:tcW w:w="851"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p>
        </w:tc>
        <w:tc>
          <w:tcPr>
            <w:tcW w:w="102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jc w:val="center"/>
              <w:rPr>
                <w:sz w:val="24"/>
                <w:szCs w:val="24"/>
              </w:rPr>
            </w:pPr>
          </w:p>
        </w:tc>
      </w:tr>
      <w:tr w:rsidR="00CD2DF6" w:rsidRPr="000777B2" w:rsidTr="00E62B91">
        <w:trPr>
          <w:gridBefore w:val="1"/>
          <w:cantSplit/>
          <w:trHeight w:val="1134"/>
        </w:trPr>
        <w:tc>
          <w:tcPr>
            <w:tcW w:w="273" w:type="dxa"/>
            <w:gridSpan w:val="2"/>
            <w:vMerge/>
            <w:tcBorders>
              <w:left w:val="single" w:sz="4" w:space="0" w:color="000000"/>
            </w:tcBorders>
            <w:shd w:val="clear" w:color="auto" w:fill="auto"/>
          </w:tcPr>
          <w:p w:rsidR="00CD2DF6" w:rsidRPr="000777B2" w:rsidRDefault="00CD2DF6" w:rsidP="00E62B91">
            <w:pPr>
              <w:jc w:val="center"/>
              <w:rPr>
                <w:sz w:val="24"/>
                <w:szCs w:val="24"/>
              </w:rPr>
            </w:pPr>
          </w:p>
        </w:tc>
        <w:tc>
          <w:tcPr>
            <w:tcW w:w="1405" w:type="dxa"/>
            <w:gridSpan w:val="2"/>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Работа по формиро</w:t>
            </w:r>
          </w:p>
          <w:p w:rsidR="00CD2DF6" w:rsidRPr="000777B2" w:rsidRDefault="00CD2DF6" w:rsidP="00E62B91">
            <w:pPr>
              <w:jc w:val="center"/>
              <w:rPr>
                <w:sz w:val="24"/>
                <w:szCs w:val="24"/>
              </w:rPr>
            </w:pPr>
            <w:r w:rsidRPr="000777B2">
              <w:rPr>
                <w:sz w:val="24"/>
                <w:szCs w:val="24"/>
              </w:rPr>
              <w:t xml:space="preserve">ванию, </w:t>
            </w:r>
          </w:p>
          <w:p w:rsidR="00CD2DF6" w:rsidRPr="000777B2" w:rsidRDefault="00CD2DF6" w:rsidP="00E62B91">
            <w:pPr>
              <w:jc w:val="center"/>
              <w:rPr>
                <w:sz w:val="24"/>
                <w:szCs w:val="24"/>
              </w:rPr>
            </w:pPr>
            <w:r w:rsidRPr="000777B2">
              <w:rPr>
                <w:sz w:val="24"/>
                <w:szCs w:val="24"/>
              </w:rPr>
              <w:t>учету и обеспечению сохранности библиотечных фондов</w:t>
            </w:r>
          </w:p>
        </w:tc>
        <w:tc>
          <w:tcPr>
            <w:tcW w:w="1405"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Количество документов</w:t>
            </w:r>
          </w:p>
        </w:tc>
        <w:tc>
          <w:tcPr>
            <w:tcW w:w="1273"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1 документ</w:t>
            </w:r>
          </w:p>
        </w:tc>
        <w:tc>
          <w:tcPr>
            <w:tcW w:w="576" w:type="dxa"/>
            <w:gridSpan w:val="3"/>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339330</w:t>
            </w:r>
          </w:p>
        </w:tc>
        <w:tc>
          <w:tcPr>
            <w:tcW w:w="567" w:type="dxa"/>
            <w:gridSpan w:val="3"/>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341259</w:t>
            </w:r>
          </w:p>
        </w:tc>
        <w:tc>
          <w:tcPr>
            <w:tcW w:w="567" w:type="dxa"/>
            <w:gridSpan w:val="4"/>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339500</w:t>
            </w:r>
          </w:p>
        </w:tc>
        <w:tc>
          <w:tcPr>
            <w:tcW w:w="708" w:type="dxa"/>
            <w:gridSpan w:val="5"/>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30" w:type="dxa"/>
            <w:gridSpan w:val="5"/>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09" w:type="dxa"/>
            <w:gridSpan w:val="4"/>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546" w:type="dxa"/>
            <w:gridSpan w:val="2"/>
            <w:tcBorders>
              <w:top w:val="single" w:sz="4" w:space="0" w:color="000000"/>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p>
        </w:tc>
        <w:tc>
          <w:tcPr>
            <w:tcW w:w="428" w:type="dxa"/>
            <w:gridSpan w:val="3"/>
            <w:tcBorders>
              <w:top w:val="single" w:sz="4" w:space="0" w:color="000000"/>
              <w:left w:val="single" w:sz="4" w:space="0" w:color="000000"/>
              <w:bottom w:val="single" w:sz="4" w:space="0" w:color="000000"/>
            </w:tcBorders>
            <w:textDirection w:val="btLr"/>
          </w:tcPr>
          <w:p w:rsidR="00CD2DF6" w:rsidRPr="000777B2" w:rsidRDefault="00CD2DF6" w:rsidP="00E62B91">
            <w:pPr>
              <w:jc w:val="center"/>
              <w:rPr>
                <w:sz w:val="24"/>
                <w:szCs w:val="24"/>
              </w:rPr>
            </w:pPr>
          </w:p>
        </w:tc>
        <w:tc>
          <w:tcPr>
            <w:tcW w:w="428" w:type="dxa"/>
            <w:gridSpan w:val="3"/>
            <w:tcBorders>
              <w:top w:val="single" w:sz="4" w:space="0" w:color="000000"/>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p>
        </w:tc>
        <w:tc>
          <w:tcPr>
            <w:tcW w:w="570" w:type="dxa"/>
            <w:gridSpan w:val="3"/>
            <w:tcBorders>
              <w:top w:val="single" w:sz="4" w:space="0" w:color="000000"/>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712" w:type="dxa"/>
            <w:gridSpan w:val="3"/>
            <w:tcBorders>
              <w:top w:val="single" w:sz="4" w:space="0" w:color="000000"/>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570" w:type="dxa"/>
            <w:gridSpan w:val="3"/>
            <w:tcBorders>
              <w:top w:val="single" w:sz="4" w:space="0" w:color="000000"/>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579" w:type="dxa"/>
            <w:gridSpan w:val="3"/>
            <w:tcBorders>
              <w:top w:val="single" w:sz="4" w:space="0" w:color="000000"/>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570" w:type="dxa"/>
            <w:gridSpan w:val="2"/>
            <w:tcBorders>
              <w:top w:val="single" w:sz="4" w:space="0" w:color="000000"/>
              <w:left w:val="single" w:sz="4" w:space="0" w:color="000000"/>
              <w:bottom w:val="single" w:sz="4" w:space="0" w:color="000000"/>
            </w:tcBorders>
            <w:textDirection w:val="btLr"/>
          </w:tcPr>
          <w:p w:rsidR="00CD2DF6" w:rsidRPr="000777B2" w:rsidRDefault="00CD2DF6" w:rsidP="00E62B91">
            <w:pPr>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p>
        </w:tc>
        <w:tc>
          <w:tcPr>
            <w:tcW w:w="567" w:type="dxa"/>
            <w:gridSpan w:val="2"/>
            <w:tcBorders>
              <w:top w:val="single" w:sz="4" w:space="0" w:color="000000"/>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851" w:type="dxa"/>
            <w:gridSpan w:val="5"/>
            <w:tcBorders>
              <w:top w:val="single" w:sz="4" w:space="0" w:color="000000"/>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1026" w:type="dxa"/>
            <w:gridSpan w:val="8"/>
            <w:tcBorders>
              <w:top w:val="single" w:sz="4" w:space="0" w:color="000000"/>
              <w:left w:val="single" w:sz="4" w:space="0" w:color="000000"/>
              <w:bottom w:val="single" w:sz="4" w:space="0" w:color="000000"/>
              <w:right w:val="single" w:sz="4" w:space="0" w:color="000000"/>
            </w:tcBorders>
            <w:shd w:val="clear" w:color="auto" w:fill="auto"/>
          </w:tcPr>
          <w:p w:rsidR="00CD2DF6" w:rsidRPr="000777B2" w:rsidRDefault="00CD2DF6" w:rsidP="00E62B91">
            <w:pPr>
              <w:jc w:val="center"/>
              <w:rPr>
                <w:sz w:val="24"/>
                <w:szCs w:val="24"/>
              </w:rPr>
            </w:pPr>
          </w:p>
        </w:tc>
      </w:tr>
      <w:tr w:rsidR="00CD2DF6" w:rsidRPr="000777B2" w:rsidTr="00E62B91">
        <w:trPr>
          <w:gridBefore w:val="1"/>
          <w:cantSplit/>
          <w:trHeight w:val="2268"/>
        </w:trPr>
        <w:tc>
          <w:tcPr>
            <w:tcW w:w="273" w:type="dxa"/>
            <w:gridSpan w:val="2"/>
            <w:vMerge/>
            <w:tcBorders>
              <w:left w:val="single" w:sz="4" w:space="0" w:color="000000"/>
            </w:tcBorders>
            <w:shd w:val="clear" w:color="auto" w:fill="auto"/>
          </w:tcPr>
          <w:p w:rsidR="00CD2DF6" w:rsidRPr="000777B2" w:rsidRDefault="00CD2DF6" w:rsidP="00E62B91">
            <w:pPr>
              <w:jc w:val="center"/>
              <w:rPr>
                <w:sz w:val="24"/>
                <w:szCs w:val="24"/>
              </w:rPr>
            </w:pPr>
          </w:p>
        </w:tc>
        <w:tc>
          <w:tcPr>
            <w:tcW w:w="1405" w:type="dxa"/>
            <w:gridSpan w:val="2"/>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Организация и проведение культурно-массовых  мероприятий</w:t>
            </w:r>
          </w:p>
        </w:tc>
        <w:tc>
          <w:tcPr>
            <w:tcW w:w="1405"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Количество мероприятий</w:t>
            </w:r>
          </w:p>
        </w:tc>
        <w:tc>
          <w:tcPr>
            <w:tcW w:w="1273"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1 мероприятие</w:t>
            </w:r>
          </w:p>
        </w:tc>
        <w:tc>
          <w:tcPr>
            <w:tcW w:w="576" w:type="dxa"/>
            <w:gridSpan w:val="3"/>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2151</w:t>
            </w:r>
          </w:p>
          <w:p w:rsidR="00CD2DF6" w:rsidRPr="000777B2" w:rsidRDefault="00CD2DF6" w:rsidP="00E62B91">
            <w:pPr>
              <w:jc w:val="center"/>
              <w:rPr>
                <w:sz w:val="24"/>
                <w:szCs w:val="24"/>
              </w:rPr>
            </w:pPr>
          </w:p>
        </w:tc>
        <w:tc>
          <w:tcPr>
            <w:tcW w:w="567" w:type="dxa"/>
            <w:gridSpan w:val="3"/>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1718</w:t>
            </w:r>
          </w:p>
          <w:p w:rsidR="00CD2DF6" w:rsidRPr="000777B2" w:rsidRDefault="00CD2DF6" w:rsidP="00E62B91">
            <w:pPr>
              <w:jc w:val="center"/>
              <w:rPr>
                <w:sz w:val="24"/>
                <w:szCs w:val="24"/>
              </w:rPr>
            </w:pPr>
          </w:p>
        </w:tc>
        <w:tc>
          <w:tcPr>
            <w:tcW w:w="567" w:type="dxa"/>
            <w:gridSpan w:val="4"/>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1500</w:t>
            </w:r>
          </w:p>
        </w:tc>
        <w:tc>
          <w:tcPr>
            <w:tcW w:w="708" w:type="dxa"/>
            <w:gridSpan w:val="5"/>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w:t>
            </w:r>
          </w:p>
        </w:tc>
        <w:tc>
          <w:tcPr>
            <w:tcW w:w="730" w:type="dxa"/>
            <w:gridSpan w:val="5"/>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1400</w:t>
            </w:r>
          </w:p>
        </w:tc>
        <w:tc>
          <w:tcPr>
            <w:tcW w:w="709" w:type="dxa"/>
            <w:gridSpan w:val="4"/>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1400</w:t>
            </w:r>
          </w:p>
        </w:tc>
        <w:tc>
          <w:tcPr>
            <w:tcW w:w="546"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1400</w:t>
            </w:r>
          </w:p>
        </w:tc>
        <w:tc>
          <w:tcPr>
            <w:tcW w:w="428" w:type="dxa"/>
            <w:gridSpan w:val="3"/>
            <w:tcBorders>
              <w:top w:val="single" w:sz="4" w:space="0" w:color="000000"/>
              <w:left w:val="single" w:sz="4" w:space="0" w:color="000000"/>
              <w:bottom w:val="single" w:sz="4" w:space="0" w:color="000000"/>
            </w:tcBorders>
            <w:textDirection w:val="btLr"/>
          </w:tcPr>
          <w:p w:rsidR="00CD2DF6" w:rsidRPr="000777B2" w:rsidRDefault="00CD2DF6" w:rsidP="00E62B91">
            <w:pPr>
              <w:jc w:val="center"/>
              <w:rPr>
                <w:sz w:val="24"/>
                <w:szCs w:val="24"/>
              </w:rPr>
            </w:pPr>
            <w:r w:rsidRPr="000777B2">
              <w:rPr>
                <w:sz w:val="24"/>
                <w:szCs w:val="24"/>
              </w:rPr>
              <w:t>1400</w:t>
            </w:r>
          </w:p>
        </w:tc>
        <w:tc>
          <w:tcPr>
            <w:tcW w:w="428" w:type="dxa"/>
            <w:gridSpan w:val="3"/>
            <w:tcBorders>
              <w:top w:val="single" w:sz="4" w:space="0" w:color="000000"/>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r w:rsidRPr="000777B2">
              <w:rPr>
                <w:sz w:val="24"/>
                <w:szCs w:val="24"/>
              </w:rPr>
              <w:t>1400</w:t>
            </w:r>
          </w:p>
        </w:tc>
        <w:tc>
          <w:tcPr>
            <w:tcW w:w="570" w:type="dxa"/>
            <w:gridSpan w:val="3"/>
            <w:tcBorders>
              <w:top w:val="single" w:sz="4" w:space="0" w:color="000000"/>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712" w:type="dxa"/>
            <w:gridSpan w:val="3"/>
            <w:tcBorders>
              <w:top w:val="single" w:sz="4" w:space="0" w:color="000000"/>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570" w:type="dxa"/>
            <w:gridSpan w:val="3"/>
            <w:tcBorders>
              <w:top w:val="single" w:sz="4" w:space="0" w:color="000000"/>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579" w:type="dxa"/>
            <w:gridSpan w:val="3"/>
            <w:tcBorders>
              <w:top w:val="single" w:sz="4" w:space="0" w:color="000000"/>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570" w:type="dxa"/>
            <w:gridSpan w:val="2"/>
            <w:tcBorders>
              <w:top w:val="single" w:sz="4" w:space="0" w:color="000000"/>
              <w:left w:val="single" w:sz="4" w:space="0" w:color="000000"/>
              <w:bottom w:val="single" w:sz="4" w:space="0" w:color="000000"/>
            </w:tcBorders>
            <w:textDirection w:val="btLr"/>
          </w:tcPr>
          <w:p w:rsidR="00CD2DF6" w:rsidRPr="000777B2" w:rsidRDefault="00CD2DF6" w:rsidP="00E62B91">
            <w:pPr>
              <w:jc w:val="center"/>
              <w:rPr>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p>
        </w:tc>
        <w:tc>
          <w:tcPr>
            <w:tcW w:w="567" w:type="dxa"/>
            <w:gridSpan w:val="2"/>
            <w:tcBorders>
              <w:top w:val="single" w:sz="4" w:space="0" w:color="000000"/>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851" w:type="dxa"/>
            <w:gridSpan w:val="5"/>
            <w:tcBorders>
              <w:top w:val="single" w:sz="4" w:space="0" w:color="000000"/>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1026" w:type="dxa"/>
            <w:gridSpan w:val="8"/>
            <w:tcBorders>
              <w:top w:val="single" w:sz="4" w:space="0" w:color="000000"/>
              <w:left w:val="single" w:sz="4" w:space="0" w:color="000000"/>
              <w:bottom w:val="single" w:sz="4" w:space="0" w:color="000000"/>
              <w:right w:val="single" w:sz="4" w:space="0" w:color="000000"/>
            </w:tcBorders>
            <w:shd w:val="clear" w:color="auto" w:fill="auto"/>
            <w:textDirection w:val="btLr"/>
          </w:tcPr>
          <w:p w:rsidR="00CD2DF6" w:rsidRPr="000777B2" w:rsidRDefault="00CD2DF6" w:rsidP="00E62B91">
            <w:pPr>
              <w:jc w:val="center"/>
              <w:rPr>
                <w:sz w:val="24"/>
                <w:szCs w:val="24"/>
              </w:rPr>
            </w:pPr>
          </w:p>
        </w:tc>
      </w:tr>
      <w:tr w:rsidR="00CD2DF6" w:rsidRPr="000777B2" w:rsidTr="00E62B91">
        <w:trPr>
          <w:gridBefore w:val="1"/>
          <w:cantSplit/>
          <w:trHeight w:val="2268"/>
        </w:trPr>
        <w:tc>
          <w:tcPr>
            <w:tcW w:w="273" w:type="dxa"/>
            <w:gridSpan w:val="2"/>
            <w:vMerge/>
            <w:tcBorders>
              <w:left w:val="single" w:sz="4" w:space="0" w:color="000000"/>
            </w:tcBorders>
            <w:shd w:val="clear" w:color="auto" w:fill="auto"/>
          </w:tcPr>
          <w:p w:rsidR="00CD2DF6" w:rsidRPr="000777B2" w:rsidRDefault="00CD2DF6" w:rsidP="00E62B91">
            <w:pPr>
              <w:jc w:val="center"/>
              <w:rPr>
                <w:sz w:val="24"/>
                <w:szCs w:val="24"/>
              </w:rPr>
            </w:pPr>
          </w:p>
        </w:tc>
        <w:tc>
          <w:tcPr>
            <w:tcW w:w="1405" w:type="dxa"/>
            <w:gridSpan w:val="2"/>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Библиотечное, библиографическое и информационное обслуживание пользователей библиотеки</w:t>
            </w:r>
          </w:p>
        </w:tc>
        <w:tc>
          <w:tcPr>
            <w:tcW w:w="1405" w:type="dxa"/>
            <w:gridSpan w:val="3"/>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Количество посещений</w:t>
            </w:r>
          </w:p>
        </w:tc>
        <w:tc>
          <w:tcPr>
            <w:tcW w:w="1273" w:type="dxa"/>
            <w:gridSpan w:val="4"/>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 xml:space="preserve"> единица</w:t>
            </w:r>
          </w:p>
        </w:tc>
        <w:tc>
          <w:tcPr>
            <w:tcW w:w="576" w:type="dxa"/>
            <w:gridSpan w:val="3"/>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567" w:type="dxa"/>
            <w:gridSpan w:val="3"/>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567" w:type="dxa"/>
            <w:gridSpan w:val="4"/>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08" w:type="dxa"/>
            <w:gridSpan w:val="5"/>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193900</w:t>
            </w:r>
          </w:p>
        </w:tc>
        <w:tc>
          <w:tcPr>
            <w:tcW w:w="730" w:type="dxa"/>
            <w:gridSpan w:val="5"/>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250000</w:t>
            </w:r>
          </w:p>
        </w:tc>
        <w:tc>
          <w:tcPr>
            <w:tcW w:w="709" w:type="dxa"/>
            <w:gridSpan w:val="4"/>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250000</w:t>
            </w:r>
          </w:p>
        </w:tc>
        <w:tc>
          <w:tcPr>
            <w:tcW w:w="546"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250000</w:t>
            </w:r>
          </w:p>
        </w:tc>
        <w:tc>
          <w:tcPr>
            <w:tcW w:w="428" w:type="dxa"/>
            <w:gridSpan w:val="3"/>
            <w:tcBorders>
              <w:left w:val="single" w:sz="4" w:space="0" w:color="000000"/>
              <w:bottom w:val="single" w:sz="4" w:space="0" w:color="000000"/>
            </w:tcBorders>
            <w:textDirection w:val="btLr"/>
          </w:tcPr>
          <w:p w:rsidR="00CD2DF6" w:rsidRPr="000777B2" w:rsidRDefault="00CD2DF6" w:rsidP="00E62B91">
            <w:pPr>
              <w:jc w:val="center"/>
              <w:rPr>
                <w:sz w:val="24"/>
                <w:szCs w:val="24"/>
              </w:rPr>
            </w:pPr>
            <w:r w:rsidRPr="000777B2">
              <w:rPr>
                <w:sz w:val="24"/>
                <w:szCs w:val="24"/>
              </w:rPr>
              <w:t>25000</w:t>
            </w:r>
          </w:p>
        </w:tc>
        <w:tc>
          <w:tcPr>
            <w:tcW w:w="428" w:type="dxa"/>
            <w:gridSpan w:val="3"/>
            <w:tcBorders>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r w:rsidRPr="000777B2">
              <w:rPr>
                <w:sz w:val="24"/>
                <w:szCs w:val="24"/>
              </w:rPr>
              <w:t>25000</w:t>
            </w:r>
          </w:p>
        </w:tc>
        <w:tc>
          <w:tcPr>
            <w:tcW w:w="570" w:type="dxa"/>
            <w:gridSpan w:val="3"/>
            <w:tcBorders>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712" w:type="dxa"/>
            <w:gridSpan w:val="3"/>
            <w:tcBorders>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570" w:type="dxa"/>
            <w:gridSpan w:val="3"/>
            <w:tcBorders>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579" w:type="dxa"/>
            <w:gridSpan w:val="3"/>
            <w:tcBorders>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570" w:type="dxa"/>
            <w:gridSpan w:val="2"/>
            <w:tcBorders>
              <w:left w:val="single" w:sz="4" w:space="0" w:color="000000"/>
              <w:bottom w:val="single" w:sz="4" w:space="0" w:color="000000"/>
            </w:tcBorders>
            <w:textDirection w:val="btLr"/>
          </w:tcPr>
          <w:p w:rsidR="00CD2DF6" w:rsidRPr="000777B2" w:rsidRDefault="00CD2DF6" w:rsidP="00E62B91">
            <w:pPr>
              <w:jc w:val="center"/>
              <w:rPr>
                <w:sz w:val="24"/>
                <w:szCs w:val="24"/>
              </w:rPr>
            </w:pPr>
          </w:p>
        </w:tc>
        <w:tc>
          <w:tcPr>
            <w:tcW w:w="567" w:type="dxa"/>
            <w:gridSpan w:val="2"/>
            <w:tcBorders>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p>
        </w:tc>
        <w:tc>
          <w:tcPr>
            <w:tcW w:w="567" w:type="dxa"/>
            <w:gridSpan w:val="2"/>
            <w:tcBorders>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851" w:type="dxa"/>
            <w:gridSpan w:val="5"/>
            <w:tcBorders>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1026" w:type="dxa"/>
            <w:gridSpan w:val="8"/>
            <w:tcBorders>
              <w:left w:val="single" w:sz="4" w:space="0" w:color="000000"/>
              <w:bottom w:val="single" w:sz="4" w:space="0" w:color="000000"/>
              <w:right w:val="single" w:sz="4" w:space="0" w:color="000000"/>
            </w:tcBorders>
            <w:shd w:val="clear" w:color="auto" w:fill="auto"/>
            <w:textDirection w:val="btLr"/>
          </w:tcPr>
          <w:p w:rsidR="00CD2DF6" w:rsidRPr="000777B2" w:rsidRDefault="00CD2DF6" w:rsidP="00E62B91">
            <w:pPr>
              <w:jc w:val="center"/>
              <w:rPr>
                <w:sz w:val="24"/>
                <w:szCs w:val="24"/>
              </w:rPr>
            </w:pPr>
          </w:p>
        </w:tc>
      </w:tr>
      <w:tr w:rsidR="00CD2DF6" w:rsidRPr="000777B2" w:rsidTr="00E62B91">
        <w:trPr>
          <w:gridBefore w:val="1"/>
          <w:cantSplit/>
          <w:trHeight w:val="2268"/>
        </w:trPr>
        <w:tc>
          <w:tcPr>
            <w:tcW w:w="273" w:type="dxa"/>
            <w:gridSpan w:val="2"/>
            <w:vMerge/>
            <w:tcBorders>
              <w:left w:val="single" w:sz="4" w:space="0" w:color="000000"/>
            </w:tcBorders>
            <w:shd w:val="clear" w:color="auto" w:fill="auto"/>
          </w:tcPr>
          <w:p w:rsidR="00CD2DF6" w:rsidRPr="000777B2" w:rsidRDefault="00CD2DF6" w:rsidP="00E62B91">
            <w:pPr>
              <w:jc w:val="center"/>
              <w:rPr>
                <w:sz w:val="24"/>
                <w:szCs w:val="24"/>
              </w:rPr>
            </w:pPr>
          </w:p>
        </w:tc>
        <w:tc>
          <w:tcPr>
            <w:tcW w:w="1405" w:type="dxa"/>
            <w:gridSpan w:val="2"/>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Формирование, учет, изучение, обеспечение физического сохранения и безопасности фондов библиотек, включая оцифровку</w:t>
            </w:r>
          </w:p>
        </w:tc>
        <w:tc>
          <w:tcPr>
            <w:tcW w:w="1405" w:type="dxa"/>
            <w:gridSpan w:val="3"/>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Количество документов</w:t>
            </w:r>
          </w:p>
        </w:tc>
        <w:tc>
          <w:tcPr>
            <w:tcW w:w="1273" w:type="dxa"/>
            <w:gridSpan w:val="4"/>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единица</w:t>
            </w:r>
          </w:p>
        </w:tc>
        <w:tc>
          <w:tcPr>
            <w:tcW w:w="576" w:type="dxa"/>
            <w:gridSpan w:val="3"/>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w:t>
            </w:r>
          </w:p>
          <w:p w:rsidR="00CD2DF6" w:rsidRPr="000777B2" w:rsidRDefault="00CD2DF6" w:rsidP="00E62B91">
            <w:pPr>
              <w:jc w:val="center"/>
              <w:rPr>
                <w:sz w:val="24"/>
                <w:szCs w:val="24"/>
              </w:rPr>
            </w:pPr>
          </w:p>
        </w:tc>
        <w:tc>
          <w:tcPr>
            <w:tcW w:w="567" w:type="dxa"/>
            <w:gridSpan w:val="3"/>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w:t>
            </w:r>
          </w:p>
          <w:p w:rsidR="00CD2DF6" w:rsidRPr="000777B2" w:rsidRDefault="00CD2DF6" w:rsidP="00E62B91">
            <w:pPr>
              <w:jc w:val="center"/>
              <w:rPr>
                <w:sz w:val="24"/>
                <w:szCs w:val="24"/>
              </w:rPr>
            </w:pPr>
          </w:p>
        </w:tc>
        <w:tc>
          <w:tcPr>
            <w:tcW w:w="567" w:type="dxa"/>
            <w:gridSpan w:val="4"/>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w:t>
            </w:r>
          </w:p>
          <w:p w:rsidR="00CD2DF6" w:rsidRPr="000777B2" w:rsidRDefault="00CD2DF6" w:rsidP="00E62B91">
            <w:pPr>
              <w:jc w:val="center"/>
              <w:rPr>
                <w:sz w:val="24"/>
                <w:szCs w:val="24"/>
              </w:rPr>
            </w:pPr>
          </w:p>
        </w:tc>
        <w:tc>
          <w:tcPr>
            <w:tcW w:w="708" w:type="dxa"/>
            <w:gridSpan w:val="5"/>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339500</w:t>
            </w:r>
          </w:p>
        </w:tc>
        <w:tc>
          <w:tcPr>
            <w:tcW w:w="730" w:type="dxa"/>
            <w:gridSpan w:val="5"/>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339500</w:t>
            </w:r>
          </w:p>
        </w:tc>
        <w:tc>
          <w:tcPr>
            <w:tcW w:w="709" w:type="dxa"/>
            <w:gridSpan w:val="4"/>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340000</w:t>
            </w:r>
          </w:p>
        </w:tc>
        <w:tc>
          <w:tcPr>
            <w:tcW w:w="546"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340000</w:t>
            </w:r>
          </w:p>
          <w:p w:rsidR="00CD2DF6" w:rsidRPr="000777B2" w:rsidRDefault="00CD2DF6" w:rsidP="00E62B91">
            <w:pPr>
              <w:jc w:val="center"/>
              <w:rPr>
                <w:sz w:val="24"/>
                <w:szCs w:val="24"/>
              </w:rPr>
            </w:pPr>
          </w:p>
        </w:tc>
        <w:tc>
          <w:tcPr>
            <w:tcW w:w="428" w:type="dxa"/>
            <w:gridSpan w:val="3"/>
            <w:tcBorders>
              <w:left w:val="single" w:sz="4" w:space="0" w:color="000000"/>
              <w:bottom w:val="single" w:sz="4" w:space="0" w:color="000000"/>
            </w:tcBorders>
            <w:textDirection w:val="btLr"/>
          </w:tcPr>
          <w:p w:rsidR="00CD2DF6" w:rsidRPr="000777B2" w:rsidRDefault="00CD2DF6" w:rsidP="00E62B91">
            <w:pPr>
              <w:jc w:val="center"/>
              <w:rPr>
                <w:sz w:val="24"/>
                <w:szCs w:val="24"/>
              </w:rPr>
            </w:pPr>
            <w:r w:rsidRPr="000777B2">
              <w:rPr>
                <w:sz w:val="24"/>
                <w:szCs w:val="24"/>
              </w:rPr>
              <w:t>34000</w:t>
            </w:r>
          </w:p>
        </w:tc>
        <w:tc>
          <w:tcPr>
            <w:tcW w:w="428" w:type="dxa"/>
            <w:gridSpan w:val="3"/>
            <w:tcBorders>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r w:rsidRPr="000777B2">
              <w:rPr>
                <w:sz w:val="24"/>
                <w:szCs w:val="24"/>
              </w:rPr>
              <w:t>34000</w:t>
            </w:r>
          </w:p>
        </w:tc>
        <w:tc>
          <w:tcPr>
            <w:tcW w:w="570" w:type="dxa"/>
            <w:gridSpan w:val="3"/>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tc>
        <w:tc>
          <w:tcPr>
            <w:tcW w:w="712" w:type="dxa"/>
            <w:gridSpan w:val="3"/>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tc>
        <w:tc>
          <w:tcPr>
            <w:tcW w:w="570" w:type="dxa"/>
            <w:gridSpan w:val="3"/>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tc>
        <w:tc>
          <w:tcPr>
            <w:tcW w:w="579" w:type="dxa"/>
            <w:gridSpan w:val="3"/>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tc>
        <w:tc>
          <w:tcPr>
            <w:tcW w:w="570" w:type="dxa"/>
            <w:gridSpan w:val="2"/>
            <w:tcBorders>
              <w:left w:val="single" w:sz="4" w:space="0" w:color="000000"/>
              <w:bottom w:val="single" w:sz="4" w:space="0" w:color="000000"/>
            </w:tcBorders>
            <w:textDirection w:val="btLr"/>
          </w:tcPr>
          <w:p w:rsidR="00CD2DF6" w:rsidRPr="000777B2" w:rsidRDefault="00CD2DF6" w:rsidP="00E62B91">
            <w:pPr>
              <w:jc w:val="center"/>
              <w:rPr>
                <w:sz w:val="24"/>
                <w:szCs w:val="24"/>
              </w:rPr>
            </w:pPr>
          </w:p>
        </w:tc>
        <w:tc>
          <w:tcPr>
            <w:tcW w:w="567" w:type="dxa"/>
            <w:gridSpan w:val="2"/>
            <w:tcBorders>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p>
        </w:tc>
        <w:tc>
          <w:tcPr>
            <w:tcW w:w="567"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tc>
        <w:tc>
          <w:tcPr>
            <w:tcW w:w="851" w:type="dxa"/>
            <w:gridSpan w:val="5"/>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tc>
        <w:tc>
          <w:tcPr>
            <w:tcW w:w="1026" w:type="dxa"/>
            <w:gridSpan w:val="8"/>
            <w:tcBorders>
              <w:left w:val="single" w:sz="4" w:space="0" w:color="000000"/>
              <w:bottom w:val="single" w:sz="4" w:space="0" w:color="000000"/>
              <w:right w:val="single" w:sz="4" w:space="0" w:color="000000"/>
            </w:tcBorders>
            <w:shd w:val="clear" w:color="auto" w:fill="auto"/>
            <w:textDirection w:val="btLr"/>
            <w:vAlign w:val="center"/>
          </w:tcPr>
          <w:p w:rsidR="00CD2DF6" w:rsidRPr="000777B2" w:rsidRDefault="00CD2DF6" w:rsidP="00E62B91">
            <w:pPr>
              <w:jc w:val="center"/>
              <w:rPr>
                <w:sz w:val="24"/>
                <w:szCs w:val="24"/>
              </w:rPr>
            </w:pPr>
          </w:p>
        </w:tc>
      </w:tr>
      <w:tr w:rsidR="00CD2DF6" w:rsidRPr="000777B2" w:rsidTr="00E62B91">
        <w:trPr>
          <w:gridBefore w:val="1"/>
          <w:cantSplit/>
          <w:trHeight w:val="2268"/>
        </w:trPr>
        <w:tc>
          <w:tcPr>
            <w:tcW w:w="273" w:type="dxa"/>
            <w:gridSpan w:val="2"/>
            <w:vMerge/>
            <w:tcBorders>
              <w:left w:val="single" w:sz="4" w:space="0" w:color="000000"/>
            </w:tcBorders>
            <w:shd w:val="clear" w:color="auto" w:fill="auto"/>
          </w:tcPr>
          <w:p w:rsidR="00CD2DF6" w:rsidRPr="000777B2" w:rsidRDefault="00CD2DF6" w:rsidP="00E62B91">
            <w:pPr>
              <w:jc w:val="center"/>
              <w:rPr>
                <w:sz w:val="24"/>
                <w:szCs w:val="24"/>
              </w:rPr>
            </w:pPr>
          </w:p>
        </w:tc>
        <w:tc>
          <w:tcPr>
            <w:tcW w:w="1405" w:type="dxa"/>
            <w:gridSpan w:val="2"/>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Библиографическая обработка документов и создание каталогов</w:t>
            </w:r>
          </w:p>
        </w:tc>
        <w:tc>
          <w:tcPr>
            <w:tcW w:w="1405" w:type="dxa"/>
            <w:gridSpan w:val="3"/>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Количество документов</w:t>
            </w:r>
          </w:p>
        </w:tc>
        <w:tc>
          <w:tcPr>
            <w:tcW w:w="1273" w:type="dxa"/>
            <w:gridSpan w:val="4"/>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единица</w:t>
            </w:r>
          </w:p>
        </w:tc>
        <w:tc>
          <w:tcPr>
            <w:tcW w:w="576" w:type="dxa"/>
            <w:gridSpan w:val="3"/>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567" w:type="dxa"/>
            <w:gridSpan w:val="3"/>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567" w:type="dxa"/>
            <w:gridSpan w:val="4"/>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08" w:type="dxa"/>
            <w:gridSpan w:val="5"/>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5000</w:t>
            </w:r>
          </w:p>
        </w:tc>
        <w:tc>
          <w:tcPr>
            <w:tcW w:w="730" w:type="dxa"/>
            <w:gridSpan w:val="5"/>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5000</w:t>
            </w:r>
          </w:p>
        </w:tc>
        <w:tc>
          <w:tcPr>
            <w:tcW w:w="709" w:type="dxa"/>
            <w:gridSpan w:val="4"/>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5000</w:t>
            </w:r>
          </w:p>
        </w:tc>
        <w:tc>
          <w:tcPr>
            <w:tcW w:w="546"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5000</w:t>
            </w:r>
          </w:p>
        </w:tc>
        <w:tc>
          <w:tcPr>
            <w:tcW w:w="428" w:type="dxa"/>
            <w:gridSpan w:val="3"/>
            <w:tcBorders>
              <w:left w:val="single" w:sz="4" w:space="0" w:color="000000"/>
              <w:bottom w:val="single" w:sz="4" w:space="0" w:color="000000"/>
            </w:tcBorders>
            <w:textDirection w:val="btLr"/>
          </w:tcPr>
          <w:p w:rsidR="00CD2DF6" w:rsidRPr="000777B2" w:rsidRDefault="00CD2DF6" w:rsidP="00E62B91">
            <w:pPr>
              <w:jc w:val="center"/>
              <w:rPr>
                <w:sz w:val="24"/>
                <w:szCs w:val="24"/>
              </w:rPr>
            </w:pPr>
            <w:r w:rsidRPr="000777B2">
              <w:rPr>
                <w:sz w:val="24"/>
                <w:szCs w:val="24"/>
              </w:rPr>
              <w:t>5000</w:t>
            </w:r>
          </w:p>
        </w:tc>
        <w:tc>
          <w:tcPr>
            <w:tcW w:w="428" w:type="dxa"/>
            <w:gridSpan w:val="3"/>
            <w:tcBorders>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r w:rsidRPr="000777B2">
              <w:rPr>
                <w:sz w:val="24"/>
                <w:szCs w:val="24"/>
              </w:rPr>
              <w:t>5000</w:t>
            </w:r>
          </w:p>
        </w:tc>
        <w:tc>
          <w:tcPr>
            <w:tcW w:w="570" w:type="dxa"/>
            <w:gridSpan w:val="3"/>
            <w:tcBorders>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712" w:type="dxa"/>
            <w:gridSpan w:val="3"/>
            <w:tcBorders>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570" w:type="dxa"/>
            <w:gridSpan w:val="3"/>
            <w:tcBorders>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579" w:type="dxa"/>
            <w:gridSpan w:val="3"/>
            <w:tcBorders>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570" w:type="dxa"/>
            <w:gridSpan w:val="2"/>
            <w:tcBorders>
              <w:left w:val="single" w:sz="4" w:space="0" w:color="000000"/>
              <w:bottom w:val="single" w:sz="4" w:space="0" w:color="000000"/>
            </w:tcBorders>
            <w:textDirection w:val="btLr"/>
          </w:tcPr>
          <w:p w:rsidR="00CD2DF6" w:rsidRPr="000777B2" w:rsidRDefault="00CD2DF6" w:rsidP="00E62B91">
            <w:pPr>
              <w:jc w:val="center"/>
              <w:rPr>
                <w:sz w:val="24"/>
                <w:szCs w:val="24"/>
              </w:rPr>
            </w:pPr>
          </w:p>
        </w:tc>
        <w:tc>
          <w:tcPr>
            <w:tcW w:w="567" w:type="dxa"/>
            <w:gridSpan w:val="2"/>
            <w:tcBorders>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p>
        </w:tc>
        <w:tc>
          <w:tcPr>
            <w:tcW w:w="567" w:type="dxa"/>
            <w:gridSpan w:val="2"/>
            <w:tcBorders>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851" w:type="dxa"/>
            <w:gridSpan w:val="5"/>
            <w:tcBorders>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1026" w:type="dxa"/>
            <w:gridSpan w:val="8"/>
            <w:tcBorders>
              <w:left w:val="single" w:sz="4" w:space="0" w:color="000000"/>
              <w:bottom w:val="single" w:sz="4" w:space="0" w:color="000000"/>
              <w:right w:val="single" w:sz="4" w:space="0" w:color="000000"/>
            </w:tcBorders>
            <w:shd w:val="clear" w:color="auto" w:fill="auto"/>
            <w:textDirection w:val="btLr"/>
          </w:tcPr>
          <w:p w:rsidR="00CD2DF6" w:rsidRPr="000777B2" w:rsidRDefault="00CD2DF6" w:rsidP="00E62B91">
            <w:pPr>
              <w:jc w:val="center"/>
              <w:rPr>
                <w:sz w:val="24"/>
                <w:szCs w:val="24"/>
              </w:rPr>
            </w:pPr>
          </w:p>
        </w:tc>
      </w:tr>
      <w:tr w:rsidR="00CD2DF6" w:rsidRPr="000777B2" w:rsidTr="00E62B91">
        <w:trPr>
          <w:gridBefore w:val="1"/>
          <w:cantSplit/>
          <w:trHeight w:val="1134"/>
        </w:trPr>
        <w:tc>
          <w:tcPr>
            <w:tcW w:w="273" w:type="dxa"/>
            <w:gridSpan w:val="2"/>
            <w:vMerge/>
            <w:tcBorders>
              <w:left w:val="single" w:sz="4" w:space="0" w:color="000000"/>
            </w:tcBorders>
            <w:shd w:val="clear" w:color="auto" w:fill="auto"/>
          </w:tcPr>
          <w:p w:rsidR="00CD2DF6" w:rsidRPr="000777B2" w:rsidRDefault="00CD2DF6" w:rsidP="00E62B91">
            <w:pPr>
              <w:jc w:val="center"/>
              <w:rPr>
                <w:sz w:val="24"/>
                <w:szCs w:val="24"/>
              </w:rPr>
            </w:pPr>
          </w:p>
        </w:tc>
        <w:tc>
          <w:tcPr>
            <w:tcW w:w="1405" w:type="dxa"/>
            <w:gridSpan w:val="2"/>
            <w:vMerge w:val="restart"/>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Организация деятельности клубных формирований и формирований  самодеятельного народного творчества</w:t>
            </w:r>
          </w:p>
        </w:tc>
        <w:tc>
          <w:tcPr>
            <w:tcW w:w="1405" w:type="dxa"/>
            <w:gridSpan w:val="3"/>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1. Количество клубных формирований;</w:t>
            </w:r>
          </w:p>
          <w:p w:rsidR="00CD2DF6" w:rsidRPr="000777B2" w:rsidRDefault="00CD2DF6" w:rsidP="00E62B91">
            <w:pPr>
              <w:jc w:val="center"/>
              <w:rPr>
                <w:sz w:val="24"/>
                <w:szCs w:val="24"/>
              </w:rPr>
            </w:pPr>
          </w:p>
        </w:tc>
        <w:tc>
          <w:tcPr>
            <w:tcW w:w="1273" w:type="dxa"/>
            <w:gridSpan w:val="4"/>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1. Единица</w:t>
            </w:r>
          </w:p>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p>
        </w:tc>
        <w:tc>
          <w:tcPr>
            <w:tcW w:w="576" w:type="dxa"/>
            <w:gridSpan w:val="3"/>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567" w:type="dxa"/>
            <w:gridSpan w:val="3"/>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567" w:type="dxa"/>
            <w:gridSpan w:val="4"/>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08" w:type="dxa"/>
            <w:gridSpan w:val="5"/>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4</w:t>
            </w:r>
          </w:p>
        </w:tc>
        <w:tc>
          <w:tcPr>
            <w:tcW w:w="730" w:type="dxa"/>
            <w:gridSpan w:val="5"/>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7</w:t>
            </w:r>
          </w:p>
        </w:tc>
        <w:tc>
          <w:tcPr>
            <w:tcW w:w="709" w:type="dxa"/>
            <w:gridSpan w:val="4"/>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7</w:t>
            </w:r>
          </w:p>
        </w:tc>
        <w:tc>
          <w:tcPr>
            <w:tcW w:w="546"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7</w:t>
            </w:r>
          </w:p>
        </w:tc>
        <w:tc>
          <w:tcPr>
            <w:tcW w:w="428" w:type="dxa"/>
            <w:gridSpan w:val="3"/>
            <w:tcBorders>
              <w:left w:val="single" w:sz="4" w:space="0" w:color="000000"/>
              <w:bottom w:val="single" w:sz="4" w:space="0" w:color="000000"/>
            </w:tcBorders>
            <w:textDirection w:val="btLr"/>
          </w:tcPr>
          <w:p w:rsidR="00CD2DF6" w:rsidRPr="000777B2" w:rsidRDefault="00CD2DF6" w:rsidP="00E62B91">
            <w:pPr>
              <w:jc w:val="center"/>
              <w:rPr>
                <w:sz w:val="24"/>
                <w:szCs w:val="24"/>
              </w:rPr>
            </w:pPr>
            <w:r w:rsidRPr="000777B2">
              <w:rPr>
                <w:sz w:val="24"/>
                <w:szCs w:val="24"/>
              </w:rPr>
              <w:t>7</w:t>
            </w:r>
          </w:p>
        </w:tc>
        <w:tc>
          <w:tcPr>
            <w:tcW w:w="428" w:type="dxa"/>
            <w:gridSpan w:val="3"/>
            <w:tcBorders>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r w:rsidRPr="000777B2">
              <w:rPr>
                <w:sz w:val="24"/>
                <w:szCs w:val="24"/>
              </w:rPr>
              <w:t>7</w:t>
            </w:r>
          </w:p>
        </w:tc>
        <w:tc>
          <w:tcPr>
            <w:tcW w:w="570" w:type="dxa"/>
            <w:gridSpan w:val="3"/>
            <w:tcBorders>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712" w:type="dxa"/>
            <w:gridSpan w:val="3"/>
            <w:tcBorders>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570" w:type="dxa"/>
            <w:gridSpan w:val="3"/>
            <w:tcBorders>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579" w:type="dxa"/>
            <w:gridSpan w:val="3"/>
            <w:tcBorders>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570" w:type="dxa"/>
            <w:gridSpan w:val="2"/>
            <w:tcBorders>
              <w:left w:val="single" w:sz="4" w:space="0" w:color="000000"/>
              <w:bottom w:val="single" w:sz="4" w:space="0" w:color="000000"/>
            </w:tcBorders>
            <w:textDirection w:val="btLr"/>
          </w:tcPr>
          <w:p w:rsidR="00CD2DF6" w:rsidRPr="000777B2" w:rsidRDefault="00CD2DF6" w:rsidP="00E62B91">
            <w:pPr>
              <w:jc w:val="center"/>
              <w:rPr>
                <w:sz w:val="24"/>
                <w:szCs w:val="24"/>
              </w:rPr>
            </w:pPr>
          </w:p>
        </w:tc>
        <w:tc>
          <w:tcPr>
            <w:tcW w:w="567" w:type="dxa"/>
            <w:gridSpan w:val="2"/>
            <w:tcBorders>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p>
        </w:tc>
        <w:tc>
          <w:tcPr>
            <w:tcW w:w="567" w:type="dxa"/>
            <w:gridSpan w:val="2"/>
            <w:tcBorders>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851" w:type="dxa"/>
            <w:gridSpan w:val="5"/>
            <w:tcBorders>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1026" w:type="dxa"/>
            <w:gridSpan w:val="8"/>
            <w:tcBorders>
              <w:left w:val="single" w:sz="4" w:space="0" w:color="000000"/>
              <w:bottom w:val="single" w:sz="4" w:space="0" w:color="000000"/>
              <w:right w:val="single" w:sz="4" w:space="0" w:color="000000"/>
            </w:tcBorders>
            <w:shd w:val="clear" w:color="auto" w:fill="auto"/>
            <w:textDirection w:val="btLr"/>
          </w:tcPr>
          <w:p w:rsidR="00CD2DF6" w:rsidRPr="000777B2" w:rsidRDefault="00CD2DF6" w:rsidP="00E62B91">
            <w:pPr>
              <w:jc w:val="center"/>
              <w:rPr>
                <w:sz w:val="24"/>
                <w:szCs w:val="24"/>
              </w:rPr>
            </w:pPr>
          </w:p>
        </w:tc>
      </w:tr>
      <w:tr w:rsidR="00CD2DF6" w:rsidRPr="000777B2" w:rsidTr="00E62B91">
        <w:trPr>
          <w:gridBefore w:val="1"/>
          <w:cantSplit/>
          <w:trHeight w:val="1134"/>
        </w:trPr>
        <w:tc>
          <w:tcPr>
            <w:tcW w:w="273" w:type="dxa"/>
            <w:gridSpan w:val="2"/>
            <w:vMerge/>
            <w:tcBorders>
              <w:left w:val="single" w:sz="4" w:space="0" w:color="000000"/>
            </w:tcBorders>
            <w:shd w:val="clear" w:color="auto" w:fill="auto"/>
          </w:tcPr>
          <w:p w:rsidR="00CD2DF6" w:rsidRPr="000777B2" w:rsidRDefault="00CD2DF6" w:rsidP="00E62B91">
            <w:pPr>
              <w:jc w:val="center"/>
              <w:rPr>
                <w:sz w:val="24"/>
                <w:szCs w:val="24"/>
              </w:rPr>
            </w:pPr>
          </w:p>
        </w:tc>
        <w:tc>
          <w:tcPr>
            <w:tcW w:w="1405" w:type="dxa"/>
            <w:gridSpan w:val="2"/>
            <w:vMerge/>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p>
        </w:tc>
        <w:tc>
          <w:tcPr>
            <w:tcW w:w="1405" w:type="dxa"/>
            <w:gridSpan w:val="3"/>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 xml:space="preserve"> 2. Число участников</w:t>
            </w:r>
          </w:p>
        </w:tc>
        <w:tc>
          <w:tcPr>
            <w:tcW w:w="1273" w:type="dxa"/>
            <w:gridSpan w:val="4"/>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2. Человек</w:t>
            </w:r>
          </w:p>
        </w:tc>
        <w:tc>
          <w:tcPr>
            <w:tcW w:w="576" w:type="dxa"/>
            <w:gridSpan w:val="3"/>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567" w:type="dxa"/>
            <w:gridSpan w:val="3"/>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567" w:type="dxa"/>
            <w:gridSpan w:val="4"/>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08" w:type="dxa"/>
            <w:gridSpan w:val="5"/>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100</w:t>
            </w:r>
          </w:p>
          <w:p w:rsidR="00CD2DF6" w:rsidRPr="000777B2" w:rsidRDefault="00CD2DF6" w:rsidP="00E62B91">
            <w:pPr>
              <w:jc w:val="center"/>
              <w:rPr>
                <w:sz w:val="24"/>
                <w:szCs w:val="24"/>
              </w:rPr>
            </w:pPr>
          </w:p>
        </w:tc>
        <w:tc>
          <w:tcPr>
            <w:tcW w:w="730" w:type="dxa"/>
            <w:gridSpan w:val="5"/>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150</w:t>
            </w:r>
          </w:p>
          <w:p w:rsidR="00CD2DF6" w:rsidRPr="000777B2" w:rsidRDefault="00CD2DF6" w:rsidP="00E62B91">
            <w:pPr>
              <w:jc w:val="center"/>
              <w:rPr>
                <w:sz w:val="24"/>
                <w:szCs w:val="24"/>
              </w:rPr>
            </w:pPr>
          </w:p>
        </w:tc>
        <w:tc>
          <w:tcPr>
            <w:tcW w:w="709" w:type="dxa"/>
            <w:gridSpan w:val="4"/>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150</w:t>
            </w:r>
          </w:p>
          <w:p w:rsidR="00CD2DF6" w:rsidRPr="000777B2" w:rsidRDefault="00CD2DF6" w:rsidP="00E62B91">
            <w:pPr>
              <w:jc w:val="center"/>
              <w:rPr>
                <w:sz w:val="24"/>
                <w:szCs w:val="24"/>
              </w:rPr>
            </w:pPr>
          </w:p>
        </w:tc>
        <w:tc>
          <w:tcPr>
            <w:tcW w:w="546"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150</w:t>
            </w:r>
          </w:p>
          <w:p w:rsidR="00CD2DF6" w:rsidRPr="000777B2" w:rsidRDefault="00CD2DF6" w:rsidP="00E62B91">
            <w:pPr>
              <w:jc w:val="center"/>
              <w:rPr>
                <w:sz w:val="24"/>
                <w:szCs w:val="24"/>
              </w:rPr>
            </w:pPr>
          </w:p>
        </w:tc>
        <w:tc>
          <w:tcPr>
            <w:tcW w:w="428" w:type="dxa"/>
            <w:gridSpan w:val="3"/>
            <w:tcBorders>
              <w:left w:val="single" w:sz="4" w:space="0" w:color="000000"/>
              <w:bottom w:val="single" w:sz="4" w:space="0" w:color="000000"/>
            </w:tcBorders>
            <w:textDirection w:val="btLr"/>
          </w:tcPr>
          <w:p w:rsidR="00CD2DF6" w:rsidRPr="000777B2" w:rsidRDefault="00CD2DF6" w:rsidP="00E62B91">
            <w:pPr>
              <w:jc w:val="center"/>
              <w:rPr>
                <w:sz w:val="24"/>
                <w:szCs w:val="24"/>
              </w:rPr>
            </w:pPr>
            <w:r w:rsidRPr="000777B2">
              <w:rPr>
                <w:sz w:val="24"/>
                <w:szCs w:val="24"/>
              </w:rPr>
              <w:t>150</w:t>
            </w:r>
          </w:p>
        </w:tc>
        <w:tc>
          <w:tcPr>
            <w:tcW w:w="428" w:type="dxa"/>
            <w:gridSpan w:val="3"/>
            <w:tcBorders>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r w:rsidRPr="000777B2">
              <w:rPr>
                <w:sz w:val="24"/>
                <w:szCs w:val="24"/>
              </w:rPr>
              <w:t>150</w:t>
            </w:r>
          </w:p>
        </w:tc>
        <w:tc>
          <w:tcPr>
            <w:tcW w:w="570" w:type="dxa"/>
            <w:gridSpan w:val="3"/>
            <w:tcBorders>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712" w:type="dxa"/>
            <w:gridSpan w:val="3"/>
            <w:tcBorders>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570" w:type="dxa"/>
            <w:gridSpan w:val="3"/>
            <w:tcBorders>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579" w:type="dxa"/>
            <w:gridSpan w:val="3"/>
            <w:tcBorders>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570" w:type="dxa"/>
            <w:gridSpan w:val="2"/>
            <w:tcBorders>
              <w:left w:val="single" w:sz="4" w:space="0" w:color="000000"/>
              <w:bottom w:val="single" w:sz="4" w:space="0" w:color="000000"/>
            </w:tcBorders>
            <w:textDirection w:val="btLr"/>
          </w:tcPr>
          <w:p w:rsidR="00CD2DF6" w:rsidRPr="000777B2" w:rsidRDefault="00CD2DF6" w:rsidP="00E62B91">
            <w:pPr>
              <w:jc w:val="center"/>
              <w:rPr>
                <w:sz w:val="24"/>
                <w:szCs w:val="24"/>
              </w:rPr>
            </w:pPr>
          </w:p>
        </w:tc>
        <w:tc>
          <w:tcPr>
            <w:tcW w:w="567" w:type="dxa"/>
            <w:gridSpan w:val="2"/>
            <w:tcBorders>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p>
        </w:tc>
        <w:tc>
          <w:tcPr>
            <w:tcW w:w="567" w:type="dxa"/>
            <w:gridSpan w:val="2"/>
            <w:tcBorders>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851" w:type="dxa"/>
            <w:gridSpan w:val="5"/>
            <w:tcBorders>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1026" w:type="dxa"/>
            <w:gridSpan w:val="8"/>
            <w:tcBorders>
              <w:left w:val="single" w:sz="4" w:space="0" w:color="000000"/>
              <w:bottom w:val="single" w:sz="4" w:space="0" w:color="000000"/>
              <w:right w:val="single" w:sz="4" w:space="0" w:color="000000"/>
            </w:tcBorders>
            <w:shd w:val="clear" w:color="auto" w:fill="auto"/>
            <w:textDirection w:val="btLr"/>
          </w:tcPr>
          <w:p w:rsidR="00CD2DF6" w:rsidRPr="000777B2" w:rsidRDefault="00CD2DF6" w:rsidP="00E62B91">
            <w:pPr>
              <w:jc w:val="center"/>
              <w:rPr>
                <w:sz w:val="24"/>
                <w:szCs w:val="24"/>
              </w:rPr>
            </w:pPr>
          </w:p>
        </w:tc>
      </w:tr>
      <w:tr w:rsidR="00CD2DF6" w:rsidRPr="000777B2" w:rsidTr="00E62B91">
        <w:trPr>
          <w:gridBefore w:val="1"/>
          <w:cantSplit/>
          <w:trHeight w:val="2268"/>
        </w:trPr>
        <w:tc>
          <w:tcPr>
            <w:tcW w:w="273" w:type="dxa"/>
            <w:gridSpan w:val="2"/>
            <w:vMerge/>
            <w:tcBorders>
              <w:left w:val="single" w:sz="4" w:space="0" w:color="000000"/>
            </w:tcBorders>
            <w:shd w:val="clear" w:color="auto" w:fill="auto"/>
          </w:tcPr>
          <w:p w:rsidR="00CD2DF6" w:rsidRPr="000777B2" w:rsidRDefault="00CD2DF6" w:rsidP="00E62B91">
            <w:pPr>
              <w:jc w:val="center"/>
              <w:rPr>
                <w:sz w:val="24"/>
                <w:szCs w:val="24"/>
              </w:rPr>
            </w:pPr>
          </w:p>
        </w:tc>
        <w:tc>
          <w:tcPr>
            <w:tcW w:w="1405" w:type="dxa"/>
            <w:gridSpan w:val="2"/>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Организация досуга детей, подростков и молодежи</w:t>
            </w:r>
          </w:p>
          <w:p w:rsidR="00CD2DF6" w:rsidRPr="000777B2" w:rsidRDefault="00CD2DF6" w:rsidP="00E62B91">
            <w:pPr>
              <w:jc w:val="center"/>
              <w:rPr>
                <w:sz w:val="24"/>
                <w:szCs w:val="24"/>
              </w:rPr>
            </w:pPr>
          </w:p>
          <w:p w:rsidR="00CD2DF6" w:rsidRPr="000777B2" w:rsidRDefault="00CD2DF6" w:rsidP="00E62B91">
            <w:pPr>
              <w:jc w:val="center"/>
              <w:rPr>
                <w:sz w:val="24"/>
                <w:szCs w:val="24"/>
              </w:rPr>
            </w:pPr>
          </w:p>
        </w:tc>
        <w:tc>
          <w:tcPr>
            <w:tcW w:w="1405" w:type="dxa"/>
            <w:gridSpan w:val="3"/>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 xml:space="preserve">Количество мероприятий </w:t>
            </w:r>
          </w:p>
        </w:tc>
        <w:tc>
          <w:tcPr>
            <w:tcW w:w="1273" w:type="dxa"/>
            <w:gridSpan w:val="4"/>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единица</w:t>
            </w:r>
          </w:p>
        </w:tc>
        <w:tc>
          <w:tcPr>
            <w:tcW w:w="576" w:type="dxa"/>
            <w:gridSpan w:val="3"/>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w:t>
            </w:r>
          </w:p>
        </w:tc>
        <w:tc>
          <w:tcPr>
            <w:tcW w:w="567" w:type="dxa"/>
            <w:gridSpan w:val="3"/>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w:t>
            </w:r>
          </w:p>
          <w:p w:rsidR="00CD2DF6" w:rsidRPr="000777B2" w:rsidRDefault="00CD2DF6" w:rsidP="00E62B91">
            <w:pPr>
              <w:jc w:val="center"/>
              <w:rPr>
                <w:sz w:val="24"/>
                <w:szCs w:val="24"/>
              </w:rPr>
            </w:pPr>
          </w:p>
        </w:tc>
        <w:tc>
          <w:tcPr>
            <w:tcW w:w="567" w:type="dxa"/>
            <w:gridSpan w:val="4"/>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w:t>
            </w:r>
          </w:p>
          <w:p w:rsidR="00CD2DF6" w:rsidRPr="000777B2" w:rsidRDefault="00CD2DF6" w:rsidP="00E62B91">
            <w:pPr>
              <w:jc w:val="center"/>
              <w:rPr>
                <w:sz w:val="24"/>
                <w:szCs w:val="24"/>
              </w:rPr>
            </w:pPr>
          </w:p>
          <w:p w:rsidR="00CD2DF6" w:rsidRPr="000777B2" w:rsidRDefault="00CD2DF6" w:rsidP="00E62B91">
            <w:pPr>
              <w:jc w:val="center"/>
              <w:rPr>
                <w:sz w:val="24"/>
                <w:szCs w:val="24"/>
              </w:rPr>
            </w:pPr>
          </w:p>
        </w:tc>
        <w:tc>
          <w:tcPr>
            <w:tcW w:w="708" w:type="dxa"/>
            <w:gridSpan w:val="5"/>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1000</w:t>
            </w:r>
          </w:p>
          <w:p w:rsidR="00CD2DF6" w:rsidRPr="000777B2" w:rsidRDefault="00CD2DF6" w:rsidP="00E62B91">
            <w:pPr>
              <w:jc w:val="center"/>
              <w:rPr>
                <w:sz w:val="24"/>
                <w:szCs w:val="24"/>
              </w:rPr>
            </w:pPr>
          </w:p>
          <w:p w:rsidR="00CD2DF6" w:rsidRPr="000777B2" w:rsidRDefault="00CD2DF6" w:rsidP="00E62B91">
            <w:pPr>
              <w:jc w:val="center"/>
              <w:rPr>
                <w:sz w:val="24"/>
                <w:szCs w:val="24"/>
              </w:rPr>
            </w:pPr>
          </w:p>
        </w:tc>
        <w:tc>
          <w:tcPr>
            <w:tcW w:w="730" w:type="dxa"/>
            <w:gridSpan w:val="5"/>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09" w:type="dxa"/>
            <w:gridSpan w:val="4"/>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546"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428" w:type="dxa"/>
            <w:gridSpan w:val="3"/>
            <w:tcBorders>
              <w:left w:val="single" w:sz="4" w:space="0" w:color="000000"/>
              <w:bottom w:val="single" w:sz="4" w:space="0" w:color="000000"/>
            </w:tcBorders>
            <w:textDirection w:val="btLr"/>
          </w:tcPr>
          <w:p w:rsidR="00CD2DF6" w:rsidRPr="000777B2" w:rsidRDefault="00CD2DF6" w:rsidP="00E62B91">
            <w:pPr>
              <w:jc w:val="center"/>
              <w:rPr>
                <w:sz w:val="24"/>
                <w:szCs w:val="24"/>
              </w:rPr>
            </w:pPr>
          </w:p>
        </w:tc>
        <w:tc>
          <w:tcPr>
            <w:tcW w:w="428" w:type="dxa"/>
            <w:gridSpan w:val="3"/>
            <w:tcBorders>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p>
        </w:tc>
        <w:tc>
          <w:tcPr>
            <w:tcW w:w="570" w:type="dxa"/>
            <w:gridSpan w:val="3"/>
            <w:tcBorders>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712" w:type="dxa"/>
            <w:gridSpan w:val="3"/>
            <w:tcBorders>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570" w:type="dxa"/>
            <w:gridSpan w:val="3"/>
            <w:tcBorders>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579" w:type="dxa"/>
            <w:gridSpan w:val="3"/>
            <w:tcBorders>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570" w:type="dxa"/>
            <w:gridSpan w:val="2"/>
            <w:tcBorders>
              <w:left w:val="single" w:sz="4" w:space="0" w:color="000000"/>
              <w:bottom w:val="single" w:sz="4" w:space="0" w:color="000000"/>
            </w:tcBorders>
            <w:textDirection w:val="btLr"/>
          </w:tcPr>
          <w:p w:rsidR="00CD2DF6" w:rsidRPr="000777B2" w:rsidRDefault="00CD2DF6" w:rsidP="00E62B91">
            <w:pPr>
              <w:jc w:val="center"/>
              <w:rPr>
                <w:sz w:val="24"/>
                <w:szCs w:val="24"/>
              </w:rPr>
            </w:pPr>
          </w:p>
        </w:tc>
        <w:tc>
          <w:tcPr>
            <w:tcW w:w="567" w:type="dxa"/>
            <w:gridSpan w:val="2"/>
            <w:tcBorders>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p>
        </w:tc>
        <w:tc>
          <w:tcPr>
            <w:tcW w:w="567" w:type="dxa"/>
            <w:gridSpan w:val="2"/>
            <w:tcBorders>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851" w:type="dxa"/>
            <w:gridSpan w:val="5"/>
            <w:tcBorders>
              <w:left w:val="single" w:sz="4" w:space="0" w:color="000000"/>
              <w:bottom w:val="single" w:sz="4" w:space="0" w:color="000000"/>
            </w:tcBorders>
            <w:shd w:val="clear" w:color="auto" w:fill="auto"/>
            <w:textDirection w:val="btLr"/>
          </w:tcPr>
          <w:p w:rsidR="00CD2DF6" w:rsidRPr="000777B2" w:rsidRDefault="00CD2DF6" w:rsidP="00E62B91">
            <w:pPr>
              <w:jc w:val="center"/>
              <w:rPr>
                <w:sz w:val="24"/>
                <w:szCs w:val="24"/>
              </w:rPr>
            </w:pPr>
          </w:p>
        </w:tc>
        <w:tc>
          <w:tcPr>
            <w:tcW w:w="1026" w:type="dxa"/>
            <w:gridSpan w:val="8"/>
            <w:tcBorders>
              <w:left w:val="single" w:sz="4" w:space="0" w:color="000000"/>
              <w:bottom w:val="single" w:sz="4" w:space="0" w:color="000000"/>
              <w:right w:val="single" w:sz="4" w:space="0" w:color="000000"/>
            </w:tcBorders>
            <w:shd w:val="clear" w:color="auto" w:fill="auto"/>
            <w:textDirection w:val="btLr"/>
          </w:tcPr>
          <w:p w:rsidR="00CD2DF6" w:rsidRPr="000777B2" w:rsidRDefault="00CD2DF6" w:rsidP="00E62B91">
            <w:pPr>
              <w:jc w:val="center"/>
              <w:rPr>
                <w:sz w:val="24"/>
                <w:szCs w:val="24"/>
              </w:rPr>
            </w:pPr>
          </w:p>
        </w:tc>
      </w:tr>
      <w:tr w:rsidR="00CD2DF6" w:rsidRPr="000777B2" w:rsidTr="00E62B91">
        <w:trPr>
          <w:gridBefore w:val="1"/>
          <w:gridAfter w:val="6"/>
          <w:wAfter w:w="852" w:type="dxa"/>
          <w:cantSplit/>
          <w:trHeight w:val="487"/>
        </w:trPr>
        <w:tc>
          <w:tcPr>
            <w:tcW w:w="273" w:type="dxa"/>
            <w:gridSpan w:val="2"/>
            <w:vMerge/>
            <w:tcBorders>
              <w:left w:val="single" w:sz="4" w:space="0" w:color="000000"/>
            </w:tcBorders>
            <w:shd w:val="clear" w:color="auto" w:fill="auto"/>
          </w:tcPr>
          <w:p w:rsidR="00CD2DF6" w:rsidRPr="000777B2" w:rsidRDefault="00CD2DF6" w:rsidP="00E62B91">
            <w:pPr>
              <w:jc w:val="center"/>
              <w:rPr>
                <w:sz w:val="24"/>
                <w:szCs w:val="24"/>
              </w:rPr>
            </w:pPr>
          </w:p>
        </w:tc>
        <w:tc>
          <w:tcPr>
            <w:tcW w:w="1405" w:type="dxa"/>
            <w:gridSpan w:val="2"/>
            <w:vMerge w:val="restart"/>
            <w:tcBorders>
              <w:top w:val="single" w:sz="4" w:space="0" w:color="000000"/>
              <w:left w:val="single" w:sz="4" w:space="0" w:color="000000"/>
            </w:tcBorders>
            <w:shd w:val="clear" w:color="auto" w:fill="auto"/>
          </w:tcPr>
          <w:p w:rsidR="00CD2DF6" w:rsidRPr="000777B2" w:rsidRDefault="00CD2DF6" w:rsidP="00E62B91">
            <w:pPr>
              <w:jc w:val="center"/>
              <w:rPr>
                <w:sz w:val="24"/>
                <w:szCs w:val="24"/>
              </w:rPr>
            </w:pPr>
            <w:r w:rsidRPr="000777B2">
              <w:rPr>
                <w:sz w:val="24"/>
                <w:szCs w:val="24"/>
              </w:rPr>
              <w:t>Осуществление библиотечного, библиографического и информационного обслуживания пользователей библиотеки</w:t>
            </w:r>
          </w:p>
        </w:tc>
        <w:tc>
          <w:tcPr>
            <w:tcW w:w="1112" w:type="dxa"/>
            <w:tcBorders>
              <w:top w:val="single" w:sz="4" w:space="0" w:color="000000"/>
              <w:left w:val="single" w:sz="4" w:space="0" w:color="000000"/>
            </w:tcBorders>
          </w:tcPr>
          <w:p w:rsidR="00CD2DF6" w:rsidRPr="000777B2" w:rsidRDefault="00CD2DF6" w:rsidP="00E62B91">
            <w:pPr>
              <w:jc w:val="center"/>
              <w:rPr>
                <w:sz w:val="24"/>
                <w:szCs w:val="24"/>
              </w:rPr>
            </w:pPr>
          </w:p>
        </w:tc>
        <w:tc>
          <w:tcPr>
            <w:tcW w:w="423" w:type="dxa"/>
            <w:gridSpan w:val="4"/>
            <w:tcBorders>
              <w:top w:val="single" w:sz="4" w:space="0" w:color="000000"/>
              <w:left w:val="single" w:sz="4" w:space="0" w:color="000000"/>
            </w:tcBorders>
          </w:tcPr>
          <w:p w:rsidR="00CD2DF6" w:rsidRPr="000777B2" w:rsidRDefault="00CD2DF6" w:rsidP="00E62B91">
            <w:pPr>
              <w:jc w:val="center"/>
              <w:rPr>
                <w:sz w:val="24"/>
                <w:szCs w:val="24"/>
              </w:rPr>
            </w:pPr>
          </w:p>
        </w:tc>
        <w:tc>
          <w:tcPr>
            <w:tcW w:w="8833" w:type="dxa"/>
            <w:gridSpan w:val="46"/>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Бюджетные учреждения: МУК «ДК «Современник»</w:t>
            </w:r>
          </w:p>
        </w:tc>
        <w:tc>
          <w:tcPr>
            <w:tcW w:w="1988" w:type="dxa"/>
            <w:gridSpan w:val="8"/>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p>
        </w:tc>
        <w:tc>
          <w:tcPr>
            <w:tcW w:w="741" w:type="dxa"/>
            <w:gridSpan w:val="5"/>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p>
        </w:tc>
      </w:tr>
      <w:tr w:rsidR="00CD2DF6" w:rsidRPr="000777B2" w:rsidTr="00E62B91">
        <w:trPr>
          <w:gridBefore w:val="1"/>
          <w:gridAfter w:val="5"/>
          <w:wAfter w:w="743" w:type="dxa"/>
          <w:cantSplit/>
          <w:trHeight w:val="1615"/>
        </w:trPr>
        <w:tc>
          <w:tcPr>
            <w:tcW w:w="273" w:type="dxa"/>
            <w:gridSpan w:val="2"/>
            <w:vMerge/>
            <w:tcBorders>
              <w:left w:val="single" w:sz="4" w:space="0" w:color="000000"/>
            </w:tcBorders>
            <w:shd w:val="clear" w:color="auto" w:fill="auto"/>
          </w:tcPr>
          <w:p w:rsidR="00CD2DF6" w:rsidRPr="000777B2" w:rsidRDefault="00CD2DF6" w:rsidP="00E62B91">
            <w:pPr>
              <w:jc w:val="center"/>
              <w:rPr>
                <w:sz w:val="24"/>
                <w:szCs w:val="24"/>
              </w:rPr>
            </w:pPr>
          </w:p>
        </w:tc>
        <w:tc>
          <w:tcPr>
            <w:tcW w:w="1405" w:type="dxa"/>
            <w:gridSpan w:val="2"/>
            <w:vMerge/>
            <w:tcBorders>
              <w:left w:val="single" w:sz="4" w:space="0" w:color="000000"/>
            </w:tcBorders>
            <w:shd w:val="clear" w:color="auto" w:fill="auto"/>
          </w:tcPr>
          <w:p w:rsidR="00CD2DF6" w:rsidRPr="000777B2" w:rsidRDefault="00CD2DF6" w:rsidP="00E62B91">
            <w:pPr>
              <w:jc w:val="center"/>
              <w:rPr>
                <w:sz w:val="24"/>
                <w:szCs w:val="24"/>
              </w:rPr>
            </w:pPr>
          </w:p>
        </w:tc>
        <w:tc>
          <w:tcPr>
            <w:tcW w:w="1405" w:type="dxa"/>
            <w:gridSpan w:val="3"/>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Количество читателей</w:t>
            </w:r>
          </w:p>
        </w:tc>
        <w:tc>
          <w:tcPr>
            <w:tcW w:w="1273" w:type="dxa"/>
            <w:gridSpan w:val="4"/>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1 читатель</w:t>
            </w:r>
          </w:p>
        </w:tc>
        <w:tc>
          <w:tcPr>
            <w:tcW w:w="597" w:type="dxa"/>
            <w:gridSpan w:val="4"/>
            <w:tcBorders>
              <w:top w:val="single" w:sz="4" w:space="0" w:color="000000"/>
              <w:left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6125</w:t>
            </w:r>
          </w:p>
        </w:tc>
        <w:tc>
          <w:tcPr>
            <w:tcW w:w="567" w:type="dxa"/>
            <w:gridSpan w:val="3"/>
            <w:tcBorders>
              <w:top w:val="single" w:sz="4" w:space="0" w:color="000000"/>
              <w:left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4100</w:t>
            </w:r>
          </w:p>
        </w:tc>
        <w:tc>
          <w:tcPr>
            <w:tcW w:w="567" w:type="dxa"/>
            <w:gridSpan w:val="4"/>
            <w:tcBorders>
              <w:top w:val="single" w:sz="4" w:space="0" w:color="000000"/>
              <w:left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4000</w:t>
            </w:r>
          </w:p>
        </w:tc>
        <w:tc>
          <w:tcPr>
            <w:tcW w:w="708" w:type="dxa"/>
            <w:gridSpan w:val="5"/>
            <w:tcBorders>
              <w:top w:val="single" w:sz="4" w:space="0" w:color="000000"/>
              <w:left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09" w:type="dxa"/>
            <w:gridSpan w:val="4"/>
            <w:tcBorders>
              <w:top w:val="single" w:sz="4" w:space="0" w:color="000000"/>
              <w:left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09" w:type="dxa"/>
            <w:gridSpan w:val="4"/>
            <w:tcBorders>
              <w:top w:val="single" w:sz="4" w:space="0" w:color="000000"/>
              <w:left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567" w:type="dxa"/>
            <w:gridSpan w:val="3"/>
            <w:tcBorders>
              <w:top w:val="single" w:sz="4" w:space="0" w:color="000000"/>
              <w:left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425" w:type="dxa"/>
            <w:gridSpan w:val="3"/>
            <w:tcBorders>
              <w:top w:val="single" w:sz="4" w:space="0" w:color="000000"/>
              <w:left w:val="single" w:sz="4" w:space="0" w:color="000000"/>
            </w:tcBorders>
            <w:textDirection w:val="btLr"/>
          </w:tcPr>
          <w:p w:rsidR="00CD2DF6" w:rsidRPr="000777B2" w:rsidRDefault="00CD2DF6" w:rsidP="00E62B91">
            <w:pPr>
              <w:jc w:val="center"/>
              <w:rPr>
                <w:sz w:val="24"/>
                <w:szCs w:val="24"/>
              </w:rPr>
            </w:pPr>
            <w:r w:rsidRPr="000777B2">
              <w:rPr>
                <w:sz w:val="24"/>
                <w:szCs w:val="24"/>
              </w:rPr>
              <w:t>-</w:t>
            </w:r>
          </w:p>
        </w:tc>
        <w:tc>
          <w:tcPr>
            <w:tcW w:w="425" w:type="dxa"/>
            <w:gridSpan w:val="3"/>
            <w:tcBorders>
              <w:top w:val="single" w:sz="4" w:space="0" w:color="000000"/>
              <w:left w:val="single" w:sz="4" w:space="0" w:color="000000"/>
              <w:right w:val="single" w:sz="4" w:space="0" w:color="000000"/>
            </w:tcBorders>
            <w:textDirection w:val="btLr"/>
          </w:tcPr>
          <w:p w:rsidR="00CD2DF6" w:rsidRPr="000777B2" w:rsidRDefault="00CD2DF6" w:rsidP="00E62B91">
            <w:pPr>
              <w:jc w:val="center"/>
              <w:rPr>
                <w:sz w:val="24"/>
                <w:szCs w:val="24"/>
              </w:rPr>
            </w:pPr>
            <w:r w:rsidRPr="000777B2">
              <w:rPr>
                <w:sz w:val="24"/>
                <w:szCs w:val="24"/>
              </w:rPr>
              <w:t>-</w:t>
            </w:r>
          </w:p>
        </w:tc>
        <w:tc>
          <w:tcPr>
            <w:tcW w:w="567" w:type="dxa"/>
            <w:gridSpan w:val="3"/>
            <w:tcBorders>
              <w:top w:val="single" w:sz="4" w:space="0" w:color="000000"/>
              <w:left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1872,8</w:t>
            </w:r>
          </w:p>
        </w:tc>
        <w:tc>
          <w:tcPr>
            <w:tcW w:w="709" w:type="dxa"/>
            <w:gridSpan w:val="3"/>
            <w:tcBorders>
              <w:top w:val="single" w:sz="4" w:space="0" w:color="000000"/>
              <w:left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1676,2</w:t>
            </w:r>
          </w:p>
        </w:tc>
        <w:tc>
          <w:tcPr>
            <w:tcW w:w="567" w:type="dxa"/>
            <w:gridSpan w:val="3"/>
            <w:tcBorders>
              <w:top w:val="single" w:sz="4" w:space="0" w:color="000000"/>
              <w:left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1553,4</w:t>
            </w:r>
          </w:p>
        </w:tc>
        <w:tc>
          <w:tcPr>
            <w:tcW w:w="573" w:type="dxa"/>
            <w:gridSpan w:val="2"/>
            <w:tcBorders>
              <w:top w:val="single" w:sz="4" w:space="0" w:color="000000"/>
              <w:left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570" w:type="dxa"/>
            <w:gridSpan w:val="2"/>
            <w:tcBorders>
              <w:top w:val="single" w:sz="4" w:space="0" w:color="000000"/>
              <w:left w:val="single" w:sz="4" w:space="0" w:color="000000"/>
            </w:tcBorders>
            <w:textDirection w:val="btLr"/>
          </w:tcPr>
          <w:p w:rsidR="00CD2DF6" w:rsidRPr="000777B2" w:rsidRDefault="00CD2DF6" w:rsidP="00E62B91">
            <w:pPr>
              <w:jc w:val="center"/>
              <w:rPr>
                <w:sz w:val="24"/>
                <w:szCs w:val="24"/>
              </w:rPr>
            </w:pPr>
            <w:r w:rsidRPr="000777B2">
              <w:rPr>
                <w:sz w:val="24"/>
                <w:szCs w:val="24"/>
              </w:rPr>
              <w:t>-</w:t>
            </w:r>
          </w:p>
        </w:tc>
        <w:tc>
          <w:tcPr>
            <w:tcW w:w="567" w:type="dxa"/>
            <w:gridSpan w:val="2"/>
            <w:tcBorders>
              <w:top w:val="single" w:sz="4" w:space="0" w:color="000000"/>
              <w:left w:val="single" w:sz="4" w:space="0" w:color="000000"/>
              <w:right w:val="single" w:sz="4" w:space="0" w:color="000000"/>
            </w:tcBorders>
            <w:textDirection w:val="btLr"/>
          </w:tcPr>
          <w:p w:rsidR="00CD2DF6" w:rsidRPr="000777B2" w:rsidRDefault="00CD2DF6" w:rsidP="00E62B91">
            <w:pPr>
              <w:jc w:val="center"/>
              <w:rPr>
                <w:sz w:val="24"/>
                <w:szCs w:val="24"/>
              </w:rPr>
            </w:pPr>
            <w:r w:rsidRPr="000777B2">
              <w:rPr>
                <w:sz w:val="24"/>
                <w:szCs w:val="24"/>
              </w:rPr>
              <w:t>-</w:t>
            </w:r>
          </w:p>
        </w:tc>
        <w:tc>
          <w:tcPr>
            <w:tcW w:w="709" w:type="dxa"/>
            <w:gridSpan w:val="3"/>
            <w:tcBorders>
              <w:top w:val="single" w:sz="4" w:space="0" w:color="000000"/>
              <w:left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09" w:type="dxa"/>
            <w:gridSpan w:val="4"/>
            <w:tcBorders>
              <w:top w:val="single" w:sz="4" w:space="0" w:color="000000"/>
              <w:left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283" w:type="dxa"/>
            <w:gridSpan w:val="3"/>
            <w:tcBorders>
              <w:top w:val="single" w:sz="4" w:space="0" w:color="000000"/>
              <w:left w:val="single" w:sz="4" w:space="0" w:color="000000"/>
              <w:right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r>
      <w:tr w:rsidR="00CD2DF6" w:rsidRPr="000777B2" w:rsidTr="00E62B91">
        <w:tblPrEx>
          <w:tblCellMar>
            <w:top w:w="108" w:type="dxa"/>
            <w:bottom w:w="108" w:type="dxa"/>
          </w:tblCellMar>
        </w:tblPrEx>
        <w:trPr>
          <w:gridBefore w:val="1"/>
          <w:gridAfter w:val="5"/>
          <w:wAfter w:w="743" w:type="dxa"/>
          <w:cantSplit/>
          <w:trHeight w:val="350"/>
        </w:trPr>
        <w:tc>
          <w:tcPr>
            <w:tcW w:w="273" w:type="dxa"/>
            <w:gridSpan w:val="2"/>
            <w:vMerge/>
            <w:tcBorders>
              <w:left w:val="single" w:sz="4" w:space="0" w:color="000000"/>
            </w:tcBorders>
            <w:shd w:val="clear" w:color="auto" w:fill="auto"/>
          </w:tcPr>
          <w:p w:rsidR="00CD2DF6" w:rsidRPr="000777B2" w:rsidRDefault="00CD2DF6" w:rsidP="00E62B91">
            <w:pPr>
              <w:jc w:val="center"/>
              <w:rPr>
                <w:sz w:val="24"/>
                <w:szCs w:val="24"/>
              </w:rPr>
            </w:pPr>
          </w:p>
        </w:tc>
        <w:tc>
          <w:tcPr>
            <w:tcW w:w="1405" w:type="dxa"/>
            <w:gridSpan w:val="2"/>
            <w:vMerge w:val="restart"/>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Работа по формированию, учету и обеспечению сохранности библиотечных фондов</w:t>
            </w:r>
          </w:p>
        </w:tc>
        <w:tc>
          <w:tcPr>
            <w:tcW w:w="1296" w:type="dxa"/>
            <w:gridSpan w:val="2"/>
            <w:tcBorders>
              <w:top w:val="single" w:sz="4" w:space="0" w:color="000000"/>
              <w:left w:val="single" w:sz="4" w:space="0" w:color="000000"/>
              <w:bottom w:val="single" w:sz="4" w:space="0" w:color="000000"/>
            </w:tcBorders>
          </w:tcPr>
          <w:p w:rsidR="00CD2DF6" w:rsidRPr="000777B2" w:rsidRDefault="00CD2DF6" w:rsidP="00E62B91">
            <w:pPr>
              <w:jc w:val="center"/>
              <w:rPr>
                <w:sz w:val="24"/>
                <w:szCs w:val="24"/>
              </w:rPr>
            </w:pPr>
          </w:p>
        </w:tc>
        <w:tc>
          <w:tcPr>
            <w:tcW w:w="378" w:type="dxa"/>
            <w:gridSpan w:val="4"/>
            <w:tcBorders>
              <w:top w:val="single" w:sz="4" w:space="0" w:color="000000"/>
              <w:left w:val="single" w:sz="4" w:space="0" w:color="000000"/>
              <w:bottom w:val="single" w:sz="4" w:space="0" w:color="000000"/>
            </w:tcBorders>
          </w:tcPr>
          <w:p w:rsidR="00CD2DF6" w:rsidRPr="000777B2" w:rsidRDefault="00CD2DF6" w:rsidP="00E62B91">
            <w:pPr>
              <w:jc w:val="center"/>
              <w:rPr>
                <w:sz w:val="24"/>
                <w:szCs w:val="24"/>
              </w:rPr>
            </w:pPr>
          </w:p>
        </w:tc>
        <w:tc>
          <w:tcPr>
            <w:tcW w:w="10933" w:type="dxa"/>
            <w:gridSpan w:val="54"/>
            <w:tcBorders>
              <w:top w:val="single" w:sz="4" w:space="0" w:color="000000"/>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Бюджетные учреждения: МУК «ДК «Современник»</w:t>
            </w:r>
          </w:p>
        </w:tc>
        <w:tc>
          <w:tcPr>
            <w:tcW w:w="316" w:type="dxa"/>
            <w:gridSpan w:val="2"/>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p>
        </w:tc>
        <w:tc>
          <w:tcPr>
            <w:tcW w:w="283" w:type="dxa"/>
            <w:gridSpan w:val="3"/>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p>
        </w:tc>
      </w:tr>
      <w:tr w:rsidR="00CD2DF6" w:rsidRPr="000777B2" w:rsidTr="00E62B91">
        <w:trPr>
          <w:gridAfter w:val="3"/>
          <w:cantSplit/>
          <w:trHeight w:val="2693"/>
        </w:trPr>
        <w:tc>
          <w:tcPr>
            <w:tcW w:w="283" w:type="dxa"/>
            <w:gridSpan w:val="2"/>
            <w:vMerge/>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p>
        </w:tc>
        <w:tc>
          <w:tcPr>
            <w:tcW w:w="1461" w:type="dxa"/>
            <w:gridSpan w:val="2"/>
            <w:vMerge/>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p>
        </w:tc>
        <w:tc>
          <w:tcPr>
            <w:tcW w:w="1461"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Количество</w:t>
            </w:r>
          </w:p>
          <w:p w:rsidR="00CD2DF6" w:rsidRPr="000777B2" w:rsidRDefault="00CD2DF6" w:rsidP="00E62B91">
            <w:pPr>
              <w:jc w:val="center"/>
              <w:rPr>
                <w:sz w:val="24"/>
                <w:szCs w:val="24"/>
              </w:rPr>
            </w:pPr>
            <w:r w:rsidRPr="000777B2">
              <w:rPr>
                <w:sz w:val="24"/>
                <w:szCs w:val="24"/>
              </w:rPr>
              <w:t>документов</w:t>
            </w:r>
          </w:p>
        </w:tc>
        <w:tc>
          <w:tcPr>
            <w:tcW w:w="1324"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1 документ</w:t>
            </w:r>
          </w:p>
        </w:tc>
        <w:tc>
          <w:tcPr>
            <w:tcW w:w="627" w:type="dxa"/>
            <w:gridSpan w:val="4"/>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118 000</w:t>
            </w:r>
          </w:p>
        </w:tc>
        <w:tc>
          <w:tcPr>
            <w:tcW w:w="590" w:type="dxa"/>
            <w:gridSpan w:val="4"/>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115000</w:t>
            </w:r>
          </w:p>
        </w:tc>
        <w:tc>
          <w:tcPr>
            <w:tcW w:w="590" w:type="dxa"/>
            <w:gridSpan w:val="4"/>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115000</w:t>
            </w:r>
          </w:p>
        </w:tc>
        <w:tc>
          <w:tcPr>
            <w:tcW w:w="736" w:type="dxa"/>
            <w:gridSpan w:val="4"/>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37" w:type="dxa"/>
            <w:gridSpan w:val="4"/>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37" w:type="dxa"/>
            <w:gridSpan w:val="4"/>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590" w:type="dxa"/>
            <w:gridSpan w:val="3"/>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w:t>
            </w:r>
          </w:p>
          <w:p w:rsidR="00CD2DF6" w:rsidRPr="000777B2" w:rsidRDefault="00CD2DF6" w:rsidP="00E62B91">
            <w:pPr>
              <w:jc w:val="center"/>
              <w:rPr>
                <w:sz w:val="24"/>
                <w:szCs w:val="24"/>
              </w:rPr>
            </w:pPr>
          </w:p>
        </w:tc>
        <w:tc>
          <w:tcPr>
            <w:tcW w:w="442" w:type="dxa"/>
            <w:gridSpan w:val="3"/>
            <w:tcBorders>
              <w:top w:val="single" w:sz="4" w:space="0" w:color="000000"/>
              <w:left w:val="single" w:sz="4" w:space="0" w:color="000000"/>
              <w:bottom w:val="single" w:sz="4" w:space="0" w:color="000000"/>
            </w:tcBorders>
            <w:textDirection w:val="btLr"/>
          </w:tcPr>
          <w:p w:rsidR="00CD2DF6" w:rsidRPr="000777B2" w:rsidRDefault="00CD2DF6" w:rsidP="00E62B91">
            <w:pPr>
              <w:jc w:val="center"/>
              <w:rPr>
                <w:sz w:val="24"/>
                <w:szCs w:val="24"/>
              </w:rPr>
            </w:pPr>
            <w:r w:rsidRPr="000777B2">
              <w:rPr>
                <w:sz w:val="24"/>
                <w:szCs w:val="24"/>
              </w:rPr>
              <w:t>-</w:t>
            </w:r>
          </w:p>
        </w:tc>
        <w:tc>
          <w:tcPr>
            <w:tcW w:w="442" w:type="dxa"/>
            <w:gridSpan w:val="3"/>
            <w:tcBorders>
              <w:top w:val="single" w:sz="4" w:space="0" w:color="000000"/>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r w:rsidRPr="000777B2">
              <w:rPr>
                <w:sz w:val="24"/>
                <w:szCs w:val="24"/>
              </w:rPr>
              <w:t>-</w:t>
            </w:r>
          </w:p>
        </w:tc>
        <w:tc>
          <w:tcPr>
            <w:tcW w:w="590" w:type="dxa"/>
            <w:gridSpan w:val="3"/>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294,960</w:t>
            </w:r>
          </w:p>
        </w:tc>
        <w:tc>
          <w:tcPr>
            <w:tcW w:w="737" w:type="dxa"/>
            <w:gridSpan w:val="3"/>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194,4</w:t>
            </w:r>
          </w:p>
        </w:tc>
        <w:tc>
          <w:tcPr>
            <w:tcW w:w="590" w:type="dxa"/>
            <w:gridSpan w:val="3"/>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194,4</w:t>
            </w:r>
          </w:p>
        </w:tc>
        <w:tc>
          <w:tcPr>
            <w:tcW w:w="590"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593" w:type="dxa"/>
            <w:gridSpan w:val="2"/>
            <w:tcBorders>
              <w:top w:val="single" w:sz="4" w:space="0" w:color="000000"/>
              <w:left w:val="single" w:sz="4" w:space="0" w:color="000000"/>
              <w:bottom w:val="single" w:sz="4" w:space="0" w:color="000000"/>
            </w:tcBorders>
            <w:textDirection w:val="btLr"/>
          </w:tcPr>
          <w:p w:rsidR="00CD2DF6" w:rsidRPr="000777B2" w:rsidRDefault="00CD2DF6" w:rsidP="00E62B91">
            <w:pPr>
              <w:jc w:val="center"/>
              <w:rPr>
                <w:sz w:val="24"/>
                <w:szCs w:val="24"/>
              </w:rPr>
            </w:pPr>
            <w:r w:rsidRPr="000777B2">
              <w:rPr>
                <w:sz w:val="24"/>
                <w:szCs w:val="24"/>
              </w:rPr>
              <w:t>-</w:t>
            </w:r>
          </w:p>
        </w:tc>
        <w:tc>
          <w:tcPr>
            <w:tcW w:w="590" w:type="dxa"/>
            <w:gridSpan w:val="2"/>
            <w:tcBorders>
              <w:top w:val="single" w:sz="4" w:space="0" w:color="000000"/>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r w:rsidRPr="000777B2">
              <w:rPr>
                <w:sz w:val="24"/>
                <w:szCs w:val="24"/>
              </w:rPr>
              <w:t>-</w:t>
            </w:r>
          </w:p>
        </w:tc>
        <w:tc>
          <w:tcPr>
            <w:tcW w:w="737" w:type="dxa"/>
            <w:gridSpan w:val="5"/>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590" w:type="dxa"/>
            <w:gridSpan w:val="5"/>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59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r>
      <w:tr w:rsidR="00CD2DF6" w:rsidRPr="000777B2" w:rsidTr="00E62B91">
        <w:trPr>
          <w:gridAfter w:val="3"/>
          <w:cantSplit/>
          <w:trHeight w:val="2693"/>
        </w:trPr>
        <w:tc>
          <w:tcPr>
            <w:tcW w:w="283" w:type="dxa"/>
            <w:gridSpan w:val="2"/>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p>
        </w:tc>
        <w:tc>
          <w:tcPr>
            <w:tcW w:w="1461" w:type="dxa"/>
            <w:gridSpan w:val="2"/>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Библиотечное, библиографическое и информационное обслуживание пользователей библиотеки</w:t>
            </w:r>
          </w:p>
        </w:tc>
        <w:tc>
          <w:tcPr>
            <w:tcW w:w="1461" w:type="dxa"/>
            <w:gridSpan w:val="5"/>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Количество посещений</w:t>
            </w:r>
          </w:p>
        </w:tc>
        <w:tc>
          <w:tcPr>
            <w:tcW w:w="1324"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 xml:space="preserve"> единица</w:t>
            </w:r>
          </w:p>
        </w:tc>
        <w:tc>
          <w:tcPr>
            <w:tcW w:w="627" w:type="dxa"/>
            <w:gridSpan w:val="4"/>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590" w:type="dxa"/>
            <w:gridSpan w:val="4"/>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590" w:type="dxa"/>
            <w:gridSpan w:val="4"/>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36" w:type="dxa"/>
            <w:gridSpan w:val="4"/>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20000</w:t>
            </w:r>
          </w:p>
        </w:tc>
        <w:tc>
          <w:tcPr>
            <w:tcW w:w="737" w:type="dxa"/>
            <w:gridSpan w:val="4"/>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30000</w:t>
            </w:r>
          </w:p>
        </w:tc>
        <w:tc>
          <w:tcPr>
            <w:tcW w:w="737" w:type="dxa"/>
            <w:gridSpan w:val="4"/>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30000</w:t>
            </w:r>
          </w:p>
        </w:tc>
        <w:tc>
          <w:tcPr>
            <w:tcW w:w="590" w:type="dxa"/>
            <w:gridSpan w:val="3"/>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30000</w:t>
            </w:r>
          </w:p>
        </w:tc>
        <w:tc>
          <w:tcPr>
            <w:tcW w:w="442" w:type="dxa"/>
            <w:gridSpan w:val="3"/>
            <w:tcBorders>
              <w:left w:val="single" w:sz="4" w:space="0" w:color="000000"/>
              <w:bottom w:val="single" w:sz="4" w:space="0" w:color="000000"/>
            </w:tcBorders>
            <w:textDirection w:val="btLr"/>
          </w:tcPr>
          <w:p w:rsidR="00CD2DF6" w:rsidRPr="000777B2" w:rsidRDefault="00CD2DF6" w:rsidP="00E62B91">
            <w:pPr>
              <w:jc w:val="center"/>
              <w:rPr>
                <w:sz w:val="24"/>
                <w:szCs w:val="24"/>
              </w:rPr>
            </w:pPr>
            <w:r w:rsidRPr="000777B2">
              <w:rPr>
                <w:sz w:val="24"/>
                <w:szCs w:val="24"/>
              </w:rPr>
              <w:t xml:space="preserve">30000 </w:t>
            </w:r>
          </w:p>
        </w:tc>
        <w:tc>
          <w:tcPr>
            <w:tcW w:w="442" w:type="dxa"/>
            <w:gridSpan w:val="3"/>
            <w:tcBorders>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r w:rsidRPr="000777B2">
              <w:rPr>
                <w:sz w:val="24"/>
                <w:szCs w:val="24"/>
              </w:rPr>
              <w:t>30000</w:t>
            </w:r>
          </w:p>
        </w:tc>
        <w:tc>
          <w:tcPr>
            <w:tcW w:w="590" w:type="dxa"/>
            <w:gridSpan w:val="3"/>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tc>
        <w:tc>
          <w:tcPr>
            <w:tcW w:w="737" w:type="dxa"/>
            <w:gridSpan w:val="3"/>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tc>
        <w:tc>
          <w:tcPr>
            <w:tcW w:w="590" w:type="dxa"/>
            <w:gridSpan w:val="3"/>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tc>
        <w:tc>
          <w:tcPr>
            <w:tcW w:w="590"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1667,1</w:t>
            </w:r>
          </w:p>
        </w:tc>
        <w:tc>
          <w:tcPr>
            <w:tcW w:w="593" w:type="dxa"/>
            <w:gridSpan w:val="2"/>
            <w:tcBorders>
              <w:left w:val="single" w:sz="4" w:space="0" w:color="000000"/>
              <w:bottom w:val="single" w:sz="4" w:space="0" w:color="000000"/>
            </w:tcBorders>
            <w:textDirection w:val="btLr"/>
            <w:vAlign w:val="center"/>
          </w:tcPr>
          <w:p w:rsidR="00CD2DF6" w:rsidRPr="000777B2" w:rsidRDefault="00CD2DF6" w:rsidP="00E62B91">
            <w:pPr>
              <w:jc w:val="center"/>
              <w:rPr>
                <w:sz w:val="24"/>
                <w:szCs w:val="24"/>
              </w:rPr>
            </w:pPr>
            <w:r w:rsidRPr="000777B2">
              <w:rPr>
                <w:sz w:val="24"/>
                <w:szCs w:val="24"/>
              </w:rPr>
              <w:t>1852,4</w:t>
            </w:r>
          </w:p>
        </w:tc>
        <w:tc>
          <w:tcPr>
            <w:tcW w:w="590" w:type="dxa"/>
            <w:gridSpan w:val="2"/>
            <w:tcBorders>
              <w:left w:val="single" w:sz="4" w:space="0" w:color="000000"/>
              <w:bottom w:val="single" w:sz="4" w:space="0" w:color="000000"/>
              <w:right w:val="single" w:sz="4" w:space="0" w:color="000000"/>
            </w:tcBorders>
            <w:textDirection w:val="btLr"/>
            <w:vAlign w:val="center"/>
          </w:tcPr>
          <w:p w:rsidR="00CD2DF6" w:rsidRPr="000777B2" w:rsidRDefault="00CD2DF6" w:rsidP="00E62B91">
            <w:pPr>
              <w:jc w:val="center"/>
              <w:rPr>
                <w:sz w:val="24"/>
                <w:szCs w:val="24"/>
              </w:rPr>
            </w:pPr>
            <w:r w:rsidRPr="000777B2">
              <w:rPr>
                <w:sz w:val="24"/>
                <w:szCs w:val="24"/>
              </w:rPr>
              <w:t>1706,3</w:t>
            </w:r>
          </w:p>
        </w:tc>
        <w:tc>
          <w:tcPr>
            <w:tcW w:w="737" w:type="dxa"/>
            <w:gridSpan w:val="5"/>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1541,8</w:t>
            </w:r>
          </w:p>
        </w:tc>
        <w:tc>
          <w:tcPr>
            <w:tcW w:w="590" w:type="dxa"/>
            <w:gridSpan w:val="5"/>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1541,8</w:t>
            </w:r>
          </w:p>
        </w:tc>
        <w:tc>
          <w:tcPr>
            <w:tcW w:w="590" w:type="dxa"/>
            <w:tcBorders>
              <w:left w:val="single" w:sz="4" w:space="0" w:color="000000"/>
              <w:bottom w:val="single" w:sz="4" w:space="0" w:color="000000"/>
              <w:right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2200,5</w:t>
            </w:r>
          </w:p>
        </w:tc>
      </w:tr>
    </w:tbl>
    <w:p w:rsidR="00CD2DF6" w:rsidRPr="000777B2" w:rsidRDefault="00CD2DF6" w:rsidP="00CD2DF6">
      <w:pPr>
        <w:pageBreakBefore/>
      </w:pPr>
    </w:p>
    <w:tbl>
      <w:tblPr>
        <w:tblW w:w="15475" w:type="dxa"/>
        <w:tblInd w:w="108" w:type="dxa"/>
        <w:tblLayout w:type="fixed"/>
        <w:tblLook w:val="0000"/>
      </w:tblPr>
      <w:tblGrid>
        <w:gridCol w:w="666"/>
        <w:gridCol w:w="42"/>
        <w:gridCol w:w="666"/>
        <w:gridCol w:w="42"/>
        <w:gridCol w:w="596"/>
        <w:gridCol w:w="70"/>
        <w:gridCol w:w="638"/>
        <w:gridCol w:w="708"/>
        <w:gridCol w:w="151"/>
        <w:gridCol w:w="1271"/>
        <w:gridCol w:w="142"/>
        <w:gridCol w:w="537"/>
        <w:gridCol w:w="236"/>
        <w:gridCol w:w="472"/>
        <w:gridCol w:w="372"/>
        <w:gridCol w:w="195"/>
        <w:gridCol w:w="525"/>
        <w:gridCol w:w="184"/>
        <w:gridCol w:w="581"/>
        <w:gridCol w:w="128"/>
        <w:gridCol w:w="592"/>
        <w:gridCol w:w="117"/>
        <w:gridCol w:w="567"/>
        <w:gridCol w:w="24"/>
        <w:gridCol w:w="637"/>
        <w:gridCol w:w="708"/>
        <w:gridCol w:w="15"/>
        <w:gridCol w:w="236"/>
        <w:gridCol w:w="175"/>
        <w:gridCol w:w="258"/>
        <w:gridCol w:w="25"/>
        <w:gridCol w:w="284"/>
        <w:gridCol w:w="89"/>
        <w:gridCol w:w="147"/>
        <w:gridCol w:w="74"/>
        <w:gridCol w:w="47"/>
        <w:gridCol w:w="210"/>
        <w:gridCol w:w="26"/>
        <w:gridCol w:w="59"/>
        <w:gridCol w:w="272"/>
        <w:gridCol w:w="116"/>
        <w:gridCol w:w="94"/>
        <w:gridCol w:w="331"/>
        <w:gridCol w:w="26"/>
        <w:gridCol w:w="73"/>
        <w:gridCol w:w="278"/>
        <w:gridCol w:w="190"/>
        <w:gridCol w:w="167"/>
        <w:gridCol w:w="73"/>
        <w:gridCol w:w="278"/>
        <w:gridCol w:w="49"/>
        <w:gridCol w:w="308"/>
        <w:gridCol w:w="73"/>
        <w:gridCol w:w="186"/>
        <w:gridCol w:w="92"/>
        <w:gridCol w:w="357"/>
      </w:tblGrid>
      <w:tr w:rsidR="00CD2DF6" w:rsidRPr="000777B2" w:rsidTr="00E62B91">
        <w:trPr>
          <w:gridAfter w:val="3"/>
          <w:wAfter w:w="635" w:type="dxa"/>
          <w:cantSplit/>
          <w:trHeight w:val="210"/>
        </w:trPr>
        <w:tc>
          <w:tcPr>
            <w:tcW w:w="708" w:type="dxa"/>
            <w:gridSpan w:val="2"/>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p>
        </w:tc>
        <w:tc>
          <w:tcPr>
            <w:tcW w:w="13424" w:type="dxa"/>
            <w:gridSpan w:val="49"/>
            <w:tcBorders>
              <w:top w:val="single" w:sz="4" w:space="0" w:color="000000"/>
              <w:left w:val="single" w:sz="4" w:space="0" w:color="000000"/>
              <w:bottom w:val="single" w:sz="4" w:space="0" w:color="000000"/>
              <w:right w:val="single" w:sz="4" w:space="0" w:color="000000"/>
            </w:tcBorders>
            <w:shd w:val="clear" w:color="auto" w:fill="auto"/>
          </w:tcPr>
          <w:p w:rsidR="00CD2DF6" w:rsidRPr="000777B2" w:rsidRDefault="00CD2DF6" w:rsidP="00E62B91">
            <w:pPr>
              <w:jc w:val="center"/>
              <w:rPr>
                <w:sz w:val="24"/>
                <w:szCs w:val="24"/>
              </w:rPr>
            </w:pPr>
            <w:r w:rsidRPr="000777B2">
              <w:rPr>
                <w:sz w:val="24"/>
                <w:szCs w:val="24"/>
              </w:rPr>
              <w:t>Мероприятие: развитие музейного дела (бюджетное учреждение МУК «Музейно-выставочный центр»)</w:t>
            </w:r>
          </w:p>
        </w:tc>
      </w:tr>
      <w:tr w:rsidR="00CD2DF6" w:rsidRPr="000777B2" w:rsidTr="00E62B91">
        <w:tblPrEx>
          <w:tblCellMar>
            <w:top w:w="108" w:type="dxa"/>
            <w:bottom w:w="108" w:type="dxa"/>
          </w:tblCellMar>
        </w:tblPrEx>
        <w:trPr>
          <w:gridAfter w:val="1"/>
          <w:wAfter w:w="357" w:type="dxa"/>
          <w:cantSplit/>
          <w:trHeight w:val="1204"/>
        </w:trPr>
        <w:tc>
          <w:tcPr>
            <w:tcW w:w="666" w:type="dxa"/>
            <w:vMerge w:val="restart"/>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p>
        </w:tc>
        <w:tc>
          <w:tcPr>
            <w:tcW w:w="1346" w:type="dxa"/>
            <w:gridSpan w:val="4"/>
            <w:vMerge w:val="restart"/>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Услуга по публикации музейных предметов, музейных коллекций путём публичного показа, воспроизведения в печатных изданиях, на электронных и других видах носителей, в том числе в виртуальном режиме</w:t>
            </w:r>
          </w:p>
        </w:tc>
        <w:tc>
          <w:tcPr>
            <w:tcW w:w="1567"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Количество экскурсий</w:t>
            </w:r>
          </w:p>
        </w:tc>
        <w:tc>
          <w:tcPr>
            <w:tcW w:w="1413"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единиц</w:t>
            </w:r>
          </w:p>
        </w:tc>
        <w:tc>
          <w:tcPr>
            <w:tcW w:w="537" w:type="dxa"/>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853</w:t>
            </w:r>
          </w:p>
        </w:tc>
        <w:tc>
          <w:tcPr>
            <w:tcW w:w="708"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1520</w:t>
            </w:r>
          </w:p>
        </w:tc>
        <w:tc>
          <w:tcPr>
            <w:tcW w:w="567"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1459</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rPr>
                <w:rFonts w:ascii="Times New Roman" w:hAnsi="Times New Roman" w:cs="Times New Roman"/>
              </w:rPr>
            </w:pPr>
            <w:r w:rsidRPr="000777B2">
              <w:rPr>
                <w:rFonts w:ascii="Times New Roman" w:hAnsi="Times New Roman" w:cs="Times New Roman"/>
              </w:rPr>
              <w:t>-</w:t>
            </w:r>
          </w:p>
        </w:tc>
        <w:tc>
          <w:tcPr>
            <w:tcW w:w="661" w:type="dxa"/>
            <w:gridSpan w:val="2"/>
            <w:tcBorders>
              <w:top w:val="single" w:sz="4" w:space="0" w:color="000000"/>
              <w:left w:val="single" w:sz="4" w:space="0" w:color="000000"/>
              <w:bottom w:val="single" w:sz="4" w:space="0" w:color="000000"/>
              <w:right w:val="single" w:sz="4" w:space="0" w:color="000000"/>
            </w:tcBorders>
            <w:textDirection w:val="btLr"/>
          </w:tcPr>
          <w:p w:rsidR="00CD2DF6" w:rsidRPr="000777B2" w:rsidRDefault="00CD2DF6" w:rsidP="00E62B91">
            <w:pPr>
              <w:pStyle w:val="aff"/>
              <w:ind w:left="113" w:right="113"/>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extDirection w:val="btLr"/>
          </w:tcPr>
          <w:p w:rsidR="00CD2DF6" w:rsidRPr="000777B2" w:rsidRDefault="00CD2DF6" w:rsidP="00E62B91">
            <w:pPr>
              <w:pStyle w:val="aff"/>
              <w:ind w:left="113" w:right="113"/>
              <w:jc w:val="center"/>
              <w:rPr>
                <w:rFonts w:ascii="Times New Roman" w:hAnsi="Times New Roman" w:cs="Times New Roman"/>
                <w:sz w:val="20"/>
                <w:szCs w:val="20"/>
              </w:rPr>
            </w:pPr>
          </w:p>
        </w:tc>
        <w:tc>
          <w:tcPr>
            <w:tcW w:w="426" w:type="dxa"/>
            <w:gridSpan w:val="3"/>
            <w:vMerge w:val="restart"/>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pStyle w:val="aff"/>
              <w:ind w:left="113" w:right="113"/>
              <w:jc w:val="center"/>
              <w:rPr>
                <w:rFonts w:ascii="Times New Roman" w:hAnsi="Times New Roman" w:cs="Times New Roman"/>
                <w:sz w:val="20"/>
                <w:szCs w:val="20"/>
              </w:rPr>
            </w:pPr>
          </w:p>
          <w:p w:rsidR="00CD2DF6" w:rsidRPr="000777B2" w:rsidRDefault="00CD2DF6" w:rsidP="00E62B91">
            <w:pPr>
              <w:pStyle w:val="aff"/>
              <w:ind w:left="113" w:right="113"/>
              <w:jc w:val="center"/>
              <w:rPr>
                <w:rFonts w:ascii="Times New Roman" w:hAnsi="Times New Roman" w:cs="Times New Roman"/>
                <w:sz w:val="20"/>
                <w:szCs w:val="20"/>
              </w:rPr>
            </w:pPr>
            <w:r w:rsidRPr="000777B2">
              <w:rPr>
                <w:rFonts w:ascii="Times New Roman" w:hAnsi="Times New Roman" w:cs="Times New Roman"/>
                <w:sz w:val="20"/>
                <w:szCs w:val="20"/>
              </w:rPr>
              <w:t>14664,1</w:t>
            </w:r>
          </w:p>
          <w:p w:rsidR="00CD2DF6" w:rsidRPr="000777B2" w:rsidRDefault="00CD2DF6" w:rsidP="00E62B91"/>
        </w:tc>
        <w:tc>
          <w:tcPr>
            <w:tcW w:w="283" w:type="dxa"/>
            <w:gridSpan w:val="2"/>
            <w:vMerge w:val="restart"/>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pStyle w:val="aff"/>
              <w:ind w:left="113" w:right="113"/>
              <w:jc w:val="center"/>
              <w:rPr>
                <w:rFonts w:ascii="Times New Roman" w:hAnsi="Times New Roman" w:cs="Times New Roman"/>
                <w:sz w:val="20"/>
                <w:szCs w:val="20"/>
              </w:rPr>
            </w:pPr>
            <w:r w:rsidRPr="000777B2">
              <w:rPr>
                <w:rFonts w:ascii="Times New Roman" w:hAnsi="Times New Roman" w:cs="Times New Roman"/>
                <w:sz w:val="20"/>
                <w:szCs w:val="20"/>
              </w:rPr>
              <w:t>9000</w:t>
            </w:r>
          </w:p>
        </w:tc>
        <w:tc>
          <w:tcPr>
            <w:tcW w:w="284" w:type="dxa"/>
            <w:vMerge w:val="restart"/>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pStyle w:val="aff"/>
              <w:ind w:left="113" w:right="113"/>
              <w:jc w:val="center"/>
              <w:rPr>
                <w:rFonts w:ascii="Times New Roman" w:hAnsi="Times New Roman" w:cs="Times New Roman"/>
                <w:sz w:val="20"/>
                <w:szCs w:val="20"/>
              </w:rPr>
            </w:pPr>
            <w:r w:rsidRPr="000777B2">
              <w:rPr>
                <w:rFonts w:ascii="Times New Roman" w:hAnsi="Times New Roman" w:cs="Times New Roman"/>
                <w:sz w:val="20"/>
                <w:szCs w:val="20"/>
              </w:rPr>
              <w:t>9818,7</w:t>
            </w:r>
          </w:p>
        </w:tc>
        <w:tc>
          <w:tcPr>
            <w:tcW w:w="236" w:type="dxa"/>
            <w:gridSpan w:val="2"/>
            <w:vMerge w:val="restart"/>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pStyle w:val="aff"/>
              <w:ind w:left="113" w:right="113"/>
              <w:jc w:val="center"/>
              <w:rPr>
                <w:rFonts w:ascii="Times New Roman" w:hAnsi="Times New Roman" w:cs="Times New Roman"/>
                <w:sz w:val="20"/>
                <w:szCs w:val="20"/>
              </w:rPr>
            </w:pPr>
            <w:r w:rsidRPr="000777B2">
              <w:rPr>
                <w:rFonts w:ascii="Times New Roman" w:hAnsi="Times New Roman" w:cs="Times New Roman"/>
                <w:sz w:val="20"/>
                <w:szCs w:val="20"/>
              </w:rPr>
              <w:t>9618,4</w:t>
            </w:r>
          </w:p>
        </w:tc>
        <w:tc>
          <w:tcPr>
            <w:tcW w:w="331" w:type="dxa"/>
            <w:gridSpan w:val="3"/>
            <w:vMerge w:val="restart"/>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pStyle w:val="aff"/>
              <w:ind w:left="113" w:right="113"/>
              <w:jc w:val="center"/>
              <w:rPr>
                <w:rFonts w:ascii="Times New Roman" w:hAnsi="Times New Roman" w:cs="Times New Roman"/>
                <w:sz w:val="20"/>
                <w:szCs w:val="20"/>
              </w:rPr>
            </w:pPr>
            <w:r w:rsidRPr="000777B2">
              <w:rPr>
                <w:rFonts w:ascii="Times New Roman" w:hAnsi="Times New Roman" w:cs="Times New Roman"/>
                <w:sz w:val="20"/>
                <w:szCs w:val="20"/>
              </w:rPr>
              <w:t>10255,3</w:t>
            </w:r>
          </w:p>
        </w:tc>
        <w:tc>
          <w:tcPr>
            <w:tcW w:w="567" w:type="dxa"/>
            <w:gridSpan w:val="5"/>
            <w:vMerge w:val="restart"/>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ind w:left="113" w:right="113"/>
              <w:jc w:val="center"/>
            </w:pPr>
            <w:r w:rsidRPr="000777B2">
              <w:t>9044,7</w:t>
            </w:r>
          </w:p>
        </w:tc>
        <w:tc>
          <w:tcPr>
            <w:tcW w:w="70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CD2DF6" w:rsidRPr="000777B2" w:rsidRDefault="00CD2DF6" w:rsidP="00E62B91">
            <w:pPr>
              <w:pStyle w:val="aff"/>
              <w:ind w:left="113" w:right="113"/>
              <w:jc w:val="center"/>
              <w:rPr>
                <w:rFonts w:ascii="Times New Roman" w:hAnsi="Times New Roman" w:cs="Times New Roman"/>
                <w:sz w:val="20"/>
                <w:szCs w:val="20"/>
              </w:rPr>
            </w:pPr>
            <w:r w:rsidRPr="000777B2">
              <w:rPr>
                <w:rFonts w:ascii="Times New Roman" w:hAnsi="Times New Roman" w:cs="Times New Roman"/>
                <w:sz w:val="20"/>
                <w:szCs w:val="20"/>
              </w:rPr>
              <w:t>8056,7</w:t>
            </w:r>
          </w:p>
        </w:tc>
        <w:tc>
          <w:tcPr>
            <w:tcW w:w="708" w:type="dxa"/>
            <w:gridSpan w:val="4"/>
            <w:vMerge w:val="restart"/>
            <w:tcBorders>
              <w:top w:val="single" w:sz="4" w:space="0" w:color="000000"/>
              <w:left w:val="single" w:sz="4" w:space="0" w:color="000000"/>
              <w:right w:val="single" w:sz="4" w:space="0" w:color="000000"/>
            </w:tcBorders>
            <w:textDirection w:val="btLr"/>
          </w:tcPr>
          <w:p w:rsidR="00CD2DF6" w:rsidRPr="000777B2" w:rsidRDefault="00CD2DF6" w:rsidP="00E62B91">
            <w:pPr>
              <w:pStyle w:val="aff"/>
              <w:ind w:left="113" w:right="113"/>
              <w:jc w:val="center"/>
              <w:rPr>
                <w:rFonts w:ascii="Times New Roman" w:hAnsi="Times New Roman" w:cs="Times New Roman"/>
                <w:sz w:val="20"/>
                <w:szCs w:val="20"/>
              </w:rPr>
            </w:pPr>
          </w:p>
        </w:tc>
        <w:tc>
          <w:tcPr>
            <w:tcW w:w="708" w:type="dxa"/>
            <w:gridSpan w:val="5"/>
            <w:vMerge w:val="restart"/>
            <w:tcBorders>
              <w:top w:val="single" w:sz="4" w:space="0" w:color="000000"/>
              <w:left w:val="single" w:sz="4" w:space="0" w:color="000000"/>
              <w:right w:val="single" w:sz="4" w:space="0" w:color="000000"/>
            </w:tcBorders>
            <w:textDirection w:val="btLr"/>
          </w:tcPr>
          <w:p w:rsidR="00CD2DF6" w:rsidRPr="000777B2" w:rsidRDefault="00CD2DF6" w:rsidP="00E62B91">
            <w:pPr>
              <w:pStyle w:val="aff"/>
              <w:ind w:left="113" w:right="113"/>
              <w:jc w:val="center"/>
              <w:rPr>
                <w:rFonts w:ascii="Times New Roman" w:hAnsi="Times New Roman" w:cs="Times New Roman"/>
                <w:sz w:val="20"/>
                <w:szCs w:val="20"/>
              </w:rPr>
            </w:pPr>
          </w:p>
        </w:tc>
      </w:tr>
      <w:tr w:rsidR="00CD2DF6" w:rsidRPr="000777B2" w:rsidTr="00E62B91">
        <w:tblPrEx>
          <w:tblCellMar>
            <w:top w:w="108" w:type="dxa"/>
            <w:bottom w:w="108" w:type="dxa"/>
          </w:tblCellMar>
        </w:tblPrEx>
        <w:trPr>
          <w:gridAfter w:val="1"/>
          <w:wAfter w:w="357" w:type="dxa"/>
          <w:cantSplit/>
          <w:trHeight w:val="1482"/>
        </w:trPr>
        <w:tc>
          <w:tcPr>
            <w:tcW w:w="666" w:type="dxa"/>
            <w:vMerge/>
            <w:tcBorders>
              <w:left w:val="single" w:sz="4" w:space="0" w:color="000000"/>
            </w:tcBorders>
            <w:shd w:val="clear" w:color="auto" w:fill="auto"/>
          </w:tcPr>
          <w:p w:rsidR="00CD2DF6" w:rsidRPr="000777B2" w:rsidRDefault="00CD2DF6" w:rsidP="00E62B91">
            <w:pPr>
              <w:jc w:val="center"/>
              <w:rPr>
                <w:sz w:val="24"/>
                <w:szCs w:val="24"/>
              </w:rPr>
            </w:pPr>
          </w:p>
        </w:tc>
        <w:tc>
          <w:tcPr>
            <w:tcW w:w="1346" w:type="dxa"/>
            <w:gridSpan w:val="4"/>
            <w:vMerge/>
            <w:tcBorders>
              <w:left w:val="single" w:sz="4" w:space="0" w:color="000000"/>
            </w:tcBorders>
            <w:shd w:val="clear" w:color="auto" w:fill="auto"/>
          </w:tcPr>
          <w:p w:rsidR="00CD2DF6" w:rsidRPr="000777B2" w:rsidRDefault="00CD2DF6" w:rsidP="00E62B91">
            <w:pPr>
              <w:jc w:val="center"/>
              <w:rPr>
                <w:sz w:val="24"/>
                <w:szCs w:val="24"/>
              </w:rPr>
            </w:pPr>
          </w:p>
        </w:tc>
        <w:tc>
          <w:tcPr>
            <w:tcW w:w="1567"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Количество выставочных проектов</w:t>
            </w:r>
          </w:p>
        </w:tc>
        <w:tc>
          <w:tcPr>
            <w:tcW w:w="1413"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единиц</w:t>
            </w:r>
          </w:p>
        </w:tc>
        <w:tc>
          <w:tcPr>
            <w:tcW w:w="53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48</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37</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37</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0"/>
                <w:szCs w:val="20"/>
              </w:rPr>
            </w:pPr>
            <w:r w:rsidRPr="000777B2">
              <w:rPr>
                <w:rFonts w:ascii="Times New Roman" w:hAnsi="Times New Roman" w:cs="Times New Roman"/>
                <w:sz w:val="20"/>
                <w:szCs w:val="20"/>
              </w:rPr>
              <w:t>-</w:t>
            </w:r>
          </w:p>
        </w:tc>
        <w:tc>
          <w:tcPr>
            <w:tcW w:w="661" w:type="dxa"/>
            <w:gridSpan w:val="2"/>
            <w:tcBorders>
              <w:left w:val="single" w:sz="4" w:space="0" w:color="000000"/>
              <w:right w:val="single" w:sz="4" w:space="0" w:color="000000"/>
            </w:tcBorders>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708" w:type="dxa"/>
            <w:tcBorders>
              <w:left w:val="single" w:sz="4" w:space="0" w:color="000000"/>
              <w:right w:val="single" w:sz="4" w:space="0" w:color="000000"/>
            </w:tcBorders>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426" w:type="dxa"/>
            <w:gridSpan w:val="3"/>
            <w:vMerge/>
            <w:tcBorders>
              <w:left w:val="single" w:sz="4" w:space="0" w:color="000000"/>
            </w:tcBorders>
            <w:shd w:val="clear" w:color="auto" w:fill="auto"/>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283" w:type="dxa"/>
            <w:gridSpan w:val="2"/>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284" w:type="dxa"/>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236" w:type="dxa"/>
            <w:gridSpan w:val="2"/>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331" w:type="dxa"/>
            <w:gridSpan w:val="3"/>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567" w:type="dxa"/>
            <w:gridSpan w:val="5"/>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vMerge/>
            <w:tcBorders>
              <w:left w:val="single" w:sz="4" w:space="0" w:color="000000"/>
              <w:righ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vMerge/>
            <w:tcBorders>
              <w:left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5"/>
            <w:vMerge/>
            <w:tcBorders>
              <w:left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r>
      <w:tr w:rsidR="00CD2DF6" w:rsidRPr="000777B2" w:rsidTr="00E62B91">
        <w:tblPrEx>
          <w:tblCellMar>
            <w:top w:w="108" w:type="dxa"/>
            <w:bottom w:w="108" w:type="dxa"/>
          </w:tblCellMar>
        </w:tblPrEx>
        <w:trPr>
          <w:gridAfter w:val="1"/>
          <w:wAfter w:w="357" w:type="dxa"/>
          <w:cantSplit/>
          <w:trHeight w:val="1134"/>
        </w:trPr>
        <w:tc>
          <w:tcPr>
            <w:tcW w:w="666" w:type="dxa"/>
            <w:vMerge/>
            <w:tcBorders>
              <w:left w:val="single" w:sz="4" w:space="0" w:color="000000"/>
            </w:tcBorders>
            <w:shd w:val="clear" w:color="auto" w:fill="auto"/>
          </w:tcPr>
          <w:p w:rsidR="00CD2DF6" w:rsidRPr="000777B2" w:rsidRDefault="00CD2DF6" w:rsidP="00E62B91">
            <w:pPr>
              <w:jc w:val="center"/>
              <w:rPr>
                <w:sz w:val="24"/>
                <w:szCs w:val="24"/>
              </w:rPr>
            </w:pPr>
          </w:p>
        </w:tc>
        <w:tc>
          <w:tcPr>
            <w:tcW w:w="1346" w:type="dxa"/>
            <w:gridSpan w:val="4"/>
            <w:vMerge/>
            <w:tcBorders>
              <w:left w:val="single" w:sz="4" w:space="0" w:color="000000"/>
            </w:tcBorders>
            <w:shd w:val="clear" w:color="auto" w:fill="auto"/>
          </w:tcPr>
          <w:p w:rsidR="00CD2DF6" w:rsidRPr="000777B2" w:rsidRDefault="00CD2DF6" w:rsidP="00E62B91">
            <w:pPr>
              <w:jc w:val="center"/>
              <w:rPr>
                <w:sz w:val="24"/>
                <w:szCs w:val="24"/>
              </w:rPr>
            </w:pPr>
          </w:p>
        </w:tc>
        <w:tc>
          <w:tcPr>
            <w:tcW w:w="1567"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Количество изданий в печатной форме и на материальных носителях</w:t>
            </w:r>
          </w:p>
        </w:tc>
        <w:tc>
          <w:tcPr>
            <w:tcW w:w="1413"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экземпляр</w:t>
            </w:r>
          </w:p>
        </w:tc>
        <w:tc>
          <w:tcPr>
            <w:tcW w:w="53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2</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1</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1</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0"/>
                <w:szCs w:val="20"/>
              </w:rPr>
            </w:pPr>
            <w:r w:rsidRPr="000777B2">
              <w:rPr>
                <w:rFonts w:ascii="Times New Roman" w:hAnsi="Times New Roman" w:cs="Times New Roman"/>
                <w:sz w:val="20"/>
                <w:szCs w:val="20"/>
              </w:rPr>
              <w:t>-</w:t>
            </w:r>
          </w:p>
        </w:tc>
        <w:tc>
          <w:tcPr>
            <w:tcW w:w="661" w:type="dxa"/>
            <w:gridSpan w:val="2"/>
            <w:tcBorders>
              <w:left w:val="single" w:sz="4" w:space="0" w:color="000000"/>
              <w:right w:val="single" w:sz="4" w:space="0" w:color="000000"/>
            </w:tcBorders>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708" w:type="dxa"/>
            <w:tcBorders>
              <w:left w:val="single" w:sz="4" w:space="0" w:color="000000"/>
              <w:right w:val="single" w:sz="4" w:space="0" w:color="000000"/>
            </w:tcBorders>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426" w:type="dxa"/>
            <w:gridSpan w:val="3"/>
            <w:vMerge/>
            <w:tcBorders>
              <w:left w:val="single" w:sz="4" w:space="0" w:color="000000"/>
            </w:tcBorders>
            <w:shd w:val="clear" w:color="auto" w:fill="auto"/>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283" w:type="dxa"/>
            <w:gridSpan w:val="2"/>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284" w:type="dxa"/>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236" w:type="dxa"/>
            <w:gridSpan w:val="2"/>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331" w:type="dxa"/>
            <w:gridSpan w:val="3"/>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567" w:type="dxa"/>
            <w:gridSpan w:val="5"/>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vMerge/>
            <w:tcBorders>
              <w:left w:val="single" w:sz="4" w:space="0" w:color="000000"/>
              <w:righ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tcBorders>
              <w:left w:val="single" w:sz="4" w:space="0" w:color="000000"/>
              <w:right w:val="single" w:sz="4" w:space="0" w:color="000000"/>
            </w:tcBorders>
            <w:textDirection w:val="btLr"/>
          </w:tcPr>
          <w:p w:rsidR="00CD2DF6" w:rsidRPr="000777B2" w:rsidRDefault="00CD2DF6" w:rsidP="00E62B91">
            <w:pPr>
              <w:ind w:left="113" w:right="113"/>
            </w:pPr>
            <w:r w:rsidRPr="000777B2">
              <w:t>8056,7</w:t>
            </w:r>
          </w:p>
        </w:tc>
        <w:tc>
          <w:tcPr>
            <w:tcW w:w="708" w:type="dxa"/>
            <w:gridSpan w:val="5"/>
            <w:tcBorders>
              <w:left w:val="single" w:sz="4" w:space="0" w:color="000000"/>
              <w:right w:val="single" w:sz="4" w:space="0" w:color="000000"/>
            </w:tcBorders>
            <w:textDirection w:val="btLr"/>
          </w:tcPr>
          <w:p w:rsidR="00CD2DF6" w:rsidRPr="000777B2" w:rsidRDefault="00CD2DF6" w:rsidP="00E62B91">
            <w:pPr>
              <w:ind w:left="113" w:right="113"/>
            </w:pPr>
            <w:r w:rsidRPr="000777B2">
              <w:t>11889,3</w:t>
            </w:r>
          </w:p>
        </w:tc>
      </w:tr>
      <w:tr w:rsidR="00CD2DF6" w:rsidRPr="000777B2" w:rsidTr="00E62B91">
        <w:tblPrEx>
          <w:tblCellMar>
            <w:top w:w="108" w:type="dxa"/>
            <w:bottom w:w="108" w:type="dxa"/>
          </w:tblCellMar>
        </w:tblPrEx>
        <w:trPr>
          <w:gridAfter w:val="1"/>
          <w:wAfter w:w="357" w:type="dxa"/>
          <w:cantSplit/>
          <w:trHeight w:val="1134"/>
        </w:trPr>
        <w:tc>
          <w:tcPr>
            <w:tcW w:w="666" w:type="dxa"/>
            <w:vMerge/>
            <w:tcBorders>
              <w:left w:val="single" w:sz="4" w:space="0" w:color="000000"/>
            </w:tcBorders>
            <w:shd w:val="clear" w:color="auto" w:fill="auto"/>
          </w:tcPr>
          <w:p w:rsidR="00CD2DF6" w:rsidRPr="000777B2" w:rsidRDefault="00CD2DF6" w:rsidP="00E62B91">
            <w:pPr>
              <w:jc w:val="center"/>
              <w:rPr>
                <w:sz w:val="24"/>
                <w:szCs w:val="24"/>
              </w:rPr>
            </w:pPr>
          </w:p>
        </w:tc>
        <w:tc>
          <w:tcPr>
            <w:tcW w:w="1346" w:type="dxa"/>
            <w:gridSpan w:val="4"/>
            <w:vMerge/>
            <w:tcBorders>
              <w:left w:val="single" w:sz="4" w:space="0" w:color="000000"/>
            </w:tcBorders>
            <w:shd w:val="clear" w:color="auto" w:fill="auto"/>
          </w:tcPr>
          <w:p w:rsidR="00CD2DF6" w:rsidRPr="000777B2" w:rsidRDefault="00CD2DF6" w:rsidP="00E62B91">
            <w:pPr>
              <w:jc w:val="center"/>
              <w:rPr>
                <w:sz w:val="24"/>
                <w:szCs w:val="24"/>
              </w:rPr>
            </w:pPr>
          </w:p>
        </w:tc>
        <w:tc>
          <w:tcPr>
            <w:tcW w:w="1567"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Количество посещений сайта</w:t>
            </w:r>
          </w:p>
        </w:tc>
        <w:tc>
          <w:tcPr>
            <w:tcW w:w="1413"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посещение</w:t>
            </w:r>
          </w:p>
        </w:tc>
        <w:tc>
          <w:tcPr>
            <w:tcW w:w="537" w:type="dxa"/>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7000</w:t>
            </w:r>
          </w:p>
        </w:tc>
        <w:tc>
          <w:tcPr>
            <w:tcW w:w="708"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9508</w:t>
            </w:r>
          </w:p>
        </w:tc>
        <w:tc>
          <w:tcPr>
            <w:tcW w:w="567"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8300</w:t>
            </w:r>
          </w:p>
        </w:tc>
        <w:tc>
          <w:tcPr>
            <w:tcW w:w="709"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09"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09"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pStyle w:val="ConsPlusCell"/>
              <w:ind w:left="113" w:right="113"/>
              <w:jc w:val="center"/>
              <w:rPr>
                <w:rFonts w:ascii="Times New Roman" w:hAnsi="Times New Roman" w:cs="Times New Roman"/>
              </w:rPr>
            </w:pPr>
            <w:r w:rsidRPr="000777B2">
              <w:rPr>
                <w:rFonts w:ascii="Times New Roman" w:hAnsi="Times New Roman" w:cs="Times New Roman"/>
                <w:sz w:val="26"/>
                <w:szCs w:val="26"/>
              </w:rPr>
              <w:t>-</w:t>
            </w:r>
          </w:p>
        </w:tc>
        <w:tc>
          <w:tcPr>
            <w:tcW w:w="661" w:type="dxa"/>
            <w:gridSpan w:val="2"/>
            <w:tcBorders>
              <w:left w:val="single" w:sz="4" w:space="0" w:color="000000"/>
              <w:right w:val="single" w:sz="4" w:space="0" w:color="000000"/>
            </w:tcBorders>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708" w:type="dxa"/>
            <w:tcBorders>
              <w:left w:val="single" w:sz="4" w:space="0" w:color="000000"/>
              <w:right w:val="single" w:sz="4" w:space="0" w:color="000000"/>
            </w:tcBorders>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426" w:type="dxa"/>
            <w:gridSpan w:val="3"/>
            <w:vMerge/>
            <w:tcBorders>
              <w:left w:val="single" w:sz="4" w:space="0" w:color="000000"/>
            </w:tcBorders>
            <w:shd w:val="clear" w:color="auto" w:fill="auto"/>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283" w:type="dxa"/>
            <w:gridSpan w:val="2"/>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284" w:type="dxa"/>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236" w:type="dxa"/>
            <w:gridSpan w:val="2"/>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331" w:type="dxa"/>
            <w:gridSpan w:val="3"/>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567" w:type="dxa"/>
            <w:gridSpan w:val="5"/>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vMerge/>
            <w:tcBorders>
              <w:left w:val="single" w:sz="4" w:space="0" w:color="000000"/>
              <w:righ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tcBorders>
              <w:left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5"/>
            <w:tcBorders>
              <w:left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r>
      <w:tr w:rsidR="00CD2DF6" w:rsidRPr="000777B2" w:rsidTr="00E62B91">
        <w:tblPrEx>
          <w:tblCellMar>
            <w:top w:w="108" w:type="dxa"/>
            <w:bottom w:w="108" w:type="dxa"/>
          </w:tblCellMar>
        </w:tblPrEx>
        <w:trPr>
          <w:gridAfter w:val="1"/>
          <w:wAfter w:w="357" w:type="dxa"/>
          <w:cantSplit/>
          <w:trHeight w:val="2755"/>
        </w:trPr>
        <w:tc>
          <w:tcPr>
            <w:tcW w:w="666" w:type="dxa"/>
            <w:vMerge/>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p>
        </w:tc>
        <w:tc>
          <w:tcPr>
            <w:tcW w:w="1346" w:type="dxa"/>
            <w:gridSpan w:val="4"/>
            <w:vMerge/>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p>
        </w:tc>
        <w:tc>
          <w:tcPr>
            <w:tcW w:w="1567"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Доля опубликованных музейных предметов в общем количестве предметов основного фонда</w:t>
            </w:r>
          </w:p>
        </w:tc>
        <w:tc>
          <w:tcPr>
            <w:tcW w:w="1413"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w:t>
            </w:r>
          </w:p>
        </w:tc>
        <w:tc>
          <w:tcPr>
            <w:tcW w:w="53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22</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23</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24</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w:t>
            </w:r>
          </w:p>
        </w:tc>
        <w:tc>
          <w:tcPr>
            <w:tcW w:w="567"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0"/>
                <w:szCs w:val="20"/>
              </w:rPr>
            </w:pPr>
            <w:r w:rsidRPr="000777B2">
              <w:rPr>
                <w:rFonts w:ascii="Times New Roman" w:hAnsi="Times New Roman" w:cs="Times New Roman"/>
                <w:sz w:val="20"/>
                <w:szCs w:val="20"/>
              </w:rPr>
              <w:t>-</w:t>
            </w:r>
          </w:p>
        </w:tc>
        <w:tc>
          <w:tcPr>
            <w:tcW w:w="661" w:type="dxa"/>
            <w:gridSpan w:val="2"/>
            <w:tcBorders>
              <w:left w:val="single" w:sz="4" w:space="0" w:color="000000"/>
              <w:bottom w:val="single" w:sz="4" w:space="0" w:color="000000"/>
              <w:right w:val="single" w:sz="4" w:space="0" w:color="000000"/>
            </w:tcBorders>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708" w:type="dxa"/>
            <w:tcBorders>
              <w:left w:val="single" w:sz="4" w:space="0" w:color="000000"/>
              <w:bottom w:val="single" w:sz="4" w:space="0" w:color="000000"/>
              <w:right w:val="single" w:sz="4" w:space="0" w:color="000000"/>
            </w:tcBorders>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426" w:type="dxa"/>
            <w:gridSpan w:val="3"/>
            <w:vMerge/>
            <w:tcBorders>
              <w:left w:val="single" w:sz="4" w:space="0" w:color="000000"/>
              <w:bottom w:val="single" w:sz="4" w:space="0" w:color="000000"/>
            </w:tcBorders>
            <w:shd w:val="clear" w:color="auto" w:fill="auto"/>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283" w:type="dxa"/>
            <w:gridSpan w:val="2"/>
            <w:vMerge/>
            <w:tcBorders>
              <w:left w:val="single" w:sz="4" w:space="0" w:color="000000"/>
              <w:bottom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284" w:type="dxa"/>
            <w:vMerge/>
            <w:tcBorders>
              <w:left w:val="single" w:sz="4" w:space="0" w:color="000000"/>
              <w:bottom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236" w:type="dxa"/>
            <w:gridSpan w:val="2"/>
            <w:vMerge/>
            <w:tcBorders>
              <w:left w:val="single" w:sz="4" w:space="0" w:color="000000"/>
              <w:bottom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331" w:type="dxa"/>
            <w:gridSpan w:val="3"/>
            <w:vMerge/>
            <w:tcBorders>
              <w:left w:val="single" w:sz="4" w:space="0" w:color="000000"/>
              <w:bottom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567" w:type="dxa"/>
            <w:gridSpan w:val="5"/>
            <w:vMerge/>
            <w:tcBorders>
              <w:left w:val="single" w:sz="4" w:space="0" w:color="000000"/>
              <w:bottom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vMerge/>
            <w:tcBorders>
              <w:left w:val="single" w:sz="4" w:space="0" w:color="000000"/>
              <w:bottom w:val="single" w:sz="4" w:space="0" w:color="000000"/>
              <w:righ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tcBorders>
              <w:left w:val="single" w:sz="4" w:space="0" w:color="000000"/>
              <w:bottom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5"/>
            <w:tcBorders>
              <w:left w:val="single" w:sz="4" w:space="0" w:color="000000"/>
              <w:bottom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r>
      <w:tr w:rsidR="00CD2DF6" w:rsidRPr="000777B2" w:rsidTr="00E62B91">
        <w:trPr>
          <w:gridAfter w:val="1"/>
          <w:wAfter w:w="357" w:type="dxa"/>
          <w:cantSplit/>
          <w:trHeight w:val="1968"/>
        </w:trPr>
        <w:tc>
          <w:tcPr>
            <w:tcW w:w="666" w:type="dxa"/>
            <w:vMerge/>
            <w:tcBorders>
              <w:left w:val="single" w:sz="4" w:space="0" w:color="000000"/>
            </w:tcBorders>
            <w:shd w:val="clear" w:color="auto" w:fill="auto"/>
          </w:tcPr>
          <w:p w:rsidR="00CD2DF6" w:rsidRPr="000777B2" w:rsidRDefault="00CD2DF6" w:rsidP="00E62B91">
            <w:pPr>
              <w:jc w:val="center"/>
              <w:rPr>
                <w:sz w:val="24"/>
                <w:szCs w:val="24"/>
              </w:rPr>
            </w:pPr>
          </w:p>
        </w:tc>
        <w:tc>
          <w:tcPr>
            <w:tcW w:w="1346" w:type="dxa"/>
            <w:gridSpan w:val="4"/>
            <w:tcBorders>
              <w:top w:val="single" w:sz="4" w:space="0" w:color="000000"/>
              <w:left w:val="single" w:sz="4" w:space="0" w:color="000000"/>
            </w:tcBorders>
            <w:shd w:val="clear" w:color="auto" w:fill="auto"/>
          </w:tcPr>
          <w:p w:rsidR="00CD2DF6" w:rsidRPr="000777B2" w:rsidRDefault="00CD2DF6" w:rsidP="00E62B91">
            <w:pPr>
              <w:jc w:val="center"/>
              <w:rPr>
                <w:sz w:val="24"/>
                <w:szCs w:val="24"/>
              </w:rPr>
            </w:pPr>
            <w:r w:rsidRPr="000777B2">
              <w:rPr>
                <w:sz w:val="24"/>
                <w:szCs w:val="24"/>
              </w:rPr>
              <w:t>Работа по формированию и учёту муниципального музейного фонда</w:t>
            </w:r>
          </w:p>
        </w:tc>
        <w:tc>
          <w:tcPr>
            <w:tcW w:w="1567" w:type="dxa"/>
            <w:gridSpan w:val="4"/>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Комплектование  музейными предметами и  музейными коллекциями</w:t>
            </w:r>
          </w:p>
        </w:tc>
        <w:tc>
          <w:tcPr>
            <w:tcW w:w="1413" w:type="dxa"/>
            <w:gridSpan w:val="2"/>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1 экспонат</w:t>
            </w:r>
          </w:p>
        </w:tc>
        <w:tc>
          <w:tcPr>
            <w:tcW w:w="537" w:type="dxa"/>
            <w:tcBorders>
              <w:top w:val="single" w:sz="4" w:space="0" w:color="000000"/>
              <w:left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551</w:t>
            </w:r>
          </w:p>
        </w:tc>
        <w:tc>
          <w:tcPr>
            <w:tcW w:w="708" w:type="dxa"/>
            <w:gridSpan w:val="2"/>
            <w:tcBorders>
              <w:top w:val="single" w:sz="4" w:space="0" w:color="000000"/>
              <w:left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2574</w:t>
            </w:r>
          </w:p>
        </w:tc>
        <w:tc>
          <w:tcPr>
            <w:tcW w:w="567" w:type="dxa"/>
            <w:gridSpan w:val="2"/>
            <w:tcBorders>
              <w:top w:val="single" w:sz="4" w:space="0" w:color="000000"/>
              <w:left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1500</w:t>
            </w:r>
          </w:p>
        </w:tc>
        <w:tc>
          <w:tcPr>
            <w:tcW w:w="709" w:type="dxa"/>
            <w:gridSpan w:val="2"/>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w:t>
            </w:r>
          </w:p>
        </w:tc>
        <w:tc>
          <w:tcPr>
            <w:tcW w:w="709" w:type="dxa"/>
            <w:gridSpan w:val="2"/>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w:t>
            </w:r>
          </w:p>
        </w:tc>
        <w:tc>
          <w:tcPr>
            <w:tcW w:w="709" w:type="dxa"/>
            <w:gridSpan w:val="2"/>
            <w:tcBorders>
              <w:top w:val="single" w:sz="4" w:space="0" w:color="000000"/>
              <w:left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w:t>
            </w:r>
          </w:p>
        </w:tc>
        <w:tc>
          <w:tcPr>
            <w:tcW w:w="567" w:type="dxa"/>
            <w:tcBorders>
              <w:top w:val="single" w:sz="4" w:space="0" w:color="000000"/>
              <w:left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0"/>
                <w:szCs w:val="20"/>
              </w:rPr>
            </w:pPr>
            <w:r w:rsidRPr="000777B2">
              <w:rPr>
                <w:rFonts w:ascii="Times New Roman" w:hAnsi="Times New Roman" w:cs="Times New Roman"/>
                <w:sz w:val="20"/>
                <w:szCs w:val="20"/>
              </w:rPr>
              <w:t>-</w:t>
            </w:r>
          </w:p>
        </w:tc>
        <w:tc>
          <w:tcPr>
            <w:tcW w:w="661" w:type="dxa"/>
            <w:gridSpan w:val="2"/>
            <w:tcBorders>
              <w:left w:val="single" w:sz="4" w:space="0" w:color="000000"/>
              <w:right w:val="single" w:sz="4" w:space="0" w:color="000000"/>
            </w:tcBorders>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708" w:type="dxa"/>
            <w:tcBorders>
              <w:left w:val="single" w:sz="4" w:space="0" w:color="000000"/>
              <w:right w:val="single" w:sz="4" w:space="0" w:color="000000"/>
            </w:tcBorders>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426" w:type="dxa"/>
            <w:gridSpan w:val="3"/>
            <w:vMerge/>
            <w:tcBorders>
              <w:left w:val="single" w:sz="4" w:space="0" w:color="000000"/>
            </w:tcBorders>
            <w:shd w:val="clear" w:color="auto" w:fill="auto"/>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283" w:type="dxa"/>
            <w:gridSpan w:val="2"/>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284" w:type="dxa"/>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236" w:type="dxa"/>
            <w:gridSpan w:val="2"/>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331" w:type="dxa"/>
            <w:gridSpan w:val="3"/>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567" w:type="dxa"/>
            <w:gridSpan w:val="5"/>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vMerge/>
            <w:tcBorders>
              <w:left w:val="single" w:sz="4" w:space="0" w:color="000000"/>
              <w:righ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tcBorders>
              <w:left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5"/>
            <w:tcBorders>
              <w:left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r>
      <w:tr w:rsidR="00CD2DF6" w:rsidRPr="000777B2" w:rsidTr="00E62B91">
        <w:trPr>
          <w:gridAfter w:val="1"/>
          <w:wAfter w:w="357" w:type="dxa"/>
          <w:cantSplit/>
          <w:trHeight w:val="1275"/>
        </w:trPr>
        <w:tc>
          <w:tcPr>
            <w:tcW w:w="666" w:type="dxa"/>
            <w:vMerge/>
            <w:tcBorders>
              <w:left w:val="single" w:sz="4" w:space="0" w:color="000000"/>
            </w:tcBorders>
            <w:shd w:val="clear" w:color="auto" w:fill="auto"/>
          </w:tcPr>
          <w:p w:rsidR="00CD2DF6" w:rsidRPr="000777B2" w:rsidRDefault="00CD2DF6" w:rsidP="00E62B91">
            <w:pPr>
              <w:jc w:val="center"/>
              <w:rPr>
                <w:sz w:val="24"/>
                <w:szCs w:val="24"/>
              </w:rPr>
            </w:pPr>
          </w:p>
        </w:tc>
        <w:tc>
          <w:tcPr>
            <w:tcW w:w="1346" w:type="dxa"/>
            <w:gridSpan w:val="4"/>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Работа по хранению, изучению и обеспечению сохранности предметов муниципального музейного фонда</w:t>
            </w:r>
          </w:p>
        </w:tc>
        <w:tc>
          <w:tcPr>
            <w:tcW w:w="1567"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Количество экспонатов</w:t>
            </w:r>
          </w:p>
        </w:tc>
        <w:tc>
          <w:tcPr>
            <w:tcW w:w="1413"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1 экспонат</w:t>
            </w:r>
          </w:p>
        </w:tc>
        <w:tc>
          <w:tcPr>
            <w:tcW w:w="537" w:type="dxa"/>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56646</w:t>
            </w:r>
          </w:p>
        </w:tc>
        <w:tc>
          <w:tcPr>
            <w:tcW w:w="708"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59220</w:t>
            </w:r>
          </w:p>
        </w:tc>
        <w:tc>
          <w:tcPr>
            <w:tcW w:w="567"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60720</w:t>
            </w:r>
          </w:p>
        </w:tc>
        <w:tc>
          <w:tcPr>
            <w:tcW w:w="709"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09"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09"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pStyle w:val="aff"/>
              <w:ind w:right="113"/>
              <w:jc w:val="center"/>
              <w:rPr>
                <w:rFonts w:ascii="Times New Roman" w:hAnsi="Times New Roman" w:cs="Times New Roman"/>
                <w:sz w:val="20"/>
                <w:szCs w:val="20"/>
              </w:rPr>
            </w:pPr>
            <w:r w:rsidRPr="000777B2">
              <w:rPr>
                <w:rFonts w:ascii="Times New Roman" w:hAnsi="Times New Roman" w:cs="Times New Roman"/>
                <w:sz w:val="20"/>
                <w:szCs w:val="20"/>
              </w:rPr>
              <w:t>-</w:t>
            </w:r>
          </w:p>
        </w:tc>
        <w:tc>
          <w:tcPr>
            <w:tcW w:w="661" w:type="dxa"/>
            <w:gridSpan w:val="2"/>
            <w:tcBorders>
              <w:left w:val="single" w:sz="4" w:space="0" w:color="000000"/>
              <w:right w:val="single" w:sz="4" w:space="0" w:color="000000"/>
            </w:tcBorders>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708" w:type="dxa"/>
            <w:tcBorders>
              <w:left w:val="single" w:sz="4" w:space="0" w:color="000000"/>
              <w:right w:val="single" w:sz="4" w:space="0" w:color="000000"/>
            </w:tcBorders>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426" w:type="dxa"/>
            <w:gridSpan w:val="3"/>
            <w:vMerge/>
            <w:tcBorders>
              <w:left w:val="single" w:sz="4" w:space="0" w:color="000000"/>
            </w:tcBorders>
            <w:shd w:val="clear" w:color="auto" w:fill="auto"/>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283" w:type="dxa"/>
            <w:gridSpan w:val="2"/>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284" w:type="dxa"/>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236" w:type="dxa"/>
            <w:gridSpan w:val="2"/>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331" w:type="dxa"/>
            <w:gridSpan w:val="3"/>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567" w:type="dxa"/>
            <w:gridSpan w:val="5"/>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vMerge/>
            <w:tcBorders>
              <w:left w:val="single" w:sz="4" w:space="0" w:color="000000"/>
              <w:righ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tcBorders>
              <w:left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5"/>
            <w:tcBorders>
              <w:left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r>
      <w:tr w:rsidR="00CD2DF6" w:rsidRPr="000777B2" w:rsidTr="00E62B91">
        <w:trPr>
          <w:gridAfter w:val="1"/>
          <w:wAfter w:w="357" w:type="dxa"/>
          <w:cantSplit/>
          <w:trHeight w:val="1275"/>
        </w:trPr>
        <w:tc>
          <w:tcPr>
            <w:tcW w:w="666" w:type="dxa"/>
            <w:vMerge/>
            <w:tcBorders>
              <w:left w:val="single" w:sz="4" w:space="0" w:color="000000"/>
            </w:tcBorders>
            <w:shd w:val="clear" w:color="auto" w:fill="auto"/>
          </w:tcPr>
          <w:p w:rsidR="00CD2DF6" w:rsidRPr="000777B2" w:rsidRDefault="00CD2DF6" w:rsidP="00E62B91">
            <w:pPr>
              <w:jc w:val="center"/>
              <w:rPr>
                <w:sz w:val="24"/>
                <w:szCs w:val="24"/>
              </w:rPr>
            </w:pPr>
          </w:p>
        </w:tc>
        <w:tc>
          <w:tcPr>
            <w:tcW w:w="1346" w:type="dxa"/>
            <w:gridSpan w:val="4"/>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Организация и проведение культурно-массовых  мероприятий</w:t>
            </w:r>
          </w:p>
        </w:tc>
        <w:tc>
          <w:tcPr>
            <w:tcW w:w="1567" w:type="dxa"/>
            <w:gridSpan w:val="4"/>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Количество мероприятий</w:t>
            </w:r>
          </w:p>
        </w:tc>
        <w:tc>
          <w:tcPr>
            <w:tcW w:w="1413"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1 мероприятие</w:t>
            </w:r>
          </w:p>
        </w:tc>
        <w:tc>
          <w:tcPr>
            <w:tcW w:w="537" w:type="dxa"/>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600</w:t>
            </w:r>
          </w:p>
          <w:p w:rsidR="00CD2DF6" w:rsidRPr="000777B2" w:rsidRDefault="00CD2DF6" w:rsidP="00E62B91">
            <w:pPr>
              <w:jc w:val="center"/>
              <w:rPr>
                <w:sz w:val="24"/>
                <w:szCs w:val="24"/>
              </w:rPr>
            </w:pPr>
          </w:p>
        </w:tc>
        <w:tc>
          <w:tcPr>
            <w:tcW w:w="708"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600</w:t>
            </w:r>
          </w:p>
          <w:p w:rsidR="00CD2DF6" w:rsidRPr="000777B2" w:rsidRDefault="00CD2DF6" w:rsidP="00E62B91">
            <w:pPr>
              <w:jc w:val="center"/>
              <w:rPr>
                <w:sz w:val="24"/>
                <w:szCs w:val="24"/>
              </w:rPr>
            </w:pPr>
          </w:p>
        </w:tc>
        <w:tc>
          <w:tcPr>
            <w:tcW w:w="567"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600</w:t>
            </w:r>
          </w:p>
          <w:p w:rsidR="00CD2DF6" w:rsidRPr="000777B2" w:rsidRDefault="00CD2DF6" w:rsidP="00E62B91">
            <w:pPr>
              <w:jc w:val="center"/>
              <w:rPr>
                <w:sz w:val="24"/>
                <w:szCs w:val="24"/>
              </w:rPr>
            </w:pPr>
          </w:p>
        </w:tc>
        <w:tc>
          <w:tcPr>
            <w:tcW w:w="709"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w:t>
            </w:r>
          </w:p>
          <w:p w:rsidR="00CD2DF6" w:rsidRPr="000777B2" w:rsidRDefault="00CD2DF6" w:rsidP="00E62B91">
            <w:pPr>
              <w:jc w:val="center"/>
              <w:rPr>
                <w:sz w:val="24"/>
                <w:szCs w:val="24"/>
              </w:rPr>
            </w:pPr>
          </w:p>
        </w:tc>
        <w:tc>
          <w:tcPr>
            <w:tcW w:w="709"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09"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567" w:type="dxa"/>
            <w:tcBorders>
              <w:left w:val="single" w:sz="4" w:space="0" w:color="000000"/>
              <w:bottom w:val="single" w:sz="4" w:space="0" w:color="000000"/>
            </w:tcBorders>
            <w:shd w:val="clear" w:color="auto" w:fill="auto"/>
            <w:textDirection w:val="btLr"/>
            <w:vAlign w:val="center"/>
          </w:tcPr>
          <w:p w:rsidR="00CD2DF6" w:rsidRPr="000777B2" w:rsidRDefault="00CD2DF6" w:rsidP="00E62B91">
            <w:pPr>
              <w:pStyle w:val="aff"/>
              <w:snapToGrid w:val="0"/>
              <w:ind w:right="113"/>
              <w:jc w:val="center"/>
              <w:rPr>
                <w:rFonts w:ascii="Times New Roman" w:hAnsi="Times New Roman" w:cs="Times New Roman"/>
                <w:sz w:val="20"/>
                <w:szCs w:val="20"/>
              </w:rPr>
            </w:pPr>
          </w:p>
          <w:p w:rsidR="00CD2DF6" w:rsidRPr="000777B2" w:rsidRDefault="00CD2DF6" w:rsidP="00E62B91">
            <w:pPr>
              <w:pStyle w:val="aff"/>
              <w:ind w:right="113"/>
              <w:jc w:val="center"/>
              <w:rPr>
                <w:rFonts w:cs="Times New Roman"/>
                <w:sz w:val="20"/>
                <w:szCs w:val="20"/>
              </w:rPr>
            </w:pPr>
            <w:r w:rsidRPr="000777B2">
              <w:rPr>
                <w:rFonts w:ascii="Times New Roman" w:hAnsi="Times New Roman" w:cs="Times New Roman"/>
                <w:sz w:val="20"/>
                <w:szCs w:val="20"/>
              </w:rPr>
              <w:t>-</w:t>
            </w:r>
          </w:p>
          <w:p w:rsidR="00CD2DF6" w:rsidRPr="000777B2" w:rsidRDefault="00CD2DF6" w:rsidP="00E62B91">
            <w:pPr>
              <w:ind w:right="113"/>
              <w:jc w:val="center"/>
            </w:pPr>
          </w:p>
        </w:tc>
        <w:tc>
          <w:tcPr>
            <w:tcW w:w="661" w:type="dxa"/>
            <w:gridSpan w:val="2"/>
            <w:tcBorders>
              <w:left w:val="single" w:sz="4" w:space="0" w:color="000000"/>
              <w:right w:val="single" w:sz="4" w:space="0" w:color="000000"/>
            </w:tcBorders>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708" w:type="dxa"/>
            <w:tcBorders>
              <w:left w:val="single" w:sz="4" w:space="0" w:color="000000"/>
              <w:right w:val="single" w:sz="4" w:space="0" w:color="000000"/>
            </w:tcBorders>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426" w:type="dxa"/>
            <w:gridSpan w:val="3"/>
            <w:vMerge/>
            <w:tcBorders>
              <w:left w:val="single" w:sz="4" w:space="0" w:color="000000"/>
            </w:tcBorders>
            <w:shd w:val="clear" w:color="auto" w:fill="auto"/>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283" w:type="dxa"/>
            <w:gridSpan w:val="2"/>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284" w:type="dxa"/>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236" w:type="dxa"/>
            <w:gridSpan w:val="2"/>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331" w:type="dxa"/>
            <w:gridSpan w:val="3"/>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567" w:type="dxa"/>
            <w:gridSpan w:val="5"/>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vMerge/>
            <w:tcBorders>
              <w:left w:val="single" w:sz="4" w:space="0" w:color="000000"/>
              <w:righ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vMerge w:val="restart"/>
            <w:tcBorders>
              <w:left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5"/>
            <w:vMerge w:val="restart"/>
            <w:tcBorders>
              <w:left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r>
      <w:tr w:rsidR="00CD2DF6" w:rsidRPr="000777B2" w:rsidTr="00E62B91">
        <w:trPr>
          <w:gridAfter w:val="1"/>
          <w:wAfter w:w="357" w:type="dxa"/>
          <w:cantSplit/>
          <w:trHeight w:val="1275"/>
        </w:trPr>
        <w:tc>
          <w:tcPr>
            <w:tcW w:w="666" w:type="dxa"/>
            <w:vMerge/>
            <w:tcBorders>
              <w:left w:val="single" w:sz="4" w:space="0" w:color="000000"/>
            </w:tcBorders>
            <w:shd w:val="clear" w:color="auto" w:fill="auto"/>
          </w:tcPr>
          <w:p w:rsidR="00CD2DF6" w:rsidRPr="000777B2" w:rsidRDefault="00CD2DF6" w:rsidP="00E62B91">
            <w:pPr>
              <w:jc w:val="center"/>
              <w:rPr>
                <w:sz w:val="24"/>
                <w:szCs w:val="24"/>
              </w:rPr>
            </w:pPr>
          </w:p>
        </w:tc>
        <w:tc>
          <w:tcPr>
            <w:tcW w:w="1346" w:type="dxa"/>
            <w:gridSpan w:val="4"/>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Создание экспозиций (выставок) музеев, организация выездных выставок</w:t>
            </w:r>
          </w:p>
        </w:tc>
        <w:tc>
          <w:tcPr>
            <w:tcW w:w="1567" w:type="dxa"/>
            <w:gridSpan w:val="4"/>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Количество экспозиций</w:t>
            </w:r>
          </w:p>
        </w:tc>
        <w:tc>
          <w:tcPr>
            <w:tcW w:w="1413"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единиц</w:t>
            </w:r>
          </w:p>
        </w:tc>
        <w:tc>
          <w:tcPr>
            <w:tcW w:w="537" w:type="dxa"/>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08"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567"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09"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27</w:t>
            </w:r>
          </w:p>
        </w:tc>
        <w:tc>
          <w:tcPr>
            <w:tcW w:w="709"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28</w:t>
            </w:r>
          </w:p>
        </w:tc>
        <w:tc>
          <w:tcPr>
            <w:tcW w:w="709"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29</w:t>
            </w:r>
          </w:p>
        </w:tc>
        <w:tc>
          <w:tcPr>
            <w:tcW w:w="567" w:type="dxa"/>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pPr>
            <w:r w:rsidRPr="000777B2">
              <w:t>30</w:t>
            </w:r>
          </w:p>
        </w:tc>
        <w:tc>
          <w:tcPr>
            <w:tcW w:w="661" w:type="dxa"/>
            <w:gridSpan w:val="2"/>
            <w:tcBorders>
              <w:left w:val="single" w:sz="4" w:space="0" w:color="000000"/>
              <w:bottom w:val="single" w:sz="4" w:space="0" w:color="000000"/>
              <w:right w:val="single" w:sz="4" w:space="0" w:color="000000"/>
            </w:tcBorders>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r w:rsidRPr="000777B2">
              <w:rPr>
                <w:rFonts w:ascii="Times New Roman" w:hAnsi="Times New Roman" w:cs="Times New Roman"/>
                <w:sz w:val="20"/>
                <w:szCs w:val="20"/>
              </w:rPr>
              <w:t>30</w:t>
            </w:r>
          </w:p>
        </w:tc>
        <w:tc>
          <w:tcPr>
            <w:tcW w:w="708" w:type="dxa"/>
            <w:tcBorders>
              <w:left w:val="single" w:sz="4" w:space="0" w:color="000000"/>
              <w:bottom w:val="single" w:sz="4" w:space="0" w:color="000000"/>
              <w:right w:val="single" w:sz="4" w:space="0" w:color="000000"/>
            </w:tcBorders>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r w:rsidRPr="000777B2">
              <w:rPr>
                <w:rFonts w:ascii="Times New Roman" w:hAnsi="Times New Roman" w:cs="Times New Roman"/>
                <w:sz w:val="20"/>
                <w:szCs w:val="20"/>
              </w:rPr>
              <w:t>30</w:t>
            </w:r>
          </w:p>
        </w:tc>
        <w:tc>
          <w:tcPr>
            <w:tcW w:w="426" w:type="dxa"/>
            <w:gridSpan w:val="3"/>
            <w:vMerge/>
            <w:tcBorders>
              <w:top w:val="single" w:sz="4" w:space="0" w:color="000000"/>
              <w:left w:val="single" w:sz="4" w:space="0" w:color="000000"/>
              <w:bottom w:val="single" w:sz="4" w:space="0" w:color="000000"/>
            </w:tcBorders>
            <w:shd w:val="clear" w:color="auto" w:fill="auto"/>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283" w:type="dxa"/>
            <w:gridSpan w:val="2"/>
            <w:vMerge/>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284" w:type="dxa"/>
            <w:vMerge/>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236" w:type="dxa"/>
            <w:gridSpan w:val="2"/>
            <w:vMerge/>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331" w:type="dxa"/>
            <w:gridSpan w:val="3"/>
            <w:vMerge/>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567" w:type="dxa"/>
            <w:gridSpan w:val="5"/>
            <w:vMerge/>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vMerge/>
            <w:tcBorders>
              <w:left w:val="single" w:sz="4" w:space="0" w:color="000000"/>
              <w:bottom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5"/>
            <w:vMerge/>
            <w:tcBorders>
              <w:left w:val="single" w:sz="4" w:space="0" w:color="000000"/>
              <w:bottom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r>
      <w:tr w:rsidR="00CD2DF6" w:rsidRPr="000777B2" w:rsidTr="00E62B91">
        <w:trPr>
          <w:gridAfter w:val="1"/>
          <w:wAfter w:w="357" w:type="dxa"/>
          <w:cantSplit/>
          <w:trHeight w:val="1275"/>
        </w:trPr>
        <w:tc>
          <w:tcPr>
            <w:tcW w:w="666" w:type="dxa"/>
            <w:vMerge/>
            <w:tcBorders>
              <w:left w:val="single" w:sz="4" w:space="0" w:color="000000"/>
            </w:tcBorders>
            <w:shd w:val="clear" w:color="auto" w:fill="auto"/>
          </w:tcPr>
          <w:p w:rsidR="00CD2DF6" w:rsidRPr="000777B2" w:rsidRDefault="00CD2DF6" w:rsidP="00E62B91">
            <w:pPr>
              <w:jc w:val="center"/>
              <w:rPr>
                <w:sz w:val="24"/>
                <w:szCs w:val="24"/>
              </w:rPr>
            </w:pPr>
          </w:p>
        </w:tc>
        <w:tc>
          <w:tcPr>
            <w:tcW w:w="1346" w:type="dxa"/>
            <w:gridSpan w:val="4"/>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Публичный показ музейных предметов, музейных коллекций</w:t>
            </w:r>
          </w:p>
        </w:tc>
        <w:tc>
          <w:tcPr>
            <w:tcW w:w="1567" w:type="dxa"/>
            <w:gridSpan w:val="4"/>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Число посетителей</w:t>
            </w:r>
          </w:p>
        </w:tc>
        <w:tc>
          <w:tcPr>
            <w:tcW w:w="1413"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человек</w:t>
            </w:r>
          </w:p>
        </w:tc>
        <w:tc>
          <w:tcPr>
            <w:tcW w:w="537" w:type="dxa"/>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08"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567"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09"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18000</w:t>
            </w:r>
          </w:p>
        </w:tc>
        <w:tc>
          <w:tcPr>
            <w:tcW w:w="709"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18500</w:t>
            </w:r>
          </w:p>
        </w:tc>
        <w:tc>
          <w:tcPr>
            <w:tcW w:w="709"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19000</w:t>
            </w:r>
          </w:p>
        </w:tc>
        <w:tc>
          <w:tcPr>
            <w:tcW w:w="567" w:type="dxa"/>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pPr>
            <w:r w:rsidRPr="000777B2">
              <w:t>19500</w:t>
            </w:r>
          </w:p>
        </w:tc>
        <w:tc>
          <w:tcPr>
            <w:tcW w:w="661" w:type="dxa"/>
            <w:gridSpan w:val="2"/>
            <w:tcBorders>
              <w:left w:val="single" w:sz="4" w:space="0" w:color="000000"/>
              <w:bottom w:val="single" w:sz="4" w:space="0" w:color="000000"/>
              <w:right w:val="single" w:sz="4" w:space="0" w:color="000000"/>
            </w:tcBorders>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r w:rsidRPr="000777B2">
              <w:rPr>
                <w:rFonts w:ascii="Times New Roman" w:hAnsi="Times New Roman" w:cs="Times New Roman"/>
                <w:sz w:val="20"/>
                <w:szCs w:val="20"/>
              </w:rPr>
              <w:t>19500</w:t>
            </w:r>
          </w:p>
        </w:tc>
        <w:tc>
          <w:tcPr>
            <w:tcW w:w="708" w:type="dxa"/>
            <w:tcBorders>
              <w:left w:val="single" w:sz="4" w:space="0" w:color="000000"/>
              <w:bottom w:val="single" w:sz="4" w:space="0" w:color="000000"/>
              <w:right w:val="single" w:sz="4" w:space="0" w:color="000000"/>
            </w:tcBorders>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r w:rsidRPr="000777B2">
              <w:rPr>
                <w:rFonts w:ascii="Times New Roman" w:hAnsi="Times New Roman" w:cs="Times New Roman"/>
                <w:sz w:val="20"/>
                <w:szCs w:val="20"/>
              </w:rPr>
              <w:t>19500</w:t>
            </w:r>
          </w:p>
        </w:tc>
        <w:tc>
          <w:tcPr>
            <w:tcW w:w="426" w:type="dxa"/>
            <w:gridSpan w:val="3"/>
            <w:vMerge/>
            <w:tcBorders>
              <w:left w:val="single" w:sz="4" w:space="0" w:color="000000"/>
              <w:bottom w:val="single" w:sz="4" w:space="0" w:color="000000"/>
            </w:tcBorders>
            <w:shd w:val="clear" w:color="auto" w:fill="auto"/>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283" w:type="dxa"/>
            <w:gridSpan w:val="2"/>
            <w:vMerge/>
            <w:tcBorders>
              <w:left w:val="single" w:sz="4" w:space="0" w:color="000000"/>
              <w:bottom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284" w:type="dxa"/>
            <w:vMerge/>
            <w:tcBorders>
              <w:left w:val="single" w:sz="4" w:space="0" w:color="000000"/>
              <w:bottom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236" w:type="dxa"/>
            <w:gridSpan w:val="2"/>
            <w:vMerge/>
            <w:tcBorders>
              <w:left w:val="single" w:sz="4" w:space="0" w:color="000000"/>
              <w:bottom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331" w:type="dxa"/>
            <w:gridSpan w:val="3"/>
            <w:vMerge/>
            <w:tcBorders>
              <w:left w:val="single" w:sz="4" w:space="0" w:color="000000"/>
              <w:bottom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567" w:type="dxa"/>
            <w:gridSpan w:val="5"/>
            <w:vMerge/>
            <w:tcBorders>
              <w:left w:val="single" w:sz="4" w:space="0" w:color="000000"/>
              <w:bottom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vMerge/>
            <w:tcBorders>
              <w:left w:val="single" w:sz="4" w:space="0" w:color="000000"/>
              <w:bottom w:val="single" w:sz="4" w:space="0" w:color="000000"/>
              <w:righ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vMerge w:val="restart"/>
            <w:tcBorders>
              <w:left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5"/>
            <w:vMerge w:val="restart"/>
            <w:tcBorders>
              <w:left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r>
      <w:tr w:rsidR="00CD2DF6" w:rsidRPr="000777B2" w:rsidTr="00E62B91">
        <w:trPr>
          <w:gridAfter w:val="1"/>
          <w:wAfter w:w="357" w:type="dxa"/>
          <w:cantSplit/>
          <w:trHeight w:val="1275"/>
        </w:trPr>
        <w:tc>
          <w:tcPr>
            <w:tcW w:w="666" w:type="dxa"/>
            <w:vMerge/>
            <w:tcBorders>
              <w:left w:val="single" w:sz="4" w:space="0" w:color="000000"/>
            </w:tcBorders>
            <w:shd w:val="clear" w:color="auto" w:fill="auto"/>
          </w:tcPr>
          <w:p w:rsidR="00CD2DF6" w:rsidRPr="000777B2" w:rsidRDefault="00CD2DF6" w:rsidP="00E62B91">
            <w:pPr>
              <w:jc w:val="center"/>
              <w:rPr>
                <w:sz w:val="24"/>
                <w:szCs w:val="24"/>
              </w:rPr>
            </w:pPr>
          </w:p>
        </w:tc>
        <w:tc>
          <w:tcPr>
            <w:tcW w:w="1346" w:type="dxa"/>
            <w:gridSpan w:val="4"/>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Формирование, учет, обеспечение физического сохранения и безопасности музейных предметов, музейных коллекций</w:t>
            </w:r>
          </w:p>
        </w:tc>
        <w:tc>
          <w:tcPr>
            <w:tcW w:w="1567" w:type="dxa"/>
            <w:gridSpan w:val="4"/>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Количество предметов</w:t>
            </w:r>
          </w:p>
        </w:tc>
        <w:tc>
          <w:tcPr>
            <w:tcW w:w="1413"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единица</w:t>
            </w:r>
          </w:p>
        </w:tc>
        <w:tc>
          <w:tcPr>
            <w:tcW w:w="537" w:type="dxa"/>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w:t>
            </w:r>
          </w:p>
        </w:tc>
        <w:tc>
          <w:tcPr>
            <w:tcW w:w="708"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567"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09"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62445</w:t>
            </w:r>
          </w:p>
        </w:tc>
        <w:tc>
          <w:tcPr>
            <w:tcW w:w="709"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63000</w:t>
            </w:r>
          </w:p>
        </w:tc>
        <w:tc>
          <w:tcPr>
            <w:tcW w:w="709"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63500</w:t>
            </w:r>
          </w:p>
        </w:tc>
        <w:tc>
          <w:tcPr>
            <w:tcW w:w="567" w:type="dxa"/>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pPr>
            <w:r w:rsidRPr="000777B2">
              <w:rPr>
                <w:shd w:val="clear" w:color="auto" w:fill="FFFF99"/>
              </w:rPr>
              <w:t>64000</w:t>
            </w:r>
          </w:p>
        </w:tc>
        <w:tc>
          <w:tcPr>
            <w:tcW w:w="661" w:type="dxa"/>
            <w:gridSpan w:val="2"/>
            <w:tcBorders>
              <w:left w:val="single" w:sz="4" w:space="0" w:color="000000"/>
              <w:bottom w:val="single" w:sz="4" w:space="0" w:color="000000"/>
              <w:right w:val="single" w:sz="4" w:space="0" w:color="000000"/>
            </w:tcBorders>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r w:rsidRPr="000777B2">
              <w:rPr>
                <w:rFonts w:ascii="Times New Roman" w:hAnsi="Times New Roman" w:cs="Times New Roman"/>
                <w:sz w:val="20"/>
                <w:szCs w:val="20"/>
              </w:rPr>
              <w:t>64000</w:t>
            </w:r>
          </w:p>
        </w:tc>
        <w:tc>
          <w:tcPr>
            <w:tcW w:w="708" w:type="dxa"/>
            <w:tcBorders>
              <w:left w:val="single" w:sz="4" w:space="0" w:color="000000"/>
              <w:bottom w:val="single" w:sz="4" w:space="0" w:color="000000"/>
              <w:right w:val="single" w:sz="4" w:space="0" w:color="000000"/>
            </w:tcBorders>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r w:rsidRPr="000777B2">
              <w:rPr>
                <w:rFonts w:ascii="Times New Roman" w:hAnsi="Times New Roman" w:cs="Times New Roman"/>
                <w:sz w:val="20"/>
                <w:szCs w:val="20"/>
              </w:rPr>
              <w:t>64000</w:t>
            </w:r>
          </w:p>
        </w:tc>
        <w:tc>
          <w:tcPr>
            <w:tcW w:w="426" w:type="dxa"/>
            <w:gridSpan w:val="3"/>
            <w:vMerge/>
            <w:tcBorders>
              <w:left w:val="single" w:sz="4" w:space="0" w:color="000000"/>
              <w:bottom w:val="single" w:sz="4" w:space="0" w:color="000000"/>
            </w:tcBorders>
            <w:shd w:val="clear" w:color="auto" w:fill="auto"/>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283" w:type="dxa"/>
            <w:gridSpan w:val="2"/>
            <w:vMerge/>
            <w:tcBorders>
              <w:left w:val="single" w:sz="4" w:space="0" w:color="000000"/>
              <w:bottom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284" w:type="dxa"/>
            <w:vMerge/>
            <w:tcBorders>
              <w:left w:val="single" w:sz="4" w:space="0" w:color="000000"/>
              <w:bottom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236" w:type="dxa"/>
            <w:gridSpan w:val="2"/>
            <w:vMerge/>
            <w:tcBorders>
              <w:left w:val="single" w:sz="4" w:space="0" w:color="000000"/>
              <w:bottom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331" w:type="dxa"/>
            <w:gridSpan w:val="3"/>
            <w:vMerge/>
            <w:tcBorders>
              <w:left w:val="single" w:sz="4" w:space="0" w:color="000000"/>
              <w:bottom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567" w:type="dxa"/>
            <w:gridSpan w:val="5"/>
            <w:vMerge/>
            <w:tcBorders>
              <w:left w:val="single" w:sz="4" w:space="0" w:color="000000"/>
              <w:bottom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vMerge/>
            <w:tcBorders>
              <w:left w:val="single" w:sz="4" w:space="0" w:color="000000"/>
              <w:bottom w:val="single" w:sz="4" w:space="0" w:color="000000"/>
              <w:righ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vMerge/>
            <w:tcBorders>
              <w:left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5"/>
            <w:vMerge/>
            <w:tcBorders>
              <w:left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r>
      <w:tr w:rsidR="00CD2DF6" w:rsidRPr="000777B2" w:rsidTr="00E62B91">
        <w:trPr>
          <w:gridAfter w:val="1"/>
          <w:wAfter w:w="357" w:type="dxa"/>
          <w:cantSplit/>
          <w:trHeight w:val="747"/>
        </w:trPr>
        <w:tc>
          <w:tcPr>
            <w:tcW w:w="666" w:type="dxa"/>
            <w:vMerge/>
            <w:tcBorders>
              <w:left w:val="single" w:sz="4" w:space="0" w:color="000000"/>
            </w:tcBorders>
            <w:shd w:val="clear" w:color="auto" w:fill="auto"/>
          </w:tcPr>
          <w:p w:rsidR="00CD2DF6" w:rsidRPr="000777B2" w:rsidRDefault="00CD2DF6" w:rsidP="00E62B91">
            <w:pPr>
              <w:jc w:val="center"/>
              <w:rPr>
                <w:sz w:val="24"/>
                <w:szCs w:val="24"/>
              </w:rPr>
            </w:pPr>
          </w:p>
        </w:tc>
        <w:tc>
          <w:tcPr>
            <w:tcW w:w="8832" w:type="dxa"/>
            <w:gridSpan w:val="22"/>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 xml:space="preserve">Мероприятие: развитие архивного дела (бюджетное учреждение МУК «Музейно-выставочный центр»)  </w:t>
            </w:r>
          </w:p>
        </w:tc>
        <w:tc>
          <w:tcPr>
            <w:tcW w:w="661" w:type="dxa"/>
            <w:gridSpan w:val="2"/>
            <w:tcBorders>
              <w:left w:val="single" w:sz="4" w:space="0" w:color="000000"/>
              <w:bottom w:val="single" w:sz="4" w:space="0" w:color="000000"/>
              <w:right w:val="single" w:sz="4" w:space="0" w:color="000000"/>
            </w:tcBorders>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708" w:type="dxa"/>
            <w:tcBorders>
              <w:left w:val="single" w:sz="4" w:space="0" w:color="000000"/>
              <w:bottom w:val="single" w:sz="4" w:space="0" w:color="000000"/>
              <w:right w:val="single" w:sz="4" w:space="0" w:color="000000"/>
            </w:tcBorders>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426" w:type="dxa"/>
            <w:gridSpan w:val="3"/>
            <w:vMerge/>
            <w:tcBorders>
              <w:left w:val="single" w:sz="4" w:space="0" w:color="000000"/>
              <w:bottom w:val="single" w:sz="4" w:space="0" w:color="000000"/>
            </w:tcBorders>
            <w:shd w:val="clear" w:color="auto" w:fill="auto"/>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283" w:type="dxa"/>
            <w:gridSpan w:val="2"/>
            <w:vMerge/>
            <w:tcBorders>
              <w:left w:val="single" w:sz="4" w:space="0" w:color="000000"/>
              <w:bottom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284" w:type="dxa"/>
            <w:vMerge/>
            <w:tcBorders>
              <w:left w:val="single" w:sz="4" w:space="0" w:color="000000"/>
              <w:bottom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236" w:type="dxa"/>
            <w:gridSpan w:val="2"/>
            <w:vMerge/>
            <w:tcBorders>
              <w:left w:val="single" w:sz="4" w:space="0" w:color="000000"/>
              <w:bottom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331" w:type="dxa"/>
            <w:gridSpan w:val="3"/>
            <w:vMerge/>
            <w:tcBorders>
              <w:left w:val="single" w:sz="4" w:space="0" w:color="000000"/>
              <w:bottom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567" w:type="dxa"/>
            <w:gridSpan w:val="5"/>
            <w:vMerge/>
            <w:tcBorders>
              <w:left w:val="single" w:sz="4" w:space="0" w:color="000000"/>
              <w:bottom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vMerge/>
            <w:tcBorders>
              <w:left w:val="single" w:sz="4" w:space="0" w:color="000000"/>
              <w:bottom w:val="single" w:sz="4" w:space="0" w:color="000000"/>
              <w:righ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vMerge/>
            <w:tcBorders>
              <w:left w:val="single" w:sz="4" w:space="0" w:color="000000"/>
              <w:bottom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5"/>
            <w:vMerge/>
            <w:tcBorders>
              <w:left w:val="single" w:sz="4" w:space="0" w:color="000000"/>
              <w:bottom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r>
      <w:tr w:rsidR="00CD2DF6" w:rsidRPr="000777B2" w:rsidTr="00E62B91">
        <w:trPr>
          <w:cantSplit/>
          <w:trHeight w:val="1134"/>
        </w:trPr>
        <w:tc>
          <w:tcPr>
            <w:tcW w:w="666" w:type="dxa"/>
            <w:vMerge/>
            <w:tcBorders>
              <w:left w:val="single" w:sz="4" w:space="0" w:color="000000"/>
            </w:tcBorders>
            <w:shd w:val="clear" w:color="auto" w:fill="auto"/>
          </w:tcPr>
          <w:p w:rsidR="00CD2DF6" w:rsidRPr="000777B2" w:rsidRDefault="00CD2DF6" w:rsidP="00E62B91">
            <w:pPr>
              <w:jc w:val="center"/>
              <w:rPr>
                <w:sz w:val="24"/>
                <w:szCs w:val="24"/>
              </w:rPr>
            </w:pPr>
          </w:p>
        </w:tc>
        <w:tc>
          <w:tcPr>
            <w:tcW w:w="1346" w:type="dxa"/>
            <w:gridSpan w:val="4"/>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Прием заявлений и предоставление информации (справки, выписки, копии) юридическим и физическим лицам по документам архивных фондов, находящихся на архивном хранении в муниципальном архиве</w:t>
            </w:r>
          </w:p>
        </w:tc>
        <w:tc>
          <w:tcPr>
            <w:tcW w:w="1567"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Количество справок, выписок, копий, выданных юридическим и физическим лицам из муниципального архива</w:t>
            </w:r>
          </w:p>
        </w:tc>
        <w:tc>
          <w:tcPr>
            <w:tcW w:w="1413"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1 справка</w:t>
            </w:r>
          </w:p>
        </w:tc>
        <w:tc>
          <w:tcPr>
            <w:tcW w:w="773"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1125</w:t>
            </w:r>
          </w:p>
        </w:tc>
        <w:tc>
          <w:tcPr>
            <w:tcW w:w="844"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1199</w:t>
            </w:r>
          </w:p>
          <w:p w:rsidR="00CD2DF6" w:rsidRPr="000777B2" w:rsidRDefault="00CD2DF6" w:rsidP="00E62B91">
            <w:pPr>
              <w:jc w:val="center"/>
              <w:rPr>
                <w:sz w:val="24"/>
                <w:szCs w:val="24"/>
              </w:rPr>
            </w:pPr>
          </w:p>
        </w:tc>
        <w:tc>
          <w:tcPr>
            <w:tcW w:w="720"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1160</w:t>
            </w:r>
          </w:p>
        </w:tc>
        <w:tc>
          <w:tcPr>
            <w:tcW w:w="765"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p w:rsidR="00CD2DF6" w:rsidRPr="000777B2" w:rsidRDefault="00CD2DF6" w:rsidP="00E62B91">
            <w:pPr>
              <w:jc w:val="center"/>
              <w:rPr>
                <w:sz w:val="24"/>
                <w:szCs w:val="24"/>
              </w:rPr>
            </w:pPr>
          </w:p>
        </w:tc>
        <w:tc>
          <w:tcPr>
            <w:tcW w:w="720"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 xml:space="preserve">- </w:t>
            </w:r>
          </w:p>
        </w:tc>
        <w:tc>
          <w:tcPr>
            <w:tcW w:w="708" w:type="dxa"/>
            <w:gridSpan w:val="3"/>
            <w:tcBorders>
              <w:top w:val="single" w:sz="4" w:space="0" w:color="000000"/>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p>
        </w:tc>
        <w:tc>
          <w:tcPr>
            <w:tcW w:w="637" w:type="dxa"/>
            <w:tcBorders>
              <w:top w:val="single" w:sz="4" w:space="0" w:color="000000"/>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p>
        </w:tc>
        <w:tc>
          <w:tcPr>
            <w:tcW w:w="723"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 xml:space="preserve">- </w:t>
            </w:r>
          </w:p>
        </w:tc>
        <w:tc>
          <w:tcPr>
            <w:tcW w:w="236" w:type="dxa"/>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pStyle w:val="aff"/>
              <w:ind w:left="113" w:right="113"/>
              <w:jc w:val="center"/>
              <w:rPr>
                <w:rFonts w:ascii="Times New Roman" w:hAnsi="Times New Roman" w:cs="Times New Roman"/>
                <w:sz w:val="20"/>
                <w:szCs w:val="20"/>
              </w:rPr>
            </w:pPr>
            <w:r w:rsidRPr="000777B2">
              <w:rPr>
                <w:rFonts w:ascii="Times New Roman" w:hAnsi="Times New Roman" w:cs="Times New Roman"/>
                <w:sz w:val="20"/>
                <w:szCs w:val="20"/>
              </w:rPr>
              <w:t xml:space="preserve">- </w:t>
            </w:r>
          </w:p>
        </w:tc>
        <w:tc>
          <w:tcPr>
            <w:tcW w:w="433" w:type="dxa"/>
            <w:gridSpan w:val="2"/>
            <w:vMerge w:val="restart"/>
            <w:tcBorders>
              <w:left w:val="single" w:sz="4" w:space="0" w:color="000000"/>
            </w:tcBorders>
            <w:shd w:val="clear" w:color="auto" w:fill="auto"/>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398" w:type="dxa"/>
            <w:gridSpan w:val="3"/>
            <w:vMerge w:val="restart"/>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268" w:type="dxa"/>
            <w:gridSpan w:val="3"/>
            <w:vMerge w:val="restart"/>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236" w:type="dxa"/>
            <w:gridSpan w:val="2"/>
            <w:vMerge w:val="restart"/>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331" w:type="dxa"/>
            <w:gridSpan w:val="2"/>
            <w:vMerge w:val="restart"/>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567" w:type="dxa"/>
            <w:gridSpan w:val="4"/>
            <w:vMerge w:val="restart"/>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vMerge w:val="restart"/>
            <w:tcBorders>
              <w:left w:val="single" w:sz="4" w:space="0" w:color="000000"/>
              <w:righ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tcBorders>
              <w:left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tcBorders>
              <w:left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r>
      <w:tr w:rsidR="00CD2DF6" w:rsidRPr="000777B2" w:rsidTr="00E62B91">
        <w:trPr>
          <w:cantSplit/>
          <w:trHeight w:val="1134"/>
        </w:trPr>
        <w:tc>
          <w:tcPr>
            <w:tcW w:w="666" w:type="dxa"/>
            <w:vMerge/>
            <w:tcBorders>
              <w:left w:val="single" w:sz="4" w:space="0" w:color="000000"/>
            </w:tcBorders>
            <w:shd w:val="clear" w:color="auto" w:fill="auto"/>
          </w:tcPr>
          <w:p w:rsidR="00CD2DF6" w:rsidRPr="000777B2" w:rsidRDefault="00CD2DF6" w:rsidP="00E62B91">
            <w:pPr>
              <w:jc w:val="center"/>
              <w:rPr>
                <w:sz w:val="24"/>
                <w:szCs w:val="24"/>
              </w:rPr>
            </w:pPr>
          </w:p>
        </w:tc>
        <w:tc>
          <w:tcPr>
            <w:tcW w:w="1346" w:type="dxa"/>
            <w:gridSpan w:val="4"/>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Доступ населения к архивным фондам через читальный зал муниципального архивного фондам</w:t>
            </w:r>
          </w:p>
        </w:tc>
        <w:tc>
          <w:tcPr>
            <w:tcW w:w="1567"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Количество</w:t>
            </w:r>
          </w:p>
          <w:p w:rsidR="00CD2DF6" w:rsidRPr="000777B2" w:rsidRDefault="00CD2DF6" w:rsidP="00E62B91">
            <w:pPr>
              <w:jc w:val="center"/>
              <w:rPr>
                <w:sz w:val="24"/>
                <w:szCs w:val="24"/>
              </w:rPr>
            </w:pPr>
            <w:r w:rsidRPr="000777B2">
              <w:rPr>
                <w:sz w:val="24"/>
                <w:szCs w:val="24"/>
              </w:rPr>
              <w:t>документов</w:t>
            </w:r>
          </w:p>
        </w:tc>
        <w:tc>
          <w:tcPr>
            <w:tcW w:w="1413"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1 документ</w:t>
            </w:r>
          </w:p>
        </w:tc>
        <w:tc>
          <w:tcPr>
            <w:tcW w:w="773"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60</w:t>
            </w:r>
          </w:p>
        </w:tc>
        <w:tc>
          <w:tcPr>
            <w:tcW w:w="84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80</w:t>
            </w:r>
          </w:p>
        </w:tc>
        <w:tc>
          <w:tcPr>
            <w:tcW w:w="720"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80</w:t>
            </w:r>
          </w:p>
        </w:tc>
        <w:tc>
          <w:tcPr>
            <w:tcW w:w="765"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w:t>
            </w:r>
          </w:p>
        </w:tc>
        <w:tc>
          <w:tcPr>
            <w:tcW w:w="720"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w:t>
            </w:r>
          </w:p>
        </w:tc>
        <w:tc>
          <w:tcPr>
            <w:tcW w:w="708" w:type="dxa"/>
            <w:gridSpan w:val="3"/>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p>
        </w:tc>
        <w:tc>
          <w:tcPr>
            <w:tcW w:w="723"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w:t>
            </w:r>
          </w:p>
        </w:tc>
        <w:tc>
          <w:tcPr>
            <w:tcW w:w="236" w:type="dxa"/>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0"/>
                <w:szCs w:val="20"/>
              </w:rPr>
            </w:pPr>
            <w:r w:rsidRPr="000777B2">
              <w:rPr>
                <w:rFonts w:ascii="Times New Roman" w:hAnsi="Times New Roman" w:cs="Times New Roman"/>
                <w:sz w:val="20"/>
                <w:szCs w:val="20"/>
              </w:rPr>
              <w:t>-</w:t>
            </w:r>
          </w:p>
        </w:tc>
        <w:tc>
          <w:tcPr>
            <w:tcW w:w="433" w:type="dxa"/>
            <w:gridSpan w:val="2"/>
            <w:vMerge/>
            <w:tcBorders>
              <w:left w:val="single" w:sz="4" w:space="0" w:color="000000"/>
            </w:tcBorders>
            <w:shd w:val="clear" w:color="auto" w:fill="auto"/>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398" w:type="dxa"/>
            <w:gridSpan w:val="3"/>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268" w:type="dxa"/>
            <w:gridSpan w:val="3"/>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236" w:type="dxa"/>
            <w:gridSpan w:val="2"/>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331" w:type="dxa"/>
            <w:gridSpan w:val="2"/>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567" w:type="dxa"/>
            <w:gridSpan w:val="4"/>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vMerge/>
            <w:tcBorders>
              <w:left w:val="single" w:sz="4" w:space="0" w:color="000000"/>
              <w:righ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tcBorders>
              <w:left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tcBorders>
              <w:left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r>
      <w:tr w:rsidR="00CD2DF6" w:rsidRPr="000777B2" w:rsidTr="00E62B91">
        <w:trPr>
          <w:cantSplit/>
          <w:trHeight w:val="630"/>
        </w:trPr>
        <w:tc>
          <w:tcPr>
            <w:tcW w:w="666" w:type="dxa"/>
            <w:vMerge/>
            <w:tcBorders>
              <w:left w:val="single" w:sz="4" w:space="0" w:color="000000"/>
            </w:tcBorders>
            <w:shd w:val="clear" w:color="auto" w:fill="auto"/>
          </w:tcPr>
          <w:p w:rsidR="00CD2DF6" w:rsidRPr="000777B2" w:rsidRDefault="00CD2DF6" w:rsidP="00E62B91">
            <w:pPr>
              <w:jc w:val="center"/>
              <w:rPr>
                <w:sz w:val="24"/>
                <w:szCs w:val="24"/>
              </w:rPr>
            </w:pPr>
          </w:p>
        </w:tc>
        <w:tc>
          <w:tcPr>
            <w:tcW w:w="1346"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Прием от физических и юридических лиц на хранение документов постоянного и временного сроков хранения</w:t>
            </w:r>
          </w:p>
        </w:tc>
        <w:tc>
          <w:tcPr>
            <w:tcW w:w="1567"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Количество</w:t>
            </w:r>
          </w:p>
          <w:p w:rsidR="00CD2DF6" w:rsidRPr="000777B2" w:rsidRDefault="00CD2DF6" w:rsidP="00E62B91">
            <w:pPr>
              <w:jc w:val="center"/>
              <w:rPr>
                <w:sz w:val="24"/>
                <w:szCs w:val="24"/>
              </w:rPr>
            </w:pPr>
            <w:r w:rsidRPr="000777B2">
              <w:rPr>
                <w:sz w:val="24"/>
                <w:szCs w:val="24"/>
              </w:rPr>
              <w:t>архивных дел и архивных документов</w:t>
            </w:r>
          </w:p>
        </w:tc>
        <w:tc>
          <w:tcPr>
            <w:tcW w:w="1413"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1 документ, 1 дело</w:t>
            </w:r>
          </w:p>
        </w:tc>
        <w:tc>
          <w:tcPr>
            <w:tcW w:w="773"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146</w:t>
            </w:r>
          </w:p>
        </w:tc>
        <w:tc>
          <w:tcPr>
            <w:tcW w:w="844"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119</w:t>
            </w:r>
          </w:p>
        </w:tc>
        <w:tc>
          <w:tcPr>
            <w:tcW w:w="720"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120</w:t>
            </w:r>
          </w:p>
        </w:tc>
        <w:tc>
          <w:tcPr>
            <w:tcW w:w="765"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20"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08" w:type="dxa"/>
            <w:gridSpan w:val="3"/>
            <w:tcBorders>
              <w:top w:val="single" w:sz="4" w:space="0" w:color="000000"/>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p>
        </w:tc>
        <w:tc>
          <w:tcPr>
            <w:tcW w:w="637" w:type="dxa"/>
            <w:tcBorders>
              <w:top w:val="single" w:sz="4" w:space="0" w:color="000000"/>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p>
        </w:tc>
        <w:tc>
          <w:tcPr>
            <w:tcW w:w="723"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236" w:type="dxa"/>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pStyle w:val="ConsPlusCell"/>
              <w:ind w:left="113" w:right="113"/>
              <w:jc w:val="center"/>
              <w:rPr>
                <w:rFonts w:ascii="Times New Roman" w:hAnsi="Times New Roman" w:cs="Times New Roman"/>
              </w:rPr>
            </w:pPr>
            <w:r w:rsidRPr="000777B2">
              <w:rPr>
                <w:rFonts w:ascii="Times New Roman" w:hAnsi="Times New Roman" w:cs="Times New Roman"/>
              </w:rPr>
              <w:t>-</w:t>
            </w:r>
          </w:p>
        </w:tc>
        <w:tc>
          <w:tcPr>
            <w:tcW w:w="433" w:type="dxa"/>
            <w:gridSpan w:val="2"/>
            <w:vMerge/>
            <w:tcBorders>
              <w:left w:val="single" w:sz="4" w:space="0" w:color="000000"/>
            </w:tcBorders>
            <w:shd w:val="clear" w:color="auto" w:fill="auto"/>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398" w:type="dxa"/>
            <w:gridSpan w:val="3"/>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268" w:type="dxa"/>
            <w:gridSpan w:val="3"/>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236" w:type="dxa"/>
            <w:gridSpan w:val="2"/>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331" w:type="dxa"/>
            <w:gridSpan w:val="2"/>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567" w:type="dxa"/>
            <w:gridSpan w:val="4"/>
            <w:vMerge/>
            <w:tcBorders>
              <w:lef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vMerge/>
            <w:tcBorders>
              <w:left w:val="single" w:sz="4" w:space="0" w:color="000000"/>
              <w:right w:val="single" w:sz="4" w:space="0" w:color="000000"/>
            </w:tcBorders>
            <w:shd w:val="clear" w:color="auto" w:fill="auto"/>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tcBorders>
              <w:left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tcBorders>
              <w:left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r>
      <w:tr w:rsidR="00CD2DF6" w:rsidRPr="000777B2" w:rsidTr="00E62B91">
        <w:trPr>
          <w:cantSplit/>
          <w:trHeight w:val="495"/>
        </w:trPr>
        <w:tc>
          <w:tcPr>
            <w:tcW w:w="666" w:type="dxa"/>
            <w:vMerge/>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p>
        </w:tc>
        <w:tc>
          <w:tcPr>
            <w:tcW w:w="1346" w:type="dxa"/>
            <w:gridSpan w:val="4"/>
            <w:tcBorders>
              <w:top w:val="single" w:sz="4" w:space="0" w:color="000000"/>
              <w:left w:val="single" w:sz="4" w:space="0" w:color="000000"/>
              <w:bottom w:val="single" w:sz="4" w:space="0" w:color="000000"/>
            </w:tcBorders>
            <w:shd w:val="clear" w:color="auto" w:fill="auto"/>
          </w:tcPr>
          <w:p w:rsidR="00CD2DF6" w:rsidRPr="000777B2" w:rsidRDefault="00CD2DF6" w:rsidP="00E62B91">
            <w:pPr>
              <w:pStyle w:val="aff"/>
              <w:jc w:val="center"/>
              <w:rPr>
                <w:rFonts w:ascii="Times New Roman" w:hAnsi="Times New Roman" w:cs="Times New Roman"/>
              </w:rPr>
            </w:pPr>
            <w:r w:rsidRPr="000777B2">
              <w:rPr>
                <w:rFonts w:ascii="Times New Roman" w:hAnsi="Times New Roman" w:cs="Times New Roman"/>
              </w:rPr>
              <w:t>Выполнение работ по формированию (комплектованию) и учету архивного фонда г. Заречного</w:t>
            </w:r>
          </w:p>
        </w:tc>
        <w:tc>
          <w:tcPr>
            <w:tcW w:w="1567" w:type="dxa"/>
            <w:gridSpan w:val="4"/>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4"/>
                <w:szCs w:val="24"/>
              </w:rPr>
            </w:pPr>
            <w:r w:rsidRPr="000777B2">
              <w:rPr>
                <w:rFonts w:ascii="Times New Roman" w:hAnsi="Times New Roman" w:cs="Times New Roman"/>
                <w:sz w:val="24"/>
                <w:szCs w:val="24"/>
              </w:rPr>
              <w:t>Количество</w:t>
            </w:r>
          </w:p>
          <w:p w:rsidR="00CD2DF6" w:rsidRPr="000777B2" w:rsidRDefault="00CD2DF6" w:rsidP="00E62B91">
            <w:pPr>
              <w:pStyle w:val="ConsPlusCell"/>
              <w:jc w:val="center"/>
              <w:rPr>
                <w:rFonts w:ascii="Times New Roman" w:hAnsi="Times New Roman" w:cs="Times New Roman"/>
                <w:sz w:val="24"/>
                <w:szCs w:val="24"/>
              </w:rPr>
            </w:pPr>
            <w:r w:rsidRPr="000777B2">
              <w:rPr>
                <w:rFonts w:ascii="Times New Roman" w:hAnsi="Times New Roman" w:cs="Times New Roman"/>
                <w:sz w:val="24"/>
                <w:szCs w:val="24"/>
              </w:rPr>
              <w:t>архивных дел и архивных документов</w:t>
            </w:r>
          </w:p>
        </w:tc>
        <w:tc>
          <w:tcPr>
            <w:tcW w:w="1413"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ConsPlusCell"/>
              <w:jc w:val="center"/>
              <w:rPr>
                <w:rFonts w:ascii="Times New Roman" w:hAnsi="Times New Roman" w:cs="Times New Roman"/>
                <w:sz w:val="24"/>
                <w:szCs w:val="24"/>
              </w:rPr>
            </w:pPr>
            <w:r w:rsidRPr="000777B2">
              <w:rPr>
                <w:rFonts w:ascii="Times New Roman" w:hAnsi="Times New Roman" w:cs="Times New Roman"/>
                <w:sz w:val="24"/>
                <w:szCs w:val="24"/>
              </w:rPr>
              <w:t>1 документ,</w:t>
            </w:r>
          </w:p>
          <w:p w:rsidR="00CD2DF6" w:rsidRPr="000777B2" w:rsidRDefault="00CD2DF6" w:rsidP="00E62B91">
            <w:pPr>
              <w:pStyle w:val="ConsPlusCell"/>
              <w:jc w:val="center"/>
              <w:rPr>
                <w:rFonts w:ascii="Times New Roman" w:hAnsi="Times New Roman" w:cs="Times New Roman"/>
                <w:sz w:val="24"/>
                <w:szCs w:val="24"/>
              </w:rPr>
            </w:pPr>
            <w:r w:rsidRPr="000777B2">
              <w:rPr>
                <w:rFonts w:ascii="Times New Roman" w:hAnsi="Times New Roman" w:cs="Times New Roman"/>
                <w:sz w:val="24"/>
                <w:szCs w:val="24"/>
              </w:rPr>
              <w:t xml:space="preserve"> 1 дело</w:t>
            </w:r>
          </w:p>
        </w:tc>
        <w:tc>
          <w:tcPr>
            <w:tcW w:w="773"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50499</w:t>
            </w:r>
          </w:p>
        </w:tc>
        <w:tc>
          <w:tcPr>
            <w:tcW w:w="844"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50773</w:t>
            </w:r>
          </w:p>
        </w:tc>
        <w:tc>
          <w:tcPr>
            <w:tcW w:w="720"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50903</w:t>
            </w:r>
          </w:p>
        </w:tc>
        <w:tc>
          <w:tcPr>
            <w:tcW w:w="765"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20"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08" w:type="dxa"/>
            <w:gridSpan w:val="3"/>
            <w:tcBorders>
              <w:top w:val="single" w:sz="4" w:space="0" w:color="000000"/>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p>
        </w:tc>
        <w:tc>
          <w:tcPr>
            <w:tcW w:w="637" w:type="dxa"/>
            <w:tcBorders>
              <w:top w:val="single" w:sz="4" w:space="0" w:color="000000"/>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p>
        </w:tc>
        <w:tc>
          <w:tcPr>
            <w:tcW w:w="723"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236" w:type="dxa"/>
            <w:tcBorders>
              <w:top w:val="single" w:sz="4" w:space="0" w:color="000000"/>
              <w:left w:val="single" w:sz="4" w:space="0" w:color="000000"/>
              <w:bottom w:val="single" w:sz="4" w:space="0" w:color="000000"/>
            </w:tcBorders>
            <w:shd w:val="clear" w:color="auto" w:fill="auto"/>
            <w:textDirection w:val="btLr"/>
          </w:tcPr>
          <w:p w:rsidR="00CD2DF6" w:rsidRPr="000777B2" w:rsidRDefault="00CD2DF6" w:rsidP="00E62B91">
            <w:pPr>
              <w:jc w:val="center"/>
            </w:pPr>
            <w:r w:rsidRPr="000777B2">
              <w:t>-</w:t>
            </w:r>
          </w:p>
        </w:tc>
        <w:tc>
          <w:tcPr>
            <w:tcW w:w="433" w:type="dxa"/>
            <w:gridSpan w:val="2"/>
            <w:vMerge/>
            <w:tcBorders>
              <w:top w:val="single" w:sz="4" w:space="0" w:color="000000"/>
              <w:left w:val="single" w:sz="4" w:space="0" w:color="000000"/>
              <w:bottom w:val="single" w:sz="4" w:space="0" w:color="000000"/>
            </w:tcBorders>
            <w:shd w:val="clear" w:color="auto" w:fill="auto"/>
          </w:tcPr>
          <w:p w:rsidR="00CD2DF6" w:rsidRPr="000777B2" w:rsidRDefault="00CD2DF6" w:rsidP="00E62B91">
            <w:pPr>
              <w:snapToGrid w:val="0"/>
            </w:pPr>
          </w:p>
        </w:tc>
        <w:tc>
          <w:tcPr>
            <w:tcW w:w="398" w:type="dxa"/>
            <w:gridSpan w:val="3"/>
            <w:vMerge/>
            <w:tcBorders>
              <w:top w:val="single" w:sz="4" w:space="0" w:color="000000"/>
              <w:left w:val="single" w:sz="4" w:space="0" w:color="000000"/>
              <w:bottom w:val="single" w:sz="4" w:space="0" w:color="000000"/>
            </w:tcBorders>
            <w:shd w:val="clear" w:color="auto" w:fill="auto"/>
          </w:tcPr>
          <w:p w:rsidR="00CD2DF6" w:rsidRPr="000777B2" w:rsidRDefault="00CD2DF6" w:rsidP="00E62B91">
            <w:pPr>
              <w:snapToGrid w:val="0"/>
            </w:pPr>
          </w:p>
        </w:tc>
        <w:tc>
          <w:tcPr>
            <w:tcW w:w="268" w:type="dxa"/>
            <w:gridSpan w:val="3"/>
            <w:vMerge/>
            <w:tcBorders>
              <w:top w:val="single" w:sz="4" w:space="0" w:color="000000"/>
              <w:left w:val="single" w:sz="4" w:space="0" w:color="000000"/>
              <w:bottom w:val="single" w:sz="4" w:space="0" w:color="000000"/>
            </w:tcBorders>
            <w:shd w:val="clear" w:color="auto" w:fill="auto"/>
          </w:tcPr>
          <w:p w:rsidR="00CD2DF6" w:rsidRPr="000777B2" w:rsidRDefault="00CD2DF6" w:rsidP="00E62B91">
            <w:pPr>
              <w:snapToGrid w:val="0"/>
            </w:pPr>
          </w:p>
        </w:tc>
        <w:tc>
          <w:tcPr>
            <w:tcW w:w="236" w:type="dxa"/>
            <w:gridSpan w:val="2"/>
            <w:vMerge/>
            <w:tcBorders>
              <w:top w:val="single" w:sz="4" w:space="0" w:color="000000"/>
              <w:left w:val="single" w:sz="4" w:space="0" w:color="000000"/>
              <w:bottom w:val="single" w:sz="4" w:space="0" w:color="000000"/>
            </w:tcBorders>
            <w:shd w:val="clear" w:color="auto" w:fill="auto"/>
          </w:tcPr>
          <w:p w:rsidR="00CD2DF6" w:rsidRPr="000777B2" w:rsidRDefault="00CD2DF6" w:rsidP="00E62B91">
            <w:pPr>
              <w:snapToGrid w:val="0"/>
            </w:pPr>
          </w:p>
        </w:tc>
        <w:tc>
          <w:tcPr>
            <w:tcW w:w="331" w:type="dxa"/>
            <w:gridSpan w:val="2"/>
            <w:vMerge/>
            <w:tcBorders>
              <w:top w:val="single" w:sz="4" w:space="0" w:color="000000"/>
              <w:left w:val="single" w:sz="4" w:space="0" w:color="000000"/>
              <w:bottom w:val="single" w:sz="4" w:space="0" w:color="000000"/>
            </w:tcBorders>
            <w:shd w:val="clear" w:color="auto" w:fill="auto"/>
          </w:tcPr>
          <w:p w:rsidR="00CD2DF6" w:rsidRPr="000777B2" w:rsidRDefault="00CD2DF6" w:rsidP="00E62B91">
            <w:pPr>
              <w:snapToGrid w:val="0"/>
            </w:pPr>
          </w:p>
        </w:tc>
        <w:tc>
          <w:tcPr>
            <w:tcW w:w="567" w:type="dxa"/>
            <w:gridSpan w:val="4"/>
            <w:vMerge/>
            <w:tcBorders>
              <w:top w:val="single" w:sz="4" w:space="0" w:color="000000"/>
              <w:left w:val="single" w:sz="4" w:space="0" w:color="000000"/>
              <w:bottom w:val="single" w:sz="4" w:space="0" w:color="000000"/>
            </w:tcBorders>
            <w:shd w:val="clear" w:color="auto" w:fill="auto"/>
          </w:tcPr>
          <w:p w:rsidR="00CD2DF6" w:rsidRPr="000777B2" w:rsidRDefault="00CD2DF6" w:rsidP="00E62B91">
            <w:pPr>
              <w:snapToGrid w:val="0"/>
            </w:pPr>
          </w:p>
        </w:tc>
        <w:tc>
          <w:tcPr>
            <w:tcW w:w="708"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D2DF6" w:rsidRPr="000777B2" w:rsidRDefault="00CD2DF6" w:rsidP="00E62B91">
            <w:pPr>
              <w:snapToGrid w:val="0"/>
            </w:pPr>
          </w:p>
        </w:tc>
        <w:tc>
          <w:tcPr>
            <w:tcW w:w="708" w:type="dxa"/>
            <w:gridSpan w:val="4"/>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snapToGrid w:val="0"/>
            </w:pPr>
          </w:p>
        </w:tc>
        <w:tc>
          <w:tcPr>
            <w:tcW w:w="708" w:type="dxa"/>
            <w:gridSpan w:val="4"/>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snapToGrid w:val="0"/>
            </w:pPr>
          </w:p>
        </w:tc>
      </w:tr>
      <w:tr w:rsidR="00CD2DF6" w:rsidRPr="000777B2" w:rsidTr="00E62B91">
        <w:trPr>
          <w:cantSplit/>
          <w:trHeight w:val="495"/>
        </w:trPr>
        <w:tc>
          <w:tcPr>
            <w:tcW w:w="666" w:type="dxa"/>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p>
        </w:tc>
        <w:tc>
          <w:tcPr>
            <w:tcW w:w="1346" w:type="dxa"/>
            <w:gridSpan w:val="4"/>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Оказание информационных услуг на основе архивных документов</w:t>
            </w:r>
          </w:p>
        </w:tc>
        <w:tc>
          <w:tcPr>
            <w:tcW w:w="1567" w:type="dxa"/>
            <w:gridSpan w:val="4"/>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Количество исполненных запросов</w:t>
            </w:r>
          </w:p>
        </w:tc>
        <w:tc>
          <w:tcPr>
            <w:tcW w:w="1413"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единиц</w:t>
            </w:r>
          </w:p>
        </w:tc>
        <w:tc>
          <w:tcPr>
            <w:tcW w:w="773"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844"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20"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65"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1160</w:t>
            </w:r>
          </w:p>
        </w:tc>
        <w:tc>
          <w:tcPr>
            <w:tcW w:w="720"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1220</w:t>
            </w:r>
          </w:p>
        </w:tc>
        <w:tc>
          <w:tcPr>
            <w:tcW w:w="708" w:type="dxa"/>
            <w:gridSpan w:val="3"/>
            <w:tcBorders>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r w:rsidRPr="000777B2">
              <w:rPr>
                <w:sz w:val="24"/>
                <w:szCs w:val="24"/>
              </w:rPr>
              <w:t>1280</w:t>
            </w:r>
          </w:p>
        </w:tc>
        <w:tc>
          <w:tcPr>
            <w:tcW w:w="637" w:type="dxa"/>
            <w:tcBorders>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r w:rsidRPr="000777B2">
              <w:rPr>
                <w:sz w:val="24"/>
                <w:szCs w:val="24"/>
              </w:rPr>
              <w:t>1340</w:t>
            </w:r>
          </w:p>
        </w:tc>
        <w:tc>
          <w:tcPr>
            <w:tcW w:w="723"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1340</w:t>
            </w:r>
          </w:p>
        </w:tc>
        <w:tc>
          <w:tcPr>
            <w:tcW w:w="236" w:type="dxa"/>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pPr>
          </w:p>
        </w:tc>
        <w:tc>
          <w:tcPr>
            <w:tcW w:w="433"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39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0"/>
                <w:szCs w:val="20"/>
              </w:rPr>
            </w:pPr>
          </w:p>
        </w:tc>
        <w:tc>
          <w:tcPr>
            <w:tcW w:w="26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0"/>
                <w:szCs w:val="20"/>
              </w:rPr>
            </w:pPr>
          </w:p>
        </w:tc>
        <w:tc>
          <w:tcPr>
            <w:tcW w:w="236" w:type="dxa"/>
            <w:gridSpan w:val="2"/>
            <w:vMerge w:val="restart"/>
            <w:tcBorders>
              <w:left w:val="single" w:sz="4" w:space="0" w:color="000000"/>
            </w:tcBorders>
            <w:shd w:val="clear" w:color="auto" w:fill="auto"/>
            <w:textDirection w:val="btLr"/>
            <w:vAlign w:val="center"/>
          </w:tcPr>
          <w:p w:rsidR="00CD2DF6" w:rsidRPr="000777B2" w:rsidRDefault="00CD2DF6" w:rsidP="00E62B91">
            <w:pPr>
              <w:pStyle w:val="aff"/>
              <w:ind w:left="113" w:right="113"/>
              <w:jc w:val="center"/>
              <w:rPr>
                <w:rFonts w:ascii="Times New Roman" w:hAnsi="Times New Roman" w:cs="Times New Roman"/>
                <w:sz w:val="20"/>
                <w:szCs w:val="20"/>
              </w:rPr>
            </w:pPr>
            <w:r w:rsidRPr="000777B2">
              <w:rPr>
                <w:rFonts w:ascii="Times New Roman" w:hAnsi="Times New Roman" w:cs="Times New Roman"/>
                <w:sz w:val="20"/>
                <w:szCs w:val="20"/>
              </w:rPr>
              <w:t>1874</w:t>
            </w:r>
          </w:p>
        </w:tc>
        <w:tc>
          <w:tcPr>
            <w:tcW w:w="331" w:type="dxa"/>
            <w:gridSpan w:val="2"/>
            <w:vMerge w:val="restart"/>
            <w:tcBorders>
              <w:left w:val="single" w:sz="4" w:space="0" w:color="000000"/>
            </w:tcBorders>
            <w:shd w:val="clear" w:color="auto" w:fill="auto"/>
            <w:textDirection w:val="btLr"/>
            <w:vAlign w:val="center"/>
          </w:tcPr>
          <w:p w:rsidR="00CD2DF6" w:rsidRPr="000777B2" w:rsidRDefault="00CD2DF6" w:rsidP="00E62B91">
            <w:pPr>
              <w:pStyle w:val="aff"/>
              <w:ind w:left="113" w:right="113"/>
              <w:jc w:val="center"/>
              <w:rPr>
                <w:rFonts w:ascii="Times New Roman" w:hAnsi="Times New Roman" w:cs="Times New Roman"/>
                <w:sz w:val="20"/>
                <w:szCs w:val="20"/>
              </w:rPr>
            </w:pPr>
            <w:r w:rsidRPr="000777B2">
              <w:rPr>
                <w:rFonts w:ascii="Times New Roman" w:hAnsi="Times New Roman" w:cs="Times New Roman"/>
                <w:sz w:val="20"/>
                <w:szCs w:val="20"/>
              </w:rPr>
              <w:t>1622,2</w:t>
            </w:r>
          </w:p>
        </w:tc>
        <w:tc>
          <w:tcPr>
            <w:tcW w:w="567" w:type="dxa"/>
            <w:gridSpan w:val="4"/>
            <w:vMerge w:val="restart"/>
            <w:tcBorders>
              <w:left w:val="single" w:sz="4" w:space="0" w:color="000000"/>
            </w:tcBorders>
            <w:shd w:val="clear" w:color="auto" w:fill="auto"/>
            <w:textDirection w:val="btLr"/>
            <w:vAlign w:val="center"/>
          </w:tcPr>
          <w:p w:rsidR="00CD2DF6" w:rsidRPr="000777B2" w:rsidRDefault="00CD2DF6" w:rsidP="00E62B91">
            <w:pPr>
              <w:pStyle w:val="aff"/>
              <w:ind w:left="113" w:right="113"/>
              <w:jc w:val="center"/>
              <w:rPr>
                <w:rFonts w:ascii="Times New Roman" w:hAnsi="Times New Roman" w:cs="Times New Roman"/>
                <w:sz w:val="20"/>
                <w:szCs w:val="20"/>
              </w:rPr>
            </w:pPr>
            <w:r w:rsidRPr="000777B2">
              <w:rPr>
                <w:rFonts w:ascii="Times New Roman" w:hAnsi="Times New Roman" w:cs="Times New Roman"/>
                <w:sz w:val="20"/>
                <w:szCs w:val="20"/>
              </w:rPr>
              <w:t>1428,6</w:t>
            </w:r>
          </w:p>
        </w:tc>
        <w:tc>
          <w:tcPr>
            <w:tcW w:w="708" w:type="dxa"/>
            <w:gridSpan w:val="4"/>
            <w:vMerge w:val="restart"/>
            <w:tcBorders>
              <w:left w:val="single" w:sz="4" w:space="0" w:color="000000"/>
              <w:right w:val="single" w:sz="4" w:space="0" w:color="000000"/>
            </w:tcBorders>
            <w:shd w:val="clear" w:color="auto" w:fill="auto"/>
            <w:textDirection w:val="btLr"/>
            <w:vAlign w:val="center"/>
          </w:tcPr>
          <w:p w:rsidR="00CD2DF6" w:rsidRPr="000777B2" w:rsidRDefault="00CD2DF6" w:rsidP="00E62B91">
            <w:pPr>
              <w:pStyle w:val="aff"/>
              <w:ind w:left="113" w:right="113"/>
              <w:jc w:val="center"/>
              <w:rPr>
                <w:rFonts w:ascii="Times New Roman" w:hAnsi="Times New Roman" w:cs="Times New Roman"/>
                <w:sz w:val="20"/>
                <w:szCs w:val="20"/>
              </w:rPr>
            </w:pPr>
            <w:r w:rsidRPr="000777B2">
              <w:rPr>
                <w:rFonts w:ascii="Times New Roman" w:hAnsi="Times New Roman" w:cs="Times New Roman"/>
                <w:sz w:val="20"/>
                <w:szCs w:val="20"/>
              </w:rPr>
              <w:t>1272,5</w:t>
            </w:r>
          </w:p>
        </w:tc>
        <w:tc>
          <w:tcPr>
            <w:tcW w:w="708" w:type="dxa"/>
            <w:gridSpan w:val="4"/>
            <w:tcBorders>
              <w:left w:val="single" w:sz="4" w:space="0" w:color="000000"/>
              <w:right w:val="single" w:sz="4" w:space="0" w:color="000000"/>
            </w:tcBorders>
            <w:textDirection w:val="btLr"/>
          </w:tcPr>
          <w:p w:rsidR="00CD2DF6" w:rsidRPr="000777B2" w:rsidRDefault="00CD2DF6" w:rsidP="00E62B91">
            <w:pPr>
              <w:pStyle w:val="aff"/>
              <w:ind w:left="113" w:right="113"/>
              <w:jc w:val="left"/>
              <w:rPr>
                <w:rFonts w:ascii="Times New Roman" w:hAnsi="Times New Roman" w:cs="Times New Roman"/>
                <w:sz w:val="20"/>
                <w:szCs w:val="20"/>
              </w:rPr>
            </w:pPr>
            <w:r w:rsidRPr="000777B2">
              <w:rPr>
                <w:rFonts w:ascii="Times New Roman" w:hAnsi="Times New Roman" w:cs="Times New Roman"/>
                <w:sz w:val="20"/>
                <w:szCs w:val="20"/>
              </w:rPr>
              <w:t>1272,5</w:t>
            </w:r>
          </w:p>
        </w:tc>
        <w:tc>
          <w:tcPr>
            <w:tcW w:w="708" w:type="dxa"/>
            <w:gridSpan w:val="4"/>
            <w:tcBorders>
              <w:left w:val="single" w:sz="4" w:space="0" w:color="000000"/>
              <w:right w:val="single" w:sz="4" w:space="0" w:color="000000"/>
            </w:tcBorders>
            <w:textDirection w:val="btLr"/>
          </w:tcPr>
          <w:p w:rsidR="00CD2DF6" w:rsidRPr="000777B2" w:rsidRDefault="00CD2DF6" w:rsidP="00E62B91">
            <w:pPr>
              <w:pStyle w:val="aff"/>
              <w:ind w:left="113" w:right="113"/>
              <w:jc w:val="left"/>
              <w:rPr>
                <w:rFonts w:ascii="Times New Roman" w:hAnsi="Times New Roman" w:cs="Times New Roman"/>
                <w:sz w:val="20"/>
                <w:szCs w:val="20"/>
              </w:rPr>
            </w:pPr>
            <w:r w:rsidRPr="000777B2">
              <w:rPr>
                <w:rFonts w:ascii="Times New Roman" w:hAnsi="Times New Roman" w:cs="Times New Roman"/>
                <w:sz w:val="20"/>
                <w:szCs w:val="20"/>
              </w:rPr>
              <w:t>1904,7</w:t>
            </w:r>
          </w:p>
        </w:tc>
      </w:tr>
      <w:tr w:rsidR="00CD2DF6" w:rsidRPr="000777B2" w:rsidTr="00E62B91">
        <w:trPr>
          <w:cantSplit/>
          <w:trHeight w:val="495"/>
        </w:trPr>
        <w:tc>
          <w:tcPr>
            <w:tcW w:w="666" w:type="dxa"/>
            <w:vMerge w:val="restart"/>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p>
        </w:tc>
        <w:tc>
          <w:tcPr>
            <w:tcW w:w="1346" w:type="dxa"/>
            <w:gridSpan w:val="4"/>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Обеспечение сохранности и учет архивных документов</w:t>
            </w:r>
          </w:p>
        </w:tc>
        <w:tc>
          <w:tcPr>
            <w:tcW w:w="1567" w:type="dxa"/>
            <w:gridSpan w:val="4"/>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Объем хранимых документов</w:t>
            </w:r>
          </w:p>
        </w:tc>
        <w:tc>
          <w:tcPr>
            <w:tcW w:w="1413"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единиц</w:t>
            </w:r>
          </w:p>
        </w:tc>
        <w:tc>
          <w:tcPr>
            <w:tcW w:w="773"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844"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20"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65"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52150</w:t>
            </w:r>
          </w:p>
        </w:tc>
        <w:tc>
          <w:tcPr>
            <w:tcW w:w="720"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52390</w:t>
            </w:r>
          </w:p>
        </w:tc>
        <w:tc>
          <w:tcPr>
            <w:tcW w:w="708" w:type="dxa"/>
            <w:gridSpan w:val="3"/>
            <w:tcBorders>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r w:rsidRPr="000777B2">
              <w:rPr>
                <w:sz w:val="24"/>
                <w:szCs w:val="24"/>
              </w:rPr>
              <w:t>52630</w:t>
            </w:r>
          </w:p>
        </w:tc>
        <w:tc>
          <w:tcPr>
            <w:tcW w:w="637" w:type="dxa"/>
            <w:tcBorders>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r w:rsidRPr="000777B2">
              <w:rPr>
                <w:sz w:val="24"/>
                <w:szCs w:val="24"/>
              </w:rPr>
              <w:t>52870</w:t>
            </w:r>
          </w:p>
        </w:tc>
        <w:tc>
          <w:tcPr>
            <w:tcW w:w="723"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52870</w:t>
            </w:r>
          </w:p>
        </w:tc>
        <w:tc>
          <w:tcPr>
            <w:tcW w:w="236" w:type="dxa"/>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pPr>
          </w:p>
        </w:tc>
        <w:tc>
          <w:tcPr>
            <w:tcW w:w="433"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39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0"/>
                <w:szCs w:val="20"/>
              </w:rPr>
            </w:pPr>
          </w:p>
        </w:tc>
        <w:tc>
          <w:tcPr>
            <w:tcW w:w="26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0"/>
                <w:szCs w:val="20"/>
              </w:rPr>
            </w:pPr>
          </w:p>
        </w:tc>
        <w:tc>
          <w:tcPr>
            <w:tcW w:w="236" w:type="dxa"/>
            <w:gridSpan w:val="2"/>
            <w:vMerge/>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0"/>
                <w:szCs w:val="20"/>
              </w:rPr>
            </w:pPr>
          </w:p>
        </w:tc>
        <w:tc>
          <w:tcPr>
            <w:tcW w:w="331" w:type="dxa"/>
            <w:gridSpan w:val="2"/>
            <w:vMerge/>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0"/>
                <w:szCs w:val="20"/>
              </w:rPr>
            </w:pPr>
          </w:p>
        </w:tc>
        <w:tc>
          <w:tcPr>
            <w:tcW w:w="567" w:type="dxa"/>
            <w:gridSpan w:val="4"/>
            <w:vMerge/>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vMerge/>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tcBorders>
              <w:left w:val="single" w:sz="4" w:space="0" w:color="000000"/>
              <w:bottom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tcBorders>
              <w:left w:val="single" w:sz="4" w:space="0" w:color="000000"/>
              <w:bottom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r>
      <w:tr w:rsidR="00CD2DF6" w:rsidRPr="000777B2" w:rsidTr="00E62B91">
        <w:trPr>
          <w:cantSplit/>
          <w:trHeight w:val="495"/>
        </w:trPr>
        <w:tc>
          <w:tcPr>
            <w:tcW w:w="666" w:type="dxa"/>
            <w:vMerge/>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p>
        </w:tc>
        <w:tc>
          <w:tcPr>
            <w:tcW w:w="1346" w:type="dxa"/>
            <w:gridSpan w:val="4"/>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Обеспечение доступа к архивным документам (копиям) и справочно-поисковым средствам к ним</w:t>
            </w:r>
          </w:p>
        </w:tc>
        <w:tc>
          <w:tcPr>
            <w:tcW w:w="1567" w:type="dxa"/>
            <w:gridSpan w:val="4"/>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Количество посещений читального зала</w:t>
            </w:r>
          </w:p>
        </w:tc>
        <w:tc>
          <w:tcPr>
            <w:tcW w:w="1413"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единиц</w:t>
            </w:r>
          </w:p>
        </w:tc>
        <w:tc>
          <w:tcPr>
            <w:tcW w:w="773"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844"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20"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65"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80</w:t>
            </w:r>
          </w:p>
        </w:tc>
        <w:tc>
          <w:tcPr>
            <w:tcW w:w="720"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90</w:t>
            </w:r>
          </w:p>
        </w:tc>
        <w:tc>
          <w:tcPr>
            <w:tcW w:w="708" w:type="dxa"/>
            <w:gridSpan w:val="3"/>
            <w:tcBorders>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r w:rsidRPr="000777B2">
              <w:rPr>
                <w:sz w:val="24"/>
                <w:szCs w:val="24"/>
              </w:rPr>
              <w:t>100</w:t>
            </w:r>
          </w:p>
        </w:tc>
        <w:tc>
          <w:tcPr>
            <w:tcW w:w="637" w:type="dxa"/>
            <w:tcBorders>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r w:rsidRPr="000777B2">
              <w:rPr>
                <w:sz w:val="24"/>
                <w:szCs w:val="24"/>
              </w:rPr>
              <w:t>110</w:t>
            </w:r>
          </w:p>
        </w:tc>
        <w:tc>
          <w:tcPr>
            <w:tcW w:w="723"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110</w:t>
            </w:r>
          </w:p>
        </w:tc>
        <w:tc>
          <w:tcPr>
            <w:tcW w:w="236" w:type="dxa"/>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pPr>
            <w:r w:rsidRPr="000777B2">
              <w:t>110</w:t>
            </w:r>
          </w:p>
        </w:tc>
        <w:tc>
          <w:tcPr>
            <w:tcW w:w="433"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39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0"/>
                <w:szCs w:val="20"/>
              </w:rPr>
            </w:pPr>
          </w:p>
        </w:tc>
        <w:tc>
          <w:tcPr>
            <w:tcW w:w="26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0"/>
                <w:szCs w:val="20"/>
              </w:rPr>
            </w:pPr>
          </w:p>
        </w:tc>
        <w:tc>
          <w:tcPr>
            <w:tcW w:w="236" w:type="dxa"/>
            <w:gridSpan w:val="2"/>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0"/>
                <w:szCs w:val="20"/>
              </w:rPr>
            </w:pPr>
          </w:p>
        </w:tc>
        <w:tc>
          <w:tcPr>
            <w:tcW w:w="331" w:type="dxa"/>
            <w:gridSpan w:val="2"/>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0"/>
                <w:szCs w:val="20"/>
              </w:rPr>
            </w:pPr>
          </w:p>
        </w:tc>
        <w:tc>
          <w:tcPr>
            <w:tcW w:w="567"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tcBorders>
              <w:left w:val="single" w:sz="4" w:space="0" w:color="000000"/>
              <w:bottom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tcBorders>
              <w:left w:val="single" w:sz="4" w:space="0" w:color="000000"/>
              <w:bottom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r>
      <w:tr w:rsidR="00CD2DF6" w:rsidRPr="000777B2" w:rsidTr="00E62B91">
        <w:trPr>
          <w:cantSplit/>
          <w:trHeight w:val="495"/>
        </w:trPr>
        <w:tc>
          <w:tcPr>
            <w:tcW w:w="666" w:type="dxa"/>
            <w:vMerge/>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p>
        </w:tc>
        <w:tc>
          <w:tcPr>
            <w:tcW w:w="1346" w:type="dxa"/>
            <w:gridSpan w:val="4"/>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Комплектование архивными документами</w:t>
            </w:r>
          </w:p>
        </w:tc>
        <w:tc>
          <w:tcPr>
            <w:tcW w:w="1567" w:type="dxa"/>
            <w:gridSpan w:val="4"/>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Количество дел (документов), принятых на хранение</w:t>
            </w:r>
          </w:p>
        </w:tc>
        <w:tc>
          <w:tcPr>
            <w:tcW w:w="1413"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единиц</w:t>
            </w:r>
          </w:p>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p>
        </w:tc>
        <w:tc>
          <w:tcPr>
            <w:tcW w:w="773"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844"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20"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w:t>
            </w:r>
          </w:p>
        </w:tc>
        <w:tc>
          <w:tcPr>
            <w:tcW w:w="765"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240</w:t>
            </w:r>
          </w:p>
        </w:tc>
        <w:tc>
          <w:tcPr>
            <w:tcW w:w="720"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240</w:t>
            </w:r>
          </w:p>
        </w:tc>
        <w:tc>
          <w:tcPr>
            <w:tcW w:w="708" w:type="dxa"/>
            <w:gridSpan w:val="3"/>
            <w:tcBorders>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r w:rsidRPr="000777B2">
              <w:rPr>
                <w:sz w:val="24"/>
                <w:szCs w:val="24"/>
              </w:rPr>
              <w:t>240</w:t>
            </w:r>
          </w:p>
        </w:tc>
        <w:tc>
          <w:tcPr>
            <w:tcW w:w="637" w:type="dxa"/>
            <w:tcBorders>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r w:rsidRPr="000777B2">
              <w:rPr>
                <w:sz w:val="24"/>
                <w:szCs w:val="24"/>
              </w:rPr>
              <w:t>240</w:t>
            </w:r>
          </w:p>
        </w:tc>
        <w:tc>
          <w:tcPr>
            <w:tcW w:w="723"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240</w:t>
            </w:r>
          </w:p>
        </w:tc>
        <w:tc>
          <w:tcPr>
            <w:tcW w:w="236" w:type="dxa"/>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pPr>
            <w:r w:rsidRPr="000777B2">
              <w:t>240</w:t>
            </w:r>
          </w:p>
        </w:tc>
        <w:tc>
          <w:tcPr>
            <w:tcW w:w="433"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39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0"/>
                <w:szCs w:val="20"/>
              </w:rPr>
            </w:pPr>
          </w:p>
        </w:tc>
        <w:tc>
          <w:tcPr>
            <w:tcW w:w="268" w:type="dxa"/>
            <w:gridSpan w:val="3"/>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0"/>
                <w:szCs w:val="20"/>
              </w:rPr>
            </w:pPr>
          </w:p>
        </w:tc>
        <w:tc>
          <w:tcPr>
            <w:tcW w:w="236" w:type="dxa"/>
            <w:gridSpan w:val="2"/>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0"/>
                <w:szCs w:val="20"/>
              </w:rPr>
            </w:pPr>
          </w:p>
        </w:tc>
        <w:tc>
          <w:tcPr>
            <w:tcW w:w="331" w:type="dxa"/>
            <w:gridSpan w:val="2"/>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0"/>
                <w:szCs w:val="20"/>
              </w:rPr>
            </w:pPr>
          </w:p>
        </w:tc>
        <w:tc>
          <w:tcPr>
            <w:tcW w:w="567" w:type="dxa"/>
            <w:gridSpan w:val="4"/>
            <w:tcBorders>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tcBorders>
              <w:left w:val="single" w:sz="4" w:space="0" w:color="000000"/>
              <w:bottom w:val="single" w:sz="4" w:space="0" w:color="000000"/>
              <w:right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tcBorders>
              <w:left w:val="single" w:sz="4" w:space="0" w:color="000000"/>
              <w:bottom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c>
          <w:tcPr>
            <w:tcW w:w="708" w:type="dxa"/>
            <w:gridSpan w:val="4"/>
            <w:tcBorders>
              <w:left w:val="single" w:sz="4" w:space="0" w:color="000000"/>
              <w:bottom w:val="single" w:sz="4" w:space="0" w:color="000000"/>
              <w:right w:val="single" w:sz="4" w:space="0" w:color="000000"/>
            </w:tcBorders>
          </w:tcPr>
          <w:p w:rsidR="00CD2DF6" w:rsidRPr="000777B2" w:rsidRDefault="00CD2DF6" w:rsidP="00E62B91">
            <w:pPr>
              <w:pStyle w:val="aff"/>
              <w:snapToGrid w:val="0"/>
              <w:jc w:val="center"/>
              <w:rPr>
                <w:rFonts w:ascii="Times New Roman" w:hAnsi="Times New Roman" w:cs="Times New Roman"/>
                <w:sz w:val="20"/>
                <w:szCs w:val="20"/>
              </w:rPr>
            </w:pPr>
          </w:p>
        </w:tc>
      </w:tr>
      <w:tr w:rsidR="00CD2DF6" w:rsidRPr="000777B2" w:rsidTr="00E62B91">
        <w:trPr>
          <w:gridAfter w:val="3"/>
          <w:wAfter w:w="635" w:type="dxa"/>
          <w:trHeight w:val="262"/>
        </w:trPr>
        <w:tc>
          <w:tcPr>
            <w:tcW w:w="666" w:type="dxa"/>
            <w:vMerge/>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p>
        </w:tc>
        <w:tc>
          <w:tcPr>
            <w:tcW w:w="708" w:type="dxa"/>
            <w:gridSpan w:val="2"/>
            <w:tcBorders>
              <w:left w:val="single" w:sz="4" w:space="0" w:color="000000"/>
              <w:bottom w:val="single" w:sz="4" w:space="0" w:color="000000"/>
            </w:tcBorders>
          </w:tcPr>
          <w:p w:rsidR="00CD2DF6" w:rsidRPr="000777B2" w:rsidRDefault="00CD2DF6" w:rsidP="00E62B91">
            <w:pPr>
              <w:jc w:val="center"/>
              <w:rPr>
                <w:sz w:val="24"/>
                <w:szCs w:val="24"/>
              </w:rPr>
            </w:pPr>
          </w:p>
        </w:tc>
        <w:tc>
          <w:tcPr>
            <w:tcW w:w="708" w:type="dxa"/>
            <w:gridSpan w:val="3"/>
            <w:tcBorders>
              <w:left w:val="single" w:sz="4" w:space="0" w:color="000000"/>
              <w:bottom w:val="single" w:sz="4" w:space="0" w:color="000000"/>
            </w:tcBorders>
          </w:tcPr>
          <w:p w:rsidR="00CD2DF6" w:rsidRPr="000777B2" w:rsidRDefault="00CD2DF6" w:rsidP="00E62B91">
            <w:pPr>
              <w:jc w:val="center"/>
              <w:rPr>
                <w:sz w:val="24"/>
                <w:szCs w:val="24"/>
              </w:rPr>
            </w:pPr>
          </w:p>
        </w:tc>
        <w:tc>
          <w:tcPr>
            <w:tcW w:w="11342" w:type="dxa"/>
            <w:gridSpan w:val="39"/>
            <w:tcBorders>
              <w:top w:val="single" w:sz="4" w:space="0" w:color="000000"/>
              <w:left w:val="single" w:sz="4" w:space="0" w:color="000000"/>
              <w:bottom w:val="single" w:sz="4" w:space="0" w:color="000000"/>
              <w:right w:val="single" w:sz="4" w:space="0" w:color="000000"/>
            </w:tcBorders>
            <w:shd w:val="clear" w:color="auto" w:fill="auto"/>
          </w:tcPr>
          <w:p w:rsidR="00CD2DF6" w:rsidRPr="000777B2" w:rsidRDefault="00C45FD0" w:rsidP="00E62B91">
            <w:pPr>
              <w:jc w:val="center"/>
              <w:rPr>
                <w:sz w:val="24"/>
                <w:szCs w:val="24"/>
              </w:rPr>
            </w:pPr>
            <w:hyperlink r:id="rId23" w:anchor="sub_82%23sub_82" w:history="1">
              <w:r w:rsidR="00CD2DF6" w:rsidRPr="000777B2">
                <w:rPr>
                  <w:sz w:val="24"/>
                  <w:szCs w:val="24"/>
                </w:rPr>
                <w:t xml:space="preserve">Подпрограмма </w:t>
              </w:r>
            </w:hyperlink>
            <w:r w:rsidR="00CD2DF6" w:rsidRPr="000777B2">
              <w:rPr>
                <w:sz w:val="24"/>
                <w:szCs w:val="24"/>
              </w:rPr>
              <w:t xml:space="preserve"> «Искусство»</w:t>
            </w:r>
          </w:p>
        </w:tc>
        <w:tc>
          <w:tcPr>
            <w:tcW w:w="708" w:type="dxa"/>
            <w:gridSpan w:val="4"/>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p>
        </w:tc>
        <w:tc>
          <w:tcPr>
            <w:tcW w:w="708" w:type="dxa"/>
            <w:gridSpan w:val="4"/>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p>
        </w:tc>
      </w:tr>
      <w:tr w:rsidR="00CD2DF6" w:rsidRPr="000777B2" w:rsidTr="00E62B91">
        <w:trPr>
          <w:gridAfter w:val="3"/>
          <w:wAfter w:w="635" w:type="dxa"/>
          <w:trHeight w:val="262"/>
        </w:trPr>
        <w:tc>
          <w:tcPr>
            <w:tcW w:w="666" w:type="dxa"/>
            <w:vMerge/>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p>
        </w:tc>
        <w:tc>
          <w:tcPr>
            <w:tcW w:w="708" w:type="dxa"/>
            <w:gridSpan w:val="2"/>
            <w:tcBorders>
              <w:left w:val="single" w:sz="4" w:space="0" w:color="000000"/>
              <w:bottom w:val="single" w:sz="4" w:space="0" w:color="000000"/>
            </w:tcBorders>
          </w:tcPr>
          <w:p w:rsidR="00CD2DF6" w:rsidRPr="000777B2" w:rsidRDefault="00CD2DF6" w:rsidP="00E62B91">
            <w:pPr>
              <w:jc w:val="center"/>
              <w:rPr>
                <w:sz w:val="24"/>
                <w:szCs w:val="24"/>
              </w:rPr>
            </w:pPr>
          </w:p>
        </w:tc>
        <w:tc>
          <w:tcPr>
            <w:tcW w:w="708" w:type="dxa"/>
            <w:gridSpan w:val="3"/>
            <w:tcBorders>
              <w:left w:val="single" w:sz="4" w:space="0" w:color="000000"/>
              <w:bottom w:val="single" w:sz="4" w:space="0" w:color="000000"/>
            </w:tcBorders>
          </w:tcPr>
          <w:p w:rsidR="00CD2DF6" w:rsidRPr="000777B2" w:rsidRDefault="00CD2DF6" w:rsidP="00E62B91">
            <w:pPr>
              <w:jc w:val="center"/>
              <w:rPr>
                <w:sz w:val="24"/>
                <w:szCs w:val="24"/>
              </w:rPr>
            </w:pPr>
          </w:p>
        </w:tc>
        <w:tc>
          <w:tcPr>
            <w:tcW w:w="11342" w:type="dxa"/>
            <w:gridSpan w:val="39"/>
            <w:tcBorders>
              <w:top w:val="single" w:sz="4" w:space="0" w:color="000000"/>
              <w:left w:val="single" w:sz="4" w:space="0" w:color="000000"/>
              <w:bottom w:val="single" w:sz="4" w:space="0" w:color="000000"/>
              <w:right w:val="single" w:sz="4" w:space="0" w:color="000000"/>
            </w:tcBorders>
            <w:shd w:val="clear" w:color="auto" w:fill="auto"/>
          </w:tcPr>
          <w:p w:rsidR="00CD2DF6" w:rsidRPr="000777B2" w:rsidRDefault="00CD2DF6" w:rsidP="00E62B91">
            <w:pPr>
              <w:jc w:val="center"/>
              <w:rPr>
                <w:sz w:val="24"/>
                <w:szCs w:val="24"/>
              </w:rPr>
            </w:pPr>
            <w:r w:rsidRPr="000777B2">
              <w:rPr>
                <w:sz w:val="24"/>
                <w:szCs w:val="24"/>
              </w:rPr>
              <w:t>Департамент культуры и молодежной политики города Заречного  Пензенской области</w:t>
            </w:r>
          </w:p>
        </w:tc>
        <w:tc>
          <w:tcPr>
            <w:tcW w:w="708" w:type="dxa"/>
            <w:gridSpan w:val="4"/>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p>
        </w:tc>
        <w:tc>
          <w:tcPr>
            <w:tcW w:w="708" w:type="dxa"/>
            <w:gridSpan w:val="4"/>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p>
        </w:tc>
      </w:tr>
      <w:tr w:rsidR="00CD2DF6" w:rsidRPr="000777B2" w:rsidTr="00E62B91">
        <w:trPr>
          <w:gridAfter w:val="3"/>
          <w:wAfter w:w="635" w:type="dxa"/>
          <w:trHeight w:val="318"/>
        </w:trPr>
        <w:tc>
          <w:tcPr>
            <w:tcW w:w="666" w:type="dxa"/>
            <w:vMerge/>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p>
        </w:tc>
        <w:tc>
          <w:tcPr>
            <w:tcW w:w="1346" w:type="dxa"/>
            <w:gridSpan w:val="4"/>
            <w:vMerge w:val="restart"/>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 xml:space="preserve">Организация и </w:t>
            </w:r>
            <w:r w:rsidRPr="000777B2">
              <w:rPr>
                <w:sz w:val="24"/>
                <w:szCs w:val="24"/>
              </w:rPr>
              <w:lastRenderedPageBreak/>
              <w:t>проведение театрально – зрелищных мероприятий</w:t>
            </w:r>
          </w:p>
        </w:tc>
        <w:tc>
          <w:tcPr>
            <w:tcW w:w="708" w:type="dxa"/>
            <w:gridSpan w:val="2"/>
            <w:tcBorders>
              <w:top w:val="single" w:sz="4" w:space="0" w:color="000000"/>
              <w:left w:val="single" w:sz="4" w:space="0" w:color="000000"/>
              <w:bottom w:val="single" w:sz="4" w:space="0" w:color="000000"/>
            </w:tcBorders>
          </w:tcPr>
          <w:p w:rsidR="00CD2DF6" w:rsidRPr="000777B2" w:rsidRDefault="00CD2DF6" w:rsidP="00E62B91">
            <w:pPr>
              <w:jc w:val="center"/>
              <w:rPr>
                <w:sz w:val="24"/>
                <w:szCs w:val="24"/>
              </w:rPr>
            </w:pPr>
          </w:p>
        </w:tc>
        <w:tc>
          <w:tcPr>
            <w:tcW w:w="708" w:type="dxa"/>
            <w:tcBorders>
              <w:top w:val="single" w:sz="4" w:space="0" w:color="000000"/>
              <w:left w:val="single" w:sz="4" w:space="0" w:color="000000"/>
              <w:bottom w:val="single" w:sz="4" w:space="0" w:color="000000"/>
            </w:tcBorders>
          </w:tcPr>
          <w:p w:rsidR="00CD2DF6" w:rsidRPr="000777B2" w:rsidRDefault="00CD2DF6" w:rsidP="00E62B91">
            <w:pPr>
              <w:jc w:val="center"/>
              <w:rPr>
                <w:sz w:val="24"/>
                <w:szCs w:val="24"/>
              </w:rPr>
            </w:pPr>
          </w:p>
        </w:tc>
        <w:tc>
          <w:tcPr>
            <w:tcW w:w="9996" w:type="dxa"/>
            <w:gridSpan w:val="37"/>
            <w:tcBorders>
              <w:top w:val="single" w:sz="4" w:space="0" w:color="000000"/>
              <w:left w:val="single" w:sz="4" w:space="0" w:color="000000"/>
              <w:bottom w:val="single" w:sz="4" w:space="0" w:color="000000"/>
              <w:right w:val="single" w:sz="4" w:space="0" w:color="000000"/>
            </w:tcBorders>
            <w:shd w:val="clear" w:color="auto" w:fill="auto"/>
          </w:tcPr>
          <w:p w:rsidR="00CD2DF6" w:rsidRPr="000777B2" w:rsidRDefault="00CD2DF6" w:rsidP="00E62B91">
            <w:pPr>
              <w:jc w:val="center"/>
              <w:rPr>
                <w:sz w:val="24"/>
                <w:szCs w:val="24"/>
              </w:rPr>
            </w:pPr>
            <w:r w:rsidRPr="000777B2">
              <w:rPr>
                <w:sz w:val="24"/>
                <w:szCs w:val="24"/>
              </w:rPr>
              <w:t>Мероприятие: сохранение и развитие театрального искусства (автономное учреждение:  МУ «Театр юного зрителя Заречного»)</w:t>
            </w:r>
          </w:p>
        </w:tc>
        <w:tc>
          <w:tcPr>
            <w:tcW w:w="708" w:type="dxa"/>
            <w:gridSpan w:val="4"/>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p>
        </w:tc>
        <w:tc>
          <w:tcPr>
            <w:tcW w:w="708" w:type="dxa"/>
            <w:gridSpan w:val="4"/>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p>
        </w:tc>
      </w:tr>
      <w:tr w:rsidR="00CD2DF6" w:rsidRPr="000777B2" w:rsidTr="00E62B91">
        <w:trPr>
          <w:gridAfter w:val="2"/>
          <w:wAfter w:w="449" w:type="dxa"/>
          <w:cantSplit/>
          <w:trHeight w:val="1870"/>
        </w:trPr>
        <w:tc>
          <w:tcPr>
            <w:tcW w:w="666" w:type="dxa"/>
            <w:vMerge/>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p>
        </w:tc>
        <w:tc>
          <w:tcPr>
            <w:tcW w:w="1346" w:type="dxa"/>
            <w:gridSpan w:val="4"/>
            <w:vMerge/>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p>
        </w:tc>
        <w:tc>
          <w:tcPr>
            <w:tcW w:w="1567" w:type="dxa"/>
            <w:gridSpan w:val="4"/>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Количество</w:t>
            </w:r>
          </w:p>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проведенных спектаклей</w:t>
            </w:r>
          </w:p>
        </w:tc>
        <w:tc>
          <w:tcPr>
            <w:tcW w:w="1271"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1 мероприятие</w:t>
            </w:r>
          </w:p>
        </w:tc>
        <w:tc>
          <w:tcPr>
            <w:tcW w:w="915" w:type="dxa"/>
            <w:gridSpan w:val="3"/>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190</w:t>
            </w:r>
          </w:p>
        </w:tc>
        <w:tc>
          <w:tcPr>
            <w:tcW w:w="844"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216</w:t>
            </w:r>
          </w:p>
        </w:tc>
        <w:tc>
          <w:tcPr>
            <w:tcW w:w="720"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216</w:t>
            </w:r>
          </w:p>
        </w:tc>
        <w:tc>
          <w:tcPr>
            <w:tcW w:w="765"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p>
        </w:tc>
        <w:tc>
          <w:tcPr>
            <w:tcW w:w="720"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p>
        </w:tc>
        <w:tc>
          <w:tcPr>
            <w:tcW w:w="637" w:type="dxa"/>
            <w:tcBorders>
              <w:top w:val="single" w:sz="4" w:space="0" w:color="000000"/>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p>
        </w:tc>
        <w:tc>
          <w:tcPr>
            <w:tcW w:w="723"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p>
        </w:tc>
        <w:tc>
          <w:tcPr>
            <w:tcW w:w="411"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pStyle w:val="aff"/>
              <w:snapToGrid w:val="0"/>
              <w:jc w:val="center"/>
              <w:rPr>
                <w:rFonts w:ascii="Times New Roman" w:hAnsi="Times New Roman" w:cs="Times New Roman"/>
                <w:sz w:val="20"/>
                <w:szCs w:val="20"/>
              </w:rPr>
            </w:pPr>
          </w:p>
        </w:tc>
        <w:tc>
          <w:tcPr>
            <w:tcW w:w="283"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pStyle w:val="aff"/>
              <w:ind w:left="113" w:right="113"/>
              <w:jc w:val="center"/>
              <w:rPr>
                <w:rFonts w:ascii="Times New Roman" w:hAnsi="Times New Roman" w:cs="Times New Roman"/>
                <w:sz w:val="20"/>
                <w:szCs w:val="20"/>
              </w:rPr>
            </w:pPr>
            <w:r w:rsidRPr="000777B2">
              <w:rPr>
                <w:rFonts w:ascii="Times New Roman" w:hAnsi="Times New Roman" w:cs="Times New Roman"/>
                <w:sz w:val="20"/>
                <w:szCs w:val="20"/>
              </w:rPr>
              <w:t>11662,3</w:t>
            </w:r>
          </w:p>
        </w:tc>
        <w:tc>
          <w:tcPr>
            <w:tcW w:w="284" w:type="dxa"/>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pStyle w:val="aff"/>
              <w:ind w:left="113" w:right="113"/>
              <w:jc w:val="center"/>
              <w:rPr>
                <w:rFonts w:ascii="Times New Roman" w:hAnsi="Times New Roman" w:cs="Times New Roman"/>
                <w:sz w:val="20"/>
                <w:szCs w:val="20"/>
              </w:rPr>
            </w:pPr>
            <w:r w:rsidRPr="000777B2">
              <w:rPr>
                <w:rFonts w:ascii="Times New Roman" w:hAnsi="Times New Roman" w:cs="Times New Roman"/>
                <w:sz w:val="20"/>
                <w:szCs w:val="20"/>
              </w:rPr>
              <w:t>14680,1</w:t>
            </w:r>
          </w:p>
        </w:tc>
        <w:tc>
          <w:tcPr>
            <w:tcW w:w="310" w:type="dxa"/>
            <w:gridSpan w:val="3"/>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pStyle w:val="aff"/>
              <w:ind w:left="113" w:right="113"/>
              <w:jc w:val="center"/>
              <w:rPr>
                <w:rFonts w:ascii="Times New Roman" w:hAnsi="Times New Roman" w:cs="Times New Roman"/>
                <w:sz w:val="20"/>
                <w:szCs w:val="20"/>
              </w:rPr>
            </w:pPr>
            <w:r w:rsidRPr="000777B2">
              <w:rPr>
                <w:rFonts w:ascii="Times New Roman" w:hAnsi="Times New Roman" w:cs="Times New Roman"/>
                <w:sz w:val="20"/>
                <w:szCs w:val="20"/>
              </w:rPr>
              <w:t>113624,9</w:t>
            </w:r>
          </w:p>
        </w:tc>
        <w:tc>
          <w:tcPr>
            <w:tcW w:w="342" w:type="dxa"/>
            <w:gridSpan w:val="4"/>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pStyle w:val="aff"/>
              <w:ind w:left="113" w:right="113"/>
              <w:jc w:val="center"/>
              <w:rPr>
                <w:rFonts w:ascii="Times New Roman" w:hAnsi="Times New Roman" w:cs="Times New Roman"/>
                <w:sz w:val="20"/>
                <w:szCs w:val="20"/>
              </w:rPr>
            </w:pPr>
            <w:r w:rsidRPr="000777B2">
              <w:rPr>
                <w:rFonts w:ascii="Times New Roman" w:hAnsi="Times New Roman" w:cs="Times New Roman"/>
                <w:sz w:val="20"/>
                <w:szCs w:val="20"/>
              </w:rPr>
              <w:t>-</w:t>
            </w:r>
          </w:p>
        </w:tc>
        <w:tc>
          <w:tcPr>
            <w:tcW w:w="388"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pStyle w:val="aff"/>
              <w:ind w:left="113" w:right="113"/>
              <w:jc w:val="center"/>
              <w:rPr>
                <w:rFonts w:ascii="Times New Roman" w:hAnsi="Times New Roman" w:cs="Times New Roman"/>
                <w:sz w:val="20"/>
                <w:szCs w:val="20"/>
              </w:rPr>
            </w:pPr>
            <w:r w:rsidRPr="000777B2">
              <w:rPr>
                <w:rFonts w:ascii="Times New Roman" w:hAnsi="Times New Roman" w:cs="Times New Roman"/>
                <w:sz w:val="20"/>
                <w:szCs w:val="20"/>
              </w:rPr>
              <w:t>-</w:t>
            </w:r>
          </w:p>
        </w:tc>
        <w:tc>
          <w:tcPr>
            <w:tcW w:w="425" w:type="dxa"/>
            <w:gridSpan w:val="2"/>
            <w:tcBorders>
              <w:top w:val="single" w:sz="4" w:space="0" w:color="000000"/>
              <w:left w:val="single" w:sz="4" w:space="0" w:color="000000"/>
              <w:bottom w:val="single" w:sz="4" w:space="0" w:color="000000"/>
              <w:right w:val="single" w:sz="4" w:space="0" w:color="000000"/>
            </w:tcBorders>
            <w:textDirection w:val="btLr"/>
          </w:tcPr>
          <w:p w:rsidR="00CD2DF6" w:rsidRPr="000777B2" w:rsidRDefault="00CD2DF6" w:rsidP="00E62B91">
            <w:pPr>
              <w:pStyle w:val="aff"/>
              <w:ind w:left="113" w:right="113"/>
              <w:jc w:val="center"/>
              <w:rPr>
                <w:rFonts w:ascii="Times New Roman" w:hAnsi="Times New Roman" w:cs="Times New Roman"/>
                <w:sz w:val="20"/>
                <w:szCs w:val="20"/>
              </w:rPr>
            </w:pPr>
          </w:p>
        </w:tc>
        <w:tc>
          <w:tcPr>
            <w:tcW w:w="567" w:type="dxa"/>
            <w:gridSpan w:val="4"/>
            <w:tcBorders>
              <w:top w:val="single" w:sz="4" w:space="0" w:color="000000"/>
              <w:left w:val="single" w:sz="4" w:space="0" w:color="000000"/>
              <w:bottom w:val="single" w:sz="4" w:space="0" w:color="000000"/>
              <w:right w:val="single" w:sz="4" w:space="0" w:color="000000"/>
            </w:tcBorders>
            <w:textDirection w:val="btLr"/>
          </w:tcPr>
          <w:p w:rsidR="00CD2DF6" w:rsidRPr="000777B2" w:rsidRDefault="00CD2DF6" w:rsidP="00E62B91">
            <w:pPr>
              <w:pStyle w:val="aff"/>
              <w:ind w:left="113" w:right="113"/>
              <w:jc w:val="center"/>
              <w:rPr>
                <w:rFonts w:ascii="Times New Roman" w:hAnsi="Times New Roman" w:cs="Times New Roman"/>
                <w:sz w:val="20"/>
                <w:szCs w:val="20"/>
              </w:rPr>
            </w:pPr>
          </w:p>
        </w:tc>
        <w:tc>
          <w:tcPr>
            <w:tcW w:w="567" w:type="dxa"/>
            <w:gridSpan w:val="4"/>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pStyle w:val="aff"/>
              <w:ind w:left="113" w:right="113"/>
              <w:jc w:val="center"/>
              <w:rPr>
                <w:rFonts w:ascii="Times New Roman" w:hAnsi="Times New Roman" w:cs="Times New Roman"/>
                <w:sz w:val="20"/>
                <w:szCs w:val="20"/>
              </w:rPr>
            </w:pPr>
            <w:r w:rsidRPr="000777B2">
              <w:rPr>
                <w:rFonts w:ascii="Times New Roman" w:hAnsi="Times New Roman" w:cs="Times New Roman"/>
                <w:sz w:val="20"/>
                <w:szCs w:val="20"/>
              </w:rPr>
              <w:t>-</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CD2DF6" w:rsidRPr="000777B2" w:rsidRDefault="00CD2DF6" w:rsidP="00E62B91">
            <w:pPr>
              <w:pStyle w:val="aff"/>
              <w:ind w:left="113" w:right="113"/>
              <w:jc w:val="center"/>
            </w:pPr>
            <w:r w:rsidRPr="000777B2">
              <w:rPr>
                <w:rFonts w:ascii="Times New Roman" w:hAnsi="Times New Roman" w:cs="Times New Roman"/>
                <w:sz w:val="20"/>
                <w:szCs w:val="20"/>
              </w:rPr>
              <w:t>-</w:t>
            </w:r>
          </w:p>
        </w:tc>
      </w:tr>
      <w:tr w:rsidR="00CD2DF6" w:rsidRPr="000777B2" w:rsidTr="00E62B91">
        <w:trPr>
          <w:gridAfter w:val="2"/>
          <w:wAfter w:w="449" w:type="dxa"/>
          <w:cantSplit/>
          <w:trHeight w:val="1134"/>
        </w:trPr>
        <w:tc>
          <w:tcPr>
            <w:tcW w:w="666" w:type="dxa"/>
            <w:vMerge w:val="restart"/>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p>
        </w:tc>
        <w:tc>
          <w:tcPr>
            <w:tcW w:w="1346" w:type="dxa"/>
            <w:gridSpan w:val="4"/>
            <w:vMerge w:val="restart"/>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Показ (организация показа) спектаклей (театральных постановок)</w:t>
            </w:r>
          </w:p>
        </w:tc>
        <w:tc>
          <w:tcPr>
            <w:tcW w:w="1567" w:type="dxa"/>
            <w:gridSpan w:val="4"/>
            <w:vMerge w:val="restart"/>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1. Число зрителей</w:t>
            </w:r>
          </w:p>
          <w:p w:rsidR="00CD2DF6" w:rsidRPr="000777B2" w:rsidRDefault="00CD2DF6" w:rsidP="00E62B91">
            <w:pPr>
              <w:jc w:val="center"/>
              <w:rPr>
                <w:sz w:val="24"/>
                <w:szCs w:val="24"/>
              </w:rPr>
            </w:pPr>
            <w:r w:rsidRPr="000777B2">
              <w:rPr>
                <w:sz w:val="24"/>
                <w:szCs w:val="24"/>
              </w:rPr>
              <w:t xml:space="preserve">2. Количество публичных выступлений </w:t>
            </w:r>
          </w:p>
        </w:tc>
        <w:tc>
          <w:tcPr>
            <w:tcW w:w="1271" w:type="dxa"/>
            <w:tcBorders>
              <w:top w:val="single" w:sz="4" w:space="0" w:color="000000"/>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1 Человек</w:t>
            </w:r>
          </w:p>
          <w:p w:rsidR="00CD2DF6" w:rsidRPr="000777B2" w:rsidRDefault="00CD2DF6" w:rsidP="00E62B91">
            <w:pPr>
              <w:jc w:val="center"/>
              <w:rPr>
                <w:sz w:val="24"/>
                <w:szCs w:val="24"/>
              </w:rPr>
            </w:pPr>
          </w:p>
          <w:p w:rsidR="00CD2DF6" w:rsidRPr="000777B2" w:rsidRDefault="00CD2DF6" w:rsidP="00E62B91">
            <w:pPr>
              <w:jc w:val="center"/>
              <w:rPr>
                <w:sz w:val="24"/>
                <w:szCs w:val="24"/>
              </w:rPr>
            </w:pPr>
          </w:p>
        </w:tc>
        <w:tc>
          <w:tcPr>
            <w:tcW w:w="915" w:type="dxa"/>
            <w:gridSpan w:val="3"/>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w:t>
            </w:r>
          </w:p>
        </w:tc>
        <w:tc>
          <w:tcPr>
            <w:tcW w:w="844"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w:t>
            </w:r>
          </w:p>
        </w:tc>
        <w:tc>
          <w:tcPr>
            <w:tcW w:w="720" w:type="dxa"/>
            <w:gridSpan w:val="2"/>
            <w:tcBorders>
              <w:top w:val="single" w:sz="4" w:space="0" w:color="000000"/>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w:t>
            </w:r>
          </w:p>
        </w:tc>
        <w:tc>
          <w:tcPr>
            <w:tcW w:w="765"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right"/>
              <w:rPr>
                <w:sz w:val="24"/>
                <w:szCs w:val="24"/>
              </w:rPr>
            </w:pPr>
            <w:r w:rsidRPr="000777B2">
              <w:rPr>
                <w:sz w:val="24"/>
                <w:szCs w:val="24"/>
              </w:rPr>
              <w:t>26 000</w:t>
            </w:r>
          </w:p>
          <w:p w:rsidR="00CD2DF6" w:rsidRPr="000777B2" w:rsidRDefault="00CD2DF6" w:rsidP="00E62B91">
            <w:pPr>
              <w:jc w:val="right"/>
              <w:rPr>
                <w:sz w:val="24"/>
                <w:szCs w:val="24"/>
              </w:rPr>
            </w:pPr>
          </w:p>
        </w:tc>
        <w:tc>
          <w:tcPr>
            <w:tcW w:w="720"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right"/>
              <w:rPr>
                <w:sz w:val="24"/>
                <w:szCs w:val="24"/>
              </w:rPr>
            </w:pPr>
            <w:r w:rsidRPr="000777B2">
              <w:rPr>
                <w:sz w:val="24"/>
                <w:szCs w:val="24"/>
              </w:rPr>
              <w:t xml:space="preserve"> 26 500</w:t>
            </w:r>
          </w:p>
          <w:p w:rsidR="00CD2DF6" w:rsidRPr="000777B2" w:rsidRDefault="00CD2DF6" w:rsidP="00E62B91">
            <w:pPr>
              <w:jc w:val="right"/>
              <w:rPr>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textDirection w:val="btLr"/>
          </w:tcPr>
          <w:p w:rsidR="00CD2DF6" w:rsidRPr="000777B2" w:rsidRDefault="00CD2DF6" w:rsidP="00E62B91">
            <w:pPr>
              <w:jc w:val="right"/>
              <w:rPr>
                <w:sz w:val="24"/>
                <w:szCs w:val="24"/>
              </w:rPr>
            </w:pPr>
            <w:r w:rsidRPr="000777B2">
              <w:rPr>
                <w:sz w:val="24"/>
                <w:szCs w:val="24"/>
              </w:rPr>
              <w:t>27000</w:t>
            </w:r>
          </w:p>
        </w:tc>
        <w:tc>
          <w:tcPr>
            <w:tcW w:w="637" w:type="dxa"/>
            <w:tcBorders>
              <w:top w:val="single" w:sz="4" w:space="0" w:color="000000"/>
              <w:left w:val="single" w:sz="4" w:space="0" w:color="000000"/>
              <w:bottom w:val="single" w:sz="4" w:space="0" w:color="000000"/>
              <w:right w:val="single" w:sz="4" w:space="0" w:color="000000"/>
            </w:tcBorders>
            <w:textDirection w:val="btLr"/>
          </w:tcPr>
          <w:p w:rsidR="00CD2DF6" w:rsidRPr="000777B2" w:rsidRDefault="00CD2DF6" w:rsidP="00E62B91">
            <w:pPr>
              <w:jc w:val="right"/>
              <w:rPr>
                <w:sz w:val="24"/>
                <w:szCs w:val="24"/>
              </w:rPr>
            </w:pPr>
            <w:r w:rsidRPr="000777B2">
              <w:rPr>
                <w:sz w:val="24"/>
                <w:szCs w:val="24"/>
              </w:rPr>
              <w:t>27500</w:t>
            </w:r>
          </w:p>
        </w:tc>
        <w:tc>
          <w:tcPr>
            <w:tcW w:w="723"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jc w:val="right"/>
              <w:rPr>
                <w:sz w:val="24"/>
                <w:szCs w:val="24"/>
              </w:rPr>
            </w:pPr>
            <w:r w:rsidRPr="000777B2">
              <w:rPr>
                <w:sz w:val="24"/>
                <w:szCs w:val="24"/>
              </w:rPr>
              <w:t>27500</w:t>
            </w:r>
          </w:p>
        </w:tc>
        <w:tc>
          <w:tcPr>
            <w:tcW w:w="411" w:type="dxa"/>
            <w:gridSpan w:val="2"/>
            <w:tcBorders>
              <w:top w:val="single" w:sz="4" w:space="0" w:color="000000"/>
              <w:left w:val="single" w:sz="4" w:space="0" w:color="000000"/>
              <w:bottom w:val="single" w:sz="4" w:space="0" w:color="000000"/>
            </w:tcBorders>
            <w:shd w:val="clear" w:color="auto" w:fill="auto"/>
            <w:textDirection w:val="btLr"/>
            <w:vAlign w:val="center"/>
          </w:tcPr>
          <w:p w:rsidR="00CD2DF6" w:rsidRPr="000777B2" w:rsidRDefault="00CD2DF6" w:rsidP="00E62B91">
            <w:pPr>
              <w:pStyle w:val="aff"/>
              <w:ind w:left="113" w:right="113"/>
              <w:jc w:val="right"/>
            </w:pPr>
            <w:r w:rsidRPr="000777B2">
              <w:rPr>
                <w:rFonts w:ascii="Times New Roman" w:hAnsi="Times New Roman" w:cs="Times New Roman"/>
                <w:sz w:val="20"/>
                <w:szCs w:val="20"/>
              </w:rPr>
              <w:t xml:space="preserve"> 27500</w:t>
            </w:r>
          </w:p>
        </w:tc>
        <w:tc>
          <w:tcPr>
            <w:tcW w:w="283"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pStyle w:val="aff"/>
              <w:snapToGrid w:val="0"/>
              <w:ind w:left="113" w:right="113"/>
              <w:jc w:val="center"/>
              <w:rPr>
                <w:rFonts w:ascii="Times New Roman" w:hAnsi="Times New Roman" w:cs="Times New Roman"/>
                <w:sz w:val="20"/>
                <w:szCs w:val="20"/>
              </w:rPr>
            </w:pPr>
            <w:r w:rsidRPr="000777B2">
              <w:rPr>
                <w:rFonts w:ascii="Times New Roman" w:hAnsi="Times New Roman" w:cs="Times New Roman"/>
                <w:sz w:val="20"/>
                <w:szCs w:val="20"/>
              </w:rPr>
              <w:t>-</w:t>
            </w:r>
          </w:p>
        </w:tc>
        <w:tc>
          <w:tcPr>
            <w:tcW w:w="284" w:type="dxa"/>
            <w:tcBorders>
              <w:left w:val="single" w:sz="4" w:space="0" w:color="000000"/>
              <w:bottom w:val="single" w:sz="4" w:space="0" w:color="000000"/>
            </w:tcBorders>
            <w:shd w:val="clear" w:color="auto" w:fill="auto"/>
            <w:textDirection w:val="btLr"/>
            <w:vAlign w:val="center"/>
          </w:tcPr>
          <w:p w:rsidR="00CD2DF6" w:rsidRPr="000777B2" w:rsidRDefault="00CD2DF6" w:rsidP="00E62B91">
            <w:pPr>
              <w:pStyle w:val="aff"/>
              <w:snapToGrid w:val="0"/>
              <w:ind w:left="113" w:right="113"/>
              <w:jc w:val="center"/>
              <w:rPr>
                <w:rFonts w:ascii="Times New Roman" w:hAnsi="Times New Roman" w:cs="Times New Roman"/>
                <w:sz w:val="20"/>
                <w:szCs w:val="20"/>
              </w:rPr>
            </w:pPr>
            <w:r w:rsidRPr="000777B2">
              <w:rPr>
                <w:rFonts w:ascii="Times New Roman" w:hAnsi="Times New Roman" w:cs="Times New Roman"/>
                <w:sz w:val="20"/>
                <w:szCs w:val="20"/>
              </w:rPr>
              <w:t>-</w:t>
            </w:r>
          </w:p>
        </w:tc>
        <w:tc>
          <w:tcPr>
            <w:tcW w:w="310" w:type="dxa"/>
            <w:gridSpan w:val="3"/>
            <w:tcBorders>
              <w:left w:val="single" w:sz="4" w:space="0" w:color="000000"/>
              <w:bottom w:val="single" w:sz="4" w:space="0" w:color="000000"/>
            </w:tcBorders>
            <w:shd w:val="clear" w:color="auto" w:fill="auto"/>
            <w:textDirection w:val="btLr"/>
            <w:vAlign w:val="center"/>
          </w:tcPr>
          <w:p w:rsidR="00CD2DF6" w:rsidRPr="000777B2" w:rsidRDefault="00CD2DF6" w:rsidP="00E62B91">
            <w:pPr>
              <w:pStyle w:val="aff"/>
              <w:snapToGrid w:val="0"/>
              <w:ind w:left="113" w:right="113"/>
              <w:jc w:val="center"/>
              <w:rPr>
                <w:rFonts w:ascii="Times New Roman" w:hAnsi="Times New Roman" w:cs="Times New Roman"/>
                <w:sz w:val="20"/>
                <w:szCs w:val="20"/>
              </w:rPr>
            </w:pPr>
            <w:r w:rsidRPr="000777B2">
              <w:rPr>
                <w:rFonts w:ascii="Times New Roman" w:hAnsi="Times New Roman" w:cs="Times New Roman"/>
                <w:sz w:val="20"/>
                <w:szCs w:val="20"/>
              </w:rPr>
              <w:t>-</w:t>
            </w:r>
          </w:p>
        </w:tc>
        <w:tc>
          <w:tcPr>
            <w:tcW w:w="342" w:type="dxa"/>
            <w:gridSpan w:val="4"/>
            <w:vMerge w:val="restart"/>
            <w:tcBorders>
              <w:left w:val="single" w:sz="4" w:space="0" w:color="000000"/>
            </w:tcBorders>
            <w:shd w:val="clear" w:color="auto" w:fill="auto"/>
            <w:textDirection w:val="btLr"/>
            <w:vAlign w:val="center"/>
          </w:tcPr>
          <w:p w:rsidR="00CD2DF6" w:rsidRPr="000777B2" w:rsidRDefault="00CD2DF6" w:rsidP="00E62B91">
            <w:pPr>
              <w:pStyle w:val="aff"/>
              <w:snapToGrid w:val="0"/>
              <w:ind w:left="113" w:right="113"/>
              <w:jc w:val="center"/>
              <w:rPr>
                <w:rFonts w:ascii="Times New Roman" w:hAnsi="Times New Roman" w:cs="Times New Roman"/>
                <w:sz w:val="20"/>
                <w:szCs w:val="20"/>
              </w:rPr>
            </w:pPr>
            <w:r w:rsidRPr="000777B2">
              <w:rPr>
                <w:rFonts w:ascii="Times New Roman" w:hAnsi="Times New Roman" w:cs="Times New Roman"/>
                <w:sz w:val="20"/>
                <w:szCs w:val="20"/>
              </w:rPr>
              <w:t>18692,1</w:t>
            </w:r>
          </w:p>
        </w:tc>
        <w:tc>
          <w:tcPr>
            <w:tcW w:w="388" w:type="dxa"/>
            <w:gridSpan w:val="2"/>
            <w:vMerge w:val="restart"/>
            <w:tcBorders>
              <w:left w:val="single" w:sz="4" w:space="0" w:color="000000"/>
            </w:tcBorders>
            <w:shd w:val="clear" w:color="auto" w:fill="auto"/>
            <w:textDirection w:val="btLr"/>
            <w:vAlign w:val="center"/>
          </w:tcPr>
          <w:p w:rsidR="00CD2DF6" w:rsidRPr="000777B2" w:rsidRDefault="00CD2DF6" w:rsidP="00E62B91">
            <w:pPr>
              <w:pStyle w:val="aff"/>
              <w:snapToGrid w:val="0"/>
              <w:ind w:left="113" w:right="113"/>
              <w:jc w:val="center"/>
              <w:rPr>
                <w:rFonts w:ascii="Times New Roman" w:hAnsi="Times New Roman" w:cs="Times New Roman"/>
                <w:sz w:val="20"/>
                <w:szCs w:val="20"/>
              </w:rPr>
            </w:pPr>
            <w:r w:rsidRPr="000777B2">
              <w:rPr>
                <w:rFonts w:ascii="Times New Roman" w:hAnsi="Times New Roman" w:cs="Times New Roman"/>
                <w:sz w:val="20"/>
                <w:szCs w:val="20"/>
              </w:rPr>
              <w:t>21988,5</w:t>
            </w:r>
          </w:p>
        </w:tc>
        <w:tc>
          <w:tcPr>
            <w:tcW w:w="425" w:type="dxa"/>
            <w:gridSpan w:val="2"/>
            <w:tcBorders>
              <w:left w:val="single" w:sz="4" w:space="0" w:color="000000"/>
              <w:right w:val="single" w:sz="4" w:space="0" w:color="000000"/>
            </w:tcBorders>
            <w:textDirection w:val="btLr"/>
            <w:vAlign w:val="center"/>
          </w:tcPr>
          <w:p w:rsidR="00CD2DF6" w:rsidRPr="000777B2" w:rsidRDefault="00CD2DF6" w:rsidP="00E62B91">
            <w:pPr>
              <w:pStyle w:val="aff"/>
              <w:snapToGrid w:val="0"/>
              <w:ind w:left="113" w:right="113"/>
              <w:jc w:val="right"/>
              <w:rPr>
                <w:rFonts w:ascii="Times New Roman" w:hAnsi="Times New Roman" w:cs="Times New Roman"/>
                <w:sz w:val="20"/>
                <w:szCs w:val="20"/>
              </w:rPr>
            </w:pPr>
            <w:r w:rsidRPr="000777B2">
              <w:rPr>
                <w:rFonts w:ascii="Times New Roman" w:hAnsi="Times New Roman" w:cs="Times New Roman"/>
                <w:sz w:val="20"/>
                <w:szCs w:val="20"/>
              </w:rPr>
              <w:t>19764,6</w:t>
            </w:r>
          </w:p>
        </w:tc>
        <w:tc>
          <w:tcPr>
            <w:tcW w:w="567" w:type="dxa"/>
            <w:gridSpan w:val="4"/>
            <w:tcBorders>
              <w:left w:val="single" w:sz="4" w:space="0" w:color="000000"/>
              <w:right w:val="single" w:sz="4" w:space="0" w:color="000000"/>
            </w:tcBorders>
            <w:textDirection w:val="btLr"/>
            <w:vAlign w:val="center"/>
          </w:tcPr>
          <w:p w:rsidR="00CD2DF6" w:rsidRPr="000777B2" w:rsidRDefault="00CD2DF6" w:rsidP="00E62B91">
            <w:pPr>
              <w:pStyle w:val="aff"/>
              <w:snapToGrid w:val="0"/>
              <w:ind w:left="113" w:right="113"/>
              <w:jc w:val="right"/>
              <w:rPr>
                <w:rFonts w:ascii="Times New Roman" w:hAnsi="Times New Roman" w:cs="Times New Roman"/>
                <w:sz w:val="20"/>
                <w:szCs w:val="20"/>
              </w:rPr>
            </w:pPr>
            <w:r w:rsidRPr="000777B2">
              <w:rPr>
                <w:rFonts w:ascii="Times New Roman" w:hAnsi="Times New Roman" w:cs="Times New Roman"/>
                <w:sz w:val="20"/>
                <w:szCs w:val="20"/>
              </w:rPr>
              <w:t>17616,4</w:t>
            </w:r>
          </w:p>
        </w:tc>
        <w:tc>
          <w:tcPr>
            <w:tcW w:w="567" w:type="dxa"/>
            <w:gridSpan w:val="4"/>
            <w:vMerge w:val="restart"/>
            <w:tcBorders>
              <w:left w:val="single" w:sz="4" w:space="0" w:color="000000"/>
            </w:tcBorders>
            <w:shd w:val="clear" w:color="auto" w:fill="auto"/>
            <w:textDirection w:val="btLr"/>
            <w:vAlign w:val="center"/>
          </w:tcPr>
          <w:p w:rsidR="00CD2DF6" w:rsidRPr="000777B2" w:rsidRDefault="00CD2DF6" w:rsidP="00E62B91">
            <w:pPr>
              <w:pStyle w:val="aff"/>
              <w:snapToGrid w:val="0"/>
              <w:ind w:left="113" w:right="113"/>
              <w:jc w:val="center"/>
              <w:rPr>
                <w:rFonts w:ascii="Times New Roman" w:hAnsi="Times New Roman" w:cs="Times New Roman"/>
                <w:sz w:val="20"/>
                <w:szCs w:val="20"/>
              </w:rPr>
            </w:pPr>
            <w:r w:rsidRPr="000777B2">
              <w:rPr>
                <w:rFonts w:ascii="Times New Roman" w:hAnsi="Times New Roman" w:cs="Times New Roman"/>
                <w:sz w:val="20"/>
                <w:szCs w:val="20"/>
              </w:rPr>
              <w:t>17616,4</w:t>
            </w:r>
          </w:p>
        </w:tc>
        <w:tc>
          <w:tcPr>
            <w:tcW w:w="567" w:type="dxa"/>
            <w:gridSpan w:val="3"/>
            <w:vMerge w:val="restart"/>
            <w:tcBorders>
              <w:left w:val="single" w:sz="4" w:space="0" w:color="000000"/>
              <w:right w:val="single" w:sz="4" w:space="0" w:color="000000"/>
            </w:tcBorders>
            <w:shd w:val="clear" w:color="auto" w:fill="auto"/>
            <w:textDirection w:val="btLr"/>
            <w:vAlign w:val="center"/>
          </w:tcPr>
          <w:p w:rsidR="00CD2DF6" w:rsidRPr="000777B2" w:rsidRDefault="00CD2DF6" w:rsidP="00E62B91">
            <w:pPr>
              <w:pStyle w:val="aff"/>
              <w:snapToGrid w:val="0"/>
              <w:ind w:left="113" w:right="113"/>
              <w:jc w:val="center"/>
              <w:rPr>
                <w:rFonts w:ascii="Times New Roman" w:hAnsi="Times New Roman" w:cs="Times New Roman"/>
                <w:sz w:val="20"/>
                <w:szCs w:val="20"/>
              </w:rPr>
            </w:pPr>
            <w:r w:rsidRPr="000777B2">
              <w:rPr>
                <w:rFonts w:ascii="Times New Roman" w:hAnsi="Times New Roman" w:cs="Times New Roman"/>
                <w:sz w:val="20"/>
                <w:szCs w:val="20"/>
              </w:rPr>
              <w:t>24870,6</w:t>
            </w:r>
          </w:p>
        </w:tc>
      </w:tr>
      <w:tr w:rsidR="00CD2DF6" w:rsidRPr="000777B2" w:rsidTr="00E62B91">
        <w:trPr>
          <w:gridAfter w:val="2"/>
          <w:wAfter w:w="449" w:type="dxa"/>
          <w:cantSplit/>
          <w:trHeight w:val="1134"/>
        </w:trPr>
        <w:tc>
          <w:tcPr>
            <w:tcW w:w="666" w:type="dxa"/>
            <w:vMerge/>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p>
        </w:tc>
        <w:tc>
          <w:tcPr>
            <w:tcW w:w="1346" w:type="dxa"/>
            <w:gridSpan w:val="4"/>
            <w:vMerge/>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p>
        </w:tc>
        <w:tc>
          <w:tcPr>
            <w:tcW w:w="1567" w:type="dxa"/>
            <w:gridSpan w:val="4"/>
            <w:vMerge/>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p>
        </w:tc>
        <w:tc>
          <w:tcPr>
            <w:tcW w:w="1271" w:type="dxa"/>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2. Единица</w:t>
            </w:r>
          </w:p>
        </w:tc>
        <w:tc>
          <w:tcPr>
            <w:tcW w:w="915" w:type="dxa"/>
            <w:gridSpan w:val="3"/>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p>
        </w:tc>
        <w:tc>
          <w:tcPr>
            <w:tcW w:w="844"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p>
        </w:tc>
        <w:tc>
          <w:tcPr>
            <w:tcW w:w="720"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p>
        </w:tc>
        <w:tc>
          <w:tcPr>
            <w:tcW w:w="765"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200</w:t>
            </w:r>
          </w:p>
        </w:tc>
        <w:tc>
          <w:tcPr>
            <w:tcW w:w="720"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210</w:t>
            </w:r>
          </w:p>
        </w:tc>
        <w:tc>
          <w:tcPr>
            <w:tcW w:w="708" w:type="dxa"/>
            <w:gridSpan w:val="3"/>
            <w:tcBorders>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r w:rsidRPr="000777B2">
              <w:rPr>
                <w:sz w:val="24"/>
                <w:szCs w:val="24"/>
              </w:rPr>
              <w:t xml:space="preserve">220                                                                                                                </w:t>
            </w:r>
          </w:p>
        </w:tc>
        <w:tc>
          <w:tcPr>
            <w:tcW w:w="637" w:type="dxa"/>
            <w:tcBorders>
              <w:left w:val="single" w:sz="4" w:space="0" w:color="000000"/>
              <w:bottom w:val="single" w:sz="4" w:space="0" w:color="000000"/>
              <w:right w:val="single" w:sz="4" w:space="0" w:color="000000"/>
            </w:tcBorders>
            <w:textDirection w:val="btLr"/>
          </w:tcPr>
          <w:p w:rsidR="00CD2DF6" w:rsidRPr="000777B2" w:rsidRDefault="00CD2DF6" w:rsidP="00E62B91">
            <w:pPr>
              <w:jc w:val="center"/>
              <w:rPr>
                <w:sz w:val="24"/>
                <w:szCs w:val="24"/>
              </w:rPr>
            </w:pPr>
            <w:r w:rsidRPr="000777B2">
              <w:rPr>
                <w:sz w:val="24"/>
                <w:szCs w:val="24"/>
              </w:rPr>
              <w:t>230</w:t>
            </w:r>
          </w:p>
        </w:tc>
        <w:tc>
          <w:tcPr>
            <w:tcW w:w="723"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jc w:val="center"/>
              <w:rPr>
                <w:sz w:val="24"/>
                <w:szCs w:val="24"/>
              </w:rPr>
            </w:pPr>
            <w:r w:rsidRPr="000777B2">
              <w:rPr>
                <w:sz w:val="24"/>
                <w:szCs w:val="24"/>
              </w:rPr>
              <w:t>230</w:t>
            </w:r>
          </w:p>
        </w:tc>
        <w:tc>
          <w:tcPr>
            <w:tcW w:w="411"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ind w:left="113" w:right="113"/>
              <w:jc w:val="center"/>
            </w:pPr>
            <w:r w:rsidRPr="000777B2">
              <w:t>230</w:t>
            </w:r>
          </w:p>
        </w:tc>
        <w:tc>
          <w:tcPr>
            <w:tcW w:w="283"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284" w:type="dxa"/>
            <w:tcBorders>
              <w:left w:val="single" w:sz="4" w:space="0" w:color="000000"/>
              <w:bottom w:val="single" w:sz="4" w:space="0" w:color="000000"/>
            </w:tcBorders>
            <w:shd w:val="clear" w:color="auto" w:fill="auto"/>
            <w:textDirection w:val="btLr"/>
            <w:vAlign w:val="cente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310" w:type="dxa"/>
            <w:gridSpan w:val="3"/>
            <w:tcBorders>
              <w:left w:val="single" w:sz="4" w:space="0" w:color="000000"/>
              <w:bottom w:val="single" w:sz="4" w:space="0" w:color="000000"/>
            </w:tcBorders>
            <w:shd w:val="clear" w:color="auto" w:fill="auto"/>
            <w:textDirection w:val="btLr"/>
            <w:vAlign w:val="cente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342" w:type="dxa"/>
            <w:gridSpan w:val="4"/>
            <w:vMerge/>
            <w:tcBorders>
              <w:left w:val="single" w:sz="4" w:space="0" w:color="000000"/>
              <w:bottom w:val="single" w:sz="4" w:space="0" w:color="000000"/>
            </w:tcBorders>
            <w:shd w:val="clear" w:color="auto" w:fill="auto"/>
            <w:textDirection w:val="btLr"/>
            <w:vAlign w:val="cente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388" w:type="dxa"/>
            <w:gridSpan w:val="2"/>
            <w:vMerge/>
            <w:tcBorders>
              <w:left w:val="single" w:sz="4" w:space="0" w:color="000000"/>
              <w:bottom w:val="single" w:sz="4" w:space="0" w:color="000000"/>
            </w:tcBorders>
            <w:shd w:val="clear" w:color="auto" w:fill="auto"/>
            <w:textDirection w:val="btLr"/>
            <w:vAlign w:val="cente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425" w:type="dxa"/>
            <w:gridSpan w:val="2"/>
            <w:tcBorders>
              <w:left w:val="single" w:sz="4" w:space="0" w:color="000000"/>
              <w:bottom w:val="single" w:sz="4" w:space="0" w:color="000000"/>
              <w:right w:val="single" w:sz="4" w:space="0" w:color="000000"/>
            </w:tcBorders>
            <w:textDirection w:val="btLr"/>
            <w:vAlign w:val="cente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567" w:type="dxa"/>
            <w:gridSpan w:val="4"/>
            <w:tcBorders>
              <w:left w:val="single" w:sz="4" w:space="0" w:color="000000"/>
              <w:bottom w:val="single" w:sz="4" w:space="0" w:color="000000"/>
              <w:right w:val="single" w:sz="4" w:space="0" w:color="000000"/>
            </w:tcBorders>
            <w:textDirection w:val="btLr"/>
            <w:vAlign w:val="cente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567" w:type="dxa"/>
            <w:gridSpan w:val="4"/>
            <w:vMerge/>
            <w:tcBorders>
              <w:left w:val="single" w:sz="4" w:space="0" w:color="000000"/>
              <w:bottom w:val="single" w:sz="4" w:space="0" w:color="000000"/>
            </w:tcBorders>
            <w:shd w:val="clear" w:color="auto" w:fill="auto"/>
            <w:textDirection w:val="btLr"/>
            <w:vAlign w:val="cente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567" w:type="dxa"/>
            <w:gridSpan w:val="3"/>
            <w:vMerge/>
            <w:tcBorders>
              <w:left w:val="single" w:sz="4" w:space="0" w:color="000000"/>
              <w:bottom w:val="single" w:sz="4" w:space="0" w:color="000000"/>
              <w:right w:val="single" w:sz="4" w:space="0" w:color="000000"/>
            </w:tcBorders>
            <w:shd w:val="clear" w:color="auto" w:fill="auto"/>
            <w:textDirection w:val="btLr"/>
            <w:vAlign w:val="center"/>
          </w:tcPr>
          <w:p w:rsidR="00CD2DF6" w:rsidRPr="000777B2" w:rsidRDefault="00CD2DF6" w:rsidP="00E62B91">
            <w:pPr>
              <w:pStyle w:val="aff"/>
              <w:snapToGrid w:val="0"/>
              <w:ind w:left="113" w:right="113"/>
              <w:jc w:val="center"/>
              <w:rPr>
                <w:rFonts w:ascii="Times New Roman" w:hAnsi="Times New Roman" w:cs="Times New Roman"/>
                <w:sz w:val="20"/>
                <w:szCs w:val="20"/>
              </w:rPr>
            </w:pPr>
          </w:p>
        </w:tc>
      </w:tr>
      <w:tr w:rsidR="00CD2DF6" w:rsidRPr="000777B2" w:rsidTr="00E62B91">
        <w:trPr>
          <w:gridAfter w:val="2"/>
          <w:wAfter w:w="449" w:type="dxa"/>
          <w:trHeight w:val="1870"/>
        </w:trPr>
        <w:tc>
          <w:tcPr>
            <w:tcW w:w="666" w:type="dxa"/>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p>
        </w:tc>
        <w:tc>
          <w:tcPr>
            <w:tcW w:w="1346" w:type="dxa"/>
            <w:gridSpan w:val="4"/>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Создание спектаклей</w:t>
            </w:r>
          </w:p>
        </w:tc>
        <w:tc>
          <w:tcPr>
            <w:tcW w:w="1567" w:type="dxa"/>
            <w:gridSpan w:val="4"/>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Количество новых (капитально-возобновленных) постановок</w:t>
            </w:r>
          </w:p>
        </w:tc>
        <w:tc>
          <w:tcPr>
            <w:tcW w:w="1271" w:type="dxa"/>
            <w:tcBorders>
              <w:left w:val="single" w:sz="4" w:space="0" w:color="000000"/>
              <w:bottom w:val="single" w:sz="4" w:space="0" w:color="000000"/>
            </w:tcBorders>
            <w:shd w:val="clear" w:color="auto" w:fill="auto"/>
          </w:tcPr>
          <w:p w:rsidR="00CD2DF6" w:rsidRPr="000777B2" w:rsidRDefault="00CD2DF6" w:rsidP="00E62B91">
            <w:pPr>
              <w:jc w:val="center"/>
              <w:rPr>
                <w:sz w:val="24"/>
                <w:szCs w:val="24"/>
              </w:rPr>
            </w:pPr>
            <w:r w:rsidRPr="000777B2">
              <w:rPr>
                <w:sz w:val="24"/>
                <w:szCs w:val="24"/>
              </w:rPr>
              <w:t>Единица</w:t>
            </w:r>
          </w:p>
        </w:tc>
        <w:tc>
          <w:tcPr>
            <w:tcW w:w="915" w:type="dxa"/>
            <w:gridSpan w:val="3"/>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w:t>
            </w:r>
          </w:p>
        </w:tc>
        <w:tc>
          <w:tcPr>
            <w:tcW w:w="844"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w:t>
            </w:r>
          </w:p>
        </w:tc>
        <w:tc>
          <w:tcPr>
            <w:tcW w:w="720"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w:t>
            </w:r>
          </w:p>
        </w:tc>
        <w:tc>
          <w:tcPr>
            <w:tcW w:w="765"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4</w:t>
            </w:r>
          </w:p>
        </w:tc>
        <w:tc>
          <w:tcPr>
            <w:tcW w:w="720"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4</w:t>
            </w:r>
          </w:p>
        </w:tc>
        <w:tc>
          <w:tcPr>
            <w:tcW w:w="708" w:type="dxa"/>
            <w:gridSpan w:val="3"/>
            <w:tcBorders>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4</w:t>
            </w:r>
          </w:p>
        </w:tc>
        <w:tc>
          <w:tcPr>
            <w:tcW w:w="637" w:type="dxa"/>
            <w:tcBorders>
              <w:left w:val="single" w:sz="4" w:space="0" w:color="000000"/>
              <w:bottom w:val="single" w:sz="4" w:space="0" w:color="000000"/>
              <w:right w:val="single" w:sz="4" w:space="0" w:color="000000"/>
            </w:tcBorders>
          </w:tcPr>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p>
          <w:p w:rsidR="00CD2DF6" w:rsidRPr="000777B2" w:rsidRDefault="00CD2DF6" w:rsidP="00E62B91">
            <w:pPr>
              <w:jc w:val="center"/>
              <w:rPr>
                <w:sz w:val="24"/>
                <w:szCs w:val="24"/>
              </w:rPr>
            </w:pPr>
            <w:r w:rsidRPr="000777B2">
              <w:rPr>
                <w:sz w:val="24"/>
                <w:szCs w:val="24"/>
              </w:rPr>
              <w:t>4</w:t>
            </w:r>
          </w:p>
        </w:tc>
        <w:tc>
          <w:tcPr>
            <w:tcW w:w="723" w:type="dxa"/>
            <w:gridSpan w:val="2"/>
            <w:tcBorders>
              <w:left w:val="single" w:sz="4" w:space="0" w:color="000000"/>
              <w:bottom w:val="single" w:sz="4" w:space="0" w:color="000000"/>
            </w:tcBorders>
            <w:shd w:val="clear" w:color="auto" w:fill="auto"/>
            <w:vAlign w:val="center"/>
          </w:tcPr>
          <w:p w:rsidR="00CD2DF6" w:rsidRPr="000777B2" w:rsidRDefault="00CD2DF6" w:rsidP="00E62B91">
            <w:pPr>
              <w:jc w:val="center"/>
              <w:rPr>
                <w:sz w:val="24"/>
                <w:szCs w:val="24"/>
              </w:rPr>
            </w:pPr>
            <w:r w:rsidRPr="000777B2">
              <w:rPr>
                <w:sz w:val="24"/>
                <w:szCs w:val="24"/>
              </w:rPr>
              <w:t>4</w:t>
            </w:r>
          </w:p>
        </w:tc>
        <w:tc>
          <w:tcPr>
            <w:tcW w:w="411" w:type="dxa"/>
            <w:gridSpan w:val="2"/>
            <w:tcBorders>
              <w:left w:val="single" w:sz="4" w:space="0" w:color="000000"/>
              <w:bottom w:val="single" w:sz="4" w:space="0" w:color="000000"/>
            </w:tcBorders>
            <w:shd w:val="clear" w:color="auto" w:fill="auto"/>
            <w:vAlign w:val="center"/>
          </w:tcPr>
          <w:p w:rsidR="00CD2DF6" w:rsidRPr="000777B2" w:rsidRDefault="00CD2DF6" w:rsidP="00E62B91">
            <w:pPr>
              <w:pStyle w:val="aff"/>
              <w:jc w:val="center"/>
              <w:rPr>
                <w:rFonts w:ascii="Times New Roman" w:hAnsi="Times New Roman" w:cs="Times New Roman"/>
                <w:sz w:val="20"/>
                <w:szCs w:val="20"/>
              </w:rPr>
            </w:pPr>
            <w:r w:rsidRPr="000777B2">
              <w:rPr>
                <w:rFonts w:ascii="Times New Roman" w:hAnsi="Times New Roman" w:cs="Times New Roman"/>
                <w:sz w:val="20"/>
                <w:szCs w:val="20"/>
              </w:rPr>
              <w:t>4</w:t>
            </w:r>
          </w:p>
        </w:tc>
        <w:tc>
          <w:tcPr>
            <w:tcW w:w="283"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pStyle w:val="aff"/>
              <w:snapToGrid w:val="0"/>
              <w:ind w:left="113" w:right="113"/>
              <w:jc w:val="center"/>
              <w:rPr>
                <w:rFonts w:ascii="Times New Roman" w:hAnsi="Times New Roman" w:cs="Times New Roman"/>
                <w:sz w:val="20"/>
                <w:szCs w:val="20"/>
              </w:rPr>
            </w:pPr>
            <w:r w:rsidRPr="000777B2">
              <w:rPr>
                <w:rFonts w:ascii="Times New Roman" w:hAnsi="Times New Roman" w:cs="Times New Roman"/>
                <w:sz w:val="20"/>
                <w:szCs w:val="20"/>
              </w:rPr>
              <w:t>-</w:t>
            </w:r>
          </w:p>
        </w:tc>
        <w:tc>
          <w:tcPr>
            <w:tcW w:w="284" w:type="dxa"/>
            <w:tcBorders>
              <w:left w:val="single" w:sz="4" w:space="0" w:color="000000"/>
              <w:bottom w:val="single" w:sz="4" w:space="0" w:color="000000"/>
            </w:tcBorders>
            <w:shd w:val="clear" w:color="auto" w:fill="auto"/>
            <w:textDirection w:val="btLr"/>
            <w:vAlign w:val="center"/>
          </w:tcPr>
          <w:p w:rsidR="00CD2DF6" w:rsidRPr="000777B2" w:rsidRDefault="00CD2DF6" w:rsidP="00E62B91">
            <w:pPr>
              <w:pStyle w:val="aff"/>
              <w:snapToGrid w:val="0"/>
              <w:ind w:left="113" w:right="113"/>
              <w:jc w:val="center"/>
              <w:rPr>
                <w:rFonts w:ascii="Times New Roman" w:hAnsi="Times New Roman" w:cs="Times New Roman"/>
                <w:sz w:val="20"/>
                <w:szCs w:val="20"/>
              </w:rPr>
            </w:pPr>
            <w:r w:rsidRPr="000777B2">
              <w:rPr>
                <w:rFonts w:ascii="Times New Roman" w:hAnsi="Times New Roman" w:cs="Times New Roman"/>
                <w:sz w:val="20"/>
                <w:szCs w:val="20"/>
              </w:rPr>
              <w:t>-</w:t>
            </w:r>
          </w:p>
        </w:tc>
        <w:tc>
          <w:tcPr>
            <w:tcW w:w="310" w:type="dxa"/>
            <w:gridSpan w:val="3"/>
            <w:tcBorders>
              <w:left w:val="single" w:sz="4" w:space="0" w:color="000000"/>
              <w:bottom w:val="single" w:sz="4" w:space="0" w:color="000000"/>
            </w:tcBorders>
            <w:shd w:val="clear" w:color="auto" w:fill="auto"/>
            <w:textDirection w:val="btLr"/>
            <w:vAlign w:val="center"/>
          </w:tcPr>
          <w:p w:rsidR="00CD2DF6" w:rsidRPr="000777B2" w:rsidRDefault="00CD2DF6" w:rsidP="00E62B91">
            <w:pPr>
              <w:pStyle w:val="aff"/>
              <w:snapToGrid w:val="0"/>
              <w:ind w:left="113" w:right="113"/>
              <w:jc w:val="center"/>
              <w:rPr>
                <w:rFonts w:ascii="Times New Roman" w:hAnsi="Times New Roman" w:cs="Times New Roman"/>
                <w:sz w:val="20"/>
                <w:szCs w:val="20"/>
              </w:rPr>
            </w:pPr>
            <w:r w:rsidRPr="000777B2">
              <w:rPr>
                <w:rFonts w:ascii="Times New Roman" w:hAnsi="Times New Roman" w:cs="Times New Roman"/>
                <w:sz w:val="20"/>
                <w:szCs w:val="20"/>
              </w:rPr>
              <w:t>-</w:t>
            </w:r>
          </w:p>
        </w:tc>
        <w:tc>
          <w:tcPr>
            <w:tcW w:w="342" w:type="dxa"/>
            <w:gridSpan w:val="4"/>
            <w:tcBorders>
              <w:left w:val="single" w:sz="4" w:space="0" w:color="000000"/>
              <w:bottom w:val="single" w:sz="4" w:space="0" w:color="000000"/>
            </w:tcBorders>
            <w:shd w:val="clear" w:color="auto" w:fill="auto"/>
            <w:textDirection w:val="btLr"/>
            <w:vAlign w:val="cente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388" w:type="dxa"/>
            <w:gridSpan w:val="2"/>
            <w:tcBorders>
              <w:left w:val="single" w:sz="4" w:space="0" w:color="000000"/>
              <w:bottom w:val="single" w:sz="4" w:space="0" w:color="000000"/>
            </w:tcBorders>
            <w:shd w:val="clear" w:color="auto" w:fill="auto"/>
            <w:textDirection w:val="btLr"/>
            <w:vAlign w:val="cente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425" w:type="dxa"/>
            <w:gridSpan w:val="2"/>
            <w:tcBorders>
              <w:left w:val="single" w:sz="4" w:space="0" w:color="000000"/>
              <w:bottom w:val="single" w:sz="4" w:space="0" w:color="000000"/>
              <w:right w:val="single" w:sz="4" w:space="0" w:color="000000"/>
            </w:tcBorders>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567" w:type="dxa"/>
            <w:gridSpan w:val="4"/>
            <w:tcBorders>
              <w:left w:val="single" w:sz="4" w:space="0" w:color="000000"/>
              <w:bottom w:val="single" w:sz="4" w:space="0" w:color="000000"/>
              <w:right w:val="single" w:sz="4" w:space="0" w:color="000000"/>
            </w:tcBorders>
            <w:textDirection w:val="btL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567" w:type="dxa"/>
            <w:gridSpan w:val="4"/>
            <w:tcBorders>
              <w:left w:val="single" w:sz="4" w:space="0" w:color="000000"/>
              <w:bottom w:val="single" w:sz="4" w:space="0" w:color="000000"/>
            </w:tcBorders>
            <w:shd w:val="clear" w:color="auto" w:fill="auto"/>
            <w:textDirection w:val="btLr"/>
            <w:vAlign w:val="center"/>
          </w:tcPr>
          <w:p w:rsidR="00CD2DF6" w:rsidRPr="000777B2" w:rsidRDefault="00CD2DF6" w:rsidP="00E62B91">
            <w:pPr>
              <w:pStyle w:val="aff"/>
              <w:snapToGrid w:val="0"/>
              <w:ind w:left="113" w:right="113"/>
              <w:jc w:val="center"/>
              <w:rPr>
                <w:rFonts w:ascii="Times New Roman" w:hAnsi="Times New Roman" w:cs="Times New Roman"/>
                <w:sz w:val="20"/>
                <w:szCs w:val="20"/>
              </w:rPr>
            </w:pPr>
          </w:p>
        </w:tc>
        <w:tc>
          <w:tcPr>
            <w:tcW w:w="567" w:type="dxa"/>
            <w:gridSpan w:val="3"/>
            <w:tcBorders>
              <w:left w:val="single" w:sz="4" w:space="0" w:color="000000"/>
              <w:bottom w:val="single" w:sz="4" w:space="0" w:color="000000"/>
              <w:right w:val="single" w:sz="4" w:space="0" w:color="000000"/>
            </w:tcBorders>
            <w:shd w:val="clear" w:color="auto" w:fill="auto"/>
            <w:textDirection w:val="btLr"/>
            <w:vAlign w:val="center"/>
          </w:tcPr>
          <w:p w:rsidR="00CD2DF6" w:rsidRPr="000777B2" w:rsidRDefault="00CD2DF6" w:rsidP="00E62B91">
            <w:pPr>
              <w:pStyle w:val="aff"/>
              <w:snapToGrid w:val="0"/>
              <w:ind w:left="113" w:right="113"/>
              <w:jc w:val="center"/>
              <w:rPr>
                <w:rFonts w:ascii="Times New Roman" w:hAnsi="Times New Roman" w:cs="Times New Roman"/>
                <w:sz w:val="20"/>
                <w:szCs w:val="20"/>
              </w:rPr>
            </w:pPr>
          </w:p>
        </w:tc>
      </w:tr>
    </w:tbl>
    <w:p w:rsidR="00CD2DF6" w:rsidRPr="000777B2" w:rsidRDefault="00CD2DF6" w:rsidP="00CD2DF6">
      <w:pPr>
        <w:pageBreakBefore/>
      </w:pPr>
    </w:p>
    <w:tbl>
      <w:tblPr>
        <w:tblW w:w="15679" w:type="dxa"/>
        <w:tblInd w:w="93" w:type="dxa"/>
        <w:tblLayout w:type="fixed"/>
        <w:tblLook w:val="04A0"/>
      </w:tblPr>
      <w:tblGrid>
        <w:gridCol w:w="93"/>
        <w:gridCol w:w="896"/>
        <w:gridCol w:w="93"/>
        <w:gridCol w:w="1434"/>
        <w:gridCol w:w="93"/>
        <w:gridCol w:w="1367"/>
        <w:gridCol w:w="93"/>
        <w:gridCol w:w="75"/>
        <w:gridCol w:w="553"/>
        <w:gridCol w:w="959"/>
        <w:gridCol w:w="93"/>
        <w:gridCol w:w="96"/>
        <w:gridCol w:w="572"/>
        <w:gridCol w:w="13"/>
        <w:gridCol w:w="93"/>
        <w:gridCol w:w="31"/>
        <w:gridCol w:w="577"/>
        <w:gridCol w:w="73"/>
        <w:gridCol w:w="93"/>
        <w:gridCol w:w="548"/>
        <w:gridCol w:w="133"/>
        <w:gridCol w:w="93"/>
        <w:gridCol w:w="341"/>
        <w:gridCol w:w="311"/>
        <w:gridCol w:w="16"/>
        <w:gridCol w:w="77"/>
        <w:gridCol w:w="168"/>
        <w:gridCol w:w="371"/>
        <w:gridCol w:w="93"/>
        <w:gridCol w:w="65"/>
        <w:gridCol w:w="43"/>
        <w:gridCol w:w="38"/>
        <w:gridCol w:w="90"/>
        <w:gridCol w:w="303"/>
        <w:gridCol w:w="93"/>
        <w:gridCol w:w="48"/>
        <w:gridCol w:w="37"/>
        <w:gridCol w:w="56"/>
        <w:gridCol w:w="284"/>
        <w:gridCol w:w="53"/>
        <w:gridCol w:w="32"/>
        <w:gridCol w:w="29"/>
        <w:gridCol w:w="93"/>
        <w:gridCol w:w="183"/>
        <w:gridCol w:w="35"/>
        <w:gridCol w:w="58"/>
        <w:gridCol w:w="27"/>
        <w:gridCol w:w="340"/>
        <w:gridCol w:w="56"/>
        <w:gridCol w:w="2"/>
        <w:gridCol w:w="27"/>
        <w:gridCol w:w="64"/>
        <w:gridCol w:w="143"/>
        <w:gridCol w:w="93"/>
        <w:gridCol w:w="41"/>
        <w:gridCol w:w="141"/>
        <w:gridCol w:w="63"/>
        <w:gridCol w:w="26"/>
        <w:gridCol w:w="195"/>
        <w:gridCol w:w="177"/>
        <w:gridCol w:w="33"/>
        <w:gridCol w:w="21"/>
        <w:gridCol w:w="39"/>
        <w:gridCol w:w="232"/>
        <w:gridCol w:w="65"/>
        <w:gridCol w:w="50"/>
        <w:gridCol w:w="43"/>
        <w:gridCol w:w="50"/>
        <w:gridCol w:w="143"/>
        <w:gridCol w:w="76"/>
        <w:gridCol w:w="39"/>
        <w:gridCol w:w="93"/>
        <w:gridCol w:w="24"/>
        <w:gridCol w:w="49"/>
        <w:gridCol w:w="221"/>
        <w:gridCol w:w="38"/>
        <w:gridCol w:w="93"/>
        <w:gridCol w:w="24"/>
        <w:gridCol w:w="49"/>
        <w:gridCol w:w="222"/>
        <w:gridCol w:w="14"/>
        <w:gridCol w:w="93"/>
        <w:gridCol w:w="48"/>
        <w:gridCol w:w="48"/>
        <w:gridCol w:w="71"/>
        <w:gridCol w:w="71"/>
        <w:gridCol w:w="22"/>
        <w:gridCol w:w="71"/>
        <w:gridCol w:w="142"/>
        <w:gridCol w:w="190"/>
        <w:gridCol w:w="93"/>
        <w:gridCol w:w="145"/>
        <w:gridCol w:w="46"/>
        <w:gridCol w:w="47"/>
        <w:gridCol w:w="46"/>
        <w:gridCol w:w="49"/>
        <w:gridCol w:w="52"/>
        <w:gridCol w:w="41"/>
        <w:gridCol w:w="52"/>
        <w:gridCol w:w="89"/>
        <w:gridCol w:w="142"/>
        <w:gridCol w:w="120"/>
        <w:gridCol w:w="93"/>
      </w:tblGrid>
      <w:tr w:rsidR="00CD2DF6" w:rsidRPr="000777B2" w:rsidTr="00E62B91">
        <w:trPr>
          <w:gridBefore w:val="1"/>
          <w:gridAfter w:val="8"/>
          <w:wAfter w:w="638" w:type="dxa"/>
          <w:trHeight w:val="315"/>
        </w:trPr>
        <w:tc>
          <w:tcPr>
            <w:tcW w:w="989" w:type="dxa"/>
            <w:gridSpan w:val="2"/>
            <w:vMerge w:val="restart"/>
            <w:tcBorders>
              <w:top w:val="single" w:sz="8" w:space="0" w:color="000000"/>
              <w:left w:val="single" w:sz="8" w:space="0" w:color="000000"/>
              <w:bottom w:val="nil"/>
              <w:right w:val="single" w:sz="8" w:space="0" w:color="000000"/>
            </w:tcBorders>
            <w:shd w:val="clear" w:color="auto" w:fill="auto"/>
            <w:hideMark/>
          </w:tcPr>
          <w:p w:rsidR="00CD2DF6" w:rsidRPr="000777B2" w:rsidRDefault="00CD2DF6" w:rsidP="00E62B91">
            <w:pPr>
              <w:suppressAutoHyphens w:val="0"/>
              <w:jc w:val="center"/>
              <w:rPr>
                <w:lang w:eastAsia="ru-RU"/>
              </w:rPr>
            </w:pPr>
            <w:r w:rsidRPr="000777B2">
              <w:rPr>
                <w:lang w:eastAsia="ru-RU"/>
              </w:rPr>
              <w:t> </w:t>
            </w:r>
          </w:p>
        </w:tc>
        <w:tc>
          <w:tcPr>
            <w:tcW w:w="14052" w:type="dxa"/>
            <w:gridSpan w:val="92"/>
            <w:tcBorders>
              <w:top w:val="single" w:sz="8" w:space="0" w:color="000000"/>
              <w:left w:val="nil"/>
              <w:bottom w:val="single" w:sz="8" w:space="0" w:color="000000"/>
              <w:right w:val="nil"/>
            </w:tcBorders>
            <w:shd w:val="clear" w:color="auto" w:fill="auto"/>
            <w:hideMark/>
          </w:tcPr>
          <w:p w:rsidR="00CD2DF6" w:rsidRPr="000777B2" w:rsidRDefault="00CD2DF6" w:rsidP="00E62B91">
            <w:pPr>
              <w:suppressAutoHyphens w:val="0"/>
              <w:jc w:val="center"/>
              <w:rPr>
                <w:lang w:eastAsia="ru-RU"/>
              </w:rPr>
            </w:pPr>
            <w:r w:rsidRPr="000777B2">
              <w:rPr>
                <w:lang w:eastAsia="ru-RU"/>
              </w:rPr>
              <w:t>Мероприятие: сохранение и развитие традиционной народной культуры</w:t>
            </w:r>
          </w:p>
        </w:tc>
      </w:tr>
      <w:tr w:rsidR="00CD2DF6" w:rsidRPr="000777B2" w:rsidTr="00E62B91">
        <w:trPr>
          <w:gridBefore w:val="1"/>
          <w:gridAfter w:val="8"/>
          <w:wAfter w:w="638" w:type="dxa"/>
          <w:trHeight w:val="315"/>
        </w:trPr>
        <w:tc>
          <w:tcPr>
            <w:tcW w:w="989" w:type="dxa"/>
            <w:gridSpan w:val="2"/>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val="restart"/>
            <w:tcBorders>
              <w:top w:val="nil"/>
              <w:left w:val="single" w:sz="8" w:space="0" w:color="000000"/>
              <w:bottom w:val="nil"/>
              <w:right w:val="single" w:sz="8" w:space="0" w:color="000000"/>
            </w:tcBorders>
            <w:shd w:val="clear" w:color="auto" w:fill="auto"/>
            <w:hideMark/>
          </w:tcPr>
          <w:p w:rsidR="00CD2DF6" w:rsidRPr="000777B2" w:rsidRDefault="00CD2DF6" w:rsidP="00E62B91">
            <w:pPr>
              <w:suppressAutoHyphens w:val="0"/>
              <w:jc w:val="center"/>
              <w:rPr>
                <w:lang w:eastAsia="ru-RU"/>
              </w:rPr>
            </w:pPr>
            <w:r w:rsidRPr="000777B2">
              <w:rPr>
                <w:lang w:eastAsia="ru-RU"/>
              </w:rPr>
              <w:t>Организация и проведениекультурно-массовых  мероприятий</w:t>
            </w:r>
          </w:p>
        </w:tc>
        <w:tc>
          <w:tcPr>
            <w:tcW w:w="12525" w:type="dxa"/>
            <w:gridSpan w:val="90"/>
            <w:tcBorders>
              <w:top w:val="single" w:sz="8" w:space="0" w:color="000000"/>
              <w:left w:val="nil"/>
              <w:bottom w:val="single" w:sz="8" w:space="0" w:color="000000"/>
              <w:right w:val="nil"/>
            </w:tcBorders>
            <w:shd w:val="clear" w:color="auto" w:fill="auto"/>
            <w:hideMark/>
          </w:tcPr>
          <w:p w:rsidR="00CD2DF6" w:rsidRPr="000777B2" w:rsidRDefault="00CD2DF6" w:rsidP="00E62B91">
            <w:pPr>
              <w:suppressAutoHyphens w:val="0"/>
              <w:rPr>
                <w:lang w:eastAsia="ru-RU"/>
              </w:rPr>
            </w:pPr>
            <w:r w:rsidRPr="000777B2">
              <w:rPr>
                <w:lang w:eastAsia="ru-RU"/>
              </w:rPr>
              <w:t>Бюджетные учреждения: МУК «Дворец культуры «Современник», МУК «ДК«Дружба»</w:t>
            </w:r>
          </w:p>
        </w:tc>
      </w:tr>
      <w:tr w:rsidR="00CD2DF6" w:rsidRPr="000777B2" w:rsidTr="00E62B91">
        <w:trPr>
          <w:gridBefore w:val="1"/>
          <w:gridAfter w:val="8"/>
          <w:wAfter w:w="638" w:type="dxa"/>
          <w:trHeight w:val="300"/>
        </w:trPr>
        <w:tc>
          <w:tcPr>
            <w:tcW w:w="989" w:type="dxa"/>
            <w:gridSpan w:val="2"/>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535" w:type="dxa"/>
            <w:gridSpan w:val="3"/>
            <w:tcBorders>
              <w:top w:val="single" w:sz="8" w:space="0" w:color="000000"/>
              <w:left w:val="nil"/>
              <w:bottom w:val="nil"/>
              <w:right w:val="single" w:sz="8" w:space="0" w:color="000000"/>
            </w:tcBorders>
            <w:shd w:val="clear" w:color="auto" w:fill="auto"/>
            <w:hideMark/>
          </w:tcPr>
          <w:p w:rsidR="00CD2DF6" w:rsidRPr="000777B2" w:rsidRDefault="00CD2DF6" w:rsidP="00E62B91">
            <w:pPr>
              <w:suppressAutoHyphens w:val="0"/>
              <w:jc w:val="both"/>
              <w:rPr>
                <w:lang w:eastAsia="ru-RU"/>
              </w:rPr>
            </w:pPr>
            <w:r w:rsidRPr="000777B2">
              <w:rPr>
                <w:lang w:eastAsia="ru-RU"/>
              </w:rPr>
              <w:t>Количество</w:t>
            </w:r>
          </w:p>
        </w:tc>
        <w:tc>
          <w:tcPr>
            <w:tcW w:w="1701" w:type="dxa"/>
            <w:gridSpan w:val="4"/>
            <w:vMerge w:val="restart"/>
            <w:tcBorders>
              <w:top w:val="single" w:sz="8" w:space="0" w:color="000000"/>
              <w:left w:val="single" w:sz="8" w:space="0" w:color="000000"/>
              <w:bottom w:val="single" w:sz="8" w:space="0" w:color="000000"/>
              <w:right w:val="nil"/>
            </w:tcBorders>
            <w:shd w:val="clear" w:color="auto" w:fill="auto"/>
            <w:hideMark/>
          </w:tcPr>
          <w:p w:rsidR="00CD2DF6" w:rsidRPr="000777B2" w:rsidRDefault="00CD2DF6" w:rsidP="00E62B91">
            <w:pPr>
              <w:suppressAutoHyphens w:val="0"/>
              <w:jc w:val="both"/>
              <w:rPr>
                <w:lang w:eastAsia="ru-RU"/>
              </w:rPr>
            </w:pPr>
            <w:r w:rsidRPr="000777B2">
              <w:rPr>
                <w:lang w:eastAsia="ru-RU"/>
              </w:rPr>
              <w:t>1 мероприятие</w:t>
            </w:r>
          </w:p>
        </w:tc>
        <w:tc>
          <w:tcPr>
            <w:tcW w:w="709" w:type="dxa"/>
            <w:gridSpan w:val="4"/>
            <w:vMerge w:val="restart"/>
            <w:tcBorders>
              <w:top w:val="nil"/>
              <w:left w:val="single" w:sz="8" w:space="0" w:color="000000"/>
              <w:bottom w:val="single" w:sz="8"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1240</w:t>
            </w:r>
          </w:p>
        </w:tc>
        <w:tc>
          <w:tcPr>
            <w:tcW w:w="577" w:type="dxa"/>
            <w:vMerge w:val="restart"/>
            <w:tcBorders>
              <w:top w:val="nil"/>
              <w:left w:val="single" w:sz="8" w:space="0" w:color="000000"/>
              <w:bottom w:val="single" w:sz="8"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920</w:t>
            </w:r>
          </w:p>
        </w:tc>
        <w:tc>
          <w:tcPr>
            <w:tcW w:w="714" w:type="dxa"/>
            <w:gridSpan w:val="3"/>
            <w:vMerge w:val="restart"/>
            <w:tcBorders>
              <w:top w:val="nil"/>
              <w:left w:val="single" w:sz="8" w:space="0" w:color="000000"/>
              <w:bottom w:val="single" w:sz="8"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1940</w:t>
            </w:r>
          </w:p>
        </w:tc>
        <w:tc>
          <w:tcPr>
            <w:tcW w:w="567" w:type="dxa"/>
            <w:gridSpan w:val="3"/>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c>
          <w:tcPr>
            <w:tcW w:w="572" w:type="dxa"/>
            <w:gridSpan w:val="4"/>
            <w:vMerge w:val="restart"/>
            <w:tcBorders>
              <w:top w:val="nil"/>
              <w:left w:val="single" w:sz="8" w:space="0" w:color="000000"/>
              <w:bottom w:val="single" w:sz="8"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c>
          <w:tcPr>
            <w:tcW w:w="572" w:type="dxa"/>
            <w:gridSpan w:val="4"/>
            <w:vMerge w:val="restart"/>
            <w:tcBorders>
              <w:top w:val="nil"/>
              <w:left w:val="single" w:sz="8" w:space="0" w:color="000000"/>
              <w:bottom w:val="single" w:sz="8"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c>
          <w:tcPr>
            <w:tcW w:w="572" w:type="dxa"/>
            <w:gridSpan w:val="5"/>
            <w:vMerge w:val="restart"/>
            <w:tcBorders>
              <w:top w:val="nil"/>
              <w:left w:val="single" w:sz="8" w:space="0" w:color="000000"/>
              <w:bottom w:val="single" w:sz="8"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c>
          <w:tcPr>
            <w:tcW w:w="430" w:type="dxa"/>
            <w:gridSpan w:val="4"/>
            <w:vMerge w:val="restart"/>
            <w:tcBorders>
              <w:top w:val="nil"/>
              <w:left w:val="single" w:sz="8" w:space="0" w:color="000000"/>
              <w:bottom w:val="single" w:sz="8" w:space="0" w:color="000000"/>
              <w:right w:val="nil"/>
            </w:tcBorders>
            <w:shd w:val="clear" w:color="auto" w:fill="auto"/>
            <w:textDirection w:val="btLr"/>
            <w:hideMark/>
          </w:tcPr>
          <w:p w:rsidR="00CD2DF6" w:rsidRPr="000777B2" w:rsidRDefault="00CD2DF6" w:rsidP="00E62B91">
            <w:pPr>
              <w:suppressAutoHyphens w:val="0"/>
              <w:jc w:val="center"/>
              <w:rPr>
                <w:lang w:eastAsia="ru-RU"/>
              </w:rPr>
            </w:pPr>
            <w:r w:rsidRPr="000777B2">
              <w:rPr>
                <w:lang w:eastAsia="ru-RU"/>
              </w:rPr>
              <w:t> </w:t>
            </w:r>
          </w:p>
        </w:tc>
        <w:tc>
          <w:tcPr>
            <w:tcW w:w="430" w:type="dxa"/>
            <w:gridSpan w:val="6"/>
            <w:vMerge w:val="restart"/>
            <w:tcBorders>
              <w:top w:val="nil"/>
              <w:left w:val="single" w:sz="8" w:space="0" w:color="000000"/>
              <w:bottom w:val="single" w:sz="8" w:space="0" w:color="000000"/>
              <w:right w:val="nil"/>
            </w:tcBorders>
            <w:shd w:val="clear" w:color="auto" w:fill="auto"/>
            <w:textDirection w:val="btLr"/>
            <w:hideMark/>
          </w:tcPr>
          <w:p w:rsidR="00CD2DF6" w:rsidRPr="000777B2" w:rsidRDefault="00CD2DF6" w:rsidP="00E62B91">
            <w:pPr>
              <w:suppressAutoHyphens w:val="0"/>
              <w:jc w:val="center"/>
              <w:rPr>
                <w:lang w:eastAsia="ru-RU"/>
              </w:rPr>
            </w:pPr>
            <w:r w:rsidRPr="000777B2">
              <w:rPr>
                <w:lang w:eastAsia="ru-RU"/>
              </w:rPr>
              <w:t> </w:t>
            </w:r>
          </w:p>
        </w:tc>
        <w:tc>
          <w:tcPr>
            <w:tcW w:w="425" w:type="dxa"/>
            <w:gridSpan w:val="4"/>
            <w:vMerge w:val="restart"/>
            <w:tcBorders>
              <w:top w:val="nil"/>
              <w:left w:val="single" w:sz="8" w:space="0" w:color="000000"/>
              <w:bottom w:val="single" w:sz="8"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15912,7</w:t>
            </w:r>
          </w:p>
        </w:tc>
        <w:tc>
          <w:tcPr>
            <w:tcW w:w="572" w:type="dxa"/>
            <w:gridSpan w:val="7"/>
            <w:vMerge w:val="restart"/>
            <w:tcBorders>
              <w:top w:val="nil"/>
              <w:left w:val="single" w:sz="8" w:space="0" w:color="000000"/>
              <w:bottom w:val="single" w:sz="8"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val="en-US" w:eastAsia="ru-RU"/>
              </w:rPr>
              <w:t>13773,7</w:t>
            </w:r>
          </w:p>
        </w:tc>
        <w:tc>
          <w:tcPr>
            <w:tcW w:w="431" w:type="dxa"/>
            <w:gridSpan w:val="4"/>
            <w:vMerge w:val="restart"/>
            <w:tcBorders>
              <w:top w:val="nil"/>
              <w:left w:val="single" w:sz="8" w:space="0" w:color="000000"/>
              <w:bottom w:val="single" w:sz="8"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13544,1</w:t>
            </w:r>
          </w:p>
        </w:tc>
        <w:tc>
          <w:tcPr>
            <w:tcW w:w="292" w:type="dxa"/>
            <w:gridSpan w:val="3"/>
            <w:vMerge w:val="restart"/>
            <w:tcBorders>
              <w:top w:val="nil"/>
              <w:left w:val="single" w:sz="8" w:space="0" w:color="000000"/>
              <w:bottom w:val="single" w:sz="8"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c>
          <w:tcPr>
            <w:tcW w:w="427" w:type="dxa"/>
            <w:gridSpan w:val="6"/>
            <w:vMerge w:val="restart"/>
            <w:tcBorders>
              <w:top w:val="nil"/>
              <w:left w:val="single" w:sz="8" w:space="0" w:color="000000"/>
              <w:bottom w:val="single" w:sz="8"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c>
          <w:tcPr>
            <w:tcW w:w="426" w:type="dxa"/>
            <w:gridSpan w:val="5"/>
            <w:vMerge w:val="restart"/>
            <w:tcBorders>
              <w:top w:val="nil"/>
              <w:left w:val="single" w:sz="8" w:space="0" w:color="000000"/>
              <w:bottom w:val="single" w:sz="8"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c>
          <w:tcPr>
            <w:tcW w:w="426" w:type="dxa"/>
            <w:gridSpan w:val="5"/>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c>
          <w:tcPr>
            <w:tcW w:w="580" w:type="dxa"/>
            <w:gridSpan w:val="9"/>
            <w:vMerge w:val="restart"/>
            <w:tcBorders>
              <w:top w:val="nil"/>
              <w:left w:val="single" w:sz="8" w:space="0" w:color="000000"/>
              <w:bottom w:val="single" w:sz="8" w:space="0" w:color="000000"/>
              <w:right w:val="nil"/>
            </w:tcBorders>
            <w:shd w:val="clear" w:color="auto" w:fill="auto"/>
            <w:textDirection w:val="btLr"/>
            <w:hideMark/>
          </w:tcPr>
          <w:p w:rsidR="00CD2DF6" w:rsidRPr="000777B2" w:rsidRDefault="00CD2DF6" w:rsidP="00E62B91">
            <w:pPr>
              <w:suppressAutoHyphens w:val="0"/>
              <w:jc w:val="center"/>
              <w:rPr>
                <w:lang w:eastAsia="ru-RU"/>
              </w:rPr>
            </w:pPr>
            <w:r w:rsidRPr="000777B2">
              <w:rPr>
                <w:lang w:eastAsia="ru-RU"/>
              </w:rPr>
              <w:t> </w:t>
            </w:r>
          </w:p>
        </w:tc>
        <w:tc>
          <w:tcPr>
            <w:tcW w:w="567" w:type="dxa"/>
            <w:gridSpan w:val="6"/>
            <w:vMerge w:val="restart"/>
            <w:tcBorders>
              <w:top w:val="nil"/>
              <w:left w:val="single" w:sz="8" w:space="0" w:color="000000"/>
              <w:bottom w:val="single" w:sz="8" w:space="0" w:color="000000"/>
              <w:right w:val="nil"/>
            </w:tcBorders>
            <w:shd w:val="clear" w:color="auto" w:fill="auto"/>
            <w:textDirection w:val="btLr"/>
            <w:hideMark/>
          </w:tcPr>
          <w:p w:rsidR="00CD2DF6" w:rsidRPr="000777B2" w:rsidRDefault="00CD2DF6" w:rsidP="00E62B91">
            <w:pPr>
              <w:suppressAutoHyphens w:val="0"/>
              <w:jc w:val="center"/>
              <w:rPr>
                <w:lang w:eastAsia="ru-RU"/>
              </w:rPr>
            </w:pPr>
            <w:r w:rsidRPr="000777B2">
              <w:rPr>
                <w:lang w:eastAsia="ru-RU"/>
              </w:rPr>
              <w:t> </w:t>
            </w:r>
          </w:p>
        </w:tc>
      </w:tr>
      <w:tr w:rsidR="00CD2DF6" w:rsidRPr="000777B2" w:rsidTr="00E62B91">
        <w:trPr>
          <w:gridBefore w:val="1"/>
          <w:gridAfter w:val="8"/>
          <w:wAfter w:w="638" w:type="dxa"/>
          <w:trHeight w:val="510"/>
        </w:trPr>
        <w:tc>
          <w:tcPr>
            <w:tcW w:w="989" w:type="dxa"/>
            <w:gridSpan w:val="2"/>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535" w:type="dxa"/>
            <w:gridSpan w:val="3"/>
            <w:tcBorders>
              <w:top w:val="nil"/>
              <w:left w:val="nil"/>
              <w:bottom w:val="single" w:sz="8" w:space="0" w:color="000000"/>
              <w:right w:val="single" w:sz="8" w:space="0" w:color="000000"/>
            </w:tcBorders>
            <w:shd w:val="clear" w:color="auto" w:fill="auto"/>
            <w:hideMark/>
          </w:tcPr>
          <w:p w:rsidR="00CD2DF6" w:rsidRPr="000777B2" w:rsidRDefault="00CD2DF6" w:rsidP="00E62B91">
            <w:pPr>
              <w:suppressAutoHyphens w:val="0"/>
              <w:jc w:val="both"/>
              <w:rPr>
                <w:lang w:eastAsia="ru-RU"/>
              </w:rPr>
            </w:pPr>
            <w:r w:rsidRPr="000777B2">
              <w:rPr>
                <w:lang w:eastAsia="ru-RU"/>
              </w:rPr>
              <w:t>проведенных культурно-массовых мероприятий</w:t>
            </w:r>
          </w:p>
        </w:tc>
        <w:tc>
          <w:tcPr>
            <w:tcW w:w="1701" w:type="dxa"/>
            <w:gridSpan w:val="4"/>
            <w:vMerge/>
            <w:tcBorders>
              <w:top w:val="single" w:sz="8" w:space="0" w:color="000000"/>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709" w:type="dxa"/>
            <w:gridSpan w:val="4"/>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577" w:type="dxa"/>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714" w:type="dxa"/>
            <w:gridSpan w:val="3"/>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72" w:type="dxa"/>
            <w:gridSpan w:val="4"/>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572" w:type="dxa"/>
            <w:gridSpan w:val="4"/>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572" w:type="dxa"/>
            <w:gridSpan w:val="5"/>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30" w:type="dxa"/>
            <w:gridSpan w:val="4"/>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30" w:type="dxa"/>
            <w:gridSpan w:val="6"/>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25" w:type="dxa"/>
            <w:gridSpan w:val="4"/>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572" w:type="dxa"/>
            <w:gridSpan w:val="7"/>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31" w:type="dxa"/>
            <w:gridSpan w:val="4"/>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292" w:type="dxa"/>
            <w:gridSpan w:val="3"/>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27" w:type="dxa"/>
            <w:gridSpan w:val="6"/>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26" w:type="dxa"/>
            <w:gridSpan w:val="5"/>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26" w:type="dxa"/>
            <w:gridSpan w:val="5"/>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80" w:type="dxa"/>
            <w:gridSpan w:val="9"/>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567" w:type="dxa"/>
            <w:gridSpan w:val="6"/>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r>
      <w:tr w:rsidR="00CD2DF6" w:rsidRPr="000777B2" w:rsidTr="00E62B91">
        <w:trPr>
          <w:gridBefore w:val="1"/>
          <w:gridAfter w:val="8"/>
          <w:wAfter w:w="638" w:type="dxa"/>
          <w:trHeight w:val="300"/>
        </w:trPr>
        <w:tc>
          <w:tcPr>
            <w:tcW w:w="989" w:type="dxa"/>
            <w:gridSpan w:val="2"/>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53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D2DF6" w:rsidRPr="000777B2" w:rsidRDefault="00CD2DF6" w:rsidP="00E62B91">
            <w:pPr>
              <w:suppressAutoHyphens w:val="0"/>
              <w:rPr>
                <w:lang w:eastAsia="ru-RU"/>
              </w:rPr>
            </w:pPr>
            <w:r w:rsidRPr="000777B2">
              <w:rPr>
                <w:lang w:eastAsia="ru-RU"/>
              </w:rPr>
              <w:t>1. Количество участников мероприятий</w:t>
            </w:r>
          </w:p>
        </w:tc>
        <w:tc>
          <w:tcPr>
            <w:tcW w:w="1701" w:type="dxa"/>
            <w:gridSpan w:val="4"/>
            <w:vMerge w:val="restart"/>
            <w:tcBorders>
              <w:top w:val="single" w:sz="8" w:space="0" w:color="000000"/>
              <w:left w:val="single" w:sz="8" w:space="0" w:color="000000"/>
              <w:bottom w:val="single" w:sz="8" w:space="0" w:color="000000"/>
              <w:right w:val="nil"/>
            </w:tcBorders>
            <w:shd w:val="clear" w:color="auto" w:fill="auto"/>
            <w:hideMark/>
          </w:tcPr>
          <w:p w:rsidR="00CD2DF6" w:rsidRPr="000777B2" w:rsidRDefault="00CD2DF6" w:rsidP="00E62B91">
            <w:pPr>
              <w:suppressAutoHyphens w:val="0"/>
              <w:rPr>
                <w:lang w:eastAsia="ru-RU"/>
              </w:rPr>
            </w:pPr>
            <w:r w:rsidRPr="000777B2">
              <w:rPr>
                <w:lang w:eastAsia="ru-RU"/>
              </w:rPr>
              <w:t>1. Человек</w:t>
            </w:r>
          </w:p>
        </w:tc>
        <w:tc>
          <w:tcPr>
            <w:tcW w:w="709" w:type="dxa"/>
            <w:gridSpan w:val="4"/>
            <w:vMerge w:val="restart"/>
            <w:tcBorders>
              <w:top w:val="nil"/>
              <w:left w:val="single" w:sz="8" w:space="0" w:color="000000"/>
              <w:bottom w:val="single" w:sz="8" w:space="0" w:color="000000"/>
              <w:right w:val="nil"/>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w:t>
            </w:r>
          </w:p>
        </w:tc>
        <w:tc>
          <w:tcPr>
            <w:tcW w:w="577" w:type="dxa"/>
            <w:vMerge w:val="restart"/>
            <w:tcBorders>
              <w:top w:val="nil"/>
              <w:left w:val="single" w:sz="8" w:space="0" w:color="000000"/>
              <w:bottom w:val="single" w:sz="8"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c>
          <w:tcPr>
            <w:tcW w:w="714" w:type="dxa"/>
            <w:gridSpan w:val="3"/>
            <w:vMerge w:val="restart"/>
            <w:tcBorders>
              <w:top w:val="nil"/>
              <w:left w:val="single" w:sz="8" w:space="0" w:color="000000"/>
              <w:bottom w:val="single" w:sz="8"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c>
          <w:tcPr>
            <w:tcW w:w="567" w:type="dxa"/>
            <w:gridSpan w:val="3"/>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120000</w:t>
            </w:r>
          </w:p>
        </w:tc>
        <w:tc>
          <w:tcPr>
            <w:tcW w:w="572" w:type="dxa"/>
            <w:gridSpan w:val="4"/>
            <w:vMerge w:val="restart"/>
            <w:tcBorders>
              <w:top w:val="nil"/>
              <w:left w:val="single" w:sz="8" w:space="0" w:color="000000"/>
              <w:bottom w:val="single" w:sz="8"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130000</w:t>
            </w:r>
          </w:p>
        </w:tc>
        <w:tc>
          <w:tcPr>
            <w:tcW w:w="572" w:type="dxa"/>
            <w:gridSpan w:val="4"/>
            <w:vMerge w:val="restart"/>
            <w:tcBorders>
              <w:top w:val="nil"/>
              <w:left w:val="single" w:sz="8" w:space="0" w:color="000000"/>
              <w:bottom w:val="single" w:sz="8"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131000</w:t>
            </w:r>
          </w:p>
        </w:tc>
        <w:tc>
          <w:tcPr>
            <w:tcW w:w="572" w:type="dxa"/>
            <w:gridSpan w:val="5"/>
            <w:vMerge w:val="restart"/>
            <w:tcBorders>
              <w:top w:val="nil"/>
              <w:left w:val="single" w:sz="8" w:space="0" w:color="000000"/>
              <w:bottom w:val="single" w:sz="8"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132000</w:t>
            </w:r>
          </w:p>
        </w:tc>
        <w:tc>
          <w:tcPr>
            <w:tcW w:w="430" w:type="dxa"/>
            <w:gridSpan w:val="4"/>
            <w:vMerge w:val="restart"/>
            <w:tcBorders>
              <w:top w:val="nil"/>
              <w:left w:val="single" w:sz="8" w:space="0" w:color="000000"/>
              <w:bottom w:val="single" w:sz="8"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132000</w:t>
            </w:r>
          </w:p>
        </w:tc>
        <w:tc>
          <w:tcPr>
            <w:tcW w:w="430" w:type="dxa"/>
            <w:gridSpan w:val="6"/>
            <w:vMerge w:val="restart"/>
            <w:tcBorders>
              <w:top w:val="nil"/>
              <w:left w:val="single" w:sz="8" w:space="0" w:color="000000"/>
              <w:bottom w:val="single" w:sz="8"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132000</w:t>
            </w:r>
          </w:p>
        </w:tc>
        <w:tc>
          <w:tcPr>
            <w:tcW w:w="425" w:type="dxa"/>
            <w:gridSpan w:val="4"/>
            <w:vMerge w:val="restart"/>
            <w:tcBorders>
              <w:top w:val="nil"/>
              <w:left w:val="single" w:sz="8" w:space="0" w:color="000000"/>
              <w:bottom w:val="single" w:sz="8"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c>
          <w:tcPr>
            <w:tcW w:w="572" w:type="dxa"/>
            <w:gridSpan w:val="7"/>
            <w:vMerge w:val="restart"/>
            <w:tcBorders>
              <w:top w:val="nil"/>
              <w:left w:val="single" w:sz="8" w:space="0" w:color="000000"/>
              <w:bottom w:val="single" w:sz="8"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c>
          <w:tcPr>
            <w:tcW w:w="431" w:type="dxa"/>
            <w:gridSpan w:val="4"/>
            <w:vMerge w:val="restart"/>
            <w:tcBorders>
              <w:top w:val="nil"/>
              <w:left w:val="single" w:sz="8" w:space="0" w:color="000000"/>
              <w:bottom w:val="single" w:sz="8"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c>
          <w:tcPr>
            <w:tcW w:w="292" w:type="dxa"/>
            <w:gridSpan w:val="3"/>
            <w:vMerge w:val="restart"/>
            <w:tcBorders>
              <w:top w:val="nil"/>
              <w:left w:val="single" w:sz="8" w:space="0" w:color="000000"/>
              <w:bottom w:val="single" w:sz="8"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20891,90</w:t>
            </w:r>
          </w:p>
        </w:tc>
        <w:tc>
          <w:tcPr>
            <w:tcW w:w="427" w:type="dxa"/>
            <w:gridSpan w:val="6"/>
            <w:vMerge w:val="restart"/>
            <w:tcBorders>
              <w:top w:val="nil"/>
              <w:left w:val="single" w:sz="8" w:space="0" w:color="000000"/>
              <w:bottom w:val="single" w:sz="8"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22163,30</w:t>
            </w:r>
          </w:p>
        </w:tc>
        <w:tc>
          <w:tcPr>
            <w:tcW w:w="426" w:type="dxa"/>
            <w:gridSpan w:val="5"/>
            <w:vMerge w:val="restart"/>
            <w:tcBorders>
              <w:top w:val="nil"/>
              <w:left w:val="single" w:sz="8" w:space="0" w:color="000000"/>
              <w:bottom w:val="single" w:sz="8"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19745,70</w:t>
            </w:r>
          </w:p>
        </w:tc>
        <w:tc>
          <w:tcPr>
            <w:tcW w:w="426" w:type="dxa"/>
            <w:gridSpan w:val="5"/>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17588,60</w:t>
            </w:r>
          </w:p>
        </w:tc>
        <w:tc>
          <w:tcPr>
            <w:tcW w:w="580" w:type="dxa"/>
            <w:gridSpan w:val="9"/>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17588,60</w:t>
            </w:r>
          </w:p>
        </w:tc>
        <w:tc>
          <w:tcPr>
            <w:tcW w:w="567" w:type="dxa"/>
            <w:gridSpan w:val="6"/>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20233,70</w:t>
            </w:r>
          </w:p>
        </w:tc>
      </w:tr>
      <w:tr w:rsidR="00CD2DF6" w:rsidRPr="000777B2" w:rsidTr="00E62B91">
        <w:trPr>
          <w:gridBefore w:val="1"/>
          <w:gridAfter w:val="8"/>
          <w:wAfter w:w="638" w:type="dxa"/>
          <w:trHeight w:val="300"/>
        </w:trPr>
        <w:tc>
          <w:tcPr>
            <w:tcW w:w="989" w:type="dxa"/>
            <w:gridSpan w:val="2"/>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535" w:type="dxa"/>
            <w:gridSpan w:val="3"/>
            <w:vMerge/>
            <w:tcBorders>
              <w:top w:val="single" w:sz="8" w:space="0" w:color="000000"/>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1701" w:type="dxa"/>
            <w:gridSpan w:val="4"/>
            <w:vMerge/>
            <w:tcBorders>
              <w:top w:val="single" w:sz="8" w:space="0" w:color="000000"/>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709" w:type="dxa"/>
            <w:gridSpan w:val="4"/>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577" w:type="dxa"/>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714" w:type="dxa"/>
            <w:gridSpan w:val="3"/>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72" w:type="dxa"/>
            <w:gridSpan w:val="4"/>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572" w:type="dxa"/>
            <w:gridSpan w:val="4"/>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572" w:type="dxa"/>
            <w:gridSpan w:val="5"/>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30" w:type="dxa"/>
            <w:gridSpan w:val="4"/>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30" w:type="dxa"/>
            <w:gridSpan w:val="6"/>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25" w:type="dxa"/>
            <w:gridSpan w:val="4"/>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572" w:type="dxa"/>
            <w:gridSpan w:val="7"/>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31" w:type="dxa"/>
            <w:gridSpan w:val="4"/>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292" w:type="dxa"/>
            <w:gridSpan w:val="3"/>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27" w:type="dxa"/>
            <w:gridSpan w:val="6"/>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26" w:type="dxa"/>
            <w:gridSpan w:val="5"/>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26" w:type="dxa"/>
            <w:gridSpan w:val="5"/>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80" w:type="dxa"/>
            <w:gridSpan w:val="9"/>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67" w:type="dxa"/>
            <w:gridSpan w:val="6"/>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r>
      <w:tr w:rsidR="00CD2DF6" w:rsidRPr="000777B2" w:rsidTr="00E62B91">
        <w:trPr>
          <w:gridBefore w:val="1"/>
          <w:gridAfter w:val="8"/>
          <w:wAfter w:w="638" w:type="dxa"/>
          <w:trHeight w:val="300"/>
        </w:trPr>
        <w:tc>
          <w:tcPr>
            <w:tcW w:w="989" w:type="dxa"/>
            <w:gridSpan w:val="2"/>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535" w:type="dxa"/>
            <w:gridSpan w:val="3"/>
            <w:vMerge/>
            <w:tcBorders>
              <w:top w:val="single" w:sz="8" w:space="0" w:color="000000"/>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1701" w:type="dxa"/>
            <w:gridSpan w:val="4"/>
            <w:vMerge/>
            <w:tcBorders>
              <w:top w:val="single" w:sz="8" w:space="0" w:color="000000"/>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709" w:type="dxa"/>
            <w:gridSpan w:val="4"/>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577" w:type="dxa"/>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714" w:type="dxa"/>
            <w:gridSpan w:val="3"/>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72" w:type="dxa"/>
            <w:gridSpan w:val="4"/>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572" w:type="dxa"/>
            <w:gridSpan w:val="4"/>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572" w:type="dxa"/>
            <w:gridSpan w:val="5"/>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30" w:type="dxa"/>
            <w:gridSpan w:val="4"/>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30" w:type="dxa"/>
            <w:gridSpan w:val="6"/>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25" w:type="dxa"/>
            <w:gridSpan w:val="4"/>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572" w:type="dxa"/>
            <w:gridSpan w:val="7"/>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31" w:type="dxa"/>
            <w:gridSpan w:val="4"/>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292" w:type="dxa"/>
            <w:gridSpan w:val="3"/>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27" w:type="dxa"/>
            <w:gridSpan w:val="6"/>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26" w:type="dxa"/>
            <w:gridSpan w:val="5"/>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26" w:type="dxa"/>
            <w:gridSpan w:val="5"/>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80" w:type="dxa"/>
            <w:gridSpan w:val="9"/>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67" w:type="dxa"/>
            <w:gridSpan w:val="6"/>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r>
      <w:tr w:rsidR="00CD2DF6" w:rsidRPr="000777B2" w:rsidTr="00E62B91">
        <w:trPr>
          <w:gridBefore w:val="1"/>
          <w:gridAfter w:val="8"/>
          <w:wAfter w:w="638" w:type="dxa"/>
          <w:trHeight w:val="315"/>
        </w:trPr>
        <w:tc>
          <w:tcPr>
            <w:tcW w:w="989" w:type="dxa"/>
            <w:gridSpan w:val="2"/>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535" w:type="dxa"/>
            <w:gridSpan w:val="3"/>
            <w:vMerge/>
            <w:tcBorders>
              <w:top w:val="single" w:sz="8" w:space="0" w:color="000000"/>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1701" w:type="dxa"/>
            <w:gridSpan w:val="4"/>
            <w:vMerge/>
            <w:tcBorders>
              <w:top w:val="single" w:sz="8" w:space="0" w:color="000000"/>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709" w:type="dxa"/>
            <w:gridSpan w:val="4"/>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577" w:type="dxa"/>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714" w:type="dxa"/>
            <w:gridSpan w:val="3"/>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72" w:type="dxa"/>
            <w:gridSpan w:val="4"/>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572" w:type="dxa"/>
            <w:gridSpan w:val="4"/>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572" w:type="dxa"/>
            <w:gridSpan w:val="5"/>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30" w:type="dxa"/>
            <w:gridSpan w:val="4"/>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30" w:type="dxa"/>
            <w:gridSpan w:val="6"/>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25" w:type="dxa"/>
            <w:gridSpan w:val="4"/>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572" w:type="dxa"/>
            <w:gridSpan w:val="7"/>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31" w:type="dxa"/>
            <w:gridSpan w:val="4"/>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292" w:type="dxa"/>
            <w:gridSpan w:val="3"/>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27" w:type="dxa"/>
            <w:gridSpan w:val="6"/>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26" w:type="dxa"/>
            <w:gridSpan w:val="5"/>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26" w:type="dxa"/>
            <w:gridSpan w:val="5"/>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80" w:type="dxa"/>
            <w:gridSpan w:val="9"/>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67" w:type="dxa"/>
            <w:gridSpan w:val="6"/>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r>
      <w:tr w:rsidR="00CD2DF6" w:rsidRPr="000777B2" w:rsidTr="00E62B91">
        <w:trPr>
          <w:gridBefore w:val="1"/>
          <w:gridAfter w:val="8"/>
          <w:wAfter w:w="638" w:type="dxa"/>
          <w:trHeight w:val="840"/>
        </w:trPr>
        <w:tc>
          <w:tcPr>
            <w:tcW w:w="989" w:type="dxa"/>
            <w:gridSpan w:val="2"/>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535" w:type="dxa"/>
            <w:gridSpan w:val="3"/>
            <w:tcBorders>
              <w:top w:val="single" w:sz="8" w:space="0" w:color="000000"/>
              <w:left w:val="nil"/>
              <w:bottom w:val="single" w:sz="8" w:space="0" w:color="000000"/>
              <w:right w:val="single" w:sz="8" w:space="0" w:color="000000"/>
            </w:tcBorders>
            <w:shd w:val="clear" w:color="auto" w:fill="auto"/>
            <w:hideMark/>
          </w:tcPr>
          <w:p w:rsidR="00CD2DF6" w:rsidRPr="000777B2" w:rsidRDefault="00CD2DF6" w:rsidP="00E62B91">
            <w:pPr>
              <w:suppressAutoHyphens w:val="0"/>
              <w:rPr>
                <w:lang w:eastAsia="ru-RU"/>
              </w:rPr>
            </w:pPr>
            <w:r w:rsidRPr="000777B2">
              <w:rPr>
                <w:lang w:eastAsia="ru-RU"/>
              </w:rPr>
              <w:t xml:space="preserve">2. Количество проведенных мероприятий </w:t>
            </w:r>
          </w:p>
        </w:tc>
        <w:tc>
          <w:tcPr>
            <w:tcW w:w="1701" w:type="dxa"/>
            <w:gridSpan w:val="4"/>
            <w:tcBorders>
              <w:top w:val="single" w:sz="8" w:space="0" w:color="000000"/>
              <w:left w:val="nil"/>
              <w:bottom w:val="single" w:sz="8" w:space="0" w:color="000000"/>
              <w:right w:val="single" w:sz="8" w:space="0" w:color="000000"/>
            </w:tcBorders>
            <w:shd w:val="clear" w:color="auto" w:fill="auto"/>
            <w:hideMark/>
          </w:tcPr>
          <w:p w:rsidR="00CD2DF6" w:rsidRPr="000777B2" w:rsidRDefault="00CD2DF6" w:rsidP="00E62B91">
            <w:pPr>
              <w:suppressAutoHyphens w:val="0"/>
              <w:rPr>
                <w:lang w:eastAsia="ru-RU"/>
              </w:rPr>
            </w:pPr>
            <w:r w:rsidRPr="000777B2">
              <w:rPr>
                <w:lang w:eastAsia="ru-RU"/>
              </w:rPr>
              <w:t>2. Единиц</w:t>
            </w:r>
          </w:p>
        </w:tc>
        <w:tc>
          <w:tcPr>
            <w:tcW w:w="709" w:type="dxa"/>
            <w:gridSpan w:val="4"/>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 </w:t>
            </w:r>
          </w:p>
        </w:tc>
        <w:tc>
          <w:tcPr>
            <w:tcW w:w="577" w:type="dxa"/>
            <w:tcBorders>
              <w:top w:val="single" w:sz="8" w:space="0" w:color="000000"/>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 </w:t>
            </w:r>
          </w:p>
        </w:tc>
        <w:tc>
          <w:tcPr>
            <w:tcW w:w="714" w:type="dxa"/>
            <w:gridSpan w:val="3"/>
            <w:tcBorders>
              <w:top w:val="single" w:sz="8" w:space="0" w:color="000000"/>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390</w:t>
            </w:r>
          </w:p>
        </w:tc>
        <w:tc>
          <w:tcPr>
            <w:tcW w:w="572" w:type="dxa"/>
            <w:gridSpan w:val="4"/>
            <w:tcBorders>
              <w:top w:val="single" w:sz="8" w:space="0" w:color="000000"/>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500</w:t>
            </w:r>
          </w:p>
        </w:tc>
        <w:tc>
          <w:tcPr>
            <w:tcW w:w="572" w:type="dxa"/>
            <w:gridSpan w:val="4"/>
            <w:tcBorders>
              <w:top w:val="single" w:sz="8" w:space="0" w:color="000000"/>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510</w:t>
            </w:r>
          </w:p>
        </w:tc>
        <w:tc>
          <w:tcPr>
            <w:tcW w:w="572" w:type="dxa"/>
            <w:gridSpan w:val="5"/>
            <w:tcBorders>
              <w:top w:val="single" w:sz="8" w:space="0" w:color="000000"/>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520</w:t>
            </w:r>
          </w:p>
        </w:tc>
        <w:tc>
          <w:tcPr>
            <w:tcW w:w="430" w:type="dxa"/>
            <w:gridSpan w:val="4"/>
            <w:tcBorders>
              <w:top w:val="single" w:sz="8" w:space="0" w:color="000000"/>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520</w:t>
            </w:r>
          </w:p>
        </w:tc>
        <w:tc>
          <w:tcPr>
            <w:tcW w:w="430" w:type="dxa"/>
            <w:gridSpan w:val="6"/>
            <w:tcBorders>
              <w:top w:val="single" w:sz="8" w:space="0" w:color="000000"/>
              <w:left w:val="single" w:sz="8" w:space="0" w:color="000000"/>
              <w:bottom w:val="single" w:sz="8"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520</w:t>
            </w:r>
          </w:p>
        </w:tc>
        <w:tc>
          <w:tcPr>
            <w:tcW w:w="425" w:type="dxa"/>
            <w:gridSpan w:val="4"/>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572" w:type="dxa"/>
            <w:gridSpan w:val="7"/>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31" w:type="dxa"/>
            <w:gridSpan w:val="4"/>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292" w:type="dxa"/>
            <w:gridSpan w:val="3"/>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27" w:type="dxa"/>
            <w:gridSpan w:val="6"/>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26" w:type="dxa"/>
            <w:gridSpan w:val="5"/>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26" w:type="dxa"/>
            <w:gridSpan w:val="5"/>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80" w:type="dxa"/>
            <w:gridSpan w:val="9"/>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67" w:type="dxa"/>
            <w:gridSpan w:val="6"/>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r>
      <w:tr w:rsidR="00CD2DF6" w:rsidRPr="000777B2" w:rsidTr="00E62B91">
        <w:trPr>
          <w:gridBefore w:val="1"/>
          <w:gridAfter w:val="8"/>
          <w:wAfter w:w="638" w:type="dxa"/>
          <w:trHeight w:val="315"/>
        </w:trPr>
        <w:tc>
          <w:tcPr>
            <w:tcW w:w="989" w:type="dxa"/>
            <w:gridSpan w:val="2"/>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2525" w:type="dxa"/>
            <w:gridSpan w:val="90"/>
            <w:tcBorders>
              <w:top w:val="single" w:sz="8" w:space="0" w:color="000000"/>
              <w:left w:val="nil"/>
              <w:bottom w:val="single" w:sz="8" w:space="0" w:color="000000"/>
              <w:right w:val="nil"/>
            </w:tcBorders>
            <w:shd w:val="clear" w:color="auto" w:fill="auto"/>
            <w:hideMark/>
          </w:tcPr>
          <w:p w:rsidR="00CD2DF6" w:rsidRPr="000777B2" w:rsidRDefault="00CD2DF6" w:rsidP="00E62B91">
            <w:pPr>
              <w:suppressAutoHyphens w:val="0"/>
              <w:jc w:val="center"/>
              <w:rPr>
                <w:lang w:eastAsia="ru-RU"/>
              </w:rPr>
            </w:pPr>
            <w:r w:rsidRPr="000777B2">
              <w:rPr>
                <w:lang w:eastAsia="ru-RU"/>
              </w:rPr>
              <w:t>Автономные учреждения: МАУ «Центр здоровья и досуга», МАУ «Молодежно-досуговый центр «Ровесник», МАУ «Центральный парк культуры и отдыха «Заречье», МУ «Театр юного зрителя г. Заречного»</w:t>
            </w:r>
          </w:p>
        </w:tc>
      </w:tr>
      <w:tr w:rsidR="00CD2DF6" w:rsidRPr="000777B2" w:rsidTr="00E62B91">
        <w:trPr>
          <w:gridBefore w:val="1"/>
          <w:gridAfter w:val="2"/>
          <w:wAfter w:w="213" w:type="dxa"/>
          <w:trHeight w:val="705"/>
        </w:trPr>
        <w:tc>
          <w:tcPr>
            <w:tcW w:w="989" w:type="dxa"/>
            <w:gridSpan w:val="2"/>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46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D2DF6" w:rsidRPr="000777B2" w:rsidRDefault="00CD2DF6" w:rsidP="00E62B91">
            <w:pPr>
              <w:suppressAutoHyphens w:val="0"/>
              <w:jc w:val="both"/>
              <w:rPr>
                <w:lang w:eastAsia="ru-RU"/>
              </w:rPr>
            </w:pPr>
            <w:r w:rsidRPr="000777B2">
              <w:rPr>
                <w:lang w:eastAsia="ru-RU"/>
              </w:rPr>
              <w:t>Количество проведенных культурно-массовых мероприятий</w:t>
            </w:r>
          </w:p>
        </w:tc>
        <w:tc>
          <w:tcPr>
            <w:tcW w:w="1680" w:type="dxa"/>
            <w:gridSpan w:val="4"/>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D2DF6" w:rsidRPr="000777B2" w:rsidRDefault="00CD2DF6" w:rsidP="00E62B91">
            <w:pPr>
              <w:suppressAutoHyphens w:val="0"/>
              <w:jc w:val="both"/>
              <w:rPr>
                <w:lang w:eastAsia="ru-RU"/>
              </w:rPr>
            </w:pPr>
            <w:r w:rsidRPr="000777B2">
              <w:rPr>
                <w:lang w:eastAsia="ru-RU"/>
              </w:rPr>
              <w:t>1 мероприятие</w:t>
            </w:r>
          </w:p>
        </w:tc>
        <w:tc>
          <w:tcPr>
            <w:tcW w:w="668" w:type="dxa"/>
            <w:gridSpan w:val="2"/>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511</w:t>
            </w:r>
          </w:p>
        </w:tc>
        <w:tc>
          <w:tcPr>
            <w:tcW w:w="714" w:type="dxa"/>
            <w:gridSpan w:val="4"/>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491</w:t>
            </w:r>
          </w:p>
        </w:tc>
        <w:tc>
          <w:tcPr>
            <w:tcW w:w="714" w:type="dxa"/>
            <w:gridSpan w:val="3"/>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Не менее 400</w:t>
            </w:r>
          </w:p>
        </w:tc>
        <w:tc>
          <w:tcPr>
            <w:tcW w:w="567" w:type="dxa"/>
            <w:gridSpan w:val="3"/>
            <w:tcBorders>
              <w:top w:val="nil"/>
              <w:left w:val="nil"/>
              <w:bottom w:val="nil"/>
              <w:right w:val="nil"/>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 </w:t>
            </w:r>
          </w:p>
        </w:tc>
        <w:tc>
          <w:tcPr>
            <w:tcW w:w="572" w:type="dxa"/>
            <w:gridSpan w:val="4"/>
            <w:tcBorders>
              <w:top w:val="single" w:sz="8" w:space="0" w:color="000000"/>
              <w:left w:val="nil"/>
              <w:bottom w:val="nil"/>
              <w:right w:val="single" w:sz="8" w:space="0" w:color="000000"/>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 </w:t>
            </w:r>
          </w:p>
        </w:tc>
        <w:tc>
          <w:tcPr>
            <w:tcW w:w="572" w:type="dxa"/>
            <w:gridSpan w:val="4"/>
            <w:tcBorders>
              <w:top w:val="nil"/>
              <w:left w:val="nil"/>
              <w:bottom w:val="nil"/>
              <w:right w:val="nil"/>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 </w:t>
            </w:r>
          </w:p>
        </w:tc>
        <w:tc>
          <w:tcPr>
            <w:tcW w:w="572" w:type="dxa"/>
            <w:gridSpan w:val="5"/>
            <w:vMerge w:val="restart"/>
            <w:tcBorders>
              <w:top w:val="nil"/>
              <w:left w:val="single" w:sz="8" w:space="0" w:color="000000"/>
              <w:bottom w:val="single" w:sz="8" w:space="0" w:color="000000"/>
              <w:right w:val="single" w:sz="8" w:space="0" w:color="000000"/>
            </w:tcBorders>
            <w:shd w:val="clear" w:color="auto" w:fill="auto"/>
            <w:hideMark/>
          </w:tcPr>
          <w:p w:rsidR="00CD2DF6" w:rsidRPr="000777B2" w:rsidRDefault="00CD2DF6" w:rsidP="00E62B91">
            <w:pPr>
              <w:suppressAutoHyphens w:val="0"/>
              <w:jc w:val="center"/>
              <w:rPr>
                <w:lang w:eastAsia="ru-RU"/>
              </w:rPr>
            </w:pPr>
            <w:r w:rsidRPr="000777B2">
              <w:rPr>
                <w:lang w:eastAsia="ru-RU"/>
              </w:rPr>
              <w:t> </w:t>
            </w:r>
          </w:p>
        </w:tc>
        <w:tc>
          <w:tcPr>
            <w:tcW w:w="430" w:type="dxa"/>
            <w:gridSpan w:val="4"/>
            <w:vMerge w:val="restart"/>
            <w:tcBorders>
              <w:top w:val="nil"/>
              <w:left w:val="single" w:sz="8" w:space="0" w:color="000000"/>
              <w:bottom w:val="single" w:sz="8" w:space="0" w:color="000000"/>
              <w:right w:val="single" w:sz="8" w:space="0" w:color="000000"/>
            </w:tcBorders>
            <w:shd w:val="clear" w:color="auto" w:fill="auto"/>
            <w:hideMark/>
          </w:tcPr>
          <w:p w:rsidR="00CD2DF6" w:rsidRPr="000777B2" w:rsidRDefault="00CD2DF6" w:rsidP="00E62B91">
            <w:pPr>
              <w:suppressAutoHyphens w:val="0"/>
              <w:jc w:val="center"/>
              <w:rPr>
                <w:lang w:eastAsia="ru-RU"/>
              </w:rPr>
            </w:pPr>
            <w:r w:rsidRPr="000777B2">
              <w:rPr>
                <w:lang w:eastAsia="ru-RU"/>
              </w:rPr>
              <w:t> </w:t>
            </w:r>
          </w:p>
        </w:tc>
        <w:tc>
          <w:tcPr>
            <w:tcW w:w="430" w:type="dxa"/>
            <w:gridSpan w:val="6"/>
            <w:tcBorders>
              <w:top w:val="nil"/>
              <w:left w:val="nil"/>
              <w:bottom w:val="nil"/>
              <w:right w:val="nil"/>
            </w:tcBorders>
            <w:shd w:val="clear" w:color="auto" w:fill="auto"/>
            <w:hideMark/>
          </w:tcPr>
          <w:p w:rsidR="00CD2DF6" w:rsidRPr="000777B2" w:rsidRDefault="00CD2DF6" w:rsidP="00E62B91">
            <w:pPr>
              <w:suppressAutoHyphens w:val="0"/>
              <w:jc w:val="center"/>
              <w:rPr>
                <w:lang w:eastAsia="ru-RU"/>
              </w:rPr>
            </w:pPr>
            <w:r w:rsidRPr="000777B2">
              <w:rPr>
                <w:lang w:eastAsia="ru-RU"/>
              </w:rPr>
              <w:t> </w:t>
            </w:r>
          </w:p>
        </w:tc>
        <w:tc>
          <w:tcPr>
            <w:tcW w:w="425" w:type="dxa"/>
            <w:gridSpan w:val="4"/>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7739,6</w:t>
            </w:r>
          </w:p>
        </w:tc>
        <w:tc>
          <w:tcPr>
            <w:tcW w:w="572" w:type="dxa"/>
            <w:gridSpan w:val="7"/>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7314,2</w:t>
            </w:r>
          </w:p>
        </w:tc>
        <w:tc>
          <w:tcPr>
            <w:tcW w:w="431" w:type="dxa"/>
            <w:gridSpan w:val="4"/>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6794,2</w:t>
            </w:r>
          </w:p>
        </w:tc>
        <w:tc>
          <w:tcPr>
            <w:tcW w:w="292" w:type="dxa"/>
            <w:gridSpan w:val="3"/>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 </w:t>
            </w:r>
          </w:p>
        </w:tc>
        <w:tc>
          <w:tcPr>
            <w:tcW w:w="427" w:type="dxa"/>
            <w:gridSpan w:val="6"/>
            <w:vMerge w:val="restart"/>
            <w:tcBorders>
              <w:top w:val="nil"/>
              <w:left w:val="single" w:sz="8" w:space="0" w:color="000000"/>
              <w:bottom w:val="single" w:sz="8" w:space="0" w:color="000000"/>
              <w:right w:val="single" w:sz="8" w:space="0" w:color="000000"/>
            </w:tcBorders>
            <w:shd w:val="clear" w:color="auto" w:fill="auto"/>
            <w:textDirection w:val="btLr"/>
            <w:hideMark/>
          </w:tcPr>
          <w:p w:rsidR="00CD2DF6" w:rsidRPr="000777B2" w:rsidRDefault="00CD2DF6" w:rsidP="00E62B91">
            <w:pPr>
              <w:suppressAutoHyphens w:val="0"/>
              <w:jc w:val="center"/>
              <w:rPr>
                <w:lang w:eastAsia="ru-RU"/>
              </w:rPr>
            </w:pPr>
            <w:r w:rsidRPr="000777B2">
              <w:rPr>
                <w:lang w:eastAsia="ru-RU"/>
              </w:rPr>
              <w:t> </w:t>
            </w:r>
          </w:p>
        </w:tc>
        <w:tc>
          <w:tcPr>
            <w:tcW w:w="426" w:type="dxa"/>
            <w:gridSpan w:val="5"/>
            <w:vMerge w:val="restart"/>
            <w:tcBorders>
              <w:top w:val="nil"/>
              <w:left w:val="nil"/>
              <w:bottom w:val="single" w:sz="4"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 </w:t>
            </w:r>
          </w:p>
        </w:tc>
        <w:tc>
          <w:tcPr>
            <w:tcW w:w="426" w:type="dxa"/>
            <w:gridSpan w:val="5"/>
            <w:vMerge w:val="restart"/>
            <w:tcBorders>
              <w:top w:val="nil"/>
              <w:left w:val="nil"/>
              <w:bottom w:val="single" w:sz="4"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 </w:t>
            </w:r>
          </w:p>
        </w:tc>
        <w:tc>
          <w:tcPr>
            <w:tcW w:w="1147" w:type="dxa"/>
            <w:gridSpan w:val="15"/>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 </w:t>
            </w:r>
          </w:p>
        </w:tc>
        <w:tc>
          <w:tcPr>
            <w:tcW w:w="425" w:type="dxa"/>
            <w:gridSpan w:val="6"/>
            <w:vMerge w:val="restart"/>
            <w:tcBorders>
              <w:top w:val="nil"/>
              <w:left w:val="nil"/>
              <w:bottom w:val="single" w:sz="8"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 </w:t>
            </w:r>
          </w:p>
        </w:tc>
      </w:tr>
      <w:tr w:rsidR="00CD2DF6" w:rsidRPr="000777B2" w:rsidTr="00E62B91">
        <w:trPr>
          <w:gridBefore w:val="1"/>
          <w:gridAfter w:val="2"/>
          <w:wAfter w:w="213" w:type="dxa"/>
          <w:trHeight w:val="315"/>
        </w:trPr>
        <w:tc>
          <w:tcPr>
            <w:tcW w:w="989" w:type="dxa"/>
            <w:gridSpan w:val="2"/>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460" w:type="dxa"/>
            <w:gridSpan w:val="2"/>
            <w:vMerge/>
            <w:tcBorders>
              <w:top w:val="single" w:sz="8" w:space="0" w:color="000000"/>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1680" w:type="dxa"/>
            <w:gridSpan w:val="4"/>
            <w:vMerge/>
            <w:tcBorders>
              <w:top w:val="single" w:sz="8" w:space="0" w:color="000000"/>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668" w:type="dxa"/>
            <w:gridSpan w:val="2"/>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714" w:type="dxa"/>
            <w:gridSpan w:val="4"/>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714" w:type="dxa"/>
            <w:gridSpan w:val="3"/>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67" w:type="dxa"/>
            <w:gridSpan w:val="3"/>
            <w:tcBorders>
              <w:top w:val="nil"/>
              <w:left w:val="nil"/>
              <w:bottom w:val="single" w:sz="8" w:space="0" w:color="000000"/>
              <w:right w:val="nil"/>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w:t>
            </w:r>
          </w:p>
        </w:tc>
        <w:tc>
          <w:tcPr>
            <w:tcW w:w="572" w:type="dxa"/>
            <w:gridSpan w:val="4"/>
            <w:tcBorders>
              <w:top w:val="nil"/>
              <w:left w:val="nil"/>
              <w:bottom w:val="single" w:sz="8" w:space="0" w:color="000000"/>
              <w:right w:val="single" w:sz="8" w:space="0" w:color="000000"/>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w:t>
            </w:r>
          </w:p>
        </w:tc>
        <w:tc>
          <w:tcPr>
            <w:tcW w:w="572" w:type="dxa"/>
            <w:gridSpan w:val="4"/>
            <w:tcBorders>
              <w:top w:val="nil"/>
              <w:left w:val="nil"/>
              <w:bottom w:val="single" w:sz="8" w:space="0" w:color="000000"/>
              <w:right w:val="nil"/>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w:t>
            </w:r>
          </w:p>
        </w:tc>
        <w:tc>
          <w:tcPr>
            <w:tcW w:w="572" w:type="dxa"/>
            <w:gridSpan w:val="5"/>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30" w:type="dxa"/>
            <w:gridSpan w:val="4"/>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30" w:type="dxa"/>
            <w:gridSpan w:val="6"/>
            <w:tcBorders>
              <w:top w:val="nil"/>
              <w:left w:val="nil"/>
              <w:bottom w:val="single" w:sz="8" w:space="0" w:color="000000"/>
              <w:right w:val="nil"/>
            </w:tcBorders>
            <w:shd w:val="clear" w:color="auto" w:fill="auto"/>
            <w:hideMark/>
          </w:tcPr>
          <w:p w:rsidR="00CD2DF6" w:rsidRPr="000777B2" w:rsidRDefault="00CD2DF6" w:rsidP="00E62B91">
            <w:pPr>
              <w:suppressAutoHyphens w:val="0"/>
              <w:jc w:val="center"/>
              <w:rPr>
                <w:lang w:eastAsia="ru-RU"/>
              </w:rPr>
            </w:pPr>
            <w:r w:rsidRPr="000777B2">
              <w:rPr>
                <w:lang w:eastAsia="ru-RU"/>
              </w:rPr>
              <w:t>-</w:t>
            </w:r>
          </w:p>
        </w:tc>
        <w:tc>
          <w:tcPr>
            <w:tcW w:w="425" w:type="dxa"/>
            <w:gridSpan w:val="4"/>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72" w:type="dxa"/>
            <w:gridSpan w:val="7"/>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31" w:type="dxa"/>
            <w:gridSpan w:val="4"/>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292" w:type="dxa"/>
            <w:gridSpan w:val="3"/>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27" w:type="dxa"/>
            <w:gridSpan w:val="6"/>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26" w:type="dxa"/>
            <w:gridSpan w:val="5"/>
            <w:vMerge/>
            <w:tcBorders>
              <w:top w:val="nil"/>
              <w:left w:val="nil"/>
              <w:bottom w:val="single" w:sz="4" w:space="0" w:color="000000"/>
              <w:right w:val="single" w:sz="8" w:space="0" w:color="000000"/>
            </w:tcBorders>
            <w:vAlign w:val="center"/>
            <w:hideMark/>
          </w:tcPr>
          <w:p w:rsidR="00CD2DF6" w:rsidRPr="000777B2" w:rsidRDefault="00CD2DF6" w:rsidP="00E62B91">
            <w:pPr>
              <w:suppressAutoHyphens w:val="0"/>
              <w:rPr>
                <w:lang w:eastAsia="ru-RU"/>
              </w:rPr>
            </w:pPr>
          </w:p>
        </w:tc>
        <w:tc>
          <w:tcPr>
            <w:tcW w:w="426" w:type="dxa"/>
            <w:gridSpan w:val="5"/>
            <w:vMerge/>
            <w:tcBorders>
              <w:top w:val="nil"/>
              <w:left w:val="nil"/>
              <w:bottom w:val="single" w:sz="4" w:space="0" w:color="000000"/>
              <w:right w:val="nil"/>
            </w:tcBorders>
            <w:vAlign w:val="center"/>
            <w:hideMark/>
          </w:tcPr>
          <w:p w:rsidR="00CD2DF6" w:rsidRPr="000777B2" w:rsidRDefault="00CD2DF6" w:rsidP="00E62B91">
            <w:pPr>
              <w:suppressAutoHyphens w:val="0"/>
              <w:rPr>
                <w:lang w:eastAsia="ru-RU"/>
              </w:rPr>
            </w:pPr>
          </w:p>
        </w:tc>
        <w:tc>
          <w:tcPr>
            <w:tcW w:w="1147" w:type="dxa"/>
            <w:gridSpan w:val="1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6"/>
            <w:vMerge/>
            <w:tcBorders>
              <w:top w:val="nil"/>
              <w:left w:val="nil"/>
              <w:bottom w:val="single" w:sz="8" w:space="0" w:color="000000"/>
              <w:right w:val="nil"/>
            </w:tcBorders>
            <w:vAlign w:val="center"/>
            <w:hideMark/>
          </w:tcPr>
          <w:p w:rsidR="00CD2DF6" w:rsidRPr="000777B2" w:rsidRDefault="00CD2DF6" w:rsidP="00E62B91">
            <w:pPr>
              <w:suppressAutoHyphens w:val="0"/>
              <w:rPr>
                <w:lang w:eastAsia="ru-RU"/>
              </w:rPr>
            </w:pPr>
          </w:p>
        </w:tc>
      </w:tr>
      <w:tr w:rsidR="00CD2DF6" w:rsidRPr="000777B2" w:rsidTr="00E62B91">
        <w:trPr>
          <w:gridBefore w:val="1"/>
          <w:gridAfter w:val="2"/>
          <w:wAfter w:w="213" w:type="dxa"/>
          <w:trHeight w:val="510"/>
        </w:trPr>
        <w:tc>
          <w:tcPr>
            <w:tcW w:w="989" w:type="dxa"/>
            <w:gridSpan w:val="2"/>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val="restart"/>
            <w:tcBorders>
              <w:top w:val="nil"/>
              <w:left w:val="single" w:sz="8" w:space="0" w:color="000000"/>
              <w:bottom w:val="single" w:sz="8" w:space="0" w:color="000000"/>
              <w:right w:val="single" w:sz="8" w:space="0" w:color="000000"/>
            </w:tcBorders>
            <w:shd w:val="clear" w:color="auto" w:fill="auto"/>
            <w:hideMark/>
          </w:tcPr>
          <w:p w:rsidR="00CD2DF6" w:rsidRPr="000777B2" w:rsidRDefault="00CD2DF6" w:rsidP="00E62B91">
            <w:pPr>
              <w:suppressAutoHyphens w:val="0"/>
              <w:jc w:val="center"/>
              <w:rPr>
                <w:lang w:eastAsia="ru-RU"/>
              </w:rPr>
            </w:pPr>
            <w:r w:rsidRPr="000777B2">
              <w:rPr>
                <w:lang w:eastAsia="ru-RU"/>
              </w:rPr>
              <w:t>Организация и проведениекультурно-массовых  мероприятий</w:t>
            </w:r>
          </w:p>
        </w:tc>
        <w:tc>
          <w:tcPr>
            <w:tcW w:w="146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D2DF6" w:rsidRPr="000777B2" w:rsidRDefault="00CD2DF6" w:rsidP="00E62B91">
            <w:pPr>
              <w:suppressAutoHyphens w:val="0"/>
              <w:rPr>
                <w:lang w:eastAsia="ru-RU"/>
              </w:rPr>
            </w:pPr>
            <w:r w:rsidRPr="000777B2">
              <w:rPr>
                <w:lang w:eastAsia="ru-RU"/>
              </w:rPr>
              <w:t>1. Количество участников мероприятий</w:t>
            </w:r>
          </w:p>
        </w:tc>
        <w:tc>
          <w:tcPr>
            <w:tcW w:w="1680" w:type="dxa"/>
            <w:gridSpan w:val="4"/>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D2DF6" w:rsidRPr="000777B2" w:rsidRDefault="00CD2DF6" w:rsidP="00E62B91">
            <w:pPr>
              <w:suppressAutoHyphens w:val="0"/>
              <w:rPr>
                <w:lang w:eastAsia="ru-RU"/>
              </w:rPr>
            </w:pPr>
            <w:r w:rsidRPr="000777B2">
              <w:rPr>
                <w:lang w:eastAsia="ru-RU"/>
              </w:rPr>
              <w:t>1. Человек</w:t>
            </w:r>
          </w:p>
        </w:tc>
        <w:tc>
          <w:tcPr>
            <w:tcW w:w="668" w:type="dxa"/>
            <w:gridSpan w:val="2"/>
            <w:vMerge w:val="restart"/>
            <w:tcBorders>
              <w:top w:val="nil"/>
              <w:left w:val="single" w:sz="8" w:space="0" w:color="000000"/>
              <w:bottom w:val="single" w:sz="8" w:space="0" w:color="000000"/>
              <w:right w:val="single" w:sz="8" w:space="0" w:color="000000"/>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w:t>
            </w:r>
          </w:p>
        </w:tc>
        <w:tc>
          <w:tcPr>
            <w:tcW w:w="714" w:type="dxa"/>
            <w:gridSpan w:val="4"/>
            <w:vMerge w:val="restart"/>
            <w:tcBorders>
              <w:top w:val="nil"/>
              <w:left w:val="single" w:sz="8" w:space="0" w:color="000000"/>
              <w:bottom w:val="single" w:sz="8" w:space="0" w:color="000000"/>
              <w:right w:val="single" w:sz="8" w:space="0" w:color="000000"/>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w:t>
            </w:r>
          </w:p>
        </w:tc>
        <w:tc>
          <w:tcPr>
            <w:tcW w:w="714" w:type="dxa"/>
            <w:gridSpan w:val="3"/>
            <w:vMerge w:val="restart"/>
            <w:tcBorders>
              <w:top w:val="nil"/>
              <w:left w:val="single" w:sz="8" w:space="0" w:color="000000"/>
              <w:bottom w:val="single" w:sz="8" w:space="0" w:color="000000"/>
              <w:right w:val="single" w:sz="8" w:space="0" w:color="000000"/>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w:t>
            </w:r>
          </w:p>
        </w:tc>
        <w:tc>
          <w:tcPr>
            <w:tcW w:w="567" w:type="dxa"/>
            <w:gridSpan w:val="3"/>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86000</w:t>
            </w:r>
          </w:p>
        </w:tc>
        <w:tc>
          <w:tcPr>
            <w:tcW w:w="572"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87000</w:t>
            </w:r>
          </w:p>
        </w:tc>
        <w:tc>
          <w:tcPr>
            <w:tcW w:w="572" w:type="dxa"/>
            <w:gridSpan w:val="4"/>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88 000</w:t>
            </w:r>
          </w:p>
        </w:tc>
        <w:tc>
          <w:tcPr>
            <w:tcW w:w="572" w:type="dxa"/>
            <w:gridSpan w:val="5"/>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90 000</w:t>
            </w:r>
          </w:p>
        </w:tc>
        <w:tc>
          <w:tcPr>
            <w:tcW w:w="430" w:type="dxa"/>
            <w:gridSpan w:val="4"/>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90 000</w:t>
            </w:r>
          </w:p>
        </w:tc>
        <w:tc>
          <w:tcPr>
            <w:tcW w:w="430" w:type="dxa"/>
            <w:gridSpan w:val="6"/>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90 000</w:t>
            </w:r>
          </w:p>
        </w:tc>
        <w:tc>
          <w:tcPr>
            <w:tcW w:w="425" w:type="dxa"/>
            <w:gridSpan w:val="4"/>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c>
          <w:tcPr>
            <w:tcW w:w="572" w:type="dxa"/>
            <w:gridSpan w:val="7"/>
            <w:vMerge w:val="restart"/>
            <w:tcBorders>
              <w:top w:val="nil"/>
              <w:left w:val="single" w:sz="8" w:space="0" w:color="000000"/>
              <w:bottom w:val="single" w:sz="8" w:space="0" w:color="000000"/>
              <w:right w:val="single" w:sz="8" w:space="0" w:color="000000"/>
            </w:tcBorders>
            <w:shd w:val="clear" w:color="auto" w:fill="auto"/>
            <w:textDirection w:val="btLr"/>
            <w:hideMark/>
          </w:tcPr>
          <w:p w:rsidR="00CD2DF6" w:rsidRPr="000777B2" w:rsidRDefault="00CD2DF6" w:rsidP="00E62B91">
            <w:pPr>
              <w:suppressAutoHyphens w:val="0"/>
              <w:jc w:val="center"/>
              <w:rPr>
                <w:lang w:eastAsia="ru-RU"/>
              </w:rPr>
            </w:pPr>
            <w:r w:rsidRPr="000777B2">
              <w:rPr>
                <w:lang w:eastAsia="ru-RU"/>
              </w:rPr>
              <w:t> </w:t>
            </w:r>
          </w:p>
        </w:tc>
        <w:tc>
          <w:tcPr>
            <w:tcW w:w="431" w:type="dxa"/>
            <w:gridSpan w:val="4"/>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c>
          <w:tcPr>
            <w:tcW w:w="292" w:type="dxa"/>
            <w:gridSpan w:val="3"/>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19561,3</w:t>
            </w:r>
          </w:p>
        </w:tc>
        <w:tc>
          <w:tcPr>
            <w:tcW w:w="427" w:type="dxa"/>
            <w:gridSpan w:val="6"/>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18950,4</w:t>
            </w:r>
          </w:p>
        </w:tc>
        <w:tc>
          <w:tcPr>
            <w:tcW w:w="426" w:type="dxa"/>
            <w:gridSpan w:val="5"/>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20600,6</w:t>
            </w:r>
          </w:p>
        </w:tc>
        <w:tc>
          <w:tcPr>
            <w:tcW w:w="426" w:type="dxa"/>
            <w:gridSpan w:val="5"/>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16880,2</w:t>
            </w:r>
          </w:p>
        </w:tc>
        <w:tc>
          <w:tcPr>
            <w:tcW w:w="1147" w:type="dxa"/>
            <w:gridSpan w:val="15"/>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rPr>
                <w:lang w:eastAsia="ru-RU"/>
              </w:rPr>
            </w:pPr>
            <w:r w:rsidRPr="000777B2">
              <w:rPr>
                <w:lang w:eastAsia="ru-RU"/>
              </w:rPr>
              <w:t>16880,2</w:t>
            </w:r>
          </w:p>
        </w:tc>
        <w:tc>
          <w:tcPr>
            <w:tcW w:w="425" w:type="dxa"/>
            <w:gridSpan w:val="6"/>
            <w:vMerge w:val="restart"/>
            <w:tcBorders>
              <w:top w:val="nil"/>
              <w:left w:val="nil"/>
              <w:bottom w:val="nil"/>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248881,7</w:t>
            </w:r>
          </w:p>
        </w:tc>
      </w:tr>
      <w:tr w:rsidR="00CD2DF6" w:rsidRPr="000777B2" w:rsidTr="00E62B91">
        <w:trPr>
          <w:gridBefore w:val="1"/>
          <w:gridAfter w:val="2"/>
          <w:wAfter w:w="213" w:type="dxa"/>
          <w:trHeight w:val="300"/>
        </w:trPr>
        <w:tc>
          <w:tcPr>
            <w:tcW w:w="989" w:type="dxa"/>
            <w:gridSpan w:val="2"/>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1460" w:type="dxa"/>
            <w:gridSpan w:val="2"/>
            <w:vMerge/>
            <w:tcBorders>
              <w:top w:val="single" w:sz="8" w:space="0" w:color="000000"/>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1680" w:type="dxa"/>
            <w:gridSpan w:val="4"/>
            <w:vMerge/>
            <w:tcBorders>
              <w:top w:val="single" w:sz="8" w:space="0" w:color="000000"/>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668" w:type="dxa"/>
            <w:gridSpan w:val="2"/>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714" w:type="dxa"/>
            <w:gridSpan w:val="4"/>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714" w:type="dxa"/>
            <w:gridSpan w:val="3"/>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72" w:type="dxa"/>
            <w:gridSpan w:val="4"/>
            <w:vMerge/>
            <w:tcBorders>
              <w:top w:val="single" w:sz="8" w:space="0" w:color="000000"/>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72" w:type="dxa"/>
            <w:gridSpan w:val="4"/>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72" w:type="dxa"/>
            <w:gridSpan w:val="5"/>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30" w:type="dxa"/>
            <w:gridSpan w:val="4"/>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30" w:type="dxa"/>
            <w:gridSpan w:val="6"/>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25" w:type="dxa"/>
            <w:gridSpan w:val="4"/>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72" w:type="dxa"/>
            <w:gridSpan w:val="7"/>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31" w:type="dxa"/>
            <w:gridSpan w:val="4"/>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292" w:type="dxa"/>
            <w:gridSpan w:val="3"/>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27" w:type="dxa"/>
            <w:gridSpan w:val="6"/>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26" w:type="dxa"/>
            <w:gridSpan w:val="5"/>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6" w:type="dxa"/>
            <w:gridSpan w:val="5"/>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147" w:type="dxa"/>
            <w:gridSpan w:val="15"/>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6"/>
            <w:vMerge/>
            <w:tcBorders>
              <w:top w:val="nil"/>
              <w:left w:val="nil"/>
              <w:bottom w:val="nil"/>
              <w:right w:val="nil"/>
            </w:tcBorders>
            <w:vAlign w:val="center"/>
            <w:hideMark/>
          </w:tcPr>
          <w:p w:rsidR="00CD2DF6" w:rsidRPr="000777B2" w:rsidRDefault="00CD2DF6" w:rsidP="00E62B91">
            <w:pPr>
              <w:suppressAutoHyphens w:val="0"/>
              <w:rPr>
                <w:lang w:eastAsia="ru-RU"/>
              </w:rPr>
            </w:pPr>
          </w:p>
        </w:tc>
      </w:tr>
      <w:tr w:rsidR="00CD2DF6" w:rsidRPr="000777B2" w:rsidTr="00E62B91">
        <w:trPr>
          <w:gridBefore w:val="1"/>
          <w:gridAfter w:val="2"/>
          <w:wAfter w:w="213" w:type="dxa"/>
          <w:trHeight w:val="300"/>
        </w:trPr>
        <w:tc>
          <w:tcPr>
            <w:tcW w:w="989" w:type="dxa"/>
            <w:gridSpan w:val="2"/>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1460" w:type="dxa"/>
            <w:gridSpan w:val="2"/>
            <w:vMerge/>
            <w:tcBorders>
              <w:top w:val="single" w:sz="8" w:space="0" w:color="000000"/>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1680" w:type="dxa"/>
            <w:gridSpan w:val="4"/>
            <w:vMerge/>
            <w:tcBorders>
              <w:top w:val="single" w:sz="8" w:space="0" w:color="000000"/>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668" w:type="dxa"/>
            <w:gridSpan w:val="2"/>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714" w:type="dxa"/>
            <w:gridSpan w:val="4"/>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714" w:type="dxa"/>
            <w:gridSpan w:val="3"/>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72" w:type="dxa"/>
            <w:gridSpan w:val="4"/>
            <w:vMerge/>
            <w:tcBorders>
              <w:top w:val="single" w:sz="8" w:space="0" w:color="000000"/>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72" w:type="dxa"/>
            <w:gridSpan w:val="4"/>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72" w:type="dxa"/>
            <w:gridSpan w:val="5"/>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30" w:type="dxa"/>
            <w:gridSpan w:val="4"/>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30" w:type="dxa"/>
            <w:gridSpan w:val="6"/>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25" w:type="dxa"/>
            <w:gridSpan w:val="4"/>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72" w:type="dxa"/>
            <w:gridSpan w:val="7"/>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31" w:type="dxa"/>
            <w:gridSpan w:val="4"/>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292" w:type="dxa"/>
            <w:gridSpan w:val="3"/>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27" w:type="dxa"/>
            <w:gridSpan w:val="6"/>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26" w:type="dxa"/>
            <w:gridSpan w:val="5"/>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6" w:type="dxa"/>
            <w:gridSpan w:val="5"/>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147" w:type="dxa"/>
            <w:gridSpan w:val="15"/>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6"/>
            <w:vMerge/>
            <w:tcBorders>
              <w:top w:val="nil"/>
              <w:left w:val="nil"/>
              <w:bottom w:val="nil"/>
              <w:right w:val="nil"/>
            </w:tcBorders>
            <w:vAlign w:val="center"/>
            <w:hideMark/>
          </w:tcPr>
          <w:p w:rsidR="00CD2DF6" w:rsidRPr="000777B2" w:rsidRDefault="00CD2DF6" w:rsidP="00E62B91">
            <w:pPr>
              <w:suppressAutoHyphens w:val="0"/>
              <w:rPr>
                <w:lang w:eastAsia="ru-RU"/>
              </w:rPr>
            </w:pPr>
          </w:p>
        </w:tc>
      </w:tr>
      <w:tr w:rsidR="00CD2DF6" w:rsidRPr="000777B2" w:rsidTr="00E62B91">
        <w:trPr>
          <w:gridBefore w:val="1"/>
          <w:gridAfter w:val="2"/>
          <w:wAfter w:w="213" w:type="dxa"/>
          <w:trHeight w:val="315"/>
        </w:trPr>
        <w:tc>
          <w:tcPr>
            <w:tcW w:w="989" w:type="dxa"/>
            <w:gridSpan w:val="2"/>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1460" w:type="dxa"/>
            <w:gridSpan w:val="2"/>
            <w:vMerge/>
            <w:tcBorders>
              <w:top w:val="single" w:sz="8" w:space="0" w:color="000000"/>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1680" w:type="dxa"/>
            <w:gridSpan w:val="4"/>
            <w:vMerge/>
            <w:tcBorders>
              <w:top w:val="single" w:sz="8" w:space="0" w:color="000000"/>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668" w:type="dxa"/>
            <w:gridSpan w:val="2"/>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714" w:type="dxa"/>
            <w:gridSpan w:val="4"/>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714" w:type="dxa"/>
            <w:gridSpan w:val="3"/>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72" w:type="dxa"/>
            <w:gridSpan w:val="4"/>
            <w:vMerge/>
            <w:tcBorders>
              <w:top w:val="single" w:sz="8" w:space="0" w:color="000000"/>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72" w:type="dxa"/>
            <w:gridSpan w:val="4"/>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72" w:type="dxa"/>
            <w:gridSpan w:val="5"/>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30" w:type="dxa"/>
            <w:gridSpan w:val="4"/>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30" w:type="dxa"/>
            <w:gridSpan w:val="6"/>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25" w:type="dxa"/>
            <w:gridSpan w:val="4"/>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72" w:type="dxa"/>
            <w:gridSpan w:val="7"/>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31" w:type="dxa"/>
            <w:gridSpan w:val="4"/>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292" w:type="dxa"/>
            <w:gridSpan w:val="3"/>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27" w:type="dxa"/>
            <w:gridSpan w:val="6"/>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26" w:type="dxa"/>
            <w:gridSpan w:val="5"/>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6" w:type="dxa"/>
            <w:gridSpan w:val="5"/>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147" w:type="dxa"/>
            <w:gridSpan w:val="15"/>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6"/>
            <w:vMerge/>
            <w:tcBorders>
              <w:top w:val="nil"/>
              <w:left w:val="nil"/>
              <w:bottom w:val="nil"/>
              <w:right w:val="nil"/>
            </w:tcBorders>
            <w:vAlign w:val="center"/>
            <w:hideMark/>
          </w:tcPr>
          <w:p w:rsidR="00CD2DF6" w:rsidRPr="000777B2" w:rsidRDefault="00CD2DF6" w:rsidP="00E62B91">
            <w:pPr>
              <w:suppressAutoHyphens w:val="0"/>
              <w:rPr>
                <w:lang w:eastAsia="ru-RU"/>
              </w:rPr>
            </w:pPr>
          </w:p>
        </w:tc>
      </w:tr>
      <w:tr w:rsidR="00CD2DF6" w:rsidRPr="000777B2" w:rsidTr="00E62B91">
        <w:trPr>
          <w:gridBefore w:val="1"/>
          <w:gridAfter w:val="2"/>
          <w:wAfter w:w="213" w:type="dxa"/>
          <w:trHeight w:val="450"/>
        </w:trPr>
        <w:tc>
          <w:tcPr>
            <w:tcW w:w="989" w:type="dxa"/>
            <w:gridSpan w:val="2"/>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146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D2DF6" w:rsidRPr="000777B2" w:rsidRDefault="00CD2DF6" w:rsidP="00E62B91">
            <w:pPr>
              <w:suppressAutoHyphens w:val="0"/>
              <w:rPr>
                <w:lang w:eastAsia="ru-RU"/>
              </w:rPr>
            </w:pPr>
            <w:r w:rsidRPr="000777B2">
              <w:rPr>
                <w:lang w:eastAsia="ru-RU"/>
              </w:rPr>
              <w:t xml:space="preserve">2. Количество проведенных мероприятий </w:t>
            </w:r>
          </w:p>
        </w:tc>
        <w:tc>
          <w:tcPr>
            <w:tcW w:w="1680" w:type="dxa"/>
            <w:gridSpan w:val="4"/>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D2DF6" w:rsidRPr="000777B2" w:rsidRDefault="00CD2DF6" w:rsidP="00E62B91">
            <w:pPr>
              <w:suppressAutoHyphens w:val="0"/>
              <w:rPr>
                <w:lang w:eastAsia="ru-RU"/>
              </w:rPr>
            </w:pPr>
            <w:r w:rsidRPr="000777B2">
              <w:rPr>
                <w:lang w:eastAsia="ru-RU"/>
              </w:rPr>
              <w:t>2. Единиц</w:t>
            </w:r>
          </w:p>
        </w:tc>
        <w:tc>
          <w:tcPr>
            <w:tcW w:w="668" w:type="dxa"/>
            <w:gridSpan w:val="2"/>
            <w:vMerge w:val="restart"/>
            <w:tcBorders>
              <w:top w:val="nil"/>
              <w:left w:val="single" w:sz="8" w:space="0" w:color="000000"/>
              <w:bottom w:val="single" w:sz="8" w:space="0" w:color="000000"/>
              <w:right w:val="single" w:sz="8" w:space="0" w:color="000000"/>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w:t>
            </w:r>
          </w:p>
        </w:tc>
        <w:tc>
          <w:tcPr>
            <w:tcW w:w="714" w:type="dxa"/>
            <w:gridSpan w:val="4"/>
            <w:vMerge w:val="restart"/>
            <w:tcBorders>
              <w:top w:val="nil"/>
              <w:left w:val="single" w:sz="8" w:space="0" w:color="000000"/>
              <w:bottom w:val="single" w:sz="8" w:space="0" w:color="000000"/>
              <w:right w:val="single" w:sz="8" w:space="0" w:color="000000"/>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w:t>
            </w:r>
          </w:p>
        </w:tc>
        <w:tc>
          <w:tcPr>
            <w:tcW w:w="714" w:type="dxa"/>
            <w:gridSpan w:val="3"/>
            <w:vMerge w:val="restart"/>
            <w:tcBorders>
              <w:top w:val="nil"/>
              <w:left w:val="single" w:sz="8" w:space="0" w:color="000000"/>
              <w:bottom w:val="single" w:sz="8" w:space="0" w:color="000000"/>
              <w:right w:val="single" w:sz="8" w:space="0" w:color="000000"/>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w:t>
            </w:r>
          </w:p>
        </w:tc>
        <w:tc>
          <w:tcPr>
            <w:tcW w:w="567" w:type="dxa"/>
            <w:gridSpan w:val="3"/>
            <w:vMerge w:val="restart"/>
            <w:tcBorders>
              <w:top w:val="nil"/>
              <w:left w:val="single" w:sz="8" w:space="0" w:color="000000"/>
              <w:bottom w:val="single" w:sz="8" w:space="0" w:color="000000"/>
              <w:right w:val="single" w:sz="8" w:space="0" w:color="000000"/>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130</w:t>
            </w:r>
          </w:p>
        </w:tc>
        <w:tc>
          <w:tcPr>
            <w:tcW w:w="572"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200</w:t>
            </w:r>
          </w:p>
        </w:tc>
        <w:tc>
          <w:tcPr>
            <w:tcW w:w="572" w:type="dxa"/>
            <w:gridSpan w:val="4"/>
            <w:vMerge w:val="restart"/>
            <w:tcBorders>
              <w:top w:val="nil"/>
              <w:left w:val="single" w:sz="8" w:space="0" w:color="000000"/>
              <w:bottom w:val="single" w:sz="8" w:space="0" w:color="000000"/>
              <w:right w:val="single" w:sz="8" w:space="0" w:color="000000"/>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210</w:t>
            </w:r>
          </w:p>
        </w:tc>
        <w:tc>
          <w:tcPr>
            <w:tcW w:w="572" w:type="dxa"/>
            <w:gridSpan w:val="5"/>
            <w:vMerge w:val="restart"/>
            <w:tcBorders>
              <w:top w:val="nil"/>
              <w:left w:val="single" w:sz="8" w:space="0" w:color="000000"/>
              <w:bottom w:val="single" w:sz="8" w:space="0" w:color="000000"/>
              <w:right w:val="single" w:sz="8" w:space="0" w:color="000000"/>
            </w:tcBorders>
            <w:shd w:val="clear" w:color="auto" w:fill="auto"/>
            <w:hideMark/>
          </w:tcPr>
          <w:p w:rsidR="00CD2DF6" w:rsidRPr="000777B2" w:rsidRDefault="00CD2DF6" w:rsidP="00E62B91">
            <w:pPr>
              <w:suppressAutoHyphens w:val="0"/>
              <w:jc w:val="center"/>
              <w:rPr>
                <w:lang w:eastAsia="ru-RU"/>
              </w:rPr>
            </w:pPr>
            <w:r w:rsidRPr="000777B2">
              <w:rPr>
                <w:lang w:eastAsia="ru-RU"/>
              </w:rPr>
              <w:t>220</w:t>
            </w:r>
          </w:p>
        </w:tc>
        <w:tc>
          <w:tcPr>
            <w:tcW w:w="430" w:type="dxa"/>
            <w:gridSpan w:val="4"/>
            <w:vMerge w:val="restart"/>
            <w:tcBorders>
              <w:top w:val="nil"/>
              <w:left w:val="single" w:sz="8" w:space="0" w:color="000000"/>
              <w:bottom w:val="single" w:sz="8" w:space="0" w:color="000000"/>
              <w:right w:val="single" w:sz="8" w:space="0" w:color="000000"/>
            </w:tcBorders>
            <w:shd w:val="clear" w:color="auto" w:fill="auto"/>
            <w:hideMark/>
          </w:tcPr>
          <w:p w:rsidR="00CD2DF6" w:rsidRPr="000777B2" w:rsidRDefault="00CD2DF6" w:rsidP="00E62B91">
            <w:pPr>
              <w:suppressAutoHyphens w:val="0"/>
              <w:jc w:val="center"/>
              <w:rPr>
                <w:lang w:eastAsia="ru-RU"/>
              </w:rPr>
            </w:pPr>
            <w:r w:rsidRPr="000777B2">
              <w:rPr>
                <w:lang w:eastAsia="ru-RU"/>
              </w:rPr>
              <w:t>220</w:t>
            </w:r>
          </w:p>
        </w:tc>
        <w:tc>
          <w:tcPr>
            <w:tcW w:w="430" w:type="dxa"/>
            <w:gridSpan w:val="6"/>
            <w:vMerge w:val="restart"/>
            <w:tcBorders>
              <w:top w:val="nil"/>
              <w:left w:val="single" w:sz="8" w:space="0" w:color="000000"/>
              <w:bottom w:val="single" w:sz="8" w:space="0" w:color="000000"/>
              <w:right w:val="single" w:sz="8" w:space="0" w:color="000000"/>
            </w:tcBorders>
            <w:shd w:val="clear" w:color="auto" w:fill="auto"/>
            <w:hideMark/>
          </w:tcPr>
          <w:p w:rsidR="00CD2DF6" w:rsidRPr="000777B2" w:rsidRDefault="00CD2DF6" w:rsidP="00E62B91">
            <w:pPr>
              <w:suppressAutoHyphens w:val="0"/>
              <w:jc w:val="center"/>
              <w:rPr>
                <w:lang w:eastAsia="ru-RU"/>
              </w:rPr>
            </w:pPr>
            <w:r w:rsidRPr="000777B2">
              <w:rPr>
                <w:lang w:eastAsia="ru-RU"/>
              </w:rPr>
              <w:t>220</w:t>
            </w:r>
          </w:p>
        </w:tc>
        <w:tc>
          <w:tcPr>
            <w:tcW w:w="425" w:type="dxa"/>
            <w:gridSpan w:val="4"/>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c>
          <w:tcPr>
            <w:tcW w:w="572" w:type="dxa"/>
            <w:gridSpan w:val="7"/>
            <w:vMerge w:val="restart"/>
            <w:tcBorders>
              <w:top w:val="nil"/>
              <w:left w:val="single" w:sz="8" w:space="0" w:color="000000"/>
              <w:bottom w:val="single" w:sz="8" w:space="0" w:color="000000"/>
              <w:right w:val="single" w:sz="8" w:space="0" w:color="000000"/>
            </w:tcBorders>
            <w:shd w:val="clear" w:color="auto" w:fill="auto"/>
            <w:textDirection w:val="btLr"/>
            <w:hideMark/>
          </w:tcPr>
          <w:p w:rsidR="00CD2DF6" w:rsidRPr="000777B2" w:rsidRDefault="00CD2DF6" w:rsidP="00E62B91">
            <w:pPr>
              <w:suppressAutoHyphens w:val="0"/>
              <w:jc w:val="center"/>
              <w:rPr>
                <w:lang w:eastAsia="ru-RU"/>
              </w:rPr>
            </w:pPr>
            <w:r w:rsidRPr="000777B2">
              <w:rPr>
                <w:lang w:eastAsia="ru-RU"/>
              </w:rPr>
              <w:t> </w:t>
            </w:r>
          </w:p>
        </w:tc>
        <w:tc>
          <w:tcPr>
            <w:tcW w:w="431" w:type="dxa"/>
            <w:gridSpan w:val="4"/>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c>
          <w:tcPr>
            <w:tcW w:w="292" w:type="dxa"/>
            <w:gridSpan w:val="3"/>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c>
          <w:tcPr>
            <w:tcW w:w="427" w:type="dxa"/>
            <w:gridSpan w:val="6"/>
            <w:vMerge w:val="restart"/>
            <w:tcBorders>
              <w:top w:val="nil"/>
              <w:left w:val="single" w:sz="8" w:space="0" w:color="000000"/>
              <w:bottom w:val="single" w:sz="8" w:space="0" w:color="000000"/>
              <w:right w:val="single" w:sz="8" w:space="0" w:color="000000"/>
            </w:tcBorders>
            <w:shd w:val="clear" w:color="auto" w:fill="auto"/>
            <w:textDirection w:val="btLr"/>
            <w:hideMark/>
          </w:tcPr>
          <w:p w:rsidR="00CD2DF6" w:rsidRPr="000777B2" w:rsidRDefault="00CD2DF6" w:rsidP="00E62B91">
            <w:pPr>
              <w:suppressAutoHyphens w:val="0"/>
              <w:jc w:val="center"/>
              <w:rPr>
                <w:lang w:eastAsia="ru-RU"/>
              </w:rPr>
            </w:pPr>
            <w:r w:rsidRPr="000777B2">
              <w:rPr>
                <w:lang w:eastAsia="ru-RU"/>
              </w:rPr>
              <w:t> </w:t>
            </w:r>
          </w:p>
        </w:tc>
        <w:tc>
          <w:tcPr>
            <w:tcW w:w="426" w:type="dxa"/>
            <w:gridSpan w:val="5"/>
            <w:vMerge w:val="restart"/>
            <w:tcBorders>
              <w:top w:val="nil"/>
              <w:left w:val="nil"/>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 </w:t>
            </w:r>
          </w:p>
        </w:tc>
        <w:tc>
          <w:tcPr>
            <w:tcW w:w="426" w:type="dxa"/>
            <w:gridSpan w:val="5"/>
            <w:vMerge w:val="restart"/>
            <w:tcBorders>
              <w:top w:val="nil"/>
              <w:left w:val="nil"/>
              <w:bottom w:val="single" w:sz="8" w:space="0" w:color="000000"/>
              <w:right w:val="nil"/>
            </w:tcBorders>
            <w:shd w:val="clear" w:color="auto" w:fill="auto"/>
            <w:noWrap/>
            <w:vAlign w:val="bottom"/>
            <w:hideMark/>
          </w:tcPr>
          <w:p w:rsidR="00CD2DF6" w:rsidRPr="000777B2" w:rsidRDefault="00CD2DF6" w:rsidP="00E62B91">
            <w:pPr>
              <w:suppressAutoHyphens w:val="0"/>
              <w:jc w:val="center"/>
              <w:rPr>
                <w:rFonts w:ascii="Calibri" w:hAnsi="Calibri"/>
                <w:sz w:val="22"/>
                <w:szCs w:val="22"/>
                <w:lang w:eastAsia="ru-RU"/>
              </w:rPr>
            </w:pPr>
            <w:r w:rsidRPr="000777B2">
              <w:rPr>
                <w:rFonts w:ascii="Calibri" w:hAnsi="Calibri"/>
                <w:sz w:val="22"/>
                <w:szCs w:val="22"/>
                <w:lang w:eastAsia="ru-RU"/>
              </w:rPr>
              <w:t> </w:t>
            </w:r>
          </w:p>
        </w:tc>
        <w:tc>
          <w:tcPr>
            <w:tcW w:w="1147" w:type="dxa"/>
            <w:gridSpan w:val="15"/>
            <w:vMerge w:val="restart"/>
            <w:tcBorders>
              <w:top w:val="nil"/>
              <w:left w:val="nil"/>
              <w:bottom w:val="single" w:sz="8" w:space="0" w:color="000000"/>
              <w:right w:val="single" w:sz="8" w:space="0" w:color="000000"/>
            </w:tcBorders>
            <w:shd w:val="clear" w:color="auto" w:fill="auto"/>
            <w:noWrap/>
            <w:vAlign w:val="bottom"/>
            <w:hideMark/>
          </w:tcPr>
          <w:p w:rsidR="00CD2DF6" w:rsidRPr="000777B2" w:rsidRDefault="00CD2DF6" w:rsidP="00E62B91">
            <w:pPr>
              <w:suppressAutoHyphens w:val="0"/>
              <w:jc w:val="center"/>
              <w:rPr>
                <w:rFonts w:ascii="Calibri" w:hAnsi="Calibri"/>
                <w:sz w:val="22"/>
                <w:szCs w:val="22"/>
                <w:lang w:eastAsia="ru-RU"/>
              </w:rPr>
            </w:pPr>
            <w:r w:rsidRPr="000777B2">
              <w:rPr>
                <w:rFonts w:ascii="Calibri" w:hAnsi="Calibri"/>
                <w:sz w:val="22"/>
                <w:szCs w:val="22"/>
                <w:lang w:eastAsia="ru-RU"/>
              </w:rPr>
              <w:t> </w:t>
            </w:r>
          </w:p>
        </w:tc>
        <w:tc>
          <w:tcPr>
            <w:tcW w:w="425" w:type="dxa"/>
            <w:gridSpan w:val="6"/>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 </w:t>
            </w:r>
          </w:p>
        </w:tc>
      </w:tr>
      <w:tr w:rsidR="00CD2DF6" w:rsidRPr="000777B2" w:rsidTr="00E62B91">
        <w:trPr>
          <w:gridBefore w:val="1"/>
          <w:gridAfter w:val="2"/>
          <w:wAfter w:w="213" w:type="dxa"/>
          <w:trHeight w:val="315"/>
        </w:trPr>
        <w:tc>
          <w:tcPr>
            <w:tcW w:w="989" w:type="dxa"/>
            <w:gridSpan w:val="2"/>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1460" w:type="dxa"/>
            <w:gridSpan w:val="2"/>
            <w:vMerge/>
            <w:tcBorders>
              <w:top w:val="single" w:sz="8" w:space="0" w:color="000000"/>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1680" w:type="dxa"/>
            <w:gridSpan w:val="4"/>
            <w:vMerge/>
            <w:tcBorders>
              <w:top w:val="single" w:sz="8" w:space="0" w:color="000000"/>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668" w:type="dxa"/>
            <w:gridSpan w:val="2"/>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714" w:type="dxa"/>
            <w:gridSpan w:val="4"/>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714" w:type="dxa"/>
            <w:gridSpan w:val="3"/>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72" w:type="dxa"/>
            <w:gridSpan w:val="4"/>
            <w:vMerge/>
            <w:tcBorders>
              <w:top w:val="single" w:sz="8" w:space="0" w:color="000000"/>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72" w:type="dxa"/>
            <w:gridSpan w:val="4"/>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72" w:type="dxa"/>
            <w:gridSpan w:val="5"/>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30" w:type="dxa"/>
            <w:gridSpan w:val="4"/>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30" w:type="dxa"/>
            <w:gridSpan w:val="6"/>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25" w:type="dxa"/>
            <w:gridSpan w:val="4"/>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72" w:type="dxa"/>
            <w:gridSpan w:val="7"/>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31" w:type="dxa"/>
            <w:gridSpan w:val="4"/>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292" w:type="dxa"/>
            <w:gridSpan w:val="3"/>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27" w:type="dxa"/>
            <w:gridSpan w:val="6"/>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26" w:type="dxa"/>
            <w:gridSpan w:val="5"/>
            <w:vMerge/>
            <w:tcBorders>
              <w:top w:val="nil"/>
              <w:left w:val="nil"/>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26" w:type="dxa"/>
            <w:gridSpan w:val="5"/>
            <w:vMerge/>
            <w:tcBorders>
              <w:top w:val="nil"/>
              <w:left w:val="nil"/>
              <w:bottom w:val="single" w:sz="8" w:space="0" w:color="000000"/>
              <w:right w:val="nil"/>
            </w:tcBorders>
            <w:vAlign w:val="center"/>
            <w:hideMark/>
          </w:tcPr>
          <w:p w:rsidR="00CD2DF6" w:rsidRPr="000777B2" w:rsidRDefault="00CD2DF6" w:rsidP="00E62B91">
            <w:pPr>
              <w:suppressAutoHyphens w:val="0"/>
              <w:rPr>
                <w:rFonts w:ascii="Calibri" w:hAnsi="Calibri"/>
                <w:sz w:val="22"/>
                <w:szCs w:val="22"/>
                <w:lang w:eastAsia="ru-RU"/>
              </w:rPr>
            </w:pPr>
          </w:p>
        </w:tc>
        <w:tc>
          <w:tcPr>
            <w:tcW w:w="1147" w:type="dxa"/>
            <w:gridSpan w:val="15"/>
            <w:vMerge/>
            <w:tcBorders>
              <w:top w:val="nil"/>
              <w:left w:val="nil"/>
              <w:bottom w:val="single" w:sz="8" w:space="0" w:color="000000"/>
              <w:right w:val="single" w:sz="8" w:space="0" w:color="000000"/>
            </w:tcBorders>
            <w:vAlign w:val="center"/>
            <w:hideMark/>
          </w:tcPr>
          <w:p w:rsidR="00CD2DF6" w:rsidRPr="000777B2" w:rsidRDefault="00CD2DF6" w:rsidP="00E62B91">
            <w:pPr>
              <w:suppressAutoHyphens w:val="0"/>
              <w:rPr>
                <w:rFonts w:ascii="Calibri" w:hAnsi="Calibri"/>
                <w:sz w:val="22"/>
                <w:szCs w:val="22"/>
                <w:lang w:eastAsia="ru-RU"/>
              </w:rPr>
            </w:pPr>
          </w:p>
        </w:tc>
        <w:tc>
          <w:tcPr>
            <w:tcW w:w="425" w:type="dxa"/>
            <w:gridSpan w:val="6"/>
            <w:vMerge/>
            <w:tcBorders>
              <w:top w:val="single" w:sz="4" w:space="0" w:color="auto"/>
              <w:left w:val="single" w:sz="4" w:space="0" w:color="auto"/>
              <w:bottom w:val="single" w:sz="4" w:space="0" w:color="000000"/>
              <w:right w:val="single" w:sz="4" w:space="0" w:color="auto"/>
            </w:tcBorders>
            <w:vAlign w:val="center"/>
            <w:hideMark/>
          </w:tcPr>
          <w:p w:rsidR="00CD2DF6" w:rsidRPr="000777B2" w:rsidRDefault="00CD2DF6" w:rsidP="00E62B91">
            <w:pPr>
              <w:suppressAutoHyphens w:val="0"/>
              <w:rPr>
                <w:lang w:eastAsia="ru-RU"/>
              </w:rPr>
            </w:pPr>
          </w:p>
        </w:tc>
      </w:tr>
      <w:tr w:rsidR="00CD2DF6" w:rsidRPr="000777B2" w:rsidTr="00E62B91">
        <w:trPr>
          <w:gridBefore w:val="1"/>
          <w:gridAfter w:val="8"/>
          <w:wAfter w:w="638" w:type="dxa"/>
          <w:trHeight w:val="300"/>
        </w:trPr>
        <w:tc>
          <w:tcPr>
            <w:tcW w:w="989" w:type="dxa"/>
            <w:gridSpan w:val="2"/>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val="restart"/>
            <w:tcBorders>
              <w:top w:val="nil"/>
              <w:left w:val="single" w:sz="8" w:space="0" w:color="000000"/>
              <w:bottom w:val="single" w:sz="8" w:space="0" w:color="000000"/>
              <w:right w:val="nil"/>
            </w:tcBorders>
            <w:shd w:val="clear" w:color="auto" w:fill="auto"/>
            <w:hideMark/>
          </w:tcPr>
          <w:p w:rsidR="00CD2DF6" w:rsidRPr="000777B2" w:rsidRDefault="00CD2DF6" w:rsidP="00E62B91">
            <w:pPr>
              <w:suppressAutoHyphens w:val="0"/>
              <w:jc w:val="center"/>
              <w:rPr>
                <w:lang w:eastAsia="ru-RU"/>
              </w:rPr>
            </w:pPr>
            <w:r w:rsidRPr="000777B2">
              <w:rPr>
                <w:lang w:eastAsia="ru-RU"/>
              </w:rPr>
              <w:t>Организация  работы  культурно-досуговых формирований</w:t>
            </w:r>
          </w:p>
        </w:tc>
        <w:tc>
          <w:tcPr>
            <w:tcW w:w="12525" w:type="dxa"/>
            <w:gridSpan w:val="90"/>
            <w:tcBorders>
              <w:top w:val="single" w:sz="8" w:space="0" w:color="000000"/>
              <w:left w:val="single" w:sz="8" w:space="0" w:color="000000"/>
              <w:bottom w:val="nil"/>
              <w:right w:val="nil"/>
            </w:tcBorders>
            <w:shd w:val="clear" w:color="auto" w:fill="auto"/>
            <w:hideMark/>
          </w:tcPr>
          <w:p w:rsidR="00CD2DF6" w:rsidRPr="000777B2" w:rsidRDefault="00CD2DF6" w:rsidP="00E62B91">
            <w:pPr>
              <w:suppressAutoHyphens w:val="0"/>
              <w:jc w:val="center"/>
              <w:rPr>
                <w:lang w:eastAsia="ru-RU"/>
              </w:rPr>
            </w:pPr>
            <w:r w:rsidRPr="000777B2">
              <w:rPr>
                <w:lang w:eastAsia="ru-RU"/>
              </w:rPr>
              <w:t>Бюджетные учреждения МУК «ДК «Современник», МУК «ДК «Дружба»</w:t>
            </w:r>
          </w:p>
        </w:tc>
      </w:tr>
      <w:tr w:rsidR="00CD2DF6" w:rsidRPr="000777B2" w:rsidTr="00E62B91">
        <w:trPr>
          <w:gridBefore w:val="1"/>
          <w:gridAfter w:val="3"/>
          <w:wAfter w:w="355" w:type="dxa"/>
          <w:trHeight w:val="300"/>
        </w:trPr>
        <w:tc>
          <w:tcPr>
            <w:tcW w:w="989" w:type="dxa"/>
            <w:gridSpan w:val="2"/>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146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D2DF6" w:rsidRPr="000777B2" w:rsidRDefault="00CD2DF6" w:rsidP="00E62B91">
            <w:pPr>
              <w:suppressAutoHyphens w:val="0"/>
              <w:rPr>
                <w:lang w:eastAsia="ru-RU"/>
              </w:rPr>
            </w:pPr>
            <w:r w:rsidRPr="000777B2">
              <w:rPr>
                <w:lang w:eastAsia="ru-RU"/>
              </w:rPr>
              <w:t>Количество участников  культурно-досуговых формирований</w:t>
            </w:r>
          </w:p>
        </w:tc>
        <w:tc>
          <w:tcPr>
            <w:tcW w:w="168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1 участник</w:t>
            </w:r>
          </w:p>
        </w:tc>
        <w:tc>
          <w:tcPr>
            <w:tcW w:w="6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2260</w:t>
            </w:r>
          </w:p>
        </w:tc>
        <w:tc>
          <w:tcPr>
            <w:tcW w:w="714"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2195</w:t>
            </w:r>
          </w:p>
        </w:tc>
        <w:tc>
          <w:tcPr>
            <w:tcW w:w="714"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1950</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 </w:t>
            </w:r>
          </w:p>
        </w:tc>
        <w:tc>
          <w:tcPr>
            <w:tcW w:w="572"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c>
          <w:tcPr>
            <w:tcW w:w="572"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c>
          <w:tcPr>
            <w:tcW w:w="572" w:type="dxa"/>
            <w:gridSpan w:val="5"/>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c>
          <w:tcPr>
            <w:tcW w:w="430"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CD2DF6" w:rsidRPr="000777B2" w:rsidRDefault="00CD2DF6" w:rsidP="00E62B91">
            <w:pPr>
              <w:suppressAutoHyphens w:val="0"/>
              <w:jc w:val="center"/>
              <w:rPr>
                <w:lang w:eastAsia="ru-RU"/>
              </w:rPr>
            </w:pPr>
            <w:r w:rsidRPr="000777B2">
              <w:rPr>
                <w:lang w:eastAsia="ru-RU"/>
              </w:rPr>
              <w:t>-</w:t>
            </w:r>
          </w:p>
        </w:tc>
        <w:tc>
          <w:tcPr>
            <w:tcW w:w="430" w:type="dxa"/>
            <w:gridSpan w:val="6"/>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CD2DF6" w:rsidRPr="000777B2" w:rsidRDefault="00CD2DF6" w:rsidP="00E62B91">
            <w:pPr>
              <w:suppressAutoHyphens w:val="0"/>
              <w:jc w:val="center"/>
              <w:rPr>
                <w:lang w:eastAsia="ru-RU"/>
              </w:rPr>
            </w:pPr>
            <w:r w:rsidRPr="000777B2">
              <w:rPr>
                <w:lang w:eastAsia="ru-RU"/>
              </w:rPr>
              <w:t>-</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16108,3</w:t>
            </w:r>
          </w:p>
        </w:tc>
        <w:tc>
          <w:tcPr>
            <w:tcW w:w="572" w:type="dxa"/>
            <w:gridSpan w:val="7"/>
            <w:vMerge w:val="restart"/>
            <w:tcBorders>
              <w:top w:val="single" w:sz="4" w:space="0" w:color="auto"/>
              <w:left w:val="single" w:sz="4" w:space="0" w:color="auto"/>
              <w:bottom w:val="single" w:sz="4"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12073,6</w:t>
            </w:r>
          </w:p>
        </w:tc>
        <w:tc>
          <w:tcPr>
            <w:tcW w:w="431" w:type="dxa"/>
            <w:gridSpan w:val="4"/>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CD2DF6" w:rsidRPr="000777B2" w:rsidRDefault="00CD2DF6" w:rsidP="00E62B91">
            <w:pPr>
              <w:suppressAutoHyphens w:val="0"/>
              <w:jc w:val="center"/>
              <w:rPr>
                <w:lang w:eastAsia="ru-RU"/>
              </w:rPr>
            </w:pPr>
            <w:r w:rsidRPr="000777B2">
              <w:rPr>
                <w:lang w:eastAsia="ru-RU"/>
              </w:rPr>
              <w:t>12548,9</w:t>
            </w:r>
          </w:p>
        </w:tc>
        <w:tc>
          <w:tcPr>
            <w:tcW w:w="292"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CD2DF6" w:rsidRPr="000777B2" w:rsidRDefault="00CD2DF6" w:rsidP="00E62B91">
            <w:pPr>
              <w:suppressAutoHyphens w:val="0"/>
              <w:jc w:val="center"/>
              <w:rPr>
                <w:lang w:eastAsia="ru-RU"/>
              </w:rPr>
            </w:pPr>
            <w:r w:rsidRPr="000777B2">
              <w:rPr>
                <w:lang w:eastAsia="ru-RU"/>
              </w:rPr>
              <w:t>-</w:t>
            </w:r>
          </w:p>
        </w:tc>
        <w:tc>
          <w:tcPr>
            <w:tcW w:w="427" w:type="dxa"/>
            <w:gridSpan w:val="6"/>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c>
          <w:tcPr>
            <w:tcW w:w="426" w:type="dxa"/>
            <w:gridSpan w:val="5"/>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c>
          <w:tcPr>
            <w:tcW w:w="581" w:type="dxa"/>
            <w:gridSpan w:val="8"/>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c>
          <w:tcPr>
            <w:tcW w:w="708" w:type="dxa"/>
            <w:gridSpan w:val="8"/>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CD2DF6" w:rsidRPr="000777B2" w:rsidRDefault="00CD2DF6" w:rsidP="00E62B91">
            <w:pPr>
              <w:suppressAutoHyphens w:val="0"/>
              <w:jc w:val="center"/>
              <w:rPr>
                <w:lang w:eastAsia="ru-RU"/>
              </w:rPr>
            </w:pPr>
            <w:r w:rsidRPr="000777B2">
              <w:rPr>
                <w:lang w:eastAsia="ru-RU"/>
              </w:rPr>
              <w:t>-</w:t>
            </w:r>
          </w:p>
        </w:tc>
        <w:tc>
          <w:tcPr>
            <w:tcW w:w="567" w:type="dxa"/>
            <w:gridSpan w:val="9"/>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r>
      <w:tr w:rsidR="00CD2DF6" w:rsidRPr="000777B2" w:rsidTr="00E62B91">
        <w:trPr>
          <w:gridBefore w:val="1"/>
          <w:gridAfter w:val="3"/>
          <w:wAfter w:w="355" w:type="dxa"/>
          <w:trHeight w:val="525"/>
        </w:trPr>
        <w:tc>
          <w:tcPr>
            <w:tcW w:w="989" w:type="dxa"/>
            <w:gridSpan w:val="2"/>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1460" w:type="dxa"/>
            <w:gridSpan w:val="2"/>
            <w:vMerge/>
            <w:tcBorders>
              <w:top w:val="single" w:sz="4" w:space="0" w:color="auto"/>
              <w:left w:val="single" w:sz="4" w:space="0" w:color="auto"/>
              <w:bottom w:val="single" w:sz="4" w:space="0" w:color="000000"/>
              <w:right w:val="single" w:sz="4" w:space="0" w:color="000000"/>
            </w:tcBorders>
            <w:vAlign w:val="center"/>
            <w:hideMark/>
          </w:tcPr>
          <w:p w:rsidR="00CD2DF6" w:rsidRPr="000777B2" w:rsidRDefault="00CD2DF6" w:rsidP="00E62B91">
            <w:pPr>
              <w:suppressAutoHyphens w:val="0"/>
              <w:rPr>
                <w:lang w:eastAsia="ru-RU"/>
              </w:rPr>
            </w:pPr>
          </w:p>
        </w:tc>
        <w:tc>
          <w:tcPr>
            <w:tcW w:w="1680"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668"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14"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14" w:type="dxa"/>
            <w:gridSpan w:val="3"/>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72"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72"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72"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30"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30" w:type="dxa"/>
            <w:gridSpan w:val="6"/>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72" w:type="dxa"/>
            <w:gridSpan w:val="7"/>
            <w:vMerge/>
            <w:tcBorders>
              <w:top w:val="single" w:sz="4" w:space="0" w:color="auto"/>
              <w:left w:val="single" w:sz="4" w:space="0" w:color="auto"/>
              <w:bottom w:val="single" w:sz="4" w:space="0" w:color="000000"/>
              <w:right w:val="nil"/>
            </w:tcBorders>
            <w:vAlign w:val="center"/>
            <w:hideMark/>
          </w:tcPr>
          <w:p w:rsidR="00CD2DF6" w:rsidRPr="000777B2" w:rsidRDefault="00CD2DF6" w:rsidP="00E62B91">
            <w:pPr>
              <w:suppressAutoHyphens w:val="0"/>
              <w:rPr>
                <w:lang w:eastAsia="ru-RU"/>
              </w:rPr>
            </w:pPr>
          </w:p>
        </w:tc>
        <w:tc>
          <w:tcPr>
            <w:tcW w:w="431" w:type="dxa"/>
            <w:gridSpan w:val="4"/>
            <w:vMerge/>
            <w:tcBorders>
              <w:top w:val="single" w:sz="4" w:space="0" w:color="auto"/>
              <w:left w:val="single" w:sz="4" w:space="0" w:color="auto"/>
              <w:bottom w:val="single" w:sz="4" w:space="0" w:color="000000"/>
              <w:right w:val="single" w:sz="4" w:space="0" w:color="auto"/>
            </w:tcBorders>
            <w:vAlign w:val="center"/>
            <w:hideMark/>
          </w:tcPr>
          <w:p w:rsidR="00CD2DF6" w:rsidRPr="000777B2" w:rsidRDefault="00CD2DF6" w:rsidP="00E62B91">
            <w:pPr>
              <w:suppressAutoHyphens w:val="0"/>
              <w:rPr>
                <w:lang w:eastAsia="ru-RU"/>
              </w:rPr>
            </w:pPr>
          </w:p>
        </w:tc>
        <w:tc>
          <w:tcPr>
            <w:tcW w:w="292" w:type="dxa"/>
            <w:gridSpan w:val="3"/>
            <w:vMerge/>
            <w:tcBorders>
              <w:top w:val="single" w:sz="4" w:space="0" w:color="auto"/>
              <w:left w:val="single" w:sz="4" w:space="0" w:color="auto"/>
              <w:bottom w:val="single" w:sz="4" w:space="0" w:color="000000"/>
              <w:right w:val="single" w:sz="4" w:space="0" w:color="auto"/>
            </w:tcBorders>
            <w:vAlign w:val="center"/>
            <w:hideMark/>
          </w:tcPr>
          <w:p w:rsidR="00CD2DF6" w:rsidRPr="000777B2" w:rsidRDefault="00CD2DF6" w:rsidP="00E62B91">
            <w:pPr>
              <w:suppressAutoHyphens w:val="0"/>
              <w:rPr>
                <w:lang w:eastAsia="ru-RU"/>
              </w:rPr>
            </w:pPr>
          </w:p>
        </w:tc>
        <w:tc>
          <w:tcPr>
            <w:tcW w:w="427" w:type="dxa"/>
            <w:gridSpan w:val="6"/>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6"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81" w:type="dxa"/>
            <w:gridSpan w:val="8"/>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08" w:type="dxa"/>
            <w:gridSpan w:val="8"/>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67" w:type="dxa"/>
            <w:gridSpan w:val="9"/>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r>
      <w:tr w:rsidR="00CD2DF6" w:rsidRPr="000777B2" w:rsidTr="00E62B91">
        <w:trPr>
          <w:gridBefore w:val="1"/>
          <w:gridAfter w:val="28"/>
          <w:wAfter w:w="2211" w:type="dxa"/>
          <w:trHeight w:val="300"/>
        </w:trPr>
        <w:tc>
          <w:tcPr>
            <w:tcW w:w="989" w:type="dxa"/>
            <w:gridSpan w:val="2"/>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10952" w:type="dxa"/>
            <w:gridSpan w:val="70"/>
            <w:tcBorders>
              <w:top w:val="single" w:sz="4" w:space="0" w:color="auto"/>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rPr>
                <w:lang w:eastAsia="ru-RU"/>
              </w:rPr>
            </w:pPr>
            <w:r w:rsidRPr="000777B2">
              <w:rPr>
                <w:lang w:eastAsia="ru-RU"/>
              </w:rPr>
              <w:t> </w:t>
            </w:r>
          </w:p>
        </w:tc>
      </w:tr>
      <w:tr w:rsidR="00CD2DF6" w:rsidRPr="000777B2" w:rsidTr="00E62B91">
        <w:trPr>
          <w:gridBefore w:val="1"/>
          <w:gridAfter w:val="3"/>
          <w:wAfter w:w="355" w:type="dxa"/>
          <w:trHeight w:val="1275"/>
        </w:trPr>
        <w:tc>
          <w:tcPr>
            <w:tcW w:w="989" w:type="dxa"/>
            <w:gridSpan w:val="2"/>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1460" w:type="dxa"/>
            <w:gridSpan w:val="2"/>
            <w:tcBorders>
              <w:top w:val="nil"/>
              <w:left w:val="single" w:sz="8" w:space="0" w:color="000000"/>
              <w:bottom w:val="single" w:sz="8" w:space="0" w:color="000000"/>
              <w:right w:val="nil"/>
            </w:tcBorders>
            <w:shd w:val="clear" w:color="auto" w:fill="auto"/>
            <w:hideMark/>
          </w:tcPr>
          <w:p w:rsidR="00CD2DF6" w:rsidRPr="000777B2" w:rsidRDefault="00CD2DF6" w:rsidP="00E62B91">
            <w:pPr>
              <w:suppressAutoHyphens w:val="0"/>
              <w:rPr>
                <w:lang w:eastAsia="ru-RU"/>
              </w:rPr>
            </w:pPr>
            <w:r w:rsidRPr="000777B2">
              <w:rPr>
                <w:lang w:eastAsia="ru-RU"/>
              </w:rPr>
              <w:t>Количество участников  культурно-досуговых формирований</w:t>
            </w: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1 участник</w:t>
            </w:r>
          </w:p>
        </w:tc>
        <w:tc>
          <w:tcPr>
            <w:tcW w:w="774" w:type="dxa"/>
            <w:gridSpan w:val="4"/>
            <w:tcBorders>
              <w:top w:val="single" w:sz="4" w:space="0" w:color="auto"/>
              <w:left w:val="nil"/>
              <w:bottom w:val="single" w:sz="4" w:space="0" w:color="auto"/>
              <w:right w:val="single" w:sz="4" w:space="0" w:color="auto"/>
            </w:tcBorders>
            <w:shd w:val="clear" w:color="auto" w:fill="auto"/>
            <w:hideMark/>
          </w:tcPr>
          <w:p w:rsidR="00CD2DF6" w:rsidRPr="000777B2" w:rsidRDefault="00CD2DF6" w:rsidP="00E62B91">
            <w:pPr>
              <w:suppressAutoHyphens w:val="0"/>
              <w:jc w:val="right"/>
              <w:rPr>
                <w:lang w:eastAsia="ru-RU"/>
              </w:rPr>
            </w:pPr>
            <w:r w:rsidRPr="000777B2">
              <w:rPr>
                <w:lang w:eastAsia="ru-RU"/>
              </w:rPr>
              <w:t>673</w:t>
            </w:r>
          </w:p>
        </w:tc>
        <w:tc>
          <w:tcPr>
            <w:tcW w:w="774" w:type="dxa"/>
            <w:gridSpan w:val="4"/>
            <w:tcBorders>
              <w:top w:val="single" w:sz="4" w:space="0" w:color="auto"/>
              <w:left w:val="nil"/>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650</w:t>
            </w:r>
          </w:p>
        </w:tc>
        <w:tc>
          <w:tcPr>
            <w:tcW w:w="774" w:type="dxa"/>
            <w:gridSpan w:val="3"/>
            <w:tcBorders>
              <w:top w:val="single" w:sz="4" w:space="0" w:color="auto"/>
              <w:left w:val="nil"/>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Не менее 700</w:t>
            </w:r>
          </w:p>
        </w:tc>
        <w:tc>
          <w:tcPr>
            <w:tcW w:w="668" w:type="dxa"/>
            <w:gridSpan w:val="3"/>
            <w:tcBorders>
              <w:top w:val="single" w:sz="4" w:space="0" w:color="auto"/>
              <w:left w:val="nil"/>
              <w:bottom w:val="single" w:sz="4" w:space="0" w:color="auto"/>
              <w:right w:val="single" w:sz="4" w:space="0" w:color="auto"/>
            </w:tcBorders>
            <w:shd w:val="clear" w:color="auto" w:fill="auto"/>
            <w:vAlign w:val="bottom"/>
            <w:hideMark/>
          </w:tcPr>
          <w:p w:rsidR="00CD2DF6" w:rsidRPr="000777B2" w:rsidRDefault="00CD2DF6" w:rsidP="00E62B91">
            <w:pPr>
              <w:suppressAutoHyphens w:val="0"/>
              <w:rPr>
                <w:lang w:eastAsia="ru-RU"/>
              </w:rPr>
            </w:pPr>
            <w:r w:rsidRPr="000777B2">
              <w:rPr>
                <w:lang w:eastAsia="ru-RU"/>
              </w:rPr>
              <w:t>-</w:t>
            </w:r>
          </w:p>
        </w:tc>
        <w:tc>
          <w:tcPr>
            <w:tcW w:w="855" w:type="dxa"/>
            <w:gridSpan w:val="7"/>
            <w:tcBorders>
              <w:top w:val="single" w:sz="4" w:space="0" w:color="auto"/>
              <w:left w:val="nil"/>
              <w:bottom w:val="single" w:sz="4" w:space="0" w:color="auto"/>
              <w:right w:val="single" w:sz="4" w:space="0" w:color="auto"/>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w:t>
            </w:r>
          </w:p>
        </w:tc>
        <w:tc>
          <w:tcPr>
            <w:tcW w:w="571" w:type="dxa"/>
            <w:gridSpan w:val="5"/>
            <w:tcBorders>
              <w:top w:val="single" w:sz="4" w:space="0" w:color="auto"/>
              <w:left w:val="nil"/>
              <w:bottom w:val="single" w:sz="4" w:space="0" w:color="auto"/>
              <w:right w:val="single" w:sz="4" w:space="0" w:color="auto"/>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w:t>
            </w:r>
          </w:p>
        </w:tc>
        <w:tc>
          <w:tcPr>
            <w:tcW w:w="425" w:type="dxa"/>
            <w:gridSpan w:val="4"/>
            <w:tcBorders>
              <w:top w:val="single" w:sz="4" w:space="0" w:color="auto"/>
              <w:left w:val="nil"/>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w:t>
            </w:r>
          </w:p>
        </w:tc>
        <w:tc>
          <w:tcPr>
            <w:tcW w:w="425" w:type="dxa"/>
            <w:gridSpan w:val="6"/>
            <w:tcBorders>
              <w:top w:val="single" w:sz="4" w:space="0" w:color="auto"/>
              <w:left w:val="nil"/>
              <w:bottom w:val="single" w:sz="4" w:space="0" w:color="auto"/>
              <w:right w:val="single" w:sz="4" w:space="0" w:color="auto"/>
            </w:tcBorders>
            <w:shd w:val="clear" w:color="auto" w:fill="auto"/>
            <w:hideMark/>
          </w:tcPr>
          <w:p w:rsidR="00CD2DF6" w:rsidRPr="000777B2" w:rsidRDefault="00CD2DF6" w:rsidP="00E62B91">
            <w:pPr>
              <w:suppressAutoHyphens w:val="0"/>
              <w:rPr>
                <w:lang w:eastAsia="ru-RU"/>
              </w:rPr>
            </w:pPr>
            <w:r w:rsidRPr="000777B2">
              <w:rPr>
                <w:lang w:eastAsia="ru-RU"/>
              </w:rPr>
              <w:t>-</w:t>
            </w:r>
          </w:p>
        </w:tc>
        <w:tc>
          <w:tcPr>
            <w:tcW w:w="425" w:type="dxa"/>
            <w:gridSpan w:val="4"/>
            <w:tcBorders>
              <w:top w:val="single" w:sz="4" w:space="0" w:color="auto"/>
              <w:left w:val="nil"/>
              <w:bottom w:val="single" w:sz="4" w:space="0" w:color="auto"/>
              <w:right w:val="single" w:sz="4" w:space="0" w:color="auto"/>
            </w:tcBorders>
            <w:shd w:val="clear" w:color="auto" w:fill="auto"/>
            <w:hideMark/>
          </w:tcPr>
          <w:p w:rsidR="00CD2DF6" w:rsidRPr="000777B2" w:rsidRDefault="00CD2DF6" w:rsidP="00E62B91">
            <w:pPr>
              <w:suppressAutoHyphens w:val="0"/>
              <w:rPr>
                <w:lang w:eastAsia="ru-RU"/>
              </w:rPr>
            </w:pPr>
            <w:r w:rsidRPr="000777B2">
              <w:rPr>
                <w:lang w:eastAsia="ru-RU"/>
              </w:rPr>
              <w:t>-</w:t>
            </w:r>
          </w:p>
        </w:tc>
        <w:tc>
          <w:tcPr>
            <w:tcW w:w="571" w:type="dxa"/>
            <w:gridSpan w:val="7"/>
            <w:tcBorders>
              <w:top w:val="single" w:sz="4" w:space="0" w:color="auto"/>
              <w:left w:val="nil"/>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7739,6</w:t>
            </w:r>
          </w:p>
        </w:tc>
        <w:tc>
          <w:tcPr>
            <w:tcW w:w="426" w:type="dxa"/>
            <w:gridSpan w:val="4"/>
            <w:tcBorders>
              <w:top w:val="single" w:sz="4" w:space="0" w:color="auto"/>
              <w:left w:val="nil"/>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7314,2</w:t>
            </w:r>
          </w:p>
        </w:tc>
        <w:tc>
          <w:tcPr>
            <w:tcW w:w="429" w:type="dxa"/>
            <w:gridSpan w:val="5"/>
            <w:tcBorders>
              <w:top w:val="single" w:sz="4" w:space="0" w:color="auto"/>
              <w:left w:val="nil"/>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6794,2</w:t>
            </w:r>
          </w:p>
        </w:tc>
        <w:tc>
          <w:tcPr>
            <w:tcW w:w="425" w:type="dxa"/>
            <w:gridSpan w:val="6"/>
            <w:tcBorders>
              <w:top w:val="single" w:sz="4" w:space="0" w:color="auto"/>
              <w:left w:val="nil"/>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rPr>
                <w:lang w:eastAsia="ru-RU"/>
              </w:rPr>
            </w:pPr>
            <w:r w:rsidRPr="000777B2">
              <w:rPr>
                <w:lang w:eastAsia="ru-RU"/>
              </w:rPr>
              <w:t> </w:t>
            </w:r>
          </w:p>
        </w:tc>
        <w:tc>
          <w:tcPr>
            <w:tcW w:w="425" w:type="dxa"/>
            <w:gridSpan w:val="5"/>
            <w:tcBorders>
              <w:top w:val="single" w:sz="4" w:space="0" w:color="auto"/>
              <w:left w:val="nil"/>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rPr>
                <w:lang w:eastAsia="ru-RU"/>
              </w:rPr>
            </w:pPr>
            <w:r w:rsidRPr="000777B2">
              <w:rPr>
                <w:lang w:eastAsia="ru-RU"/>
              </w:rPr>
              <w:t> </w:t>
            </w:r>
          </w:p>
        </w:tc>
        <w:tc>
          <w:tcPr>
            <w:tcW w:w="426" w:type="dxa"/>
            <w:gridSpan w:val="5"/>
            <w:tcBorders>
              <w:top w:val="single" w:sz="4" w:space="0" w:color="auto"/>
              <w:left w:val="nil"/>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rPr>
                <w:lang w:eastAsia="ru-RU"/>
              </w:rPr>
            </w:pPr>
            <w:r w:rsidRPr="000777B2">
              <w:rPr>
                <w:lang w:eastAsia="ru-RU"/>
              </w:rPr>
              <w:t> </w:t>
            </w:r>
          </w:p>
        </w:tc>
        <w:tc>
          <w:tcPr>
            <w:tcW w:w="425" w:type="dxa"/>
            <w:gridSpan w:val="6"/>
            <w:tcBorders>
              <w:top w:val="single" w:sz="4" w:space="0" w:color="auto"/>
              <w:left w:val="nil"/>
              <w:bottom w:val="single" w:sz="4" w:space="0" w:color="auto"/>
              <w:right w:val="single" w:sz="4" w:space="0" w:color="auto"/>
            </w:tcBorders>
            <w:shd w:val="clear" w:color="auto" w:fill="auto"/>
            <w:textDirection w:val="btLr"/>
            <w:hideMark/>
          </w:tcPr>
          <w:p w:rsidR="00CD2DF6" w:rsidRPr="000777B2" w:rsidRDefault="00CD2DF6" w:rsidP="00E62B91">
            <w:pPr>
              <w:suppressAutoHyphens w:val="0"/>
              <w:rPr>
                <w:lang w:eastAsia="ru-RU"/>
              </w:rPr>
            </w:pPr>
            <w:r w:rsidRPr="000777B2">
              <w:rPr>
                <w:lang w:eastAsia="ru-RU"/>
              </w:rPr>
              <w:t> </w:t>
            </w:r>
          </w:p>
        </w:tc>
        <w:tc>
          <w:tcPr>
            <w:tcW w:w="283" w:type="dxa"/>
            <w:gridSpan w:val="2"/>
            <w:tcBorders>
              <w:top w:val="single" w:sz="4" w:space="0" w:color="auto"/>
              <w:left w:val="nil"/>
              <w:bottom w:val="single" w:sz="4" w:space="0" w:color="auto"/>
              <w:right w:val="single" w:sz="4" w:space="0" w:color="auto"/>
            </w:tcBorders>
            <w:shd w:val="clear" w:color="auto" w:fill="auto"/>
            <w:textDirection w:val="btLr"/>
            <w:hideMark/>
          </w:tcPr>
          <w:p w:rsidR="00CD2DF6" w:rsidRPr="000777B2" w:rsidRDefault="00CD2DF6" w:rsidP="00E62B91">
            <w:pPr>
              <w:suppressAutoHyphens w:val="0"/>
              <w:rPr>
                <w:lang w:eastAsia="ru-RU"/>
              </w:rPr>
            </w:pPr>
            <w:r w:rsidRPr="000777B2">
              <w:rPr>
                <w:lang w:eastAsia="ru-RU"/>
              </w:rPr>
              <w:t> </w:t>
            </w:r>
          </w:p>
        </w:tc>
        <w:tc>
          <w:tcPr>
            <w:tcW w:w="567" w:type="dxa"/>
            <w:gridSpan w:val="9"/>
            <w:tcBorders>
              <w:top w:val="single" w:sz="4" w:space="0" w:color="auto"/>
              <w:left w:val="nil"/>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r>
      <w:tr w:rsidR="00CD2DF6" w:rsidRPr="000777B2" w:rsidTr="00E62B91">
        <w:trPr>
          <w:gridBefore w:val="1"/>
          <w:gridAfter w:val="8"/>
          <w:wAfter w:w="638" w:type="dxa"/>
          <w:trHeight w:val="315"/>
        </w:trPr>
        <w:tc>
          <w:tcPr>
            <w:tcW w:w="989" w:type="dxa"/>
            <w:gridSpan w:val="2"/>
            <w:tcBorders>
              <w:top w:val="nil"/>
              <w:left w:val="nil"/>
              <w:bottom w:val="nil"/>
              <w:right w:val="nil"/>
            </w:tcBorders>
            <w:shd w:val="clear" w:color="auto" w:fill="auto"/>
            <w:vAlign w:val="bottom"/>
            <w:hideMark/>
          </w:tcPr>
          <w:p w:rsidR="00CD2DF6" w:rsidRPr="000777B2" w:rsidRDefault="00CD2DF6" w:rsidP="00E62B91">
            <w:pPr>
              <w:suppressAutoHyphens w:val="0"/>
              <w:rPr>
                <w:lang w:eastAsia="ru-RU"/>
              </w:rPr>
            </w:pPr>
          </w:p>
        </w:tc>
        <w:tc>
          <w:tcPr>
            <w:tcW w:w="2987" w:type="dxa"/>
            <w:gridSpan w:val="4"/>
            <w:tcBorders>
              <w:top w:val="single" w:sz="8" w:space="0" w:color="000000"/>
              <w:left w:val="nil"/>
              <w:bottom w:val="nil"/>
              <w:right w:val="single" w:sz="8" w:space="0" w:color="000000"/>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 </w:t>
            </w:r>
          </w:p>
        </w:tc>
        <w:tc>
          <w:tcPr>
            <w:tcW w:w="10498" w:type="dxa"/>
            <w:gridSpan w:val="82"/>
            <w:tcBorders>
              <w:top w:val="single" w:sz="4" w:space="0" w:color="auto"/>
              <w:left w:val="nil"/>
              <w:bottom w:val="nil"/>
              <w:right w:val="nil"/>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Бюджетные учреждения МУК «ДК «Современник», МУК «ДК «Дружба»</w:t>
            </w:r>
          </w:p>
        </w:tc>
        <w:tc>
          <w:tcPr>
            <w:tcW w:w="567" w:type="dxa"/>
            <w:gridSpan w:val="6"/>
            <w:tcBorders>
              <w:top w:val="nil"/>
              <w:left w:val="nil"/>
              <w:bottom w:val="nil"/>
              <w:right w:val="nil"/>
            </w:tcBorders>
            <w:shd w:val="clear" w:color="auto" w:fill="auto"/>
            <w:vAlign w:val="bottom"/>
            <w:hideMark/>
          </w:tcPr>
          <w:p w:rsidR="00CD2DF6" w:rsidRPr="000777B2" w:rsidRDefault="00CD2DF6" w:rsidP="00E62B91">
            <w:pPr>
              <w:suppressAutoHyphens w:val="0"/>
              <w:rPr>
                <w:lang w:eastAsia="ru-RU"/>
              </w:rPr>
            </w:pPr>
          </w:p>
        </w:tc>
      </w:tr>
      <w:tr w:rsidR="00CD2DF6" w:rsidRPr="000777B2" w:rsidTr="00E62B91">
        <w:trPr>
          <w:gridBefore w:val="1"/>
          <w:gridAfter w:val="5"/>
          <w:wAfter w:w="496" w:type="dxa"/>
          <w:cantSplit/>
          <w:trHeight w:val="300"/>
        </w:trPr>
        <w:tc>
          <w:tcPr>
            <w:tcW w:w="989" w:type="dxa"/>
            <w:gridSpan w:val="2"/>
            <w:tcBorders>
              <w:top w:val="nil"/>
              <w:left w:val="nil"/>
              <w:bottom w:val="nil"/>
              <w:right w:val="nil"/>
            </w:tcBorders>
            <w:shd w:val="clear" w:color="auto" w:fill="auto"/>
            <w:hideMark/>
          </w:tcPr>
          <w:p w:rsidR="00CD2DF6" w:rsidRPr="000777B2" w:rsidRDefault="00CD2DF6" w:rsidP="00E62B91">
            <w:pPr>
              <w:suppressAutoHyphens w:val="0"/>
              <w:rPr>
                <w:lang w:eastAsia="ru-RU"/>
              </w:rPr>
            </w:pPr>
          </w:p>
        </w:tc>
        <w:tc>
          <w:tcPr>
            <w:tcW w:w="15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Организация досуга детей, подростков и молодежи</w:t>
            </w:r>
          </w:p>
        </w:tc>
        <w:tc>
          <w:tcPr>
            <w:tcW w:w="14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Количество мероприятий</w:t>
            </w:r>
          </w:p>
        </w:tc>
        <w:tc>
          <w:tcPr>
            <w:tcW w:w="1680" w:type="dxa"/>
            <w:gridSpan w:val="4"/>
            <w:vMerge w:val="restart"/>
            <w:tcBorders>
              <w:top w:val="single" w:sz="4" w:space="0" w:color="auto"/>
              <w:left w:val="nil"/>
              <w:bottom w:val="single" w:sz="4" w:space="0" w:color="000000"/>
              <w:right w:val="single" w:sz="4" w:space="0" w:color="000000"/>
            </w:tcBorders>
            <w:shd w:val="clear" w:color="auto" w:fill="auto"/>
            <w:hideMark/>
          </w:tcPr>
          <w:p w:rsidR="00CD2DF6" w:rsidRPr="000777B2" w:rsidRDefault="00CD2DF6" w:rsidP="00E62B91">
            <w:pPr>
              <w:suppressAutoHyphens w:val="0"/>
              <w:jc w:val="center"/>
              <w:rPr>
                <w:lang w:eastAsia="ru-RU"/>
              </w:rPr>
            </w:pPr>
            <w:r w:rsidRPr="000777B2">
              <w:rPr>
                <w:lang w:eastAsia="ru-RU"/>
              </w:rPr>
              <w:t>Единица</w:t>
            </w:r>
          </w:p>
        </w:tc>
        <w:tc>
          <w:tcPr>
            <w:tcW w:w="774"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w:t>
            </w:r>
          </w:p>
        </w:tc>
        <w:tc>
          <w:tcPr>
            <w:tcW w:w="774"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w:t>
            </w:r>
          </w:p>
        </w:tc>
        <w:tc>
          <w:tcPr>
            <w:tcW w:w="774"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w:t>
            </w:r>
          </w:p>
        </w:tc>
        <w:tc>
          <w:tcPr>
            <w:tcW w:w="668" w:type="dxa"/>
            <w:gridSpan w:val="3"/>
            <w:vMerge w:val="restart"/>
            <w:tcBorders>
              <w:top w:val="single" w:sz="8" w:space="0" w:color="000000"/>
              <w:left w:val="single" w:sz="8" w:space="0" w:color="000000"/>
              <w:bottom w:val="nil"/>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300</w:t>
            </w:r>
          </w:p>
        </w:tc>
        <w:tc>
          <w:tcPr>
            <w:tcW w:w="855" w:type="dxa"/>
            <w:gridSpan w:val="7"/>
            <w:vMerge w:val="restart"/>
            <w:tcBorders>
              <w:top w:val="single" w:sz="8" w:space="0" w:color="000000"/>
              <w:left w:val="single" w:sz="8" w:space="0" w:color="000000"/>
              <w:bottom w:val="nil"/>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90</w:t>
            </w:r>
          </w:p>
        </w:tc>
        <w:tc>
          <w:tcPr>
            <w:tcW w:w="571" w:type="dxa"/>
            <w:gridSpan w:val="5"/>
            <w:vMerge w:val="restart"/>
            <w:tcBorders>
              <w:top w:val="single" w:sz="8" w:space="0" w:color="000000"/>
              <w:left w:val="single" w:sz="8" w:space="0" w:color="000000"/>
              <w:bottom w:val="nil"/>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90</w:t>
            </w:r>
          </w:p>
        </w:tc>
        <w:tc>
          <w:tcPr>
            <w:tcW w:w="823" w:type="dxa"/>
            <w:gridSpan w:val="9"/>
            <w:vMerge w:val="restart"/>
            <w:tcBorders>
              <w:top w:val="single" w:sz="8" w:space="0" w:color="000000"/>
              <w:left w:val="single" w:sz="8" w:space="0" w:color="000000"/>
              <w:bottom w:val="nil"/>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90</w:t>
            </w:r>
          </w:p>
        </w:tc>
        <w:tc>
          <w:tcPr>
            <w:tcW w:w="516" w:type="dxa"/>
            <w:gridSpan w:val="6"/>
            <w:vMerge w:val="restart"/>
            <w:tcBorders>
              <w:top w:val="single" w:sz="8" w:space="0" w:color="000000"/>
              <w:left w:val="single" w:sz="8" w:space="0" w:color="000000"/>
              <w:bottom w:val="nil"/>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90</w:t>
            </w:r>
          </w:p>
        </w:tc>
        <w:tc>
          <w:tcPr>
            <w:tcW w:w="507" w:type="dxa"/>
            <w:gridSpan w:val="6"/>
            <w:vMerge w:val="restart"/>
            <w:tcBorders>
              <w:top w:val="single" w:sz="8" w:space="0" w:color="000000"/>
              <w:left w:val="single" w:sz="8" w:space="0" w:color="000000"/>
              <w:bottom w:val="nil"/>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90</w:t>
            </w:r>
          </w:p>
        </w:tc>
        <w:tc>
          <w:tcPr>
            <w:tcW w:w="465" w:type="dxa"/>
            <w:gridSpan w:val="5"/>
            <w:vMerge w:val="restart"/>
            <w:tcBorders>
              <w:top w:val="single" w:sz="8" w:space="0" w:color="000000"/>
              <w:left w:val="single" w:sz="8" w:space="0" w:color="000000"/>
              <w:bottom w:val="nil"/>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c>
          <w:tcPr>
            <w:tcW w:w="44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w:t>
            </w:r>
          </w:p>
        </w:tc>
        <w:tc>
          <w:tcPr>
            <w:tcW w:w="35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w:t>
            </w:r>
          </w:p>
        </w:tc>
        <w:tc>
          <w:tcPr>
            <w:tcW w:w="425" w:type="dxa"/>
            <w:gridSpan w:val="5"/>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ind w:left="113" w:right="113"/>
              <w:jc w:val="center"/>
              <w:rPr>
                <w:lang w:eastAsia="ru-RU"/>
              </w:rPr>
            </w:pPr>
            <w:r w:rsidRPr="000777B2">
              <w:rPr>
                <w:lang w:eastAsia="ru-RU"/>
              </w:rPr>
              <w:t>12951</w:t>
            </w:r>
          </w:p>
        </w:tc>
        <w:tc>
          <w:tcPr>
            <w:tcW w:w="402" w:type="dxa"/>
            <w:gridSpan w:val="5"/>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ind w:left="113" w:right="113"/>
              <w:jc w:val="center"/>
              <w:rPr>
                <w:lang w:eastAsia="ru-RU"/>
              </w:rPr>
            </w:pPr>
            <w:r w:rsidRPr="000777B2">
              <w:rPr>
                <w:lang w:eastAsia="ru-RU"/>
              </w:rPr>
              <w:t>9998</w:t>
            </w:r>
          </w:p>
        </w:tc>
        <w:tc>
          <w:tcPr>
            <w:tcW w:w="331" w:type="dxa"/>
            <w:gridSpan w:val="6"/>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ind w:left="113" w:right="113"/>
              <w:jc w:val="center"/>
              <w:rPr>
                <w:lang w:eastAsia="ru-RU"/>
              </w:rPr>
            </w:pPr>
            <w:r w:rsidRPr="000777B2">
              <w:rPr>
                <w:lang w:eastAsia="ru-RU"/>
              </w:rPr>
              <w:t>8753,3</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ind w:left="113" w:right="113"/>
              <w:jc w:val="center"/>
              <w:rPr>
                <w:lang w:eastAsia="ru-RU"/>
              </w:rPr>
            </w:pPr>
            <w:r w:rsidRPr="000777B2">
              <w:rPr>
                <w:lang w:eastAsia="ru-RU"/>
              </w:rPr>
              <w:t>7942</w:t>
            </w:r>
          </w:p>
        </w:tc>
        <w:tc>
          <w:tcPr>
            <w:tcW w:w="426" w:type="dxa"/>
            <w:gridSpan w:val="7"/>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ind w:left="113" w:right="113"/>
              <w:jc w:val="center"/>
              <w:rPr>
                <w:lang w:eastAsia="ru-RU"/>
              </w:rPr>
            </w:pPr>
            <w:r w:rsidRPr="000777B2">
              <w:rPr>
                <w:lang w:eastAsia="ru-RU"/>
              </w:rPr>
              <w:t>7942</w:t>
            </w:r>
          </w:p>
        </w:tc>
      </w:tr>
      <w:tr w:rsidR="00CD2DF6" w:rsidRPr="000777B2" w:rsidTr="00E62B91">
        <w:trPr>
          <w:gridBefore w:val="1"/>
          <w:trHeight w:val="510"/>
        </w:trPr>
        <w:tc>
          <w:tcPr>
            <w:tcW w:w="989" w:type="dxa"/>
            <w:gridSpan w:val="2"/>
            <w:tcBorders>
              <w:top w:val="nil"/>
              <w:left w:val="nil"/>
              <w:bottom w:val="nil"/>
              <w:right w:val="nil"/>
            </w:tcBorders>
            <w:shd w:val="clear" w:color="auto" w:fill="auto"/>
            <w:hideMark/>
          </w:tcPr>
          <w:p w:rsidR="00CD2DF6" w:rsidRPr="000777B2" w:rsidRDefault="00CD2DF6" w:rsidP="00E62B91">
            <w:pPr>
              <w:suppressAutoHyphens w:val="0"/>
              <w:rPr>
                <w:lang w:eastAsia="ru-RU"/>
              </w:rPr>
            </w:pPr>
          </w:p>
        </w:tc>
        <w:tc>
          <w:tcPr>
            <w:tcW w:w="1527"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460"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680" w:type="dxa"/>
            <w:gridSpan w:val="4"/>
            <w:vMerge/>
            <w:tcBorders>
              <w:top w:val="single" w:sz="4" w:space="0" w:color="auto"/>
              <w:left w:val="nil"/>
              <w:bottom w:val="single" w:sz="4" w:space="0" w:color="000000"/>
              <w:right w:val="single" w:sz="4" w:space="0" w:color="000000"/>
            </w:tcBorders>
            <w:vAlign w:val="center"/>
            <w:hideMark/>
          </w:tcPr>
          <w:p w:rsidR="00CD2DF6" w:rsidRPr="000777B2" w:rsidRDefault="00CD2DF6" w:rsidP="00E62B91">
            <w:pPr>
              <w:suppressAutoHyphens w:val="0"/>
              <w:rPr>
                <w:lang w:eastAsia="ru-RU"/>
              </w:rPr>
            </w:pPr>
          </w:p>
        </w:tc>
        <w:tc>
          <w:tcPr>
            <w:tcW w:w="774" w:type="dxa"/>
            <w:gridSpan w:val="4"/>
            <w:vMerge/>
            <w:tcBorders>
              <w:top w:val="single" w:sz="4" w:space="0" w:color="auto"/>
              <w:left w:val="single" w:sz="4" w:space="0" w:color="auto"/>
              <w:bottom w:val="single" w:sz="4" w:space="0" w:color="000000"/>
              <w:right w:val="single" w:sz="4" w:space="0" w:color="auto"/>
            </w:tcBorders>
            <w:vAlign w:val="center"/>
            <w:hideMark/>
          </w:tcPr>
          <w:p w:rsidR="00CD2DF6" w:rsidRPr="000777B2" w:rsidRDefault="00CD2DF6" w:rsidP="00E62B91">
            <w:pPr>
              <w:suppressAutoHyphens w:val="0"/>
              <w:rPr>
                <w:lang w:eastAsia="ru-RU"/>
              </w:rPr>
            </w:pPr>
          </w:p>
        </w:tc>
        <w:tc>
          <w:tcPr>
            <w:tcW w:w="774" w:type="dxa"/>
            <w:gridSpan w:val="4"/>
            <w:vMerge/>
            <w:tcBorders>
              <w:top w:val="single" w:sz="4" w:space="0" w:color="auto"/>
              <w:left w:val="single" w:sz="4" w:space="0" w:color="auto"/>
              <w:bottom w:val="single" w:sz="4" w:space="0" w:color="000000"/>
              <w:right w:val="single" w:sz="4" w:space="0" w:color="auto"/>
            </w:tcBorders>
            <w:vAlign w:val="center"/>
            <w:hideMark/>
          </w:tcPr>
          <w:p w:rsidR="00CD2DF6" w:rsidRPr="000777B2" w:rsidRDefault="00CD2DF6" w:rsidP="00E62B91">
            <w:pPr>
              <w:suppressAutoHyphens w:val="0"/>
              <w:rPr>
                <w:lang w:eastAsia="ru-RU"/>
              </w:rPr>
            </w:pPr>
          </w:p>
        </w:tc>
        <w:tc>
          <w:tcPr>
            <w:tcW w:w="774" w:type="dxa"/>
            <w:gridSpan w:val="3"/>
            <w:vMerge/>
            <w:tcBorders>
              <w:top w:val="single" w:sz="4" w:space="0" w:color="auto"/>
              <w:left w:val="single" w:sz="4" w:space="0" w:color="auto"/>
              <w:bottom w:val="single" w:sz="4" w:space="0" w:color="000000"/>
              <w:right w:val="single" w:sz="4" w:space="0" w:color="auto"/>
            </w:tcBorders>
            <w:vAlign w:val="center"/>
            <w:hideMark/>
          </w:tcPr>
          <w:p w:rsidR="00CD2DF6" w:rsidRPr="000777B2" w:rsidRDefault="00CD2DF6" w:rsidP="00E62B91">
            <w:pPr>
              <w:suppressAutoHyphens w:val="0"/>
              <w:rPr>
                <w:lang w:eastAsia="ru-RU"/>
              </w:rPr>
            </w:pPr>
          </w:p>
        </w:tc>
        <w:tc>
          <w:tcPr>
            <w:tcW w:w="668" w:type="dxa"/>
            <w:gridSpan w:val="3"/>
            <w:vMerge/>
            <w:tcBorders>
              <w:top w:val="single" w:sz="8" w:space="0" w:color="000000"/>
              <w:left w:val="single" w:sz="8" w:space="0" w:color="000000"/>
              <w:bottom w:val="nil"/>
              <w:right w:val="nil"/>
            </w:tcBorders>
            <w:vAlign w:val="center"/>
            <w:hideMark/>
          </w:tcPr>
          <w:p w:rsidR="00CD2DF6" w:rsidRPr="000777B2" w:rsidRDefault="00CD2DF6" w:rsidP="00E62B91">
            <w:pPr>
              <w:suppressAutoHyphens w:val="0"/>
              <w:rPr>
                <w:lang w:eastAsia="ru-RU"/>
              </w:rPr>
            </w:pPr>
          </w:p>
        </w:tc>
        <w:tc>
          <w:tcPr>
            <w:tcW w:w="855" w:type="dxa"/>
            <w:gridSpan w:val="7"/>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571" w:type="dxa"/>
            <w:gridSpan w:val="5"/>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823" w:type="dxa"/>
            <w:gridSpan w:val="9"/>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516" w:type="dxa"/>
            <w:gridSpan w:val="6"/>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507" w:type="dxa"/>
            <w:gridSpan w:val="6"/>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465" w:type="dxa"/>
            <w:gridSpan w:val="5"/>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440"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351"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02"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331" w:type="dxa"/>
            <w:gridSpan w:val="6"/>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6" w:type="dxa"/>
            <w:gridSpan w:val="7"/>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9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r w:rsidRPr="000777B2">
              <w:rPr>
                <w:lang w:eastAsia="ru-RU"/>
              </w:rPr>
              <w:t>7942</w:t>
            </w:r>
          </w:p>
        </w:tc>
      </w:tr>
      <w:tr w:rsidR="00CD2DF6" w:rsidRPr="000777B2" w:rsidTr="00E62B91">
        <w:trPr>
          <w:gridBefore w:val="1"/>
          <w:trHeight w:val="300"/>
        </w:trPr>
        <w:tc>
          <w:tcPr>
            <w:tcW w:w="989" w:type="dxa"/>
            <w:gridSpan w:val="2"/>
            <w:tcBorders>
              <w:top w:val="nil"/>
              <w:left w:val="nil"/>
              <w:bottom w:val="nil"/>
              <w:right w:val="nil"/>
            </w:tcBorders>
            <w:shd w:val="clear" w:color="auto" w:fill="auto"/>
            <w:hideMark/>
          </w:tcPr>
          <w:p w:rsidR="00CD2DF6" w:rsidRPr="000777B2" w:rsidRDefault="00CD2DF6" w:rsidP="00E62B91">
            <w:pPr>
              <w:suppressAutoHyphens w:val="0"/>
              <w:rPr>
                <w:lang w:eastAsia="ru-RU"/>
              </w:rPr>
            </w:pPr>
          </w:p>
        </w:tc>
        <w:tc>
          <w:tcPr>
            <w:tcW w:w="1527"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460"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680" w:type="dxa"/>
            <w:gridSpan w:val="4"/>
            <w:vMerge/>
            <w:tcBorders>
              <w:top w:val="single" w:sz="4" w:space="0" w:color="auto"/>
              <w:left w:val="nil"/>
              <w:bottom w:val="single" w:sz="4" w:space="0" w:color="000000"/>
              <w:right w:val="single" w:sz="4" w:space="0" w:color="000000"/>
            </w:tcBorders>
            <w:vAlign w:val="center"/>
            <w:hideMark/>
          </w:tcPr>
          <w:p w:rsidR="00CD2DF6" w:rsidRPr="000777B2" w:rsidRDefault="00CD2DF6" w:rsidP="00E62B91">
            <w:pPr>
              <w:suppressAutoHyphens w:val="0"/>
              <w:rPr>
                <w:lang w:eastAsia="ru-RU"/>
              </w:rPr>
            </w:pPr>
          </w:p>
        </w:tc>
        <w:tc>
          <w:tcPr>
            <w:tcW w:w="774" w:type="dxa"/>
            <w:gridSpan w:val="4"/>
            <w:vMerge/>
            <w:tcBorders>
              <w:top w:val="single" w:sz="4" w:space="0" w:color="auto"/>
              <w:left w:val="single" w:sz="4" w:space="0" w:color="auto"/>
              <w:bottom w:val="single" w:sz="4" w:space="0" w:color="000000"/>
              <w:right w:val="single" w:sz="4" w:space="0" w:color="auto"/>
            </w:tcBorders>
            <w:vAlign w:val="center"/>
            <w:hideMark/>
          </w:tcPr>
          <w:p w:rsidR="00CD2DF6" w:rsidRPr="000777B2" w:rsidRDefault="00CD2DF6" w:rsidP="00E62B91">
            <w:pPr>
              <w:suppressAutoHyphens w:val="0"/>
              <w:rPr>
                <w:lang w:eastAsia="ru-RU"/>
              </w:rPr>
            </w:pPr>
          </w:p>
        </w:tc>
        <w:tc>
          <w:tcPr>
            <w:tcW w:w="774" w:type="dxa"/>
            <w:gridSpan w:val="4"/>
            <w:vMerge/>
            <w:tcBorders>
              <w:top w:val="single" w:sz="4" w:space="0" w:color="auto"/>
              <w:left w:val="single" w:sz="4" w:space="0" w:color="auto"/>
              <w:bottom w:val="single" w:sz="4" w:space="0" w:color="000000"/>
              <w:right w:val="single" w:sz="4" w:space="0" w:color="auto"/>
            </w:tcBorders>
            <w:vAlign w:val="center"/>
            <w:hideMark/>
          </w:tcPr>
          <w:p w:rsidR="00CD2DF6" w:rsidRPr="000777B2" w:rsidRDefault="00CD2DF6" w:rsidP="00E62B91">
            <w:pPr>
              <w:suppressAutoHyphens w:val="0"/>
              <w:rPr>
                <w:lang w:eastAsia="ru-RU"/>
              </w:rPr>
            </w:pPr>
          </w:p>
        </w:tc>
        <w:tc>
          <w:tcPr>
            <w:tcW w:w="774" w:type="dxa"/>
            <w:gridSpan w:val="3"/>
            <w:vMerge/>
            <w:tcBorders>
              <w:top w:val="single" w:sz="4" w:space="0" w:color="auto"/>
              <w:left w:val="single" w:sz="4" w:space="0" w:color="auto"/>
              <w:bottom w:val="single" w:sz="4" w:space="0" w:color="000000"/>
              <w:right w:val="single" w:sz="4" w:space="0" w:color="auto"/>
            </w:tcBorders>
            <w:vAlign w:val="center"/>
            <w:hideMark/>
          </w:tcPr>
          <w:p w:rsidR="00CD2DF6" w:rsidRPr="000777B2" w:rsidRDefault="00CD2DF6" w:rsidP="00E62B91">
            <w:pPr>
              <w:suppressAutoHyphens w:val="0"/>
              <w:rPr>
                <w:lang w:eastAsia="ru-RU"/>
              </w:rPr>
            </w:pPr>
          </w:p>
        </w:tc>
        <w:tc>
          <w:tcPr>
            <w:tcW w:w="668" w:type="dxa"/>
            <w:gridSpan w:val="3"/>
            <w:vMerge/>
            <w:tcBorders>
              <w:top w:val="single" w:sz="8" w:space="0" w:color="000000"/>
              <w:left w:val="single" w:sz="8" w:space="0" w:color="000000"/>
              <w:bottom w:val="nil"/>
              <w:right w:val="nil"/>
            </w:tcBorders>
            <w:vAlign w:val="center"/>
            <w:hideMark/>
          </w:tcPr>
          <w:p w:rsidR="00CD2DF6" w:rsidRPr="000777B2" w:rsidRDefault="00CD2DF6" w:rsidP="00E62B91">
            <w:pPr>
              <w:suppressAutoHyphens w:val="0"/>
              <w:rPr>
                <w:lang w:eastAsia="ru-RU"/>
              </w:rPr>
            </w:pPr>
          </w:p>
        </w:tc>
        <w:tc>
          <w:tcPr>
            <w:tcW w:w="855" w:type="dxa"/>
            <w:gridSpan w:val="7"/>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571" w:type="dxa"/>
            <w:gridSpan w:val="5"/>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823" w:type="dxa"/>
            <w:gridSpan w:val="9"/>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516" w:type="dxa"/>
            <w:gridSpan w:val="6"/>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507" w:type="dxa"/>
            <w:gridSpan w:val="6"/>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465" w:type="dxa"/>
            <w:gridSpan w:val="5"/>
            <w:vMerge/>
            <w:tcBorders>
              <w:top w:val="single" w:sz="8" w:space="0" w:color="000000"/>
              <w:left w:val="single" w:sz="8" w:space="0" w:color="000000"/>
              <w:bottom w:val="nil"/>
              <w:right w:val="single" w:sz="8" w:space="0" w:color="000000"/>
            </w:tcBorders>
            <w:vAlign w:val="center"/>
            <w:hideMark/>
          </w:tcPr>
          <w:p w:rsidR="00CD2DF6" w:rsidRPr="000777B2" w:rsidRDefault="00CD2DF6" w:rsidP="00E62B91">
            <w:pPr>
              <w:suppressAutoHyphens w:val="0"/>
              <w:rPr>
                <w:lang w:eastAsia="ru-RU"/>
              </w:rPr>
            </w:pPr>
          </w:p>
        </w:tc>
        <w:tc>
          <w:tcPr>
            <w:tcW w:w="440"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351"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02"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331" w:type="dxa"/>
            <w:gridSpan w:val="6"/>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6" w:type="dxa"/>
            <w:gridSpan w:val="7"/>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96"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r>
      <w:tr w:rsidR="00CD2DF6" w:rsidRPr="000777B2" w:rsidTr="00E62B91">
        <w:trPr>
          <w:gridBefore w:val="1"/>
          <w:trHeight w:val="315"/>
        </w:trPr>
        <w:tc>
          <w:tcPr>
            <w:tcW w:w="989" w:type="dxa"/>
            <w:gridSpan w:val="2"/>
            <w:tcBorders>
              <w:top w:val="nil"/>
              <w:left w:val="nil"/>
              <w:bottom w:val="nil"/>
              <w:right w:val="nil"/>
            </w:tcBorders>
            <w:shd w:val="clear" w:color="auto" w:fill="auto"/>
            <w:vAlign w:val="bottom"/>
            <w:hideMark/>
          </w:tcPr>
          <w:p w:rsidR="00CD2DF6" w:rsidRPr="000777B2" w:rsidRDefault="00CD2DF6" w:rsidP="00E62B91">
            <w:pPr>
              <w:suppressAutoHyphens w:val="0"/>
              <w:rPr>
                <w:lang w:eastAsia="ru-RU"/>
              </w:rPr>
            </w:pPr>
          </w:p>
        </w:tc>
        <w:tc>
          <w:tcPr>
            <w:tcW w:w="1527"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460"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628" w:type="dxa"/>
            <w:gridSpan w:val="2"/>
            <w:tcBorders>
              <w:top w:val="nil"/>
              <w:left w:val="nil"/>
              <w:bottom w:val="nil"/>
              <w:right w:val="nil"/>
            </w:tcBorders>
            <w:shd w:val="clear" w:color="auto" w:fill="auto"/>
            <w:vAlign w:val="bottom"/>
            <w:hideMark/>
          </w:tcPr>
          <w:p w:rsidR="00CD2DF6" w:rsidRPr="000777B2" w:rsidRDefault="00CD2DF6" w:rsidP="00E62B91">
            <w:pPr>
              <w:suppressAutoHyphens w:val="0"/>
              <w:rPr>
                <w:lang w:eastAsia="ru-RU"/>
              </w:rPr>
            </w:pPr>
          </w:p>
        </w:tc>
        <w:tc>
          <w:tcPr>
            <w:tcW w:w="1052" w:type="dxa"/>
            <w:gridSpan w:val="2"/>
            <w:tcBorders>
              <w:top w:val="nil"/>
              <w:left w:val="nil"/>
              <w:bottom w:val="nil"/>
              <w:right w:val="nil"/>
            </w:tcBorders>
            <w:shd w:val="clear" w:color="auto" w:fill="auto"/>
            <w:vAlign w:val="bottom"/>
            <w:hideMark/>
          </w:tcPr>
          <w:p w:rsidR="00CD2DF6" w:rsidRPr="000777B2" w:rsidRDefault="00CD2DF6" w:rsidP="00E62B91">
            <w:pPr>
              <w:suppressAutoHyphens w:val="0"/>
              <w:rPr>
                <w:lang w:eastAsia="ru-RU"/>
              </w:rPr>
            </w:pPr>
          </w:p>
        </w:tc>
        <w:tc>
          <w:tcPr>
            <w:tcW w:w="774" w:type="dxa"/>
            <w:gridSpan w:val="4"/>
            <w:tcBorders>
              <w:top w:val="nil"/>
              <w:left w:val="nil"/>
              <w:bottom w:val="nil"/>
              <w:right w:val="nil"/>
            </w:tcBorders>
            <w:shd w:val="clear" w:color="auto" w:fill="auto"/>
            <w:vAlign w:val="bottom"/>
            <w:hideMark/>
          </w:tcPr>
          <w:p w:rsidR="00CD2DF6" w:rsidRPr="000777B2" w:rsidRDefault="00CD2DF6" w:rsidP="00E62B91">
            <w:pPr>
              <w:suppressAutoHyphens w:val="0"/>
              <w:rPr>
                <w:lang w:eastAsia="ru-RU"/>
              </w:rPr>
            </w:pPr>
          </w:p>
        </w:tc>
        <w:tc>
          <w:tcPr>
            <w:tcW w:w="774" w:type="dxa"/>
            <w:gridSpan w:val="4"/>
            <w:tcBorders>
              <w:top w:val="nil"/>
              <w:left w:val="nil"/>
              <w:bottom w:val="nil"/>
              <w:right w:val="nil"/>
            </w:tcBorders>
            <w:shd w:val="clear" w:color="auto" w:fill="auto"/>
            <w:vAlign w:val="bottom"/>
            <w:hideMark/>
          </w:tcPr>
          <w:p w:rsidR="00CD2DF6" w:rsidRPr="000777B2" w:rsidRDefault="00CD2DF6" w:rsidP="00E62B91">
            <w:pPr>
              <w:suppressAutoHyphens w:val="0"/>
              <w:rPr>
                <w:lang w:eastAsia="ru-RU"/>
              </w:rPr>
            </w:pPr>
          </w:p>
        </w:tc>
        <w:tc>
          <w:tcPr>
            <w:tcW w:w="774" w:type="dxa"/>
            <w:gridSpan w:val="3"/>
            <w:tcBorders>
              <w:top w:val="nil"/>
              <w:left w:val="nil"/>
              <w:bottom w:val="nil"/>
              <w:right w:val="nil"/>
            </w:tcBorders>
            <w:shd w:val="clear" w:color="auto" w:fill="auto"/>
            <w:vAlign w:val="bottom"/>
            <w:hideMark/>
          </w:tcPr>
          <w:p w:rsidR="00CD2DF6" w:rsidRPr="000777B2" w:rsidRDefault="00CD2DF6" w:rsidP="00E62B91">
            <w:pPr>
              <w:suppressAutoHyphens w:val="0"/>
              <w:rPr>
                <w:lang w:eastAsia="ru-RU"/>
              </w:rPr>
            </w:pPr>
          </w:p>
        </w:tc>
        <w:tc>
          <w:tcPr>
            <w:tcW w:w="668" w:type="dxa"/>
            <w:gridSpan w:val="3"/>
            <w:tcBorders>
              <w:top w:val="nil"/>
              <w:left w:val="nil"/>
              <w:bottom w:val="nil"/>
              <w:right w:val="nil"/>
            </w:tcBorders>
            <w:shd w:val="clear" w:color="auto" w:fill="auto"/>
            <w:vAlign w:val="bottom"/>
            <w:hideMark/>
          </w:tcPr>
          <w:p w:rsidR="00CD2DF6" w:rsidRPr="000777B2" w:rsidRDefault="00CD2DF6" w:rsidP="00E62B91">
            <w:pPr>
              <w:suppressAutoHyphens w:val="0"/>
              <w:rPr>
                <w:lang w:eastAsia="ru-RU"/>
              </w:rPr>
            </w:pPr>
          </w:p>
        </w:tc>
        <w:tc>
          <w:tcPr>
            <w:tcW w:w="709" w:type="dxa"/>
            <w:gridSpan w:val="4"/>
            <w:tcBorders>
              <w:top w:val="nil"/>
              <w:left w:val="nil"/>
              <w:bottom w:val="nil"/>
              <w:right w:val="nil"/>
            </w:tcBorders>
            <w:shd w:val="clear" w:color="auto" w:fill="auto"/>
            <w:vAlign w:val="bottom"/>
            <w:hideMark/>
          </w:tcPr>
          <w:p w:rsidR="00CD2DF6" w:rsidRPr="000777B2" w:rsidRDefault="00CD2DF6" w:rsidP="00E62B91">
            <w:pPr>
              <w:suppressAutoHyphens w:val="0"/>
              <w:rPr>
                <w:lang w:eastAsia="ru-RU"/>
              </w:rPr>
            </w:pPr>
          </w:p>
        </w:tc>
        <w:tc>
          <w:tcPr>
            <w:tcW w:w="236" w:type="dxa"/>
            <w:gridSpan w:val="4"/>
            <w:tcBorders>
              <w:top w:val="nil"/>
              <w:left w:val="nil"/>
              <w:bottom w:val="nil"/>
              <w:right w:val="nil"/>
            </w:tcBorders>
            <w:shd w:val="clear" w:color="auto" w:fill="auto"/>
            <w:vAlign w:val="bottom"/>
            <w:hideMark/>
          </w:tcPr>
          <w:p w:rsidR="00CD2DF6" w:rsidRPr="000777B2" w:rsidRDefault="00CD2DF6" w:rsidP="00E62B91">
            <w:pPr>
              <w:suppressAutoHyphens w:val="0"/>
              <w:rPr>
                <w:lang w:eastAsia="ru-RU"/>
              </w:rPr>
            </w:pPr>
          </w:p>
        </w:tc>
        <w:tc>
          <w:tcPr>
            <w:tcW w:w="481" w:type="dxa"/>
            <w:gridSpan w:val="4"/>
            <w:tcBorders>
              <w:top w:val="nil"/>
              <w:left w:val="nil"/>
              <w:bottom w:val="nil"/>
              <w:right w:val="nil"/>
            </w:tcBorders>
            <w:shd w:val="clear" w:color="auto" w:fill="auto"/>
            <w:vAlign w:val="bottom"/>
            <w:hideMark/>
          </w:tcPr>
          <w:p w:rsidR="00CD2DF6" w:rsidRPr="000777B2" w:rsidRDefault="00CD2DF6" w:rsidP="00E62B91">
            <w:pPr>
              <w:suppressAutoHyphens w:val="0"/>
              <w:rPr>
                <w:lang w:eastAsia="ru-RU"/>
              </w:rPr>
            </w:pPr>
          </w:p>
        </w:tc>
        <w:tc>
          <w:tcPr>
            <w:tcW w:w="823" w:type="dxa"/>
            <w:gridSpan w:val="9"/>
            <w:tcBorders>
              <w:top w:val="nil"/>
              <w:left w:val="nil"/>
              <w:bottom w:val="nil"/>
              <w:right w:val="nil"/>
            </w:tcBorders>
            <w:shd w:val="clear" w:color="auto" w:fill="auto"/>
            <w:vAlign w:val="bottom"/>
            <w:hideMark/>
          </w:tcPr>
          <w:p w:rsidR="00CD2DF6" w:rsidRPr="000777B2" w:rsidRDefault="00CD2DF6" w:rsidP="00E62B91">
            <w:pPr>
              <w:suppressAutoHyphens w:val="0"/>
              <w:rPr>
                <w:lang w:eastAsia="ru-RU"/>
              </w:rPr>
            </w:pPr>
          </w:p>
        </w:tc>
        <w:tc>
          <w:tcPr>
            <w:tcW w:w="516" w:type="dxa"/>
            <w:gridSpan w:val="6"/>
            <w:tcBorders>
              <w:top w:val="nil"/>
              <w:left w:val="nil"/>
              <w:bottom w:val="nil"/>
              <w:right w:val="nil"/>
            </w:tcBorders>
            <w:shd w:val="clear" w:color="auto" w:fill="auto"/>
            <w:vAlign w:val="bottom"/>
            <w:hideMark/>
          </w:tcPr>
          <w:p w:rsidR="00CD2DF6" w:rsidRPr="000777B2" w:rsidRDefault="00CD2DF6" w:rsidP="00E62B91">
            <w:pPr>
              <w:suppressAutoHyphens w:val="0"/>
              <w:rPr>
                <w:lang w:eastAsia="ru-RU"/>
              </w:rPr>
            </w:pPr>
          </w:p>
        </w:tc>
        <w:tc>
          <w:tcPr>
            <w:tcW w:w="507" w:type="dxa"/>
            <w:gridSpan w:val="6"/>
            <w:tcBorders>
              <w:top w:val="nil"/>
              <w:left w:val="nil"/>
              <w:bottom w:val="nil"/>
              <w:right w:val="nil"/>
            </w:tcBorders>
            <w:shd w:val="clear" w:color="auto" w:fill="auto"/>
            <w:vAlign w:val="bottom"/>
            <w:hideMark/>
          </w:tcPr>
          <w:p w:rsidR="00CD2DF6" w:rsidRPr="000777B2" w:rsidRDefault="00CD2DF6" w:rsidP="00E62B91">
            <w:pPr>
              <w:suppressAutoHyphens w:val="0"/>
              <w:rPr>
                <w:lang w:eastAsia="ru-RU"/>
              </w:rPr>
            </w:pPr>
          </w:p>
        </w:tc>
        <w:tc>
          <w:tcPr>
            <w:tcW w:w="465" w:type="dxa"/>
            <w:gridSpan w:val="5"/>
            <w:tcBorders>
              <w:top w:val="nil"/>
              <w:left w:val="nil"/>
              <w:bottom w:val="nil"/>
              <w:right w:val="nil"/>
            </w:tcBorders>
            <w:shd w:val="clear" w:color="auto" w:fill="auto"/>
            <w:vAlign w:val="bottom"/>
            <w:hideMark/>
          </w:tcPr>
          <w:p w:rsidR="00CD2DF6" w:rsidRPr="000777B2" w:rsidRDefault="00CD2DF6" w:rsidP="00E62B91">
            <w:pPr>
              <w:suppressAutoHyphens w:val="0"/>
              <w:rPr>
                <w:lang w:eastAsia="ru-RU"/>
              </w:rPr>
            </w:pPr>
          </w:p>
        </w:tc>
        <w:tc>
          <w:tcPr>
            <w:tcW w:w="440" w:type="dxa"/>
            <w:gridSpan w:val="5"/>
            <w:tcBorders>
              <w:top w:val="nil"/>
              <w:left w:val="nil"/>
              <w:bottom w:val="nil"/>
              <w:right w:val="nil"/>
            </w:tcBorders>
            <w:shd w:val="clear" w:color="auto" w:fill="auto"/>
            <w:vAlign w:val="bottom"/>
            <w:hideMark/>
          </w:tcPr>
          <w:p w:rsidR="00CD2DF6" w:rsidRPr="000777B2" w:rsidRDefault="00CD2DF6" w:rsidP="00E62B91">
            <w:pPr>
              <w:suppressAutoHyphens w:val="0"/>
              <w:rPr>
                <w:lang w:eastAsia="ru-RU"/>
              </w:rPr>
            </w:pPr>
          </w:p>
        </w:tc>
        <w:tc>
          <w:tcPr>
            <w:tcW w:w="351" w:type="dxa"/>
            <w:gridSpan w:val="4"/>
            <w:tcBorders>
              <w:top w:val="nil"/>
              <w:left w:val="nil"/>
              <w:bottom w:val="nil"/>
              <w:right w:val="nil"/>
            </w:tcBorders>
            <w:shd w:val="clear" w:color="auto" w:fill="auto"/>
            <w:vAlign w:val="bottom"/>
            <w:hideMark/>
          </w:tcPr>
          <w:p w:rsidR="00CD2DF6" w:rsidRPr="000777B2" w:rsidRDefault="00CD2DF6" w:rsidP="00E62B91">
            <w:pPr>
              <w:suppressAutoHyphens w:val="0"/>
              <w:rPr>
                <w:lang w:eastAsia="ru-RU"/>
              </w:rPr>
            </w:pPr>
          </w:p>
        </w:tc>
        <w:tc>
          <w:tcPr>
            <w:tcW w:w="425" w:type="dxa"/>
            <w:gridSpan w:val="5"/>
            <w:tcBorders>
              <w:top w:val="nil"/>
              <w:left w:val="nil"/>
              <w:bottom w:val="nil"/>
              <w:right w:val="nil"/>
            </w:tcBorders>
            <w:shd w:val="clear" w:color="auto" w:fill="auto"/>
            <w:vAlign w:val="bottom"/>
            <w:hideMark/>
          </w:tcPr>
          <w:p w:rsidR="00CD2DF6" w:rsidRPr="000777B2" w:rsidRDefault="00CD2DF6" w:rsidP="00E62B91">
            <w:pPr>
              <w:suppressAutoHyphens w:val="0"/>
              <w:rPr>
                <w:lang w:eastAsia="ru-RU"/>
              </w:rPr>
            </w:pPr>
          </w:p>
        </w:tc>
        <w:tc>
          <w:tcPr>
            <w:tcW w:w="402" w:type="dxa"/>
            <w:gridSpan w:val="5"/>
            <w:tcBorders>
              <w:top w:val="nil"/>
              <w:left w:val="nil"/>
              <w:bottom w:val="nil"/>
              <w:right w:val="nil"/>
            </w:tcBorders>
            <w:shd w:val="clear" w:color="auto" w:fill="auto"/>
            <w:vAlign w:val="bottom"/>
            <w:hideMark/>
          </w:tcPr>
          <w:p w:rsidR="00CD2DF6" w:rsidRPr="000777B2" w:rsidRDefault="00CD2DF6" w:rsidP="00E62B91">
            <w:pPr>
              <w:suppressAutoHyphens w:val="0"/>
              <w:rPr>
                <w:lang w:eastAsia="ru-RU"/>
              </w:rPr>
            </w:pPr>
          </w:p>
        </w:tc>
        <w:tc>
          <w:tcPr>
            <w:tcW w:w="331" w:type="dxa"/>
            <w:gridSpan w:val="6"/>
            <w:tcBorders>
              <w:top w:val="nil"/>
              <w:left w:val="nil"/>
              <w:bottom w:val="nil"/>
              <w:right w:val="nil"/>
            </w:tcBorders>
            <w:shd w:val="clear" w:color="auto" w:fill="auto"/>
            <w:vAlign w:val="bottom"/>
            <w:hideMark/>
          </w:tcPr>
          <w:p w:rsidR="00CD2DF6" w:rsidRPr="000777B2" w:rsidRDefault="00CD2DF6" w:rsidP="00E62B91">
            <w:pPr>
              <w:suppressAutoHyphens w:val="0"/>
              <w:rPr>
                <w:lang w:eastAsia="ru-RU"/>
              </w:rPr>
            </w:pPr>
          </w:p>
        </w:tc>
        <w:tc>
          <w:tcPr>
            <w:tcW w:w="425" w:type="dxa"/>
            <w:gridSpan w:val="3"/>
            <w:tcBorders>
              <w:top w:val="nil"/>
              <w:left w:val="nil"/>
              <w:bottom w:val="nil"/>
              <w:right w:val="nil"/>
            </w:tcBorders>
            <w:shd w:val="clear" w:color="auto" w:fill="auto"/>
            <w:vAlign w:val="bottom"/>
            <w:hideMark/>
          </w:tcPr>
          <w:p w:rsidR="00CD2DF6" w:rsidRPr="000777B2" w:rsidRDefault="00CD2DF6" w:rsidP="00E62B91">
            <w:pPr>
              <w:suppressAutoHyphens w:val="0"/>
              <w:rPr>
                <w:lang w:eastAsia="ru-RU"/>
              </w:rPr>
            </w:pPr>
          </w:p>
        </w:tc>
        <w:tc>
          <w:tcPr>
            <w:tcW w:w="426" w:type="dxa"/>
            <w:gridSpan w:val="7"/>
            <w:tcBorders>
              <w:top w:val="nil"/>
              <w:left w:val="nil"/>
              <w:bottom w:val="nil"/>
              <w:right w:val="nil"/>
            </w:tcBorders>
            <w:shd w:val="clear" w:color="auto" w:fill="auto"/>
            <w:vAlign w:val="bottom"/>
            <w:hideMark/>
          </w:tcPr>
          <w:p w:rsidR="00CD2DF6" w:rsidRPr="000777B2" w:rsidRDefault="00CD2DF6" w:rsidP="00E62B91">
            <w:pPr>
              <w:suppressAutoHyphens w:val="0"/>
              <w:rPr>
                <w:lang w:eastAsia="ru-RU"/>
              </w:rPr>
            </w:pPr>
          </w:p>
        </w:tc>
        <w:tc>
          <w:tcPr>
            <w:tcW w:w="496" w:type="dxa"/>
            <w:gridSpan w:val="5"/>
            <w:tcBorders>
              <w:top w:val="nil"/>
              <w:left w:val="nil"/>
              <w:bottom w:val="nil"/>
              <w:right w:val="nil"/>
            </w:tcBorders>
            <w:shd w:val="clear" w:color="auto" w:fill="auto"/>
            <w:vAlign w:val="bottom"/>
            <w:hideMark/>
          </w:tcPr>
          <w:p w:rsidR="00CD2DF6" w:rsidRPr="000777B2" w:rsidRDefault="00CD2DF6" w:rsidP="00E62B91">
            <w:pPr>
              <w:suppressAutoHyphens w:val="0"/>
              <w:rPr>
                <w:lang w:eastAsia="ru-RU"/>
              </w:rPr>
            </w:pPr>
          </w:p>
        </w:tc>
      </w:tr>
      <w:tr w:rsidR="00CD2DF6" w:rsidRPr="000777B2" w:rsidTr="00E62B91">
        <w:trPr>
          <w:gridBefore w:val="1"/>
          <w:gridAfter w:val="8"/>
          <w:wAfter w:w="638" w:type="dxa"/>
          <w:trHeight w:val="315"/>
        </w:trPr>
        <w:tc>
          <w:tcPr>
            <w:tcW w:w="989" w:type="dxa"/>
            <w:gridSpan w:val="2"/>
            <w:vMerge w:val="restart"/>
            <w:tcBorders>
              <w:top w:val="nil"/>
              <w:left w:val="single" w:sz="8" w:space="0" w:color="000000"/>
              <w:bottom w:val="single" w:sz="8" w:space="0" w:color="000000"/>
              <w:right w:val="nil"/>
            </w:tcBorders>
            <w:shd w:val="clear" w:color="auto" w:fill="auto"/>
            <w:hideMark/>
          </w:tcPr>
          <w:p w:rsidR="00CD2DF6" w:rsidRPr="000777B2" w:rsidRDefault="00CD2DF6" w:rsidP="00E62B91">
            <w:pPr>
              <w:suppressAutoHyphens w:val="0"/>
              <w:jc w:val="center"/>
              <w:rPr>
                <w:lang w:eastAsia="ru-RU"/>
              </w:rPr>
            </w:pPr>
            <w:r w:rsidRPr="000777B2">
              <w:rPr>
                <w:lang w:eastAsia="ru-RU"/>
              </w:rPr>
              <w:t> </w:t>
            </w:r>
          </w:p>
        </w:tc>
        <w:tc>
          <w:tcPr>
            <w:tcW w:w="1527"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460"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1065" w:type="dxa"/>
            <w:gridSpan w:val="88"/>
            <w:tcBorders>
              <w:top w:val="single" w:sz="8" w:space="0" w:color="000000"/>
              <w:left w:val="nil"/>
              <w:bottom w:val="single" w:sz="8" w:space="0" w:color="000000"/>
              <w:right w:val="nil"/>
            </w:tcBorders>
            <w:shd w:val="clear" w:color="auto" w:fill="auto"/>
            <w:hideMark/>
          </w:tcPr>
          <w:p w:rsidR="00CD2DF6" w:rsidRPr="000777B2" w:rsidRDefault="00CD2DF6" w:rsidP="00E62B91">
            <w:pPr>
              <w:suppressAutoHyphens w:val="0"/>
              <w:jc w:val="center"/>
              <w:rPr>
                <w:lang w:eastAsia="ru-RU"/>
              </w:rPr>
            </w:pPr>
            <w:r w:rsidRPr="000777B2">
              <w:rPr>
                <w:lang w:eastAsia="ru-RU"/>
              </w:rPr>
              <w:t>Автономные учреждения: МАУ «Центр здоровья и досуга», МАУ «Молодежно-досуговый центр «Ровесник»</w:t>
            </w:r>
          </w:p>
        </w:tc>
      </w:tr>
      <w:tr w:rsidR="00CD2DF6" w:rsidRPr="000777B2" w:rsidTr="00E62B91">
        <w:trPr>
          <w:gridBefore w:val="1"/>
          <w:trHeight w:val="300"/>
        </w:trPr>
        <w:tc>
          <w:tcPr>
            <w:tcW w:w="989" w:type="dxa"/>
            <w:gridSpan w:val="2"/>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1527"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460"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680" w:type="dxa"/>
            <w:gridSpan w:val="4"/>
            <w:vMerge w:val="restart"/>
            <w:tcBorders>
              <w:top w:val="single" w:sz="8" w:space="0" w:color="000000"/>
              <w:left w:val="nil"/>
              <w:bottom w:val="nil"/>
              <w:right w:val="nil"/>
            </w:tcBorders>
            <w:shd w:val="clear" w:color="auto" w:fill="auto"/>
            <w:hideMark/>
          </w:tcPr>
          <w:p w:rsidR="00CD2DF6" w:rsidRPr="000777B2" w:rsidRDefault="00CD2DF6" w:rsidP="00E62B91">
            <w:pPr>
              <w:suppressAutoHyphens w:val="0"/>
              <w:jc w:val="center"/>
              <w:rPr>
                <w:lang w:eastAsia="ru-RU"/>
              </w:rPr>
            </w:pPr>
            <w:r w:rsidRPr="000777B2">
              <w:rPr>
                <w:lang w:eastAsia="ru-RU"/>
              </w:rPr>
              <w:t>Единица</w:t>
            </w:r>
          </w:p>
        </w:tc>
        <w:tc>
          <w:tcPr>
            <w:tcW w:w="77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 </w:t>
            </w:r>
          </w:p>
        </w:tc>
        <w:tc>
          <w:tcPr>
            <w:tcW w:w="77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w:t>
            </w:r>
          </w:p>
        </w:tc>
        <w:tc>
          <w:tcPr>
            <w:tcW w:w="77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w:t>
            </w:r>
          </w:p>
        </w:tc>
        <w:tc>
          <w:tcPr>
            <w:tcW w:w="74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190</w:t>
            </w:r>
          </w:p>
        </w:tc>
        <w:tc>
          <w:tcPr>
            <w:tcW w:w="1264" w:type="dxa"/>
            <w:gridSpan w:val="9"/>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c>
          <w:tcPr>
            <w:tcW w:w="632" w:type="dxa"/>
            <w:gridSpan w:val="8"/>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c>
          <w:tcPr>
            <w:tcW w:w="276"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CD2DF6" w:rsidRPr="000777B2" w:rsidRDefault="00CD2DF6" w:rsidP="00E62B91">
            <w:pPr>
              <w:suppressAutoHyphens w:val="0"/>
              <w:jc w:val="center"/>
              <w:rPr>
                <w:lang w:eastAsia="ru-RU"/>
              </w:rPr>
            </w:pPr>
            <w:r w:rsidRPr="000777B2">
              <w:rPr>
                <w:lang w:eastAsia="ru-RU"/>
              </w:rPr>
              <w:t> </w:t>
            </w:r>
          </w:p>
        </w:tc>
        <w:tc>
          <w:tcPr>
            <w:tcW w:w="516" w:type="dxa"/>
            <w:gridSpan w:val="6"/>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CD2DF6" w:rsidRPr="000777B2" w:rsidRDefault="00CD2DF6" w:rsidP="00E62B91">
            <w:pPr>
              <w:suppressAutoHyphens w:val="0"/>
              <w:jc w:val="center"/>
              <w:rPr>
                <w:lang w:eastAsia="ru-RU"/>
              </w:rPr>
            </w:pPr>
            <w:r w:rsidRPr="000777B2">
              <w:rPr>
                <w:lang w:eastAsia="ru-RU"/>
              </w:rPr>
              <w:t> </w:t>
            </w:r>
          </w:p>
        </w:tc>
        <w:tc>
          <w:tcPr>
            <w:tcW w:w="23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CD2DF6" w:rsidRPr="000777B2" w:rsidRDefault="00CD2DF6" w:rsidP="00E62B91">
            <w:pPr>
              <w:suppressAutoHyphens w:val="0"/>
              <w:jc w:val="center"/>
              <w:rPr>
                <w:lang w:eastAsia="ru-RU"/>
              </w:rPr>
            </w:pPr>
            <w:r w:rsidRPr="000777B2">
              <w:rPr>
                <w:lang w:eastAsia="ru-RU"/>
              </w:rPr>
              <w:t> </w:t>
            </w:r>
          </w:p>
        </w:tc>
        <w:tc>
          <w:tcPr>
            <w:tcW w:w="736" w:type="dxa"/>
            <w:gridSpan w:val="9"/>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c>
          <w:tcPr>
            <w:tcW w:w="440" w:type="dxa"/>
            <w:gridSpan w:val="5"/>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 </w:t>
            </w:r>
          </w:p>
        </w:tc>
        <w:tc>
          <w:tcPr>
            <w:tcW w:w="351"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 </w:t>
            </w:r>
          </w:p>
        </w:tc>
        <w:tc>
          <w:tcPr>
            <w:tcW w:w="425" w:type="dxa"/>
            <w:gridSpan w:val="5"/>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 </w:t>
            </w:r>
          </w:p>
        </w:tc>
        <w:tc>
          <w:tcPr>
            <w:tcW w:w="402" w:type="dxa"/>
            <w:gridSpan w:val="5"/>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CD2DF6" w:rsidRPr="000777B2" w:rsidRDefault="00CD2DF6" w:rsidP="00E62B91">
            <w:pPr>
              <w:suppressAutoHyphens w:val="0"/>
              <w:jc w:val="center"/>
              <w:rPr>
                <w:lang w:eastAsia="ru-RU"/>
              </w:rPr>
            </w:pPr>
            <w:r w:rsidRPr="000777B2">
              <w:rPr>
                <w:lang w:eastAsia="ru-RU"/>
              </w:rPr>
              <w:t> </w:t>
            </w:r>
          </w:p>
        </w:tc>
        <w:tc>
          <w:tcPr>
            <w:tcW w:w="260" w:type="dxa"/>
            <w:gridSpan w:val="5"/>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CD2DF6" w:rsidRPr="000777B2" w:rsidRDefault="00CD2DF6" w:rsidP="00E62B91">
            <w:pPr>
              <w:suppressAutoHyphens w:val="0"/>
              <w:jc w:val="center"/>
              <w:rPr>
                <w:lang w:eastAsia="ru-RU"/>
              </w:rPr>
            </w:pPr>
            <w:r w:rsidRPr="000777B2">
              <w:rPr>
                <w:lang w:eastAsia="ru-RU"/>
              </w:rPr>
              <w:t> </w:t>
            </w:r>
          </w:p>
        </w:tc>
        <w:tc>
          <w:tcPr>
            <w:tcW w:w="734" w:type="dxa"/>
            <w:gridSpan w:val="7"/>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 </w:t>
            </w:r>
          </w:p>
        </w:tc>
        <w:tc>
          <w:tcPr>
            <w:tcW w:w="240" w:type="dxa"/>
            <w:gridSpan w:val="5"/>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 </w:t>
            </w:r>
          </w:p>
        </w:tc>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 </w:t>
            </w:r>
          </w:p>
        </w:tc>
      </w:tr>
      <w:tr w:rsidR="00CD2DF6" w:rsidRPr="000777B2" w:rsidTr="00E62B91">
        <w:trPr>
          <w:gridBefore w:val="1"/>
          <w:trHeight w:val="300"/>
        </w:trPr>
        <w:tc>
          <w:tcPr>
            <w:tcW w:w="989" w:type="dxa"/>
            <w:gridSpan w:val="2"/>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1527"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460"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680" w:type="dxa"/>
            <w:gridSpan w:val="4"/>
            <w:vMerge/>
            <w:tcBorders>
              <w:top w:val="single" w:sz="8" w:space="0" w:color="000000"/>
              <w:left w:val="nil"/>
              <w:bottom w:val="nil"/>
              <w:right w:val="nil"/>
            </w:tcBorders>
            <w:vAlign w:val="center"/>
            <w:hideMark/>
          </w:tcPr>
          <w:p w:rsidR="00CD2DF6" w:rsidRPr="000777B2" w:rsidRDefault="00CD2DF6" w:rsidP="00E62B91">
            <w:pPr>
              <w:suppressAutoHyphens w:val="0"/>
              <w:rPr>
                <w:lang w:eastAsia="ru-RU"/>
              </w:rPr>
            </w:pPr>
          </w:p>
        </w:tc>
        <w:tc>
          <w:tcPr>
            <w:tcW w:w="774"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74"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74" w:type="dxa"/>
            <w:gridSpan w:val="3"/>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45"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264" w:type="dxa"/>
            <w:gridSpan w:val="9"/>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632" w:type="dxa"/>
            <w:gridSpan w:val="8"/>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276" w:type="dxa"/>
            <w:gridSpan w:val="3"/>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16" w:type="dxa"/>
            <w:gridSpan w:val="6"/>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236"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36" w:type="dxa"/>
            <w:gridSpan w:val="9"/>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40"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351"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02"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260"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34" w:type="dxa"/>
            <w:gridSpan w:val="7"/>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240"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r>
      <w:tr w:rsidR="00CD2DF6" w:rsidRPr="000777B2" w:rsidTr="00E62B91">
        <w:trPr>
          <w:gridBefore w:val="1"/>
          <w:trHeight w:val="315"/>
        </w:trPr>
        <w:tc>
          <w:tcPr>
            <w:tcW w:w="989" w:type="dxa"/>
            <w:gridSpan w:val="2"/>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1527"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460"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680" w:type="dxa"/>
            <w:gridSpan w:val="4"/>
            <w:vMerge/>
            <w:tcBorders>
              <w:top w:val="single" w:sz="8" w:space="0" w:color="000000"/>
              <w:left w:val="nil"/>
              <w:bottom w:val="nil"/>
              <w:right w:val="nil"/>
            </w:tcBorders>
            <w:vAlign w:val="center"/>
            <w:hideMark/>
          </w:tcPr>
          <w:p w:rsidR="00CD2DF6" w:rsidRPr="000777B2" w:rsidRDefault="00CD2DF6" w:rsidP="00E62B91">
            <w:pPr>
              <w:suppressAutoHyphens w:val="0"/>
              <w:rPr>
                <w:lang w:eastAsia="ru-RU"/>
              </w:rPr>
            </w:pPr>
          </w:p>
        </w:tc>
        <w:tc>
          <w:tcPr>
            <w:tcW w:w="774"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74"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74" w:type="dxa"/>
            <w:gridSpan w:val="3"/>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45"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264" w:type="dxa"/>
            <w:gridSpan w:val="9"/>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632" w:type="dxa"/>
            <w:gridSpan w:val="8"/>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276" w:type="dxa"/>
            <w:gridSpan w:val="3"/>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16" w:type="dxa"/>
            <w:gridSpan w:val="6"/>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236"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36" w:type="dxa"/>
            <w:gridSpan w:val="9"/>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40"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351"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02"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260"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34" w:type="dxa"/>
            <w:gridSpan w:val="7"/>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240"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r>
      <w:tr w:rsidR="00CD2DF6" w:rsidRPr="000777B2" w:rsidTr="00E62B91">
        <w:trPr>
          <w:gridBefore w:val="1"/>
          <w:gridAfter w:val="8"/>
          <w:wAfter w:w="638" w:type="dxa"/>
          <w:cantSplit/>
          <w:trHeight w:val="315"/>
        </w:trPr>
        <w:tc>
          <w:tcPr>
            <w:tcW w:w="989" w:type="dxa"/>
            <w:gridSpan w:val="2"/>
            <w:vMerge w:val="restart"/>
            <w:tcBorders>
              <w:top w:val="nil"/>
              <w:left w:val="single" w:sz="8" w:space="0" w:color="000000"/>
              <w:bottom w:val="single" w:sz="8" w:space="0" w:color="000000"/>
              <w:right w:val="single" w:sz="8" w:space="0" w:color="000000"/>
            </w:tcBorders>
            <w:shd w:val="clear" w:color="auto" w:fill="auto"/>
            <w:hideMark/>
          </w:tcPr>
          <w:p w:rsidR="00CD2DF6" w:rsidRPr="000777B2" w:rsidRDefault="00CD2DF6" w:rsidP="00E62B91">
            <w:pPr>
              <w:suppressAutoHyphens w:val="0"/>
              <w:jc w:val="center"/>
              <w:rPr>
                <w:lang w:eastAsia="ru-RU"/>
              </w:rPr>
            </w:pPr>
            <w:r w:rsidRPr="000777B2">
              <w:rPr>
                <w:lang w:eastAsia="ru-RU"/>
              </w:rPr>
              <w:t> </w:t>
            </w:r>
          </w:p>
        </w:tc>
        <w:tc>
          <w:tcPr>
            <w:tcW w:w="1527" w:type="dxa"/>
            <w:gridSpan w:val="2"/>
            <w:vMerge w:val="restart"/>
            <w:tcBorders>
              <w:top w:val="nil"/>
              <w:left w:val="single" w:sz="8" w:space="0" w:color="000000"/>
              <w:bottom w:val="single" w:sz="8" w:space="0" w:color="000000"/>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Организация деятельности клубных формирований и формирований  самодеятельного народного творчества</w:t>
            </w:r>
          </w:p>
        </w:tc>
        <w:tc>
          <w:tcPr>
            <w:tcW w:w="14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1. Количество клубных формирований</w:t>
            </w:r>
          </w:p>
        </w:tc>
        <w:tc>
          <w:tcPr>
            <w:tcW w:w="168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1. Единица</w:t>
            </w:r>
          </w:p>
        </w:tc>
        <w:tc>
          <w:tcPr>
            <w:tcW w:w="9385" w:type="dxa"/>
            <w:gridSpan w:val="84"/>
            <w:tcBorders>
              <w:top w:val="nil"/>
              <w:left w:val="nil"/>
              <w:bottom w:val="nil"/>
              <w:right w:val="nil"/>
            </w:tcBorders>
            <w:shd w:val="clear" w:color="auto" w:fill="auto"/>
            <w:hideMark/>
          </w:tcPr>
          <w:p w:rsidR="00CD2DF6" w:rsidRPr="000777B2" w:rsidRDefault="00CD2DF6" w:rsidP="00E62B91">
            <w:pPr>
              <w:suppressAutoHyphens w:val="0"/>
              <w:jc w:val="center"/>
              <w:rPr>
                <w:lang w:eastAsia="ru-RU"/>
              </w:rPr>
            </w:pPr>
            <w:r w:rsidRPr="000777B2">
              <w:rPr>
                <w:lang w:eastAsia="ru-RU"/>
              </w:rPr>
              <w:t>Бюджетные учреждения: МУК «Дворец культуры «Современник», МУК «ДК«Дружба»</w:t>
            </w:r>
          </w:p>
        </w:tc>
      </w:tr>
      <w:tr w:rsidR="00CD2DF6" w:rsidRPr="000777B2" w:rsidTr="00E62B91">
        <w:trPr>
          <w:gridAfter w:val="1"/>
          <w:trHeight w:val="510"/>
        </w:trPr>
        <w:tc>
          <w:tcPr>
            <w:tcW w:w="989" w:type="dxa"/>
            <w:gridSpan w:val="2"/>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single" w:sz="8" w:space="0" w:color="000000"/>
              <w:right w:val="single" w:sz="4" w:space="0" w:color="auto"/>
            </w:tcBorders>
            <w:vAlign w:val="center"/>
            <w:hideMark/>
          </w:tcPr>
          <w:p w:rsidR="00CD2DF6" w:rsidRPr="000777B2" w:rsidRDefault="00CD2DF6" w:rsidP="00E62B91">
            <w:pPr>
              <w:suppressAutoHyphens w:val="0"/>
              <w:rPr>
                <w:lang w:eastAsia="ru-RU"/>
              </w:rPr>
            </w:pPr>
          </w:p>
        </w:tc>
        <w:tc>
          <w:tcPr>
            <w:tcW w:w="1460"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680"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7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 </w:t>
            </w:r>
          </w:p>
        </w:tc>
        <w:tc>
          <w:tcPr>
            <w:tcW w:w="77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 </w:t>
            </w:r>
          </w:p>
        </w:tc>
        <w:tc>
          <w:tcPr>
            <w:tcW w:w="77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w:t>
            </w:r>
          </w:p>
        </w:tc>
        <w:tc>
          <w:tcPr>
            <w:tcW w:w="74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60</w:t>
            </w:r>
          </w:p>
        </w:tc>
        <w:tc>
          <w:tcPr>
            <w:tcW w:w="790" w:type="dxa"/>
            <w:gridSpan w:val="6"/>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60</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60</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60</w:t>
            </w:r>
          </w:p>
        </w:tc>
        <w:tc>
          <w:tcPr>
            <w:tcW w:w="425" w:type="dxa"/>
            <w:gridSpan w:val="6"/>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60</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60</w:t>
            </w:r>
          </w:p>
        </w:tc>
        <w:tc>
          <w:tcPr>
            <w:tcW w:w="426" w:type="dxa"/>
            <w:gridSpan w:val="7"/>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CD2DF6" w:rsidRPr="000777B2" w:rsidRDefault="00CD2DF6" w:rsidP="00E62B91">
            <w:pPr>
              <w:suppressAutoHyphens w:val="0"/>
              <w:jc w:val="center"/>
              <w:rPr>
                <w:lang w:eastAsia="ru-RU"/>
              </w:rPr>
            </w:pPr>
            <w:r w:rsidRPr="000777B2">
              <w:rPr>
                <w:lang w:eastAsia="ru-RU"/>
              </w:rPr>
              <w:t> </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CD2DF6" w:rsidRPr="000777B2" w:rsidRDefault="00CD2DF6" w:rsidP="00E62B91">
            <w:pPr>
              <w:suppressAutoHyphens w:val="0"/>
              <w:jc w:val="center"/>
              <w:rPr>
                <w:lang w:eastAsia="ru-RU"/>
              </w:rPr>
            </w:pPr>
            <w:r w:rsidRPr="000777B2">
              <w:rPr>
                <w:lang w:eastAsia="ru-RU"/>
              </w:rPr>
              <w:t> </w:t>
            </w:r>
          </w:p>
        </w:tc>
        <w:tc>
          <w:tcPr>
            <w:tcW w:w="567" w:type="dxa"/>
            <w:gridSpan w:val="6"/>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 </w:t>
            </w:r>
          </w:p>
        </w:tc>
        <w:tc>
          <w:tcPr>
            <w:tcW w:w="567" w:type="dxa"/>
            <w:gridSpan w:val="9"/>
            <w:vMerge w:val="restart"/>
            <w:tcBorders>
              <w:top w:val="single" w:sz="4" w:space="0" w:color="auto"/>
              <w:left w:val="nil"/>
              <w:bottom w:val="single" w:sz="4" w:space="0" w:color="000000"/>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2590</w:t>
            </w:r>
          </w:p>
        </w:tc>
        <w:tc>
          <w:tcPr>
            <w:tcW w:w="425" w:type="dxa"/>
            <w:gridSpan w:val="5"/>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6666</w:t>
            </w:r>
          </w:p>
        </w:tc>
        <w:tc>
          <w:tcPr>
            <w:tcW w:w="425" w:type="dxa"/>
            <w:gridSpan w:val="5"/>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CD2DF6" w:rsidRPr="000777B2" w:rsidRDefault="00CD2DF6" w:rsidP="00E62B91">
            <w:pPr>
              <w:suppressAutoHyphens w:val="0"/>
              <w:jc w:val="center"/>
              <w:rPr>
                <w:lang w:eastAsia="ru-RU"/>
              </w:rPr>
            </w:pPr>
            <w:r w:rsidRPr="000777B2">
              <w:rPr>
                <w:lang w:eastAsia="ru-RU"/>
              </w:rPr>
              <w:t>5836</w:t>
            </w:r>
          </w:p>
        </w:tc>
        <w:tc>
          <w:tcPr>
            <w:tcW w:w="567" w:type="dxa"/>
            <w:gridSpan w:val="6"/>
            <w:vMerge w:val="restart"/>
            <w:tcBorders>
              <w:top w:val="single" w:sz="4" w:space="0" w:color="auto"/>
              <w:left w:val="single" w:sz="4" w:space="0" w:color="auto"/>
              <w:bottom w:val="single" w:sz="4" w:space="0" w:color="auto"/>
              <w:right w:val="nil"/>
            </w:tcBorders>
            <w:shd w:val="clear" w:color="auto" w:fill="auto"/>
            <w:textDirection w:val="btLr"/>
            <w:hideMark/>
          </w:tcPr>
          <w:p w:rsidR="00CD2DF6" w:rsidRPr="000777B2" w:rsidRDefault="00CD2DF6" w:rsidP="00E62B91">
            <w:pPr>
              <w:suppressAutoHyphens w:val="0"/>
              <w:jc w:val="center"/>
              <w:rPr>
                <w:lang w:eastAsia="ru-RU"/>
              </w:rPr>
            </w:pPr>
            <w:r w:rsidRPr="000777B2">
              <w:rPr>
                <w:lang w:eastAsia="ru-RU"/>
              </w:rPr>
              <w:t>5294</w:t>
            </w:r>
          </w:p>
        </w:tc>
        <w:tc>
          <w:tcPr>
            <w:tcW w:w="426" w:type="dxa"/>
            <w:gridSpan w:val="6"/>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5294</w:t>
            </w:r>
          </w:p>
        </w:tc>
        <w:tc>
          <w:tcPr>
            <w:tcW w:w="496" w:type="dxa"/>
            <w:gridSpan w:val="6"/>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20233,7</w:t>
            </w:r>
          </w:p>
        </w:tc>
      </w:tr>
      <w:tr w:rsidR="00CD2DF6" w:rsidRPr="000777B2" w:rsidTr="00E62B91">
        <w:trPr>
          <w:gridAfter w:val="1"/>
          <w:trHeight w:val="300"/>
        </w:trPr>
        <w:tc>
          <w:tcPr>
            <w:tcW w:w="989" w:type="dxa"/>
            <w:gridSpan w:val="2"/>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single" w:sz="8" w:space="0" w:color="000000"/>
              <w:right w:val="single" w:sz="4" w:space="0" w:color="auto"/>
            </w:tcBorders>
            <w:vAlign w:val="center"/>
            <w:hideMark/>
          </w:tcPr>
          <w:p w:rsidR="00CD2DF6" w:rsidRPr="000777B2" w:rsidRDefault="00CD2DF6" w:rsidP="00E62B91">
            <w:pPr>
              <w:suppressAutoHyphens w:val="0"/>
              <w:rPr>
                <w:lang w:eastAsia="ru-RU"/>
              </w:rPr>
            </w:pPr>
          </w:p>
        </w:tc>
        <w:tc>
          <w:tcPr>
            <w:tcW w:w="1460"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680"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74"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74"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74" w:type="dxa"/>
            <w:gridSpan w:val="3"/>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45" w:type="dxa"/>
            <w:gridSpan w:val="3"/>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90" w:type="dxa"/>
            <w:gridSpan w:val="6"/>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6"/>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6" w:type="dxa"/>
            <w:gridSpan w:val="7"/>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67" w:type="dxa"/>
            <w:gridSpan w:val="6"/>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67" w:type="dxa"/>
            <w:gridSpan w:val="9"/>
            <w:vMerge/>
            <w:tcBorders>
              <w:top w:val="single" w:sz="4" w:space="0" w:color="auto"/>
              <w:left w:val="nil"/>
              <w:bottom w:val="single" w:sz="4" w:space="0" w:color="000000"/>
              <w:right w:val="single" w:sz="4" w:space="0" w:color="auto"/>
            </w:tcBorders>
            <w:vAlign w:val="center"/>
            <w:hideMark/>
          </w:tcPr>
          <w:p w:rsidR="00CD2DF6" w:rsidRPr="000777B2" w:rsidRDefault="00CD2DF6" w:rsidP="00E62B91">
            <w:pPr>
              <w:suppressAutoHyphens w:val="0"/>
              <w:rPr>
                <w:lang w:eastAsia="ru-RU"/>
              </w:rPr>
            </w:pPr>
          </w:p>
        </w:tc>
        <w:tc>
          <w:tcPr>
            <w:tcW w:w="425"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67" w:type="dxa"/>
            <w:gridSpan w:val="6"/>
            <w:vMerge/>
            <w:tcBorders>
              <w:top w:val="single" w:sz="4" w:space="0" w:color="auto"/>
              <w:left w:val="single" w:sz="4" w:space="0" w:color="auto"/>
              <w:bottom w:val="single" w:sz="4" w:space="0" w:color="auto"/>
              <w:right w:val="nil"/>
            </w:tcBorders>
            <w:vAlign w:val="center"/>
            <w:hideMark/>
          </w:tcPr>
          <w:p w:rsidR="00CD2DF6" w:rsidRPr="000777B2" w:rsidRDefault="00CD2DF6" w:rsidP="00E62B91">
            <w:pPr>
              <w:suppressAutoHyphens w:val="0"/>
              <w:rPr>
                <w:lang w:eastAsia="ru-RU"/>
              </w:rPr>
            </w:pPr>
          </w:p>
        </w:tc>
        <w:tc>
          <w:tcPr>
            <w:tcW w:w="426" w:type="dxa"/>
            <w:gridSpan w:val="6"/>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96" w:type="dxa"/>
            <w:gridSpan w:val="6"/>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r>
      <w:tr w:rsidR="00CD2DF6" w:rsidRPr="000777B2" w:rsidTr="00E62B91">
        <w:trPr>
          <w:gridAfter w:val="1"/>
          <w:trHeight w:val="300"/>
        </w:trPr>
        <w:tc>
          <w:tcPr>
            <w:tcW w:w="989" w:type="dxa"/>
            <w:gridSpan w:val="2"/>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single" w:sz="8" w:space="0" w:color="000000"/>
              <w:right w:val="single" w:sz="4" w:space="0" w:color="auto"/>
            </w:tcBorders>
            <w:vAlign w:val="center"/>
            <w:hideMark/>
          </w:tcPr>
          <w:p w:rsidR="00CD2DF6" w:rsidRPr="000777B2" w:rsidRDefault="00CD2DF6" w:rsidP="00E62B91">
            <w:pPr>
              <w:suppressAutoHyphens w:val="0"/>
              <w:rPr>
                <w:lang w:eastAsia="ru-RU"/>
              </w:rPr>
            </w:pPr>
          </w:p>
        </w:tc>
        <w:tc>
          <w:tcPr>
            <w:tcW w:w="1460"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680"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74"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74"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74" w:type="dxa"/>
            <w:gridSpan w:val="3"/>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45" w:type="dxa"/>
            <w:gridSpan w:val="3"/>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90" w:type="dxa"/>
            <w:gridSpan w:val="6"/>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6"/>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6" w:type="dxa"/>
            <w:gridSpan w:val="7"/>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67" w:type="dxa"/>
            <w:gridSpan w:val="6"/>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67" w:type="dxa"/>
            <w:gridSpan w:val="9"/>
            <w:vMerge/>
            <w:tcBorders>
              <w:top w:val="single" w:sz="4" w:space="0" w:color="auto"/>
              <w:left w:val="nil"/>
              <w:bottom w:val="single" w:sz="4" w:space="0" w:color="000000"/>
              <w:right w:val="single" w:sz="4" w:space="0" w:color="auto"/>
            </w:tcBorders>
            <w:vAlign w:val="center"/>
            <w:hideMark/>
          </w:tcPr>
          <w:p w:rsidR="00CD2DF6" w:rsidRPr="000777B2" w:rsidRDefault="00CD2DF6" w:rsidP="00E62B91">
            <w:pPr>
              <w:suppressAutoHyphens w:val="0"/>
              <w:rPr>
                <w:lang w:eastAsia="ru-RU"/>
              </w:rPr>
            </w:pPr>
          </w:p>
        </w:tc>
        <w:tc>
          <w:tcPr>
            <w:tcW w:w="425"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67" w:type="dxa"/>
            <w:gridSpan w:val="6"/>
            <w:vMerge/>
            <w:tcBorders>
              <w:top w:val="single" w:sz="4" w:space="0" w:color="auto"/>
              <w:left w:val="single" w:sz="4" w:space="0" w:color="auto"/>
              <w:bottom w:val="single" w:sz="4" w:space="0" w:color="auto"/>
              <w:right w:val="nil"/>
            </w:tcBorders>
            <w:vAlign w:val="center"/>
            <w:hideMark/>
          </w:tcPr>
          <w:p w:rsidR="00CD2DF6" w:rsidRPr="000777B2" w:rsidRDefault="00CD2DF6" w:rsidP="00E62B91">
            <w:pPr>
              <w:suppressAutoHyphens w:val="0"/>
              <w:rPr>
                <w:lang w:eastAsia="ru-RU"/>
              </w:rPr>
            </w:pPr>
          </w:p>
        </w:tc>
        <w:tc>
          <w:tcPr>
            <w:tcW w:w="426" w:type="dxa"/>
            <w:gridSpan w:val="6"/>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96" w:type="dxa"/>
            <w:gridSpan w:val="6"/>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r>
      <w:tr w:rsidR="00CD2DF6" w:rsidRPr="000777B2" w:rsidTr="00E62B91">
        <w:trPr>
          <w:gridAfter w:val="1"/>
          <w:trHeight w:val="300"/>
        </w:trPr>
        <w:tc>
          <w:tcPr>
            <w:tcW w:w="989" w:type="dxa"/>
            <w:gridSpan w:val="2"/>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single" w:sz="8" w:space="0" w:color="000000"/>
              <w:right w:val="single" w:sz="4" w:space="0" w:color="auto"/>
            </w:tcBorders>
            <w:vAlign w:val="center"/>
            <w:hideMark/>
          </w:tcPr>
          <w:p w:rsidR="00CD2DF6" w:rsidRPr="000777B2" w:rsidRDefault="00CD2DF6" w:rsidP="00E62B91">
            <w:pPr>
              <w:suppressAutoHyphens w:val="0"/>
              <w:rPr>
                <w:lang w:eastAsia="ru-RU"/>
              </w:rPr>
            </w:pPr>
          </w:p>
        </w:tc>
        <w:tc>
          <w:tcPr>
            <w:tcW w:w="1460"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680"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74"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74"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74" w:type="dxa"/>
            <w:gridSpan w:val="3"/>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45" w:type="dxa"/>
            <w:gridSpan w:val="3"/>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90" w:type="dxa"/>
            <w:gridSpan w:val="6"/>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6"/>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6" w:type="dxa"/>
            <w:gridSpan w:val="7"/>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67" w:type="dxa"/>
            <w:gridSpan w:val="6"/>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67" w:type="dxa"/>
            <w:gridSpan w:val="9"/>
            <w:vMerge/>
            <w:tcBorders>
              <w:top w:val="single" w:sz="4" w:space="0" w:color="auto"/>
              <w:left w:val="nil"/>
              <w:bottom w:val="single" w:sz="4" w:space="0" w:color="000000"/>
              <w:right w:val="single" w:sz="4" w:space="0" w:color="auto"/>
            </w:tcBorders>
            <w:vAlign w:val="center"/>
            <w:hideMark/>
          </w:tcPr>
          <w:p w:rsidR="00CD2DF6" w:rsidRPr="000777B2" w:rsidRDefault="00CD2DF6" w:rsidP="00E62B91">
            <w:pPr>
              <w:suppressAutoHyphens w:val="0"/>
              <w:rPr>
                <w:lang w:eastAsia="ru-RU"/>
              </w:rPr>
            </w:pPr>
          </w:p>
        </w:tc>
        <w:tc>
          <w:tcPr>
            <w:tcW w:w="425"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67" w:type="dxa"/>
            <w:gridSpan w:val="6"/>
            <w:vMerge/>
            <w:tcBorders>
              <w:top w:val="single" w:sz="4" w:space="0" w:color="auto"/>
              <w:left w:val="single" w:sz="4" w:space="0" w:color="auto"/>
              <w:bottom w:val="single" w:sz="4" w:space="0" w:color="auto"/>
              <w:right w:val="nil"/>
            </w:tcBorders>
            <w:vAlign w:val="center"/>
            <w:hideMark/>
          </w:tcPr>
          <w:p w:rsidR="00CD2DF6" w:rsidRPr="000777B2" w:rsidRDefault="00CD2DF6" w:rsidP="00E62B91">
            <w:pPr>
              <w:suppressAutoHyphens w:val="0"/>
              <w:rPr>
                <w:lang w:eastAsia="ru-RU"/>
              </w:rPr>
            </w:pPr>
          </w:p>
        </w:tc>
        <w:tc>
          <w:tcPr>
            <w:tcW w:w="426" w:type="dxa"/>
            <w:gridSpan w:val="6"/>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96" w:type="dxa"/>
            <w:gridSpan w:val="6"/>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r>
      <w:tr w:rsidR="00CD2DF6" w:rsidRPr="000777B2" w:rsidTr="00E62B91">
        <w:trPr>
          <w:gridAfter w:val="1"/>
          <w:trHeight w:val="300"/>
        </w:trPr>
        <w:tc>
          <w:tcPr>
            <w:tcW w:w="989" w:type="dxa"/>
            <w:gridSpan w:val="2"/>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single" w:sz="8" w:space="0" w:color="000000"/>
              <w:right w:val="single" w:sz="4" w:space="0" w:color="auto"/>
            </w:tcBorders>
            <w:vAlign w:val="center"/>
            <w:hideMark/>
          </w:tcPr>
          <w:p w:rsidR="00CD2DF6" w:rsidRPr="000777B2" w:rsidRDefault="00CD2DF6" w:rsidP="00E62B91">
            <w:pPr>
              <w:suppressAutoHyphens w:val="0"/>
              <w:rPr>
                <w:lang w:eastAsia="ru-RU"/>
              </w:rPr>
            </w:pPr>
          </w:p>
        </w:tc>
        <w:tc>
          <w:tcPr>
            <w:tcW w:w="14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2. Число участников</w:t>
            </w:r>
          </w:p>
        </w:tc>
        <w:tc>
          <w:tcPr>
            <w:tcW w:w="168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2.Человек</w:t>
            </w:r>
          </w:p>
        </w:tc>
        <w:tc>
          <w:tcPr>
            <w:tcW w:w="774" w:type="dxa"/>
            <w:gridSpan w:val="4"/>
            <w:vMerge w:val="restart"/>
            <w:tcBorders>
              <w:top w:val="nil"/>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 </w:t>
            </w:r>
          </w:p>
        </w:tc>
        <w:tc>
          <w:tcPr>
            <w:tcW w:w="774" w:type="dxa"/>
            <w:gridSpan w:val="4"/>
            <w:vMerge w:val="restart"/>
            <w:tcBorders>
              <w:top w:val="nil"/>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 </w:t>
            </w:r>
          </w:p>
        </w:tc>
        <w:tc>
          <w:tcPr>
            <w:tcW w:w="774" w:type="dxa"/>
            <w:gridSpan w:val="3"/>
            <w:vMerge w:val="restart"/>
            <w:tcBorders>
              <w:top w:val="nil"/>
              <w:left w:val="single" w:sz="8" w:space="0" w:color="000000"/>
              <w:bottom w:val="single" w:sz="8" w:space="0" w:color="000000"/>
              <w:right w:val="nil"/>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 </w:t>
            </w:r>
          </w:p>
        </w:tc>
        <w:tc>
          <w:tcPr>
            <w:tcW w:w="745" w:type="dxa"/>
            <w:gridSpan w:val="3"/>
            <w:vMerge w:val="restart"/>
            <w:tcBorders>
              <w:top w:val="nil"/>
              <w:left w:val="single" w:sz="8" w:space="0" w:color="000000"/>
              <w:bottom w:val="single" w:sz="8" w:space="0" w:color="000000"/>
              <w:right w:val="nil"/>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1750</w:t>
            </w:r>
          </w:p>
        </w:tc>
        <w:tc>
          <w:tcPr>
            <w:tcW w:w="790" w:type="dxa"/>
            <w:gridSpan w:val="6"/>
            <w:vMerge w:val="restart"/>
            <w:tcBorders>
              <w:top w:val="nil"/>
              <w:left w:val="single" w:sz="8" w:space="0" w:color="000000"/>
              <w:bottom w:val="single" w:sz="8" w:space="0" w:color="000000"/>
              <w:right w:val="single" w:sz="8" w:space="0" w:color="000000"/>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1750</w:t>
            </w:r>
          </w:p>
        </w:tc>
        <w:tc>
          <w:tcPr>
            <w:tcW w:w="567" w:type="dxa"/>
            <w:gridSpan w:val="5"/>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1750</w:t>
            </w:r>
          </w:p>
        </w:tc>
        <w:tc>
          <w:tcPr>
            <w:tcW w:w="425" w:type="dxa"/>
            <w:gridSpan w:val="4"/>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1750</w:t>
            </w:r>
          </w:p>
        </w:tc>
        <w:tc>
          <w:tcPr>
            <w:tcW w:w="425" w:type="dxa"/>
            <w:gridSpan w:val="6"/>
            <w:vMerge w:val="restart"/>
            <w:tcBorders>
              <w:top w:val="nil"/>
              <w:left w:val="single" w:sz="8" w:space="0" w:color="000000"/>
              <w:bottom w:val="single" w:sz="8"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1750</w:t>
            </w:r>
          </w:p>
        </w:tc>
        <w:tc>
          <w:tcPr>
            <w:tcW w:w="425" w:type="dxa"/>
            <w:gridSpan w:val="3"/>
            <w:vMerge w:val="restart"/>
            <w:tcBorders>
              <w:top w:val="nil"/>
              <w:left w:val="nil"/>
              <w:bottom w:val="single" w:sz="8"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1750</w:t>
            </w:r>
          </w:p>
        </w:tc>
        <w:tc>
          <w:tcPr>
            <w:tcW w:w="426" w:type="dxa"/>
            <w:gridSpan w:val="7"/>
            <w:vMerge w:val="restart"/>
            <w:tcBorders>
              <w:top w:val="nil"/>
              <w:left w:val="single" w:sz="4" w:space="0" w:color="auto"/>
              <w:bottom w:val="single" w:sz="4" w:space="0" w:color="auto"/>
              <w:right w:val="single" w:sz="4" w:space="0" w:color="auto"/>
            </w:tcBorders>
            <w:shd w:val="clear" w:color="auto" w:fill="auto"/>
            <w:textDirection w:val="btLr"/>
            <w:hideMark/>
          </w:tcPr>
          <w:p w:rsidR="00CD2DF6" w:rsidRPr="000777B2" w:rsidRDefault="00CD2DF6" w:rsidP="00E62B91">
            <w:pPr>
              <w:suppressAutoHyphens w:val="0"/>
              <w:jc w:val="center"/>
              <w:rPr>
                <w:lang w:eastAsia="ru-RU"/>
              </w:rPr>
            </w:pPr>
            <w:r w:rsidRPr="000777B2">
              <w:rPr>
                <w:lang w:eastAsia="ru-RU"/>
              </w:rPr>
              <w:t> </w:t>
            </w:r>
          </w:p>
        </w:tc>
        <w:tc>
          <w:tcPr>
            <w:tcW w:w="425" w:type="dxa"/>
            <w:gridSpan w:val="4"/>
            <w:vMerge w:val="restart"/>
            <w:tcBorders>
              <w:top w:val="nil"/>
              <w:left w:val="nil"/>
              <w:bottom w:val="single" w:sz="8" w:space="0" w:color="000000"/>
              <w:right w:val="single" w:sz="8" w:space="0" w:color="000000"/>
            </w:tcBorders>
            <w:shd w:val="clear" w:color="auto" w:fill="auto"/>
            <w:textDirection w:val="btLr"/>
            <w:hideMark/>
          </w:tcPr>
          <w:p w:rsidR="00CD2DF6" w:rsidRPr="000777B2" w:rsidRDefault="00CD2DF6" w:rsidP="00E62B91">
            <w:pPr>
              <w:suppressAutoHyphens w:val="0"/>
              <w:jc w:val="center"/>
              <w:rPr>
                <w:lang w:eastAsia="ru-RU"/>
              </w:rPr>
            </w:pPr>
            <w:r w:rsidRPr="000777B2">
              <w:rPr>
                <w:lang w:eastAsia="ru-RU"/>
              </w:rPr>
              <w:t> </w:t>
            </w:r>
          </w:p>
        </w:tc>
        <w:tc>
          <w:tcPr>
            <w:tcW w:w="567" w:type="dxa"/>
            <w:gridSpan w:val="6"/>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 </w:t>
            </w:r>
          </w:p>
        </w:tc>
        <w:tc>
          <w:tcPr>
            <w:tcW w:w="567" w:type="dxa"/>
            <w:gridSpan w:val="9"/>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 </w:t>
            </w:r>
          </w:p>
        </w:tc>
        <w:tc>
          <w:tcPr>
            <w:tcW w:w="425" w:type="dxa"/>
            <w:gridSpan w:val="5"/>
            <w:vMerge w:val="restart"/>
            <w:tcBorders>
              <w:top w:val="nil"/>
              <w:left w:val="nil"/>
              <w:bottom w:val="single" w:sz="8" w:space="0" w:color="000000"/>
              <w:right w:val="nil"/>
            </w:tcBorders>
            <w:shd w:val="clear" w:color="auto" w:fill="auto"/>
            <w:textDirection w:val="btLr"/>
            <w:vAlign w:val="bottom"/>
            <w:hideMark/>
          </w:tcPr>
          <w:p w:rsidR="00CD2DF6" w:rsidRPr="000777B2" w:rsidRDefault="00CD2DF6" w:rsidP="00E62B91">
            <w:pPr>
              <w:suppressAutoHyphens w:val="0"/>
              <w:jc w:val="center"/>
              <w:rPr>
                <w:lang w:eastAsia="ru-RU"/>
              </w:rPr>
            </w:pPr>
          </w:p>
        </w:tc>
        <w:tc>
          <w:tcPr>
            <w:tcW w:w="425" w:type="dxa"/>
            <w:gridSpan w:val="5"/>
            <w:vMerge w:val="restart"/>
            <w:tcBorders>
              <w:top w:val="nil"/>
              <w:left w:val="single" w:sz="4" w:space="0" w:color="auto"/>
              <w:bottom w:val="single" w:sz="4" w:space="0" w:color="auto"/>
              <w:right w:val="single" w:sz="4" w:space="0" w:color="auto"/>
            </w:tcBorders>
            <w:shd w:val="clear" w:color="auto" w:fill="auto"/>
            <w:textDirection w:val="btLr"/>
            <w:hideMark/>
          </w:tcPr>
          <w:p w:rsidR="00CD2DF6" w:rsidRPr="000777B2" w:rsidRDefault="00CD2DF6" w:rsidP="00E62B91">
            <w:pPr>
              <w:suppressAutoHyphens w:val="0"/>
              <w:jc w:val="center"/>
              <w:rPr>
                <w:lang w:eastAsia="ru-RU"/>
              </w:rPr>
            </w:pPr>
            <w:r w:rsidRPr="000777B2">
              <w:rPr>
                <w:lang w:eastAsia="ru-RU"/>
              </w:rPr>
              <w:t> </w:t>
            </w:r>
          </w:p>
        </w:tc>
        <w:tc>
          <w:tcPr>
            <w:tcW w:w="567" w:type="dxa"/>
            <w:gridSpan w:val="6"/>
            <w:vMerge w:val="restart"/>
            <w:tcBorders>
              <w:top w:val="nil"/>
              <w:left w:val="single" w:sz="4" w:space="0" w:color="auto"/>
              <w:bottom w:val="single" w:sz="4" w:space="0" w:color="auto"/>
              <w:right w:val="single" w:sz="4" w:space="0" w:color="auto"/>
            </w:tcBorders>
            <w:shd w:val="clear" w:color="auto" w:fill="auto"/>
            <w:textDirection w:val="btLr"/>
            <w:hideMark/>
          </w:tcPr>
          <w:p w:rsidR="00CD2DF6" w:rsidRPr="000777B2" w:rsidRDefault="00CD2DF6" w:rsidP="00E62B91">
            <w:pPr>
              <w:suppressAutoHyphens w:val="0"/>
              <w:jc w:val="center"/>
              <w:rPr>
                <w:lang w:eastAsia="ru-RU"/>
              </w:rPr>
            </w:pPr>
            <w:r w:rsidRPr="000777B2">
              <w:rPr>
                <w:lang w:eastAsia="ru-RU"/>
              </w:rPr>
              <w:t> </w:t>
            </w:r>
          </w:p>
        </w:tc>
        <w:tc>
          <w:tcPr>
            <w:tcW w:w="426" w:type="dxa"/>
            <w:gridSpan w:val="6"/>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 </w:t>
            </w:r>
          </w:p>
        </w:tc>
        <w:tc>
          <w:tcPr>
            <w:tcW w:w="496" w:type="dxa"/>
            <w:gridSpan w:val="6"/>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 </w:t>
            </w:r>
          </w:p>
        </w:tc>
      </w:tr>
      <w:tr w:rsidR="00CD2DF6" w:rsidRPr="000777B2" w:rsidTr="00E62B91">
        <w:trPr>
          <w:gridAfter w:val="1"/>
          <w:trHeight w:val="660"/>
        </w:trPr>
        <w:tc>
          <w:tcPr>
            <w:tcW w:w="989" w:type="dxa"/>
            <w:gridSpan w:val="2"/>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single" w:sz="8" w:space="0" w:color="000000"/>
              <w:right w:val="single" w:sz="4" w:space="0" w:color="auto"/>
            </w:tcBorders>
            <w:vAlign w:val="center"/>
            <w:hideMark/>
          </w:tcPr>
          <w:p w:rsidR="00CD2DF6" w:rsidRPr="000777B2" w:rsidRDefault="00CD2DF6" w:rsidP="00E62B91">
            <w:pPr>
              <w:suppressAutoHyphens w:val="0"/>
              <w:rPr>
                <w:lang w:eastAsia="ru-RU"/>
              </w:rPr>
            </w:pPr>
          </w:p>
        </w:tc>
        <w:tc>
          <w:tcPr>
            <w:tcW w:w="1460"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680"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74" w:type="dxa"/>
            <w:gridSpan w:val="4"/>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74" w:type="dxa"/>
            <w:gridSpan w:val="4"/>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74" w:type="dxa"/>
            <w:gridSpan w:val="3"/>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745" w:type="dxa"/>
            <w:gridSpan w:val="3"/>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790" w:type="dxa"/>
            <w:gridSpan w:val="6"/>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67" w:type="dxa"/>
            <w:gridSpan w:val="5"/>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25" w:type="dxa"/>
            <w:gridSpan w:val="4"/>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425" w:type="dxa"/>
            <w:gridSpan w:val="6"/>
            <w:vMerge/>
            <w:tcBorders>
              <w:top w:val="nil"/>
              <w:left w:val="single" w:sz="8" w:space="0" w:color="000000"/>
              <w:bottom w:val="single" w:sz="8" w:space="0" w:color="000000"/>
              <w:right w:val="nil"/>
            </w:tcBorders>
            <w:vAlign w:val="center"/>
            <w:hideMark/>
          </w:tcPr>
          <w:p w:rsidR="00CD2DF6" w:rsidRPr="000777B2" w:rsidRDefault="00CD2DF6" w:rsidP="00E62B91">
            <w:pPr>
              <w:suppressAutoHyphens w:val="0"/>
              <w:rPr>
                <w:lang w:eastAsia="ru-RU"/>
              </w:rPr>
            </w:pPr>
          </w:p>
        </w:tc>
        <w:tc>
          <w:tcPr>
            <w:tcW w:w="425" w:type="dxa"/>
            <w:gridSpan w:val="3"/>
            <w:vMerge/>
            <w:tcBorders>
              <w:top w:val="nil"/>
              <w:left w:val="nil"/>
              <w:bottom w:val="single" w:sz="8" w:space="0" w:color="000000"/>
              <w:right w:val="nil"/>
            </w:tcBorders>
            <w:vAlign w:val="center"/>
            <w:hideMark/>
          </w:tcPr>
          <w:p w:rsidR="00CD2DF6" w:rsidRPr="000777B2" w:rsidRDefault="00CD2DF6" w:rsidP="00E62B91">
            <w:pPr>
              <w:suppressAutoHyphens w:val="0"/>
              <w:rPr>
                <w:lang w:eastAsia="ru-RU"/>
              </w:rPr>
            </w:pPr>
          </w:p>
        </w:tc>
        <w:tc>
          <w:tcPr>
            <w:tcW w:w="426" w:type="dxa"/>
            <w:gridSpan w:val="7"/>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4"/>
            <w:vMerge/>
            <w:tcBorders>
              <w:top w:val="nil"/>
              <w:left w:val="nil"/>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567" w:type="dxa"/>
            <w:gridSpan w:val="6"/>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67" w:type="dxa"/>
            <w:gridSpan w:val="9"/>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5"/>
            <w:vMerge/>
            <w:tcBorders>
              <w:top w:val="nil"/>
              <w:left w:val="nil"/>
              <w:bottom w:val="single" w:sz="8" w:space="0" w:color="000000"/>
              <w:right w:val="nil"/>
            </w:tcBorders>
            <w:vAlign w:val="center"/>
            <w:hideMark/>
          </w:tcPr>
          <w:p w:rsidR="00CD2DF6" w:rsidRPr="000777B2" w:rsidRDefault="00CD2DF6" w:rsidP="00E62B91">
            <w:pPr>
              <w:suppressAutoHyphens w:val="0"/>
              <w:rPr>
                <w:lang w:eastAsia="ru-RU"/>
              </w:rPr>
            </w:pPr>
          </w:p>
        </w:tc>
        <w:tc>
          <w:tcPr>
            <w:tcW w:w="425" w:type="dxa"/>
            <w:gridSpan w:val="5"/>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67" w:type="dxa"/>
            <w:gridSpan w:val="6"/>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6" w:type="dxa"/>
            <w:gridSpan w:val="6"/>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96" w:type="dxa"/>
            <w:gridSpan w:val="6"/>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r>
      <w:tr w:rsidR="00CD2DF6" w:rsidRPr="000777B2" w:rsidTr="00E62B91">
        <w:trPr>
          <w:gridAfter w:val="10"/>
          <w:wAfter w:w="638" w:type="dxa"/>
          <w:trHeight w:val="315"/>
        </w:trPr>
        <w:tc>
          <w:tcPr>
            <w:tcW w:w="989" w:type="dxa"/>
            <w:gridSpan w:val="2"/>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single" w:sz="8" w:space="0" w:color="000000"/>
              <w:right w:val="single" w:sz="4" w:space="0" w:color="auto"/>
            </w:tcBorders>
            <w:vAlign w:val="center"/>
            <w:hideMark/>
          </w:tcPr>
          <w:p w:rsidR="00CD2DF6" w:rsidRPr="000777B2" w:rsidRDefault="00CD2DF6" w:rsidP="00E62B91">
            <w:pPr>
              <w:suppressAutoHyphens w:val="0"/>
              <w:rPr>
                <w:lang w:eastAsia="ru-RU"/>
              </w:rPr>
            </w:pPr>
          </w:p>
        </w:tc>
        <w:tc>
          <w:tcPr>
            <w:tcW w:w="14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1. Количество клубных формирований</w:t>
            </w:r>
          </w:p>
        </w:tc>
        <w:tc>
          <w:tcPr>
            <w:tcW w:w="11065" w:type="dxa"/>
            <w:gridSpan w:val="87"/>
            <w:tcBorders>
              <w:top w:val="nil"/>
              <w:left w:val="nil"/>
              <w:bottom w:val="nil"/>
              <w:right w:val="nil"/>
            </w:tcBorders>
            <w:shd w:val="clear" w:color="auto" w:fill="auto"/>
            <w:hideMark/>
          </w:tcPr>
          <w:p w:rsidR="00CD2DF6" w:rsidRPr="000777B2" w:rsidRDefault="00CD2DF6" w:rsidP="00E62B91">
            <w:pPr>
              <w:suppressAutoHyphens w:val="0"/>
              <w:jc w:val="center"/>
              <w:rPr>
                <w:lang w:eastAsia="ru-RU"/>
              </w:rPr>
            </w:pPr>
            <w:r w:rsidRPr="000777B2">
              <w:rPr>
                <w:lang w:eastAsia="ru-RU"/>
              </w:rPr>
              <w:t>Автономные учреждения: МАУ «Центр здоровья и досуга», МАУ «Молодежно-досуговый центр «Ровесник»</w:t>
            </w:r>
          </w:p>
        </w:tc>
      </w:tr>
      <w:tr w:rsidR="00CD2DF6" w:rsidRPr="000777B2" w:rsidTr="00E62B91">
        <w:trPr>
          <w:gridAfter w:val="1"/>
          <w:trHeight w:val="510"/>
        </w:trPr>
        <w:tc>
          <w:tcPr>
            <w:tcW w:w="989" w:type="dxa"/>
            <w:gridSpan w:val="2"/>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single" w:sz="8" w:space="0" w:color="000000"/>
              <w:right w:val="single" w:sz="4" w:space="0" w:color="auto"/>
            </w:tcBorders>
            <w:vAlign w:val="center"/>
            <w:hideMark/>
          </w:tcPr>
          <w:p w:rsidR="00CD2DF6" w:rsidRPr="000777B2" w:rsidRDefault="00CD2DF6" w:rsidP="00E62B91">
            <w:pPr>
              <w:suppressAutoHyphens w:val="0"/>
              <w:rPr>
                <w:lang w:eastAsia="ru-RU"/>
              </w:rPr>
            </w:pPr>
          </w:p>
        </w:tc>
        <w:tc>
          <w:tcPr>
            <w:tcW w:w="1460"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680" w:type="dxa"/>
            <w:gridSpan w:val="4"/>
            <w:vMerge w:val="restart"/>
            <w:tcBorders>
              <w:top w:val="nil"/>
              <w:left w:val="nil"/>
              <w:bottom w:val="single" w:sz="8" w:space="0" w:color="000000"/>
              <w:right w:val="nil"/>
            </w:tcBorders>
            <w:shd w:val="clear" w:color="auto" w:fill="auto"/>
            <w:hideMark/>
          </w:tcPr>
          <w:p w:rsidR="00CD2DF6" w:rsidRPr="000777B2" w:rsidRDefault="00CD2DF6" w:rsidP="00E62B91">
            <w:pPr>
              <w:suppressAutoHyphens w:val="0"/>
              <w:jc w:val="center"/>
              <w:rPr>
                <w:lang w:eastAsia="ru-RU"/>
              </w:rPr>
            </w:pPr>
            <w:r w:rsidRPr="000777B2">
              <w:rPr>
                <w:lang w:eastAsia="ru-RU"/>
              </w:rPr>
              <w:t>1.Единица</w:t>
            </w:r>
          </w:p>
        </w:tc>
        <w:tc>
          <w:tcPr>
            <w:tcW w:w="77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w:t>
            </w:r>
          </w:p>
        </w:tc>
        <w:tc>
          <w:tcPr>
            <w:tcW w:w="77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w:t>
            </w:r>
          </w:p>
        </w:tc>
        <w:tc>
          <w:tcPr>
            <w:tcW w:w="77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w:t>
            </w:r>
          </w:p>
        </w:tc>
        <w:tc>
          <w:tcPr>
            <w:tcW w:w="745"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ind w:left="113" w:right="113"/>
              <w:jc w:val="center"/>
              <w:rPr>
                <w:lang w:eastAsia="ru-RU"/>
              </w:rPr>
            </w:pPr>
            <w:r w:rsidRPr="000777B2">
              <w:rPr>
                <w:lang w:eastAsia="ru-RU"/>
              </w:rPr>
              <w:t>23</w:t>
            </w:r>
          </w:p>
        </w:tc>
        <w:tc>
          <w:tcPr>
            <w:tcW w:w="790" w:type="dxa"/>
            <w:gridSpan w:val="6"/>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ind w:left="113" w:right="113"/>
              <w:jc w:val="center"/>
              <w:rPr>
                <w:lang w:eastAsia="ru-RU"/>
              </w:rPr>
            </w:pPr>
            <w:r w:rsidRPr="000777B2">
              <w:rPr>
                <w:lang w:eastAsia="ru-RU"/>
              </w:rPr>
              <w:t>24</w:t>
            </w:r>
          </w:p>
        </w:tc>
        <w:tc>
          <w:tcPr>
            <w:tcW w:w="708" w:type="dxa"/>
            <w:gridSpan w:val="8"/>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ind w:left="113" w:right="113"/>
              <w:jc w:val="center"/>
              <w:rPr>
                <w:lang w:eastAsia="ru-RU"/>
              </w:rPr>
            </w:pPr>
            <w:r w:rsidRPr="000777B2">
              <w:rPr>
                <w:lang w:eastAsia="ru-RU"/>
              </w:rPr>
              <w:t>25</w:t>
            </w:r>
          </w:p>
        </w:tc>
        <w:tc>
          <w:tcPr>
            <w:tcW w:w="674" w:type="dxa"/>
            <w:gridSpan w:val="6"/>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ind w:left="113" w:right="113"/>
              <w:jc w:val="center"/>
              <w:rPr>
                <w:lang w:eastAsia="ru-RU"/>
              </w:rPr>
            </w:pPr>
            <w:r w:rsidRPr="000777B2">
              <w:rPr>
                <w:lang w:eastAsia="ru-RU"/>
              </w:rPr>
              <w:t>26</w:t>
            </w:r>
          </w:p>
        </w:tc>
        <w:tc>
          <w:tcPr>
            <w:tcW w:w="516" w:type="dxa"/>
            <w:gridSpan w:val="5"/>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26</w:t>
            </w:r>
          </w:p>
        </w:tc>
        <w:tc>
          <w:tcPr>
            <w:tcW w:w="511" w:type="dxa"/>
            <w:gridSpan w:val="7"/>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26</w:t>
            </w:r>
          </w:p>
        </w:tc>
        <w:tc>
          <w:tcPr>
            <w:tcW w:w="46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 </w:t>
            </w:r>
          </w:p>
        </w:tc>
        <w:tc>
          <w:tcPr>
            <w:tcW w:w="44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 </w:t>
            </w:r>
          </w:p>
        </w:tc>
        <w:tc>
          <w:tcPr>
            <w:tcW w:w="2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 </w:t>
            </w:r>
          </w:p>
        </w:tc>
        <w:tc>
          <w:tcPr>
            <w:tcW w:w="540" w:type="dxa"/>
            <w:gridSpan w:val="7"/>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ind w:left="113" w:right="113"/>
              <w:jc w:val="center"/>
              <w:rPr>
                <w:lang w:eastAsia="ru-RU"/>
              </w:rPr>
            </w:pPr>
            <w:r w:rsidRPr="000777B2">
              <w:rPr>
                <w:lang w:eastAsia="ru-RU"/>
              </w:rPr>
              <w:t>11855,6</w:t>
            </w:r>
          </w:p>
        </w:tc>
        <w:tc>
          <w:tcPr>
            <w:tcW w:w="402" w:type="dxa"/>
            <w:gridSpan w:val="5"/>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12831,1</w:t>
            </w:r>
          </w:p>
        </w:tc>
        <w:tc>
          <w:tcPr>
            <w:tcW w:w="331" w:type="dxa"/>
            <w:gridSpan w:val="5"/>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CD2DF6" w:rsidRPr="000777B2" w:rsidRDefault="00CD2DF6" w:rsidP="00E62B91">
            <w:pPr>
              <w:suppressAutoHyphens w:val="0"/>
              <w:jc w:val="center"/>
              <w:rPr>
                <w:lang w:eastAsia="ru-RU"/>
              </w:rPr>
            </w:pPr>
            <w:r w:rsidRPr="000777B2">
              <w:rPr>
                <w:lang w:eastAsia="ru-RU"/>
              </w:rPr>
              <w:t>11678,9</w:t>
            </w:r>
          </w:p>
        </w:tc>
        <w:tc>
          <w:tcPr>
            <w:tcW w:w="425" w:type="dxa"/>
            <w:gridSpan w:val="4"/>
            <w:vMerge w:val="restart"/>
            <w:tcBorders>
              <w:top w:val="single" w:sz="4" w:space="0" w:color="auto"/>
              <w:left w:val="single" w:sz="4" w:space="0" w:color="auto"/>
              <w:bottom w:val="single" w:sz="4" w:space="0" w:color="auto"/>
              <w:right w:val="nil"/>
            </w:tcBorders>
            <w:shd w:val="clear" w:color="auto" w:fill="auto"/>
            <w:textDirection w:val="btLr"/>
            <w:hideMark/>
          </w:tcPr>
          <w:p w:rsidR="00CD2DF6" w:rsidRPr="000777B2" w:rsidRDefault="00CD2DF6" w:rsidP="00E62B91">
            <w:pPr>
              <w:suppressAutoHyphens w:val="0"/>
              <w:jc w:val="center"/>
              <w:rPr>
                <w:lang w:eastAsia="ru-RU"/>
              </w:rPr>
            </w:pPr>
            <w:r w:rsidRPr="000777B2">
              <w:rPr>
                <w:lang w:eastAsia="ru-RU"/>
              </w:rPr>
              <w:t>10403,1</w:t>
            </w:r>
          </w:p>
        </w:tc>
        <w:tc>
          <w:tcPr>
            <w:tcW w:w="478" w:type="dxa"/>
            <w:gridSpan w:val="7"/>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10403,1</w:t>
            </w:r>
          </w:p>
        </w:tc>
        <w:tc>
          <w:tcPr>
            <w:tcW w:w="444" w:type="dxa"/>
            <w:gridSpan w:val="5"/>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15334,2</w:t>
            </w:r>
          </w:p>
        </w:tc>
      </w:tr>
      <w:tr w:rsidR="00CD2DF6" w:rsidRPr="000777B2" w:rsidTr="00E62B91">
        <w:trPr>
          <w:gridAfter w:val="1"/>
          <w:trHeight w:val="300"/>
        </w:trPr>
        <w:tc>
          <w:tcPr>
            <w:tcW w:w="989" w:type="dxa"/>
            <w:gridSpan w:val="2"/>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single" w:sz="8" w:space="0" w:color="000000"/>
              <w:right w:val="single" w:sz="4" w:space="0" w:color="auto"/>
            </w:tcBorders>
            <w:vAlign w:val="center"/>
            <w:hideMark/>
          </w:tcPr>
          <w:p w:rsidR="00CD2DF6" w:rsidRPr="000777B2" w:rsidRDefault="00CD2DF6" w:rsidP="00E62B91">
            <w:pPr>
              <w:suppressAutoHyphens w:val="0"/>
              <w:rPr>
                <w:lang w:eastAsia="ru-RU"/>
              </w:rPr>
            </w:pPr>
          </w:p>
        </w:tc>
        <w:tc>
          <w:tcPr>
            <w:tcW w:w="1460"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680" w:type="dxa"/>
            <w:gridSpan w:val="4"/>
            <w:vMerge/>
            <w:tcBorders>
              <w:top w:val="nil"/>
              <w:left w:val="nil"/>
              <w:bottom w:val="single" w:sz="8" w:space="0" w:color="000000"/>
              <w:right w:val="nil"/>
            </w:tcBorders>
            <w:vAlign w:val="center"/>
            <w:hideMark/>
          </w:tcPr>
          <w:p w:rsidR="00CD2DF6" w:rsidRPr="000777B2" w:rsidRDefault="00CD2DF6" w:rsidP="00E62B91">
            <w:pPr>
              <w:suppressAutoHyphens w:val="0"/>
              <w:rPr>
                <w:lang w:eastAsia="ru-RU"/>
              </w:rPr>
            </w:pPr>
          </w:p>
        </w:tc>
        <w:tc>
          <w:tcPr>
            <w:tcW w:w="774"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74"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74" w:type="dxa"/>
            <w:gridSpan w:val="3"/>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45" w:type="dxa"/>
            <w:gridSpan w:val="3"/>
            <w:vMerge/>
            <w:tcBorders>
              <w:top w:val="single" w:sz="4" w:space="0" w:color="auto"/>
              <w:left w:val="single" w:sz="4" w:space="0" w:color="auto"/>
              <w:bottom w:val="single" w:sz="4" w:space="0" w:color="auto"/>
              <w:right w:val="single" w:sz="4" w:space="0" w:color="auto"/>
            </w:tcBorders>
            <w:textDirection w:val="btLr"/>
            <w:vAlign w:val="center"/>
            <w:hideMark/>
          </w:tcPr>
          <w:p w:rsidR="00CD2DF6" w:rsidRPr="000777B2" w:rsidRDefault="00CD2DF6" w:rsidP="00E62B91">
            <w:pPr>
              <w:suppressAutoHyphens w:val="0"/>
              <w:ind w:left="113" w:right="113"/>
              <w:rPr>
                <w:lang w:eastAsia="ru-RU"/>
              </w:rPr>
            </w:pPr>
          </w:p>
        </w:tc>
        <w:tc>
          <w:tcPr>
            <w:tcW w:w="790" w:type="dxa"/>
            <w:gridSpan w:val="6"/>
            <w:vMerge/>
            <w:tcBorders>
              <w:top w:val="single" w:sz="4" w:space="0" w:color="auto"/>
              <w:left w:val="single" w:sz="4" w:space="0" w:color="auto"/>
              <w:bottom w:val="single" w:sz="4" w:space="0" w:color="auto"/>
              <w:right w:val="single" w:sz="4" w:space="0" w:color="auto"/>
            </w:tcBorders>
            <w:textDirection w:val="btLr"/>
            <w:vAlign w:val="center"/>
            <w:hideMark/>
          </w:tcPr>
          <w:p w:rsidR="00CD2DF6" w:rsidRPr="000777B2" w:rsidRDefault="00CD2DF6" w:rsidP="00E62B91">
            <w:pPr>
              <w:suppressAutoHyphens w:val="0"/>
              <w:ind w:left="113" w:right="113"/>
              <w:rPr>
                <w:lang w:eastAsia="ru-RU"/>
              </w:rPr>
            </w:pPr>
          </w:p>
        </w:tc>
        <w:tc>
          <w:tcPr>
            <w:tcW w:w="708" w:type="dxa"/>
            <w:gridSpan w:val="8"/>
            <w:vMerge/>
            <w:tcBorders>
              <w:top w:val="single" w:sz="4" w:space="0" w:color="auto"/>
              <w:left w:val="single" w:sz="4" w:space="0" w:color="auto"/>
              <w:bottom w:val="single" w:sz="4" w:space="0" w:color="auto"/>
              <w:right w:val="single" w:sz="4" w:space="0" w:color="auto"/>
            </w:tcBorders>
            <w:textDirection w:val="btLr"/>
            <w:vAlign w:val="center"/>
            <w:hideMark/>
          </w:tcPr>
          <w:p w:rsidR="00CD2DF6" w:rsidRPr="000777B2" w:rsidRDefault="00CD2DF6" w:rsidP="00E62B91">
            <w:pPr>
              <w:suppressAutoHyphens w:val="0"/>
              <w:ind w:left="113" w:right="113"/>
              <w:rPr>
                <w:lang w:eastAsia="ru-RU"/>
              </w:rPr>
            </w:pPr>
          </w:p>
        </w:tc>
        <w:tc>
          <w:tcPr>
            <w:tcW w:w="674" w:type="dxa"/>
            <w:gridSpan w:val="6"/>
            <w:vMerge/>
            <w:tcBorders>
              <w:top w:val="single" w:sz="4" w:space="0" w:color="auto"/>
              <w:left w:val="single" w:sz="4" w:space="0" w:color="auto"/>
              <w:bottom w:val="single" w:sz="4" w:space="0" w:color="auto"/>
              <w:right w:val="single" w:sz="4" w:space="0" w:color="auto"/>
            </w:tcBorders>
            <w:textDirection w:val="btLr"/>
            <w:vAlign w:val="center"/>
            <w:hideMark/>
          </w:tcPr>
          <w:p w:rsidR="00CD2DF6" w:rsidRPr="000777B2" w:rsidRDefault="00CD2DF6" w:rsidP="00E62B91">
            <w:pPr>
              <w:suppressAutoHyphens w:val="0"/>
              <w:ind w:left="113" w:right="113"/>
              <w:rPr>
                <w:lang w:eastAsia="ru-RU"/>
              </w:rPr>
            </w:pPr>
          </w:p>
        </w:tc>
        <w:tc>
          <w:tcPr>
            <w:tcW w:w="516" w:type="dxa"/>
            <w:gridSpan w:val="5"/>
            <w:vMerge/>
            <w:tcBorders>
              <w:top w:val="single" w:sz="4" w:space="0" w:color="auto"/>
              <w:left w:val="single" w:sz="4" w:space="0" w:color="auto"/>
              <w:bottom w:val="single" w:sz="4" w:space="0" w:color="auto"/>
              <w:right w:val="single" w:sz="4" w:space="0" w:color="auto"/>
            </w:tcBorders>
            <w:textDirection w:val="btLr"/>
            <w:vAlign w:val="center"/>
            <w:hideMark/>
          </w:tcPr>
          <w:p w:rsidR="00CD2DF6" w:rsidRPr="000777B2" w:rsidRDefault="00CD2DF6" w:rsidP="00E62B91">
            <w:pPr>
              <w:suppressAutoHyphens w:val="0"/>
              <w:ind w:left="113" w:right="113"/>
              <w:rPr>
                <w:lang w:eastAsia="ru-RU"/>
              </w:rPr>
            </w:pPr>
          </w:p>
        </w:tc>
        <w:tc>
          <w:tcPr>
            <w:tcW w:w="511" w:type="dxa"/>
            <w:gridSpan w:val="7"/>
            <w:vMerge/>
            <w:tcBorders>
              <w:top w:val="single" w:sz="4" w:space="0" w:color="auto"/>
              <w:left w:val="single" w:sz="4" w:space="0" w:color="auto"/>
              <w:bottom w:val="single" w:sz="4" w:space="0" w:color="auto"/>
              <w:right w:val="single" w:sz="4" w:space="0" w:color="auto"/>
            </w:tcBorders>
            <w:textDirection w:val="btLr"/>
            <w:vAlign w:val="center"/>
            <w:hideMark/>
          </w:tcPr>
          <w:p w:rsidR="00CD2DF6" w:rsidRPr="000777B2" w:rsidRDefault="00CD2DF6" w:rsidP="00E62B91">
            <w:pPr>
              <w:suppressAutoHyphens w:val="0"/>
              <w:ind w:left="113" w:right="113"/>
              <w:rPr>
                <w:lang w:eastAsia="ru-RU"/>
              </w:rPr>
            </w:pPr>
          </w:p>
        </w:tc>
        <w:tc>
          <w:tcPr>
            <w:tcW w:w="461"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40" w:type="dxa"/>
            <w:gridSpan w:val="6"/>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236" w:type="dxa"/>
            <w:gridSpan w:val="3"/>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40" w:type="dxa"/>
            <w:gridSpan w:val="7"/>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02"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331"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4"/>
            <w:vMerge/>
            <w:tcBorders>
              <w:top w:val="single" w:sz="4" w:space="0" w:color="auto"/>
              <w:left w:val="single" w:sz="4" w:space="0" w:color="auto"/>
              <w:bottom w:val="single" w:sz="4" w:space="0" w:color="auto"/>
              <w:right w:val="nil"/>
            </w:tcBorders>
            <w:vAlign w:val="center"/>
            <w:hideMark/>
          </w:tcPr>
          <w:p w:rsidR="00CD2DF6" w:rsidRPr="000777B2" w:rsidRDefault="00CD2DF6" w:rsidP="00E62B91">
            <w:pPr>
              <w:suppressAutoHyphens w:val="0"/>
              <w:rPr>
                <w:lang w:eastAsia="ru-RU"/>
              </w:rPr>
            </w:pPr>
          </w:p>
        </w:tc>
        <w:tc>
          <w:tcPr>
            <w:tcW w:w="478" w:type="dxa"/>
            <w:gridSpan w:val="7"/>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44"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r>
      <w:tr w:rsidR="00CD2DF6" w:rsidRPr="000777B2" w:rsidTr="00E62B91">
        <w:trPr>
          <w:gridAfter w:val="1"/>
          <w:trHeight w:val="300"/>
        </w:trPr>
        <w:tc>
          <w:tcPr>
            <w:tcW w:w="989" w:type="dxa"/>
            <w:gridSpan w:val="2"/>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single" w:sz="8" w:space="0" w:color="000000"/>
              <w:right w:val="single" w:sz="4" w:space="0" w:color="auto"/>
            </w:tcBorders>
            <w:vAlign w:val="center"/>
            <w:hideMark/>
          </w:tcPr>
          <w:p w:rsidR="00CD2DF6" w:rsidRPr="000777B2" w:rsidRDefault="00CD2DF6" w:rsidP="00E62B91">
            <w:pPr>
              <w:suppressAutoHyphens w:val="0"/>
              <w:rPr>
                <w:lang w:eastAsia="ru-RU"/>
              </w:rPr>
            </w:pPr>
          </w:p>
        </w:tc>
        <w:tc>
          <w:tcPr>
            <w:tcW w:w="1460"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680" w:type="dxa"/>
            <w:gridSpan w:val="4"/>
            <w:vMerge/>
            <w:tcBorders>
              <w:top w:val="nil"/>
              <w:left w:val="nil"/>
              <w:bottom w:val="single" w:sz="8" w:space="0" w:color="000000"/>
              <w:right w:val="nil"/>
            </w:tcBorders>
            <w:vAlign w:val="center"/>
            <w:hideMark/>
          </w:tcPr>
          <w:p w:rsidR="00CD2DF6" w:rsidRPr="000777B2" w:rsidRDefault="00CD2DF6" w:rsidP="00E62B91">
            <w:pPr>
              <w:suppressAutoHyphens w:val="0"/>
              <w:rPr>
                <w:lang w:eastAsia="ru-RU"/>
              </w:rPr>
            </w:pPr>
          </w:p>
        </w:tc>
        <w:tc>
          <w:tcPr>
            <w:tcW w:w="774"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74"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74" w:type="dxa"/>
            <w:gridSpan w:val="3"/>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45" w:type="dxa"/>
            <w:gridSpan w:val="3"/>
            <w:vMerge/>
            <w:tcBorders>
              <w:top w:val="single" w:sz="4" w:space="0" w:color="auto"/>
              <w:left w:val="single" w:sz="4" w:space="0" w:color="auto"/>
              <w:bottom w:val="single" w:sz="4" w:space="0" w:color="auto"/>
              <w:right w:val="single" w:sz="4" w:space="0" w:color="auto"/>
            </w:tcBorders>
            <w:textDirection w:val="btLr"/>
            <w:vAlign w:val="center"/>
            <w:hideMark/>
          </w:tcPr>
          <w:p w:rsidR="00CD2DF6" w:rsidRPr="000777B2" w:rsidRDefault="00CD2DF6" w:rsidP="00E62B91">
            <w:pPr>
              <w:suppressAutoHyphens w:val="0"/>
              <w:ind w:left="113" w:right="113"/>
              <w:rPr>
                <w:lang w:eastAsia="ru-RU"/>
              </w:rPr>
            </w:pPr>
          </w:p>
        </w:tc>
        <w:tc>
          <w:tcPr>
            <w:tcW w:w="790" w:type="dxa"/>
            <w:gridSpan w:val="6"/>
            <w:vMerge/>
            <w:tcBorders>
              <w:top w:val="single" w:sz="4" w:space="0" w:color="auto"/>
              <w:left w:val="single" w:sz="4" w:space="0" w:color="auto"/>
              <w:bottom w:val="single" w:sz="4" w:space="0" w:color="auto"/>
              <w:right w:val="single" w:sz="4" w:space="0" w:color="auto"/>
            </w:tcBorders>
            <w:textDirection w:val="btLr"/>
            <w:vAlign w:val="center"/>
            <w:hideMark/>
          </w:tcPr>
          <w:p w:rsidR="00CD2DF6" w:rsidRPr="000777B2" w:rsidRDefault="00CD2DF6" w:rsidP="00E62B91">
            <w:pPr>
              <w:suppressAutoHyphens w:val="0"/>
              <w:ind w:left="113" w:right="113"/>
              <w:rPr>
                <w:lang w:eastAsia="ru-RU"/>
              </w:rPr>
            </w:pPr>
          </w:p>
        </w:tc>
        <w:tc>
          <w:tcPr>
            <w:tcW w:w="708" w:type="dxa"/>
            <w:gridSpan w:val="8"/>
            <w:vMerge/>
            <w:tcBorders>
              <w:top w:val="single" w:sz="4" w:space="0" w:color="auto"/>
              <w:left w:val="single" w:sz="4" w:space="0" w:color="auto"/>
              <w:bottom w:val="single" w:sz="4" w:space="0" w:color="auto"/>
              <w:right w:val="single" w:sz="4" w:space="0" w:color="auto"/>
            </w:tcBorders>
            <w:textDirection w:val="btLr"/>
            <w:vAlign w:val="center"/>
            <w:hideMark/>
          </w:tcPr>
          <w:p w:rsidR="00CD2DF6" w:rsidRPr="000777B2" w:rsidRDefault="00CD2DF6" w:rsidP="00E62B91">
            <w:pPr>
              <w:suppressAutoHyphens w:val="0"/>
              <w:ind w:left="113" w:right="113"/>
              <w:rPr>
                <w:lang w:eastAsia="ru-RU"/>
              </w:rPr>
            </w:pPr>
          </w:p>
        </w:tc>
        <w:tc>
          <w:tcPr>
            <w:tcW w:w="674" w:type="dxa"/>
            <w:gridSpan w:val="6"/>
            <w:vMerge/>
            <w:tcBorders>
              <w:top w:val="single" w:sz="4" w:space="0" w:color="auto"/>
              <w:left w:val="single" w:sz="4" w:space="0" w:color="auto"/>
              <w:bottom w:val="single" w:sz="4" w:space="0" w:color="auto"/>
              <w:right w:val="single" w:sz="4" w:space="0" w:color="auto"/>
            </w:tcBorders>
            <w:textDirection w:val="btLr"/>
            <w:vAlign w:val="center"/>
            <w:hideMark/>
          </w:tcPr>
          <w:p w:rsidR="00CD2DF6" w:rsidRPr="000777B2" w:rsidRDefault="00CD2DF6" w:rsidP="00E62B91">
            <w:pPr>
              <w:suppressAutoHyphens w:val="0"/>
              <w:ind w:left="113" w:right="113"/>
              <w:rPr>
                <w:lang w:eastAsia="ru-RU"/>
              </w:rPr>
            </w:pPr>
          </w:p>
        </w:tc>
        <w:tc>
          <w:tcPr>
            <w:tcW w:w="516" w:type="dxa"/>
            <w:gridSpan w:val="5"/>
            <w:vMerge/>
            <w:tcBorders>
              <w:top w:val="single" w:sz="4" w:space="0" w:color="auto"/>
              <w:left w:val="single" w:sz="4" w:space="0" w:color="auto"/>
              <w:bottom w:val="single" w:sz="4" w:space="0" w:color="auto"/>
              <w:right w:val="single" w:sz="4" w:space="0" w:color="auto"/>
            </w:tcBorders>
            <w:textDirection w:val="btLr"/>
            <w:vAlign w:val="center"/>
            <w:hideMark/>
          </w:tcPr>
          <w:p w:rsidR="00CD2DF6" w:rsidRPr="000777B2" w:rsidRDefault="00CD2DF6" w:rsidP="00E62B91">
            <w:pPr>
              <w:suppressAutoHyphens w:val="0"/>
              <w:ind w:left="113" w:right="113"/>
              <w:rPr>
                <w:lang w:eastAsia="ru-RU"/>
              </w:rPr>
            </w:pPr>
          </w:p>
        </w:tc>
        <w:tc>
          <w:tcPr>
            <w:tcW w:w="511" w:type="dxa"/>
            <w:gridSpan w:val="7"/>
            <w:vMerge/>
            <w:tcBorders>
              <w:top w:val="single" w:sz="4" w:space="0" w:color="auto"/>
              <w:left w:val="single" w:sz="4" w:space="0" w:color="auto"/>
              <w:bottom w:val="single" w:sz="4" w:space="0" w:color="auto"/>
              <w:right w:val="single" w:sz="4" w:space="0" w:color="auto"/>
            </w:tcBorders>
            <w:textDirection w:val="btLr"/>
            <w:vAlign w:val="center"/>
            <w:hideMark/>
          </w:tcPr>
          <w:p w:rsidR="00CD2DF6" w:rsidRPr="000777B2" w:rsidRDefault="00CD2DF6" w:rsidP="00E62B91">
            <w:pPr>
              <w:suppressAutoHyphens w:val="0"/>
              <w:ind w:left="113" w:right="113"/>
              <w:rPr>
                <w:lang w:eastAsia="ru-RU"/>
              </w:rPr>
            </w:pPr>
          </w:p>
        </w:tc>
        <w:tc>
          <w:tcPr>
            <w:tcW w:w="461"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40" w:type="dxa"/>
            <w:gridSpan w:val="6"/>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236" w:type="dxa"/>
            <w:gridSpan w:val="3"/>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40" w:type="dxa"/>
            <w:gridSpan w:val="7"/>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02"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331"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4"/>
            <w:vMerge/>
            <w:tcBorders>
              <w:top w:val="single" w:sz="4" w:space="0" w:color="auto"/>
              <w:left w:val="single" w:sz="4" w:space="0" w:color="auto"/>
              <w:bottom w:val="single" w:sz="4" w:space="0" w:color="auto"/>
              <w:right w:val="nil"/>
            </w:tcBorders>
            <w:vAlign w:val="center"/>
            <w:hideMark/>
          </w:tcPr>
          <w:p w:rsidR="00CD2DF6" w:rsidRPr="000777B2" w:rsidRDefault="00CD2DF6" w:rsidP="00E62B91">
            <w:pPr>
              <w:suppressAutoHyphens w:val="0"/>
              <w:rPr>
                <w:lang w:eastAsia="ru-RU"/>
              </w:rPr>
            </w:pPr>
          </w:p>
        </w:tc>
        <w:tc>
          <w:tcPr>
            <w:tcW w:w="478" w:type="dxa"/>
            <w:gridSpan w:val="7"/>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44"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r>
      <w:tr w:rsidR="00CD2DF6" w:rsidRPr="000777B2" w:rsidTr="00E62B91">
        <w:trPr>
          <w:gridAfter w:val="1"/>
          <w:trHeight w:val="315"/>
        </w:trPr>
        <w:tc>
          <w:tcPr>
            <w:tcW w:w="989" w:type="dxa"/>
            <w:gridSpan w:val="2"/>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single" w:sz="8" w:space="0" w:color="000000"/>
              <w:right w:val="single" w:sz="4" w:space="0" w:color="auto"/>
            </w:tcBorders>
            <w:vAlign w:val="center"/>
            <w:hideMark/>
          </w:tcPr>
          <w:p w:rsidR="00CD2DF6" w:rsidRPr="000777B2" w:rsidRDefault="00CD2DF6" w:rsidP="00E62B91">
            <w:pPr>
              <w:suppressAutoHyphens w:val="0"/>
              <w:rPr>
                <w:lang w:eastAsia="ru-RU"/>
              </w:rPr>
            </w:pPr>
          </w:p>
        </w:tc>
        <w:tc>
          <w:tcPr>
            <w:tcW w:w="1460"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680" w:type="dxa"/>
            <w:gridSpan w:val="4"/>
            <w:vMerge/>
            <w:tcBorders>
              <w:top w:val="nil"/>
              <w:left w:val="nil"/>
              <w:bottom w:val="single" w:sz="8" w:space="0" w:color="000000"/>
              <w:right w:val="nil"/>
            </w:tcBorders>
            <w:vAlign w:val="center"/>
            <w:hideMark/>
          </w:tcPr>
          <w:p w:rsidR="00CD2DF6" w:rsidRPr="000777B2" w:rsidRDefault="00CD2DF6" w:rsidP="00E62B91">
            <w:pPr>
              <w:suppressAutoHyphens w:val="0"/>
              <w:rPr>
                <w:lang w:eastAsia="ru-RU"/>
              </w:rPr>
            </w:pPr>
          </w:p>
        </w:tc>
        <w:tc>
          <w:tcPr>
            <w:tcW w:w="774"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74"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74" w:type="dxa"/>
            <w:gridSpan w:val="3"/>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45" w:type="dxa"/>
            <w:gridSpan w:val="3"/>
            <w:vMerge/>
            <w:tcBorders>
              <w:top w:val="single" w:sz="4" w:space="0" w:color="auto"/>
              <w:left w:val="single" w:sz="4" w:space="0" w:color="auto"/>
              <w:bottom w:val="single" w:sz="4" w:space="0" w:color="auto"/>
              <w:right w:val="single" w:sz="4" w:space="0" w:color="auto"/>
            </w:tcBorders>
            <w:textDirection w:val="btLr"/>
            <w:vAlign w:val="center"/>
            <w:hideMark/>
          </w:tcPr>
          <w:p w:rsidR="00CD2DF6" w:rsidRPr="000777B2" w:rsidRDefault="00CD2DF6" w:rsidP="00E62B91">
            <w:pPr>
              <w:suppressAutoHyphens w:val="0"/>
              <w:ind w:left="113" w:right="113"/>
              <w:rPr>
                <w:lang w:eastAsia="ru-RU"/>
              </w:rPr>
            </w:pPr>
          </w:p>
        </w:tc>
        <w:tc>
          <w:tcPr>
            <w:tcW w:w="790" w:type="dxa"/>
            <w:gridSpan w:val="6"/>
            <w:vMerge/>
            <w:tcBorders>
              <w:top w:val="single" w:sz="4" w:space="0" w:color="auto"/>
              <w:left w:val="single" w:sz="4" w:space="0" w:color="auto"/>
              <w:bottom w:val="single" w:sz="4" w:space="0" w:color="auto"/>
              <w:right w:val="single" w:sz="4" w:space="0" w:color="auto"/>
            </w:tcBorders>
            <w:textDirection w:val="btLr"/>
            <w:vAlign w:val="center"/>
            <w:hideMark/>
          </w:tcPr>
          <w:p w:rsidR="00CD2DF6" w:rsidRPr="000777B2" w:rsidRDefault="00CD2DF6" w:rsidP="00E62B91">
            <w:pPr>
              <w:suppressAutoHyphens w:val="0"/>
              <w:ind w:left="113" w:right="113"/>
              <w:rPr>
                <w:lang w:eastAsia="ru-RU"/>
              </w:rPr>
            </w:pPr>
          </w:p>
        </w:tc>
        <w:tc>
          <w:tcPr>
            <w:tcW w:w="708" w:type="dxa"/>
            <w:gridSpan w:val="8"/>
            <w:vMerge/>
            <w:tcBorders>
              <w:top w:val="single" w:sz="4" w:space="0" w:color="auto"/>
              <w:left w:val="single" w:sz="4" w:space="0" w:color="auto"/>
              <w:bottom w:val="single" w:sz="4" w:space="0" w:color="auto"/>
              <w:right w:val="single" w:sz="4" w:space="0" w:color="auto"/>
            </w:tcBorders>
            <w:textDirection w:val="btLr"/>
            <w:vAlign w:val="center"/>
            <w:hideMark/>
          </w:tcPr>
          <w:p w:rsidR="00CD2DF6" w:rsidRPr="000777B2" w:rsidRDefault="00CD2DF6" w:rsidP="00E62B91">
            <w:pPr>
              <w:suppressAutoHyphens w:val="0"/>
              <w:ind w:left="113" w:right="113"/>
              <w:rPr>
                <w:lang w:eastAsia="ru-RU"/>
              </w:rPr>
            </w:pPr>
          </w:p>
        </w:tc>
        <w:tc>
          <w:tcPr>
            <w:tcW w:w="674" w:type="dxa"/>
            <w:gridSpan w:val="6"/>
            <w:vMerge/>
            <w:tcBorders>
              <w:top w:val="single" w:sz="4" w:space="0" w:color="auto"/>
              <w:left w:val="single" w:sz="4" w:space="0" w:color="auto"/>
              <w:bottom w:val="single" w:sz="4" w:space="0" w:color="auto"/>
              <w:right w:val="single" w:sz="4" w:space="0" w:color="auto"/>
            </w:tcBorders>
            <w:textDirection w:val="btLr"/>
            <w:vAlign w:val="center"/>
            <w:hideMark/>
          </w:tcPr>
          <w:p w:rsidR="00CD2DF6" w:rsidRPr="000777B2" w:rsidRDefault="00CD2DF6" w:rsidP="00E62B91">
            <w:pPr>
              <w:suppressAutoHyphens w:val="0"/>
              <w:ind w:left="113" w:right="113"/>
              <w:rPr>
                <w:lang w:eastAsia="ru-RU"/>
              </w:rPr>
            </w:pPr>
          </w:p>
        </w:tc>
        <w:tc>
          <w:tcPr>
            <w:tcW w:w="516" w:type="dxa"/>
            <w:gridSpan w:val="5"/>
            <w:vMerge/>
            <w:tcBorders>
              <w:top w:val="single" w:sz="4" w:space="0" w:color="auto"/>
              <w:left w:val="single" w:sz="4" w:space="0" w:color="auto"/>
              <w:bottom w:val="single" w:sz="4" w:space="0" w:color="auto"/>
              <w:right w:val="single" w:sz="4" w:space="0" w:color="auto"/>
            </w:tcBorders>
            <w:textDirection w:val="btLr"/>
            <w:vAlign w:val="center"/>
            <w:hideMark/>
          </w:tcPr>
          <w:p w:rsidR="00CD2DF6" w:rsidRPr="000777B2" w:rsidRDefault="00CD2DF6" w:rsidP="00E62B91">
            <w:pPr>
              <w:suppressAutoHyphens w:val="0"/>
              <w:ind w:left="113" w:right="113"/>
              <w:rPr>
                <w:lang w:eastAsia="ru-RU"/>
              </w:rPr>
            </w:pPr>
          </w:p>
        </w:tc>
        <w:tc>
          <w:tcPr>
            <w:tcW w:w="511" w:type="dxa"/>
            <w:gridSpan w:val="7"/>
            <w:vMerge/>
            <w:tcBorders>
              <w:top w:val="single" w:sz="4" w:space="0" w:color="auto"/>
              <w:left w:val="single" w:sz="4" w:space="0" w:color="auto"/>
              <w:bottom w:val="single" w:sz="4" w:space="0" w:color="auto"/>
              <w:right w:val="single" w:sz="4" w:space="0" w:color="auto"/>
            </w:tcBorders>
            <w:textDirection w:val="btLr"/>
            <w:vAlign w:val="center"/>
            <w:hideMark/>
          </w:tcPr>
          <w:p w:rsidR="00CD2DF6" w:rsidRPr="000777B2" w:rsidRDefault="00CD2DF6" w:rsidP="00E62B91">
            <w:pPr>
              <w:suppressAutoHyphens w:val="0"/>
              <w:ind w:left="113" w:right="113"/>
              <w:rPr>
                <w:lang w:eastAsia="ru-RU"/>
              </w:rPr>
            </w:pPr>
          </w:p>
        </w:tc>
        <w:tc>
          <w:tcPr>
            <w:tcW w:w="461"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40" w:type="dxa"/>
            <w:gridSpan w:val="6"/>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236" w:type="dxa"/>
            <w:gridSpan w:val="3"/>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40" w:type="dxa"/>
            <w:gridSpan w:val="7"/>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02"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331"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4"/>
            <w:vMerge/>
            <w:tcBorders>
              <w:top w:val="single" w:sz="4" w:space="0" w:color="auto"/>
              <w:left w:val="single" w:sz="4" w:space="0" w:color="auto"/>
              <w:bottom w:val="single" w:sz="4" w:space="0" w:color="auto"/>
              <w:right w:val="nil"/>
            </w:tcBorders>
            <w:vAlign w:val="center"/>
            <w:hideMark/>
          </w:tcPr>
          <w:p w:rsidR="00CD2DF6" w:rsidRPr="000777B2" w:rsidRDefault="00CD2DF6" w:rsidP="00E62B91">
            <w:pPr>
              <w:suppressAutoHyphens w:val="0"/>
              <w:rPr>
                <w:lang w:eastAsia="ru-RU"/>
              </w:rPr>
            </w:pPr>
          </w:p>
        </w:tc>
        <w:tc>
          <w:tcPr>
            <w:tcW w:w="478" w:type="dxa"/>
            <w:gridSpan w:val="7"/>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44" w:type="dxa"/>
            <w:gridSpan w:val="5"/>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r>
      <w:tr w:rsidR="00CD2DF6" w:rsidRPr="000777B2" w:rsidTr="00E62B91">
        <w:trPr>
          <w:gridAfter w:val="1"/>
          <w:trHeight w:val="300"/>
        </w:trPr>
        <w:tc>
          <w:tcPr>
            <w:tcW w:w="989" w:type="dxa"/>
            <w:gridSpan w:val="2"/>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single" w:sz="8" w:space="0" w:color="000000"/>
              <w:right w:val="single" w:sz="4" w:space="0" w:color="auto"/>
            </w:tcBorders>
            <w:vAlign w:val="center"/>
            <w:hideMark/>
          </w:tcPr>
          <w:p w:rsidR="00CD2DF6" w:rsidRPr="000777B2" w:rsidRDefault="00CD2DF6" w:rsidP="00E62B91">
            <w:pPr>
              <w:suppressAutoHyphens w:val="0"/>
              <w:rPr>
                <w:lang w:eastAsia="ru-RU"/>
              </w:rPr>
            </w:pPr>
          </w:p>
        </w:tc>
        <w:tc>
          <w:tcPr>
            <w:tcW w:w="14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2.Число учатников</w:t>
            </w:r>
          </w:p>
        </w:tc>
        <w:tc>
          <w:tcPr>
            <w:tcW w:w="1680" w:type="dxa"/>
            <w:gridSpan w:val="4"/>
            <w:vMerge w:val="restart"/>
            <w:tcBorders>
              <w:top w:val="single" w:sz="8" w:space="0" w:color="000000"/>
              <w:left w:val="nil"/>
              <w:bottom w:val="single" w:sz="8" w:space="0" w:color="000000"/>
              <w:right w:val="nil"/>
            </w:tcBorders>
            <w:shd w:val="clear" w:color="auto" w:fill="auto"/>
            <w:hideMark/>
          </w:tcPr>
          <w:p w:rsidR="00CD2DF6" w:rsidRPr="000777B2" w:rsidRDefault="00CD2DF6" w:rsidP="00E62B91">
            <w:pPr>
              <w:suppressAutoHyphens w:val="0"/>
              <w:jc w:val="center"/>
              <w:rPr>
                <w:lang w:eastAsia="ru-RU"/>
              </w:rPr>
            </w:pPr>
            <w:r w:rsidRPr="000777B2">
              <w:rPr>
                <w:lang w:eastAsia="ru-RU"/>
              </w:rPr>
              <w:t>2.Человек</w:t>
            </w:r>
          </w:p>
        </w:tc>
        <w:tc>
          <w:tcPr>
            <w:tcW w:w="774" w:type="dxa"/>
            <w:gridSpan w:val="4"/>
            <w:vMerge w:val="restart"/>
            <w:tcBorders>
              <w:top w:val="nil"/>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 </w:t>
            </w:r>
          </w:p>
        </w:tc>
        <w:tc>
          <w:tcPr>
            <w:tcW w:w="774" w:type="dxa"/>
            <w:gridSpan w:val="4"/>
            <w:vMerge w:val="restart"/>
            <w:tcBorders>
              <w:top w:val="nil"/>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 </w:t>
            </w:r>
          </w:p>
        </w:tc>
        <w:tc>
          <w:tcPr>
            <w:tcW w:w="774"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 </w:t>
            </w:r>
          </w:p>
        </w:tc>
        <w:tc>
          <w:tcPr>
            <w:tcW w:w="745" w:type="dxa"/>
            <w:gridSpan w:val="3"/>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ind w:left="113" w:right="113"/>
              <w:jc w:val="center"/>
              <w:rPr>
                <w:lang w:eastAsia="ru-RU"/>
              </w:rPr>
            </w:pPr>
            <w:r w:rsidRPr="000777B2">
              <w:rPr>
                <w:lang w:eastAsia="ru-RU"/>
              </w:rPr>
              <w:t>850</w:t>
            </w:r>
          </w:p>
        </w:tc>
        <w:tc>
          <w:tcPr>
            <w:tcW w:w="790" w:type="dxa"/>
            <w:gridSpan w:val="6"/>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ind w:left="113" w:right="113"/>
              <w:jc w:val="center"/>
              <w:rPr>
                <w:lang w:eastAsia="ru-RU"/>
              </w:rPr>
            </w:pPr>
            <w:r w:rsidRPr="000777B2">
              <w:rPr>
                <w:lang w:eastAsia="ru-RU"/>
              </w:rPr>
              <w:t>850</w:t>
            </w:r>
          </w:p>
        </w:tc>
        <w:tc>
          <w:tcPr>
            <w:tcW w:w="708" w:type="dxa"/>
            <w:gridSpan w:val="8"/>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ind w:left="113" w:right="113"/>
              <w:jc w:val="center"/>
              <w:rPr>
                <w:lang w:eastAsia="ru-RU"/>
              </w:rPr>
            </w:pPr>
            <w:r w:rsidRPr="000777B2">
              <w:rPr>
                <w:lang w:eastAsia="ru-RU"/>
              </w:rPr>
              <w:t>850</w:t>
            </w:r>
          </w:p>
        </w:tc>
        <w:tc>
          <w:tcPr>
            <w:tcW w:w="674" w:type="dxa"/>
            <w:gridSpan w:val="6"/>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ind w:left="113" w:right="113"/>
              <w:jc w:val="center"/>
              <w:rPr>
                <w:lang w:eastAsia="ru-RU"/>
              </w:rPr>
            </w:pPr>
            <w:r w:rsidRPr="000777B2">
              <w:rPr>
                <w:lang w:eastAsia="ru-RU"/>
              </w:rPr>
              <w:t>850</w:t>
            </w:r>
          </w:p>
        </w:tc>
        <w:tc>
          <w:tcPr>
            <w:tcW w:w="516" w:type="dxa"/>
            <w:gridSpan w:val="5"/>
            <w:vMerge w:val="restart"/>
            <w:tcBorders>
              <w:top w:val="nil"/>
              <w:left w:val="single" w:sz="4" w:space="0" w:color="auto"/>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850</w:t>
            </w:r>
          </w:p>
        </w:tc>
        <w:tc>
          <w:tcPr>
            <w:tcW w:w="511" w:type="dxa"/>
            <w:gridSpan w:val="7"/>
            <w:vMerge w:val="restart"/>
            <w:tcBorders>
              <w:top w:val="nil"/>
              <w:left w:val="single" w:sz="4" w:space="0" w:color="auto"/>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850</w:t>
            </w:r>
          </w:p>
        </w:tc>
        <w:tc>
          <w:tcPr>
            <w:tcW w:w="46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 </w:t>
            </w:r>
          </w:p>
        </w:tc>
        <w:tc>
          <w:tcPr>
            <w:tcW w:w="440" w:type="dxa"/>
            <w:gridSpan w:val="6"/>
            <w:vMerge w:val="restart"/>
            <w:tcBorders>
              <w:top w:val="nil"/>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 </w:t>
            </w:r>
          </w:p>
        </w:tc>
        <w:tc>
          <w:tcPr>
            <w:tcW w:w="23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 </w:t>
            </w:r>
          </w:p>
        </w:tc>
        <w:tc>
          <w:tcPr>
            <w:tcW w:w="540" w:type="dxa"/>
            <w:gridSpan w:val="7"/>
            <w:vMerge w:val="restart"/>
            <w:tcBorders>
              <w:top w:val="nil"/>
              <w:left w:val="single" w:sz="4" w:space="0" w:color="auto"/>
              <w:bottom w:val="single" w:sz="4" w:space="0" w:color="auto"/>
              <w:right w:val="single" w:sz="4" w:space="0" w:color="auto"/>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 </w:t>
            </w:r>
          </w:p>
        </w:tc>
        <w:tc>
          <w:tcPr>
            <w:tcW w:w="402" w:type="dxa"/>
            <w:gridSpan w:val="5"/>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c>
          <w:tcPr>
            <w:tcW w:w="331" w:type="dxa"/>
            <w:gridSpan w:val="5"/>
            <w:vMerge w:val="restart"/>
            <w:tcBorders>
              <w:top w:val="nil"/>
              <w:left w:val="single" w:sz="4" w:space="0" w:color="auto"/>
              <w:bottom w:val="single" w:sz="4" w:space="0" w:color="auto"/>
              <w:right w:val="single" w:sz="4" w:space="0" w:color="auto"/>
            </w:tcBorders>
            <w:shd w:val="clear" w:color="auto" w:fill="auto"/>
            <w:textDirection w:val="btLr"/>
            <w:hideMark/>
          </w:tcPr>
          <w:p w:rsidR="00CD2DF6" w:rsidRPr="000777B2" w:rsidRDefault="00CD2DF6" w:rsidP="00E62B91">
            <w:pPr>
              <w:suppressAutoHyphens w:val="0"/>
              <w:jc w:val="center"/>
              <w:rPr>
                <w:lang w:eastAsia="ru-RU"/>
              </w:rPr>
            </w:pPr>
            <w:r w:rsidRPr="000777B2">
              <w:rPr>
                <w:lang w:eastAsia="ru-RU"/>
              </w:rPr>
              <w:t> </w:t>
            </w:r>
          </w:p>
        </w:tc>
        <w:tc>
          <w:tcPr>
            <w:tcW w:w="425" w:type="dxa"/>
            <w:gridSpan w:val="4"/>
            <w:vMerge w:val="restart"/>
            <w:tcBorders>
              <w:top w:val="nil"/>
              <w:left w:val="single" w:sz="4" w:space="0" w:color="auto"/>
              <w:bottom w:val="single" w:sz="4" w:space="0" w:color="auto"/>
              <w:right w:val="single" w:sz="4" w:space="0" w:color="auto"/>
            </w:tcBorders>
            <w:shd w:val="clear" w:color="auto" w:fill="auto"/>
            <w:textDirection w:val="btLr"/>
            <w:hideMark/>
          </w:tcPr>
          <w:p w:rsidR="00CD2DF6" w:rsidRPr="000777B2" w:rsidRDefault="00CD2DF6" w:rsidP="00E62B91">
            <w:pPr>
              <w:suppressAutoHyphens w:val="0"/>
              <w:jc w:val="center"/>
              <w:rPr>
                <w:lang w:eastAsia="ru-RU"/>
              </w:rPr>
            </w:pPr>
            <w:r w:rsidRPr="000777B2">
              <w:rPr>
                <w:lang w:eastAsia="ru-RU"/>
              </w:rPr>
              <w:t> </w:t>
            </w:r>
          </w:p>
        </w:tc>
        <w:tc>
          <w:tcPr>
            <w:tcW w:w="478" w:type="dxa"/>
            <w:gridSpan w:val="7"/>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w:t>
            </w:r>
          </w:p>
        </w:tc>
        <w:tc>
          <w:tcPr>
            <w:tcW w:w="444" w:type="dxa"/>
            <w:gridSpan w:val="5"/>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jc w:val="center"/>
              <w:rPr>
                <w:lang w:eastAsia="ru-RU"/>
              </w:rPr>
            </w:pPr>
            <w:r w:rsidRPr="000777B2">
              <w:rPr>
                <w:lang w:eastAsia="ru-RU"/>
              </w:rPr>
              <w:t> </w:t>
            </w:r>
          </w:p>
        </w:tc>
      </w:tr>
      <w:tr w:rsidR="00CD2DF6" w:rsidRPr="000777B2" w:rsidTr="00E62B91">
        <w:trPr>
          <w:gridAfter w:val="1"/>
          <w:trHeight w:val="300"/>
        </w:trPr>
        <w:tc>
          <w:tcPr>
            <w:tcW w:w="989" w:type="dxa"/>
            <w:gridSpan w:val="2"/>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single" w:sz="8" w:space="0" w:color="000000"/>
              <w:right w:val="single" w:sz="4" w:space="0" w:color="auto"/>
            </w:tcBorders>
            <w:vAlign w:val="center"/>
            <w:hideMark/>
          </w:tcPr>
          <w:p w:rsidR="00CD2DF6" w:rsidRPr="000777B2" w:rsidRDefault="00CD2DF6" w:rsidP="00E62B91">
            <w:pPr>
              <w:suppressAutoHyphens w:val="0"/>
              <w:rPr>
                <w:lang w:eastAsia="ru-RU"/>
              </w:rPr>
            </w:pPr>
          </w:p>
        </w:tc>
        <w:tc>
          <w:tcPr>
            <w:tcW w:w="1460"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680" w:type="dxa"/>
            <w:gridSpan w:val="4"/>
            <w:vMerge/>
            <w:tcBorders>
              <w:top w:val="single" w:sz="8" w:space="0" w:color="000000"/>
              <w:left w:val="nil"/>
              <w:bottom w:val="single" w:sz="8" w:space="0" w:color="000000"/>
              <w:right w:val="nil"/>
            </w:tcBorders>
            <w:vAlign w:val="center"/>
            <w:hideMark/>
          </w:tcPr>
          <w:p w:rsidR="00CD2DF6" w:rsidRPr="000777B2" w:rsidRDefault="00CD2DF6" w:rsidP="00E62B91">
            <w:pPr>
              <w:suppressAutoHyphens w:val="0"/>
              <w:rPr>
                <w:lang w:eastAsia="ru-RU"/>
              </w:rPr>
            </w:pPr>
          </w:p>
        </w:tc>
        <w:tc>
          <w:tcPr>
            <w:tcW w:w="774" w:type="dxa"/>
            <w:gridSpan w:val="4"/>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74" w:type="dxa"/>
            <w:gridSpan w:val="4"/>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74" w:type="dxa"/>
            <w:gridSpan w:val="3"/>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45" w:type="dxa"/>
            <w:gridSpan w:val="3"/>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90" w:type="dxa"/>
            <w:gridSpan w:val="6"/>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08" w:type="dxa"/>
            <w:gridSpan w:val="8"/>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674" w:type="dxa"/>
            <w:gridSpan w:val="6"/>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16" w:type="dxa"/>
            <w:gridSpan w:val="5"/>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11" w:type="dxa"/>
            <w:gridSpan w:val="7"/>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61"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40" w:type="dxa"/>
            <w:gridSpan w:val="6"/>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236" w:type="dxa"/>
            <w:gridSpan w:val="3"/>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40" w:type="dxa"/>
            <w:gridSpan w:val="7"/>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02" w:type="dxa"/>
            <w:gridSpan w:val="5"/>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331" w:type="dxa"/>
            <w:gridSpan w:val="5"/>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4"/>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78" w:type="dxa"/>
            <w:gridSpan w:val="7"/>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44" w:type="dxa"/>
            <w:gridSpan w:val="5"/>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r>
      <w:tr w:rsidR="00CD2DF6" w:rsidRPr="000777B2" w:rsidTr="00E62B91">
        <w:trPr>
          <w:gridAfter w:val="1"/>
          <w:trHeight w:val="315"/>
        </w:trPr>
        <w:tc>
          <w:tcPr>
            <w:tcW w:w="989" w:type="dxa"/>
            <w:gridSpan w:val="2"/>
            <w:vMerge/>
            <w:tcBorders>
              <w:top w:val="nil"/>
              <w:left w:val="single" w:sz="8" w:space="0" w:color="000000"/>
              <w:bottom w:val="single" w:sz="8" w:space="0" w:color="000000"/>
              <w:right w:val="single" w:sz="8" w:space="0" w:color="000000"/>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single" w:sz="8" w:space="0" w:color="000000"/>
              <w:bottom w:val="single" w:sz="8" w:space="0" w:color="000000"/>
              <w:right w:val="single" w:sz="4" w:space="0" w:color="auto"/>
            </w:tcBorders>
            <w:vAlign w:val="center"/>
            <w:hideMark/>
          </w:tcPr>
          <w:p w:rsidR="00CD2DF6" w:rsidRPr="000777B2" w:rsidRDefault="00CD2DF6" w:rsidP="00E62B91">
            <w:pPr>
              <w:suppressAutoHyphens w:val="0"/>
              <w:rPr>
                <w:lang w:eastAsia="ru-RU"/>
              </w:rPr>
            </w:pPr>
          </w:p>
        </w:tc>
        <w:tc>
          <w:tcPr>
            <w:tcW w:w="1460"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680" w:type="dxa"/>
            <w:gridSpan w:val="4"/>
            <w:vMerge/>
            <w:tcBorders>
              <w:top w:val="single" w:sz="8" w:space="0" w:color="000000"/>
              <w:left w:val="nil"/>
              <w:bottom w:val="single" w:sz="8" w:space="0" w:color="000000"/>
              <w:right w:val="nil"/>
            </w:tcBorders>
            <w:vAlign w:val="center"/>
            <w:hideMark/>
          </w:tcPr>
          <w:p w:rsidR="00CD2DF6" w:rsidRPr="000777B2" w:rsidRDefault="00CD2DF6" w:rsidP="00E62B91">
            <w:pPr>
              <w:suppressAutoHyphens w:val="0"/>
              <w:rPr>
                <w:lang w:eastAsia="ru-RU"/>
              </w:rPr>
            </w:pPr>
          </w:p>
        </w:tc>
        <w:tc>
          <w:tcPr>
            <w:tcW w:w="774" w:type="dxa"/>
            <w:gridSpan w:val="4"/>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74" w:type="dxa"/>
            <w:gridSpan w:val="4"/>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74" w:type="dxa"/>
            <w:gridSpan w:val="3"/>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45" w:type="dxa"/>
            <w:gridSpan w:val="3"/>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90" w:type="dxa"/>
            <w:gridSpan w:val="6"/>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708" w:type="dxa"/>
            <w:gridSpan w:val="8"/>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674" w:type="dxa"/>
            <w:gridSpan w:val="6"/>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16" w:type="dxa"/>
            <w:gridSpan w:val="5"/>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11" w:type="dxa"/>
            <w:gridSpan w:val="7"/>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61" w:type="dxa"/>
            <w:gridSpan w:val="4"/>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40" w:type="dxa"/>
            <w:gridSpan w:val="6"/>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236" w:type="dxa"/>
            <w:gridSpan w:val="3"/>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540" w:type="dxa"/>
            <w:gridSpan w:val="7"/>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02" w:type="dxa"/>
            <w:gridSpan w:val="5"/>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331" w:type="dxa"/>
            <w:gridSpan w:val="5"/>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25" w:type="dxa"/>
            <w:gridSpan w:val="4"/>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78" w:type="dxa"/>
            <w:gridSpan w:val="7"/>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444" w:type="dxa"/>
            <w:gridSpan w:val="5"/>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r>
      <w:tr w:rsidR="00CD2DF6" w:rsidRPr="000777B2" w:rsidTr="00E62B91">
        <w:trPr>
          <w:gridAfter w:val="10"/>
          <w:wAfter w:w="638" w:type="dxa"/>
          <w:trHeight w:val="315"/>
        </w:trPr>
        <w:tc>
          <w:tcPr>
            <w:tcW w:w="15041" w:type="dxa"/>
            <w:gridSpan w:val="93"/>
            <w:tcBorders>
              <w:top w:val="nil"/>
              <w:left w:val="single" w:sz="8" w:space="0" w:color="000000"/>
              <w:bottom w:val="single" w:sz="8" w:space="0" w:color="000000"/>
              <w:right w:val="nil"/>
            </w:tcBorders>
            <w:shd w:val="clear" w:color="auto" w:fill="auto"/>
            <w:hideMark/>
          </w:tcPr>
          <w:p w:rsidR="00CD2DF6" w:rsidRPr="000777B2" w:rsidRDefault="00C45FD0" w:rsidP="00E62B91">
            <w:pPr>
              <w:jc w:val="center"/>
              <w:rPr>
                <w:sz w:val="24"/>
                <w:szCs w:val="24"/>
              </w:rPr>
            </w:pPr>
            <w:hyperlink r:id="rId24" w:anchor="RANGE!sub_82%23sub_82" w:history="1">
              <w:r w:rsidR="00CD2DF6" w:rsidRPr="000777B2">
                <w:rPr>
                  <w:sz w:val="24"/>
                  <w:szCs w:val="24"/>
                </w:rPr>
                <w:t>Подпрограмма «Дополнительное образование в области культуры»</w:t>
              </w:r>
            </w:hyperlink>
          </w:p>
        </w:tc>
      </w:tr>
      <w:tr w:rsidR="00CD2DF6" w:rsidRPr="000777B2" w:rsidTr="00E62B91">
        <w:trPr>
          <w:gridAfter w:val="10"/>
          <w:wAfter w:w="638" w:type="dxa"/>
          <w:trHeight w:val="315"/>
        </w:trPr>
        <w:tc>
          <w:tcPr>
            <w:tcW w:w="15041" w:type="dxa"/>
            <w:gridSpan w:val="93"/>
            <w:tcBorders>
              <w:top w:val="single" w:sz="8" w:space="0" w:color="000000"/>
              <w:left w:val="single" w:sz="8" w:space="0" w:color="000000"/>
              <w:bottom w:val="single" w:sz="8" w:space="0" w:color="000000"/>
              <w:right w:val="nil"/>
            </w:tcBorders>
            <w:shd w:val="clear" w:color="auto" w:fill="auto"/>
            <w:hideMark/>
          </w:tcPr>
          <w:p w:rsidR="00CD2DF6" w:rsidRPr="000777B2" w:rsidRDefault="00CD2DF6" w:rsidP="00E62B91">
            <w:pPr>
              <w:suppressAutoHyphens w:val="0"/>
              <w:jc w:val="center"/>
              <w:rPr>
                <w:lang w:eastAsia="ru-RU"/>
              </w:rPr>
            </w:pPr>
            <w:r w:rsidRPr="000777B2">
              <w:rPr>
                <w:lang w:eastAsia="ru-RU"/>
              </w:rPr>
              <w:t>Департамент культуры и молодежной политики города Заречного  Пензенской области</w:t>
            </w:r>
          </w:p>
        </w:tc>
      </w:tr>
      <w:tr w:rsidR="00CD2DF6" w:rsidRPr="000777B2" w:rsidTr="00E62B91">
        <w:trPr>
          <w:gridAfter w:val="10"/>
          <w:wAfter w:w="638" w:type="dxa"/>
          <w:trHeight w:val="315"/>
        </w:trPr>
        <w:tc>
          <w:tcPr>
            <w:tcW w:w="15041" w:type="dxa"/>
            <w:gridSpan w:val="93"/>
            <w:tcBorders>
              <w:top w:val="single" w:sz="8" w:space="0" w:color="000000"/>
              <w:left w:val="single" w:sz="8" w:space="0" w:color="000000"/>
              <w:bottom w:val="single" w:sz="8" w:space="0" w:color="000000"/>
              <w:right w:val="nil"/>
            </w:tcBorders>
            <w:shd w:val="clear" w:color="auto" w:fill="auto"/>
            <w:hideMark/>
          </w:tcPr>
          <w:p w:rsidR="00CD2DF6" w:rsidRPr="000777B2" w:rsidRDefault="00CD2DF6" w:rsidP="00E62B91">
            <w:pPr>
              <w:suppressAutoHyphens w:val="0"/>
              <w:jc w:val="center"/>
              <w:rPr>
                <w:lang w:eastAsia="ru-RU"/>
              </w:rPr>
            </w:pPr>
            <w:r w:rsidRPr="000777B2">
              <w:rPr>
                <w:lang w:eastAsia="ru-RU"/>
              </w:rPr>
              <w:t xml:space="preserve">Мероприятие: обеспечение учебного процесса дополнительного образования, организация и участие в фестивалях и конкурсах </w:t>
            </w:r>
          </w:p>
        </w:tc>
      </w:tr>
      <w:tr w:rsidR="00CD2DF6" w:rsidRPr="000777B2" w:rsidTr="00E62B91">
        <w:trPr>
          <w:gridBefore w:val="2"/>
          <w:gridAfter w:val="10"/>
          <w:wBefore w:w="989" w:type="dxa"/>
          <w:wAfter w:w="638" w:type="dxa"/>
          <w:trHeight w:val="300"/>
        </w:trPr>
        <w:tc>
          <w:tcPr>
            <w:tcW w:w="1527" w:type="dxa"/>
            <w:gridSpan w:val="2"/>
            <w:vMerge w:val="restart"/>
            <w:tcBorders>
              <w:top w:val="nil"/>
              <w:left w:val="nil"/>
              <w:bottom w:val="single" w:sz="8" w:space="0" w:color="000000"/>
              <w:right w:val="nil"/>
            </w:tcBorders>
            <w:shd w:val="clear" w:color="auto" w:fill="auto"/>
            <w:hideMark/>
          </w:tcPr>
          <w:p w:rsidR="00CD2DF6" w:rsidRPr="000777B2" w:rsidRDefault="00CD2DF6" w:rsidP="00E62B91">
            <w:pPr>
              <w:suppressAutoHyphens w:val="0"/>
              <w:jc w:val="center"/>
              <w:rPr>
                <w:lang w:eastAsia="ru-RU"/>
              </w:rPr>
            </w:pPr>
            <w:r w:rsidRPr="000777B2">
              <w:rPr>
                <w:lang w:eastAsia="ru-RU"/>
              </w:rPr>
              <w:t>Организация предоставления дополнительного образования детей художественно-эстетической направленности</w:t>
            </w:r>
          </w:p>
        </w:tc>
        <w:tc>
          <w:tcPr>
            <w:tcW w:w="12525" w:type="dxa"/>
            <w:gridSpan w:val="89"/>
            <w:tcBorders>
              <w:top w:val="single" w:sz="8" w:space="0" w:color="000000"/>
              <w:left w:val="single" w:sz="8" w:space="0" w:color="000000"/>
              <w:bottom w:val="nil"/>
              <w:right w:val="nil"/>
            </w:tcBorders>
            <w:shd w:val="clear" w:color="auto" w:fill="auto"/>
            <w:hideMark/>
          </w:tcPr>
          <w:p w:rsidR="00CD2DF6" w:rsidRPr="000777B2" w:rsidRDefault="00CD2DF6" w:rsidP="00E62B91">
            <w:pPr>
              <w:suppressAutoHyphens w:val="0"/>
              <w:jc w:val="center"/>
              <w:rPr>
                <w:lang w:eastAsia="ru-RU"/>
              </w:rPr>
            </w:pPr>
            <w:r w:rsidRPr="000777B2">
              <w:rPr>
                <w:lang w:eastAsia="ru-RU"/>
              </w:rPr>
              <w:t>Бюджетное учреждение МОУ ДОД «Детская школа искусств «Лад»</w:t>
            </w:r>
          </w:p>
        </w:tc>
      </w:tr>
      <w:tr w:rsidR="00CD2DF6" w:rsidRPr="000777B2" w:rsidTr="00E62B91">
        <w:trPr>
          <w:gridAfter w:val="1"/>
          <w:cantSplit/>
          <w:trHeight w:val="1830"/>
        </w:trPr>
        <w:tc>
          <w:tcPr>
            <w:tcW w:w="98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nil"/>
              <w:bottom w:val="single" w:sz="8" w:space="0" w:color="000000"/>
              <w:right w:val="nil"/>
            </w:tcBorders>
            <w:vAlign w:val="center"/>
            <w:hideMark/>
          </w:tcPr>
          <w:p w:rsidR="00CD2DF6" w:rsidRPr="000777B2" w:rsidRDefault="00CD2DF6" w:rsidP="00E62B91">
            <w:pPr>
              <w:suppressAutoHyphens w:val="0"/>
              <w:rPr>
                <w:lang w:eastAsia="ru-RU"/>
              </w:rPr>
            </w:pP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Количество учащихся</w:t>
            </w:r>
          </w:p>
        </w:tc>
        <w:tc>
          <w:tcPr>
            <w:tcW w:w="1680" w:type="dxa"/>
            <w:gridSpan w:val="4"/>
            <w:tcBorders>
              <w:top w:val="single" w:sz="4" w:space="0" w:color="auto"/>
              <w:left w:val="nil"/>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1 Учащийся</w:t>
            </w:r>
          </w:p>
        </w:tc>
        <w:tc>
          <w:tcPr>
            <w:tcW w:w="774" w:type="dxa"/>
            <w:gridSpan w:val="4"/>
            <w:tcBorders>
              <w:top w:val="single" w:sz="4" w:space="0" w:color="auto"/>
              <w:left w:val="nil"/>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482</w:t>
            </w:r>
          </w:p>
        </w:tc>
        <w:tc>
          <w:tcPr>
            <w:tcW w:w="774" w:type="dxa"/>
            <w:gridSpan w:val="4"/>
            <w:tcBorders>
              <w:top w:val="single" w:sz="4" w:space="0" w:color="auto"/>
              <w:left w:val="nil"/>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490</w:t>
            </w:r>
          </w:p>
        </w:tc>
        <w:tc>
          <w:tcPr>
            <w:tcW w:w="774" w:type="dxa"/>
            <w:gridSpan w:val="3"/>
            <w:tcBorders>
              <w:top w:val="single" w:sz="4" w:space="0" w:color="auto"/>
              <w:left w:val="nil"/>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w:t>
            </w:r>
          </w:p>
        </w:tc>
        <w:tc>
          <w:tcPr>
            <w:tcW w:w="745" w:type="dxa"/>
            <w:gridSpan w:val="3"/>
            <w:tcBorders>
              <w:top w:val="single" w:sz="4" w:space="0" w:color="auto"/>
              <w:left w:val="nil"/>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w:t>
            </w:r>
          </w:p>
        </w:tc>
        <w:tc>
          <w:tcPr>
            <w:tcW w:w="632" w:type="dxa"/>
            <w:gridSpan w:val="4"/>
            <w:tcBorders>
              <w:top w:val="single" w:sz="4" w:space="0" w:color="auto"/>
              <w:left w:val="nil"/>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w:t>
            </w:r>
          </w:p>
        </w:tc>
        <w:tc>
          <w:tcPr>
            <w:tcW w:w="632" w:type="dxa"/>
            <w:gridSpan w:val="6"/>
            <w:tcBorders>
              <w:top w:val="single" w:sz="4" w:space="0" w:color="auto"/>
              <w:left w:val="nil"/>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w:t>
            </w:r>
          </w:p>
        </w:tc>
        <w:tc>
          <w:tcPr>
            <w:tcW w:w="632" w:type="dxa"/>
            <w:gridSpan w:val="8"/>
            <w:tcBorders>
              <w:top w:val="single" w:sz="4" w:space="0" w:color="auto"/>
              <w:left w:val="nil"/>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w:t>
            </w:r>
          </w:p>
        </w:tc>
        <w:tc>
          <w:tcPr>
            <w:tcW w:w="276" w:type="dxa"/>
            <w:gridSpan w:val="2"/>
            <w:tcBorders>
              <w:top w:val="single" w:sz="4" w:space="0" w:color="auto"/>
              <w:left w:val="nil"/>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w:t>
            </w:r>
          </w:p>
        </w:tc>
        <w:tc>
          <w:tcPr>
            <w:tcW w:w="752" w:type="dxa"/>
            <w:gridSpan w:val="9"/>
            <w:tcBorders>
              <w:top w:val="single" w:sz="4" w:space="0" w:color="auto"/>
              <w:left w:val="nil"/>
              <w:bottom w:val="single" w:sz="4" w:space="0" w:color="auto"/>
              <w:right w:val="nil"/>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w:t>
            </w:r>
          </w:p>
        </w:tc>
        <w:tc>
          <w:tcPr>
            <w:tcW w:w="736" w:type="dxa"/>
            <w:gridSpan w:val="7"/>
            <w:tcBorders>
              <w:top w:val="single" w:sz="4" w:space="0" w:color="auto"/>
              <w:left w:val="nil"/>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18503,3</w:t>
            </w:r>
          </w:p>
        </w:tc>
        <w:tc>
          <w:tcPr>
            <w:tcW w:w="440" w:type="dxa"/>
            <w:gridSpan w:val="6"/>
            <w:tcBorders>
              <w:top w:val="single" w:sz="4" w:space="0" w:color="auto"/>
              <w:left w:val="nil"/>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8283,7</w:t>
            </w:r>
          </w:p>
        </w:tc>
        <w:tc>
          <w:tcPr>
            <w:tcW w:w="351" w:type="dxa"/>
            <w:gridSpan w:val="5"/>
            <w:tcBorders>
              <w:top w:val="single" w:sz="4" w:space="0" w:color="auto"/>
              <w:left w:val="nil"/>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w:t>
            </w:r>
          </w:p>
        </w:tc>
        <w:tc>
          <w:tcPr>
            <w:tcW w:w="425" w:type="dxa"/>
            <w:gridSpan w:val="5"/>
            <w:tcBorders>
              <w:top w:val="single" w:sz="4" w:space="0" w:color="auto"/>
              <w:left w:val="nil"/>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w:t>
            </w:r>
          </w:p>
        </w:tc>
        <w:tc>
          <w:tcPr>
            <w:tcW w:w="402" w:type="dxa"/>
            <w:gridSpan w:val="5"/>
            <w:tcBorders>
              <w:top w:val="single" w:sz="4" w:space="0" w:color="auto"/>
              <w:left w:val="nil"/>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w:t>
            </w:r>
          </w:p>
        </w:tc>
        <w:tc>
          <w:tcPr>
            <w:tcW w:w="260" w:type="dxa"/>
            <w:gridSpan w:val="4"/>
            <w:tcBorders>
              <w:top w:val="single" w:sz="4" w:space="0" w:color="auto"/>
              <w:left w:val="nil"/>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w:t>
            </w:r>
          </w:p>
        </w:tc>
        <w:tc>
          <w:tcPr>
            <w:tcW w:w="734" w:type="dxa"/>
            <w:gridSpan w:val="7"/>
            <w:tcBorders>
              <w:top w:val="single" w:sz="4" w:space="0" w:color="auto"/>
              <w:left w:val="nil"/>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w:t>
            </w:r>
          </w:p>
        </w:tc>
        <w:tc>
          <w:tcPr>
            <w:tcW w:w="240" w:type="dxa"/>
            <w:gridSpan w:val="5"/>
            <w:tcBorders>
              <w:top w:val="single" w:sz="4" w:space="0" w:color="auto"/>
              <w:left w:val="nil"/>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w:t>
            </w:r>
          </w:p>
        </w:tc>
        <w:tc>
          <w:tcPr>
            <w:tcW w:w="444" w:type="dxa"/>
            <w:gridSpan w:val="5"/>
            <w:tcBorders>
              <w:top w:val="single" w:sz="4" w:space="0" w:color="auto"/>
              <w:left w:val="nil"/>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w:t>
            </w:r>
          </w:p>
        </w:tc>
      </w:tr>
      <w:tr w:rsidR="00CD2DF6" w:rsidRPr="000777B2" w:rsidTr="00E62B91">
        <w:trPr>
          <w:gridAfter w:val="10"/>
          <w:wAfter w:w="638" w:type="dxa"/>
          <w:trHeight w:val="300"/>
        </w:trPr>
        <w:tc>
          <w:tcPr>
            <w:tcW w:w="989"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nil"/>
              <w:bottom w:val="single" w:sz="8" w:space="0" w:color="000000"/>
              <w:right w:val="nil"/>
            </w:tcBorders>
            <w:vAlign w:val="center"/>
            <w:hideMark/>
          </w:tcPr>
          <w:p w:rsidR="00CD2DF6" w:rsidRPr="000777B2" w:rsidRDefault="00CD2DF6" w:rsidP="00E62B91">
            <w:pPr>
              <w:suppressAutoHyphens w:val="0"/>
              <w:rPr>
                <w:lang w:eastAsia="ru-RU"/>
              </w:rPr>
            </w:pPr>
          </w:p>
        </w:tc>
        <w:tc>
          <w:tcPr>
            <w:tcW w:w="12525" w:type="dxa"/>
            <w:gridSpan w:val="89"/>
            <w:tcBorders>
              <w:top w:val="single" w:sz="4" w:space="0" w:color="auto"/>
              <w:left w:val="nil"/>
              <w:bottom w:val="nil"/>
              <w:right w:val="nil"/>
            </w:tcBorders>
            <w:shd w:val="clear" w:color="auto" w:fill="auto"/>
            <w:hideMark/>
          </w:tcPr>
          <w:p w:rsidR="00CD2DF6" w:rsidRPr="000777B2" w:rsidRDefault="00CD2DF6" w:rsidP="00E62B91">
            <w:pPr>
              <w:suppressAutoHyphens w:val="0"/>
              <w:jc w:val="center"/>
              <w:rPr>
                <w:lang w:eastAsia="ru-RU"/>
              </w:rPr>
            </w:pPr>
            <w:r w:rsidRPr="000777B2">
              <w:rPr>
                <w:lang w:eastAsia="ru-RU"/>
              </w:rPr>
              <w:t>Автономное учреждение: МОУ ДОД  «Детская школа искусств»</w:t>
            </w:r>
          </w:p>
        </w:tc>
      </w:tr>
      <w:tr w:rsidR="00CD2DF6" w:rsidRPr="000777B2" w:rsidTr="00E62B91">
        <w:trPr>
          <w:gridAfter w:val="1"/>
          <w:cantSplit/>
          <w:trHeight w:val="1134"/>
        </w:trPr>
        <w:tc>
          <w:tcPr>
            <w:tcW w:w="989"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527" w:type="dxa"/>
            <w:gridSpan w:val="2"/>
            <w:vMerge/>
            <w:tcBorders>
              <w:top w:val="nil"/>
              <w:left w:val="nil"/>
              <w:bottom w:val="single" w:sz="8" w:space="0" w:color="000000"/>
              <w:right w:val="nil"/>
            </w:tcBorders>
            <w:vAlign w:val="center"/>
            <w:hideMark/>
          </w:tcPr>
          <w:p w:rsidR="00CD2DF6" w:rsidRPr="000777B2" w:rsidRDefault="00CD2DF6" w:rsidP="00E62B91">
            <w:pPr>
              <w:suppressAutoHyphens w:val="0"/>
              <w:rPr>
                <w:lang w:eastAsia="ru-RU"/>
              </w:rPr>
            </w:pP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Количество учащихся</w:t>
            </w:r>
          </w:p>
        </w:tc>
        <w:tc>
          <w:tcPr>
            <w:tcW w:w="1680" w:type="dxa"/>
            <w:gridSpan w:val="4"/>
            <w:tcBorders>
              <w:top w:val="single" w:sz="4" w:space="0" w:color="auto"/>
              <w:left w:val="nil"/>
              <w:bottom w:val="single" w:sz="4" w:space="0" w:color="auto"/>
              <w:right w:val="single" w:sz="4" w:space="0" w:color="auto"/>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1 Учащийся</w:t>
            </w:r>
          </w:p>
        </w:tc>
        <w:tc>
          <w:tcPr>
            <w:tcW w:w="774" w:type="dxa"/>
            <w:gridSpan w:val="4"/>
            <w:tcBorders>
              <w:top w:val="single" w:sz="4" w:space="0" w:color="auto"/>
              <w:left w:val="nil"/>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ind w:left="113" w:right="113"/>
              <w:jc w:val="right"/>
              <w:rPr>
                <w:lang w:eastAsia="ru-RU"/>
              </w:rPr>
            </w:pPr>
            <w:r w:rsidRPr="000777B2">
              <w:rPr>
                <w:lang w:eastAsia="ru-RU"/>
              </w:rPr>
              <w:t>748</w:t>
            </w:r>
          </w:p>
        </w:tc>
        <w:tc>
          <w:tcPr>
            <w:tcW w:w="774" w:type="dxa"/>
            <w:gridSpan w:val="4"/>
            <w:tcBorders>
              <w:top w:val="single" w:sz="4" w:space="0" w:color="auto"/>
              <w:left w:val="nil"/>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ind w:left="113" w:right="113"/>
              <w:jc w:val="right"/>
              <w:rPr>
                <w:lang w:eastAsia="ru-RU"/>
              </w:rPr>
            </w:pPr>
            <w:r w:rsidRPr="000777B2">
              <w:rPr>
                <w:lang w:eastAsia="ru-RU"/>
              </w:rPr>
              <w:t>1130</w:t>
            </w:r>
          </w:p>
        </w:tc>
        <w:tc>
          <w:tcPr>
            <w:tcW w:w="774" w:type="dxa"/>
            <w:gridSpan w:val="3"/>
            <w:tcBorders>
              <w:top w:val="single" w:sz="4" w:space="0" w:color="auto"/>
              <w:left w:val="nil"/>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ind w:left="113" w:right="113"/>
              <w:jc w:val="right"/>
              <w:rPr>
                <w:lang w:eastAsia="ru-RU"/>
              </w:rPr>
            </w:pPr>
            <w:r w:rsidRPr="000777B2">
              <w:rPr>
                <w:lang w:eastAsia="ru-RU"/>
              </w:rPr>
              <w:t>1100</w:t>
            </w:r>
          </w:p>
        </w:tc>
        <w:tc>
          <w:tcPr>
            <w:tcW w:w="745" w:type="dxa"/>
            <w:gridSpan w:val="3"/>
            <w:tcBorders>
              <w:top w:val="single" w:sz="4" w:space="0" w:color="auto"/>
              <w:left w:val="nil"/>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w:t>
            </w:r>
          </w:p>
        </w:tc>
        <w:tc>
          <w:tcPr>
            <w:tcW w:w="632" w:type="dxa"/>
            <w:gridSpan w:val="4"/>
            <w:tcBorders>
              <w:top w:val="single" w:sz="4" w:space="0" w:color="auto"/>
              <w:left w:val="nil"/>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w:t>
            </w:r>
          </w:p>
        </w:tc>
        <w:tc>
          <w:tcPr>
            <w:tcW w:w="632" w:type="dxa"/>
            <w:gridSpan w:val="6"/>
            <w:tcBorders>
              <w:top w:val="single" w:sz="4" w:space="0" w:color="auto"/>
              <w:left w:val="nil"/>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w:t>
            </w:r>
          </w:p>
        </w:tc>
        <w:tc>
          <w:tcPr>
            <w:tcW w:w="632" w:type="dxa"/>
            <w:gridSpan w:val="8"/>
            <w:tcBorders>
              <w:top w:val="single" w:sz="4" w:space="0" w:color="auto"/>
              <w:left w:val="nil"/>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w:t>
            </w:r>
          </w:p>
        </w:tc>
        <w:tc>
          <w:tcPr>
            <w:tcW w:w="276" w:type="dxa"/>
            <w:gridSpan w:val="2"/>
            <w:tcBorders>
              <w:top w:val="single" w:sz="4" w:space="0" w:color="auto"/>
              <w:left w:val="nil"/>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w:t>
            </w:r>
          </w:p>
        </w:tc>
        <w:tc>
          <w:tcPr>
            <w:tcW w:w="752" w:type="dxa"/>
            <w:gridSpan w:val="9"/>
            <w:tcBorders>
              <w:top w:val="single" w:sz="4" w:space="0" w:color="auto"/>
              <w:left w:val="nil"/>
              <w:bottom w:val="single" w:sz="4" w:space="0" w:color="auto"/>
              <w:right w:val="nil"/>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w:t>
            </w:r>
          </w:p>
        </w:tc>
        <w:tc>
          <w:tcPr>
            <w:tcW w:w="736" w:type="dxa"/>
            <w:gridSpan w:val="7"/>
            <w:tcBorders>
              <w:top w:val="single" w:sz="4" w:space="0" w:color="auto"/>
              <w:left w:val="nil"/>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ind w:left="113" w:right="113"/>
              <w:jc w:val="right"/>
              <w:rPr>
                <w:lang w:eastAsia="ru-RU"/>
              </w:rPr>
            </w:pPr>
            <w:r w:rsidRPr="000777B2">
              <w:rPr>
                <w:lang w:eastAsia="ru-RU"/>
              </w:rPr>
              <w:t>22721,1</w:t>
            </w:r>
          </w:p>
        </w:tc>
        <w:tc>
          <w:tcPr>
            <w:tcW w:w="440" w:type="dxa"/>
            <w:gridSpan w:val="6"/>
            <w:tcBorders>
              <w:top w:val="single" w:sz="4" w:space="0" w:color="auto"/>
              <w:left w:val="nil"/>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ind w:left="113" w:right="113"/>
              <w:jc w:val="right"/>
              <w:rPr>
                <w:lang w:eastAsia="ru-RU"/>
              </w:rPr>
            </w:pPr>
            <w:r w:rsidRPr="000777B2">
              <w:rPr>
                <w:lang w:eastAsia="ru-RU"/>
              </w:rPr>
              <w:t>25076,3</w:t>
            </w:r>
          </w:p>
        </w:tc>
        <w:tc>
          <w:tcPr>
            <w:tcW w:w="351" w:type="dxa"/>
            <w:gridSpan w:val="5"/>
            <w:tcBorders>
              <w:top w:val="single" w:sz="4" w:space="0" w:color="auto"/>
              <w:left w:val="nil"/>
              <w:bottom w:val="single" w:sz="4" w:space="0" w:color="auto"/>
              <w:right w:val="single" w:sz="4" w:space="0" w:color="auto"/>
            </w:tcBorders>
            <w:shd w:val="clear" w:color="auto" w:fill="auto"/>
            <w:textDirection w:val="btLr"/>
            <w:vAlign w:val="bottom"/>
            <w:hideMark/>
          </w:tcPr>
          <w:p w:rsidR="00CD2DF6" w:rsidRPr="000777B2" w:rsidRDefault="00CD2DF6" w:rsidP="00E62B91">
            <w:pPr>
              <w:suppressAutoHyphens w:val="0"/>
              <w:ind w:left="113" w:right="113"/>
              <w:jc w:val="right"/>
              <w:rPr>
                <w:lang w:eastAsia="ru-RU"/>
              </w:rPr>
            </w:pPr>
            <w:r w:rsidRPr="000777B2">
              <w:rPr>
                <w:lang w:eastAsia="ru-RU"/>
              </w:rPr>
              <w:t>28956,7</w:t>
            </w:r>
          </w:p>
        </w:tc>
        <w:tc>
          <w:tcPr>
            <w:tcW w:w="425" w:type="dxa"/>
            <w:gridSpan w:val="5"/>
            <w:tcBorders>
              <w:top w:val="single" w:sz="4" w:space="0" w:color="auto"/>
              <w:left w:val="nil"/>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w:t>
            </w:r>
          </w:p>
        </w:tc>
        <w:tc>
          <w:tcPr>
            <w:tcW w:w="402" w:type="dxa"/>
            <w:gridSpan w:val="5"/>
            <w:tcBorders>
              <w:top w:val="single" w:sz="4" w:space="0" w:color="auto"/>
              <w:left w:val="nil"/>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w:t>
            </w:r>
          </w:p>
        </w:tc>
        <w:tc>
          <w:tcPr>
            <w:tcW w:w="260" w:type="dxa"/>
            <w:gridSpan w:val="4"/>
            <w:tcBorders>
              <w:top w:val="single" w:sz="4" w:space="0" w:color="auto"/>
              <w:left w:val="nil"/>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 </w:t>
            </w:r>
          </w:p>
        </w:tc>
        <w:tc>
          <w:tcPr>
            <w:tcW w:w="734" w:type="dxa"/>
            <w:gridSpan w:val="7"/>
            <w:tcBorders>
              <w:top w:val="single" w:sz="4" w:space="0" w:color="auto"/>
              <w:left w:val="nil"/>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w:t>
            </w:r>
          </w:p>
        </w:tc>
        <w:tc>
          <w:tcPr>
            <w:tcW w:w="240" w:type="dxa"/>
            <w:gridSpan w:val="5"/>
            <w:tcBorders>
              <w:top w:val="single" w:sz="4" w:space="0" w:color="auto"/>
              <w:left w:val="nil"/>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 </w:t>
            </w:r>
          </w:p>
        </w:tc>
        <w:tc>
          <w:tcPr>
            <w:tcW w:w="444" w:type="dxa"/>
            <w:gridSpan w:val="5"/>
            <w:tcBorders>
              <w:top w:val="single" w:sz="4" w:space="0" w:color="auto"/>
              <w:left w:val="nil"/>
              <w:bottom w:val="single" w:sz="4" w:space="0" w:color="auto"/>
              <w:right w:val="single" w:sz="4" w:space="0" w:color="auto"/>
            </w:tcBorders>
            <w:shd w:val="clear" w:color="auto" w:fill="auto"/>
            <w:textDirection w:val="btLr"/>
            <w:hideMark/>
          </w:tcPr>
          <w:p w:rsidR="00CD2DF6" w:rsidRPr="000777B2" w:rsidRDefault="00CD2DF6" w:rsidP="00E62B91">
            <w:pPr>
              <w:suppressAutoHyphens w:val="0"/>
              <w:ind w:left="113" w:right="113"/>
              <w:jc w:val="center"/>
              <w:rPr>
                <w:lang w:eastAsia="ru-RU"/>
              </w:rPr>
            </w:pPr>
            <w:r w:rsidRPr="000777B2">
              <w:rPr>
                <w:lang w:eastAsia="ru-RU"/>
              </w:rPr>
              <w:t> </w:t>
            </w:r>
          </w:p>
        </w:tc>
      </w:tr>
      <w:tr w:rsidR="00CD2DF6" w:rsidRPr="000777B2" w:rsidTr="00E62B91">
        <w:trPr>
          <w:gridAfter w:val="10"/>
          <w:wAfter w:w="638" w:type="dxa"/>
          <w:trHeight w:val="300"/>
        </w:trPr>
        <w:tc>
          <w:tcPr>
            <w:tcW w:w="989" w:type="dxa"/>
            <w:gridSpan w:val="2"/>
            <w:tcBorders>
              <w:top w:val="nil"/>
              <w:left w:val="nil"/>
              <w:bottom w:val="nil"/>
              <w:right w:val="nil"/>
            </w:tcBorders>
            <w:shd w:val="clear" w:color="auto" w:fill="auto"/>
            <w:vAlign w:val="bottom"/>
            <w:hideMark/>
          </w:tcPr>
          <w:p w:rsidR="00CD2DF6" w:rsidRPr="000777B2" w:rsidRDefault="00CD2DF6" w:rsidP="00E62B91">
            <w:pPr>
              <w:suppressAutoHyphens w:val="0"/>
              <w:rPr>
                <w:lang w:eastAsia="ru-RU"/>
              </w:rPr>
            </w:pPr>
          </w:p>
        </w:tc>
        <w:tc>
          <w:tcPr>
            <w:tcW w:w="1527" w:type="dxa"/>
            <w:gridSpan w:val="2"/>
            <w:tcBorders>
              <w:top w:val="nil"/>
              <w:left w:val="nil"/>
              <w:bottom w:val="nil"/>
              <w:right w:val="nil"/>
            </w:tcBorders>
            <w:shd w:val="clear" w:color="auto" w:fill="auto"/>
            <w:vAlign w:val="bottom"/>
            <w:hideMark/>
          </w:tcPr>
          <w:p w:rsidR="00CD2DF6" w:rsidRPr="000777B2" w:rsidRDefault="00CD2DF6" w:rsidP="00E62B91">
            <w:pPr>
              <w:suppressAutoHyphens w:val="0"/>
              <w:rPr>
                <w:lang w:eastAsia="ru-RU"/>
              </w:rPr>
            </w:pPr>
          </w:p>
        </w:tc>
        <w:tc>
          <w:tcPr>
            <w:tcW w:w="12525" w:type="dxa"/>
            <w:gridSpan w:val="89"/>
            <w:tcBorders>
              <w:top w:val="single" w:sz="4" w:space="0" w:color="auto"/>
              <w:left w:val="nil"/>
              <w:bottom w:val="nil"/>
              <w:right w:val="nil"/>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Бюджетное учреждение МОУ ДОД «Детская школа искусств «Лад»</w:t>
            </w:r>
          </w:p>
        </w:tc>
      </w:tr>
      <w:tr w:rsidR="00CD2DF6" w:rsidRPr="000777B2" w:rsidTr="00E62B91">
        <w:trPr>
          <w:gridAfter w:val="1"/>
          <w:cantSplit/>
          <w:trHeight w:val="2145"/>
        </w:trPr>
        <w:tc>
          <w:tcPr>
            <w:tcW w:w="989" w:type="dxa"/>
            <w:gridSpan w:val="2"/>
            <w:vMerge w:val="restart"/>
            <w:tcBorders>
              <w:top w:val="nil"/>
              <w:left w:val="nil"/>
              <w:bottom w:val="nil"/>
              <w:right w:val="nil"/>
            </w:tcBorders>
            <w:shd w:val="clear" w:color="auto" w:fill="auto"/>
            <w:noWrap/>
            <w:vAlign w:val="bottom"/>
            <w:hideMark/>
          </w:tcPr>
          <w:p w:rsidR="00CD2DF6" w:rsidRPr="000777B2" w:rsidRDefault="00CD2DF6" w:rsidP="00E62B91">
            <w:pPr>
              <w:suppressAutoHyphens w:val="0"/>
              <w:jc w:val="center"/>
              <w:rPr>
                <w:sz w:val="24"/>
                <w:szCs w:val="24"/>
                <w:lang w:eastAsia="ru-RU"/>
              </w:rPr>
            </w:pPr>
          </w:p>
        </w:tc>
        <w:tc>
          <w:tcPr>
            <w:tcW w:w="15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Организация и проведение культурно-массовых мероприятий</w:t>
            </w:r>
          </w:p>
        </w:tc>
        <w:tc>
          <w:tcPr>
            <w:tcW w:w="1460" w:type="dxa"/>
            <w:gridSpan w:val="2"/>
            <w:tcBorders>
              <w:top w:val="single" w:sz="4" w:space="0" w:color="auto"/>
              <w:left w:val="nil"/>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1. Количество культурно-массовых мероприятий</w:t>
            </w:r>
          </w:p>
        </w:tc>
        <w:tc>
          <w:tcPr>
            <w:tcW w:w="1680" w:type="dxa"/>
            <w:gridSpan w:val="4"/>
            <w:tcBorders>
              <w:top w:val="single" w:sz="4" w:space="0" w:color="auto"/>
              <w:left w:val="nil"/>
              <w:bottom w:val="single" w:sz="4" w:space="0" w:color="auto"/>
              <w:right w:val="single" w:sz="4" w:space="0" w:color="auto"/>
            </w:tcBorders>
            <w:shd w:val="clear" w:color="auto" w:fill="auto"/>
            <w:vAlign w:val="bottom"/>
            <w:hideMark/>
          </w:tcPr>
          <w:p w:rsidR="00CD2DF6" w:rsidRPr="000777B2" w:rsidRDefault="00CD2DF6" w:rsidP="00E62B91">
            <w:pPr>
              <w:suppressAutoHyphens w:val="0"/>
              <w:jc w:val="center"/>
              <w:rPr>
                <w:lang w:eastAsia="ru-RU"/>
              </w:rPr>
            </w:pPr>
            <w:r w:rsidRPr="000777B2">
              <w:rPr>
                <w:lang w:eastAsia="ru-RU"/>
              </w:rPr>
              <w:t>1.Мероприятие</w:t>
            </w:r>
          </w:p>
        </w:tc>
        <w:tc>
          <w:tcPr>
            <w:tcW w:w="774" w:type="dxa"/>
            <w:gridSpan w:val="4"/>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right"/>
              <w:rPr>
                <w:rFonts w:ascii="Calibri" w:hAnsi="Calibri"/>
                <w:sz w:val="22"/>
                <w:szCs w:val="22"/>
                <w:lang w:eastAsia="ru-RU"/>
              </w:rPr>
            </w:pPr>
            <w:r w:rsidRPr="000777B2">
              <w:rPr>
                <w:rFonts w:ascii="Calibri" w:hAnsi="Calibri"/>
                <w:sz w:val="22"/>
                <w:szCs w:val="22"/>
                <w:lang w:eastAsia="ru-RU"/>
              </w:rPr>
              <w:t>8</w:t>
            </w:r>
          </w:p>
        </w:tc>
        <w:tc>
          <w:tcPr>
            <w:tcW w:w="774" w:type="dxa"/>
            <w:gridSpan w:val="4"/>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774" w:type="dxa"/>
            <w:gridSpan w:val="3"/>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745" w:type="dxa"/>
            <w:gridSpan w:val="3"/>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632" w:type="dxa"/>
            <w:gridSpan w:val="4"/>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632" w:type="dxa"/>
            <w:gridSpan w:val="6"/>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632" w:type="dxa"/>
            <w:gridSpan w:val="8"/>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276" w:type="dxa"/>
            <w:gridSpan w:val="2"/>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752" w:type="dxa"/>
            <w:gridSpan w:val="9"/>
            <w:tcBorders>
              <w:top w:val="single" w:sz="4" w:space="0" w:color="auto"/>
              <w:left w:val="nil"/>
              <w:bottom w:val="single" w:sz="4" w:space="0" w:color="auto"/>
              <w:right w:val="nil"/>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c>
          <w:tcPr>
            <w:tcW w:w="736" w:type="dxa"/>
            <w:gridSpan w:val="7"/>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right"/>
              <w:rPr>
                <w:rFonts w:ascii="Calibri" w:hAnsi="Calibri"/>
                <w:sz w:val="22"/>
                <w:szCs w:val="22"/>
                <w:lang w:eastAsia="ru-RU"/>
              </w:rPr>
            </w:pPr>
            <w:r w:rsidRPr="000777B2">
              <w:rPr>
                <w:rFonts w:ascii="Calibri" w:hAnsi="Calibri"/>
                <w:sz w:val="22"/>
                <w:szCs w:val="22"/>
                <w:lang w:eastAsia="ru-RU"/>
              </w:rPr>
              <w:t>118,81</w:t>
            </w:r>
          </w:p>
        </w:tc>
        <w:tc>
          <w:tcPr>
            <w:tcW w:w="440" w:type="dxa"/>
            <w:gridSpan w:val="6"/>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351" w:type="dxa"/>
            <w:gridSpan w:val="5"/>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425" w:type="dxa"/>
            <w:gridSpan w:val="5"/>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402" w:type="dxa"/>
            <w:gridSpan w:val="5"/>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260" w:type="dxa"/>
            <w:gridSpan w:val="4"/>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734" w:type="dxa"/>
            <w:gridSpan w:val="7"/>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240" w:type="dxa"/>
            <w:gridSpan w:val="5"/>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444" w:type="dxa"/>
            <w:gridSpan w:val="5"/>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r>
      <w:tr w:rsidR="00CD2DF6" w:rsidRPr="000777B2" w:rsidTr="00E62B91">
        <w:trPr>
          <w:gridAfter w:val="10"/>
          <w:wAfter w:w="638" w:type="dxa"/>
          <w:trHeight w:val="315"/>
        </w:trPr>
        <w:tc>
          <w:tcPr>
            <w:tcW w:w="989" w:type="dxa"/>
            <w:gridSpan w:val="2"/>
            <w:vMerge/>
            <w:tcBorders>
              <w:top w:val="nil"/>
              <w:left w:val="nil"/>
              <w:bottom w:val="nil"/>
              <w:right w:val="nil"/>
            </w:tcBorders>
            <w:vAlign w:val="center"/>
            <w:hideMark/>
          </w:tcPr>
          <w:p w:rsidR="00CD2DF6" w:rsidRPr="000777B2" w:rsidRDefault="00CD2DF6" w:rsidP="00E62B91">
            <w:pPr>
              <w:suppressAutoHyphens w:val="0"/>
              <w:rPr>
                <w:sz w:val="24"/>
                <w:szCs w:val="24"/>
                <w:lang w:eastAsia="ru-RU"/>
              </w:rPr>
            </w:pPr>
          </w:p>
        </w:tc>
        <w:tc>
          <w:tcPr>
            <w:tcW w:w="1527"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2525" w:type="dxa"/>
            <w:gridSpan w:val="89"/>
            <w:tcBorders>
              <w:top w:val="single" w:sz="4" w:space="0" w:color="auto"/>
              <w:left w:val="nil"/>
              <w:bottom w:val="nil"/>
              <w:right w:val="nil"/>
            </w:tcBorders>
            <w:shd w:val="clear" w:color="auto" w:fill="auto"/>
            <w:hideMark/>
          </w:tcPr>
          <w:p w:rsidR="00CD2DF6" w:rsidRPr="000777B2" w:rsidRDefault="00CD2DF6" w:rsidP="00E62B91">
            <w:pPr>
              <w:suppressAutoHyphens w:val="0"/>
              <w:jc w:val="center"/>
              <w:rPr>
                <w:lang w:eastAsia="ru-RU"/>
              </w:rPr>
            </w:pPr>
            <w:r w:rsidRPr="000777B2">
              <w:rPr>
                <w:lang w:eastAsia="ru-RU"/>
              </w:rPr>
              <w:t>Автономное учреждение: МОУ ДОД  «Детская школа искусств»</w:t>
            </w:r>
          </w:p>
        </w:tc>
      </w:tr>
      <w:tr w:rsidR="00CD2DF6" w:rsidRPr="000777B2" w:rsidTr="00E62B91">
        <w:trPr>
          <w:gridAfter w:val="1"/>
          <w:cantSplit/>
          <w:trHeight w:val="1134"/>
        </w:trPr>
        <w:tc>
          <w:tcPr>
            <w:tcW w:w="989" w:type="dxa"/>
            <w:gridSpan w:val="2"/>
            <w:vMerge/>
            <w:tcBorders>
              <w:top w:val="nil"/>
              <w:left w:val="nil"/>
              <w:bottom w:val="nil"/>
              <w:right w:val="nil"/>
            </w:tcBorders>
            <w:vAlign w:val="center"/>
            <w:hideMark/>
          </w:tcPr>
          <w:p w:rsidR="00CD2DF6" w:rsidRPr="000777B2" w:rsidRDefault="00CD2DF6" w:rsidP="00E62B91">
            <w:pPr>
              <w:suppressAutoHyphens w:val="0"/>
              <w:rPr>
                <w:sz w:val="24"/>
                <w:szCs w:val="24"/>
                <w:lang w:eastAsia="ru-RU"/>
              </w:rPr>
            </w:pPr>
          </w:p>
        </w:tc>
        <w:tc>
          <w:tcPr>
            <w:tcW w:w="1527" w:type="dxa"/>
            <w:gridSpan w:val="2"/>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460" w:type="dxa"/>
            <w:gridSpan w:val="2"/>
            <w:tcBorders>
              <w:top w:val="single" w:sz="4" w:space="0" w:color="auto"/>
              <w:left w:val="nil"/>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1. Количество культурно-массовых мероприятий</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rsidR="00CD2DF6" w:rsidRPr="000777B2" w:rsidRDefault="00CD2DF6" w:rsidP="00E62B91">
            <w:pPr>
              <w:suppressAutoHyphens w:val="0"/>
              <w:jc w:val="center"/>
              <w:rPr>
                <w:rFonts w:ascii="Calibri" w:hAnsi="Calibri"/>
                <w:sz w:val="22"/>
                <w:szCs w:val="22"/>
                <w:lang w:eastAsia="ru-RU"/>
              </w:rPr>
            </w:pPr>
            <w:r w:rsidRPr="000777B2">
              <w:rPr>
                <w:rFonts w:ascii="Calibri" w:hAnsi="Calibri"/>
                <w:sz w:val="22"/>
                <w:szCs w:val="22"/>
                <w:lang w:eastAsia="ru-RU"/>
              </w:rPr>
              <w:t>1.Мероприятие</w:t>
            </w:r>
          </w:p>
        </w:tc>
        <w:tc>
          <w:tcPr>
            <w:tcW w:w="774" w:type="dxa"/>
            <w:gridSpan w:val="4"/>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right"/>
              <w:rPr>
                <w:rFonts w:ascii="Calibri" w:hAnsi="Calibri"/>
                <w:sz w:val="22"/>
                <w:szCs w:val="22"/>
                <w:lang w:eastAsia="ru-RU"/>
              </w:rPr>
            </w:pPr>
            <w:r w:rsidRPr="000777B2">
              <w:rPr>
                <w:rFonts w:ascii="Calibri" w:hAnsi="Calibri"/>
                <w:sz w:val="22"/>
                <w:szCs w:val="22"/>
                <w:lang w:eastAsia="ru-RU"/>
              </w:rPr>
              <w:t>6</w:t>
            </w:r>
          </w:p>
        </w:tc>
        <w:tc>
          <w:tcPr>
            <w:tcW w:w="774" w:type="dxa"/>
            <w:gridSpan w:val="4"/>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right"/>
              <w:rPr>
                <w:rFonts w:ascii="Calibri" w:hAnsi="Calibri"/>
                <w:sz w:val="22"/>
                <w:szCs w:val="22"/>
                <w:lang w:eastAsia="ru-RU"/>
              </w:rPr>
            </w:pPr>
            <w:r w:rsidRPr="000777B2">
              <w:rPr>
                <w:rFonts w:ascii="Calibri" w:hAnsi="Calibri"/>
                <w:sz w:val="22"/>
                <w:szCs w:val="22"/>
                <w:lang w:eastAsia="ru-RU"/>
              </w:rPr>
              <w:t>5</w:t>
            </w:r>
          </w:p>
        </w:tc>
        <w:tc>
          <w:tcPr>
            <w:tcW w:w="774" w:type="dxa"/>
            <w:gridSpan w:val="3"/>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right"/>
              <w:rPr>
                <w:rFonts w:ascii="Calibri" w:hAnsi="Calibri"/>
                <w:sz w:val="22"/>
                <w:szCs w:val="22"/>
                <w:lang w:eastAsia="ru-RU"/>
              </w:rPr>
            </w:pPr>
            <w:r w:rsidRPr="000777B2">
              <w:rPr>
                <w:rFonts w:ascii="Calibri" w:hAnsi="Calibri"/>
                <w:sz w:val="22"/>
                <w:szCs w:val="22"/>
                <w:lang w:eastAsia="ru-RU"/>
              </w:rPr>
              <w:t>5</w:t>
            </w:r>
          </w:p>
        </w:tc>
        <w:tc>
          <w:tcPr>
            <w:tcW w:w="745" w:type="dxa"/>
            <w:gridSpan w:val="3"/>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632" w:type="dxa"/>
            <w:gridSpan w:val="4"/>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632" w:type="dxa"/>
            <w:gridSpan w:val="6"/>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632" w:type="dxa"/>
            <w:gridSpan w:val="8"/>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276" w:type="dxa"/>
            <w:gridSpan w:val="2"/>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752" w:type="dxa"/>
            <w:gridSpan w:val="9"/>
            <w:tcBorders>
              <w:top w:val="single" w:sz="4" w:space="0" w:color="auto"/>
              <w:left w:val="nil"/>
              <w:bottom w:val="single" w:sz="4" w:space="0" w:color="auto"/>
              <w:right w:val="nil"/>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c>
          <w:tcPr>
            <w:tcW w:w="736" w:type="dxa"/>
            <w:gridSpan w:val="7"/>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right"/>
              <w:rPr>
                <w:rFonts w:ascii="Calibri" w:hAnsi="Calibri"/>
                <w:sz w:val="22"/>
                <w:szCs w:val="22"/>
                <w:lang w:eastAsia="ru-RU"/>
              </w:rPr>
            </w:pPr>
            <w:r w:rsidRPr="000777B2">
              <w:rPr>
                <w:rFonts w:ascii="Calibri" w:hAnsi="Calibri"/>
                <w:sz w:val="22"/>
                <w:szCs w:val="22"/>
                <w:lang w:eastAsia="ru-RU"/>
              </w:rPr>
              <w:t>378,9</w:t>
            </w:r>
          </w:p>
        </w:tc>
        <w:tc>
          <w:tcPr>
            <w:tcW w:w="440" w:type="dxa"/>
            <w:gridSpan w:val="6"/>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right"/>
              <w:rPr>
                <w:rFonts w:ascii="Calibri" w:hAnsi="Calibri"/>
                <w:sz w:val="22"/>
                <w:szCs w:val="22"/>
                <w:lang w:eastAsia="ru-RU"/>
              </w:rPr>
            </w:pPr>
            <w:r w:rsidRPr="000777B2">
              <w:rPr>
                <w:rFonts w:ascii="Calibri" w:hAnsi="Calibri"/>
                <w:sz w:val="22"/>
                <w:szCs w:val="22"/>
                <w:lang w:eastAsia="ru-RU"/>
              </w:rPr>
              <w:t>374</w:t>
            </w:r>
          </w:p>
        </w:tc>
        <w:tc>
          <w:tcPr>
            <w:tcW w:w="351" w:type="dxa"/>
            <w:gridSpan w:val="5"/>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425" w:type="dxa"/>
            <w:gridSpan w:val="5"/>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402" w:type="dxa"/>
            <w:gridSpan w:val="5"/>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260" w:type="dxa"/>
            <w:gridSpan w:val="4"/>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734" w:type="dxa"/>
            <w:gridSpan w:val="7"/>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240" w:type="dxa"/>
            <w:gridSpan w:val="5"/>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444" w:type="dxa"/>
            <w:gridSpan w:val="5"/>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r>
      <w:tr w:rsidR="00CD2DF6" w:rsidRPr="000777B2" w:rsidTr="00E62B91">
        <w:trPr>
          <w:gridAfter w:val="10"/>
          <w:wAfter w:w="638" w:type="dxa"/>
          <w:trHeight w:val="315"/>
        </w:trPr>
        <w:tc>
          <w:tcPr>
            <w:tcW w:w="989" w:type="dxa"/>
            <w:gridSpan w:val="2"/>
            <w:tcBorders>
              <w:top w:val="nil"/>
              <w:left w:val="nil"/>
              <w:bottom w:val="nil"/>
              <w:right w:val="nil"/>
            </w:tcBorders>
            <w:shd w:val="clear" w:color="auto" w:fill="auto"/>
            <w:noWrap/>
            <w:vAlign w:val="bottom"/>
            <w:hideMark/>
          </w:tcPr>
          <w:p w:rsidR="00CD2DF6" w:rsidRPr="000777B2" w:rsidRDefault="00CD2DF6" w:rsidP="00E62B91">
            <w:pPr>
              <w:suppressAutoHyphens w:val="0"/>
              <w:jc w:val="center"/>
              <w:rPr>
                <w:sz w:val="24"/>
                <w:szCs w:val="24"/>
                <w:lang w:eastAsia="ru-RU"/>
              </w:rPr>
            </w:pPr>
          </w:p>
        </w:tc>
        <w:tc>
          <w:tcPr>
            <w:tcW w:w="1527" w:type="dxa"/>
            <w:gridSpan w:val="2"/>
            <w:vMerge w:val="restart"/>
            <w:tcBorders>
              <w:top w:val="nil"/>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 xml:space="preserve">Организация </w:t>
            </w:r>
            <w:r w:rsidRPr="000777B2">
              <w:rPr>
                <w:lang w:eastAsia="ru-RU"/>
              </w:rPr>
              <w:lastRenderedPageBreak/>
              <w:t>работы культурно-досуговых формирований</w:t>
            </w:r>
          </w:p>
        </w:tc>
        <w:tc>
          <w:tcPr>
            <w:tcW w:w="12525" w:type="dxa"/>
            <w:gridSpan w:val="89"/>
            <w:tcBorders>
              <w:top w:val="single" w:sz="4" w:space="0" w:color="auto"/>
              <w:left w:val="nil"/>
              <w:bottom w:val="nil"/>
              <w:right w:val="nil"/>
            </w:tcBorders>
            <w:shd w:val="clear" w:color="auto" w:fill="auto"/>
            <w:noWrap/>
            <w:vAlign w:val="bottom"/>
            <w:hideMark/>
          </w:tcPr>
          <w:p w:rsidR="00CD2DF6" w:rsidRPr="000777B2" w:rsidRDefault="00CD2DF6" w:rsidP="00E62B91">
            <w:pPr>
              <w:suppressAutoHyphens w:val="0"/>
              <w:jc w:val="center"/>
              <w:rPr>
                <w:rFonts w:ascii="Calibri" w:hAnsi="Calibri"/>
                <w:sz w:val="22"/>
                <w:szCs w:val="22"/>
                <w:lang w:eastAsia="ru-RU"/>
              </w:rPr>
            </w:pPr>
            <w:r w:rsidRPr="000777B2">
              <w:rPr>
                <w:rFonts w:ascii="Calibri" w:hAnsi="Calibri"/>
                <w:sz w:val="22"/>
                <w:szCs w:val="22"/>
                <w:lang w:eastAsia="ru-RU"/>
              </w:rPr>
              <w:lastRenderedPageBreak/>
              <w:t>Бюджетное учреждение МОУ ДОД «Детская школа искусств «Лад»</w:t>
            </w:r>
          </w:p>
        </w:tc>
      </w:tr>
      <w:tr w:rsidR="00CD2DF6" w:rsidRPr="000777B2" w:rsidTr="00E62B91">
        <w:trPr>
          <w:gridAfter w:val="1"/>
          <w:cantSplit/>
          <w:trHeight w:val="1134"/>
        </w:trPr>
        <w:tc>
          <w:tcPr>
            <w:tcW w:w="989" w:type="dxa"/>
            <w:gridSpan w:val="2"/>
            <w:tcBorders>
              <w:top w:val="nil"/>
              <w:left w:val="nil"/>
              <w:bottom w:val="nil"/>
              <w:right w:val="nil"/>
            </w:tcBorders>
            <w:shd w:val="clear" w:color="auto" w:fill="auto"/>
            <w:noWrap/>
            <w:vAlign w:val="bottom"/>
            <w:hideMark/>
          </w:tcPr>
          <w:p w:rsidR="00CD2DF6" w:rsidRPr="000777B2" w:rsidRDefault="00CD2DF6" w:rsidP="00E62B91">
            <w:pPr>
              <w:suppressAutoHyphens w:val="0"/>
              <w:jc w:val="center"/>
              <w:rPr>
                <w:sz w:val="24"/>
                <w:szCs w:val="24"/>
                <w:lang w:eastAsia="ru-RU"/>
              </w:rPr>
            </w:pPr>
          </w:p>
        </w:tc>
        <w:tc>
          <w:tcPr>
            <w:tcW w:w="1527" w:type="dxa"/>
            <w:gridSpan w:val="2"/>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460" w:type="dxa"/>
            <w:gridSpan w:val="2"/>
            <w:tcBorders>
              <w:top w:val="single" w:sz="4" w:space="0" w:color="auto"/>
              <w:left w:val="nil"/>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Количество участников  культурно-досуговых формирований</w:t>
            </w:r>
          </w:p>
        </w:tc>
        <w:tc>
          <w:tcPr>
            <w:tcW w:w="1680" w:type="dxa"/>
            <w:gridSpan w:val="4"/>
            <w:tcBorders>
              <w:top w:val="single" w:sz="4" w:space="0" w:color="auto"/>
              <w:left w:val="nil"/>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1 участник</w:t>
            </w:r>
          </w:p>
        </w:tc>
        <w:tc>
          <w:tcPr>
            <w:tcW w:w="774" w:type="dxa"/>
            <w:gridSpan w:val="4"/>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right"/>
              <w:rPr>
                <w:rFonts w:ascii="Calibri" w:hAnsi="Calibri"/>
                <w:sz w:val="22"/>
                <w:szCs w:val="22"/>
                <w:lang w:eastAsia="ru-RU"/>
              </w:rPr>
            </w:pPr>
            <w:r w:rsidRPr="000777B2">
              <w:rPr>
                <w:rFonts w:ascii="Calibri" w:hAnsi="Calibri"/>
                <w:sz w:val="22"/>
                <w:szCs w:val="22"/>
                <w:lang w:eastAsia="ru-RU"/>
              </w:rPr>
              <w:t>33</w:t>
            </w:r>
          </w:p>
        </w:tc>
        <w:tc>
          <w:tcPr>
            <w:tcW w:w="774" w:type="dxa"/>
            <w:gridSpan w:val="4"/>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right"/>
              <w:rPr>
                <w:rFonts w:ascii="Calibri" w:hAnsi="Calibri"/>
                <w:sz w:val="22"/>
                <w:szCs w:val="22"/>
                <w:lang w:eastAsia="ru-RU"/>
              </w:rPr>
            </w:pPr>
            <w:r w:rsidRPr="000777B2">
              <w:rPr>
                <w:rFonts w:ascii="Calibri" w:hAnsi="Calibri"/>
                <w:sz w:val="22"/>
                <w:szCs w:val="22"/>
                <w:lang w:eastAsia="ru-RU"/>
              </w:rPr>
              <w:t>52</w:t>
            </w:r>
          </w:p>
        </w:tc>
        <w:tc>
          <w:tcPr>
            <w:tcW w:w="774" w:type="dxa"/>
            <w:gridSpan w:val="3"/>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745" w:type="dxa"/>
            <w:gridSpan w:val="3"/>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632" w:type="dxa"/>
            <w:gridSpan w:val="4"/>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 </w:t>
            </w:r>
          </w:p>
        </w:tc>
        <w:tc>
          <w:tcPr>
            <w:tcW w:w="632" w:type="dxa"/>
            <w:gridSpan w:val="6"/>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632" w:type="dxa"/>
            <w:gridSpan w:val="8"/>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276" w:type="dxa"/>
            <w:gridSpan w:val="2"/>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752" w:type="dxa"/>
            <w:gridSpan w:val="9"/>
            <w:tcBorders>
              <w:top w:val="single" w:sz="4" w:space="0" w:color="auto"/>
              <w:left w:val="nil"/>
              <w:bottom w:val="single" w:sz="4" w:space="0" w:color="auto"/>
              <w:right w:val="nil"/>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c>
          <w:tcPr>
            <w:tcW w:w="736" w:type="dxa"/>
            <w:gridSpan w:val="7"/>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right"/>
              <w:rPr>
                <w:rFonts w:ascii="Calibri" w:hAnsi="Calibri"/>
                <w:sz w:val="22"/>
                <w:szCs w:val="22"/>
                <w:lang w:eastAsia="ru-RU"/>
              </w:rPr>
            </w:pPr>
            <w:r w:rsidRPr="000777B2">
              <w:rPr>
                <w:rFonts w:ascii="Calibri" w:hAnsi="Calibri"/>
                <w:sz w:val="22"/>
                <w:szCs w:val="22"/>
                <w:lang w:eastAsia="ru-RU"/>
              </w:rPr>
              <w:t>8551</w:t>
            </w:r>
          </w:p>
        </w:tc>
        <w:tc>
          <w:tcPr>
            <w:tcW w:w="440" w:type="dxa"/>
            <w:gridSpan w:val="6"/>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right"/>
              <w:rPr>
                <w:rFonts w:ascii="Calibri" w:hAnsi="Calibri"/>
                <w:sz w:val="22"/>
                <w:szCs w:val="22"/>
                <w:lang w:eastAsia="ru-RU"/>
              </w:rPr>
            </w:pPr>
            <w:r w:rsidRPr="000777B2">
              <w:rPr>
                <w:rFonts w:ascii="Calibri" w:hAnsi="Calibri"/>
                <w:sz w:val="22"/>
                <w:szCs w:val="22"/>
                <w:lang w:eastAsia="ru-RU"/>
              </w:rPr>
              <w:t>104,5</w:t>
            </w:r>
          </w:p>
        </w:tc>
        <w:tc>
          <w:tcPr>
            <w:tcW w:w="351" w:type="dxa"/>
            <w:gridSpan w:val="5"/>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425" w:type="dxa"/>
            <w:gridSpan w:val="5"/>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402" w:type="dxa"/>
            <w:gridSpan w:val="5"/>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260" w:type="dxa"/>
            <w:gridSpan w:val="4"/>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734" w:type="dxa"/>
            <w:gridSpan w:val="7"/>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240" w:type="dxa"/>
            <w:gridSpan w:val="5"/>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444" w:type="dxa"/>
            <w:gridSpan w:val="5"/>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r>
      <w:tr w:rsidR="00CD2DF6" w:rsidRPr="000777B2" w:rsidTr="00E62B91">
        <w:trPr>
          <w:gridAfter w:val="1"/>
          <w:trHeight w:val="300"/>
        </w:trPr>
        <w:tc>
          <w:tcPr>
            <w:tcW w:w="989" w:type="dxa"/>
            <w:gridSpan w:val="2"/>
            <w:tcBorders>
              <w:top w:val="nil"/>
              <w:left w:val="nil"/>
              <w:bottom w:val="nil"/>
              <w:right w:val="nil"/>
            </w:tcBorders>
            <w:shd w:val="clear" w:color="auto" w:fill="auto"/>
            <w:noWrap/>
            <w:vAlign w:val="bottom"/>
            <w:hideMark/>
          </w:tcPr>
          <w:p w:rsidR="00CD2DF6" w:rsidRPr="000777B2" w:rsidRDefault="00CD2DF6" w:rsidP="00E62B91">
            <w:pPr>
              <w:suppressAutoHyphens w:val="0"/>
              <w:rPr>
                <w:lang w:eastAsia="ru-RU"/>
              </w:rPr>
            </w:pPr>
          </w:p>
        </w:tc>
        <w:tc>
          <w:tcPr>
            <w:tcW w:w="1527" w:type="dxa"/>
            <w:gridSpan w:val="2"/>
            <w:vMerge w:val="restart"/>
            <w:tcBorders>
              <w:top w:val="nil"/>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Реализация дополнительных общеразвивающих программ</w:t>
            </w:r>
          </w:p>
        </w:tc>
        <w:tc>
          <w:tcPr>
            <w:tcW w:w="146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D2DF6" w:rsidRPr="000777B2" w:rsidRDefault="00CD2DF6" w:rsidP="00E62B91">
            <w:pPr>
              <w:suppressAutoHyphens w:val="0"/>
              <w:jc w:val="center"/>
              <w:rPr>
                <w:lang w:eastAsia="ru-RU"/>
              </w:rPr>
            </w:pPr>
            <w:r w:rsidRPr="000777B2">
              <w:rPr>
                <w:lang w:eastAsia="ru-RU"/>
              </w:rPr>
              <w:t>Количетсво человеко-часов</w:t>
            </w:r>
          </w:p>
        </w:tc>
        <w:tc>
          <w:tcPr>
            <w:tcW w:w="1680"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CD2DF6" w:rsidRPr="000777B2" w:rsidRDefault="00CD2DF6" w:rsidP="00E62B91">
            <w:pPr>
              <w:suppressAutoHyphens w:val="0"/>
              <w:jc w:val="center"/>
              <w:rPr>
                <w:lang w:eastAsia="ru-RU"/>
              </w:rPr>
            </w:pPr>
            <w:r w:rsidRPr="000777B2">
              <w:rPr>
                <w:lang w:eastAsia="ru-RU"/>
              </w:rPr>
              <w:t>Человеко-час</w:t>
            </w:r>
          </w:p>
        </w:tc>
        <w:tc>
          <w:tcPr>
            <w:tcW w:w="774" w:type="dxa"/>
            <w:gridSpan w:val="4"/>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c>
          <w:tcPr>
            <w:tcW w:w="774" w:type="dxa"/>
            <w:gridSpan w:val="4"/>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c>
          <w:tcPr>
            <w:tcW w:w="774" w:type="dxa"/>
            <w:gridSpan w:val="3"/>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c>
          <w:tcPr>
            <w:tcW w:w="745" w:type="dxa"/>
            <w:gridSpan w:val="3"/>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229041</w:t>
            </w:r>
          </w:p>
        </w:tc>
        <w:tc>
          <w:tcPr>
            <w:tcW w:w="632" w:type="dxa"/>
            <w:gridSpan w:val="4"/>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21635</w:t>
            </w:r>
          </w:p>
        </w:tc>
        <w:tc>
          <w:tcPr>
            <w:tcW w:w="632" w:type="dxa"/>
            <w:gridSpan w:val="6"/>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21636</w:t>
            </w:r>
          </w:p>
        </w:tc>
        <w:tc>
          <w:tcPr>
            <w:tcW w:w="632" w:type="dxa"/>
            <w:gridSpan w:val="8"/>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21635</w:t>
            </w:r>
          </w:p>
        </w:tc>
        <w:tc>
          <w:tcPr>
            <w:tcW w:w="27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21635</w:t>
            </w:r>
          </w:p>
        </w:tc>
        <w:tc>
          <w:tcPr>
            <w:tcW w:w="752" w:type="dxa"/>
            <w:gridSpan w:val="9"/>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21635</w:t>
            </w:r>
          </w:p>
        </w:tc>
        <w:tc>
          <w:tcPr>
            <w:tcW w:w="736" w:type="dxa"/>
            <w:gridSpan w:val="7"/>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c>
          <w:tcPr>
            <w:tcW w:w="440" w:type="dxa"/>
            <w:gridSpan w:val="6"/>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c>
          <w:tcPr>
            <w:tcW w:w="351" w:type="dxa"/>
            <w:gridSpan w:val="5"/>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c>
          <w:tcPr>
            <w:tcW w:w="425" w:type="dxa"/>
            <w:gridSpan w:val="5"/>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31329</w:t>
            </w:r>
          </w:p>
        </w:tc>
        <w:tc>
          <w:tcPr>
            <w:tcW w:w="402" w:type="dxa"/>
            <w:gridSpan w:val="5"/>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32128,3</w:t>
            </w:r>
          </w:p>
        </w:tc>
        <w:tc>
          <w:tcPr>
            <w:tcW w:w="260" w:type="dxa"/>
            <w:gridSpan w:val="4"/>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27124</w:t>
            </w:r>
          </w:p>
        </w:tc>
        <w:tc>
          <w:tcPr>
            <w:tcW w:w="734" w:type="dxa"/>
            <w:gridSpan w:val="7"/>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24160,9</w:t>
            </w:r>
          </w:p>
        </w:tc>
        <w:tc>
          <w:tcPr>
            <w:tcW w:w="240" w:type="dxa"/>
            <w:gridSpan w:val="5"/>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24161</w:t>
            </w:r>
          </w:p>
        </w:tc>
        <w:tc>
          <w:tcPr>
            <w:tcW w:w="444" w:type="dxa"/>
            <w:gridSpan w:val="5"/>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35480</w:t>
            </w:r>
          </w:p>
        </w:tc>
      </w:tr>
      <w:tr w:rsidR="00CD2DF6" w:rsidRPr="000777B2" w:rsidTr="00E62B91">
        <w:trPr>
          <w:gridAfter w:val="1"/>
          <w:trHeight w:val="840"/>
        </w:trPr>
        <w:tc>
          <w:tcPr>
            <w:tcW w:w="989" w:type="dxa"/>
            <w:gridSpan w:val="2"/>
            <w:tcBorders>
              <w:top w:val="nil"/>
              <w:left w:val="nil"/>
              <w:bottom w:val="nil"/>
              <w:right w:val="nil"/>
            </w:tcBorders>
            <w:shd w:val="clear" w:color="auto" w:fill="auto"/>
            <w:noWrap/>
            <w:vAlign w:val="bottom"/>
            <w:hideMark/>
          </w:tcPr>
          <w:p w:rsidR="00CD2DF6" w:rsidRPr="000777B2" w:rsidRDefault="00CD2DF6" w:rsidP="00E62B91">
            <w:pPr>
              <w:suppressAutoHyphens w:val="0"/>
              <w:jc w:val="center"/>
              <w:rPr>
                <w:sz w:val="26"/>
                <w:szCs w:val="26"/>
                <w:lang w:eastAsia="ru-RU"/>
              </w:rPr>
            </w:pPr>
          </w:p>
        </w:tc>
        <w:tc>
          <w:tcPr>
            <w:tcW w:w="1527" w:type="dxa"/>
            <w:gridSpan w:val="2"/>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lang w:eastAsia="ru-RU"/>
              </w:rPr>
            </w:pPr>
          </w:p>
        </w:tc>
        <w:tc>
          <w:tcPr>
            <w:tcW w:w="1460" w:type="dxa"/>
            <w:gridSpan w:val="2"/>
            <w:vMerge/>
            <w:tcBorders>
              <w:top w:val="single" w:sz="4" w:space="0" w:color="auto"/>
              <w:left w:val="single" w:sz="4" w:space="0" w:color="auto"/>
              <w:bottom w:val="single" w:sz="4" w:space="0" w:color="000000"/>
              <w:right w:val="single" w:sz="4" w:space="0" w:color="000000"/>
            </w:tcBorders>
            <w:vAlign w:val="center"/>
            <w:hideMark/>
          </w:tcPr>
          <w:p w:rsidR="00CD2DF6" w:rsidRPr="000777B2" w:rsidRDefault="00CD2DF6" w:rsidP="00E62B91">
            <w:pPr>
              <w:suppressAutoHyphens w:val="0"/>
              <w:rPr>
                <w:lang w:eastAsia="ru-RU"/>
              </w:rPr>
            </w:pPr>
          </w:p>
        </w:tc>
        <w:tc>
          <w:tcPr>
            <w:tcW w:w="1680" w:type="dxa"/>
            <w:gridSpan w:val="4"/>
            <w:vMerge/>
            <w:tcBorders>
              <w:top w:val="single" w:sz="4" w:space="0" w:color="auto"/>
              <w:left w:val="single" w:sz="4" w:space="0" w:color="auto"/>
              <w:bottom w:val="single" w:sz="4" w:space="0" w:color="000000"/>
              <w:right w:val="single" w:sz="4" w:space="0" w:color="000000"/>
            </w:tcBorders>
            <w:vAlign w:val="center"/>
            <w:hideMark/>
          </w:tcPr>
          <w:p w:rsidR="00CD2DF6" w:rsidRPr="000777B2" w:rsidRDefault="00CD2DF6" w:rsidP="00E62B91">
            <w:pPr>
              <w:suppressAutoHyphens w:val="0"/>
              <w:rPr>
                <w:lang w:eastAsia="ru-RU"/>
              </w:rPr>
            </w:pPr>
          </w:p>
        </w:tc>
        <w:tc>
          <w:tcPr>
            <w:tcW w:w="774" w:type="dxa"/>
            <w:gridSpan w:val="4"/>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rFonts w:ascii="Calibri" w:hAnsi="Calibri"/>
                <w:sz w:val="22"/>
                <w:szCs w:val="22"/>
                <w:lang w:eastAsia="ru-RU"/>
              </w:rPr>
            </w:pPr>
          </w:p>
        </w:tc>
        <w:tc>
          <w:tcPr>
            <w:tcW w:w="774" w:type="dxa"/>
            <w:gridSpan w:val="4"/>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rFonts w:ascii="Calibri" w:hAnsi="Calibri"/>
                <w:sz w:val="22"/>
                <w:szCs w:val="22"/>
                <w:lang w:eastAsia="ru-RU"/>
              </w:rPr>
            </w:pPr>
          </w:p>
        </w:tc>
        <w:tc>
          <w:tcPr>
            <w:tcW w:w="774" w:type="dxa"/>
            <w:gridSpan w:val="3"/>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rFonts w:ascii="Calibri" w:hAnsi="Calibri"/>
                <w:sz w:val="22"/>
                <w:szCs w:val="22"/>
                <w:lang w:eastAsia="ru-RU"/>
              </w:rPr>
            </w:pPr>
          </w:p>
        </w:tc>
        <w:tc>
          <w:tcPr>
            <w:tcW w:w="745" w:type="dxa"/>
            <w:gridSpan w:val="3"/>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rFonts w:ascii="Calibri" w:hAnsi="Calibri"/>
                <w:sz w:val="22"/>
                <w:szCs w:val="22"/>
                <w:lang w:eastAsia="ru-RU"/>
              </w:rPr>
            </w:pPr>
          </w:p>
        </w:tc>
        <w:tc>
          <w:tcPr>
            <w:tcW w:w="632" w:type="dxa"/>
            <w:gridSpan w:val="4"/>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rFonts w:ascii="Calibri" w:hAnsi="Calibri"/>
                <w:sz w:val="22"/>
                <w:szCs w:val="22"/>
                <w:lang w:eastAsia="ru-RU"/>
              </w:rPr>
            </w:pPr>
          </w:p>
        </w:tc>
        <w:tc>
          <w:tcPr>
            <w:tcW w:w="632" w:type="dxa"/>
            <w:gridSpan w:val="6"/>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rFonts w:ascii="Calibri" w:hAnsi="Calibri"/>
                <w:sz w:val="22"/>
                <w:szCs w:val="22"/>
                <w:lang w:eastAsia="ru-RU"/>
              </w:rPr>
            </w:pPr>
          </w:p>
        </w:tc>
        <w:tc>
          <w:tcPr>
            <w:tcW w:w="632" w:type="dxa"/>
            <w:gridSpan w:val="8"/>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rFonts w:ascii="Calibri" w:hAnsi="Calibri"/>
                <w:sz w:val="22"/>
                <w:szCs w:val="22"/>
                <w:lang w:eastAsia="ru-RU"/>
              </w:rPr>
            </w:pPr>
          </w:p>
        </w:tc>
        <w:tc>
          <w:tcPr>
            <w:tcW w:w="276" w:type="dxa"/>
            <w:gridSpan w:val="2"/>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rFonts w:ascii="Calibri" w:hAnsi="Calibri"/>
                <w:sz w:val="22"/>
                <w:szCs w:val="22"/>
                <w:lang w:eastAsia="ru-RU"/>
              </w:rPr>
            </w:pPr>
          </w:p>
        </w:tc>
        <w:tc>
          <w:tcPr>
            <w:tcW w:w="752" w:type="dxa"/>
            <w:gridSpan w:val="9"/>
            <w:vMerge/>
            <w:tcBorders>
              <w:top w:val="single" w:sz="4" w:space="0" w:color="auto"/>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rFonts w:ascii="Calibri" w:hAnsi="Calibri"/>
                <w:sz w:val="22"/>
                <w:szCs w:val="22"/>
                <w:lang w:eastAsia="ru-RU"/>
              </w:rPr>
            </w:pPr>
          </w:p>
        </w:tc>
        <w:tc>
          <w:tcPr>
            <w:tcW w:w="736" w:type="dxa"/>
            <w:gridSpan w:val="7"/>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rFonts w:ascii="Calibri" w:hAnsi="Calibri"/>
                <w:sz w:val="22"/>
                <w:szCs w:val="22"/>
                <w:lang w:eastAsia="ru-RU"/>
              </w:rPr>
            </w:pPr>
          </w:p>
        </w:tc>
        <w:tc>
          <w:tcPr>
            <w:tcW w:w="440" w:type="dxa"/>
            <w:gridSpan w:val="6"/>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rFonts w:ascii="Calibri" w:hAnsi="Calibri"/>
                <w:sz w:val="22"/>
                <w:szCs w:val="22"/>
                <w:lang w:eastAsia="ru-RU"/>
              </w:rPr>
            </w:pPr>
          </w:p>
        </w:tc>
        <w:tc>
          <w:tcPr>
            <w:tcW w:w="351" w:type="dxa"/>
            <w:gridSpan w:val="5"/>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rFonts w:ascii="Calibri" w:hAnsi="Calibri"/>
                <w:sz w:val="22"/>
                <w:szCs w:val="22"/>
                <w:lang w:eastAsia="ru-RU"/>
              </w:rPr>
            </w:pPr>
          </w:p>
        </w:tc>
        <w:tc>
          <w:tcPr>
            <w:tcW w:w="425" w:type="dxa"/>
            <w:gridSpan w:val="5"/>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rFonts w:ascii="Calibri" w:hAnsi="Calibri"/>
                <w:sz w:val="22"/>
                <w:szCs w:val="22"/>
                <w:lang w:eastAsia="ru-RU"/>
              </w:rPr>
            </w:pPr>
          </w:p>
        </w:tc>
        <w:tc>
          <w:tcPr>
            <w:tcW w:w="402" w:type="dxa"/>
            <w:gridSpan w:val="5"/>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rFonts w:ascii="Calibri" w:hAnsi="Calibri"/>
                <w:sz w:val="22"/>
                <w:szCs w:val="22"/>
                <w:lang w:eastAsia="ru-RU"/>
              </w:rPr>
            </w:pPr>
          </w:p>
        </w:tc>
        <w:tc>
          <w:tcPr>
            <w:tcW w:w="260" w:type="dxa"/>
            <w:gridSpan w:val="4"/>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rFonts w:ascii="Calibri" w:hAnsi="Calibri"/>
                <w:sz w:val="22"/>
                <w:szCs w:val="22"/>
                <w:lang w:eastAsia="ru-RU"/>
              </w:rPr>
            </w:pPr>
          </w:p>
        </w:tc>
        <w:tc>
          <w:tcPr>
            <w:tcW w:w="734" w:type="dxa"/>
            <w:gridSpan w:val="7"/>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rFonts w:ascii="Calibri" w:hAnsi="Calibri"/>
                <w:sz w:val="22"/>
                <w:szCs w:val="22"/>
                <w:lang w:eastAsia="ru-RU"/>
              </w:rPr>
            </w:pPr>
          </w:p>
        </w:tc>
        <w:tc>
          <w:tcPr>
            <w:tcW w:w="240" w:type="dxa"/>
            <w:gridSpan w:val="5"/>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rFonts w:ascii="Calibri" w:hAnsi="Calibri"/>
                <w:sz w:val="22"/>
                <w:szCs w:val="22"/>
                <w:lang w:eastAsia="ru-RU"/>
              </w:rPr>
            </w:pPr>
          </w:p>
        </w:tc>
        <w:tc>
          <w:tcPr>
            <w:tcW w:w="444" w:type="dxa"/>
            <w:gridSpan w:val="5"/>
            <w:vMerge/>
            <w:tcBorders>
              <w:top w:val="nil"/>
              <w:left w:val="single" w:sz="4" w:space="0" w:color="auto"/>
              <w:bottom w:val="single" w:sz="4" w:space="0" w:color="auto"/>
              <w:right w:val="single" w:sz="4" w:space="0" w:color="auto"/>
            </w:tcBorders>
            <w:vAlign w:val="center"/>
            <w:hideMark/>
          </w:tcPr>
          <w:p w:rsidR="00CD2DF6" w:rsidRPr="000777B2" w:rsidRDefault="00CD2DF6" w:rsidP="00E62B91">
            <w:pPr>
              <w:suppressAutoHyphens w:val="0"/>
              <w:rPr>
                <w:rFonts w:ascii="Calibri" w:hAnsi="Calibri"/>
                <w:sz w:val="22"/>
                <w:szCs w:val="22"/>
                <w:lang w:eastAsia="ru-RU"/>
              </w:rPr>
            </w:pPr>
          </w:p>
        </w:tc>
      </w:tr>
      <w:tr w:rsidR="00CD2DF6" w:rsidRPr="000777B2" w:rsidTr="00E62B91">
        <w:trPr>
          <w:gridAfter w:val="1"/>
          <w:cantSplit/>
          <w:trHeight w:val="1770"/>
        </w:trPr>
        <w:tc>
          <w:tcPr>
            <w:tcW w:w="989" w:type="dxa"/>
            <w:gridSpan w:val="2"/>
            <w:tcBorders>
              <w:top w:val="nil"/>
              <w:left w:val="nil"/>
              <w:bottom w:val="nil"/>
              <w:right w:val="nil"/>
            </w:tcBorders>
            <w:shd w:val="clear" w:color="auto" w:fill="auto"/>
            <w:noWrap/>
            <w:vAlign w:val="bottom"/>
            <w:hideMark/>
          </w:tcPr>
          <w:p w:rsidR="00CD2DF6" w:rsidRPr="000777B2" w:rsidRDefault="00CD2DF6" w:rsidP="00E62B91">
            <w:pPr>
              <w:suppressAutoHyphens w:val="0"/>
              <w:rPr>
                <w:rFonts w:ascii="Calibri" w:hAnsi="Calibri"/>
                <w:sz w:val="22"/>
                <w:szCs w:val="22"/>
                <w:lang w:eastAsia="ru-RU"/>
              </w:rPr>
            </w:pPr>
          </w:p>
        </w:tc>
        <w:tc>
          <w:tcPr>
            <w:tcW w:w="1527" w:type="dxa"/>
            <w:gridSpan w:val="2"/>
            <w:tcBorders>
              <w:top w:val="nil"/>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Реализация дополнительных общеобразовательных предпрофессиональных программ в области искусств</w:t>
            </w:r>
          </w:p>
        </w:tc>
        <w:tc>
          <w:tcPr>
            <w:tcW w:w="1460" w:type="dxa"/>
            <w:gridSpan w:val="2"/>
            <w:tcBorders>
              <w:top w:val="single" w:sz="4" w:space="0" w:color="auto"/>
              <w:left w:val="nil"/>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Количетсво человеко-часов</w:t>
            </w:r>
          </w:p>
        </w:tc>
        <w:tc>
          <w:tcPr>
            <w:tcW w:w="1680" w:type="dxa"/>
            <w:gridSpan w:val="4"/>
            <w:tcBorders>
              <w:top w:val="single" w:sz="4" w:space="0" w:color="auto"/>
              <w:left w:val="nil"/>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Человеко-час</w:t>
            </w:r>
          </w:p>
        </w:tc>
        <w:tc>
          <w:tcPr>
            <w:tcW w:w="774" w:type="dxa"/>
            <w:gridSpan w:val="4"/>
            <w:tcBorders>
              <w:top w:val="nil"/>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c>
          <w:tcPr>
            <w:tcW w:w="774" w:type="dxa"/>
            <w:gridSpan w:val="4"/>
            <w:tcBorders>
              <w:top w:val="nil"/>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c>
          <w:tcPr>
            <w:tcW w:w="774" w:type="dxa"/>
            <w:gridSpan w:val="3"/>
            <w:tcBorders>
              <w:top w:val="nil"/>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c>
          <w:tcPr>
            <w:tcW w:w="745" w:type="dxa"/>
            <w:gridSpan w:val="3"/>
            <w:tcBorders>
              <w:top w:val="nil"/>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right"/>
              <w:rPr>
                <w:rFonts w:ascii="Calibri" w:hAnsi="Calibri"/>
                <w:sz w:val="22"/>
                <w:szCs w:val="22"/>
                <w:lang w:eastAsia="ru-RU"/>
              </w:rPr>
            </w:pPr>
            <w:r w:rsidRPr="000777B2">
              <w:rPr>
                <w:rFonts w:ascii="Calibri" w:hAnsi="Calibri"/>
                <w:sz w:val="22"/>
                <w:szCs w:val="22"/>
                <w:lang w:eastAsia="ru-RU"/>
              </w:rPr>
              <w:t>4719</w:t>
            </w:r>
          </w:p>
        </w:tc>
        <w:tc>
          <w:tcPr>
            <w:tcW w:w="632" w:type="dxa"/>
            <w:gridSpan w:val="4"/>
            <w:tcBorders>
              <w:top w:val="nil"/>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right"/>
              <w:rPr>
                <w:rFonts w:ascii="Calibri" w:hAnsi="Calibri"/>
                <w:sz w:val="22"/>
                <w:szCs w:val="22"/>
                <w:lang w:eastAsia="ru-RU"/>
              </w:rPr>
            </w:pPr>
            <w:r w:rsidRPr="000777B2">
              <w:rPr>
                <w:rFonts w:ascii="Calibri" w:hAnsi="Calibri"/>
                <w:sz w:val="22"/>
                <w:szCs w:val="22"/>
                <w:lang w:eastAsia="ru-RU"/>
              </w:rPr>
              <w:t>31297</w:t>
            </w:r>
          </w:p>
        </w:tc>
        <w:tc>
          <w:tcPr>
            <w:tcW w:w="632" w:type="dxa"/>
            <w:gridSpan w:val="6"/>
            <w:tcBorders>
              <w:top w:val="nil"/>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right"/>
              <w:rPr>
                <w:rFonts w:ascii="Calibri" w:hAnsi="Calibri"/>
                <w:sz w:val="22"/>
                <w:szCs w:val="22"/>
                <w:lang w:eastAsia="ru-RU"/>
              </w:rPr>
            </w:pPr>
            <w:r w:rsidRPr="000777B2">
              <w:rPr>
                <w:rFonts w:ascii="Calibri" w:hAnsi="Calibri"/>
                <w:sz w:val="22"/>
                <w:szCs w:val="22"/>
                <w:lang w:eastAsia="ru-RU"/>
              </w:rPr>
              <w:t>31297</w:t>
            </w:r>
          </w:p>
        </w:tc>
        <w:tc>
          <w:tcPr>
            <w:tcW w:w="632" w:type="dxa"/>
            <w:gridSpan w:val="8"/>
            <w:tcBorders>
              <w:top w:val="nil"/>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right"/>
              <w:rPr>
                <w:rFonts w:ascii="Calibri" w:hAnsi="Calibri"/>
                <w:sz w:val="22"/>
                <w:szCs w:val="22"/>
                <w:lang w:eastAsia="ru-RU"/>
              </w:rPr>
            </w:pPr>
            <w:r w:rsidRPr="000777B2">
              <w:rPr>
                <w:rFonts w:ascii="Calibri" w:hAnsi="Calibri"/>
                <w:sz w:val="22"/>
                <w:szCs w:val="22"/>
                <w:lang w:eastAsia="ru-RU"/>
              </w:rPr>
              <w:t>31297</w:t>
            </w:r>
          </w:p>
        </w:tc>
        <w:tc>
          <w:tcPr>
            <w:tcW w:w="311" w:type="dxa"/>
            <w:gridSpan w:val="3"/>
            <w:tcBorders>
              <w:top w:val="nil"/>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right"/>
              <w:rPr>
                <w:rFonts w:ascii="Calibri" w:hAnsi="Calibri"/>
                <w:sz w:val="22"/>
                <w:szCs w:val="22"/>
                <w:lang w:eastAsia="ru-RU"/>
              </w:rPr>
            </w:pPr>
            <w:r w:rsidRPr="000777B2">
              <w:rPr>
                <w:rFonts w:ascii="Calibri" w:hAnsi="Calibri"/>
                <w:sz w:val="22"/>
                <w:szCs w:val="22"/>
                <w:lang w:eastAsia="ru-RU"/>
              </w:rPr>
              <w:t>31297</w:t>
            </w:r>
          </w:p>
        </w:tc>
        <w:tc>
          <w:tcPr>
            <w:tcW w:w="717" w:type="dxa"/>
            <w:gridSpan w:val="8"/>
            <w:tcBorders>
              <w:top w:val="single" w:sz="4" w:space="0" w:color="auto"/>
              <w:left w:val="nil"/>
              <w:bottom w:val="single" w:sz="4" w:space="0" w:color="auto"/>
              <w:right w:val="nil"/>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31297</w:t>
            </w:r>
          </w:p>
        </w:tc>
        <w:tc>
          <w:tcPr>
            <w:tcW w:w="736" w:type="dxa"/>
            <w:gridSpan w:val="7"/>
            <w:tcBorders>
              <w:top w:val="nil"/>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c>
          <w:tcPr>
            <w:tcW w:w="440" w:type="dxa"/>
            <w:gridSpan w:val="6"/>
            <w:tcBorders>
              <w:top w:val="nil"/>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c>
          <w:tcPr>
            <w:tcW w:w="351" w:type="dxa"/>
            <w:gridSpan w:val="5"/>
            <w:tcBorders>
              <w:top w:val="nil"/>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c>
          <w:tcPr>
            <w:tcW w:w="425" w:type="dxa"/>
            <w:gridSpan w:val="5"/>
            <w:tcBorders>
              <w:top w:val="nil"/>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c>
          <w:tcPr>
            <w:tcW w:w="402" w:type="dxa"/>
            <w:gridSpan w:val="5"/>
            <w:tcBorders>
              <w:top w:val="nil"/>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c>
          <w:tcPr>
            <w:tcW w:w="260" w:type="dxa"/>
            <w:gridSpan w:val="4"/>
            <w:tcBorders>
              <w:top w:val="nil"/>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c>
          <w:tcPr>
            <w:tcW w:w="734" w:type="dxa"/>
            <w:gridSpan w:val="7"/>
            <w:tcBorders>
              <w:top w:val="nil"/>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c>
          <w:tcPr>
            <w:tcW w:w="240" w:type="dxa"/>
            <w:gridSpan w:val="5"/>
            <w:tcBorders>
              <w:top w:val="nil"/>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c>
          <w:tcPr>
            <w:tcW w:w="444" w:type="dxa"/>
            <w:gridSpan w:val="5"/>
            <w:tcBorders>
              <w:top w:val="nil"/>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r>
      <w:tr w:rsidR="00CD2DF6" w:rsidRPr="000777B2" w:rsidTr="00E62B91">
        <w:trPr>
          <w:gridAfter w:val="10"/>
          <w:wAfter w:w="638" w:type="dxa"/>
          <w:trHeight w:val="315"/>
        </w:trPr>
        <w:tc>
          <w:tcPr>
            <w:tcW w:w="15041" w:type="dxa"/>
            <w:gridSpan w:val="93"/>
            <w:tcBorders>
              <w:top w:val="nil"/>
              <w:left w:val="single" w:sz="8" w:space="0" w:color="000000"/>
              <w:bottom w:val="single" w:sz="8" w:space="0" w:color="000000"/>
              <w:right w:val="nil"/>
            </w:tcBorders>
            <w:shd w:val="clear" w:color="auto" w:fill="auto"/>
            <w:hideMark/>
          </w:tcPr>
          <w:p w:rsidR="00CD2DF6" w:rsidRPr="000777B2" w:rsidRDefault="00C45FD0" w:rsidP="00E62B91">
            <w:pPr>
              <w:jc w:val="center"/>
              <w:rPr>
                <w:sz w:val="24"/>
                <w:szCs w:val="24"/>
              </w:rPr>
            </w:pPr>
            <w:hyperlink r:id="rId25" w:anchor="RANGE!sub_82%23sub_82" w:history="1">
              <w:r w:rsidR="00CD2DF6" w:rsidRPr="000777B2">
                <w:rPr>
                  <w:sz w:val="24"/>
                  <w:szCs w:val="24"/>
                </w:rPr>
                <w:t>Подпрограмма "Организация массового отдыха населения на территории Центрального Парка култтуры и отдыха  "Заречье"</w:t>
              </w:r>
            </w:hyperlink>
          </w:p>
        </w:tc>
      </w:tr>
      <w:tr w:rsidR="00CD2DF6" w:rsidRPr="000777B2" w:rsidTr="00E62B91">
        <w:trPr>
          <w:gridAfter w:val="10"/>
          <w:wAfter w:w="638" w:type="dxa"/>
          <w:trHeight w:val="315"/>
        </w:trPr>
        <w:tc>
          <w:tcPr>
            <w:tcW w:w="15041" w:type="dxa"/>
            <w:gridSpan w:val="93"/>
            <w:tcBorders>
              <w:top w:val="single" w:sz="8" w:space="0" w:color="000000"/>
              <w:left w:val="single" w:sz="8" w:space="0" w:color="000000"/>
              <w:bottom w:val="single" w:sz="8" w:space="0" w:color="000000"/>
              <w:right w:val="nil"/>
            </w:tcBorders>
            <w:shd w:val="clear" w:color="auto" w:fill="auto"/>
            <w:hideMark/>
          </w:tcPr>
          <w:p w:rsidR="00CD2DF6" w:rsidRPr="000777B2" w:rsidRDefault="00CD2DF6" w:rsidP="00E62B91">
            <w:pPr>
              <w:suppressAutoHyphens w:val="0"/>
              <w:jc w:val="center"/>
              <w:rPr>
                <w:lang w:eastAsia="ru-RU"/>
              </w:rPr>
            </w:pPr>
            <w:r w:rsidRPr="000777B2">
              <w:rPr>
                <w:lang w:eastAsia="ru-RU"/>
              </w:rPr>
              <w:t>Департамент культуры и молодежной политики города Заречного  Пензенской области</w:t>
            </w:r>
          </w:p>
        </w:tc>
      </w:tr>
      <w:tr w:rsidR="00CD2DF6" w:rsidRPr="000777B2" w:rsidTr="00E62B91">
        <w:trPr>
          <w:gridAfter w:val="10"/>
          <w:wAfter w:w="638" w:type="dxa"/>
          <w:trHeight w:val="315"/>
        </w:trPr>
        <w:tc>
          <w:tcPr>
            <w:tcW w:w="15041" w:type="dxa"/>
            <w:gridSpan w:val="93"/>
            <w:tcBorders>
              <w:top w:val="single" w:sz="8" w:space="0" w:color="000000"/>
              <w:left w:val="single" w:sz="8" w:space="0" w:color="000000"/>
              <w:bottom w:val="single" w:sz="8" w:space="0" w:color="000000"/>
              <w:right w:val="nil"/>
            </w:tcBorders>
            <w:shd w:val="clear" w:color="auto" w:fill="auto"/>
            <w:hideMark/>
          </w:tcPr>
          <w:p w:rsidR="00CD2DF6" w:rsidRPr="000777B2" w:rsidRDefault="00CD2DF6" w:rsidP="00E62B91">
            <w:pPr>
              <w:suppressAutoHyphens w:val="0"/>
              <w:jc w:val="center"/>
              <w:rPr>
                <w:lang w:eastAsia="ru-RU"/>
              </w:rPr>
            </w:pPr>
            <w:r w:rsidRPr="000777B2">
              <w:rPr>
                <w:lang w:eastAsia="ru-RU"/>
              </w:rPr>
              <w:t xml:space="preserve">Мероприятие: содержание аттракционов и залов игртовых автоматов, как объектов отдыха и досуга на территории парка </w:t>
            </w:r>
          </w:p>
        </w:tc>
      </w:tr>
      <w:tr w:rsidR="00CD2DF6" w:rsidRPr="000777B2" w:rsidTr="00E62B91">
        <w:trPr>
          <w:gridAfter w:val="1"/>
          <w:cantSplit/>
          <w:trHeight w:val="1134"/>
        </w:trPr>
        <w:tc>
          <w:tcPr>
            <w:tcW w:w="989" w:type="dxa"/>
            <w:gridSpan w:val="2"/>
            <w:tcBorders>
              <w:top w:val="nil"/>
              <w:left w:val="nil"/>
              <w:bottom w:val="nil"/>
              <w:right w:val="nil"/>
            </w:tcBorders>
            <w:shd w:val="clear" w:color="auto" w:fill="auto"/>
            <w:noWrap/>
            <w:vAlign w:val="bottom"/>
            <w:hideMark/>
          </w:tcPr>
          <w:p w:rsidR="00CD2DF6" w:rsidRPr="000777B2" w:rsidRDefault="00CD2DF6" w:rsidP="00E62B91">
            <w:pPr>
              <w:suppressAutoHyphens w:val="0"/>
              <w:rPr>
                <w:rFonts w:ascii="Calibri" w:hAnsi="Calibri"/>
                <w:sz w:val="22"/>
                <w:szCs w:val="22"/>
                <w:lang w:eastAsia="ru-RU"/>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Пользование аттракционами и залами игровых автоматов</w:t>
            </w:r>
          </w:p>
        </w:tc>
        <w:tc>
          <w:tcPr>
            <w:tcW w:w="1460" w:type="dxa"/>
            <w:gridSpan w:val="2"/>
            <w:tcBorders>
              <w:top w:val="single" w:sz="4" w:space="0" w:color="auto"/>
              <w:left w:val="nil"/>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Количество посетителей</w:t>
            </w:r>
          </w:p>
        </w:tc>
        <w:tc>
          <w:tcPr>
            <w:tcW w:w="1680" w:type="dxa"/>
            <w:gridSpan w:val="4"/>
            <w:tcBorders>
              <w:top w:val="single" w:sz="4" w:space="0" w:color="auto"/>
              <w:left w:val="nil"/>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1 Посетитель</w:t>
            </w:r>
          </w:p>
        </w:tc>
        <w:tc>
          <w:tcPr>
            <w:tcW w:w="774" w:type="dxa"/>
            <w:gridSpan w:val="4"/>
            <w:tcBorders>
              <w:top w:val="single" w:sz="4" w:space="0" w:color="auto"/>
              <w:left w:val="nil"/>
              <w:bottom w:val="nil"/>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right"/>
              <w:rPr>
                <w:rFonts w:ascii="Calibri" w:hAnsi="Calibri"/>
                <w:sz w:val="22"/>
                <w:szCs w:val="22"/>
                <w:lang w:eastAsia="ru-RU"/>
              </w:rPr>
            </w:pPr>
            <w:r w:rsidRPr="000777B2">
              <w:rPr>
                <w:rFonts w:ascii="Calibri" w:hAnsi="Calibri"/>
                <w:sz w:val="22"/>
                <w:szCs w:val="22"/>
                <w:lang w:eastAsia="ru-RU"/>
              </w:rPr>
              <w:t>88900</w:t>
            </w:r>
          </w:p>
        </w:tc>
        <w:tc>
          <w:tcPr>
            <w:tcW w:w="774" w:type="dxa"/>
            <w:gridSpan w:val="4"/>
            <w:tcBorders>
              <w:top w:val="single" w:sz="4" w:space="0" w:color="auto"/>
              <w:left w:val="nil"/>
              <w:bottom w:val="nil"/>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right"/>
              <w:rPr>
                <w:rFonts w:ascii="Calibri" w:hAnsi="Calibri"/>
                <w:sz w:val="22"/>
                <w:szCs w:val="22"/>
                <w:lang w:eastAsia="ru-RU"/>
              </w:rPr>
            </w:pPr>
            <w:r w:rsidRPr="000777B2">
              <w:rPr>
                <w:rFonts w:ascii="Calibri" w:hAnsi="Calibri"/>
                <w:sz w:val="22"/>
                <w:szCs w:val="22"/>
                <w:lang w:eastAsia="ru-RU"/>
              </w:rPr>
              <w:t>90233</w:t>
            </w:r>
          </w:p>
        </w:tc>
        <w:tc>
          <w:tcPr>
            <w:tcW w:w="774" w:type="dxa"/>
            <w:gridSpan w:val="3"/>
            <w:tcBorders>
              <w:top w:val="single" w:sz="4" w:space="0" w:color="auto"/>
              <w:left w:val="nil"/>
              <w:bottom w:val="nil"/>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right"/>
              <w:rPr>
                <w:rFonts w:ascii="Calibri" w:hAnsi="Calibri"/>
                <w:sz w:val="22"/>
                <w:szCs w:val="22"/>
                <w:lang w:eastAsia="ru-RU"/>
              </w:rPr>
            </w:pPr>
            <w:r w:rsidRPr="000777B2">
              <w:rPr>
                <w:rFonts w:ascii="Calibri" w:hAnsi="Calibri"/>
                <w:sz w:val="22"/>
                <w:szCs w:val="22"/>
                <w:lang w:eastAsia="ru-RU"/>
              </w:rPr>
              <w:t>91586</w:t>
            </w:r>
          </w:p>
        </w:tc>
        <w:tc>
          <w:tcPr>
            <w:tcW w:w="745" w:type="dxa"/>
            <w:gridSpan w:val="3"/>
            <w:tcBorders>
              <w:top w:val="single" w:sz="4" w:space="0" w:color="auto"/>
              <w:left w:val="nil"/>
              <w:bottom w:val="nil"/>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c>
          <w:tcPr>
            <w:tcW w:w="632" w:type="dxa"/>
            <w:gridSpan w:val="4"/>
            <w:tcBorders>
              <w:top w:val="single" w:sz="4" w:space="0" w:color="auto"/>
              <w:left w:val="nil"/>
              <w:bottom w:val="nil"/>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632" w:type="dxa"/>
            <w:gridSpan w:val="6"/>
            <w:tcBorders>
              <w:top w:val="single" w:sz="4" w:space="0" w:color="auto"/>
              <w:left w:val="nil"/>
              <w:bottom w:val="nil"/>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c>
          <w:tcPr>
            <w:tcW w:w="632" w:type="dxa"/>
            <w:gridSpan w:val="8"/>
            <w:tcBorders>
              <w:top w:val="single" w:sz="4" w:space="0" w:color="auto"/>
              <w:left w:val="nil"/>
              <w:bottom w:val="nil"/>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c>
          <w:tcPr>
            <w:tcW w:w="276" w:type="dxa"/>
            <w:gridSpan w:val="2"/>
            <w:tcBorders>
              <w:top w:val="single" w:sz="4" w:space="0" w:color="auto"/>
              <w:left w:val="single" w:sz="4" w:space="0" w:color="auto"/>
              <w:bottom w:val="nil"/>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c>
          <w:tcPr>
            <w:tcW w:w="752" w:type="dxa"/>
            <w:gridSpan w:val="9"/>
            <w:tcBorders>
              <w:top w:val="single" w:sz="8" w:space="0" w:color="000000"/>
              <w:left w:val="nil"/>
              <w:bottom w:val="single" w:sz="4" w:space="0" w:color="auto"/>
              <w:right w:val="nil"/>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c>
          <w:tcPr>
            <w:tcW w:w="736" w:type="dxa"/>
            <w:gridSpan w:val="7"/>
            <w:tcBorders>
              <w:top w:val="single" w:sz="4" w:space="0" w:color="auto"/>
              <w:left w:val="nil"/>
              <w:bottom w:val="nil"/>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right"/>
              <w:rPr>
                <w:rFonts w:ascii="Calibri" w:hAnsi="Calibri"/>
                <w:sz w:val="22"/>
                <w:szCs w:val="22"/>
                <w:lang w:eastAsia="ru-RU"/>
              </w:rPr>
            </w:pPr>
            <w:r w:rsidRPr="000777B2">
              <w:rPr>
                <w:rFonts w:ascii="Calibri" w:hAnsi="Calibri"/>
                <w:sz w:val="22"/>
                <w:szCs w:val="22"/>
                <w:lang w:eastAsia="ru-RU"/>
              </w:rPr>
              <w:t>8584,1</w:t>
            </w:r>
          </w:p>
        </w:tc>
        <w:tc>
          <w:tcPr>
            <w:tcW w:w="440" w:type="dxa"/>
            <w:gridSpan w:val="6"/>
            <w:tcBorders>
              <w:top w:val="single" w:sz="4" w:space="0" w:color="auto"/>
              <w:left w:val="nil"/>
              <w:bottom w:val="nil"/>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right"/>
              <w:rPr>
                <w:rFonts w:ascii="Calibri" w:hAnsi="Calibri"/>
                <w:sz w:val="22"/>
                <w:szCs w:val="22"/>
                <w:lang w:eastAsia="ru-RU"/>
              </w:rPr>
            </w:pPr>
            <w:r w:rsidRPr="000777B2">
              <w:rPr>
                <w:rFonts w:ascii="Calibri" w:hAnsi="Calibri"/>
                <w:sz w:val="22"/>
                <w:szCs w:val="22"/>
                <w:lang w:eastAsia="ru-RU"/>
              </w:rPr>
              <w:t>4844,3</w:t>
            </w:r>
          </w:p>
        </w:tc>
        <w:tc>
          <w:tcPr>
            <w:tcW w:w="351" w:type="dxa"/>
            <w:gridSpan w:val="5"/>
            <w:tcBorders>
              <w:top w:val="single" w:sz="4" w:space="0" w:color="auto"/>
              <w:left w:val="nil"/>
              <w:bottom w:val="nil"/>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right"/>
              <w:rPr>
                <w:rFonts w:ascii="Calibri" w:hAnsi="Calibri"/>
                <w:sz w:val="22"/>
                <w:szCs w:val="22"/>
                <w:lang w:eastAsia="ru-RU"/>
              </w:rPr>
            </w:pPr>
            <w:r w:rsidRPr="000777B2">
              <w:rPr>
                <w:rFonts w:ascii="Calibri" w:hAnsi="Calibri"/>
                <w:sz w:val="22"/>
                <w:szCs w:val="22"/>
                <w:lang w:eastAsia="ru-RU"/>
              </w:rPr>
              <w:t>5253,7</w:t>
            </w:r>
          </w:p>
        </w:tc>
        <w:tc>
          <w:tcPr>
            <w:tcW w:w="425" w:type="dxa"/>
            <w:gridSpan w:val="5"/>
            <w:tcBorders>
              <w:top w:val="single" w:sz="4" w:space="0" w:color="auto"/>
              <w:left w:val="nil"/>
              <w:bottom w:val="nil"/>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c>
          <w:tcPr>
            <w:tcW w:w="402" w:type="dxa"/>
            <w:gridSpan w:val="5"/>
            <w:tcBorders>
              <w:top w:val="single" w:sz="4" w:space="0" w:color="auto"/>
              <w:left w:val="nil"/>
              <w:bottom w:val="nil"/>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260" w:type="dxa"/>
            <w:gridSpan w:val="4"/>
            <w:tcBorders>
              <w:top w:val="single" w:sz="4" w:space="0" w:color="auto"/>
              <w:left w:val="nil"/>
              <w:bottom w:val="nil"/>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734" w:type="dxa"/>
            <w:gridSpan w:val="7"/>
            <w:tcBorders>
              <w:top w:val="single" w:sz="4" w:space="0" w:color="auto"/>
              <w:left w:val="single" w:sz="4" w:space="0" w:color="auto"/>
              <w:bottom w:val="nil"/>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c>
          <w:tcPr>
            <w:tcW w:w="240" w:type="dxa"/>
            <w:gridSpan w:val="5"/>
            <w:tcBorders>
              <w:top w:val="single" w:sz="4" w:space="0" w:color="auto"/>
              <w:left w:val="nil"/>
              <w:bottom w:val="nil"/>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444" w:type="dxa"/>
            <w:gridSpan w:val="5"/>
            <w:tcBorders>
              <w:top w:val="single" w:sz="4" w:space="0" w:color="auto"/>
              <w:left w:val="nil"/>
              <w:bottom w:val="nil"/>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r>
      <w:tr w:rsidR="00CD2DF6" w:rsidRPr="00D457A0" w:rsidTr="00E62B91">
        <w:trPr>
          <w:gridAfter w:val="1"/>
          <w:cantSplit/>
          <w:trHeight w:val="1770"/>
        </w:trPr>
        <w:tc>
          <w:tcPr>
            <w:tcW w:w="989" w:type="dxa"/>
            <w:gridSpan w:val="2"/>
            <w:tcBorders>
              <w:top w:val="nil"/>
              <w:left w:val="nil"/>
              <w:bottom w:val="nil"/>
              <w:right w:val="nil"/>
            </w:tcBorders>
            <w:shd w:val="clear" w:color="auto" w:fill="auto"/>
            <w:noWrap/>
            <w:vAlign w:val="bottom"/>
            <w:hideMark/>
          </w:tcPr>
          <w:p w:rsidR="00CD2DF6" w:rsidRPr="000777B2" w:rsidRDefault="00CD2DF6" w:rsidP="00E62B91">
            <w:pPr>
              <w:suppressAutoHyphens w:val="0"/>
              <w:rPr>
                <w:rFonts w:ascii="Calibri" w:hAnsi="Calibri"/>
                <w:sz w:val="22"/>
                <w:szCs w:val="22"/>
                <w:lang w:eastAsia="ru-RU"/>
              </w:rPr>
            </w:pPr>
          </w:p>
        </w:tc>
        <w:tc>
          <w:tcPr>
            <w:tcW w:w="1527" w:type="dxa"/>
            <w:gridSpan w:val="2"/>
            <w:tcBorders>
              <w:top w:val="nil"/>
              <w:left w:val="single" w:sz="4" w:space="0" w:color="auto"/>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Организация досуга населения с использованием аттаркционов и иного развлекательного оборудования</w:t>
            </w:r>
          </w:p>
        </w:tc>
        <w:tc>
          <w:tcPr>
            <w:tcW w:w="1460" w:type="dxa"/>
            <w:gridSpan w:val="2"/>
            <w:tcBorders>
              <w:top w:val="single" w:sz="4" w:space="0" w:color="auto"/>
              <w:left w:val="nil"/>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Количество посетителей</w:t>
            </w:r>
          </w:p>
        </w:tc>
        <w:tc>
          <w:tcPr>
            <w:tcW w:w="1680" w:type="dxa"/>
            <w:gridSpan w:val="4"/>
            <w:tcBorders>
              <w:top w:val="single" w:sz="4" w:space="0" w:color="auto"/>
              <w:left w:val="nil"/>
              <w:bottom w:val="single" w:sz="4" w:space="0" w:color="auto"/>
              <w:right w:val="single" w:sz="4" w:space="0" w:color="auto"/>
            </w:tcBorders>
            <w:shd w:val="clear" w:color="auto" w:fill="auto"/>
            <w:hideMark/>
          </w:tcPr>
          <w:p w:rsidR="00CD2DF6" w:rsidRPr="000777B2" w:rsidRDefault="00CD2DF6" w:rsidP="00E62B91">
            <w:pPr>
              <w:suppressAutoHyphens w:val="0"/>
              <w:jc w:val="center"/>
              <w:rPr>
                <w:lang w:eastAsia="ru-RU"/>
              </w:rPr>
            </w:pPr>
            <w:r w:rsidRPr="000777B2">
              <w:rPr>
                <w:lang w:eastAsia="ru-RU"/>
              </w:rPr>
              <w:t>1 Посетитель</w:t>
            </w:r>
          </w:p>
        </w:tc>
        <w:tc>
          <w:tcPr>
            <w:tcW w:w="774" w:type="dxa"/>
            <w:gridSpan w:val="4"/>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c>
          <w:tcPr>
            <w:tcW w:w="774" w:type="dxa"/>
            <w:gridSpan w:val="4"/>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c>
          <w:tcPr>
            <w:tcW w:w="774" w:type="dxa"/>
            <w:gridSpan w:val="3"/>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w:t>
            </w:r>
          </w:p>
        </w:tc>
        <w:tc>
          <w:tcPr>
            <w:tcW w:w="745" w:type="dxa"/>
            <w:gridSpan w:val="3"/>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rPr>
                <w:rFonts w:ascii="Calibri" w:hAnsi="Calibri"/>
                <w:sz w:val="22"/>
                <w:szCs w:val="22"/>
                <w:lang w:eastAsia="ru-RU"/>
              </w:rPr>
            </w:pPr>
            <w:r w:rsidRPr="000777B2">
              <w:rPr>
                <w:rFonts w:ascii="Calibri" w:hAnsi="Calibri"/>
                <w:sz w:val="22"/>
                <w:szCs w:val="22"/>
                <w:lang w:eastAsia="ru-RU"/>
              </w:rPr>
              <w:t>-</w:t>
            </w:r>
          </w:p>
        </w:tc>
        <w:tc>
          <w:tcPr>
            <w:tcW w:w="632" w:type="dxa"/>
            <w:gridSpan w:val="4"/>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right"/>
              <w:rPr>
                <w:rFonts w:ascii="Calibri" w:hAnsi="Calibri"/>
                <w:sz w:val="22"/>
                <w:szCs w:val="22"/>
                <w:lang w:eastAsia="ru-RU"/>
              </w:rPr>
            </w:pPr>
            <w:r w:rsidRPr="000777B2">
              <w:rPr>
                <w:rFonts w:ascii="Calibri" w:hAnsi="Calibri"/>
                <w:sz w:val="22"/>
                <w:szCs w:val="22"/>
                <w:lang w:eastAsia="ru-RU"/>
              </w:rPr>
              <w:t>40000</w:t>
            </w:r>
          </w:p>
        </w:tc>
        <w:tc>
          <w:tcPr>
            <w:tcW w:w="632" w:type="dxa"/>
            <w:gridSpan w:val="6"/>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right"/>
              <w:rPr>
                <w:rFonts w:ascii="Calibri" w:hAnsi="Calibri"/>
                <w:sz w:val="22"/>
                <w:szCs w:val="22"/>
                <w:lang w:eastAsia="ru-RU"/>
              </w:rPr>
            </w:pPr>
            <w:r w:rsidRPr="000777B2">
              <w:rPr>
                <w:rFonts w:ascii="Calibri" w:hAnsi="Calibri"/>
                <w:sz w:val="22"/>
                <w:szCs w:val="22"/>
                <w:lang w:eastAsia="ru-RU"/>
              </w:rPr>
              <w:t>45000</w:t>
            </w:r>
          </w:p>
        </w:tc>
        <w:tc>
          <w:tcPr>
            <w:tcW w:w="632" w:type="dxa"/>
            <w:gridSpan w:val="8"/>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right"/>
              <w:rPr>
                <w:rFonts w:ascii="Calibri" w:hAnsi="Calibri"/>
                <w:sz w:val="22"/>
                <w:szCs w:val="22"/>
                <w:lang w:eastAsia="ru-RU"/>
              </w:rPr>
            </w:pPr>
            <w:r w:rsidRPr="000777B2">
              <w:rPr>
                <w:rFonts w:ascii="Calibri" w:hAnsi="Calibri"/>
                <w:sz w:val="22"/>
                <w:szCs w:val="22"/>
                <w:lang w:eastAsia="ru-RU"/>
              </w:rPr>
              <w:t>50000</w:t>
            </w:r>
          </w:p>
        </w:tc>
        <w:tc>
          <w:tcPr>
            <w:tcW w:w="276" w:type="dxa"/>
            <w:gridSpan w:val="2"/>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0777B2" w:rsidRDefault="00CD2DF6" w:rsidP="00E62B91">
            <w:pPr>
              <w:suppressAutoHyphens w:val="0"/>
              <w:ind w:left="113" w:right="113"/>
              <w:jc w:val="right"/>
              <w:rPr>
                <w:rFonts w:ascii="Calibri" w:hAnsi="Calibri"/>
                <w:sz w:val="22"/>
                <w:szCs w:val="22"/>
                <w:lang w:eastAsia="ru-RU"/>
              </w:rPr>
            </w:pPr>
            <w:r w:rsidRPr="000777B2">
              <w:rPr>
                <w:rFonts w:ascii="Calibri" w:hAnsi="Calibri"/>
                <w:sz w:val="22"/>
                <w:szCs w:val="22"/>
                <w:lang w:eastAsia="ru-RU"/>
              </w:rPr>
              <w:t>50000</w:t>
            </w:r>
          </w:p>
        </w:tc>
        <w:tc>
          <w:tcPr>
            <w:tcW w:w="752" w:type="dxa"/>
            <w:gridSpan w:val="9"/>
            <w:tcBorders>
              <w:top w:val="single" w:sz="4" w:space="0" w:color="auto"/>
              <w:left w:val="nil"/>
              <w:bottom w:val="single" w:sz="4" w:space="0" w:color="auto"/>
              <w:right w:val="nil"/>
            </w:tcBorders>
            <w:shd w:val="clear" w:color="auto" w:fill="auto"/>
            <w:noWrap/>
            <w:textDirection w:val="btLr"/>
            <w:vAlign w:val="bottom"/>
            <w:hideMark/>
          </w:tcPr>
          <w:p w:rsidR="00CD2DF6" w:rsidRPr="00D457A0" w:rsidRDefault="00CD2DF6" w:rsidP="00E62B91">
            <w:pPr>
              <w:suppressAutoHyphens w:val="0"/>
              <w:ind w:left="113" w:right="113"/>
              <w:jc w:val="center"/>
              <w:rPr>
                <w:rFonts w:ascii="Calibri" w:hAnsi="Calibri"/>
                <w:sz w:val="22"/>
                <w:szCs w:val="22"/>
                <w:lang w:eastAsia="ru-RU"/>
              </w:rPr>
            </w:pPr>
            <w:r w:rsidRPr="000777B2">
              <w:rPr>
                <w:rFonts w:ascii="Calibri" w:hAnsi="Calibri"/>
                <w:sz w:val="22"/>
                <w:szCs w:val="22"/>
                <w:lang w:eastAsia="ru-RU"/>
              </w:rPr>
              <w:t>50000</w:t>
            </w:r>
          </w:p>
        </w:tc>
        <w:tc>
          <w:tcPr>
            <w:tcW w:w="736" w:type="dxa"/>
            <w:gridSpan w:val="7"/>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D457A0" w:rsidRDefault="00CD2DF6" w:rsidP="00E62B91">
            <w:pPr>
              <w:suppressAutoHyphens w:val="0"/>
              <w:ind w:left="113" w:right="113"/>
              <w:rPr>
                <w:rFonts w:ascii="Calibri" w:hAnsi="Calibri"/>
                <w:sz w:val="22"/>
                <w:szCs w:val="22"/>
                <w:lang w:eastAsia="ru-RU"/>
              </w:rPr>
            </w:pPr>
            <w:r w:rsidRPr="00D457A0">
              <w:rPr>
                <w:rFonts w:ascii="Calibri" w:hAnsi="Calibri"/>
                <w:sz w:val="22"/>
                <w:szCs w:val="22"/>
                <w:lang w:eastAsia="ru-RU"/>
              </w:rPr>
              <w:t> </w:t>
            </w:r>
          </w:p>
        </w:tc>
        <w:tc>
          <w:tcPr>
            <w:tcW w:w="440" w:type="dxa"/>
            <w:gridSpan w:val="6"/>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D457A0" w:rsidRDefault="00CD2DF6" w:rsidP="00E62B91">
            <w:pPr>
              <w:suppressAutoHyphens w:val="0"/>
              <w:ind w:left="113" w:right="113"/>
              <w:rPr>
                <w:rFonts w:ascii="Calibri" w:hAnsi="Calibri"/>
                <w:sz w:val="22"/>
                <w:szCs w:val="22"/>
                <w:lang w:eastAsia="ru-RU"/>
              </w:rPr>
            </w:pPr>
            <w:r w:rsidRPr="00D457A0">
              <w:rPr>
                <w:rFonts w:ascii="Calibri" w:hAnsi="Calibri"/>
                <w:sz w:val="22"/>
                <w:szCs w:val="22"/>
                <w:lang w:eastAsia="ru-RU"/>
              </w:rPr>
              <w:t> </w:t>
            </w:r>
          </w:p>
        </w:tc>
        <w:tc>
          <w:tcPr>
            <w:tcW w:w="351" w:type="dxa"/>
            <w:gridSpan w:val="5"/>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D457A0" w:rsidRDefault="00CD2DF6" w:rsidP="00E62B91">
            <w:pPr>
              <w:suppressAutoHyphens w:val="0"/>
              <w:ind w:left="113" w:right="113"/>
              <w:rPr>
                <w:rFonts w:ascii="Calibri" w:hAnsi="Calibri"/>
                <w:sz w:val="22"/>
                <w:szCs w:val="22"/>
                <w:lang w:eastAsia="ru-RU"/>
              </w:rPr>
            </w:pPr>
            <w:r w:rsidRPr="00D457A0">
              <w:rPr>
                <w:rFonts w:ascii="Calibri" w:hAnsi="Calibri"/>
                <w:sz w:val="22"/>
                <w:szCs w:val="22"/>
                <w:lang w:eastAsia="ru-RU"/>
              </w:rPr>
              <w:t> </w:t>
            </w:r>
          </w:p>
        </w:tc>
        <w:tc>
          <w:tcPr>
            <w:tcW w:w="425" w:type="dxa"/>
            <w:gridSpan w:val="5"/>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D457A0" w:rsidRDefault="00CD2DF6" w:rsidP="00E62B91">
            <w:pPr>
              <w:suppressAutoHyphens w:val="0"/>
              <w:ind w:left="113" w:right="113"/>
              <w:rPr>
                <w:rFonts w:ascii="Calibri" w:hAnsi="Calibri"/>
                <w:sz w:val="22"/>
                <w:szCs w:val="22"/>
                <w:lang w:eastAsia="ru-RU"/>
              </w:rPr>
            </w:pPr>
            <w:r w:rsidRPr="00D457A0">
              <w:rPr>
                <w:rFonts w:ascii="Calibri" w:hAnsi="Calibri"/>
                <w:sz w:val="22"/>
                <w:szCs w:val="22"/>
                <w:lang w:eastAsia="ru-RU"/>
              </w:rPr>
              <w:t> </w:t>
            </w:r>
          </w:p>
        </w:tc>
        <w:tc>
          <w:tcPr>
            <w:tcW w:w="402" w:type="dxa"/>
            <w:gridSpan w:val="5"/>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D457A0" w:rsidRDefault="00CD2DF6" w:rsidP="00E62B91">
            <w:pPr>
              <w:suppressAutoHyphens w:val="0"/>
              <w:ind w:left="113" w:right="113"/>
              <w:rPr>
                <w:rFonts w:ascii="Calibri" w:hAnsi="Calibri"/>
                <w:sz w:val="22"/>
                <w:szCs w:val="22"/>
                <w:lang w:eastAsia="ru-RU"/>
              </w:rPr>
            </w:pPr>
            <w:r w:rsidRPr="00D457A0">
              <w:rPr>
                <w:rFonts w:ascii="Calibri" w:hAnsi="Calibri"/>
                <w:sz w:val="22"/>
                <w:szCs w:val="22"/>
                <w:lang w:eastAsia="ru-RU"/>
              </w:rPr>
              <w:t> </w:t>
            </w:r>
          </w:p>
        </w:tc>
        <w:tc>
          <w:tcPr>
            <w:tcW w:w="260" w:type="dxa"/>
            <w:gridSpan w:val="4"/>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D457A0" w:rsidRDefault="00CD2DF6" w:rsidP="00E62B91">
            <w:pPr>
              <w:suppressAutoHyphens w:val="0"/>
              <w:ind w:left="113" w:right="113"/>
              <w:rPr>
                <w:rFonts w:ascii="Calibri" w:hAnsi="Calibri"/>
                <w:sz w:val="22"/>
                <w:szCs w:val="22"/>
                <w:lang w:eastAsia="ru-RU"/>
              </w:rPr>
            </w:pPr>
            <w:r w:rsidRPr="00D457A0">
              <w:rPr>
                <w:rFonts w:ascii="Calibri" w:hAnsi="Calibri"/>
                <w:sz w:val="22"/>
                <w:szCs w:val="22"/>
                <w:lang w:eastAsia="ru-RU"/>
              </w:rPr>
              <w:t> </w:t>
            </w:r>
          </w:p>
        </w:tc>
        <w:tc>
          <w:tcPr>
            <w:tcW w:w="734" w:type="dxa"/>
            <w:gridSpan w:val="7"/>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D457A0" w:rsidRDefault="00CD2DF6" w:rsidP="00E62B91">
            <w:pPr>
              <w:suppressAutoHyphens w:val="0"/>
              <w:ind w:left="113" w:right="113"/>
              <w:rPr>
                <w:rFonts w:ascii="Calibri" w:hAnsi="Calibri"/>
                <w:sz w:val="22"/>
                <w:szCs w:val="22"/>
                <w:lang w:eastAsia="ru-RU"/>
              </w:rPr>
            </w:pPr>
            <w:r w:rsidRPr="00D457A0">
              <w:rPr>
                <w:rFonts w:ascii="Calibri" w:hAnsi="Calibri"/>
                <w:sz w:val="22"/>
                <w:szCs w:val="22"/>
                <w:lang w:eastAsia="ru-RU"/>
              </w:rPr>
              <w:t> </w:t>
            </w:r>
          </w:p>
        </w:tc>
        <w:tc>
          <w:tcPr>
            <w:tcW w:w="240" w:type="dxa"/>
            <w:gridSpan w:val="5"/>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D457A0" w:rsidRDefault="00CD2DF6" w:rsidP="00E62B91">
            <w:pPr>
              <w:suppressAutoHyphens w:val="0"/>
              <w:ind w:left="113" w:right="113"/>
              <w:rPr>
                <w:rFonts w:ascii="Calibri" w:hAnsi="Calibri"/>
                <w:sz w:val="22"/>
                <w:szCs w:val="22"/>
                <w:lang w:eastAsia="ru-RU"/>
              </w:rPr>
            </w:pPr>
            <w:r w:rsidRPr="00D457A0">
              <w:rPr>
                <w:rFonts w:ascii="Calibri" w:hAnsi="Calibri"/>
                <w:sz w:val="22"/>
                <w:szCs w:val="22"/>
                <w:lang w:eastAsia="ru-RU"/>
              </w:rPr>
              <w:t> </w:t>
            </w:r>
          </w:p>
        </w:tc>
        <w:tc>
          <w:tcPr>
            <w:tcW w:w="444" w:type="dxa"/>
            <w:gridSpan w:val="5"/>
            <w:tcBorders>
              <w:top w:val="single" w:sz="4" w:space="0" w:color="auto"/>
              <w:left w:val="nil"/>
              <w:bottom w:val="single" w:sz="4" w:space="0" w:color="auto"/>
              <w:right w:val="single" w:sz="4" w:space="0" w:color="auto"/>
            </w:tcBorders>
            <w:shd w:val="clear" w:color="auto" w:fill="auto"/>
            <w:noWrap/>
            <w:textDirection w:val="btLr"/>
            <w:vAlign w:val="bottom"/>
            <w:hideMark/>
          </w:tcPr>
          <w:p w:rsidR="00CD2DF6" w:rsidRPr="00D457A0" w:rsidRDefault="00CD2DF6" w:rsidP="00E62B91">
            <w:pPr>
              <w:suppressAutoHyphens w:val="0"/>
              <w:ind w:left="113" w:right="113"/>
              <w:rPr>
                <w:rFonts w:ascii="Calibri" w:hAnsi="Calibri"/>
                <w:sz w:val="22"/>
                <w:szCs w:val="22"/>
                <w:lang w:eastAsia="ru-RU"/>
              </w:rPr>
            </w:pPr>
            <w:r w:rsidRPr="00D457A0">
              <w:rPr>
                <w:rFonts w:ascii="Calibri" w:hAnsi="Calibri"/>
                <w:sz w:val="22"/>
                <w:szCs w:val="22"/>
                <w:lang w:eastAsia="ru-RU"/>
              </w:rPr>
              <w:t> </w:t>
            </w:r>
          </w:p>
        </w:tc>
      </w:tr>
    </w:tbl>
    <w:p w:rsidR="00CD2DF6" w:rsidRPr="00D457A0" w:rsidRDefault="00CD2DF6" w:rsidP="00CD2DF6">
      <w:pPr>
        <w:pageBreakBefore/>
      </w:pPr>
    </w:p>
    <w:p w:rsidR="000A5D41" w:rsidRPr="00D457A0" w:rsidRDefault="000A5D41" w:rsidP="00B160BC">
      <w:pPr>
        <w:suppressAutoHyphens w:val="0"/>
        <w:spacing w:after="200" w:line="276" w:lineRule="auto"/>
      </w:pPr>
    </w:p>
    <w:sectPr w:rsidR="000A5D41" w:rsidRPr="00D457A0" w:rsidSect="00F464B3">
      <w:pgSz w:w="16838" w:h="11906" w:orient="landscape"/>
      <w:pgMar w:top="709"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69F" w:rsidRDefault="0016269F" w:rsidP="00F3514E">
      <w:r>
        <w:separator/>
      </w:r>
    </w:p>
  </w:endnote>
  <w:endnote w:type="continuationSeparator" w:id="1">
    <w:p w:rsidR="0016269F" w:rsidRDefault="0016269F" w:rsidP="00F35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69F" w:rsidRDefault="0016269F" w:rsidP="00F3514E">
      <w:r>
        <w:separator/>
      </w:r>
    </w:p>
  </w:footnote>
  <w:footnote w:type="continuationSeparator" w:id="1">
    <w:p w:rsidR="0016269F" w:rsidRDefault="0016269F" w:rsidP="00F351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0A1443"/>
    <w:multiLevelType w:val="hybridMultilevel"/>
    <w:tmpl w:val="ED9E6F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6010F92"/>
    <w:multiLevelType w:val="hybridMultilevel"/>
    <w:tmpl w:val="EC7C0F22"/>
    <w:lvl w:ilvl="0" w:tplc="61E4BF8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1C0D12"/>
    <w:multiLevelType w:val="hybridMultilevel"/>
    <w:tmpl w:val="59A0A98A"/>
    <w:lvl w:ilvl="0" w:tplc="CF9C4D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CB6198"/>
    <w:multiLevelType w:val="hybridMultilevel"/>
    <w:tmpl w:val="87CC1884"/>
    <w:lvl w:ilvl="0" w:tplc="CF9C4D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C42DF"/>
    <w:multiLevelType w:val="multilevel"/>
    <w:tmpl w:val="497ED7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B4F4D65"/>
    <w:multiLevelType w:val="hybridMultilevel"/>
    <w:tmpl w:val="ABFA4B48"/>
    <w:lvl w:ilvl="0" w:tplc="6222201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7B002A"/>
    <w:multiLevelType w:val="hybridMultilevel"/>
    <w:tmpl w:val="0AD27590"/>
    <w:lvl w:ilvl="0" w:tplc="CD5266D8">
      <w:start w:val="1"/>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58B0AF9"/>
    <w:multiLevelType w:val="hybridMultilevel"/>
    <w:tmpl w:val="5482966C"/>
    <w:lvl w:ilvl="0" w:tplc="0CA8FB4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64446BF"/>
    <w:multiLevelType w:val="hybridMultilevel"/>
    <w:tmpl w:val="8666982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E44350F"/>
    <w:multiLevelType w:val="hybridMultilevel"/>
    <w:tmpl w:val="A37AF4B6"/>
    <w:lvl w:ilvl="0" w:tplc="CF9C4D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5E6B6E"/>
    <w:multiLevelType w:val="hybridMultilevel"/>
    <w:tmpl w:val="41A0277E"/>
    <w:lvl w:ilvl="0" w:tplc="CF9C4D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EC40A6"/>
    <w:multiLevelType w:val="hybridMultilevel"/>
    <w:tmpl w:val="B6B854BC"/>
    <w:lvl w:ilvl="0" w:tplc="CF9C4D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1B4F87"/>
    <w:multiLevelType w:val="hybridMultilevel"/>
    <w:tmpl w:val="5050A42A"/>
    <w:lvl w:ilvl="0" w:tplc="CF9C4D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4E10F6"/>
    <w:multiLevelType w:val="hybridMultilevel"/>
    <w:tmpl w:val="DF0C84F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5901C8"/>
    <w:multiLevelType w:val="hybridMultilevel"/>
    <w:tmpl w:val="6A1AF40E"/>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C63E9B"/>
    <w:multiLevelType w:val="hybridMultilevel"/>
    <w:tmpl w:val="26A6376A"/>
    <w:lvl w:ilvl="0" w:tplc="CF9C4D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FF4922"/>
    <w:multiLevelType w:val="hybridMultilevel"/>
    <w:tmpl w:val="B98E07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1514A61"/>
    <w:multiLevelType w:val="hybridMultilevel"/>
    <w:tmpl w:val="6B7CD0CE"/>
    <w:lvl w:ilvl="0" w:tplc="40E066B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3B57F1"/>
    <w:multiLevelType w:val="hybridMultilevel"/>
    <w:tmpl w:val="DFB6F7B2"/>
    <w:lvl w:ilvl="0" w:tplc="CF9C4D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131DA8"/>
    <w:multiLevelType w:val="hybridMultilevel"/>
    <w:tmpl w:val="B4640186"/>
    <w:lvl w:ilvl="0" w:tplc="CF9C4D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AF54A1"/>
    <w:multiLevelType w:val="hybridMultilevel"/>
    <w:tmpl w:val="BA3C33C6"/>
    <w:lvl w:ilvl="0" w:tplc="F6B6682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60079CC"/>
    <w:multiLevelType w:val="hybridMultilevel"/>
    <w:tmpl w:val="7F2C5CD8"/>
    <w:lvl w:ilvl="0" w:tplc="D04A39B0">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569A206D"/>
    <w:multiLevelType w:val="multilevel"/>
    <w:tmpl w:val="83D62B3C"/>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624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5">
    <w:nsid w:val="5AD86234"/>
    <w:multiLevelType w:val="multilevel"/>
    <w:tmpl w:val="516864A6"/>
    <w:lvl w:ilvl="0">
      <w:start w:val="1"/>
      <w:numFmt w:val="decimal"/>
      <w:lvlText w:val="%1)"/>
      <w:lvlJc w:val="left"/>
      <w:pPr>
        <w:ind w:left="450" w:hanging="45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5E8569A5"/>
    <w:multiLevelType w:val="hybridMultilevel"/>
    <w:tmpl w:val="51FCA9B4"/>
    <w:lvl w:ilvl="0" w:tplc="CF9C4D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C60E8A"/>
    <w:multiLevelType w:val="hybridMultilevel"/>
    <w:tmpl w:val="EDAA295A"/>
    <w:lvl w:ilvl="0" w:tplc="CF9C4D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D86451"/>
    <w:multiLevelType w:val="hybridMultilevel"/>
    <w:tmpl w:val="8780CAA2"/>
    <w:lvl w:ilvl="0" w:tplc="CF9C4D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0461ED"/>
    <w:multiLevelType w:val="hybridMultilevel"/>
    <w:tmpl w:val="FC2E00B6"/>
    <w:lvl w:ilvl="0" w:tplc="CD526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1B2C6A"/>
    <w:multiLevelType w:val="hybridMultilevel"/>
    <w:tmpl w:val="4AA28ABA"/>
    <w:lvl w:ilvl="0" w:tplc="C6A4F41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BB269B8"/>
    <w:multiLevelType w:val="hybridMultilevel"/>
    <w:tmpl w:val="1F9263CC"/>
    <w:lvl w:ilvl="0" w:tplc="D04A39B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2719D0"/>
    <w:multiLevelType w:val="hybridMultilevel"/>
    <w:tmpl w:val="DCFE88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276234"/>
    <w:multiLevelType w:val="hybridMultilevel"/>
    <w:tmpl w:val="57CC986E"/>
    <w:lvl w:ilvl="0" w:tplc="CD5266D8">
      <w:start w:val="1"/>
      <w:numFmt w:val="decimal"/>
      <w:lvlText w:val="%1."/>
      <w:lvlJc w:val="left"/>
      <w:pPr>
        <w:ind w:left="720" w:hanging="360"/>
      </w:pPr>
      <w:rPr>
        <w:rFonts w:hint="default"/>
      </w:rPr>
    </w:lvl>
    <w:lvl w:ilvl="1" w:tplc="212CDFA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760499"/>
    <w:multiLevelType w:val="hybridMultilevel"/>
    <w:tmpl w:val="383A8434"/>
    <w:lvl w:ilvl="0" w:tplc="9050B73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71375D0"/>
    <w:multiLevelType w:val="hybridMultilevel"/>
    <w:tmpl w:val="1A48B998"/>
    <w:lvl w:ilvl="0" w:tplc="0D28269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6">
    <w:nsid w:val="77DA3219"/>
    <w:multiLevelType w:val="hybridMultilevel"/>
    <w:tmpl w:val="2E2474C0"/>
    <w:lvl w:ilvl="0" w:tplc="01F0A80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447C6"/>
    <w:rsid w:val="00053820"/>
    <w:rsid w:val="000777B2"/>
    <w:rsid w:val="00085DCA"/>
    <w:rsid w:val="00090D53"/>
    <w:rsid w:val="00093DB0"/>
    <w:rsid w:val="0009787B"/>
    <w:rsid w:val="000A5D41"/>
    <w:rsid w:val="0014242E"/>
    <w:rsid w:val="0016269F"/>
    <w:rsid w:val="00167534"/>
    <w:rsid w:val="0018038E"/>
    <w:rsid w:val="0018731C"/>
    <w:rsid w:val="001B45F2"/>
    <w:rsid w:val="00200ECD"/>
    <w:rsid w:val="0021152F"/>
    <w:rsid w:val="00221BDF"/>
    <w:rsid w:val="00254F01"/>
    <w:rsid w:val="002560E3"/>
    <w:rsid w:val="0027634F"/>
    <w:rsid w:val="00282FF2"/>
    <w:rsid w:val="002E5369"/>
    <w:rsid w:val="00395B2E"/>
    <w:rsid w:val="003A0679"/>
    <w:rsid w:val="003A40B6"/>
    <w:rsid w:val="003C6DB6"/>
    <w:rsid w:val="004678D0"/>
    <w:rsid w:val="004E49A0"/>
    <w:rsid w:val="005329B3"/>
    <w:rsid w:val="005C08AC"/>
    <w:rsid w:val="005C0ED2"/>
    <w:rsid w:val="005D1728"/>
    <w:rsid w:val="005F383C"/>
    <w:rsid w:val="005F7E57"/>
    <w:rsid w:val="00604927"/>
    <w:rsid w:val="00612999"/>
    <w:rsid w:val="00634685"/>
    <w:rsid w:val="006447C6"/>
    <w:rsid w:val="00654CD2"/>
    <w:rsid w:val="00660DCD"/>
    <w:rsid w:val="006616AC"/>
    <w:rsid w:val="00662928"/>
    <w:rsid w:val="00685151"/>
    <w:rsid w:val="006A1BD6"/>
    <w:rsid w:val="006F3EF6"/>
    <w:rsid w:val="00737439"/>
    <w:rsid w:val="007D2161"/>
    <w:rsid w:val="007D2173"/>
    <w:rsid w:val="00863FC5"/>
    <w:rsid w:val="008A4CCF"/>
    <w:rsid w:val="008C07BE"/>
    <w:rsid w:val="008C2964"/>
    <w:rsid w:val="008D32EA"/>
    <w:rsid w:val="008D4E0C"/>
    <w:rsid w:val="008F3E70"/>
    <w:rsid w:val="00905A03"/>
    <w:rsid w:val="00934EC1"/>
    <w:rsid w:val="00944D5C"/>
    <w:rsid w:val="00954CD5"/>
    <w:rsid w:val="00957389"/>
    <w:rsid w:val="00966D19"/>
    <w:rsid w:val="00970897"/>
    <w:rsid w:val="009A17D6"/>
    <w:rsid w:val="009D1813"/>
    <w:rsid w:val="009F4200"/>
    <w:rsid w:val="00A001C6"/>
    <w:rsid w:val="00A50D19"/>
    <w:rsid w:val="00A5592F"/>
    <w:rsid w:val="00A934A2"/>
    <w:rsid w:val="00AF6E8D"/>
    <w:rsid w:val="00B02F29"/>
    <w:rsid w:val="00B160BC"/>
    <w:rsid w:val="00B548DF"/>
    <w:rsid w:val="00B5679E"/>
    <w:rsid w:val="00BA7767"/>
    <w:rsid w:val="00BD0313"/>
    <w:rsid w:val="00BD12D7"/>
    <w:rsid w:val="00BE0A25"/>
    <w:rsid w:val="00C45FD0"/>
    <w:rsid w:val="00C536A6"/>
    <w:rsid w:val="00CA45A4"/>
    <w:rsid w:val="00CD2DF6"/>
    <w:rsid w:val="00CD51EC"/>
    <w:rsid w:val="00CF219D"/>
    <w:rsid w:val="00D13175"/>
    <w:rsid w:val="00D139B0"/>
    <w:rsid w:val="00D27B55"/>
    <w:rsid w:val="00D41D54"/>
    <w:rsid w:val="00D457A0"/>
    <w:rsid w:val="00D8200E"/>
    <w:rsid w:val="00DB3662"/>
    <w:rsid w:val="00DF2B60"/>
    <w:rsid w:val="00E07077"/>
    <w:rsid w:val="00E215CB"/>
    <w:rsid w:val="00E2479A"/>
    <w:rsid w:val="00E44B71"/>
    <w:rsid w:val="00E62B91"/>
    <w:rsid w:val="00EA20F2"/>
    <w:rsid w:val="00EA6C4D"/>
    <w:rsid w:val="00EB3E07"/>
    <w:rsid w:val="00EE4D6C"/>
    <w:rsid w:val="00F13FEE"/>
    <w:rsid w:val="00F3514E"/>
    <w:rsid w:val="00F4078F"/>
    <w:rsid w:val="00F464B3"/>
    <w:rsid w:val="00F477A4"/>
    <w:rsid w:val="00F565C6"/>
    <w:rsid w:val="00F7593F"/>
    <w:rsid w:val="00F91C21"/>
    <w:rsid w:val="00FC3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C6"/>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447C6"/>
    <w:pPr>
      <w:keepNext/>
      <w:numPr>
        <w:numId w:val="1"/>
      </w:numPr>
      <w:jc w:val="center"/>
      <w:outlineLvl w:val="0"/>
    </w:pPr>
    <w:rPr>
      <w:sz w:val="24"/>
    </w:rPr>
  </w:style>
  <w:style w:type="paragraph" w:styleId="2">
    <w:name w:val="heading 2"/>
    <w:basedOn w:val="a"/>
    <w:next w:val="a"/>
    <w:link w:val="20"/>
    <w:qFormat/>
    <w:rsid w:val="006447C6"/>
    <w:pPr>
      <w:keepNext/>
      <w:tabs>
        <w:tab w:val="num" w:pos="0"/>
      </w:tabs>
      <w:spacing w:line="300" w:lineRule="atLeast"/>
      <w:ind w:firstLine="720"/>
      <w:jc w:val="both"/>
      <w:outlineLvl w:val="1"/>
    </w:pPr>
    <w:rPr>
      <w:sz w:val="24"/>
    </w:rPr>
  </w:style>
  <w:style w:type="paragraph" w:styleId="3">
    <w:name w:val="heading 3"/>
    <w:basedOn w:val="a"/>
    <w:next w:val="a"/>
    <w:link w:val="30"/>
    <w:qFormat/>
    <w:rsid w:val="006447C6"/>
    <w:pPr>
      <w:keepNext/>
      <w:tabs>
        <w:tab w:val="num" w:pos="0"/>
      </w:tabs>
      <w:ind w:firstLine="720"/>
      <w:jc w:val="center"/>
      <w:outlineLvl w:val="2"/>
    </w:pPr>
    <w:rPr>
      <w:sz w:val="24"/>
    </w:rPr>
  </w:style>
  <w:style w:type="paragraph" w:styleId="4">
    <w:name w:val="heading 4"/>
    <w:basedOn w:val="a"/>
    <w:next w:val="a"/>
    <w:link w:val="40"/>
    <w:qFormat/>
    <w:rsid w:val="006447C6"/>
    <w:pPr>
      <w:keepNext/>
      <w:tabs>
        <w:tab w:val="num" w:pos="0"/>
      </w:tabs>
      <w:ind w:left="2880" w:hanging="895"/>
      <w:outlineLvl w:val="3"/>
    </w:pPr>
    <w:rPr>
      <w:sz w:val="26"/>
    </w:rPr>
  </w:style>
  <w:style w:type="paragraph" w:styleId="5">
    <w:name w:val="heading 5"/>
    <w:basedOn w:val="a"/>
    <w:next w:val="a"/>
    <w:link w:val="50"/>
    <w:qFormat/>
    <w:rsid w:val="006447C6"/>
    <w:pPr>
      <w:keepNext/>
      <w:tabs>
        <w:tab w:val="num" w:pos="0"/>
      </w:tabs>
      <w:ind w:left="4320" w:firstLine="720"/>
      <w:outlineLvl w:val="4"/>
    </w:pPr>
    <w:rPr>
      <w:sz w:val="24"/>
    </w:rPr>
  </w:style>
  <w:style w:type="paragraph" w:styleId="6">
    <w:name w:val="heading 6"/>
    <w:basedOn w:val="a"/>
    <w:next w:val="a"/>
    <w:link w:val="60"/>
    <w:qFormat/>
    <w:rsid w:val="006447C6"/>
    <w:pPr>
      <w:keepNext/>
      <w:tabs>
        <w:tab w:val="num" w:pos="0"/>
      </w:tabs>
      <w:spacing w:line="300" w:lineRule="exact"/>
      <w:ind w:left="1152" w:hanging="1152"/>
      <w:outlineLvl w:val="5"/>
    </w:pPr>
    <w:rPr>
      <w:sz w:val="24"/>
    </w:rPr>
  </w:style>
  <w:style w:type="paragraph" w:styleId="7">
    <w:name w:val="heading 7"/>
    <w:basedOn w:val="a"/>
    <w:next w:val="a"/>
    <w:link w:val="70"/>
    <w:qFormat/>
    <w:rsid w:val="006447C6"/>
    <w:pPr>
      <w:keepNext/>
      <w:tabs>
        <w:tab w:val="num" w:pos="0"/>
      </w:tabs>
      <w:ind w:left="360" w:right="485"/>
      <w:jc w:val="center"/>
      <w:outlineLvl w:val="6"/>
    </w:pPr>
    <w:rPr>
      <w:sz w:val="24"/>
    </w:rPr>
  </w:style>
  <w:style w:type="paragraph" w:styleId="8">
    <w:name w:val="heading 8"/>
    <w:basedOn w:val="a"/>
    <w:next w:val="a"/>
    <w:link w:val="80"/>
    <w:qFormat/>
    <w:rsid w:val="006447C6"/>
    <w:pPr>
      <w:keepNext/>
      <w:tabs>
        <w:tab w:val="num" w:pos="0"/>
      </w:tabs>
      <w:ind w:right="485" w:firstLine="993"/>
      <w:jc w:val="center"/>
      <w:outlineLvl w:val="7"/>
    </w:pPr>
    <w:rPr>
      <w:sz w:val="24"/>
    </w:rPr>
  </w:style>
  <w:style w:type="paragraph" w:styleId="9">
    <w:name w:val="heading 9"/>
    <w:basedOn w:val="a"/>
    <w:next w:val="a"/>
    <w:link w:val="90"/>
    <w:qFormat/>
    <w:rsid w:val="006447C6"/>
    <w:pPr>
      <w:tabs>
        <w:tab w:val="num" w:pos="0"/>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47C6"/>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6447C6"/>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6447C6"/>
    <w:rPr>
      <w:rFonts w:ascii="Times New Roman" w:eastAsia="Times New Roman" w:hAnsi="Times New Roman" w:cs="Times New Roman"/>
      <w:sz w:val="24"/>
      <w:szCs w:val="20"/>
      <w:lang w:eastAsia="ar-SA"/>
    </w:rPr>
  </w:style>
  <w:style w:type="character" w:customStyle="1" w:styleId="40">
    <w:name w:val="Заголовок 4 Знак"/>
    <w:basedOn w:val="a0"/>
    <w:link w:val="4"/>
    <w:rsid w:val="006447C6"/>
    <w:rPr>
      <w:rFonts w:ascii="Times New Roman" w:eastAsia="Times New Roman" w:hAnsi="Times New Roman" w:cs="Times New Roman"/>
      <w:sz w:val="26"/>
      <w:szCs w:val="20"/>
      <w:lang w:eastAsia="ar-SA"/>
    </w:rPr>
  </w:style>
  <w:style w:type="character" w:customStyle="1" w:styleId="50">
    <w:name w:val="Заголовок 5 Знак"/>
    <w:basedOn w:val="a0"/>
    <w:link w:val="5"/>
    <w:rsid w:val="006447C6"/>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6447C6"/>
    <w:rPr>
      <w:rFonts w:ascii="Times New Roman" w:eastAsia="Times New Roman" w:hAnsi="Times New Roman" w:cs="Times New Roman"/>
      <w:sz w:val="24"/>
      <w:szCs w:val="20"/>
      <w:lang w:eastAsia="ar-SA"/>
    </w:rPr>
  </w:style>
  <w:style w:type="character" w:customStyle="1" w:styleId="70">
    <w:name w:val="Заголовок 7 Знак"/>
    <w:basedOn w:val="a0"/>
    <w:link w:val="7"/>
    <w:rsid w:val="006447C6"/>
    <w:rPr>
      <w:rFonts w:ascii="Times New Roman" w:eastAsia="Times New Roman" w:hAnsi="Times New Roman" w:cs="Times New Roman"/>
      <w:sz w:val="24"/>
      <w:szCs w:val="20"/>
      <w:lang w:eastAsia="ar-SA"/>
    </w:rPr>
  </w:style>
  <w:style w:type="character" w:customStyle="1" w:styleId="80">
    <w:name w:val="Заголовок 8 Знак"/>
    <w:basedOn w:val="a0"/>
    <w:link w:val="8"/>
    <w:rsid w:val="006447C6"/>
    <w:rPr>
      <w:rFonts w:ascii="Times New Roman" w:eastAsia="Times New Roman" w:hAnsi="Times New Roman" w:cs="Times New Roman"/>
      <w:sz w:val="24"/>
      <w:szCs w:val="20"/>
      <w:lang w:eastAsia="ar-SA"/>
    </w:rPr>
  </w:style>
  <w:style w:type="character" w:customStyle="1" w:styleId="90">
    <w:name w:val="Заголовок 9 Знак"/>
    <w:basedOn w:val="a0"/>
    <w:link w:val="9"/>
    <w:rsid w:val="006447C6"/>
    <w:rPr>
      <w:rFonts w:ascii="Arial" w:eastAsia="Times New Roman" w:hAnsi="Arial" w:cs="Arial"/>
      <w:lang w:eastAsia="ar-SA"/>
    </w:rPr>
  </w:style>
  <w:style w:type="character" w:customStyle="1" w:styleId="WW8Num1z0">
    <w:name w:val="WW8Num1z0"/>
    <w:rsid w:val="006447C6"/>
  </w:style>
  <w:style w:type="character" w:customStyle="1" w:styleId="WW8Num1z1">
    <w:name w:val="WW8Num1z1"/>
    <w:rsid w:val="006447C6"/>
  </w:style>
  <w:style w:type="character" w:customStyle="1" w:styleId="WW8Num1z2">
    <w:name w:val="WW8Num1z2"/>
    <w:rsid w:val="006447C6"/>
  </w:style>
  <w:style w:type="character" w:customStyle="1" w:styleId="WW8Num1z3">
    <w:name w:val="WW8Num1z3"/>
    <w:rsid w:val="006447C6"/>
  </w:style>
  <w:style w:type="character" w:customStyle="1" w:styleId="WW8Num1z4">
    <w:name w:val="WW8Num1z4"/>
    <w:rsid w:val="006447C6"/>
  </w:style>
  <w:style w:type="character" w:customStyle="1" w:styleId="WW8Num1z5">
    <w:name w:val="WW8Num1z5"/>
    <w:rsid w:val="006447C6"/>
  </w:style>
  <w:style w:type="character" w:customStyle="1" w:styleId="WW8Num1z6">
    <w:name w:val="WW8Num1z6"/>
    <w:rsid w:val="006447C6"/>
  </w:style>
  <w:style w:type="character" w:customStyle="1" w:styleId="WW8Num1z7">
    <w:name w:val="WW8Num1z7"/>
    <w:rsid w:val="006447C6"/>
  </w:style>
  <w:style w:type="character" w:customStyle="1" w:styleId="WW8Num1z8">
    <w:name w:val="WW8Num1z8"/>
    <w:rsid w:val="006447C6"/>
  </w:style>
  <w:style w:type="character" w:customStyle="1" w:styleId="WW8Num2z0">
    <w:name w:val="WW8Num2z0"/>
    <w:rsid w:val="006447C6"/>
    <w:rPr>
      <w:rFonts w:ascii="Times New Roman" w:hAnsi="Times New Roman" w:cs="Times New Roman" w:hint="default"/>
    </w:rPr>
  </w:style>
  <w:style w:type="character" w:customStyle="1" w:styleId="WW8Num3z0">
    <w:name w:val="WW8Num3z0"/>
    <w:rsid w:val="006447C6"/>
    <w:rPr>
      <w:rFonts w:ascii="Symbol" w:hAnsi="Symbol" w:cs="Symbol" w:hint="default"/>
    </w:rPr>
  </w:style>
  <w:style w:type="character" w:customStyle="1" w:styleId="WW8Num3z1">
    <w:name w:val="WW8Num3z1"/>
    <w:rsid w:val="006447C6"/>
    <w:rPr>
      <w:rFonts w:ascii="Courier New" w:hAnsi="Courier New" w:cs="Courier New" w:hint="default"/>
    </w:rPr>
  </w:style>
  <w:style w:type="character" w:customStyle="1" w:styleId="WW8Num3z2">
    <w:name w:val="WW8Num3z2"/>
    <w:rsid w:val="006447C6"/>
    <w:rPr>
      <w:rFonts w:ascii="Wingdings" w:hAnsi="Wingdings" w:cs="Wingdings" w:hint="default"/>
    </w:rPr>
  </w:style>
  <w:style w:type="character" w:customStyle="1" w:styleId="WW8Num3z4">
    <w:name w:val="WW8Num3z4"/>
    <w:rsid w:val="006447C6"/>
  </w:style>
  <w:style w:type="character" w:customStyle="1" w:styleId="WW8Num3z5">
    <w:name w:val="WW8Num3z5"/>
    <w:rsid w:val="006447C6"/>
  </w:style>
  <w:style w:type="character" w:customStyle="1" w:styleId="WW8Num3z6">
    <w:name w:val="WW8Num3z6"/>
    <w:rsid w:val="006447C6"/>
  </w:style>
  <w:style w:type="character" w:customStyle="1" w:styleId="WW8Num3z7">
    <w:name w:val="WW8Num3z7"/>
    <w:rsid w:val="006447C6"/>
  </w:style>
  <w:style w:type="character" w:customStyle="1" w:styleId="WW8Num3z8">
    <w:name w:val="WW8Num3z8"/>
    <w:rsid w:val="006447C6"/>
  </w:style>
  <w:style w:type="character" w:customStyle="1" w:styleId="WW8Num4z0">
    <w:name w:val="WW8Num4z0"/>
    <w:rsid w:val="006447C6"/>
    <w:rPr>
      <w:rFonts w:hint="default"/>
    </w:rPr>
  </w:style>
  <w:style w:type="character" w:customStyle="1" w:styleId="WW8Num4z1">
    <w:name w:val="WW8Num4z1"/>
    <w:rsid w:val="006447C6"/>
  </w:style>
  <w:style w:type="character" w:customStyle="1" w:styleId="WW8Num4z2">
    <w:name w:val="WW8Num4z2"/>
    <w:rsid w:val="006447C6"/>
  </w:style>
  <w:style w:type="character" w:customStyle="1" w:styleId="WW8Num4z3">
    <w:name w:val="WW8Num4z3"/>
    <w:rsid w:val="006447C6"/>
  </w:style>
  <w:style w:type="character" w:customStyle="1" w:styleId="WW8Num4z4">
    <w:name w:val="WW8Num4z4"/>
    <w:rsid w:val="006447C6"/>
  </w:style>
  <w:style w:type="character" w:customStyle="1" w:styleId="WW8Num4z5">
    <w:name w:val="WW8Num4z5"/>
    <w:rsid w:val="006447C6"/>
  </w:style>
  <w:style w:type="character" w:customStyle="1" w:styleId="WW8Num4z6">
    <w:name w:val="WW8Num4z6"/>
    <w:rsid w:val="006447C6"/>
  </w:style>
  <w:style w:type="character" w:customStyle="1" w:styleId="WW8Num4z7">
    <w:name w:val="WW8Num4z7"/>
    <w:rsid w:val="006447C6"/>
  </w:style>
  <w:style w:type="character" w:customStyle="1" w:styleId="WW8Num4z8">
    <w:name w:val="WW8Num4z8"/>
    <w:rsid w:val="006447C6"/>
  </w:style>
  <w:style w:type="character" w:customStyle="1" w:styleId="WW8Num5z0">
    <w:name w:val="WW8Num5z0"/>
    <w:rsid w:val="006447C6"/>
    <w:rPr>
      <w:rFonts w:hint="default"/>
    </w:rPr>
  </w:style>
  <w:style w:type="character" w:customStyle="1" w:styleId="WW8Num5z1">
    <w:name w:val="WW8Num5z1"/>
    <w:rsid w:val="006447C6"/>
  </w:style>
  <w:style w:type="character" w:customStyle="1" w:styleId="WW8Num5z2">
    <w:name w:val="WW8Num5z2"/>
    <w:rsid w:val="006447C6"/>
  </w:style>
  <w:style w:type="character" w:customStyle="1" w:styleId="WW8Num6z0">
    <w:name w:val="WW8Num6z0"/>
    <w:rsid w:val="006447C6"/>
    <w:rPr>
      <w:rFonts w:hint="default"/>
    </w:rPr>
  </w:style>
  <w:style w:type="character" w:customStyle="1" w:styleId="WW8Num6z1">
    <w:name w:val="WW8Num6z1"/>
    <w:rsid w:val="006447C6"/>
    <w:rPr>
      <w:rFonts w:ascii="Times New Roman" w:eastAsia="Times New Roman" w:hAnsi="Times New Roman" w:cs="Times New Roman" w:hint="default"/>
    </w:rPr>
  </w:style>
  <w:style w:type="character" w:customStyle="1" w:styleId="WW8Num6z2">
    <w:name w:val="WW8Num6z2"/>
    <w:rsid w:val="006447C6"/>
  </w:style>
  <w:style w:type="character" w:customStyle="1" w:styleId="21">
    <w:name w:val="Основной шрифт абзаца2"/>
    <w:rsid w:val="006447C6"/>
  </w:style>
  <w:style w:type="character" w:customStyle="1" w:styleId="WW8Num2z1">
    <w:name w:val="WW8Num2z1"/>
    <w:rsid w:val="006447C6"/>
    <w:rPr>
      <w:rFonts w:ascii="Courier New" w:hAnsi="Courier New" w:cs="Courier New" w:hint="default"/>
    </w:rPr>
  </w:style>
  <w:style w:type="character" w:customStyle="1" w:styleId="WW8Num2z2">
    <w:name w:val="WW8Num2z2"/>
    <w:rsid w:val="006447C6"/>
    <w:rPr>
      <w:rFonts w:ascii="Wingdings" w:hAnsi="Wingdings" w:cs="Wingdings" w:hint="default"/>
    </w:rPr>
  </w:style>
  <w:style w:type="character" w:customStyle="1" w:styleId="WW8Num2z3">
    <w:name w:val="WW8Num2z3"/>
    <w:rsid w:val="006447C6"/>
    <w:rPr>
      <w:rFonts w:ascii="Symbol" w:hAnsi="Symbol" w:cs="Symbol" w:hint="default"/>
    </w:rPr>
  </w:style>
  <w:style w:type="character" w:customStyle="1" w:styleId="WW8Num2z4">
    <w:name w:val="WW8Num2z4"/>
    <w:rsid w:val="006447C6"/>
  </w:style>
  <w:style w:type="character" w:customStyle="1" w:styleId="WW8Num2z5">
    <w:name w:val="WW8Num2z5"/>
    <w:rsid w:val="006447C6"/>
  </w:style>
  <w:style w:type="character" w:customStyle="1" w:styleId="WW8Num2z6">
    <w:name w:val="WW8Num2z6"/>
    <w:rsid w:val="006447C6"/>
  </w:style>
  <w:style w:type="character" w:customStyle="1" w:styleId="WW8Num2z7">
    <w:name w:val="WW8Num2z7"/>
    <w:rsid w:val="006447C6"/>
  </w:style>
  <w:style w:type="character" w:customStyle="1" w:styleId="WW8Num2z8">
    <w:name w:val="WW8Num2z8"/>
    <w:rsid w:val="006447C6"/>
  </w:style>
  <w:style w:type="character" w:customStyle="1" w:styleId="WW8Num5z3">
    <w:name w:val="WW8Num5z3"/>
    <w:rsid w:val="006447C6"/>
  </w:style>
  <w:style w:type="character" w:customStyle="1" w:styleId="WW8Num5z4">
    <w:name w:val="WW8Num5z4"/>
    <w:rsid w:val="006447C6"/>
  </w:style>
  <w:style w:type="character" w:customStyle="1" w:styleId="WW8Num5z5">
    <w:name w:val="WW8Num5z5"/>
    <w:rsid w:val="006447C6"/>
  </w:style>
  <w:style w:type="character" w:customStyle="1" w:styleId="WW8Num5z6">
    <w:name w:val="WW8Num5z6"/>
    <w:rsid w:val="006447C6"/>
  </w:style>
  <w:style w:type="character" w:customStyle="1" w:styleId="WW8Num5z7">
    <w:name w:val="WW8Num5z7"/>
    <w:rsid w:val="006447C6"/>
  </w:style>
  <w:style w:type="character" w:customStyle="1" w:styleId="WW8Num5z8">
    <w:name w:val="WW8Num5z8"/>
    <w:rsid w:val="006447C6"/>
  </w:style>
  <w:style w:type="character" w:customStyle="1" w:styleId="WW8Num6z3">
    <w:name w:val="WW8Num6z3"/>
    <w:rsid w:val="006447C6"/>
  </w:style>
  <w:style w:type="character" w:customStyle="1" w:styleId="WW8Num6z4">
    <w:name w:val="WW8Num6z4"/>
    <w:rsid w:val="006447C6"/>
  </w:style>
  <w:style w:type="character" w:customStyle="1" w:styleId="WW8Num6z5">
    <w:name w:val="WW8Num6z5"/>
    <w:rsid w:val="006447C6"/>
  </w:style>
  <w:style w:type="character" w:customStyle="1" w:styleId="WW8Num6z6">
    <w:name w:val="WW8Num6z6"/>
    <w:rsid w:val="006447C6"/>
  </w:style>
  <w:style w:type="character" w:customStyle="1" w:styleId="WW8Num6z7">
    <w:name w:val="WW8Num6z7"/>
    <w:rsid w:val="006447C6"/>
  </w:style>
  <w:style w:type="character" w:customStyle="1" w:styleId="WW8Num6z8">
    <w:name w:val="WW8Num6z8"/>
    <w:rsid w:val="006447C6"/>
  </w:style>
  <w:style w:type="character" w:customStyle="1" w:styleId="WW8Num7z0">
    <w:name w:val="WW8Num7z0"/>
    <w:rsid w:val="006447C6"/>
    <w:rPr>
      <w:rFonts w:ascii="Symbol" w:hAnsi="Symbol" w:cs="Symbol" w:hint="default"/>
    </w:rPr>
  </w:style>
  <w:style w:type="character" w:customStyle="1" w:styleId="WW8Num7z1">
    <w:name w:val="WW8Num7z1"/>
    <w:rsid w:val="006447C6"/>
    <w:rPr>
      <w:rFonts w:ascii="Courier New" w:hAnsi="Courier New" w:cs="Courier New" w:hint="default"/>
    </w:rPr>
  </w:style>
  <w:style w:type="character" w:customStyle="1" w:styleId="WW8Num7z2">
    <w:name w:val="WW8Num7z2"/>
    <w:rsid w:val="006447C6"/>
    <w:rPr>
      <w:rFonts w:ascii="Wingdings" w:hAnsi="Wingdings" w:cs="Wingdings" w:hint="default"/>
    </w:rPr>
  </w:style>
  <w:style w:type="character" w:customStyle="1" w:styleId="WW8Num8z0">
    <w:name w:val="WW8Num8z0"/>
    <w:rsid w:val="006447C6"/>
    <w:rPr>
      <w:rFonts w:ascii="Times New Roman" w:hAnsi="Times New Roman" w:cs="Times New Roman" w:hint="default"/>
    </w:rPr>
  </w:style>
  <w:style w:type="character" w:customStyle="1" w:styleId="WW8Num8z1">
    <w:name w:val="WW8Num8z1"/>
    <w:rsid w:val="006447C6"/>
    <w:rPr>
      <w:rFonts w:ascii="Courier New" w:hAnsi="Courier New" w:cs="Courier New" w:hint="default"/>
    </w:rPr>
  </w:style>
  <w:style w:type="character" w:customStyle="1" w:styleId="WW8Num8z2">
    <w:name w:val="WW8Num8z2"/>
    <w:rsid w:val="006447C6"/>
    <w:rPr>
      <w:rFonts w:ascii="Wingdings" w:hAnsi="Wingdings" w:cs="Wingdings" w:hint="default"/>
    </w:rPr>
  </w:style>
  <w:style w:type="character" w:customStyle="1" w:styleId="WW8Num8z3">
    <w:name w:val="WW8Num8z3"/>
    <w:rsid w:val="006447C6"/>
    <w:rPr>
      <w:rFonts w:ascii="Symbol" w:hAnsi="Symbol" w:cs="Symbol" w:hint="default"/>
    </w:rPr>
  </w:style>
  <w:style w:type="character" w:customStyle="1" w:styleId="WW8Num9z0">
    <w:name w:val="WW8Num9z0"/>
    <w:rsid w:val="006447C6"/>
    <w:rPr>
      <w:rFonts w:ascii="Times New Roman" w:hAnsi="Times New Roman" w:cs="Times New Roman" w:hint="default"/>
    </w:rPr>
  </w:style>
  <w:style w:type="character" w:customStyle="1" w:styleId="WW8Num9z1">
    <w:name w:val="WW8Num9z1"/>
    <w:rsid w:val="006447C6"/>
    <w:rPr>
      <w:rFonts w:ascii="Courier New" w:hAnsi="Courier New" w:cs="Courier New" w:hint="default"/>
    </w:rPr>
  </w:style>
  <w:style w:type="character" w:customStyle="1" w:styleId="WW8Num9z2">
    <w:name w:val="WW8Num9z2"/>
    <w:rsid w:val="006447C6"/>
    <w:rPr>
      <w:rFonts w:ascii="Wingdings" w:hAnsi="Wingdings" w:cs="Wingdings" w:hint="default"/>
    </w:rPr>
  </w:style>
  <w:style w:type="character" w:customStyle="1" w:styleId="WW8Num9z3">
    <w:name w:val="WW8Num9z3"/>
    <w:rsid w:val="006447C6"/>
    <w:rPr>
      <w:rFonts w:ascii="Symbol" w:hAnsi="Symbol" w:cs="Symbol" w:hint="default"/>
    </w:rPr>
  </w:style>
  <w:style w:type="character" w:customStyle="1" w:styleId="WW8Num10z0">
    <w:name w:val="WW8Num10z0"/>
    <w:rsid w:val="006447C6"/>
    <w:rPr>
      <w:rFonts w:ascii="Symbol" w:hAnsi="Symbol" w:cs="Symbol" w:hint="default"/>
    </w:rPr>
  </w:style>
  <w:style w:type="character" w:customStyle="1" w:styleId="WW8Num10z1">
    <w:name w:val="WW8Num10z1"/>
    <w:rsid w:val="006447C6"/>
    <w:rPr>
      <w:rFonts w:ascii="Courier New" w:hAnsi="Courier New" w:cs="Courier New" w:hint="default"/>
    </w:rPr>
  </w:style>
  <w:style w:type="character" w:customStyle="1" w:styleId="WW8Num10z2">
    <w:name w:val="WW8Num10z2"/>
    <w:rsid w:val="006447C6"/>
    <w:rPr>
      <w:rFonts w:ascii="Wingdings" w:hAnsi="Wingdings" w:cs="Wingdings" w:hint="default"/>
    </w:rPr>
  </w:style>
  <w:style w:type="character" w:customStyle="1" w:styleId="WW8Num11z0">
    <w:name w:val="WW8Num11z0"/>
    <w:rsid w:val="006447C6"/>
    <w:rPr>
      <w:rFonts w:ascii="Times New Roman" w:hAnsi="Times New Roman" w:cs="Times New Roman" w:hint="default"/>
    </w:rPr>
  </w:style>
  <w:style w:type="character" w:customStyle="1" w:styleId="WW8Num11z1">
    <w:name w:val="WW8Num11z1"/>
    <w:rsid w:val="006447C6"/>
    <w:rPr>
      <w:rFonts w:ascii="Courier New" w:hAnsi="Courier New" w:cs="Courier New" w:hint="default"/>
    </w:rPr>
  </w:style>
  <w:style w:type="character" w:customStyle="1" w:styleId="WW8Num11z2">
    <w:name w:val="WW8Num11z2"/>
    <w:rsid w:val="006447C6"/>
    <w:rPr>
      <w:rFonts w:ascii="Wingdings" w:hAnsi="Wingdings" w:cs="Wingdings" w:hint="default"/>
    </w:rPr>
  </w:style>
  <w:style w:type="character" w:customStyle="1" w:styleId="WW8Num11z3">
    <w:name w:val="WW8Num11z3"/>
    <w:rsid w:val="006447C6"/>
    <w:rPr>
      <w:rFonts w:ascii="Symbol" w:hAnsi="Symbol" w:cs="Symbol" w:hint="default"/>
    </w:rPr>
  </w:style>
  <w:style w:type="character" w:customStyle="1" w:styleId="WW8Num12z0">
    <w:name w:val="WW8Num12z0"/>
    <w:rsid w:val="006447C6"/>
    <w:rPr>
      <w:rFonts w:ascii="Times New Roman" w:hAnsi="Times New Roman" w:cs="Times New Roman" w:hint="default"/>
    </w:rPr>
  </w:style>
  <w:style w:type="character" w:customStyle="1" w:styleId="WW8Num12z1">
    <w:name w:val="WW8Num12z1"/>
    <w:rsid w:val="006447C6"/>
    <w:rPr>
      <w:rFonts w:ascii="Courier New" w:hAnsi="Courier New" w:cs="Courier New" w:hint="default"/>
    </w:rPr>
  </w:style>
  <w:style w:type="character" w:customStyle="1" w:styleId="WW8Num12z2">
    <w:name w:val="WW8Num12z2"/>
    <w:rsid w:val="006447C6"/>
    <w:rPr>
      <w:rFonts w:ascii="Wingdings" w:hAnsi="Wingdings" w:cs="Wingdings" w:hint="default"/>
    </w:rPr>
  </w:style>
  <w:style w:type="character" w:customStyle="1" w:styleId="WW8Num12z3">
    <w:name w:val="WW8Num12z3"/>
    <w:rsid w:val="006447C6"/>
    <w:rPr>
      <w:rFonts w:ascii="Symbol" w:hAnsi="Symbol" w:cs="Symbol" w:hint="default"/>
    </w:rPr>
  </w:style>
  <w:style w:type="character" w:customStyle="1" w:styleId="WW8Num13z0">
    <w:name w:val="WW8Num13z0"/>
    <w:rsid w:val="006447C6"/>
    <w:rPr>
      <w:rFonts w:hint="default"/>
    </w:rPr>
  </w:style>
  <w:style w:type="character" w:customStyle="1" w:styleId="WW8Num13z1">
    <w:name w:val="WW8Num13z1"/>
    <w:rsid w:val="006447C6"/>
  </w:style>
  <w:style w:type="character" w:customStyle="1" w:styleId="WW8Num13z2">
    <w:name w:val="WW8Num13z2"/>
    <w:rsid w:val="006447C6"/>
  </w:style>
  <w:style w:type="character" w:customStyle="1" w:styleId="WW8Num13z3">
    <w:name w:val="WW8Num13z3"/>
    <w:rsid w:val="006447C6"/>
  </w:style>
  <w:style w:type="character" w:customStyle="1" w:styleId="WW8Num13z4">
    <w:name w:val="WW8Num13z4"/>
    <w:rsid w:val="006447C6"/>
  </w:style>
  <w:style w:type="character" w:customStyle="1" w:styleId="WW8Num13z5">
    <w:name w:val="WW8Num13z5"/>
    <w:rsid w:val="006447C6"/>
  </w:style>
  <w:style w:type="character" w:customStyle="1" w:styleId="WW8Num13z6">
    <w:name w:val="WW8Num13z6"/>
    <w:rsid w:val="006447C6"/>
  </w:style>
  <w:style w:type="character" w:customStyle="1" w:styleId="WW8Num13z7">
    <w:name w:val="WW8Num13z7"/>
    <w:rsid w:val="006447C6"/>
  </w:style>
  <w:style w:type="character" w:customStyle="1" w:styleId="WW8Num13z8">
    <w:name w:val="WW8Num13z8"/>
    <w:rsid w:val="006447C6"/>
  </w:style>
  <w:style w:type="character" w:customStyle="1" w:styleId="WW8Num14z0">
    <w:name w:val="WW8Num14z0"/>
    <w:rsid w:val="006447C6"/>
    <w:rPr>
      <w:rFonts w:ascii="Symbol" w:hAnsi="Symbol" w:cs="Symbol" w:hint="default"/>
    </w:rPr>
  </w:style>
  <w:style w:type="character" w:customStyle="1" w:styleId="WW8Num14z1">
    <w:name w:val="WW8Num14z1"/>
    <w:rsid w:val="006447C6"/>
    <w:rPr>
      <w:rFonts w:ascii="Courier New" w:hAnsi="Courier New" w:cs="Courier New" w:hint="default"/>
    </w:rPr>
  </w:style>
  <w:style w:type="character" w:customStyle="1" w:styleId="WW8Num14z2">
    <w:name w:val="WW8Num14z2"/>
    <w:rsid w:val="006447C6"/>
    <w:rPr>
      <w:rFonts w:ascii="Wingdings" w:hAnsi="Wingdings" w:cs="Wingdings" w:hint="default"/>
    </w:rPr>
  </w:style>
  <w:style w:type="character" w:customStyle="1" w:styleId="WW8Num15z0">
    <w:name w:val="WW8Num15z0"/>
    <w:rsid w:val="006447C6"/>
    <w:rPr>
      <w:rFonts w:ascii="Times New Roman" w:hAnsi="Times New Roman" w:cs="Times New Roman" w:hint="default"/>
    </w:rPr>
  </w:style>
  <w:style w:type="character" w:customStyle="1" w:styleId="WW8Num15z1">
    <w:name w:val="WW8Num15z1"/>
    <w:rsid w:val="006447C6"/>
    <w:rPr>
      <w:rFonts w:ascii="Courier New" w:hAnsi="Courier New" w:cs="Courier New" w:hint="default"/>
    </w:rPr>
  </w:style>
  <w:style w:type="character" w:customStyle="1" w:styleId="WW8Num15z2">
    <w:name w:val="WW8Num15z2"/>
    <w:rsid w:val="006447C6"/>
    <w:rPr>
      <w:rFonts w:ascii="Wingdings" w:hAnsi="Wingdings" w:cs="Wingdings" w:hint="default"/>
    </w:rPr>
  </w:style>
  <w:style w:type="character" w:customStyle="1" w:styleId="WW8Num15z3">
    <w:name w:val="WW8Num15z3"/>
    <w:rsid w:val="006447C6"/>
    <w:rPr>
      <w:rFonts w:ascii="Symbol" w:hAnsi="Symbol" w:cs="Symbol" w:hint="default"/>
    </w:rPr>
  </w:style>
  <w:style w:type="character" w:customStyle="1" w:styleId="WW8Num16z0">
    <w:name w:val="WW8Num16z0"/>
    <w:rsid w:val="006447C6"/>
    <w:rPr>
      <w:rFonts w:ascii="Symbol" w:hAnsi="Symbol" w:cs="Symbol" w:hint="default"/>
    </w:rPr>
  </w:style>
  <w:style w:type="character" w:customStyle="1" w:styleId="WW8Num16z1">
    <w:name w:val="WW8Num16z1"/>
    <w:rsid w:val="006447C6"/>
    <w:rPr>
      <w:rFonts w:ascii="Courier New" w:hAnsi="Courier New" w:cs="Courier New" w:hint="default"/>
    </w:rPr>
  </w:style>
  <w:style w:type="character" w:customStyle="1" w:styleId="WW8Num16z2">
    <w:name w:val="WW8Num16z2"/>
    <w:rsid w:val="006447C6"/>
    <w:rPr>
      <w:rFonts w:ascii="Wingdings" w:hAnsi="Wingdings" w:cs="Wingdings" w:hint="default"/>
    </w:rPr>
  </w:style>
  <w:style w:type="character" w:customStyle="1" w:styleId="WW8Num17z0">
    <w:name w:val="WW8Num17z0"/>
    <w:rsid w:val="006447C6"/>
    <w:rPr>
      <w:rFonts w:hint="default"/>
    </w:rPr>
  </w:style>
  <w:style w:type="character" w:customStyle="1" w:styleId="WW8Num17z1">
    <w:name w:val="WW8Num17z1"/>
    <w:rsid w:val="006447C6"/>
    <w:rPr>
      <w:rFonts w:ascii="Courier New" w:hAnsi="Courier New" w:cs="Courier New" w:hint="default"/>
    </w:rPr>
  </w:style>
  <w:style w:type="character" w:customStyle="1" w:styleId="WW8Num17z2">
    <w:name w:val="WW8Num17z2"/>
    <w:rsid w:val="006447C6"/>
    <w:rPr>
      <w:rFonts w:ascii="Wingdings" w:hAnsi="Wingdings" w:cs="Wingdings" w:hint="default"/>
    </w:rPr>
  </w:style>
  <w:style w:type="character" w:customStyle="1" w:styleId="WW8Num17z3">
    <w:name w:val="WW8Num17z3"/>
    <w:rsid w:val="006447C6"/>
    <w:rPr>
      <w:rFonts w:ascii="Symbol" w:hAnsi="Symbol" w:cs="Symbol" w:hint="default"/>
    </w:rPr>
  </w:style>
  <w:style w:type="character" w:customStyle="1" w:styleId="WW8Num18z0">
    <w:name w:val="WW8Num18z0"/>
    <w:rsid w:val="006447C6"/>
    <w:rPr>
      <w:rFonts w:ascii="Times New Roman" w:hAnsi="Times New Roman" w:cs="Times New Roman" w:hint="default"/>
    </w:rPr>
  </w:style>
  <w:style w:type="character" w:customStyle="1" w:styleId="WW8Num18z1">
    <w:name w:val="WW8Num18z1"/>
    <w:rsid w:val="006447C6"/>
    <w:rPr>
      <w:rFonts w:ascii="Courier New" w:hAnsi="Courier New" w:cs="Courier New" w:hint="default"/>
    </w:rPr>
  </w:style>
  <w:style w:type="character" w:customStyle="1" w:styleId="WW8Num18z2">
    <w:name w:val="WW8Num18z2"/>
    <w:rsid w:val="006447C6"/>
    <w:rPr>
      <w:rFonts w:ascii="Wingdings" w:hAnsi="Wingdings" w:cs="Wingdings" w:hint="default"/>
    </w:rPr>
  </w:style>
  <w:style w:type="character" w:customStyle="1" w:styleId="WW8Num18z3">
    <w:name w:val="WW8Num18z3"/>
    <w:rsid w:val="006447C6"/>
    <w:rPr>
      <w:rFonts w:ascii="Symbol" w:hAnsi="Symbol" w:cs="Symbol" w:hint="default"/>
    </w:rPr>
  </w:style>
  <w:style w:type="character" w:customStyle="1" w:styleId="WW8Num19z0">
    <w:name w:val="WW8Num19z0"/>
    <w:rsid w:val="006447C6"/>
    <w:rPr>
      <w:rFonts w:hint="default"/>
    </w:rPr>
  </w:style>
  <w:style w:type="character" w:customStyle="1" w:styleId="WW8Num19z1">
    <w:name w:val="WW8Num19z1"/>
    <w:rsid w:val="006447C6"/>
  </w:style>
  <w:style w:type="character" w:customStyle="1" w:styleId="WW8Num19z2">
    <w:name w:val="WW8Num19z2"/>
    <w:rsid w:val="006447C6"/>
  </w:style>
  <w:style w:type="character" w:customStyle="1" w:styleId="WW8Num19z3">
    <w:name w:val="WW8Num19z3"/>
    <w:rsid w:val="006447C6"/>
  </w:style>
  <w:style w:type="character" w:customStyle="1" w:styleId="WW8Num19z4">
    <w:name w:val="WW8Num19z4"/>
    <w:rsid w:val="006447C6"/>
  </w:style>
  <w:style w:type="character" w:customStyle="1" w:styleId="WW8Num19z5">
    <w:name w:val="WW8Num19z5"/>
    <w:rsid w:val="006447C6"/>
  </w:style>
  <w:style w:type="character" w:customStyle="1" w:styleId="WW8Num19z6">
    <w:name w:val="WW8Num19z6"/>
    <w:rsid w:val="006447C6"/>
  </w:style>
  <w:style w:type="character" w:customStyle="1" w:styleId="WW8Num19z7">
    <w:name w:val="WW8Num19z7"/>
    <w:rsid w:val="006447C6"/>
  </w:style>
  <w:style w:type="character" w:customStyle="1" w:styleId="WW8Num19z8">
    <w:name w:val="WW8Num19z8"/>
    <w:rsid w:val="006447C6"/>
  </w:style>
  <w:style w:type="character" w:customStyle="1" w:styleId="WW8Num20z0">
    <w:name w:val="WW8Num20z0"/>
    <w:rsid w:val="006447C6"/>
    <w:rPr>
      <w:rFonts w:ascii="Symbol" w:hAnsi="Symbol" w:cs="Symbol" w:hint="default"/>
    </w:rPr>
  </w:style>
  <w:style w:type="character" w:customStyle="1" w:styleId="WW8Num20z1">
    <w:name w:val="WW8Num20z1"/>
    <w:rsid w:val="006447C6"/>
    <w:rPr>
      <w:rFonts w:ascii="Courier New" w:hAnsi="Courier New" w:cs="Courier New" w:hint="default"/>
    </w:rPr>
  </w:style>
  <w:style w:type="character" w:customStyle="1" w:styleId="WW8Num20z2">
    <w:name w:val="WW8Num20z2"/>
    <w:rsid w:val="006447C6"/>
    <w:rPr>
      <w:rFonts w:ascii="Wingdings" w:hAnsi="Wingdings" w:cs="Wingdings" w:hint="default"/>
    </w:rPr>
  </w:style>
  <w:style w:type="character" w:customStyle="1" w:styleId="WW8Num21z0">
    <w:name w:val="WW8Num21z0"/>
    <w:rsid w:val="006447C6"/>
    <w:rPr>
      <w:rFonts w:hint="default"/>
    </w:rPr>
  </w:style>
  <w:style w:type="character" w:customStyle="1" w:styleId="WW8Num21z1">
    <w:name w:val="WW8Num21z1"/>
    <w:rsid w:val="006447C6"/>
  </w:style>
  <w:style w:type="character" w:customStyle="1" w:styleId="WW8Num21z2">
    <w:name w:val="WW8Num21z2"/>
    <w:rsid w:val="006447C6"/>
  </w:style>
  <w:style w:type="character" w:customStyle="1" w:styleId="WW8Num21z3">
    <w:name w:val="WW8Num21z3"/>
    <w:rsid w:val="006447C6"/>
  </w:style>
  <w:style w:type="character" w:customStyle="1" w:styleId="WW8Num21z4">
    <w:name w:val="WW8Num21z4"/>
    <w:rsid w:val="006447C6"/>
  </w:style>
  <w:style w:type="character" w:customStyle="1" w:styleId="WW8Num21z5">
    <w:name w:val="WW8Num21z5"/>
    <w:rsid w:val="006447C6"/>
  </w:style>
  <w:style w:type="character" w:customStyle="1" w:styleId="WW8Num21z6">
    <w:name w:val="WW8Num21z6"/>
    <w:rsid w:val="006447C6"/>
  </w:style>
  <w:style w:type="character" w:customStyle="1" w:styleId="WW8Num21z7">
    <w:name w:val="WW8Num21z7"/>
    <w:rsid w:val="006447C6"/>
  </w:style>
  <w:style w:type="character" w:customStyle="1" w:styleId="WW8Num21z8">
    <w:name w:val="WW8Num21z8"/>
    <w:rsid w:val="006447C6"/>
  </w:style>
  <w:style w:type="character" w:customStyle="1" w:styleId="WW8Num22z0">
    <w:name w:val="WW8Num22z0"/>
    <w:rsid w:val="006447C6"/>
    <w:rPr>
      <w:rFonts w:hint="default"/>
    </w:rPr>
  </w:style>
  <w:style w:type="character" w:customStyle="1" w:styleId="WW8Num22z1">
    <w:name w:val="WW8Num22z1"/>
    <w:rsid w:val="006447C6"/>
  </w:style>
  <w:style w:type="character" w:customStyle="1" w:styleId="WW8Num22z2">
    <w:name w:val="WW8Num22z2"/>
    <w:rsid w:val="006447C6"/>
  </w:style>
  <w:style w:type="character" w:customStyle="1" w:styleId="WW8Num22z3">
    <w:name w:val="WW8Num22z3"/>
    <w:rsid w:val="006447C6"/>
  </w:style>
  <w:style w:type="character" w:customStyle="1" w:styleId="WW8Num22z4">
    <w:name w:val="WW8Num22z4"/>
    <w:rsid w:val="006447C6"/>
  </w:style>
  <w:style w:type="character" w:customStyle="1" w:styleId="WW8Num22z5">
    <w:name w:val="WW8Num22z5"/>
    <w:rsid w:val="006447C6"/>
  </w:style>
  <w:style w:type="character" w:customStyle="1" w:styleId="WW8Num22z6">
    <w:name w:val="WW8Num22z6"/>
    <w:rsid w:val="006447C6"/>
  </w:style>
  <w:style w:type="character" w:customStyle="1" w:styleId="WW8Num22z7">
    <w:name w:val="WW8Num22z7"/>
    <w:rsid w:val="006447C6"/>
  </w:style>
  <w:style w:type="character" w:customStyle="1" w:styleId="WW8Num22z8">
    <w:name w:val="WW8Num22z8"/>
    <w:rsid w:val="006447C6"/>
  </w:style>
  <w:style w:type="character" w:customStyle="1" w:styleId="WW8Num23z0">
    <w:name w:val="WW8Num23z0"/>
    <w:rsid w:val="006447C6"/>
    <w:rPr>
      <w:rFonts w:ascii="Times New Roman" w:hAnsi="Times New Roman" w:cs="Times New Roman" w:hint="default"/>
    </w:rPr>
  </w:style>
  <w:style w:type="character" w:customStyle="1" w:styleId="WW8Num23z1">
    <w:name w:val="WW8Num23z1"/>
    <w:rsid w:val="006447C6"/>
    <w:rPr>
      <w:rFonts w:ascii="Courier New" w:hAnsi="Courier New" w:cs="Courier New" w:hint="default"/>
    </w:rPr>
  </w:style>
  <w:style w:type="character" w:customStyle="1" w:styleId="WW8Num23z2">
    <w:name w:val="WW8Num23z2"/>
    <w:rsid w:val="006447C6"/>
    <w:rPr>
      <w:rFonts w:ascii="Wingdings" w:hAnsi="Wingdings" w:cs="Wingdings" w:hint="default"/>
    </w:rPr>
  </w:style>
  <w:style w:type="character" w:customStyle="1" w:styleId="WW8Num23z3">
    <w:name w:val="WW8Num23z3"/>
    <w:rsid w:val="006447C6"/>
    <w:rPr>
      <w:rFonts w:ascii="Symbol" w:hAnsi="Symbol" w:cs="Symbol" w:hint="default"/>
    </w:rPr>
  </w:style>
  <w:style w:type="character" w:customStyle="1" w:styleId="WW8Num24z0">
    <w:name w:val="WW8Num24z0"/>
    <w:rsid w:val="006447C6"/>
    <w:rPr>
      <w:rFonts w:hint="default"/>
    </w:rPr>
  </w:style>
  <w:style w:type="character" w:customStyle="1" w:styleId="WW8Num24z1">
    <w:name w:val="WW8Num24z1"/>
    <w:rsid w:val="006447C6"/>
  </w:style>
  <w:style w:type="character" w:customStyle="1" w:styleId="WW8Num24z2">
    <w:name w:val="WW8Num24z2"/>
    <w:rsid w:val="006447C6"/>
  </w:style>
  <w:style w:type="character" w:customStyle="1" w:styleId="WW8Num24z3">
    <w:name w:val="WW8Num24z3"/>
    <w:rsid w:val="006447C6"/>
  </w:style>
  <w:style w:type="character" w:customStyle="1" w:styleId="WW8Num24z4">
    <w:name w:val="WW8Num24z4"/>
    <w:rsid w:val="006447C6"/>
  </w:style>
  <w:style w:type="character" w:customStyle="1" w:styleId="WW8Num24z5">
    <w:name w:val="WW8Num24z5"/>
    <w:rsid w:val="006447C6"/>
  </w:style>
  <w:style w:type="character" w:customStyle="1" w:styleId="WW8Num24z6">
    <w:name w:val="WW8Num24z6"/>
    <w:rsid w:val="006447C6"/>
  </w:style>
  <w:style w:type="character" w:customStyle="1" w:styleId="WW8Num24z7">
    <w:name w:val="WW8Num24z7"/>
    <w:rsid w:val="006447C6"/>
  </w:style>
  <w:style w:type="character" w:customStyle="1" w:styleId="WW8Num24z8">
    <w:name w:val="WW8Num24z8"/>
    <w:rsid w:val="006447C6"/>
  </w:style>
  <w:style w:type="character" w:customStyle="1" w:styleId="WW8Num25z0">
    <w:name w:val="WW8Num25z0"/>
    <w:rsid w:val="006447C6"/>
    <w:rPr>
      <w:rFonts w:ascii="Symbol" w:hAnsi="Symbol" w:cs="Symbol" w:hint="default"/>
      <w:color w:val="auto"/>
    </w:rPr>
  </w:style>
  <w:style w:type="character" w:customStyle="1" w:styleId="WW8Num25z1">
    <w:name w:val="WW8Num25z1"/>
    <w:rsid w:val="006447C6"/>
    <w:rPr>
      <w:rFonts w:ascii="Courier New" w:hAnsi="Courier New" w:cs="Courier New" w:hint="default"/>
    </w:rPr>
  </w:style>
  <w:style w:type="character" w:customStyle="1" w:styleId="WW8Num25z2">
    <w:name w:val="WW8Num25z2"/>
    <w:rsid w:val="006447C6"/>
    <w:rPr>
      <w:rFonts w:ascii="Wingdings" w:hAnsi="Wingdings" w:cs="Wingdings" w:hint="default"/>
    </w:rPr>
  </w:style>
  <w:style w:type="character" w:customStyle="1" w:styleId="WW8Num25z3">
    <w:name w:val="WW8Num25z3"/>
    <w:rsid w:val="006447C6"/>
    <w:rPr>
      <w:rFonts w:ascii="Symbol" w:hAnsi="Symbol" w:cs="Symbol" w:hint="default"/>
    </w:rPr>
  </w:style>
  <w:style w:type="character" w:customStyle="1" w:styleId="WW8Num26z0">
    <w:name w:val="WW8Num26z0"/>
    <w:rsid w:val="006447C6"/>
  </w:style>
  <w:style w:type="character" w:customStyle="1" w:styleId="WW8Num26z1">
    <w:name w:val="WW8Num26z1"/>
    <w:rsid w:val="006447C6"/>
  </w:style>
  <w:style w:type="character" w:customStyle="1" w:styleId="WW8Num26z2">
    <w:name w:val="WW8Num26z2"/>
    <w:rsid w:val="006447C6"/>
  </w:style>
  <w:style w:type="character" w:customStyle="1" w:styleId="WW8Num26z3">
    <w:name w:val="WW8Num26z3"/>
    <w:rsid w:val="006447C6"/>
  </w:style>
  <w:style w:type="character" w:customStyle="1" w:styleId="WW8Num26z4">
    <w:name w:val="WW8Num26z4"/>
    <w:rsid w:val="006447C6"/>
  </w:style>
  <w:style w:type="character" w:customStyle="1" w:styleId="WW8Num26z5">
    <w:name w:val="WW8Num26z5"/>
    <w:rsid w:val="006447C6"/>
  </w:style>
  <w:style w:type="character" w:customStyle="1" w:styleId="WW8Num26z6">
    <w:name w:val="WW8Num26z6"/>
    <w:rsid w:val="006447C6"/>
  </w:style>
  <w:style w:type="character" w:customStyle="1" w:styleId="WW8Num26z7">
    <w:name w:val="WW8Num26z7"/>
    <w:rsid w:val="006447C6"/>
  </w:style>
  <w:style w:type="character" w:customStyle="1" w:styleId="WW8Num26z8">
    <w:name w:val="WW8Num26z8"/>
    <w:rsid w:val="006447C6"/>
  </w:style>
  <w:style w:type="character" w:customStyle="1" w:styleId="WW8Num27z0">
    <w:name w:val="WW8Num27z0"/>
    <w:rsid w:val="006447C6"/>
    <w:rPr>
      <w:rFonts w:ascii="Symbol" w:hAnsi="Symbol" w:cs="Symbol" w:hint="default"/>
    </w:rPr>
  </w:style>
  <w:style w:type="character" w:customStyle="1" w:styleId="WW8Num27z1">
    <w:name w:val="WW8Num27z1"/>
    <w:rsid w:val="006447C6"/>
    <w:rPr>
      <w:rFonts w:ascii="Courier New" w:hAnsi="Courier New" w:cs="Courier New" w:hint="default"/>
    </w:rPr>
  </w:style>
  <w:style w:type="character" w:customStyle="1" w:styleId="WW8Num27z2">
    <w:name w:val="WW8Num27z2"/>
    <w:rsid w:val="006447C6"/>
    <w:rPr>
      <w:rFonts w:ascii="Wingdings" w:hAnsi="Wingdings" w:cs="Wingdings" w:hint="default"/>
    </w:rPr>
  </w:style>
  <w:style w:type="character" w:customStyle="1" w:styleId="WW8Num28z0">
    <w:name w:val="WW8Num28z0"/>
    <w:rsid w:val="006447C6"/>
    <w:rPr>
      <w:rFonts w:hint="default"/>
    </w:rPr>
  </w:style>
  <w:style w:type="character" w:customStyle="1" w:styleId="WW8Num28z1">
    <w:name w:val="WW8Num28z1"/>
    <w:rsid w:val="006447C6"/>
  </w:style>
  <w:style w:type="character" w:customStyle="1" w:styleId="WW8Num28z2">
    <w:name w:val="WW8Num28z2"/>
    <w:rsid w:val="006447C6"/>
  </w:style>
  <w:style w:type="character" w:customStyle="1" w:styleId="WW8Num28z3">
    <w:name w:val="WW8Num28z3"/>
    <w:rsid w:val="006447C6"/>
  </w:style>
  <w:style w:type="character" w:customStyle="1" w:styleId="WW8Num28z4">
    <w:name w:val="WW8Num28z4"/>
    <w:rsid w:val="006447C6"/>
  </w:style>
  <w:style w:type="character" w:customStyle="1" w:styleId="WW8Num28z5">
    <w:name w:val="WW8Num28z5"/>
    <w:rsid w:val="006447C6"/>
  </w:style>
  <w:style w:type="character" w:customStyle="1" w:styleId="WW8Num28z6">
    <w:name w:val="WW8Num28z6"/>
    <w:rsid w:val="006447C6"/>
  </w:style>
  <w:style w:type="character" w:customStyle="1" w:styleId="WW8Num28z7">
    <w:name w:val="WW8Num28z7"/>
    <w:rsid w:val="006447C6"/>
  </w:style>
  <w:style w:type="character" w:customStyle="1" w:styleId="WW8Num28z8">
    <w:name w:val="WW8Num28z8"/>
    <w:rsid w:val="006447C6"/>
  </w:style>
  <w:style w:type="character" w:customStyle="1" w:styleId="WW8Num29z0">
    <w:name w:val="WW8Num29z0"/>
    <w:rsid w:val="006447C6"/>
    <w:rPr>
      <w:rFonts w:hint="default"/>
      <w:b w:val="0"/>
    </w:rPr>
  </w:style>
  <w:style w:type="character" w:customStyle="1" w:styleId="WW8Num29z1">
    <w:name w:val="WW8Num29z1"/>
    <w:rsid w:val="006447C6"/>
  </w:style>
  <w:style w:type="character" w:customStyle="1" w:styleId="WW8Num29z2">
    <w:name w:val="WW8Num29z2"/>
    <w:rsid w:val="006447C6"/>
  </w:style>
  <w:style w:type="character" w:customStyle="1" w:styleId="WW8Num29z3">
    <w:name w:val="WW8Num29z3"/>
    <w:rsid w:val="006447C6"/>
  </w:style>
  <w:style w:type="character" w:customStyle="1" w:styleId="WW8Num29z4">
    <w:name w:val="WW8Num29z4"/>
    <w:rsid w:val="006447C6"/>
  </w:style>
  <w:style w:type="character" w:customStyle="1" w:styleId="WW8Num29z5">
    <w:name w:val="WW8Num29z5"/>
    <w:rsid w:val="006447C6"/>
  </w:style>
  <w:style w:type="character" w:customStyle="1" w:styleId="WW8Num29z6">
    <w:name w:val="WW8Num29z6"/>
    <w:rsid w:val="006447C6"/>
  </w:style>
  <w:style w:type="character" w:customStyle="1" w:styleId="WW8Num29z7">
    <w:name w:val="WW8Num29z7"/>
    <w:rsid w:val="006447C6"/>
  </w:style>
  <w:style w:type="character" w:customStyle="1" w:styleId="WW8Num29z8">
    <w:name w:val="WW8Num29z8"/>
    <w:rsid w:val="006447C6"/>
  </w:style>
  <w:style w:type="character" w:customStyle="1" w:styleId="WW8Num30z0">
    <w:name w:val="WW8Num30z0"/>
    <w:rsid w:val="006447C6"/>
    <w:rPr>
      <w:rFonts w:ascii="Times New Roman" w:hAnsi="Times New Roman" w:cs="Times New Roman" w:hint="default"/>
    </w:rPr>
  </w:style>
  <w:style w:type="character" w:customStyle="1" w:styleId="WW8Num30z1">
    <w:name w:val="WW8Num30z1"/>
    <w:rsid w:val="006447C6"/>
    <w:rPr>
      <w:rFonts w:ascii="Courier New" w:hAnsi="Courier New" w:cs="Courier New" w:hint="default"/>
    </w:rPr>
  </w:style>
  <w:style w:type="character" w:customStyle="1" w:styleId="WW8Num30z2">
    <w:name w:val="WW8Num30z2"/>
    <w:rsid w:val="006447C6"/>
    <w:rPr>
      <w:rFonts w:ascii="Wingdings" w:hAnsi="Wingdings" w:cs="Wingdings" w:hint="default"/>
    </w:rPr>
  </w:style>
  <w:style w:type="character" w:customStyle="1" w:styleId="WW8Num30z3">
    <w:name w:val="WW8Num30z3"/>
    <w:rsid w:val="006447C6"/>
    <w:rPr>
      <w:rFonts w:ascii="Symbol" w:hAnsi="Symbol" w:cs="Symbol" w:hint="default"/>
    </w:rPr>
  </w:style>
  <w:style w:type="character" w:customStyle="1" w:styleId="WW8Num31z0">
    <w:name w:val="WW8Num31z0"/>
    <w:rsid w:val="006447C6"/>
    <w:rPr>
      <w:rFonts w:hint="default"/>
    </w:rPr>
  </w:style>
  <w:style w:type="character" w:customStyle="1" w:styleId="WW8Num31z1">
    <w:name w:val="WW8Num31z1"/>
    <w:rsid w:val="006447C6"/>
  </w:style>
  <w:style w:type="character" w:customStyle="1" w:styleId="WW8Num31z2">
    <w:name w:val="WW8Num31z2"/>
    <w:rsid w:val="006447C6"/>
  </w:style>
  <w:style w:type="character" w:customStyle="1" w:styleId="WW8Num31z3">
    <w:name w:val="WW8Num31z3"/>
    <w:rsid w:val="006447C6"/>
  </w:style>
  <w:style w:type="character" w:customStyle="1" w:styleId="WW8Num31z4">
    <w:name w:val="WW8Num31z4"/>
    <w:rsid w:val="006447C6"/>
  </w:style>
  <w:style w:type="character" w:customStyle="1" w:styleId="WW8Num31z5">
    <w:name w:val="WW8Num31z5"/>
    <w:rsid w:val="006447C6"/>
  </w:style>
  <w:style w:type="character" w:customStyle="1" w:styleId="WW8Num31z6">
    <w:name w:val="WW8Num31z6"/>
    <w:rsid w:val="006447C6"/>
  </w:style>
  <w:style w:type="character" w:customStyle="1" w:styleId="WW8Num31z7">
    <w:name w:val="WW8Num31z7"/>
    <w:rsid w:val="006447C6"/>
  </w:style>
  <w:style w:type="character" w:customStyle="1" w:styleId="WW8Num31z8">
    <w:name w:val="WW8Num31z8"/>
    <w:rsid w:val="006447C6"/>
  </w:style>
  <w:style w:type="character" w:customStyle="1" w:styleId="WW8Num32z0">
    <w:name w:val="WW8Num32z0"/>
    <w:rsid w:val="006447C6"/>
    <w:rPr>
      <w:rFonts w:hint="default"/>
    </w:rPr>
  </w:style>
  <w:style w:type="character" w:customStyle="1" w:styleId="WW8Num32z1">
    <w:name w:val="WW8Num32z1"/>
    <w:rsid w:val="006447C6"/>
  </w:style>
  <w:style w:type="character" w:customStyle="1" w:styleId="WW8Num32z2">
    <w:name w:val="WW8Num32z2"/>
    <w:rsid w:val="006447C6"/>
  </w:style>
  <w:style w:type="character" w:customStyle="1" w:styleId="WW8Num32z3">
    <w:name w:val="WW8Num32z3"/>
    <w:rsid w:val="006447C6"/>
  </w:style>
  <w:style w:type="character" w:customStyle="1" w:styleId="WW8Num32z4">
    <w:name w:val="WW8Num32z4"/>
    <w:rsid w:val="006447C6"/>
  </w:style>
  <w:style w:type="character" w:customStyle="1" w:styleId="WW8Num32z5">
    <w:name w:val="WW8Num32z5"/>
    <w:rsid w:val="006447C6"/>
  </w:style>
  <w:style w:type="character" w:customStyle="1" w:styleId="WW8Num32z6">
    <w:name w:val="WW8Num32z6"/>
    <w:rsid w:val="006447C6"/>
  </w:style>
  <w:style w:type="character" w:customStyle="1" w:styleId="WW8Num32z7">
    <w:name w:val="WW8Num32z7"/>
    <w:rsid w:val="006447C6"/>
  </w:style>
  <w:style w:type="character" w:customStyle="1" w:styleId="WW8Num32z8">
    <w:name w:val="WW8Num32z8"/>
    <w:rsid w:val="006447C6"/>
  </w:style>
  <w:style w:type="character" w:customStyle="1" w:styleId="WW8Num33z0">
    <w:name w:val="WW8Num33z0"/>
    <w:rsid w:val="006447C6"/>
    <w:rPr>
      <w:rFonts w:hint="default"/>
    </w:rPr>
  </w:style>
  <w:style w:type="character" w:customStyle="1" w:styleId="WW8Num33z1">
    <w:name w:val="WW8Num33z1"/>
    <w:rsid w:val="006447C6"/>
  </w:style>
  <w:style w:type="character" w:customStyle="1" w:styleId="WW8Num33z2">
    <w:name w:val="WW8Num33z2"/>
    <w:rsid w:val="006447C6"/>
  </w:style>
  <w:style w:type="character" w:customStyle="1" w:styleId="WW8Num33z3">
    <w:name w:val="WW8Num33z3"/>
    <w:rsid w:val="006447C6"/>
  </w:style>
  <w:style w:type="character" w:customStyle="1" w:styleId="WW8Num33z4">
    <w:name w:val="WW8Num33z4"/>
    <w:rsid w:val="006447C6"/>
  </w:style>
  <w:style w:type="character" w:customStyle="1" w:styleId="WW8Num33z5">
    <w:name w:val="WW8Num33z5"/>
    <w:rsid w:val="006447C6"/>
  </w:style>
  <w:style w:type="character" w:customStyle="1" w:styleId="WW8Num33z6">
    <w:name w:val="WW8Num33z6"/>
    <w:rsid w:val="006447C6"/>
  </w:style>
  <w:style w:type="character" w:customStyle="1" w:styleId="WW8Num33z7">
    <w:name w:val="WW8Num33z7"/>
    <w:rsid w:val="006447C6"/>
  </w:style>
  <w:style w:type="character" w:customStyle="1" w:styleId="WW8Num33z8">
    <w:name w:val="WW8Num33z8"/>
    <w:rsid w:val="006447C6"/>
  </w:style>
  <w:style w:type="character" w:customStyle="1" w:styleId="WW8Num34z0">
    <w:name w:val="WW8Num34z0"/>
    <w:rsid w:val="006447C6"/>
    <w:rPr>
      <w:rFonts w:ascii="Times New Roman" w:hAnsi="Times New Roman" w:cs="Times New Roman" w:hint="default"/>
    </w:rPr>
  </w:style>
  <w:style w:type="character" w:customStyle="1" w:styleId="WW8Num34z1">
    <w:name w:val="WW8Num34z1"/>
    <w:rsid w:val="006447C6"/>
    <w:rPr>
      <w:rFonts w:ascii="Courier New" w:hAnsi="Courier New" w:cs="Courier New" w:hint="default"/>
    </w:rPr>
  </w:style>
  <w:style w:type="character" w:customStyle="1" w:styleId="WW8Num34z2">
    <w:name w:val="WW8Num34z2"/>
    <w:rsid w:val="006447C6"/>
    <w:rPr>
      <w:rFonts w:ascii="Wingdings" w:hAnsi="Wingdings" w:cs="Wingdings" w:hint="default"/>
    </w:rPr>
  </w:style>
  <w:style w:type="character" w:customStyle="1" w:styleId="WW8Num34z3">
    <w:name w:val="WW8Num34z3"/>
    <w:rsid w:val="006447C6"/>
    <w:rPr>
      <w:rFonts w:ascii="Symbol" w:hAnsi="Symbol" w:cs="Symbol" w:hint="default"/>
    </w:rPr>
  </w:style>
  <w:style w:type="character" w:customStyle="1" w:styleId="WW8Num35z0">
    <w:name w:val="WW8Num35z0"/>
    <w:rsid w:val="006447C6"/>
    <w:rPr>
      <w:rFonts w:ascii="Times New Roman" w:hAnsi="Times New Roman" w:cs="Times New Roman" w:hint="default"/>
    </w:rPr>
  </w:style>
  <w:style w:type="character" w:customStyle="1" w:styleId="WW8Num35z1">
    <w:name w:val="WW8Num35z1"/>
    <w:rsid w:val="006447C6"/>
    <w:rPr>
      <w:rFonts w:ascii="Courier New" w:hAnsi="Courier New" w:cs="Courier New" w:hint="default"/>
    </w:rPr>
  </w:style>
  <w:style w:type="character" w:customStyle="1" w:styleId="WW8Num35z2">
    <w:name w:val="WW8Num35z2"/>
    <w:rsid w:val="006447C6"/>
    <w:rPr>
      <w:rFonts w:ascii="Wingdings" w:hAnsi="Wingdings" w:cs="Wingdings" w:hint="default"/>
    </w:rPr>
  </w:style>
  <w:style w:type="character" w:customStyle="1" w:styleId="WW8Num35z3">
    <w:name w:val="WW8Num35z3"/>
    <w:rsid w:val="006447C6"/>
    <w:rPr>
      <w:rFonts w:ascii="Symbol" w:hAnsi="Symbol" w:cs="Symbol" w:hint="default"/>
    </w:rPr>
  </w:style>
  <w:style w:type="character" w:customStyle="1" w:styleId="11">
    <w:name w:val="Основной шрифт абзаца1"/>
    <w:rsid w:val="006447C6"/>
  </w:style>
  <w:style w:type="character" w:customStyle="1" w:styleId="a3">
    <w:name w:val="Основной текст Знак"/>
    <w:rsid w:val="006447C6"/>
    <w:rPr>
      <w:rFonts w:cs="Arial Unicode MS"/>
      <w:sz w:val="24"/>
    </w:rPr>
  </w:style>
  <w:style w:type="character" w:styleId="a4">
    <w:name w:val="page number"/>
    <w:basedOn w:val="11"/>
    <w:rsid w:val="006447C6"/>
  </w:style>
  <w:style w:type="character" w:customStyle="1" w:styleId="31">
    <w:name w:val="Основной текст 3 Знак"/>
    <w:rsid w:val="006447C6"/>
    <w:rPr>
      <w:color w:val="000000"/>
      <w:sz w:val="24"/>
      <w:szCs w:val="23"/>
      <w:shd w:val="clear" w:color="auto" w:fill="FFFFFF"/>
    </w:rPr>
  </w:style>
  <w:style w:type="character" w:styleId="a5">
    <w:name w:val="Hyperlink"/>
    <w:uiPriority w:val="99"/>
    <w:rsid w:val="006447C6"/>
    <w:rPr>
      <w:color w:val="0000FF"/>
      <w:u w:val="single"/>
    </w:rPr>
  </w:style>
  <w:style w:type="character" w:styleId="a6">
    <w:name w:val="FollowedHyperlink"/>
    <w:uiPriority w:val="99"/>
    <w:rsid w:val="006447C6"/>
    <w:rPr>
      <w:color w:val="800080"/>
      <w:u w:val="single"/>
    </w:rPr>
  </w:style>
  <w:style w:type="character" w:styleId="a7">
    <w:name w:val="Strong"/>
    <w:qFormat/>
    <w:rsid w:val="006447C6"/>
    <w:rPr>
      <w:b/>
      <w:bCs/>
    </w:rPr>
  </w:style>
  <w:style w:type="character" w:customStyle="1" w:styleId="a8">
    <w:name w:val="Красная строка Знак"/>
    <w:basedOn w:val="a3"/>
    <w:rsid w:val="006447C6"/>
    <w:rPr>
      <w:rFonts w:cs="Arial Unicode MS"/>
      <w:sz w:val="24"/>
    </w:rPr>
  </w:style>
  <w:style w:type="character" w:customStyle="1" w:styleId="a9">
    <w:name w:val="Название Знак"/>
    <w:aliases w:val="Знак1 Знак Знак, Знак1 Знак Знак"/>
    <w:rsid w:val="006447C6"/>
    <w:rPr>
      <w:sz w:val="24"/>
      <w:lang w:val="ru-RU" w:eastAsia="ar-SA" w:bidi="ar-SA"/>
    </w:rPr>
  </w:style>
  <w:style w:type="character" w:customStyle="1" w:styleId="61">
    <w:name w:val="Знак Знак6"/>
    <w:rsid w:val="006447C6"/>
    <w:rPr>
      <w:sz w:val="24"/>
    </w:rPr>
  </w:style>
  <w:style w:type="character" w:customStyle="1" w:styleId="aa">
    <w:name w:val="Цветовое выделение"/>
    <w:rsid w:val="006447C6"/>
    <w:rPr>
      <w:b/>
      <w:bCs/>
      <w:color w:val="26282F"/>
      <w:sz w:val="26"/>
      <w:szCs w:val="26"/>
    </w:rPr>
  </w:style>
  <w:style w:type="character" w:customStyle="1" w:styleId="ab">
    <w:name w:val="Гипертекстовая ссылка"/>
    <w:rsid w:val="006447C6"/>
    <w:rPr>
      <w:rFonts w:ascii="Times New Roman" w:hAnsi="Times New Roman" w:cs="Times New Roman" w:hint="default"/>
      <w:b w:val="0"/>
      <w:bCs w:val="0"/>
      <w:color w:val="106BBE"/>
      <w:sz w:val="26"/>
    </w:rPr>
  </w:style>
  <w:style w:type="character" w:customStyle="1" w:styleId="19">
    <w:name w:val="Знак Знак19"/>
    <w:rsid w:val="006447C6"/>
    <w:rPr>
      <w:sz w:val="24"/>
    </w:rPr>
  </w:style>
  <w:style w:type="character" w:customStyle="1" w:styleId="ac">
    <w:name w:val="Верхний колонтитул Знак"/>
    <w:uiPriority w:val="99"/>
    <w:rsid w:val="006447C6"/>
    <w:rPr>
      <w:sz w:val="26"/>
    </w:rPr>
  </w:style>
  <w:style w:type="character" w:customStyle="1" w:styleId="22">
    <w:name w:val="Основной текст с отступом 2 Знак"/>
    <w:link w:val="23"/>
    <w:rsid w:val="006447C6"/>
    <w:rPr>
      <w:rFonts w:cs="Arial Unicode MS"/>
      <w:sz w:val="24"/>
    </w:rPr>
  </w:style>
  <w:style w:type="character" w:customStyle="1" w:styleId="24">
    <w:name w:val="Основной текст 2 Знак"/>
    <w:link w:val="25"/>
    <w:rsid w:val="006447C6"/>
    <w:rPr>
      <w:sz w:val="24"/>
    </w:rPr>
  </w:style>
  <w:style w:type="character" w:customStyle="1" w:styleId="32">
    <w:name w:val="Основной текст с отступом 3 Знак"/>
    <w:link w:val="33"/>
    <w:rsid w:val="006447C6"/>
    <w:rPr>
      <w:sz w:val="24"/>
    </w:rPr>
  </w:style>
  <w:style w:type="character" w:customStyle="1" w:styleId="ad">
    <w:name w:val="Текст выноски Знак"/>
    <w:aliases w:val="Знак Знак"/>
    <w:rsid w:val="006447C6"/>
    <w:rPr>
      <w:rFonts w:ascii="Tahoma" w:hAnsi="Tahoma" w:cs="Tahoma"/>
      <w:sz w:val="16"/>
      <w:szCs w:val="16"/>
    </w:rPr>
  </w:style>
  <w:style w:type="character" w:customStyle="1" w:styleId="12">
    <w:name w:val="Знак примечания1"/>
    <w:rsid w:val="006447C6"/>
    <w:rPr>
      <w:sz w:val="16"/>
      <w:szCs w:val="16"/>
    </w:rPr>
  </w:style>
  <w:style w:type="character" w:customStyle="1" w:styleId="ae">
    <w:name w:val="Текст примечания Знак"/>
    <w:basedOn w:val="11"/>
    <w:rsid w:val="006447C6"/>
  </w:style>
  <w:style w:type="character" w:customStyle="1" w:styleId="af">
    <w:name w:val="Нижний колонтитул Знак"/>
    <w:rsid w:val="006447C6"/>
    <w:rPr>
      <w:sz w:val="24"/>
      <w:szCs w:val="24"/>
    </w:rPr>
  </w:style>
  <w:style w:type="character" w:customStyle="1" w:styleId="13">
    <w:name w:val="Основной текст Знак1"/>
    <w:rsid w:val="006447C6"/>
    <w:rPr>
      <w:rFonts w:cs="Arial Unicode MS"/>
      <w:sz w:val="24"/>
    </w:rPr>
  </w:style>
  <w:style w:type="character" w:customStyle="1" w:styleId="14">
    <w:name w:val="Текст примечания Знак1"/>
    <w:basedOn w:val="11"/>
    <w:rsid w:val="006447C6"/>
  </w:style>
  <w:style w:type="character" w:customStyle="1" w:styleId="af0">
    <w:name w:val="Тема примечания Знак"/>
    <w:rsid w:val="006447C6"/>
    <w:rPr>
      <w:b/>
      <w:bCs/>
    </w:rPr>
  </w:style>
  <w:style w:type="character" w:customStyle="1" w:styleId="af1">
    <w:name w:val="Символ нумерации"/>
    <w:rsid w:val="006447C6"/>
    <w:rPr>
      <w:sz w:val="26"/>
      <w:szCs w:val="26"/>
    </w:rPr>
  </w:style>
  <w:style w:type="character" w:customStyle="1" w:styleId="26">
    <w:name w:val="Основной текст Знак2"/>
    <w:rsid w:val="006447C6"/>
    <w:rPr>
      <w:rFonts w:ascii="Times New Roman" w:eastAsia="Times New Roman" w:hAnsi="Times New Roman" w:cs="Times New Roman"/>
      <w:sz w:val="24"/>
      <w:szCs w:val="20"/>
    </w:rPr>
  </w:style>
  <w:style w:type="character" w:customStyle="1" w:styleId="af2">
    <w:name w:val="Основной текст с отступом Знак"/>
    <w:rsid w:val="006447C6"/>
    <w:rPr>
      <w:rFonts w:ascii="Times New Roman" w:eastAsia="Times New Roman" w:hAnsi="Times New Roman" w:cs="Times New Roman"/>
      <w:sz w:val="20"/>
      <w:szCs w:val="20"/>
    </w:rPr>
  </w:style>
  <w:style w:type="character" w:customStyle="1" w:styleId="15">
    <w:name w:val="Верхний колонтитул Знак1"/>
    <w:rsid w:val="006447C6"/>
    <w:rPr>
      <w:rFonts w:ascii="Times New Roman" w:eastAsia="Times New Roman" w:hAnsi="Times New Roman" w:cs="Times New Roman"/>
      <w:sz w:val="26"/>
      <w:szCs w:val="20"/>
    </w:rPr>
  </w:style>
  <w:style w:type="character" w:customStyle="1" w:styleId="16">
    <w:name w:val="Текст выноски Знак1"/>
    <w:rsid w:val="006447C6"/>
    <w:rPr>
      <w:rFonts w:ascii="Tahoma" w:eastAsia="Times New Roman" w:hAnsi="Tahoma" w:cs="Tahoma"/>
      <w:sz w:val="16"/>
      <w:szCs w:val="16"/>
    </w:rPr>
  </w:style>
  <w:style w:type="character" w:customStyle="1" w:styleId="17">
    <w:name w:val="Нижний колонтитул Знак1"/>
    <w:rsid w:val="006447C6"/>
    <w:rPr>
      <w:rFonts w:ascii="Times New Roman" w:eastAsia="Times New Roman" w:hAnsi="Times New Roman" w:cs="Times New Roman"/>
      <w:sz w:val="24"/>
      <w:szCs w:val="24"/>
    </w:rPr>
  </w:style>
  <w:style w:type="character" w:customStyle="1" w:styleId="18">
    <w:name w:val="Название Знак1"/>
    <w:rsid w:val="006447C6"/>
    <w:rPr>
      <w:rFonts w:ascii="Verdana" w:eastAsia="Times New Roman" w:hAnsi="Verdana" w:cs="Verdana"/>
      <w:b/>
      <w:bCs/>
      <w:color w:val="C0C0C0"/>
    </w:rPr>
  </w:style>
  <w:style w:type="character" w:customStyle="1" w:styleId="af3">
    <w:name w:val="Подзаголовок Знак"/>
    <w:rsid w:val="006447C6"/>
    <w:rPr>
      <w:rFonts w:ascii="Arial" w:eastAsia="Microsoft YaHei" w:hAnsi="Arial" w:cs="Mangal"/>
      <w:i/>
      <w:iCs/>
      <w:sz w:val="28"/>
      <w:szCs w:val="28"/>
    </w:rPr>
  </w:style>
  <w:style w:type="character" w:customStyle="1" w:styleId="27">
    <w:name w:val="Текст примечания Знак2"/>
    <w:rsid w:val="006447C6"/>
    <w:rPr>
      <w:rFonts w:ascii="Times New Roman" w:eastAsia="Times New Roman" w:hAnsi="Times New Roman" w:cs="Times New Roman"/>
      <w:sz w:val="20"/>
      <w:szCs w:val="20"/>
    </w:rPr>
  </w:style>
  <w:style w:type="character" w:customStyle="1" w:styleId="1a">
    <w:name w:val="Тема примечания Знак1"/>
    <w:rsid w:val="006447C6"/>
    <w:rPr>
      <w:rFonts w:ascii="Times New Roman" w:eastAsia="Times New Roman" w:hAnsi="Times New Roman" w:cs="Times New Roman"/>
      <w:b/>
      <w:bCs/>
      <w:sz w:val="20"/>
      <w:szCs w:val="20"/>
    </w:rPr>
  </w:style>
  <w:style w:type="character" w:customStyle="1" w:styleId="310">
    <w:name w:val="Основной текст 3 Знак1"/>
    <w:rsid w:val="006447C6"/>
    <w:rPr>
      <w:rFonts w:ascii="Times New Roman" w:eastAsia="Times New Roman" w:hAnsi="Times New Roman" w:cs="Times New Roman"/>
      <w:sz w:val="16"/>
      <w:szCs w:val="16"/>
    </w:rPr>
  </w:style>
  <w:style w:type="paragraph" w:styleId="af4">
    <w:name w:val="Title"/>
    <w:aliases w:val="Знак1 Знак, Знак1 Знак"/>
    <w:basedOn w:val="a"/>
    <w:next w:val="af5"/>
    <w:link w:val="28"/>
    <w:qFormat/>
    <w:rsid w:val="006447C6"/>
    <w:pPr>
      <w:keepNext/>
      <w:spacing w:before="240" w:after="120"/>
    </w:pPr>
    <w:rPr>
      <w:rFonts w:ascii="Arial" w:eastAsia="Microsoft YaHei" w:hAnsi="Arial" w:cs="Mangal"/>
      <w:sz w:val="28"/>
      <w:szCs w:val="28"/>
    </w:rPr>
  </w:style>
  <w:style w:type="character" w:customStyle="1" w:styleId="28">
    <w:name w:val="Название Знак2"/>
    <w:aliases w:val="Знак1 Знак Знак1, Знак1 Знак Знак1"/>
    <w:basedOn w:val="a0"/>
    <w:link w:val="af4"/>
    <w:rsid w:val="006447C6"/>
    <w:rPr>
      <w:rFonts w:ascii="Arial" w:eastAsia="Microsoft YaHei" w:hAnsi="Arial" w:cs="Mangal"/>
      <w:sz w:val="28"/>
      <w:szCs w:val="28"/>
      <w:lang w:eastAsia="ar-SA"/>
    </w:rPr>
  </w:style>
  <w:style w:type="paragraph" w:styleId="af5">
    <w:name w:val="Body Text"/>
    <w:basedOn w:val="a"/>
    <w:link w:val="34"/>
    <w:rsid w:val="006447C6"/>
    <w:rPr>
      <w:sz w:val="24"/>
    </w:rPr>
  </w:style>
  <w:style w:type="character" w:customStyle="1" w:styleId="34">
    <w:name w:val="Основной текст Знак3"/>
    <w:basedOn w:val="a0"/>
    <w:link w:val="af5"/>
    <w:rsid w:val="006447C6"/>
    <w:rPr>
      <w:rFonts w:ascii="Times New Roman" w:eastAsia="Times New Roman" w:hAnsi="Times New Roman" w:cs="Times New Roman"/>
      <w:sz w:val="24"/>
      <w:szCs w:val="20"/>
      <w:lang w:eastAsia="ar-SA"/>
    </w:rPr>
  </w:style>
  <w:style w:type="paragraph" w:styleId="af6">
    <w:name w:val="List"/>
    <w:basedOn w:val="af5"/>
    <w:rsid w:val="006447C6"/>
    <w:rPr>
      <w:rFonts w:cs="Mangal"/>
    </w:rPr>
  </w:style>
  <w:style w:type="paragraph" w:customStyle="1" w:styleId="35">
    <w:name w:val="Название3"/>
    <w:basedOn w:val="a"/>
    <w:rsid w:val="006447C6"/>
    <w:pPr>
      <w:suppressLineNumbers/>
      <w:spacing w:before="120" w:after="120"/>
    </w:pPr>
    <w:rPr>
      <w:rFonts w:cs="Mangal"/>
      <w:i/>
      <w:iCs/>
      <w:sz w:val="24"/>
      <w:szCs w:val="24"/>
    </w:rPr>
  </w:style>
  <w:style w:type="paragraph" w:customStyle="1" w:styleId="36">
    <w:name w:val="Указатель3"/>
    <w:basedOn w:val="a"/>
    <w:rsid w:val="006447C6"/>
    <w:pPr>
      <w:suppressLineNumbers/>
    </w:pPr>
    <w:rPr>
      <w:rFonts w:cs="Mangal"/>
    </w:rPr>
  </w:style>
  <w:style w:type="paragraph" w:customStyle="1" w:styleId="1b">
    <w:name w:val="Название1"/>
    <w:basedOn w:val="a"/>
    <w:rsid w:val="006447C6"/>
    <w:pPr>
      <w:suppressLineNumbers/>
      <w:spacing w:before="120" w:after="120"/>
    </w:pPr>
    <w:rPr>
      <w:rFonts w:cs="Mangal"/>
      <w:i/>
      <w:iCs/>
      <w:sz w:val="24"/>
      <w:szCs w:val="24"/>
    </w:rPr>
  </w:style>
  <w:style w:type="paragraph" w:customStyle="1" w:styleId="1c">
    <w:name w:val="Указатель1"/>
    <w:basedOn w:val="a"/>
    <w:rsid w:val="006447C6"/>
    <w:pPr>
      <w:suppressLineNumbers/>
    </w:pPr>
    <w:rPr>
      <w:rFonts w:cs="Mangal"/>
    </w:rPr>
  </w:style>
  <w:style w:type="paragraph" w:styleId="af7">
    <w:name w:val="Body Text Indent"/>
    <w:basedOn w:val="a"/>
    <w:link w:val="1d"/>
    <w:rsid w:val="006447C6"/>
    <w:pPr>
      <w:spacing w:line="252" w:lineRule="auto"/>
      <w:ind w:firstLine="567"/>
    </w:pPr>
  </w:style>
  <w:style w:type="character" w:customStyle="1" w:styleId="1d">
    <w:name w:val="Основной текст с отступом Знак1"/>
    <w:basedOn w:val="a0"/>
    <w:link w:val="af7"/>
    <w:rsid w:val="006447C6"/>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6447C6"/>
    <w:pPr>
      <w:spacing w:line="300" w:lineRule="atLeast"/>
      <w:ind w:firstLine="720"/>
    </w:pPr>
    <w:rPr>
      <w:sz w:val="24"/>
    </w:rPr>
  </w:style>
  <w:style w:type="paragraph" w:customStyle="1" w:styleId="211">
    <w:name w:val="Основной текст 21"/>
    <w:basedOn w:val="a"/>
    <w:rsid w:val="006447C6"/>
    <w:pPr>
      <w:jc w:val="both"/>
    </w:pPr>
    <w:rPr>
      <w:sz w:val="24"/>
    </w:rPr>
  </w:style>
  <w:style w:type="paragraph" w:styleId="af8">
    <w:name w:val="header"/>
    <w:basedOn w:val="a"/>
    <w:link w:val="29"/>
    <w:uiPriority w:val="99"/>
    <w:rsid w:val="006447C6"/>
    <w:rPr>
      <w:sz w:val="26"/>
    </w:rPr>
  </w:style>
  <w:style w:type="character" w:customStyle="1" w:styleId="29">
    <w:name w:val="Верхний колонтитул Знак2"/>
    <w:basedOn w:val="a0"/>
    <w:link w:val="af8"/>
    <w:rsid w:val="006447C6"/>
    <w:rPr>
      <w:rFonts w:ascii="Times New Roman" w:eastAsia="Times New Roman" w:hAnsi="Times New Roman" w:cs="Times New Roman"/>
      <w:sz w:val="26"/>
      <w:szCs w:val="20"/>
      <w:lang w:eastAsia="ar-SA"/>
    </w:rPr>
  </w:style>
  <w:style w:type="paragraph" w:customStyle="1" w:styleId="311">
    <w:name w:val="Основной текст с отступом 31"/>
    <w:basedOn w:val="a"/>
    <w:rsid w:val="006447C6"/>
    <w:pPr>
      <w:spacing w:line="300" w:lineRule="exact"/>
      <w:ind w:firstLine="720"/>
      <w:jc w:val="both"/>
    </w:pPr>
    <w:rPr>
      <w:sz w:val="24"/>
    </w:rPr>
  </w:style>
  <w:style w:type="paragraph" w:customStyle="1" w:styleId="2a">
    <w:name w:val="заголовок 2"/>
    <w:basedOn w:val="a"/>
    <w:next w:val="a"/>
    <w:rsid w:val="006447C6"/>
    <w:pPr>
      <w:keepNext/>
      <w:spacing w:line="300" w:lineRule="exact"/>
      <w:ind w:firstLine="720"/>
      <w:jc w:val="both"/>
    </w:pPr>
    <w:rPr>
      <w:sz w:val="24"/>
    </w:rPr>
  </w:style>
  <w:style w:type="paragraph" w:styleId="af9">
    <w:name w:val="Balloon Text"/>
    <w:basedOn w:val="a"/>
    <w:link w:val="2b"/>
    <w:rsid w:val="006447C6"/>
    <w:rPr>
      <w:rFonts w:ascii="Tahoma" w:hAnsi="Tahoma" w:cs="Tahoma"/>
      <w:sz w:val="16"/>
      <w:szCs w:val="16"/>
    </w:rPr>
  </w:style>
  <w:style w:type="character" w:customStyle="1" w:styleId="2b">
    <w:name w:val="Текст выноски Знак2"/>
    <w:basedOn w:val="a0"/>
    <w:link w:val="af9"/>
    <w:rsid w:val="006447C6"/>
    <w:rPr>
      <w:rFonts w:ascii="Tahoma" w:eastAsia="Times New Roman" w:hAnsi="Tahoma" w:cs="Tahoma"/>
      <w:sz w:val="16"/>
      <w:szCs w:val="16"/>
      <w:lang w:eastAsia="ar-SA"/>
    </w:rPr>
  </w:style>
  <w:style w:type="paragraph" w:customStyle="1" w:styleId="1e">
    <w:name w:val="Цитата1"/>
    <w:basedOn w:val="a"/>
    <w:rsid w:val="006447C6"/>
    <w:pPr>
      <w:ind w:left="360" w:right="485"/>
    </w:pPr>
    <w:rPr>
      <w:sz w:val="26"/>
    </w:rPr>
  </w:style>
  <w:style w:type="paragraph" w:customStyle="1" w:styleId="1f">
    <w:name w:val="Обычный1"/>
    <w:rsid w:val="006447C6"/>
    <w:pPr>
      <w:suppressAutoHyphens/>
      <w:spacing w:after="0" w:line="240" w:lineRule="auto"/>
    </w:pPr>
    <w:rPr>
      <w:rFonts w:ascii="Times New Roman" w:eastAsia="Times New Roman" w:hAnsi="Times New Roman" w:cs="Times New Roman"/>
      <w:sz w:val="20"/>
      <w:szCs w:val="20"/>
      <w:lang w:eastAsia="ar-SA"/>
    </w:rPr>
  </w:style>
  <w:style w:type="paragraph" w:customStyle="1" w:styleId="1f0">
    <w:name w:val="Верхний колонтитул1"/>
    <w:basedOn w:val="1f"/>
    <w:rsid w:val="006447C6"/>
  </w:style>
  <w:style w:type="paragraph" w:customStyle="1" w:styleId="312">
    <w:name w:val="Основной текст 31"/>
    <w:basedOn w:val="a"/>
    <w:rsid w:val="006447C6"/>
    <w:pPr>
      <w:shd w:val="clear" w:color="auto" w:fill="FFFFFF"/>
      <w:autoSpaceDE w:val="0"/>
      <w:jc w:val="both"/>
    </w:pPr>
    <w:rPr>
      <w:color w:val="000000"/>
      <w:sz w:val="24"/>
      <w:szCs w:val="23"/>
    </w:rPr>
  </w:style>
  <w:style w:type="paragraph" w:customStyle="1" w:styleId="ConsNormal">
    <w:name w:val="ConsNormal"/>
    <w:rsid w:val="006447C6"/>
    <w:pPr>
      <w:widowControl w:val="0"/>
      <w:suppressAutoHyphens/>
      <w:autoSpaceDE w:val="0"/>
      <w:spacing w:after="0" w:line="240" w:lineRule="auto"/>
      <w:ind w:right="19772" w:firstLine="720"/>
    </w:pPr>
    <w:rPr>
      <w:rFonts w:ascii="Arial" w:eastAsia="Times New Roman" w:hAnsi="Arial" w:cs="Arial"/>
      <w:sz w:val="24"/>
      <w:szCs w:val="24"/>
      <w:lang w:eastAsia="ar-SA"/>
    </w:rPr>
  </w:style>
  <w:style w:type="paragraph" w:customStyle="1" w:styleId="ConsNonformat">
    <w:name w:val="ConsNonformat"/>
    <w:rsid w:val="006447C6"/>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ConsTitle">
    <w:name w:val="ConsTitle"/>
    <w:rsid w:val="006447C6"/>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a">
    <w:name w:val="footer"/>
    <w:basedOn w:val="a"/>
    <w:link w:val="2c"/>
    <w:rsid w:val="006447C6"/>
    <w:rPr>
      <w:sz w:val="24"/>
      <w:szCs w:val="24"/>
    </w:rPr>
  </w:style>
  <w:style w:type="character" w:customStyle="1" w:styleId="2c">
    <w:name w:val="Нижний колонтитул Знак2"/>
    <w:basedOn w:val="a0"/>
    <w:link w:val="afa"/>
    <w:rsid w:val="006447C6"/>
    <w:rPr>
      <w:rFonts w:ascii="Times New Roman" w:eastAsia="Times New Roman" w:hAnsi="Times New Roman" w:cs="Times New Roman"/>
      <w:sz w:val="24"/>
      <w:szCs w:val="24"/>
      <w:lang w:eastAsia="ar-SA"/>
    </w:rPr>
  </w:style>
  <w:style w:type="paragraph" w:customStyle="1" w:styleId="ConsPlusNormal">
    <w:name w:val="ConsPlusNormal"/>
    <w:rsid w:val="006447C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6447C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6447C6"/>
    <w:pPr>
      <w:widowControl w:val="0"/>
      <w:suppressAutoHyphens/>
      <w:autoSpaceDE w:val="0"/>
      <w:spacing w:after="0" w:line="240" w:lineRule="auto"/>
    </w:pPr>
    <w:rPr>
      <w:rFonts w:ascii="Arial" w:eastAsia="Times New Roman" w:hAnsi="Arial" w:cs="Arial"/>
      <w:b/>
      <w:bCs/>
      <w:sz w:val="20"/>
      <w:szCs w:val="20"/>
      <w:lang w:eastAsia="ar-SA"/>
    </w:rPr>
  </w:style>
  <w:style w:type="paragraph" w:styleId="afb">
    <w:name w:val="Normal (Web)"/>
    <w:basedOn w:val="a"/>
    <w:rsid w:val="006447C6"/>
    <w:pPr>
      <w:spacing w:before="100" w:after="100"/>
    </w:pPr>
    <w:rPr>
      <w:sz w:val="24"/>
      <w:szCs w:val="24"/>
    </w:rPr>
  </w:style>
  <w:style w:type="paragraph" w:customStyle="1" w:styleId="afc">
    <w:name w:val="Содержимое таблицы"/>
    <w:basedOn w:val="a"/>
    <w:rsid w:val="006447C6"/>
    <w:pPr>
      <w:suppressLineNumbers/>
    </w:pPr>
    <w:rPr>
      <w:sz w:val="24"/>
      <w:szCs w:val="24"/>
    </w:rPr>
  </w:style>
  <w:style w:type="paragraph" w:customStyle="1" w:styleId="ConsPlusCell">
    <w:name w:val="ConsPlusCell"/>
    <w:rsid w:val="006447C6"/>
    <w:pPr>
      <w:suppressAutoHyphens/>
      <w:autoSpaceDE w:val="0"/>
      <w:spacing w:after="0" w:line="240" w:lineRule="auto"/>
    </w:pPr>
    <w:rPr>
      <w:rFonts w:ascii="Arial" w:eastAsia="Times New Roman" w:hAnsi="Arial" w:cs="Arial"/>
      <w:sz w:val="20"/>
      <w:szCs w:val="20"/>
      <w:lang w:eastAsia="ar-SA"/>
    </w:rPr>
  </w:style>
  <w:style w:type="paragraph" w:customStyle="1" w:styleId="afd">
    <w:name w:val="Знак"/>
    <w:basedOn w:val="a"/>
    <w:rsid w:val="006447C6"/>
    <w:pPr>
      <w:spacing w:after="160" w:line="240" w:lineRule="exact"/>
    </w:pPr>
    <w:rPr>
      <w:rFonts w:ascii="Verdana" w:hAnsi="Verdana" w:cs="Verdana"/>
      <w:lang w:val="en-US"/>
    </w:rPr>
  </w:style>
  <w:style w:type="paragraph" w:styleId="afe">
    <w:name w:val="Subtitle"/>
    <w:basedOn w:val="af4"/>
    <w:next w:val="af5"/>
    <w:link w:val="1f1"/>
    <w:qFormat/>
    <w:rsid w:val="006447C6"/>
    <w:pPr>
      <w:jc w:val="center"/>
    </w:pPr>
    <w:rPr>
      <w:i/>
      <w:iCs/>
    </w:rPr>
  </w:style>
  <w:style w:type="character" w:customStyle="1" w:styleId="1f1">
    <w:name w:val="Подзаголовок Знак1"/>
    <w:basedOn w:val="a0"/>
    <w:link w:val="afe"/>
    <w:rsid w:val="006447C6"/>
    <w:rPr>
      <w:rFonts w:ascii="Arial" w:eastAsia="Microsoft YaHei" w:hAnsi="Arial" w:cs="Mangal"/>
      <w:i/>
      <w:iCs/>
      <w:sz w:val="28"/>
      <w:szCs w:val="28"/>
      <w:lang w:eastAsia="ar-SA"/>
    </w:rPr>
  </w:style>
  <w:style w:type="paragraph" w:customStyle="1" w:styleId="Char">
    <w:name w:val="Char"/>
    <w:basedOn w:val="a"/>
    <w:rsid w:val="006447C6"/>
    <w:pPr>
      <w:spacing w:after="160" w:line="240" w:lineRule="exact"/>
    </w:pPr>
    <w:rPr>
      <w:rFonts w:ascii="Arial" w:hAnsi="Arial" w:cs="Arial"/>
      <w:lang w:val="fr-FR"/>
    </w:rPr>
  </w:style>
  <w:style w:type="paragraph" w:customStyle="1" w:styleId="aff">
    <w:name w:val="Нормальный (таблица)"/>
    <w:basedOn w:val="a"/>
    <w:next w:val="a"/>
    <w:rsid w:val="006447C6"/>
    <w:pPr>
      <w:widowControl w:val="0"/>
      <w:autoSpaceDE w:val="0"/>
      <w:jc w:val="both"/>
    </w:pPr>
    <w:rPr>
      <w:rFonts w:ascii="Arial" w:hAnsi="Arial" w:cs="Arial"/>
      <w:sz w:val="24"/>
      <w:szCs w:val="24"/>
    </w:rPr>
  </w:style>
  <w:style w:type="paragraph" w:styleId="aff0">
    <w:name w:val="No Spacing"/>
    <w:qFormat/>
    <w:rsid w:val="006447C6"/>
    <w:pPr>
      <w:suppressAutoHyphens/>
      <w:spacing w:after="0" w:line="240" w:lineRule="auto"/>
    </w:pPr>
    <w:rPr>
      <w:rFonts w:ascii="Times New Roman" w:eastAsia="Times New Roman" w:hAnsi="Times New Roman" w:cs="Times New Roman"/>
      <w:sz w:val="20"/>
      <w:szCs w:val="20"/>
      <w:lang w:eastAsia="ar-SA"/>
    </w:rPr>
  </w:style>
  <w:style w:type="paragraph" w:customStyle="1" w:styleId="1f2">
    <w:name w:val="Красная строка1"/>
    <w:basedOn w:val="af5"/>
    <w:rsid w:val="006447C6"/>
    <w:pPr>
      <w:spacing w:after="120"/>
      <w:ind w:firstLine="210"/>
    </w:pPr>
    <w:rPr>
      <w:sz w:val="20"/>
    </w:rPr>
  </w:style>
  <w:style w:type="paragraph" w:customStyle="1" w:styleId="aff1">
    <w:name w:val="Основной"/>
    <w:basedOn w:val="a"/>
    <w:rsid w:val="006447C6"/>
    <w:pPr>
      <w:spacing w:after="20" w:line="360" w:lineRule="auto"/>
      <w:ind w:firstLine="709"/>
      <w:jc w:val="both"/>
    </w:pPr>
    <w:rPr>
      <w:sz w:val="28"/>
    </w:rPr>
  </w:style>
  <w:style w:type="paragraph" w:customStyle="1" w:styleId="WW-">
    <w:name w:val="WW-Название"/>
    <w:basedOn w:val="a"/>
    <w:rsid w:val="006447C6"/>
    <w:pPr>
      <w:jc w:val="center"/>
    </w:pPr>
    <w:rPr>
      <w:sz w:val="24"/>
    </w:rPr>
  </w:style>
  <w:style w:type="paragraph" w:customStyle="1" w:styleId="aff2">
    <w:name w:val="Знак Знак Знак"/>
    <w:basedOn w:val="a"/>
    <w:rsid w:val="006447C6"/>
    <w:pPr>
      <w:spacing w:before="100" w:after="100"/>
    </w:pPr>
    <w:rPr>
      <w:rFonts w:ascii="Tahoma" w:hAnsi="Tahoma" w:cs="Tahoma"/>
      <w:lang w:val="en-US"/>
    </w:rPr>
  </w:style>
  <w:style w:type="paragraph" w:customStyle="1" w:styleId="Default">
    <w:name w:val="Default"/>
    <w:rsid w:val="006447C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1f3">
    <w:name w:val="1"/>
    <w:basedOn w:val="a"/>
    <w:rsid w:val="006447C6"/>
    <w:pPr>
      <w:spacing w:before="100" w:after="100"/>
    </w:pPr>
    <w:rPr>
      <w:rFonts w:ascii="Tahoma" w:hAnsi="Tahoma" w:cs="Tahoma"/>
      <w:lang w:val="en-US"/>
    </w:rPr>
  </w:style>
  <w:style w:type="paragraph" w:customStyle="1" w:styleId="aff3">
    <w:name w:val="Комментарий"/>
    <w:basedOn w:val="a"/>
    <w:next w:val="a"/>
    <w:rsid w:val="006447C6"/>
    <w:pPr>
      <w:widowControl w:val="0"/>
      <w:autoSpaceDE w:val="0"/>
      <w:spacing w:before="75"/>
      <w:jc w:val="both"/>
    </w:pPr>
    <w:rPr>
      <w:rFonts w:ascii="Arial" w:hAnsi="Arial" w:cs="Arial"/>
      <w:color w:val="353842"/>
      <w:sz w:val="24"/>
      <w:szCs w:val="24"/>
      <w:shd w:val="clear" w:color="auto" w:fill="F0F0F0"/>
    </w:rPr>
  </w:style>
  <w:style w:type="paragraph" w:customStyle="1" w:styleId="1f4">
    <w:name w:val="Текст примечания1"/>
    <w:basedOn w:val="a"/>
    <w:rsid w:val="006447C6"/>
  </w:style>
  <w:style w:type="paragraph" w:customStyle="1" w:styleId="2d">
    <w:name w:val="Обычный2"/>
    <w:rsid w:val="006447C6"/>
    <w:pPr>
      <w:suppressAutoHyphens/>
      <w:spacing w:after="0" w:line="240" w:lineRule="auto"/>
    </w:pPr>
    <w:rPr>
      <w:rFonts w:ascii="Times New Roman" w:eastAsia="Times New Roman" w:hAnsi="Times New Roman" w:cs="Times New Roman"/>
      <w:sz w:val="20"/>
      <w:szCs w:val="20"/>
      <w:lang w:eastAsia="ar-SA"/>
    </w:rPr>
  </w:style>
  <w:style w:type="paragraph" w:customStyle="1" w:styleId="aff4">
    <w:name w:val="Информация об изменениях документа"/>
    <w:basedOn w:val="aff3"/>
    <w:next w:val="a"/>
    <w:rsid w:val="006447C6"/>
    <w:pPr>
      <w:spacing w:before="0"/>
    </w:pPr>
    <w:rPr>
      <w:i/>
      <w:iCs/>
    </w:rPr>
  </w:style>
  <w:style w:type="paragraph" w:customStyle="1" w:styleId="aff5">
    <w:name w:val="Прижатый влево"/>
    <w:basedOn w:val="a"/>
    <w:next w:val="a"/>
    <w:rsid w:val="006447C6"/>
    <w:pPr>
      <w:widowControl w:val="0"/>
      <w:autoSpaceDE w:val="0"/>
    </w:pPr>
    <w:rPr>
      <w:rFonts w:ascii="Arial" w:hAnsi="Arial" w:cs="Arial"/>
      <w:sz w:val="24"/>
      <w:szCs w:val="24"/>
    </w:rPr>
  </w:style>
  <w:style w:type="paragraph" w:customStyle="1" w:styleId="aff6">
    <w:name w:val="Внимание: криминал!!"/>
    <w:basedOn w:val="a"/>
    <w:next w:val="a"/>
    <w:rsid w:val="006447C6"/>
    <w:pPr>
      <w:widowControl w:val="0"/>
      <w:autoSpaceDE w:val="0"/>
      <w:jc w:val="both"/>
    </w:pPr>
    <w:rPr>
      <w:rFonts w:ascii="Arial" w:hAnsi="Arial" w:cs="Arial"/>
      <w:sz w:val="24"/>
      <w:szCs w:val="24"/>
    </w:rPr>
  </w:style>
  <w:style w:type="paragraph" w:styleId="aff7">
    <w:name w:val="List Paragraph"/>
    <w:basedOn w:val="a"/>
    <w:qFormat/>
    <w:rsid w:val="006447C6"/>
    <w:pPr>
      <w:ind w:left="720"/>
    </w:pPr>
  </w:style>
  <w:style w:type="paragraph" w:customStyle="1" w:styleId="aff8">
    <w:name w:val="Знак Знак Знак Знак Знак Знак"/>
    <w:basedOn w:val="a"/>
    <w:rsid w:val="006447C6"/>
    <w:pPr>
      <w:spacing w:before="100" w:after="100"/>
    </w:pPr>
    <w:rPr>
      <w:rFonts w:ascii="Tahoma" w:hAnsi="Tahoma" w:cs="Tahoma"/>
      <w:lang w:val="en-US"/>
    </w:rPr>
  </w:style>
  <w:style w:type="paragraph" w:customStyle="1" w:styleId="aff9">
    <w:name w:val="Таблицы (моноширинный)"/>
    <w:basedOn w:val="a"/>
    <w:next w:val="a"/>
    <w:rsid w:val="006447C6"/>
    <w:pPr>
      <w:widowControl w:val="0"/>
      <w:autoSpaceDE w:val="0"/>
      <w:jc w:val="both"/>
    </w:pPr>
    <w:rPr>
      <w:rFonts w:ascii="Courier New" w:hAnsi="Courier New" w:cs="Courier New"/>
      <w:sz w:val="24"/>
      <w:szCs w:val="24"/>
    </w:rPr>
  </w:style>
  <w:style w:type="paragraph" w:customStyle="1" w:styleId="2e">
    <w:name w:val="Текст примечания2"/>
    <w:basedOn w:val="a"/>
    <w:rsid w:val="006447C6"/>
  </w:style>
  <w:style w:type="paragraph" w:styleId="affa">
    <w:name w:val="annotation text"/>
    <w:basedOn w:val="a"/>
    <w:link w:val="37"/>
    <w:uiPriority w:val="99"/>
    <w:unhideWhenUsed/>
    <w:rsid w:val="006447C6"/>
  </w:style>
  <w:style w:type="character" w:customStyle="1" w:styleId="37">
    <w:name w:val="Текст примечания Знак3"/>
    <w:basedOn w:val="a0"/>
    <w:link w:val="affa"/>
    <w:uiPriority w:val="99"/>
    <w:semiHidden/>
    <w:rsid w:val="006447C6"/>
    <w:rPr>
      <w:rFonts w:ascii="Times New Roman" w:eastAsia="Times New Roman" w:hAnsi="Times New Roman" w:cs="Times New Roman"/>
      <w:sz w:val="20"/>
      <w:szCs w:val="20"/>
      <w:lang w:eastAsia="ar-SA"/>
    </w:rPr>
  </w:style>
  <w:style w:type="paragraph" w:styleId="affb">
    <w:name w:val="annotation subject"/>
    <w:basedOn w:val="1f4"/>
    <w:next w:val="1f4"/>
    <w:link w:val="2f"/>
    <w:rsid w:val="006447C6"/>
    <w:rPr>
      <w:b/>
      <w:bCs/>
    </w:rPr>
  </w:style>
  <w:style w:type="character" w:customStyle="1" w:styleId="2f">
    <w:name w:val="Тема примечания Знак2"/>
    <w:basedOn w:val="37"/>
    <w:link w:val="affb"/>
    <w:rsid w:val="006447C6"/>
    <w:rPr>
      <w:rFonts w:ascii="Times New Roman" w:eastAsia="Times New Roman" w:hAnsi="Times New Roman" w:cs="Times New Roman"/>
      <w:b/>
      <w:bCs/>
      <w:sz w:val="20"/>
      <w:szCs w:val="20"/>
      <w:lang w:eastAsia="ar-SA"/>
    </w:rPr>
  </w:style>
  <w:style w:type="paragraph" w:customStyle="1" w:styleId="affc">
    <w:name w:val="Содержимое врезки"/>
    <w:basedOn w:val="af5"/>
    <w:rsid w:val="006447C6"/>
  </w:style>
  <w:style w:type="paragraph" w:customStyle="1" w:styleId="affd">
    <w:name w:val="Заголовок таблицы"/>
    <w:basedOn w:val="afc"/>
    <w:rsid w:val="006447C6"/>
    <w:pPr>
      <w:jc w:val="center"/>
    </w:pPr>
    <w:rPr>
      <w:b/>
      <w:bCs/>
    </w:rPr>
  </w:style>
  <w:style w:type="paragraph" w:customStyle="1" w:styleId="320">
    <w:name w:val="Основной текст 32"/>
    <w:basedOn w:val="a"/>
    <w:rsid w:val="006447C6"/>
    <w:pPr>
      <w:spacing w:after="120"/>
    </w:pPr>
    <w:rPr>
      <w:sz w:val="16"/>
      <w:szCs w:val="16"/>
    </w:rPr>
  </w:style>
  <w:style w:type="paragraph" w:customStyle="1" w:styleId="2f0">
    <w:name w:val="Название2"/>
    <w:basedOn w:val="a"/>
    <w:rsid w:val="006447C6"/>
    <w:pPr>
      <w:widowControl w:val="0"/>
      <w:suppressLineNumbers/>
      <w:spacing w:before="120" w:after="120"/>
    </w:pPr>
    <w:rPr>
      <w:rFonts w:eastAsia="SimSun" w:cs="Mangal"/>
      <w:i/>
      <w:iCs/>
      <w:kern w:val="1"/>
      <w:sz w:val="24"/>
      <w:szCs w:val="24"/>
      <w:lang w:eastAsia="hi-IN" w:bidi="hi-IN"/>
    </w:rPr>
  </w:style>
  <w:style w:type="paragraph" w:customStyle="1" w:styleId="2f1">
    <w:name w:val="Указатель2"/>
    <w:basedOn w:val="a"/>
    <w:rsid w:val="006447C6"/>
    <w:pPr>
      <w:widowControl w:val="0"/>
      <w:suppressLineNumbers/>
    </w:pPr>
    <w:rPr>
      <w:rFonts w:eastAsia="SimSun" w:cs="Mangal"/>
      <w:kern w:val="1"/>
      <w:sz w:val="24"/>
      <w:szCs w:val="24"/>
      <w:lang w:eastAsia="hi-IN" w:bidi="hi-IN"/>
    </w:rPr>
  </w:style>
  <w:style w:type="paragraph" w:customStyle="1" w:styleId="-">
    <w:name w:val="Печать- От: Кому: Тема: Дата:"/>
    <w:basedOn w:val="a"/>
    <w:rsid w:val="006447C6"/>
    <w:pPr>
      <w:pBdr>
        <w:left w:val="single" w:sz="20" w:space="1" w:color="000000"/>
      </w:pBdr>
      <w:suppressAutoHyphens w:val="0"/>
    </w:pPr>
    <w:rPr>
      <w:rFonts w:ascii="Arial" w:eastAsia="Calibri" w:hAnsi="Arial" w:cs="Arial"/>
    </w:rPr>
  </w:style>
  <w:style w:type="paragraph" w:styleId="38">
    <w:name w:val="Body Text 3"/>
    <w:basedOn w:val="a"/>
    <w:link w:val="321"/>
    <w:unhideWhenUsed/>
    <w:rsid w:val="00EB3E07"/>
    <w:pPr>
      <w:spacing w:after="120"/>
    </w:pPr>
    <w:rPr>
      <w:sz w:val="16"/>
      <w:szCs w:val="16"/>
    </w:rPr>
  </w:style>
  <w:style w:type="character" w:customStyle="1" w:styleId="321">
    <w:name w:val="Основной текст 3 Знак2"/>
    <w:basedOn w:val="a0"/>
    <w:link w:val="38"/>
    <w:uiPriority w:val="99"/>
    <w:semiHidden/>
    <w:rsid w:val="00EB3E07"/>
    <w:rPr>
      <w:rFonts w:ascii="Times New Roman" w:eastAsia="Times New Roman" w:hAnsi="Times New Roman" w:cs="Times New Roman"/>
      <w:sz w:val="16"/>
      <w:szCs w:val="16"/>
      <w:lang w:eastAsia="ar-SA"/>
    </w:rPr>
  </w:style>
  <w:style w:type="paragraph" w:styleId="23">
    <w:name w:val="Body Text Indent 2"/>
    <w:basedOn w:val="a"/>
    <w:link w:val="22"/>
    <w:rsid w:val="00EB3E07"/>
    <w:pPr>
      <w:suppressAutoHyphens w:val="0"/>
      <w:spacing w:line="300" w:lineRule="atLeast"/>
      <w:ind w:firstLine="720"/>
    </w:pPr>
    <w:rPr>
      <w:rFonts w:asciiTheme="minorHAnsi" w:eastAsiaTheme="minorHAnsi" w:hAnsiTheme="minorHAnsi" w:cs="Arial Unicode MS"/>
      <w:sz w:val="24"/>
      <w:szCs w:val="22"/>
      <w:lang w:eastAsia="en-US"/>
    </w:rPr>
  </w:style>
  <w:style w:type="character" w:customStyle="1" w:styleId="212">
    <w:name w:val="Основной текст с отступом 2 Знак1"/>
    <w:basedOn w:val="a0"/>
    <w:uiPriority w:val="99"/>
    <w:semiHidden/>
    <w:rsid w:val="00EB3E07"/>
    <w:rPr>
      <w:rFonts w:ascii="Times New Roman" w:eastAsia="Times New Roman" w:hAnsi="Times New Roman" w:cs="Times New Roman"/>
      <w:sz w:val="20"/>
      <w:szCs w:val="20"/>
      <w:lang w:eastAsia="ar-SA"/>
    </w:rPr>
  </w:style>
  <w:style w:type="paragraph" w:styleId="25">
    <w:name w:val="Body Text 2"/>
    <w:basedOn w:val="a"/>
    <w:link w:val="24"/>
    <w:rsid w:val="00EB3E07"/>
    <w:pPr>
      <w:suppressAutoHyphens w:val="0"/>
      <w:jc w:val="both"/>
    </w:pPr>
    <w:rPr>
      <w:rFonts w:asciiTheme="minorHAnsi" w:eastAsiaTheme="minorHAnsi" w:hAnsiTheme="minorHAnsi" w:cstheme="minorBidi"/>
      <w:sz w:val="24"/>
      <w:szCs w:val="22"/>
      <w:lang w:eastAsia="en-US"/>
    </w:rPr>
  </w:style>
  <w:style w:type="character" w:customStyle="1" w:styleId="213">
    <w:name w:val="Основной текст 2 Знак1"/>
    <w:basedOn w:val="a0"/>
    <w:uiPriority w:val="99"/>
    <w:semiHidden/>
    <w:rsid w:val="00EB3E07"/>
    <w:rPr>
      <w:rFonts w:ascii="Times New Roman" w:eastAsia="Times New Roman" w:hAnsi="Times New Roman" w:cs="Times New Roman"/>
      <w:sz w:val="20"/>
      <w:szCs w:val="20"/>
      <w:lang w:eastAsia="ar-SA"/>
    </w:rPr>
  </w:style>
  <w:style w:type="paragraph" w:styleId="33">
    <w:name w:val="Body Text Indent 3"/>
    <w:basedOn w:val="a"/>
    <w:link w:val="32"/>
    <w:rsid w:val="00EB3E07"/>
    <w:pPr>
      <w:suppressAutoHyphens w:val="0"/>
      <w:spacing w:line="300" w:lineRule="exact"/>
      <w:ind w:firstLine="720"/>
      <w:jc w:val="both"/>
    </w:pPr>
    <w:rPr>
      <w:rFonts w:asciiTheme="minorHAnsi" w:eastAsiaTheme="minorHAnsi" w:hAnsiTheme="minorHAnsi" w:cstheme="minorBidi"/>
      <w:sz w:val="24"/>
      <w:szCs w:val="22"/>
      <w:lang w:eastAsia="en-US"/>
    </w:rPr>
  </w:style>
  <w:style w:type="character" w:customStyle="1" w:styleId="313">
    <w:name w:val="Основной текст с отступом 3 Знак1"/>
    <w:basedOn w:val="a0"/>
    <w:uiPriority w:val="99"/>
    <w:semiHidden/>
    <w:rsid w:val="00EB3E07"/>
    <w:rPr>
      <w:rFonts w:ascii="Times New Roman" w:eastAsia="Times New Roman" w:hAnsi="Times New Roman" w:cs="Times New Roman"/>
      <w:sz w:val="16"/>
      <w:szCs w:val="16"/>
      <w:lang w:eastAsia="ar-SA"/>
    </w:rPr>
  </w:style>
  <w:style w:type="paragraph" w:styleId="affe">
    <w:name w:val="Block Text"/>
    <w:basedOn w:val="a"/>
    <w:rsid w:val="00EB3E07"/>
    <w:pPr>
      <w:suppressAutoHyphens w:val="0"/>
      <w:ind w:left="360" w:right="485"/>
    </w:pPr>
    <w:rPr>
      <w:sz w:val="26"/>
      <w:lang w:eastAsia="ru-RU"/>
    </w:rPr>
  </w:style>
  <w:style w:type="paragraph" w:customStyle="1" w:styleId="39">
    <w:name w:val="Обычный3"/>
    <w:rsid w:val="00EB3E07"/>
    <w:pPr>
      <w:spacing w:after="0" w:line="240" w:lineRule="auto"/>
    </w:pPr>
    <w:rPr>
      <w:rFonts w:ascii="Times New Roman" w:eastAsia="Times New Roman" w:hAnsi="Times New Roman" w:cs="Times New Roman"/>
      <w:sz w:val="20"/>
      <w:szCs w:val="20"/>
      <w:lang w:eastAsia="ru-RU"/>
    </w:rPr>
  </w:style>
  <w:style w:type="paragraph" w:customStyle="1" w:styleId="2f2">
    <w:name w:val="Верхний колонтитул2"/>
    <w:basedOn w:val="39"/>
    <w:rsid w:val="00EB3E07"/>
    <w:pPr>
      <w:tabs>
        <w:tab w:val="center" w:pos="4153"/>
        <w:tab w:val="right" w:pos="8306"/>
      </w:tabs>
    </w:pPr>
  </w:style>
  <w:style w:type="table" w:styleId="afff">
    <w:name w:val="Table Grid"/>
    <w:basedOn w:val="a1"/>
    <w:rsid w:val="00EB3E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Body Text First Indent"/>
    <w:basedOn w:val="af5"/>
    <w:link w:val="1f5"/>
    <w:rsid w:val="00EB3E07"/>
    <w:pPr>
      <w:suppressAutoHyphens w:val="0"/>
      <w:spacing w:after="120"/>
      <w:ind w:firstLine="210"/>
    </w:pPr>
    <w:rPr>
      <w:sz w:val="20"/>
      <w:lang w:eastAsia="ru-RU"/>
    </w:rPr>
  </w:style>
  <w:style w:type="character" w:customStyle="1" w:styleId="1f5">
    <w:name w:val="Красная строка Знак1"/>
    <w:basedOn w:val="34"/>
    <w:link w:val="afff0"/>
    <w:rsid w:val="00EB3E07"/>
    <w:rPr>
      <w:rFonts w:ascii="Times New Roman" w:eastAsia="Times New Roman" w:hAnsi="Times New Roman" w:cs="Times New Roman"/>
      <w:sz w:val="20"/>
      <w:szCs w:val="20"/>
      <w:lang w:eastAsia="ru-RU"/>
    </w:rPr>
  </w:style>
  <w:style w:type="paragraph" w:customStyle="1" w:styleId="afff1">
    <w:name w:val="Знак Знак Знак"/>
    <w:basedOn w:val="a"/>
    <w:rsid w:val="00EB3E07"/>
    <w:pPr>
      <w:suppressAutoHyphens w:val="0"/>
      <w:spacing w:before="100" w:beforeAutospacing="1" w:after="100" w:afterAutospacing="1"/>
    </w:pPr>
    <w:rPr>
      <w:rFonts w:ascii="Tahoma" w:hAnsi="Tahoma"/>
      <w:lang w:val="en-US" w:eastAsia="en-US"/>
    </w:rPr>
  </w:style>
  <w:style w:type="character" w:customStyle="1" w:styleId="apple-converted-space">
    <w:name w:val="apple-converted-space"/>
    <w:basedOn w:val="a0"/>
    <w:rsid w:val="00EB3E07"/>
  </w:style>
  <w:style w:type="paragraph" w:customStyle="1" w:styleId="afff2">
    <w:name w:val="Знак Знак Знак Знак Знак Знак"/>
    <w:basedOn w:val="a"/>
    <w:rsid w:val="00EB3E07"/>
    <w:pPr>
      <w:suppressAutoHyphens w:val="0"/>
      <w:spacing w:before="100" w:beforeAutospacing="1" w:after="100" w:afterAutospacing="1"/>
    </w:pPr>
    <w:rPr>
      <w:rFonts w:ascii="Tahoma" w:hAnsi="Tahoma"/>
      <w:lang w:val="en-US" w:eastAsia="en-US"/>
    </w:rPr>
  </w:style>
  <w:style w:type="character" w:styleId="afff3">
    <w:name w:val="annotation reference"/>
    <w:basedOn w:val="a0"/>
    <w:semiHidden/>
    <w:unhideWhenUsed/>
    <w:rsid w:val="00EB3E07"/>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garantf1://17338684.2000/" TargetMode="External"/><Relationship Id="rId18" Type="http://schemas.openxmlformats.org/officeDocument/2006/relationships/hyperlink" Target="garantf1://21802003.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4540.0/" TargetMode="External"/><Relationship Id="rId7" Type="http://schemas.openxmlformats.org/officeDocument/2006/relationships/endnotes" Target="endnotes.xml"/><Relationship Id="rId12" Type="http://schemas.openxmlformats.org/officeDocument/2006/relationships/hyperlink" Target="file:///C:\&#1052;&#1086;&#1080;%20&#1076;&#1086;&#1082;&#1091;&#1084;&#1077;&#1085;&#1090;&#1099;\&#1089;&#1082;&#1072;&#1085;&#1077;&#1088;\276.doc" TargetMode="External"/><Relationship Id="rId17" Type="http://schemas.openxmlformats.org/officeDocument/2006/relationships/hyperlink" Target="garantf1://21802003.0/" TargetMode="External"/><Relationship Id="rId25" Type="http://schemas.openxmlformats.org/officeDocument/2006/relationships/hyperlink" Target="file:///D:\&#1052;&#1086;&#1080;%20&#1076;&#1086;&#1082;&#1091;&#1084;&#1077;&#1085;&#1090;&#1099;\&#1055;&#1088;&#1086;&#1075;&#1088;&#1072;&#1084;&#1084;&#1099;%20(&#1050;&#1091;&#1083;&#1100;&#1090;&#1091;&#1088;&#1072;)\&#1087;&#1088;&#1086;&#1075;&#1088;&#1072;&#1084;&#1084;&#1072;\2018\&#1072;&#1074;&#1075;&#1091;&#1089;&#1090;\2\&#1050;&#1085;&#1080;&#1075;&#1072;1.xlsx" TargetMode="External"/><Relationship Id="rId2" Type="http://schemas.openxmlformats.org/officeDocument/2006/relationships/numbering" Target="numbering.xml"/><Relationship Id="rId16" Type="http://schemas.openxmlformats.org/officeDocument/2006/relationships/hyperlink" Target="consultantplus://offline/ref=6C4C548CE16F1EB47AD33D48BEACC9B56AAA7E4435FCC52A94BE6A3A0FDFB7C29E0752CD10A50458d7G" TargetMode="External"/><Relationship Id="rId20" Type="http://schemas.openxmlformats.org/officeDocument/2006/relationships/hyperlink" Target="garantf1://218020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1052;&#1086;&#1080;%20&#1076;&#1086;&#1082;&#1091;&#1084;&#1077;&#1085;&#1090;&#1099;\&#1089;&#1082;&#1072;&#1085;&#1077;&#1088;\276.doc" TargetMode="External"/><Relationship Id="rId24" Type="http://schemas.openxmlformats.org/officeDocument/2006/relationships/hyperlink" Target="file:///D:\&#1052;&#1086;&#1080;%20&#1076;&#1086;&#1082;&#1091;&#1084;&#1077;&#1085;&#1090;&#1099;\&#1055;&#1088;&#1086;&#1075;&#1088;&#1072;&#1084;&#1084;&#1099;%20(&#1050;&#1091;&#1083;&#1100;&#1090;&#1091;&#1088;&#1072;)\&#1087;&#1088;&#1086;&#1075;&#1088;&#1072;&#1084;&#1084;&#1072;\2018\&#1072;&#1074;&#1075;&#1091;&#1089;&#1090;\2\&#1050;&#1085;&#1080;&#1075;&#1072;1.xlsx" TargetMode="External"/><Relationship Id="rId5" Type="http://schemas.openxmlformats.org/officeDocument/2006/relationships/webSettings" Target="webSettings.xml"/><Relationship Id="rId15" Type="http://schemas.openxmlformats.org/officeDocument/2006/relationships/hyperlink" Target="file:///C:\&#1052;&#1086;&#1080;%20&#1076;&#1086;&#1082;&#1091;&#1084;&#1077;&#1085;&#1090;&#1099;\&#1089;&#1082;&#1072;&#1085;&#1077;&#1088;\276.doc" TargetMode="External"/><Relationship Id="rId23" Type="http://schemas.openxmlformats.org/officeDocument/2006/relationships/hyperlink" Target="file://C:\Local%20Settings\&#1045;&#1043;&#1054;&#1056;&#1054;&#1042;&#1040;\Local%20Settings\Application%20Data\Opera\Opera\Secretar\Local%20Settings\Application%20Data\Opera%20Mail\Opera%20Mail\Local%20Settings\&#1045;&#1043;&#1054;&#1056;&#1054;&#1042;&#1040;\Local%20Settings\Application%20Data\Opera\Opera\Secretar\Local%20Settings\Application%20Data\&#1042;&#1077;&#1076;&#1086;&#1084;&#1089;&#1090;&#1074;&#1077;&#1085;&#1085;&#1072;&#1103;%20&#1087;&#1088;&#1086;&#1075;&#1088;&#1072;&#1084;&#1084;&#1072;%20&#1050;&#1059;&#1051;&#1068;&#1058;&#1059;&#1056;&#1040;%20&#1047;&#1072;&#1088;&#1077;&#1095;&#1085;&#1086;&#1075;&#1086;\2014%20&#1042;&#1077;&#1076;&#1086;&#1084;&#1089;&#1090;&#1074;&#1077;&#1085;&#1085;&#1072;&#1103;%20&#1087;&#1088;&#1086;&#1075;&#1088;&#1072;&#1084;&#1084;&#1072;%20&#1047;&#1072;&#1088;&#1077;&#1095;&#1085;&#1099;&#1081;%20&#1088;&#1072;&#1079;&#1074;&#1080;&#1090;&#1080;&#1077;%20&#1082;&#1091;&#1083;&#1100;&#1090;&#1091;&#1088;&#1099;\&#1055;&#1086;&#1083;&#1085;&#1072;&#1103;%20&#1074;&#1077;&#1088;&#1089;&#1080;&#1103;%20&#1055;&#1088;&#1086;&#1075;&#1088;&#1072;&#1084;&#1084;&#1072;%20&#1055;&#1077;&#1085;&#1079;&#1072;%20.rtf" TargetMode="External"/><Relationship Id="rId10" Type="http://schemas.openxmlformats.org/officeDocument/2006/relationships/hyperlink" Target="file:///C:\&#1052;&#1086;&#1080;%20&#1076;&#1086;&#1082;&#1091;&#1084;&#1077;&#1085;&#1090;&#1099;\&#1089;&#1082;&#1072;&#1085;&#1077;&#1088;\276.doc" TargetMode="External"/><Relationship Id="rId19" Type="http://schemas.openxmlformats.org/officeDocument/2006/relationships/hyperlink" Target="garantf1://21802003.0/" TargetMode="External"/><Relationship Id="rId4" Type="http://schemas.openxmlformats.org/officeDocument/2006/relationships/settings" Target="settings.xml"/><Relationship Id="rId9" Type="http://schemas.openxmlformats.org/officeDocument/2006/relationships/hyperlink" Target="file:///C:\&#1052;&#1086;&#1080;%20&#1076;&#1086;&#1082;&#1091;&#1084;&#1077;&#1085;&#1090;&#1099;\&#1089;&#1082;&#1072;&#1085;&#1077;&#1088;\276.doc" TargetMode="External"/><Relationship Id="rId14" Type="http://schemas.openxmlformats.org/officeDocument/2006/relationships/hyperlink" Target="garantf1://17338684.0/" TargetMode="External"/><Relationship Id="rId22" Type="http://schemas.openxmlformats.org/officeDocument/2006/relationships/hyperlink" Target="file://C:\Local%20Settings\&#1045;&#1043;&#1054;&#1056;&#1054;&#1042;&#1040;\Local%20Settings\Application%20Data\Opera\Opera\Secretar\Local%20Settings\Application%20Data\Opera%20Mail\Opera%20Mail\Local%20Settings\&#1045;&#1043;&#1054;&#1056;&#1054;&#1042;&#1040;\Local%20Settings\Application%20Data\Opera\Opera\Secretar\Local%20Settings\Application%20Data\&#1042;&#1077;&#1076;&#1086;&#1084;&#1089;&#1090;&#1074;&#1077;&#1085;&#1085;&#1072;&#1103;%20&#1087;&#1088;&#1086;&#1075;&#1088;&#1072;&#1084;&#1084;&#1072;%20&#1050;&#1059;&#1051;&#1068;&#1058;&#1059;&#1056;&#1040;%20&#1047;&#1072;&#1088;&#1077;&#1095;&#1085;&#1086;&#1075;&#1086;\2014%20&#1042;&#1077;&#1076;&#1086;&#1084;&#1089;&#1090;&#1074;&#1077;&#1085;&#1085;&#1072;&#1103;%20&#1087;&#1088;&#1086;&#1075;&#1088;&#1072;&#1084;&#1084;&#1072;%20&#1047;&#1072;&#1088;&#1077;&#1095;&#1085;&#1099;&#1081;%20&#1088;&#1072;&#1079;&#1074;&#1080;&#1090;&#1080;&#1077;%20&#1082;&#1091;&#1083;&#1100;&#1090;&#1091;&#1088;&#1099;\&#1055;&#1086;&#1083;&#1085;&#1072;&#1103;%20&#1074;&#1077;&#1088;&#1089;&#1080;&#1103;%20&#1055;&#1088;&#1086;&#1075;&#1088;&#1072;&#1084;&#1084;&#1072;%20&#1055;&#1077;&#1085;&#1079;&#1072;%20.rt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ACCC5-C987-461B-B797-A7C02AC62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115</Pages>
  <Words>24111</Words>
  <Characters>137435</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2018-08-31T08:58:00Z</cp:lastPrinted>
  <dcterms:created xsi:type="dcterms:W3CDTF">2018-08-31T10:45:00Z</dcterms:created>
  <dcterms:modified xsi:type="dcterms:W3CDTF">2018-09-03T06:34:00Z</dcterms:modified>
</cp:coreProperties>
</file>