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2C" w:rsidRPr="00030A25" w:rsidRDefault="0079622C" w:rsidP="0079622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30A25">
        <w:rPr>
          <w:noProof/>
          <w:sz w:val="24"/>
          <w:lang w:eastAsia="ru-RU"/>
        </w:rPr>
        <w:drawing>
          <wp:inline distT="0" distB="0" distL="0" distR="0" wp14:anchorId="18A76151" wp14:editId="684D1FBD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2C" w:rsidRPr="00030A25" w:rsidRDefault="0079622C" w:rsidP="0079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Pr="00030A25" w:rsidRDefault="0079622C" w:rsidP="0079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Default="0079622C" w:rsidP="007962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 w:rsidRPr="00030A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установлении размера платы за содержание жилого помещения для собственников жилых помещений, проживающих на территории горда Заречного,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79622C" w:rsidRPr="00030A25" w:rsidRDefault="0079622C" w:rsidP="0079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622C" w:rsidRPr="00030A25" w:rsidRDefault="0079622C" w:rsidP="0079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622C" w:rsidRPr="00030A25" w:rsidRDefault="0079622C" w:rsidP="0079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622C" w:rsidRPr="00030A25" w:rsidRDefault="0079622C" w:rsidP="007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 от 13.08.2006 № 491,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 416, Правилами оказания услуг и работ, необходимых для обеспечения надлежащего содержания общего имущества в многоквартирном доме,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 № 290, приказом Министерства строительства и жилищно-коммунального хозяйства Российской Федерации от 06.04.2018 № 213/</w:t>
      </w:r>
      <w:proofErr w:type="spellStart"/>
      <w:r>
        <w:rPr>
          <w:rFonts w:ascii="Times New Roman" w:hAnsi="Times New Roman" w:cs="Times New Roman"/>
          <w:sz w:val="26"/>
          <w:szCs w:val="26"/>
        </w:rPr>
        <w:t>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письмом Управления государственной инспекции в жилищной, строительной сферах и по надзору за техническим состоянием самоходных машин и других видов техники Пензенской области от 06.11.2018 № 1-11/11-6576,</w:t>
      </w:r>
      <w:r w:rsidRPr="00030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0A25"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 w:rsidRPr="00030A25">
        <w:rPr>
          <w:rFonts w:ascii="Times New Roman" w:hAnsi="Times New Roman" w:cs="Times New Roman"/>
          <w:sz w:val="26"/>
          <w:szCs w:val="26"/>
        </w:rPr>
        <w:t>4.3.1,</w:t>
      </w:r>
      <w:r w:rsidRPr="00030A25">
        <w:rPr>
          <w:sz w:val="26"/>
          <w:szCs w:val="26"/>
        </w:rPr>
        <w:t xml:space="preserve"> </w:t>
      </w:r>
      <w:r w:rsidRPr="00030A25">
        <w:rPr>
          <w:rFonts w:ascii="Times New Roman" w:hAnsi="Times New Roman" w:cs="Times New Roman"/>
          <w:sz w:val="26"/>
          <w:szCs w:val="26"/>
        </w:rPr>
        <w:t xml:space="preserve">4.6.1 </w:t>
      </w:r>
      <w:r w:rsidRPr="00030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 Заречного 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030A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03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 :</w:t>
      </w:r>
    </w:p>
    <w:p w:rsidR="0079622C" w:rsidRPr="00D055C0" w:rsidRDefault="0079622C" w:rsidP="0079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Pr="00D055C0" w:rsidRDefault="0079622C" w:rsidP="0079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Pr="00D055C0" w:rsidRDefault="0079622C" w:rsidP="007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5C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055C0">
        <w:rPr>
          <w:rFonts w:ascii="Times New Roman" w:hAnsi="Times New Roman" w:cs="Times New Roman"/>
          <w:sz w:val="26"/>
          <w:szCs w:val="26"/>
        </w:rPr>
        <w:t xml:space="preserve"> Установить на 2019 год размер платы за содержание жилого помещения для собственников жилых помещений, которые не приняли решения о выборе способа управления многоквартирным домом, решение об установлении размера платы за содержание жилого помещения согласно приложению.</w:t>
      </w:r>
    </w:p>
    <w:p w:rsidR="0079622C" w:rsidRPr="00D055C0" w:rsidRDefault="0079622C" w:rsidP="0079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5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опубликовать в печатном средстве массовой информации газете «Ведомости Заречного».</w:t>
      </w:r>
      <w:r w:rsidRPr="00D05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622C" w:rsidRPr="00D055C0" w:rsidRDefault="0079622C" w:rsidP="0079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C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01.01.2019, но не ранее дня, следующего за днем официального опубликования.</w:t>
      </w:r>
    </w:p>
    <w:p w:rsidR="0079622C" w:rsidRPr="00D055C0" w:rsidRDefault="0079622C" w:rsidP="0079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5C0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возложит</w:t>
      </w:r>
      <w:r w:rsidRPr="00D055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ь на заместителя Главы Администрации </w:t>
      </w:r>
      <w:proofErr w:type="spellStart"/>
      <w:r w:rsidRPr="00D055C0">
        <w:rPr>
          <w:rFonts w:ascii="Times New Roman" w:eastAsia="Times New Roman" w:hAnsi="Times New Roman" w:cs="Times New Roman"/>
          <w:sz w:val="26"/>
          <w:szCs w:val="20"/>
          <w:lang w:eastAsia="ru-RU"/>
        </w:rPr>
        <w:t>Дильмана</w:t>
      </w:r>
      <w:proofErr w:type="spellEnd"/>
      <w:r w:rsidRPr="00D055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И.В.</w:t>
      </w:r>
    </w:p>
    <w:p w:rsidR="0079622C" w:rsidRDefault="0079622C" w:rsidP="0079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Default="0079622C" w:rsidP="0079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Default="0079622C" w:rsidP="0079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22C" w:rsidRDefault="0079622C" w:rsidP="0079622C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О.В.Климанов</w:t>
      </w:r>
      <w:proofErr w:type="spellEnd"/>
    </w:p>
    <w:p w:rsidR="0079622C" w:rsidRDefault="0079622C" w:rsidP="007962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9622C" w:rsidRPr="00030A25" w:rsidRDefault="0079622C" w:rsidP="0079622C">
      <w:pPr>
        <w:tabs>
          <w:tab w:val="left" w:pos="8647"/>
          <w:tab w:val="left" w:pos="10206"/>
        </w:tabs>
        <w:spacing w:after="0" w:line="240" w:lineRule="auto"/>
        <w:ind w:left="5670" w:right="566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30A2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Приложение </w:t>
      </w:r>
    </w:p>
    <w:p w:rsidR="0079622C" w:rsidRPr="00030A25" w:rsidRDefault="0079622C" w:rsidP="0079622C">
      <w:pPr>
        <w:tabs>
          <w:tab w:val="left" w:pos="8647"/>
          <w:tab w:val="left" w:pos="9639"/>
          <w:tab w:val="left" w:pos="10206"/>
        </w:tabs>
        <w:spacing w:after="0" w:line="240" w:lineRule="auto"/>
        <w:ind w:left="5670" w:right="566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30A2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постановлению Администрации </w:t>
      </w:r>
    </w:p>
    <w:p w:rsidR="0079622C" w:rsidRPr="00030A25" w:rsidRDefault="0079622C" w:rsidP="0079622C">
      <w:pPr>
        <w:tabs>
          <w:tab w:val="left" w:pos="8647"/>
          <w:tab w:val="left" w:pos="10206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30A25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Заречного</w:t>
      </w:r>
    </w:p>
    <w:p w:rsidR="0079622C" w:rsidRPr="00030A25" w:rsidRDefault="0079622C" w:rsidP="0079622C">
      <w:pPr>
        <w:tabs>
          <w:tab w:val="left" w:pos="8647"/>
          <w:tab w:val="left" w:pos="10206"/>
        </w:tabs>
        <w:spacing w:after="0" w:line="240" w:lineRule="auto"/>
        <w:ind w:left="5670" w:right="566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30A25">
        <w:rPr>
          <w:rFonts w:ascii="Times New Roman" w:eastAsia="Times New Roman" w:hAnsi="Times New Roman" w:cs="Times New Roman"/>
          <w:sz w:val="26"/>
          <w:szCs w:val="20"/>
          <w:lang w:eastAsia="ru-RU"/>
        </w:rPr>
        <w:t>от ____________ № ________</w:t>
      </w:r>
    </w:p>
    <w:p w:rsidR="0079622C" w:rsidRDefault="0079622C" w:rsidP="0079622C">
      <w:pPr>
        <w:tabs>
          <w:tab w:val="left" w:pos="2552"/>
          <w:tab w:val="left" w:pos="10206"/>
        </w:tabs>
        <w:spacing w:after="0" w:line="240" w:lineRule="auto"/>
        <w:ind w:left="595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9622C" w:rsidRDefault="0079622C" w:rsidP="0079622C">
      <w:pPr>
        <w:tabs>
          <w:tab w:val="left" w:pos="2552"/>
          <w:tab w:val="left" w:pos="10206"/>
        </w:tabs>
        <w:spacing w:after="0" w:line="240" w:lineRule="auto"/>
        <w:ind w:left="595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9622C" w:rsidRDefault="0079622C" w:rsidP="0079622C">
      <w:pPr>
        <w:tabs>
          <w:tab w:val="left" w:pos="2552"/>
          <w:tab w:val="left" w:pos="10206"/>
        </w:tabs>
        <w:spacing w:after="0" w:line="240" w:lineRule="auto"/>
        <w:ind w:left="595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9622C" w:rsidRDefault="0079622C" w:rsidP="0079622C">
      <w:pPr>
        <w:tabs>
          <w:tab w:val="left" w:pos="8647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5B4">
        <w:rPr>
          <w:rFonts w:ascii="Times New Roman" w:hAnsi="Times New Roman" w:cs="Times New Roman"/>
          <w:sz w:val="26"/>
          <w:szCs w:val="26"/>
        </w:rPr>
        <w:t xml:space="preserve">Размер платы за содержание жилого помещения </w:t>
      </w:r>
      <w:r>
        <w:rPr>
          <w:rFonts w:ascii="Times New Roman" w:hAnsi="Times New Roman" w:cs="Times New Roman"/>
          <w:sz w:val="26"/>
          <w:szCs w:val="26"/>
        </w:rPr>
        <w:t>на 2019 год</w:t>
      </w:r>
    </w:p>
    <w:p w:rsidR="0079622C" w:rsidRDefault="0079622C" w:rsidP="0079622C">
      <w:pPr>
        <w:tabs>
          <w:tab w:val="left" w:pos="8647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5B4"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</w:t>
      </w:r>
    </w:p>
    <w:p w:rsidR="0079622C" w:rsidRDefault="0079622C" w:rsidP="0079622C">
      <w:pPr>
        <w:tabs>
          <w:tab w:val="left" w:pos="8647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5B4">
        <w:rPr>
          <w:rFonts w:ascii="Times New Roman" w:hAnsi="Times New Roman" w:cs="Times New Roman"/>
          <w:sz w:val="26"/>
          <w:szCs w:val="26"/>
        </w:rPr>
        <w:t xml:space="preserve">о выборе способа управления многоквартирным домом, </w:t>
      </w:r>
    </w:p>
    <w:p w:rsidR="0079622C" w:rsidRPr="00F835B4" w:rsidRDefault="0079622C" w:rsidP="0079622C">
      <w:pPr>
        <w:tabs>
          <w:tab w:val="left" w:pos="8647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5B4">
        <w:rPr>
          <w:rFonts w:ascii="Times New Roman" w:hAnsi="Times New Roman" w:cs="Times New Roman"/>
          <w:sz w:val="26"/>
          <w:szCs w:val="26"/>
        </w:rPr>
        <w:t>решение об установлении размера платы за содержание жилого помещения</w:t>
      </w:r>
    </w:p>
    <w:p w:rsidR="0079622C" w:rsidRDefault="0079622C" w:rsidP="0079622C">
      <w:pPr>
        <w:tabs>
          <w:tab w:val="left" w:pos="8647"/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3118"/>
      </w:tblGrid>
      <w:tr w:rsidR="0079622C" w:rsidTr="003E3EA6">
        <w:tc>
          <w:tcPr>
            <w:tcW w:w="704" w:type="dxa"/>
            <w:vAlign w:val="center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Align w:val="center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многоквартирного дома</w:t>
            </w:r>
          </w:p>
        </w:tc>
        <w:tc>
          <w:tcPr>
            <w:tcW w:w="3118" w:type="dxa"/>
            <w:vAlign w:val="center"/>
          </w:tcPr>
          <w:p w:rsidR="0079622C" w:rsidRPr="00F835B4" w:rsidRDefault="0079622C" w:rsidP="003E3EA6">
            <w:pPr>
              <w:tabs>
                <w:tab w:val="left" w:pos="8647"/>
                <w:tab w:val="left" w:pos="102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B4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835B4">
              <w:rPr>
                <w:rFonts w:ascii="Times New Roman" w:hAnsi="Times New Roman" w:cs="Times New Roman"/>
                <w:sz w:val="26"/>
                <w:szCs w:val="26"/>
              </w:rPr>
              <w:t>за 1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35B4">
              <w:rPr>
                <w:rFonts w:ascii="Times New Roman" w:hAnsi="Times New Roman" w:cs="Times New Roman"/>
                <w:sz w:val="26"/>
                <w:szCs w:val="26"/>
              </w:rPr>
              <w:t xml:space="preserve">метр общей площади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835B4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нежилого)</w:t>
            </w:r>
            <w:r w:rsidRPr="00F835B4">
              <w:rPr>
                <w:rFonts w:ascii="Times New Roman" w:hAnsi="Times New Roman" w:cs="Times New Roman"/>
                <w:sz w:val="26"/>
                <w:szCs w:val="26"/>
              </w:rPr>
              <w:t xml:space="preserve"> в месяц (руб.)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79622C" w:rsidTr="003E3EA6">
        <w:tc>
          <w:tcPr>
            <w:tcW w:w="704" w:type="dxa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Многоквартирные дома с этажностью от 9-ти и выше с мусоропроводом, лифтами (24 часа работы), центральным отоплением, холодным водоснабжением, горячим водоснабжением, водоотведением и газоснабжением  </w:t>
            </w:r>
          </w:p>
        </w:tc>
        <w:tc>
          <w:tcPr>
            <w:tcW w:w="3118" w:type="dxa"/>
            <w:vAlign w:val="center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19,22</w:t>
            </w:r>
          </w:p>
        </w:tc>
      </w:tr>
      <w:tr w:rsidR="0079622C" w:rsidTr="003E3EA6">
        <w:tc>
          <w:tcPr>
            <w:tcW w:w="704" w:type="dxa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79622C" w:rsidRDefault="0079622C" w:rsidP="003E3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с этажностью от 2 до 5-ти с центральным отоплением, холодным водоснабжением, горячим водоснабжением, водоотведением и газоснабжением</w:t>
            </w:r>
          </w:p>
        </w:tc>
        <w:tc>
          <w:tcPr>
            <w:tcW w:w="3118" w:type="dxa"/>
            <w:vAlign w:val="center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14,75</w:t>
            </w:r>
          </w:p>
        </w:tc>
      </w:tr>
      <w:tr w:rsidR="0079622C" w:rsidTr="003E3EA6">
        <w:tc>
          <w:tcPr>
            <w:tcW w:w="704" w:type="dxa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с этажностью 3 с мусоропроводом, с центральным отоплением, холодным водоснабжением, горячим водоснабжением, водоотведением и газоснабжением</w:t>
            </w:r>
          </w:p>
        </w:tc>
        <w:tc>
          <w:tcPr>
            <w:tcW w:w="3118" w:type="dxa"/>
            <w:vAlign w:val="center"/>
          </w:tcPr>
          <w:p w:rsidR="0079622C" w:rsidRDefault="0079622C" w:rsidP="003E3EA6">
            <w:pPr>
              <w:tabs>
                <w:tab w:val="left" w:pos="8647"/>
                <w:tab w:val="left" w:pos="102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14,13</w:t>
            </w:r>
          </w:p>
        </w:tc>
      </w:tr>
    </w:tbl>
    <w:p w:rsidR="0079622C" w:rsidRDefault="0079622C" w:rsidP="0079622C">
      <w:pPr>
        <w:tabs>
          <w:tab w:val="left" w:pos="8647"/>
          <w:tab w:val="left" w:pos="10206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B36F0">
        <w:rPr>
          <w:rFonts w:ascii="Times New Roman" w:hAnsi="Times New Roman" w:cs="Times New Roman"/>
          <w:sz w:val="24"/>
          <w:szCs w:val="24"/>
        </w:rPr>
        <w:t>*без учета платы за сбор и вывоз твердых бытовых отходов и жидких бытовых отходов</w:t>
      </w:r>
    </w:p>
    <w:p w:rsidR="0079622C" w:rsidRDefault="0079622C" w:rsidP="0079622C">
      <w:pPr>
        <w:rPr>
          <w:rFonts w:ascii="Times New Roman" w:hAnsi="Times New Roman" w:cs="Times New Roman"/>
          <w:sz w:val="24"/>
          <w:szCs w:val="24"/>
        </w:rPr>
      </w:pPr>
    </w:p>
    <w:sectPr w:rsidR="0079622C" w:rsidSect="00091F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2C"/>
    <w:rsid w:val="0079622C"/>
    <w:rsid w:val="007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3CE4-2478-44CE-9DF4-37DC1A9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2018-11-16T07:01:00Z</dcterms:created>
  <dcterms:modified xsi:type="dcterms:W3CDTF">2018-11-16T07:02:00Z</dcterms:modified>
</cp:coreProperties>
</file>