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52" w:rsidRDefault="0070211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1290638</wp:posOffset>
            </wp:positionH>
            <wp:positionV relativeFrom="page">
              <wp:posOffset>557213</wp:posOffset>
            </wp:positionV>
            <wp:extent cx="5515610" cy="6472237"/>
            <wp:effectExtent l="19050" t="0" r="889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16771" t="5159" r="11088" b="34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6472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>
      <w:pPr>
        <w:jc w:val="center"/>
        <w:rPr>
          <w:sz w:val="20"/>
          <w:szCs w:val="20"/>
        </w:rPr>
      </w:pPr>
    </w:p>
    <w:p w:rsidR="00317DC1" w:rsidRDefault="00317DC1" w:rsidP="00317DC1">
      <w:pPr>
        <w:pStyle w:val="ConsPlusTitlePage"/>
        <w:pageBreakBefore/>
      </w:pPr>
      <w:r>
        <w:lastRenderedPageBreak/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17DC1" w:rsidRPr="002D7051" w:rsidRDefault="00317DC1" w:rsidP="00317DC1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>ВЕРХОВНЫЙ СУД РОССИЙСКОЙ ФЕДЕРАЦИИ</w:t>
      </w:r>
    </w:p>
    <w:p w:rsidR="00317DC1" w:rsidRPr="002D7051" w:rsidRDefault="00317DC1" w:rsidP="00317DC1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>ОПРЕДЕЛЕНИЕ</w:t>
      </w:r>
    </w:p>
    <w:p w:rsidR="00317DC1" w:rsidRPr="002D7051" w:rsidRDefault="00317DC1" w:rsidP="00317DC1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>от 22 ноября 2018 г. N 304-КГ18-13295</w:t>
      </w:r>
    </w:p>
    <w:p w:rsidR="00317DC1" w:rsidRPr="002D7051" w:rsidRDefault="00317DC1" w:rsidP="00317DC1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</w:p>
    <w:p w:rsidR="00317DC1" w:rsidRPr="002D7051" w:rsidRDefault="00317DC1" w:rsidP="00317DC1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>Резолютивная часть определения объявлена 21 ноября 2018 года.</w:t>
      </w:r>
    </w:p>
    <w:p w:rsidR="00317DC1" w:rsidRPr="002D7051" w:rsidRDefault="00317DC1" w:rsidP="00317DC1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>Полный текст определения изготовлен 22 ноября 2018 года.</w:t>
      </w:r>
    </w:p>
    <w:p w:rsidR="00317DC1" w:rsidRPr="002D7051" w:rsidRDefault="00317DC1" w:rsidP="00317DC1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>Судебная коллегия по экономическим спорам Верховного Суда Российской Федерации в составе:</w:t>
      </w:r>
    </w:p>
    <w:p w:rsidR="00317DC1" w:rsidRPr="002D7051" w:rsidRDefault="00317DC1" w:rsidP="00317DC1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 xml:space="preserve">председательствующего судьи </w:t>
      </w:r>
      <w:proofErr w:type="spellStart"/>
      <w:r w:rsidRPr="002D7051">
        <w:rPr>
          <w:rFonts w:ascii="Times New Roman" w:hAnsi="Times New Roman" w:cs="Times New Roman"/>
          <w:sz w:val="25"/>
          <w:szCs w:val="25"/>
        </w:rPr>
        <w:t>Завьяловой</w:t>
      </w:r>
      <w:proofErr w:type="spellEnd"/>
      <w:r w:rsidRPr="002D7051">
        <w:rPr>
          <w:rFonts w:ascii="Times New Roman" w:hAnsi="Times New Roman" w:cs="Times New Roman"/>
          <w:sz w:val="25"/>
          <w:szCs w:val="25"/>
        </w:rPr>
        <w:t xml:space="preserve"> Т.В.,</w:t>
      </w:r>
    </w:p>
    <w:p w:rsidR="00317DC1" w:rsidRPr="002D7051" w:rsidRDefault="00317DC1" w:rsidP="00317DC1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 xml:space="preserve">судей Антоновой М.К., </w:t>
      </w:r>
      <w:proofErr w:type="spellStart"/>
      <w:r w:rsidRPr="002D7051">
        <w:rPr>
          <w:rFonts w:ascii="Times New Roman" w:hAnsi="Times New Roman" w:cs="Times New Roman"/>
          <w:sz w:val="25"/>
          <w:szCs w:val="25"/>
        </w:rPr>
        <w:t>Тютина</w:t>
      </w:r>
      <w:proofErr w:type="spellEnd"/>
      <w:r w:rsidRPr="002D7051">
        <w:rPr>
          <w:rFonts w:ascii="Times New Roman" w:hAnsi="Times New Roman" w:cs="Times New Roman"/>
          <w:sz w:val="25"/>
          <w:szCs w:val="25"/>
        </w:rPr>
        <w:t xml:space="preserve"> Д.В.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 xml:space="preserve">рассмотрела в открытом судебном заседании дело по кассационной жалобе Территориального фонда обязательного медицинского страхования Кемеровской области на решение Арбитражного суда Кемеровской области от 06.12.2017 по делу N А27-21030/2017, </w:t>
      </w:r>
      <w:hyperlink r:id="rId6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постановление</w:t>
        </w:r>
        <w:proofErr w:type="gramStart"/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С</w:t>
      </w:r>
      <w:proofErr w:type="gramEnd"/>
      <w:r w:rsidRPr="002D7051">
        <w:rPr>
          <w:rFonts w:ascii="Times New Roman" w:hAnsi="Times New Roman" w:cs="Times New Roman"/>
          <w:sz w:val="25"/>
          <w:szCs w:val="25"/>
        </w:rPr>
        <w:t xml:space="preserve">едьмого арбитражного апелляционного суда от 06.03.2018 и </w:t>
      </w:r>
      <w:hyperlink r:id="rId7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постановление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Арбитражного суда </w:t>
      </w:r>
      <w:proofErr w:type="spellStart"/>
      <w:r w:rsidRPr="002D7051">
        <w:rPr>
          <w:rFonts w:ascii="Times New Roman" w:hAnsi="Times New Roman" w:cs="Times New Roman"/>
          <w:sz w:val="25"/>
          <w:szCs w:val="25"/>
        </w:rPr>
        <w:t>Западно-Сибирского</w:t>
      </w:r>
      <w:proofErr w:type="spellEnd"/>
      <w:r w:rsidRPr="002D7051">
        <w:rPr>
          <w:rFonts w:ascii="Times New Roman" w:hAnsi="Times New Roman" w:cs="Times New Roman"/>
          <w:sz w:val="25"/>
          <w:szCs w:val="25"/>
        </w:rPr>
        <w:t xml:space="preserve"> округа от 26.06.2018 по тому же делу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 xml:space="preserve">по заявлению Территориального фонда обязательного медицинского страхования Кемеровской области о признании </w:t>
      </w:r>
      <w:proofErr w:type="gramStart"/>
      <w:r w:rsidRPr="002D7051">
        <w:rPr>
          <w:rFonts w:ascii="Times New Roman" w:hAnsi="Times New Roman" w:cs="Times New Roman"/>
          <w:sz w:val="25"/>
          <w:szCs w:val="25"/>
        </w:rPr>
        <w:t>недействительными</w:t>
      </w:r>
      <w:proofErr w:type="gramEnd"/>
      <w:r w:rsidRPr="002D7051">
        <w:rPr>
          <w:rFonts w:ascii="Times New Roman" w:hAnsi="Times New Roman" w:cs="Times New Roman"/>
          <w:sz w:val="25"/>
          <w:szCs w:val="25"/>
        </w:rPr>
        <w:t xml:space="preserve"> решения Управления Федеральной антимонопольной службы по Кемеровской области от 03.07.2017 N 08/6047 и предписания от 03.07.2017 N 08/6048,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 xml:space="preserve">при участии в деле в качестве третьих лиц, не заявляющих самостоятельных требований относительно предмета спора: публичного акционерного общества "Мобильные </w:t>
      </w:r>
      <w:proofErr w:type="spellStart"/>
      <w:r w:rsidRPr="002D7051">
        <w:rPr>
          <w:rFonts w:ascii="Times New Roman" w:hAnsi="Times New Roman" w:cs="Times New Roman"/>
          <w:sz w:val="25"/>
          <w:szCs w:val="25"/>
        </w:rPr>
        <w:t>ТелеСистемы</w:t>
      </w:r>
      <w:proofErr w:type="spellEnd"/>
      <w:r w:rsidRPr="002D7051">
        <w:rPr>
          <w:rFonts w:ascii="Times New Roman" w:hAnsi="Times New Roman" w:cs="Times New Roman"/>
          <w:sz w:val="25"/>
          <w:szCs w:val="25"/>
        </w:rPr>
        <w:t>", Департамента контрактной системы Кемеровской области.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>Представители сторон, надлежащим образом извещенные, в судебное заседание не явились.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 xml:space="preserve">Заслушав доклад судьи Верховного Суда Российской Федерации </w:t>
      </w:r>
      <w:proofErr w:type="spellStart"/>
      <w:r w:rsidRPr="002D7051">
        <w:rPr>
          <w:rFonts w:ascii="Times New Roman" w:hAnsi="Times New Roman" w:cs="Times New Roman"/>
          <w:sz w:val="25"/>
          <w:szCs w:val="25"/>
        </w:rPr>
        <w:t>Завьяловой</w:t>
      </w:r>
      <w:proofErr w:type="spellEnd"/>
      <w:r w:rsidRPr="002D7051">
        <w:rPr>
          <w:rFonts w:ascii="Times New Roman" w:hAnsi="Times New Roman" w:cs="Times New Roman"/>
          <w:sz w:val="25"/>
          <w:szCs w:val="25"/>
        </w:rPr>
        <w:t xml:space="preserve"> Т.В., Судебная коллегия по экономическим спорам Верховного Суда Российской Федерации</w:t>
      </w:r>
    </w:p>
    <w:p w:rsidR="00317DC1" w:rsidRPr="002D7051" w:rsidRDefault="00317DC1" w:rsidP="00317DC1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>установила: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D7051">
        <w:rPr>
          <w:rFonts w:ascii="Times New Roman" w:hAnsi="Times New Roman" w:cs="Times New Roman"/>
          <w:sz w:val="25"/>
          <w:szCs w:val="25"/>
        </w:rPr>
        <w:t xml:space="preserve">публичное акционерное общество "Мобильные </w:t>
      </w:r>
      <w:proofErr w:type="spellStart"/>
      <w:r w:rsidRPr="002D7051">
        <w:rPr>
          <w:rFonts w:ascii="Times New Roman" w:hAnsi="Times New Roman" w:cs="Times New Roman"/>
          <w:sz w:val="25"/>
          <w:szCs w:val="25"/>
        </w:rPr>
        <w:t>ТелеСистемы</w:t>
      </w:r>
      <w:proofErr w:type="spellEnd"/>
      <w:r w:rsidRPr="002D7051">
        <w:rPr>
          <w:rFonts w:ascii="Times New Roman" w:hAnsi="Times New Roman" w:cs="Times New Roman"/>
          <w:sz w:val="25"/>
          <w:szCs w:val="25"/>
        </w:rPr>
        <w:t xml:space="preserve">" (далее - общество "МТС") обратилось в Управление Федеральной антимонопольной службы по Кемеровской области (далее - антимонопольный орган) с жалобой на нарушение заказчиком - Территориальным фондом обязательного медицинского страхования Кемеровской области (далее - Фонд медицинского страхования) требований Федерального </w:t>
      </w:r>
      <w:hyperlink r:id="rId8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закона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</w:t>
      </w:r>
      <w:proofErr w:type="gramEnd"/>
      <w:r w:rsidRPr="002D7051">
        <w:rPr>
          <w:rFonts w:ascii="Times New Roman" w:hAnsi="Times New Roman" w:cs="Times New Roman"/>
          <w:sz w:val="25"/>
          <w:szCs w:val="25"/>
        </w:rPr>
        <w:t xml:space="preserve"> о контрактной системе) при проведении электронного аукциона N 0139200000117006464 "Оказание услуг по обеспечению функционирования "Горячей линии" </w:t>
      </w:r>
      <w:proofErr w:type="spellStart"/>
      <w:proofErr w:type="gramStart"/>
      <w:r w:rsidRPr="002D7051">
        <w:rPr>
          <w:rFonts w:ascii="Times New Roman" w:hAnsi="Times New Roman" w:cs="Times New Roman"/>
          <w:sz w:val="25"/>
          <w:szCs w:val="25"/>
        </w:rPr>
        <w:t>контакт-центра</w:t>
      </w:r>
      <w:proofErr w:type="spellEnd"/>
      <w:proofErr w:type="gramEnd"/>
      <w:r w:rsidRPr="002D7051">
        <w:rPr>
          <w:rFonts w:ascii="Times New Roman" w:hAnsi="Times New Roman" w:cs="Times New Roman"/>
          <w:sz w:val="25"/>
          <w:szCs w:val="25"/>
        </w:rPr>
        <w:t xml:space="preserve"> в сфере обязательного медицинского страхования".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D7051">
        <w:rPr>
          <w:rFonts w:ascii="Times New Roman" w:hAnsi="Times New Roman" w:cs="Times New Roman"/>
          <w:sz w:val="25"/>
          <w:szCs w:val="25"/>
        </w:rPr>
        <w:t xml:space="preserve">По результатам рассмотрения дела N 424/3-2017 антимонопольным органом вынесено решение от 03.07.2017 N 08/6047 о признании Фонда медицинского страхования нарушившим требования </w:t>
      </w:r>
      <w:hyperlink r:id="rId9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пункта 1 части 1 статьи 33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Закона о контрактной системе, которое выразилось в том, что аукционная документация содержит требования об оказании услуг по номеру 8-800-200-60-68, входящему в ресурс нумерации, выделенный публичному акционерному обществу "</w:t>
      </w:r>
      <w:proofErr w:type="spellStart"/>
      <w:r w:rsidRPr="002D7051">
        <w:rPr>
          <w:rFonts w:ascii="Times New Roman" w:hAnsi="Times New Roman" w:cs="Times New Roman"/>
          <w:sz w:val="25"/>
          <w:szCs w:val="25"/>
        </w:rPr>
        <w:t>Ростелеком</w:t>
      </w:r>
      <w:proofErr w:type="spellEnd"/>
      <w:r w:rsidRPr="002D7051">
        <w:rPr>
          <w:rFonts w:ascii="Times New Roman" w:hAnsi="Times New Roman" w:cs="Times New Roman"/>
          <w:sz w:val="25"/>
          <w:szCs w:val="25"/>
        </w:rPr>
        <w:t>" (далее - общество "</w:t>
      </w:r>
      <w:proofErr w:type="spellStart"/>
      <w:r w:rsidRPr="002D7051">
        <w:rPr>
          <w:rFonts w:ascii="Times New Roman" w:hAnsi="Times New Roman" w:cs="Times New Roman"/>
          <w:sz w:val="25"/>
          <w:szCs w:val="25"/>
        </w:rPr>
        <w:t>Ростелеком</w:t>
      </w:r>
      <w:proofErr w:type="spellEnd"/>
      <w:r w:rsidRPr="002D7051">
        <w:rPr>
          <w:rFonts w:ascii="Times New Roman" w:hAnsi="Times New Roman" w:cs="Times New Roman"/>
          <w:sz w:val="25"/>
          <w:szCs w:val="25"/>
        </w:rPr>
        <w:t>").</w:t>
      </w:r>
      <w:proofErr w:type="gramEnd"/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D7051">
        <w:rPr>
          <w:rFonts w:ascii="Times New Roman" w:hAnsi="Times New Roman" w:cs="Times New Roman"/>
          <w:sz w:val="25"/>
          <w:szCs w:val="25"/>
        </w:rPr>
        <w:t xml:space="preserve">На основании указанного решения антимонопольным органом выдано предписание от 03.07.2017 N 08/6048, в соответствии с которым на Фонд медицинского страхования возложена обязанность в срок до 01.08.2017 внести изменения в документацию спорного аукциона с продлением сроков подачи заявок и соблюдением требований </w:t>
      </w:r>
      <w:hyperlink r:id="rId10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пункта 1 части 1 статьи 33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Закона о контрактной системе, представив до 02.08.2017 в антимонопольный орган письменное доказательство исполнения</w:t>
      </w:r>
      <w:proofErr w:type="gramEnd"/>
      <w:r w:rsidRPr="002D7051">
        <w:rPr>
          <w:rFonts w:ascii="Times New Roman" w:hAnsi="Times New Roman" w:cs="Times New Roman"/>
          <w:sz w:val="25"/>
          <w:szCs w:val="25"/>
        </w:rPr>
        <w:t xml:space="preserve"> данного предписания.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>Не согласившись с решением и предписанием антимонопольного органа, Фонд медицинского страхования обратился в арбитражный суд с заявлением, в котором просил признать данные ненормативные акты недействительными.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 xml:space="preserve">Решением Арбитражного суда Кемеровской области от 06.12.2017, оставленным без </w:t>
      </w:r>
      <w:r w:rsidRPr="002D7051">
        <w:rPr>
          <w:rFonts w:ascii="Times New Roman" w:hAnsi="Times New Roman" w:cs="Times New Roman"/>
          <w:sz w:val="25"/>
          <w:szCs w:val="25"/>
        </w:rPr>
        <w:lastRenderedPageBreak/>
        <w:t>изменения постановлениями</w:t>
      </w:r>
      <w:proofErr w:type="gramStart"/>
      <w:r w:rsidRPr="002D7051">
        <w:rPr>
          <w:rFonts w:ascii="Times New Roman" w:hAnsi="Times New Roman" w:cs="Times New Roman"/>
          <w:sz w:val="25"/>
          <w:szCs w:val="25"/>
        </w:rPr>
        <w:t xml:space="preserve"> С</w:t>
      </w:r>
      <w:proofErr w:type="gramEnd"/>
      <w:r w:rsidRPr="002D7051">
        <w:rPr>
          <w:rFonts w:ascii="Times New Roman" w:hAnsi="Times New Roman" w:cs="Times New Roman"/>
          <w:sz w:val="25"/>
          <w:szCs w:val="25"/>
        </w:rPr>
        <w:t xml:space="preserve">едьмого арбитражного апелляционного суда от </w:t>
      </w:r>
      <w:hyperlink r:id="rId11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06.03.2018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и Арбитражного суда </w:t>
      </w:r>
      <w:proofErr w:type="spellStart"/>
      <w:r w:rsidRPr="002D7051">
        <w:rPr>
          <w:rFonts w:ascii="Times New Roman" w:hAnsi="Times New Roman" w:cs="Times New Roman"/>
          <w:sz w:val="25"/>
          <w:szCs w:val="25"/>
        </w:rPr>
        <w:t>Западно-Сибирского</w:t>
      </w:r>
      <w:proofErr w:type="spellEnd"/>
      <w:r w:rsidRPr="002D7051">
        <w:rPr>
          <w:rFonts w:ascii="Times New Roman" w:hAnsi="Times New Roman" w:cs="Times New Roman"/>
          <w:sz w:val="25"/>
          <w:szCs w:val="25"/>
        </w:rPr>
        <w:t xml:space="preserve"> округа от </w:t>
      </w:r>
      <w:hyperlink r:id="rId12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26.06.2018</w:t>
        </w:r>
      </w:hyperlink>
      <w:r w:rsidRPr="002D7051">
        <w:rPr>
          <w:rFonts w:ascii="Times New Roman" w:hAnsi="Times New Roman" w:cs="Times New Roman"/>
          <w:sz w:val="25"/>
          <w:szCs w:val="25"/>
        </w:rPr>
        <w:t>, в удовлетворении заявленного требования отказано.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>В кассационной жалобе, направленной в Верховный Суд Российской Федерации, Фонд медицинского страхования ставит вопрос об отмене принятых по делу судебных актов в связи с допущенными существенными нарушениями судами норм материального права.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hyperlink r:id="rId13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Определением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судьи Верховного Суда Российской Федерации </w:t>
      </w:r>
      <w:proofErr w:type="spellStart"/>
      <w:r w:rsidRPr="002D7051">
        <w:rPr>
          <w:rFonts w:ascii="Times New Roman" w:hAnsi="Times New Roman" w:cs="Times New Roman"/>
          <w:sz w:val="25"/>
          <w:szCs w:val="25"/>
        </w:rPr>
        <w:t>Завьяловой</w:t>
      </w:r>
      <w:proofErr w:type="spellEnd"/>
      <w:r w:rsidRPr="002D7051">
        <w:rPr>
          <w:rFonts w:ascii="Times New Roman" w:hAnsi="Times New Roman" w:cs="Times New Roman"/>
          <w:sz w:val="25"/>
          <w:szCs w:val="25"/>
        </w:rPr>
        <w:t xml:space="preserve"> Т.В. от 24.10.2018 кассационная жалоба вместе с делом передана для рассмотрения в судебном заседании Судебной коллегии по экономическим спорам Верховного Суда Российской Федерации.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>В возражениях на кассационную жалобу общество "МТС" и антимонопольный орган просят оставить обжалуемые судебные акты без изменения.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 xml:space="preserve">Изучив материалы дела, проверив в соответствии с положениями </w:t>
      </w:r>
      <w:hyperlink r:id="rId14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статьи 291.14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Арбитражного процессуального кодекса Российской Федерации законность обжалуемых судебных актов, Судебная коллегия Верховного Суда Российской Федерации полагает, что кассационная жалоба Фонда медицинского страхования подлежит удовлетворению, а принятые по делу судебные акты - отмене по следующим основаниям.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>Как следует из материалов дела и установлено судами, в Техническом задании документации электронного аукциона N 0139200000117006464 заказчиком указано следующее: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>- в пункте 1: "Услуги включают в себя: Ежемесячное обслуживание (ежемесячное предоставление) интеллектуального номера заказчика 8-800-200-60-68";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>- в разделе "Термины и определения": "Интеллектуальный номер заказчика (8-800-200-60-68) - присвоенный оператором связи номер (формат номера) для оказания услуг связи (с использованием кода доступа к услугам электросвязи (КДУ))".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>Согласно выписке из Реестра Российской системы и плана нумерации, размещенной на официальном сайте Федерального агентства связи, номер 8-800-200-60-68 входит в ресурс нумерации, выделенный обществу "</w:t>
      </w:r>
      <w:proofErr w:type="spellStart"/>
      <w:r w:rsidRPr="002D7051">
        <w:rPr>
          <w:rFonts w:ascii="Times New Roman" w:hAnsi="Times New Roman" w:cs="Times New Roman"/>
          <w:sz w:val="25"/>
          <w:szCs w:val="25"/>
        </w:rPr>
        <w:t>Ростелеком</w:t>
      </w:r>
      <w:proofErr w:type="spellEnd"/>
      <w:r w:rsidRPr="002D7051">
        <w:rPr>
          <w:rFonts w:ascii="Times New Roman" w:hAnsi="Times New Roman" w:cs="Times New Roman"/>
          <w:sz w:val="25"/>
          <w:szCs w:val="25"/>
        </w:rPr>
        <w:t>".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D7051">
        <w:rPr>
          <w:rFonts w:ascii="Times New Roman" w:hAnsi="Times New Roman" w:cs="Times New Roman"/>
          <w:sz w:val="25"/>
          <w:szCs w:val="25"/>
        </w:rPr>
        <w:t>Указание в аукционной документации требования об оказании услуг по номеру 8-800-200-60-68, входящему в ресурс нумерации, выделенный обществу "</w:t>
      </w:r>
      <w:proofErr w:type="spellStart"/>
      <w:r w:rsidRPr="002D7051">
        <w:rPr>
          <w:rFonts w:ascii="Times New Roman" w:hAnsi="Times New Roman" w:cs="Times New Roman"/>
          <w:sz w:val="25"/>
          <w:szCs w:val="25"/>
        </w:rPr>
        <w:t>Ростелеком</w:t>
      </w:r>
      <w:proofErr w:type="spellEnd"/>
      <w:r w:rsidRPr="002D7051">
        <w:rPr>
          <w:rFonts w:ascii="Times New Roman" w:hAnsi="Times New Roman" w:cs="Times New Roman"/>
          <w:sz w:val="25"/>
          <w:szCs w:val="25"/>
        </w:rPr>
        <w:t xml:space="preserve">", то есть фактически требование о сохранении абоненту текущего номера признано антимонопольным органом в качестве препятствия для подачи заявки на участие в электронном аукционе иным оператором связи, что ограничивает количество участников закупки и является нарушением требования </w:t>
      </w:r>
      <w:hyperlink r:id="rId15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пункта 1 части 1 статьи 33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Закона</w:t>
      </w:r>
      <w:proofErr w:type="gramEnd"/>
      <w:r w:rsidRPr="002D7051">
        <w:rPr>
          <w:rFonts w:ascii="Times New Roman" w:hAnsi="Times New Roman" w:cs="Times New Roman"/>
          <w:sz w:val="25"/>
          <w:szCs w:val="25"/>
        </w:rPr>
        <w:t xml:space="preserve"> о контрактной системе.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 xml:space="preserve">Из </w:t>
      </w:r>
      <w:hyperlink r:id="rId16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пункта 1 части 1 статьи 33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Закона о контрактной системе следует, что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 w:rsidRPr="002D7051">
        <w:rPr>
          <w:rFonts w:ascii="Times New Roman" w:hAnsi="Times New Roman" w:cs="Times New Roman"/>
          <w:sz w:val="25"/>
          <w:szCs w:val="25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Pr="002D7051">
        <w:rPr>
          <w:rFonts w:ascii="Times New Roman" w:hAnsi="Times New Roman" w:cs="Times New Roman"/>
          <w:sz w:val="25"/>
          <w:szCs w:val="25"/>
        </w:rPr>
        <w:t xml:space="preserve"> точное и четкое описание характеристик объекта закупки.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 xml:space="preserve">Согласно </w:t>
      </w:r>
      <w:hyperlink r:id="rId17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п. 2 ст. 26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Федерального закона от 07.07.2003 N 126-ФЗ "О связи" (далее - Закон о связи) федеральный орган исполнительной власти в области связи имеет право в случаях, установленных настоящим Федеральным </w:t>
      </w:r>
      <w:hyperlink r:id="rId18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законом</w:t>
        </w:r>
      </w:hyperlink>
      <w:r w:rsidRPr="002D7051">
        <w:rPr>
          <w:rFonts w:ascii="Times New Roman" w:hAnsi="Times New Roman" w:cs="Times New Roman"/>
          <w:sz w:val="25"/>
          <w:szCs w:val="25"/>
        </w:rPr>
        <w:t>, изменять, изымать полностью или частично ресурс нумерации, выделенный оператору связи.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hyperlink r:id="rId19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п. 15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Правил распределения и использования ресурсов нумерации единой сети электросвязи Российской Федерации, утвержденных Постановлением Правительства Российской Федерации от 13.07.2004 N 350 (далее - Правила распределения и использования ресурсов нумерации), не допускается использование ресурса нумерации, не выделенного в установленном порядке.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D7051">
        <w:rPr>
          <w:rFonts w:ascii="Times New Roman" w:hAnsi="Times New Roman" w:cs="Times New Roman"/>
          <w:sz w:val="25"/>
          <w:szCs w:val="25"/>
        </w:rPr>
        <w:t xml:space="preserve">Из положений </w:t>
      </w:r>
      <w:hyperlink r:id="rId20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п. 19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Правил распределения и использования ресурсов нумерации оператор </w:t>
      </w:r>
      <w:r w:rsidRPr="002D7051">
        <w:rPr>
          <w:rFonts w:ascii="Times New Roman" w:hAnsi="Times New Roman" w:cs="Times New Roman"/>
          <w:sz w:val="25"/>
          <w:szCs w:val="25"/>
        </w:rPr>
        <w:lastRenderedPageBreak/>
        <w:t>связи, получивший ресурс нумерации, обязан не допускать использование выделенного ему ресурса нумерации в целях оказания услуг телефонной связи другими операторами связи, за исключением случаев, если абонент при заключении договора об оказании услуг связи с другим оператором подвижной радиотелефонной связи принял решение о сохранении абонентского номера, выделенного ему для оказания</w:t>
      </w:r>
      <w:proofErr w:type="gramEnd"/>
      <w:r w:rsidRPr="002D7051">
        <w:rPr>
          <w:rFonts w:ascii="Times New Roman" w:hAnsi="Times New Roman" w:cs="Times New Roman"/>
          <w:sz w:val="25"/>
          <w:szCs w:val="25"/>
        </w:rPr>
        <w:t xml:space="preserve"> услуг связи оператором подвижной радиотелефонной связи.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 xml:space="preserve">Отказывая в удовлетворении заявленных требований, суды трех инстанций исходили из того, что каждый оператор связи имеет номерную емкость согласно выделенному ресурсу нумерации и вправе оказывать услуги </w:t>
      </w:r>
      <w:proofErr w:type="gramStart"/>
      <w:r w:rsidRPr="002D7051">
        <w:rPr>
          <w:rFonts w:ascii="Times New Roman" w:hAnsi="Times New Roman" w:cs="Times New Roman"/>
          <w:sz w:val="25"/>
          <w:szCs w:val="25"/>
        </w:rPr>
        <w:t>связи</w:t>
      </w:r>
      <w:proofErr w:type="gramEnd"/>
      <w:r w:rsidRPr="002D7051">
        <w:rPr>
          <w:rFonts w:ascii="Times New Roman" w:hAnsi="Times New Roman" w:cs="Times New Roman"/>
          <w:sz w:val="25"/>
          <w:szCs w:val="25"/>
        </w:rPr>
        <w:t xml:space="preserve"> только с использованием выделенной ему номерной емкости. </w:t>
      </w:r>
      <w:proofErr w:type="gramStart"/>
      <w:r w:rsidRPr="002D7051">
        <w:rPr>
          <w:rFonts w:ascii="Times New Roman" w:hAnsi="Times New Roman" w:cs="Times New Roman"/>
          <w:sz w:val="25"/>
          <w:szCs w:val="25"/>
        </w:rPr>
        <w:t xml:space="preserve">Использование иного номерного фонда в силу приведенных выше положений законодательства не допускается, как и не допускается передача номерной емкости от одного оператора к другому без предварительного согласия Федерального агентства связи; в </w:t>
      </w:r>
      <w:hyperlink r:id="rId21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Правилах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распределения и использования ресурсов нумерации предусмотрено право, но не обязанность одного оператора связи передать номерную емкость другому оператору связи.</w:t>
      </w:r>
      <w:proofErr w:type="gramEnd"/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D7051">
        <w:rPr>
          <w:rFonts w:ascii="Times New Roman" w:hAnsi="Times New Roman" w:cs="Times New Roman"/>
          <w:sz w:val="25"/>
          <w:szCs w:val="25"/>
        </w:rPr>
        <w:t xml:space="preserve">Суды пришли к выводу, что иные операторы поставлены в зависимость от волеизъявления оператора связи, обладающего на момент проведения аукциона данным номером, а, следовательно, подача заявки на участие в электронном аукционе иным оператором связи становится невозможной, что ограничивает количество участников закупки и является нарушением требований </w:t>
      </w:r>
      <w:hyperlink r:id="rId22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пункта 1 части 1 статьи 33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Закона о контрактной системе.</w:t>
      </w:r>
      <w:proofErr w:type="gramEnd"/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D7051">
        <w:rPr>
          <w:rFonts w:ascii="Times New Roman" w:hAnsi="Times New Roman" w:cs="Times New Roman"/>
          <w:sz w:val="25"/>
          <w:szCs w:val="25"/>
        </w:rPr>
        <w:t xml:space="preserve">Кроме этого, судами сделан вывод о невозможности передачи ресурса нумерации от одного оператору связи другому до срока начала оказания услуг, поскольку решение о выделении ресурса нумерации принимается не позднее 40 дней со дня регистрации Федеральным агентством связи заявления, указанного в </w:t>
      </w:r>
      <w:hyperlink r:id="rId23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пункте 9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Правил распределения и использования ресурсов нумерации, и документов, указанных в </w:t>
      </w:r>
      <w:hyperlink r:id="rId24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пункте 10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настоящих Правил.</w:t>
      </w:r>
      <w:proofErr w:type="gramEnd"/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>Между тем судами не учтено следующее.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hyperlink r:id="rId25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Пунктом 7 статьи 26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Закона о связи установлено, что оператор связи вправе передать выделенный ему ресурс нумерации или его часть другому оператору связи, владельцу сети связи специального назначения только с согласия федерального органа исполнительной власти в области связи.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>В случае</w:t>
      </w:r>
      <w:proofErr w:type="gramStart"/>
      <w:r w:rsidRPr="002D7051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2D7051">
        <w:rPr>
          <w:rFonts w:ascii="Times New Roman" w:hAnsi="Times New Roman" w:cs="Times New Roman"/>
          <w:sz w:val="25"/>
          <w:szCs w:val="25"/>
        </w:rPr>
        <w:t xml:space="preserve">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связи,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D7051">
        <w:rPr>
          <w:rFonts w:ascii="Times New Roman" w:hAnsi="Times New Roman" w:cs="Times New Roman"/>
          <w:sz w:val="25"/>
          <w:szCs w:val="25"/>
        </w:rPr>
        <w:t xml:space="preserve">Согласно </w:t>
      </w:r>
      <w:hyperlink r:id="rId26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пункту 120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Правил оказания услуг телефонной связи, утвержденных Постановлением Правительства Российской Федерации от 09.12.2015 N 1342 (далее - Правила оказания услуг телефонной связи) абонент, имеющий намерение сохранить абонентский номер при заключении с оператором-реципиентом нового договора об оказании услуг подвижной радиотелефонной связи, обращается к оператору-реципиенту либо третьему лицу, предусмотренному </w:t>
      </w:r>
      <w:hyperlink r:id="rId27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пунктом 13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настоящих Правил, с письменным заявлением о расторжении договора об оказании</w:t>
      </w:r>
      <w:proofErr w:type="gramEnd"/>
      <w:r w:rsidRPr="002D7051">
        <w:rPr>
          <w:rFonts w:ascii="Times New Roman" w:hAnsi="Times New Roman" w:cs="Times New Roman"/>
          <w:sz w:val="25"/>
          <w:szCs w:val="25"/>
        </w:rPr>
        <w:t xml:space="preserve"> услуг подвижной радиотелефонной связи, заключенного с оператором-донором, и перенесении абонентского номера (далее - заявление о перенесении абонентского номера), и предъявляемыми документами, установленными </w:t>
      </w:r>
      <w:hyperlink r:id="rId28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разделом II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Правил.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 xml:space="preserve">Перенесение абонентского номера осуществляется при соблюдении условий, приведенных в </w:t>
      </w:r>
      <w:hyperlink r:id="rId29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пункте 140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Правил оказания услуг телефонной связи.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 xml:space="preserve">В силу </w:t>
      </w:r>
      <w:hyperlink r:id="rId30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пункта 141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Правил оказания услуг телефонной связи несоблюдение указанных в </w:t>
      </w:r>
      <w:hyperlink r:id="rId31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пункте 140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условий, а также невозможность перенесения абонентского номера в случаях, указанных в </w:t>
      </w:r>
      <w:hyperlink r:id="rId32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пунктах 133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и </w:t>
      </w:r>
      <w:hyperlink r:id="rId33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152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настоящих Правил, является основанием для отказа в перенесении абонентского номера. В иных случаях отказ в перенесении абонентского номера не допускается.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 xml:space="preserve">Перенесение абонентских номеров для целей их сохранения и использования абонентами-заказчиками, осуществляющими закупку товаров, работ и услуг для обеспечения государственных и муниципальных нужд, а также отдельными видами юридических лиц в порядке, предусмотренном законодательством Российской Федерации, осуществляется с </w:t>
      </w:r>
      <w:r w:rsidRPr="002D7051">
        <w:rPr>
          <w:rFonts w:ascii="Times New Roman" w:hAnsi="Times New Roman" w:cs="Times New Roman"/>
          <w:sz w:val="25"/>
          <w:szCs w:val="25"/>
        </w:rPr>
        <w:lastRenderedPageBreak/>
        <w:t xml:space="preserve">учетом особенностей </w:t>
      </w:r>
      <w:hyperlink r:id="rId34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пункта 154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Правил оказания услуг телефонной связи.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hyperlink r:id="rId35" w:history="1">
        <w:proofErr w:type="gramStart"/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Перечень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сообщений и документов и сроки обмена сообщениями и документами между оператором-реципиентом и оператором-донором осуществляется через базу данных перенесенных абонентских номеров в соответствии с </w:t>
      </w:r>
      <w:hyperlink r:id="rId36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Требованиями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к порядку организационно-технического взаимодействия операторов подвижной радиотелефонной связи при обеспечении перенесения абонентского номера, утвержденными Приказом Министерства связи и массовых коммуникаций Российской Федерации от 19.01.2016 N 3.</w:t>
      </w:r>
      <w:proofErr w:type="gramEnd"/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D7051">
        <w:rPr>
          <w:rFonts w:ascii="Times New Roman" w:hAnsi="Times New Roman" w:cs="Times New Roman"/>
          <w:sz w:val="25"/>
          <w:szCs w:val="25"/>
        </w:rPr>
        <w:t>Анализ названных положений позволяет сделать вывод о том, что при сохранении абонентом, в том числе абонентом-заказчиком, осуществляющим закупку товаров, работ и услуг для обеспечения государственных и муниципальных нужд, прежнего абонентского номера при заключении нового договора оказания услуг телефонной связи с новым оператором связи, сохраняемый абонентский номер не передается как номерная емкость от одного оператору к другому и не выбывает из</w:t>
      </w:r>
      <w:proofErr w:type="gramEnd"/>
      <w:r w:rsidRPr="002D7051">
        <w:rPr>
          <w:rFonts w:ascii="Times New Roman" w:hAnsi="Times New Roman" w:cs="Times New Roman"/>
          <w:sz w:val="25"/>
          <w:szCs w:val="25"/>
        </w:rPr>
        <w:t xml:space="preserve"> состава ресурса нумерации такого оператора, а вносится в базу данных перенесенных абонентских номеров, при этом внесение данных не поставлено в зависимость от волеизъявления оператора связи, обладающего на момент проведения аукциона данным номером.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>На основании изложенного следует, что исполнение требования технического задания документации электронного аукциона о сохранении действующей телефонной нумерации не является юридически либо технологически невозможным и ограничивающим право участников на участие в электронном аукционе на оказание услуг связи.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 xml:space="preserve">Таким образом, вопреки доводам антимонопольного органа и выводам судов трех инстанций, в действиях Фонда медицинского страхования при проведении электронного аукциона N 0139200000117006464 "Оказание услуг по обеспечению функционирования "Горячей линии" </w:t>
      </w:r>
      <w:proofErr w:type="spellStart"/>
      <w:proofErr w:type="gramStart"/>
      <w:r w:rsidRPr="002D7051">
        <w:rPr>
          <w:rFonts w:ascii="Times New Roman" w:hAnsi="Times New Roman" w:cs="Times New Roman"/>
          <w:sz w:val="25"/>
          <w:szCs w:val="25"/>
        </w:rPr>
        <w:t>контакт-центра</w:t>
      </w:r>
      <w:proofErr w:type="spellEnd"/>
      <w:proofErr w:type="gramEnd"/>
      <w:r w:rsidRPr="002D7051">
        <w:rPr>
          <w:rFonts w:ascii="Times New Roman" w:hAnsi="Times New Roman" w:cs="Times New Roman"/>
          <w:sz w:val="25"/>
          <w:szCs w:val="25"/>
        </w:rPr>
        <w:t xml:space="preserve"> в сфере обязательного медицинского страхования" не содержится признаков нарушения </w:t>
      </w:r>
      <w:hyperlink r:id="rId37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пункта 1 части 1 статьи 33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Закона о контрактной системе.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 xml:space="preserve">При указанных обстоятельствах у судов отсутствовали правовые основания для признания </w:t>
      </w:r>
      <w:proofErr w:type="gramStart"/>
      <w:r w:rsidRPr="002D7051">
        <w:rPr>
          <w:rFonts w:ascii="Times New Roman" w:hAnsi="Times New Roman" w:cs="Times New Roman"/>
          <w:sz w:val="25"/>
          <w:szCs w:val="25"/>
        </w:rPr>
        <w:t>законными</w:t>
      </w:r>
      <w:proofErr w:type="gramEnd"/>
      <w:r w:rsidRPr="002D7051">
        <w:rPr>
          <w:rFonts w:ascii="Times New Roman" w:hAnsi="Times New Roman" w:cs="Times New Roman"/>
          <w:sz w:val="25"/>
          <w:szCs w:val="25"/>
        </w:rPr>
        <w:t xml:space="preserve"> решения и предписания антимонопольного органа.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 xml:space="preserve">Следовательно, принятые по делу судебные акты арбитражных судов первой, апелляционной и кассационной инстанций подлежат отмене на основании </w:t>
      </w:r>
      <w:hyperlink r:id="rId38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части 1 статьи 291.11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Арбитражного процессуального кодекса Российской Федерации, как принятые с существенными нарушениями норм материального права, повлиявшими на исход дела, а заявление Фонда медицинского страхования - подлежит удовлетворению.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 xml:space="preserve">Руководствуясь </w:t>
      </w:r>
      <w:hyperlink r:id="rId39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статьями 176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, </w:t>
      </w:r>
      <w:hyperlink r:id="rId40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291.11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- </w:t>
      </w:r>
      <w:hyperlink r:id="rId41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291.15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Арбитражного процессуального кодекса Российской Федерации, Судебная коллегия по экономическим спорам Верховного Суда Российской Федерации</w:t>
      </w:r>
    </w:p>
    <w:p w:rsidR="00317DC1" w:rsidRPr="002D7051" w:rsidRDefault="00317DC1" w:rsidP="00317DC1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>определила: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 xml:space="preserve">решение Арбитражного суда Кемеровской области от 06.12.2017 по делу N А27-21030/2017, </w:t>
      </w:r>
      <w:hyperlink r:id="rId42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постановление</w:t>
        </w:r>
        <w:proofErr w:type="gramStart"/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С</w:t>
      </w:r>
      <w:proofErr w:type="gramEnd"/>
      <w:r w:rsidRPr="002D7051">
        <w:rPr>
          <w:rFonts w:ascii="Times New Roman" w:hAnsi="Times New Roman" w:cs="Times New Roman"/>
          <w:sz w:val="25"/>
          <w:szCs w:val="25"/>
        </w:rPr>
        <w:t xml:space="preserve">едьмого арбитражного апелляционного суда от 06.03.2018 и </w:t>
      </w:r>
      <w:hyperlink r:id="rId43" w:history="1">
        <w:r w:rsidRPr="002D7051">
          <w:rPr>
            <w:rFonts w:ascii="Times New Roman" w:hAnsi="Times New Roman" w:cs="Times New Roman"/>
            <w:color w:val="0000FF"/>
            <w:sz w:val="25"/>
            <w:szCs w:val="25"/>
          </w:rPr>
          <w:t>постановление</w:t>
        </w:r>
      </w:hyperlink>
      <w:r w:rsidRPr="002D7051">
        <w:rPr>
          <w:rFonts w:ascii="Times New Roman" w:hAnsi="Times New Roman" w:cs="Times New Roman"/>
          <w:sz w:val="25"/>
          <w:szCs w:val="25"/>
        </w:rPr>
        <w:t xml:space="preserve"> Арбитражного суда </w:t>
      </w:r>
      <w:proofErr w:type="spellStart"/>
      <w:r w:rsidRPr="002D7051">
        <w:rPr>
          <w:rFonts w:ascii="Times New Roman" w:hAnsi="Times New Roman" w:cs="Times New Roman"/>
          <w:sz w:val="25"/>
          <w:szCs w:val="25"/>
        </w:rPr>
        <w:t>Западно-Сибирского</w:t>
      </w:r>
      <w:proofErr w:type="spellEnd"/>
      <w:r w:rsidRPr="002D7051">
        <w:rPr>
          <w:rFonts w:ascii="Times New Roman" w:hAnsi="Times New Roman" w:cs="Times New Roman"/>
          <w:sz w:val="25"/>
          <w:szCs w:val="25"/>
        </w:rPr>
        <w:t xml:space="preserve"> округа от 26.06.2018 по тому же делу отменить.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>Требование Территориального фонда обязательного медицинского страхования Кемеровской области удовлетворить.</w:t>
      </w:r>
    </w:p>
    <w:p w:rsidR="00317DC1" w:rsidRPr="002D7051" w:rsidRDefault="00317DC1" w:rsidP="00317DC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>Признать недействительными решение Управления Федеральной антимонопольной службы по Кемеровской области от 03.07.2017 N 08/6047 и предписание от 03.07.2017 N 08/6048.</w:t>
      </w:r>
    </w:p>
    <w:p w:rsidR="00317DC1" w:rsidRPr="002D7051" w:rsidRDefault="00317DC1" w:rsidP="00317DC1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>Председательствующий</w:t>
      </w:r>
    </w:p>
    <w:p w:rsidR="00317DC1" w:rsidRPr="002D7051" w:rsidRDefault="00317DC1" w:rsidP="00317DC1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>Т.В.ЗАВЬЯЛОВА</w:t>
      </w:r>
    </w:p>
    <w:p w:rsidR="00317DC1" w:rsidRPr="002D7051" w:rsidRDefault="00317DC1" w:rsidP="00317DC1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>Судьи</w:t>
      </w:r>
    </w:p>
    <w:p w:rsidR="00317DC1" w:rsidRPr="002D7051" w:rsidRDefault="00317DC1" w:rsidP="00317DC1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2D7051">
        <w:rPr>
          <w:rFonts w:ascii="Times New Roman" w:hAnsi="Times New Roman" w:cs="Times New Roman"/>
          <w:sz w:val="25"/>
          <w:szCs w:val="25"/>
        </w:rPr>
        <w:t>М.К.АНТОНОВА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2D7051">
        <w:rPr>
          <w:rFonts w:ascii="Times New Roman" w:hAnsi="Times New Roman" w:cs="Times New Roman"/>
          <w:sz w:val="25"/>
          <w:szCs w:val="25"/>
        </w:rPr>
        <w:t>Д.В.ТЮТИН</w:t>
      </w:r>
    </w:p>
    <w:p w:rsidR="00317DC1" w:rsidRDefault="00317DC1">
      <w:pPr>
        <w:jc w:val="center"/>
        <w:rPr>
          <w:sz w:val="20"/>
          <w:szCs w:val="20"/>
        </w:rPr>
      </w:pPr>
    </w:p>
    <w:p w:rsidR="008D6F52" w:rsidRDefault="008D6F52" w:rsidP="0099367B">
      <w:pPr>
        <w:jc w:val="center"/>
        <w:rPr>
          <w:sz w:val="20"/>
          <w:szCs w:val="20"/>
        </w:rPr>
      </w:pPr>
    </w:p>
    <w:sectPr w:rsidR="008D6F52" w:rsidSect="00317DC1">
      <w:pgSz w:w="12040" w:h="17011"/>
      <w:pgMar w:top="709" w:right="700" w:bottom="709" w:left="993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characterSpacingControl w:val="doNotCompress"/>
  <w:compat>
    <w:useFELayout/>
  </w:compat>
  <w:rsids>
    <w:rsidRoot w:val="008D6F52"/>
    <w:rsid w:val="00317DC1"/>
    <w:rsid w:val="00524516"/>
    <w:rsid w:val="00702112"/>
    <w:rsid w:val="008D6F52"/>
    <w:rsid w:val="0099367B"/>
    <w:rsid w:val="00D7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rsid w:val="00317DC1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17DC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17DC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8D32EA5936362362AED4E36E7EFB1A163684621977525B1735FF241CE6EDD2A988F20494157FF36F179FD92Dw1KEO" TargetMode="External"/><Relationship Id="rId13" Type="http://schemas.openxmlformats.org/officeDocument/2006/relationships/hyperlink" Target="consultantplus://offline/ref=038D32EA5936362362AED9F07B75A5151E6989661E775D0C486AA4794BEFE785FCC7F358D1416CF36C179CDB3214CFC0w6K2O" TargetMode="External"/><Relationship Id="rId18" Type="http://schemas.openxmlformats.org/officeDocument/2006/relationships/hyperlink" Target="consultantplus://offline/ref=038D32EA5936362362AED4E36E7EFB1A163780611974525B1735FF241CE6EDD2A988F20494157FF36F179FD92Dw1KEO" TargetMode="External"/><Relationship Id="rId26" Type="http://schemas.openxmlformats.org/officeDocument/2006/relationships/hyperlink" Target="consultantplus://offline/ref=038D32EA5936362362AED4E36E7EFB1A163684641B70525B1735FF241CE6EDD2BB88AA08951462F06B02C9886843C2C06BC31FCFFA3BE40Bw9K7O" TargetMode="External"/><Relationship Id="rId39" Type="http://schemas.openxmlformats.org/officeDocument/2006/relationships/hyperlink" Target="consultantplus://offline/ref=038D32EA5936362362AED4E36E7EFB1A163780671879525B1735FF241CE6EDD2BB88AA08951560F36C02C9886843C2C06BC31FCFFA3BE40Bw9K7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8D32EA5936362362AED4E36E7EFB1A1637836B1F72525B1735FF241CE6EDD2BB88AA08951461F26502C9886843C2C06BC31FCFFA3BE40Bw9K7O" TargetMode="External"/><Relationship Id="rId34" Type="http://schemas.openxmlformats.org/officeDocument/2006/relationships/hyperlink" Target="consultantplus://offline/ref=038D32EA5936362362AED4E36E7EFB1A163684641B70525B1735FF241CE6EDD2BB88AA08951465F26C02C9886843C2C06BC31FCFFA3BE40Bw9K7O" TargetMode="External"/><Relationship Id="rId42" Type="http://schemas.openxmlformats.org/officeDocument/2006/relationships/hyperlink" Target="consultantplus://offline/ref=038D32EA5936362362AECAE36916A517123CDA6E1A7150044F64F97343B6EB87FBC8AC5DC45034FF6C0883D82E08CDC16BwDK5O" TargetMode="External"/><Relationship Id="rId7" Type="http://schemas.openxmlformats.org/officeDocument/2006/relationships/hyperlink" Target="consultantplus://offline/ref=038D32EA5936362362AECBF86A7EFB1A14338D631A76525B1735FF241CE6EDD2A988F20494157FF36F179FD92Dw1KEO" TargetMode="External"/><Relationship Id="rId12" Type="http://schemas.openxmlformats.org/officeDocument/2006/relationships/hyperlink" Target="consultantplus://offline/ref=038D32EA5936362362AECBF86A7EFB1A14338D631A76525B1735FF241CE6EDD2A988F20494157FF36F179FD92Dw1KEO" TargetMode="External"/><Relationship Id="rId17" Type="http://schemas.openxmlformats.org/officeDocument/2006/relationships/hyperlink" Target="consultantplus://offline/ref=038D32EA5936362362AED4E36E7EFB1A163780611974525B1735FF241CE6EDD2BB88AA0B90146AA63C4DC8D42D17D1C068C31CCDE5w3K1O" TargetMode="External"/><Relationship Id="rId25" Type="http://schemas.openxmlformats.org/officeDocument/2006/relationships/hyperlink" Target="consultantplus://offline/ref=038D32EA5936362362AED4E36E7EFB1A163780611974525B1735FF241CE6EDD2BB88AA0D94106AA63C4DC8D42D17D1C068C31CCDE5w3K1O" TargetMode="External"/><Relationship Id="rId33" Type="http://schemas.openxmlformats.org/officeDocument/2006/relationships/hyperlink" Target="consultantplus://offline/ref=038D32EA5936362362AED4E36E7EFB1A163684641B70525B1735FF241CE6EDD2BB88AA08951462FB6402C9886843C2C06BC31FCFFA3BE40Bw9K7O" TargetMode="External"/><Relationship Id="rId38" Type="http://schemas.openxmlformats.org/officeDocument/2006/relationships/hyperlink" Target="consultantplus://offline/ref=038D32EA5936362362AED4E36E7EFB1A163780671879525B1735FF241CE6EDD2BB88AA0E92136AA63C4DC8D42D17D1C068C31CCDE5w3K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8D32EA5936362362AED4E36E7EFB1A163684621977525B1735FF241CE6EDD2BB88AA0A96116AA63C4DC8D42D17D1C068C31CCDE5w3K1O" TargetMode="External"/><Relationship Id="rId20" Type="http://schemas.openxmlformats.org/officeDocument/2006/relationships/hyperlink" Target="consultantplus://offline/ref=038D32EA5936362362AED4E36E7EFB1A1637836B1F72525B1735FF241CE6EDD2BB88AA08951460F76B02C9886843C2C06BC31FCFFA3BE40Bw9K7O" TargetMode="External"/><Relationship Id="rId29" Type="http://schemas.openxmlformats.org/officeDocument/2006/relationships/hyperlink" Target="consultantplus://offline/ref=038D32EA5936362362AED4E36E7EFB1A163684641B70525B1735FF241CE6EDD2BB88AA08951462F56B02C9886843C2C06BC31FCFFA3BE40Bw9K7O" TargetMode="External"/><Relationship Id="rId41" Type="http://schemas.openxmlformats.org/officeDocument/2006/relationships/hyperlink" Target="consultantplus://offline/ref=038D32EA5936362362AED4E36E7EFB1A163780671879525B1735FF241CE6EDD2BB88AA0197116AA63C4DC8D42D17D1C068C31CCDE5w3K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D32EA5936362362AECAE36916A517123CDA6E1A7150044F64F97343B6EB87FBC8AC5DC45034FF6C0883D82E08CDC16BwDK5O" TargetMode="External"/><Relationship Id="rId11" Type="http://schemas.openxmlformats.org/officeDocument/2006/relationships/hyperlink" Target="consultantplus://offline/ref=038D32EA5936362362AECAE36916A517123CDA6E1A7150044F64F97343B6EB87FBC8AC5DC45034FF6C0883D82E08CDC16BwDK5O" TargetMode="External"/><Relationship Id="rId24" Type="http://schemas.openxmlformats.org/officeDocument/2006/relationships/hyperlink" Target="consultantplus://offline/ref=038D32EA5936362362AED4E36E7EFB1A1637836B1F72525B1735FF241CE6EDD2BB88AA08951460F66802C9886843C2C06BC31FCFFA3BE40Bw9K7O" TargetMode="External"/><Relationship Id="rId32" Type="http://schemas.openxmlformats.org/officeDocument/2006/relationships/hyperlink" Target="consultantplus://offline/ref=038D32EA5936362362AED4E36E7EFB1A163684641B70525B1735FF241CE6EDD2BB88AA08951462F46F02C9886843C2C06BC31FCFFA3BE40Bw9K7O" TargetMode="External"/><Relationship Id="rId37" Type="http://schemas.openxmlformats.org/officeDocument/2006/relationships/hyperlink" Target="consultantplus://offline/ref=038D32EA5936362362AED4E36E7EFB1A163684621977525B1735FF241CE6EDD2BB88AA0A96116AA63C4DC8D42D17D1C068C31CCDE5w3K1O" TargetMode="External"/><Relationship Id="rId40" Type="http://schemas.openxmlformats.org/officeDocument/2006/relationships/hyperlink" Target="consultantplus://offline/ref=038D32EA5936362362AED4E36E7EFB1A163780671879525B1735FF241CE6EDD2BB88AA0E92126AA63C4DC8D42D17D1C068C31CCDE5w3K1O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38D32EA5936362362AED4E36E7EFB1A163684621977525B1735FF241CE6EDD2BB88AA0A96116AA63C4DC8D42D17D1C068C31CCDE5w3K1O" TargetMode="External"/><Relationship Id="rId23" Type="http://schemas.openxmlformats.org/officeDocument/2006/relationships/hyperlink" Target="consultantplus://offline/ref=038D32EA5936362362AED4E36E7EFB1A1637836B1F72525B1735FF241CE6EDD2BB88AA08951460F56502C9886843C2C06BC31FCFFA3BE40Bw9K7O" TargetMode="External"/><Relationship Id="rId28" Type="http://schemas.openxmlformats.org/officeDocument/2006/relationships/hyperlink" Target="consultantplus://offline/ref=038D32EA5936362362AED4E36E7EFB1A163684641B70525B1735FF241CE6EDD2BB88AA08951461F56902C9886843C2C06BC31FCFFA3BE40Bw9K7O" TargetMode="External"/><Relationship Id="rId36" Type="http://schemas.openxmlformats.org/officeDocument/2006/relationships/hyperlink" Target="consultantplus://offline/ref=038D32EA5936362362AED4E36E7EFB1A143E80671D79525B1735FF241CE6EDD2BB88AA08951461F36C02C9886843C2C06BC31FCFFA3BE40Bw9K7O" TargetMode="External"/><Relationship Id="rId10" Type="http://schemas.openxmlformats.org/officeDocument/2006/relationships/hyperlink" Target="consultantplus://offline/ref=038D32EA5936362362AED4E36E7EFB1A163684621977525B1735FF241CE6EDD2BB88AA0A96116AA63C4DC8D42D17D1C068C31CCDE5w3K1O" TargetMode="External"/><Relationship Id="rId19" Type="http://schemas.openxmlformats.org/officeDocument/2006/relationships/hyperlink" Target="consultantplus://offline/ref=038D32EA5936362362AED4E36E7EFB1A1637836B1F72525B1735FF241CE6EDD2BB88AA08951461F66B02C9886843C2C06BC31FCFFA3BE40Bw9K7O" TargetMode="External"/><Relationship Id="rId31" Type="http://schemas.openxmlformats.org/officeDocument/2006/relationships/hyperlink" Target="consultantplus://offline/ref=038D32EA5936362362AED4E36E7EFB1A163684641B70525B1735FF241CE6EDD2BB88AA08951462F56B02C9886843C2C06BC31FCFFA3BE40Bw9K7O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38D32EA5936362362AED4E36E7EFB1A163684621977525B1735FF241CE6EDD2BB88AA0A96116AA63C4DC8D42D17D1C068C31CCDE5w3K1O" TargetMode="External"/><Relationship Id="rId14" Type="http://schemas.openxmlformats.org/officeDocument/2006/relationships/hyperlink" Target="consultantplus://offline/ref=038D32EA5936362362AED4E36E7EFB1A163780671879525B1735FF241CE6EDD2BB88AA0194176AA63C4DC8D42D17D1C068C31CCDE5w3K1O" TargetMode="External"/><Relationship Id="rId22" Type="http://schemas.openxmlformats.org/officeDocument/2006/relationships/hyperlink" Target="consultantplus://offline/ref=038D32EA5936362362AED4E36E7EFB1A163684621977525B1735FF241CE6EDD2BB88AA0A96116AA63C4DC8D42D17D1C068C31CCDE5w3K1O" TargetMode="External"/><Relationship Id="rId27" Type="http://schemas.openxmlformats.org/officeDocument/2006/relationships/hyperlink" Target="consultantplus://offline/ref=038D32EA5936362362AED4E36E7EFB1A163684641B70525B1735FF241CE6EDD2BB88AA08951461F56802C9886843C2C06BC31FCFFA3BE40Bw9K7O" TargetMode="External"/><Relationship Id="rId30" Type="http://schemas.openxmlformats.org/officeDocument/2006/relationships/hyperlink" Target="consultantplus://offline/ref=038D32EA5936362362AED4E36E7EFB1A163684641B70525B1735FF241CE6EDD2BB88AA08951462FA6F02C9886843C2C06BC31FCFFA3BE40Bw9K7O" TargetMode="External"/><Relationship Id="rId35" Type="http://schemas.openxmlformats.org/officeDocument/2006/relationships/hyperlink" Target="consultantplus://offline/ref=038D32EA5936362362AED4E36E7EFB1A143E80671D79525B1735FF241CE6EDD2BB88AA08951461F56A02C9886843C2C06BC31FCFFA3BE40Bw9K7O" TargetMode="External"/><Relationship Id="rId43" Type="http://schemas.openxmlformats.org/officeDocument/2006/relationships/hyperlink" Target="consultantplus://offline/ref=038D32EA5936362362AECBF86A7EFB1A14338D631A76525B1735FF241CE6EDD2A988F20494157FF36F179FD92Dw1K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ioboimova</cp:lastModifiedBy>
  <cp:revision>3</cp:revision>
  <dcterms:created xsi:type="dcterms:W3CDTF">2018-12-11T14:16:00Z</dcterms:created>
  <dcterms:modified xsi:type="dcterms:W3CDTF">2018-12-11T14:18:00Z</dcterms:modified>
</cp:coreProperties>
</file>