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E9" w:rsidRPr="00030A25" w:rsidRDefault="00E47EE9" w:rsidP="00E47EE9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30A25">
        <w:rPr>
          <w:noProof/>
          <w:sz w:val="24"/>
          <w:lang w:eastAsia="ru-RU"/>
        </w:rPr>
        <w:drawing>
          <wp:inline distT="0" distB="0" distL="0" distR="0" wp14:anchorId="45048042" wp14:editId="58B93FB0">
            <wp:extent cx="64770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5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E9" w:rsidRPr="00030A25" w:rsidRDefault="00E47EE9" w:rsidP="00E4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EE9" w:rsidRPr="00030A25" w:rsidRDefault="00E47EE9" w:rsidP="00E4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EE9" w:rsidRPr="00BC2E04" w:rsidRDefault="00E47EE9" w:rsidP="00E47EE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Заречного от 22.02.2012 № 325 «Об установлении тарифов на дополнительные социальные услуги, оказываемые муниципальным бюджетным учреждением «Комплексный центр социального обслуживания населения г. Заречного Пензенской области»</w:t>
      </w:r>
    </w:p>
    <w:p w:rsidR="00E47EE9" w:rsidRPr="00BC2E04" w:rsidRDefault="00E47EE9" w:rsidP="00E4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7EE9" w:rsidRPr="00030A25" w:rsidRDefault="00E47EE9" w:rsidP="00E47E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7EE9" w:rsidRPr="00030A25" w:rsidRDefault="00E47EE9" w:rsidP="00E47E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7EE9" w:rsidRPr="00BC2E04" w:rsidRDefault="00E47EE9" w:rsidP="00E47E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2E0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BC2E04">
        <w:rPr>
          <w:rFonts w:ascii="Times New Roman" w:hAnsi="Times New Roman" w:cs="Times New Roman"/>
          <w:sz w:val="26"/>
          <w:szCs w:val="26"/>
        </w:rPr>
        <w:t>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</w:t>
      </w:r>
      <w:r w:rsidRPr="00BC2E04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утвержденным решением Собрания представителей города Заречного Пензенской области от 29.09.2016 № 169, статьями </w:t>
      </w:r>
      <w:r w:rsidRPr="00BC2E04">
        <w:rPr>
          <w:rFonts w:ascii="Times New Roman" w:hAnsi="Times New Roman" w:cs="Times New Roman"/>
          <w:sz w:val="26"/>
          <w:szCs w:val="26"/>
        </w:rPr>
        <w:t xml:space="preserve">4.3.1, 4.6.1 </w:t>
      </w:r>
      <w:r w:rsidRPr="00BC2E04">
        <w:rPr>
          <w:rFonts w:ascii="Times New Roman" w:hAnsi="Times New Roman" w:cs="Times New Roman"/>
          <w:color w:val="000000"/>
          <w:sz w:val="26"/>
          <w:szCs w:val="26"/>
        </w:rPr>
        <w:t xml:space="preserve">Устава закрытого административно-территориального образования города Заречного Пензенской области Администрация ЗАТО города  Заречного 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BC2E0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Pr="00BC2E0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</w:t>
      </w:r>
      <w:r w:rsidRPr="00BC2E0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</w:t>
      </w:r>
      <w:r w:rsidRPr="00BC2E0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BC2E0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Pr="00BC2E0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Pr="00BC2E0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 w:rsidRPr="00BC2E0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</w:t>
      </w:r>
      <w:r w:rsidRPr="00BC2E0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</w:t>
      </w:r>
      <w:r w:rsidRPr="00BC2E0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BC2E0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C2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 :</w:t>
      </w:r>
    </w:p>
    <w:p w:rsidR="00E47EE9" w:rsidRPr="00BC2E04" w:rsidRDefault="00E47EE9" w:rsidP="00E4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EE9" w:rsidRDefault="00E47EE9" w:rsidP="00E47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29D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429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Заречного от 22.02.2012 № 325 «Об установлении тарифов на дополнительные социальные услуги, оказываемые муниципальным бюджетным учреждением «Комплексный центр социального обслуживания населения г. Заречного Пензенской области» </w:t>
      </w:r>
      <w:r w:rsidRPr="003F0C6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47EE9" w:rsidRDefault="00E47EE9" w:rsidP="00E47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Таблицу в приложении № 1 к постановлению изложить в новой редакции:</w:t>
      </w:r>
    </w:p>
    <w:p w:rsidR="00E47EE9" w:rsidRDefault="00E47EE9" w:rsidP="00E47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6"/>
        <w:gridCol w:w="696"/>
        <w:gridCol w:w="5640"/>
        <w:gridCol w:w="1658"/>
        <w:gridCol w:w="1454"/>
        <w:gridCol w:w="411"/>
      </w:tblGrid>
      <w:tr w:rsidR="00E47EE9" w:rsidTr="001F7CA7">
        <w:trPr>
          <w:trHeight w:val="719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EE9" w:rsidRPr="006602B3" w:rsidRDefault="00E47EE9" w:rsidP="001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:rsidR="00E47EE9" w:rsidRPr="006602B3" w:rsidRDefault="00E47EE9" w:rsidP="001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E47EE9" w:rsidRPr="006602B3" w:rsidRDefault="00E47EE9" w:rsidP="001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6602B3" w:rsidRDefault="00E47EE9" w:rsidP="001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3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EE9" w:rsidRPr="006602B3" w:rsidRDefault="00E47EE9" w:rsidP="001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:rsidR="00E47EE9" w:rsidRPr="006602B3" w:rsidRDefault="00E47EE9" w:rsidP="001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E47EE9" w:rsidRPr="006602B3" w:rsidRDefault="00E47EE9" w:rsidP="001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6602B3" w:rsidRDefault="00E47EE9" w:rsidP="001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40" w:type="dxa"/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Социально-бытовые услуги:</w:t>
            </w:r>
          </w:p>
        </w:tc>
        <w:tc>
          <w:tcPr>
            <w:tcW w:w="1658" w:type="dxa"/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посуды с использованием моющих средств заказчика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</w:tcPr>
          <w:p w:rsidR="00E47EE9" w:rsidRDefault="00D03840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от пыли напольных покрытий (ковров, дорожек, паласов):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пылесосом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вручную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Default="00D03840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от пыли гардин, штор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посуды с использованием моющих и чистящих средств заказчика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раковин с использованием моющих и чистящих средств заказчика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отопительных батарей с использованием моющих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заказчика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секция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газовой или электриче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плиты с использованием моющих и чистящих средств заказчика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8342AF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Мытье, чистка холодильника с предварительным оттаиванием с использованием моющих и чистящих средств заказчика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8342AF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ванны с использованием моющих и чистящих средств заказчика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Глажение белья на дому у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минут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8342AF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Pr="0010443E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купании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Pr="0010443E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переодевании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постельного белья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Подача, вынос, мытье и дезинфицирование судна, кресла-туалета чистящими и моющими средствами заказчика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Подмывание больного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пеленок, памперсов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</w:tcPr>
          <w:p w:rsidR="00E47EE9" w:rsidRPr="00395964" w:rsidRDefault="00E47EE9" w:rsidP="001F7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головы с использованием моющих средств заказчика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белья в стиральной машине: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автомат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загрузка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активаторного</w:t>
            </w:r>
            <w:proofErr w:type="spellEnd"/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загрузка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Вынос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твердых коммунальных отходов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домах с мусоропроводом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домах без мусоропровода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штор с карниза (с соблюдением норм техники безопасности)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Прикрепление штор к карнизу  (с соблюдением норм техники безопасности)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834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342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Социально-медицинские услуги: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квалифицированного медицинского консультирования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медико-социального обследования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лечебно-оздоровительных мероприятий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экстренной медико-психологической помощи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родственников больных практическим навыкам общего ухода за ними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медицинских процедур в соответствии с назначением лечащего врача: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внутримышечная или подкожная инъекция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внутривенная инъекция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наложение компресса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перевязка, обработка пролежней, раневых поверхностей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очистительной клизмы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забор материала для проведения лабораторных исследований и доставка его до лаборатории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помощи в пользовании катетерами и другими медицинскими изделиями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E47EE9" w:rsidRDefault="00E47EE9" w:rsidP="00E47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7EE9" w:rsidRDefault="00E47EE9" w:rsidP="00E47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Таблицу в приложении № 4 к постановлению изложить в новой редакции:</w:t>
      </w:r>
    </w:p>
    <w:p w:rsidR="00E47EE9" w:rsidRDefault="00E47EE9" w:rsidP="00E47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6"/>
        <w:gridCol w:w="696"/>
        <w:gridCol w:w="5640"/>
        <w:gridCol w:w="1658"/>
        <w:gridCol w:w="1454"/>
        <w:gridCol w:w="411"/>
      </w:tblGrid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FC3053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FC3053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FC3053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0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FC3053" w:rsidRDefault="00E47EE9" w:rsidP="001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5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FC305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FC3053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FC3053" w:rsidRDefault="00E47EE9" w:rsidP="001F7C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 технических средств реабилитации: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FC3053" w:rsidRDefault="00E47EE9" w:rsidP="001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FC3053" w:rsidRDefault="00E47EE9" w:rsidP="001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Костыли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пара в сутки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Трость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штука в сутки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Трость-опора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штука в сутки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1F7C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Инвалидное кресло-коляска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штука в сутки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EE9" w:rsidTr="00D03840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Pr="00395964" w:rsidRDefault="00E47EE9" w:rsidP="001F7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Ходунки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E9" w:rsidRPr="00395964" w:rsidRDefault="00E47EE9" w:rsidP="001F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штука в сутки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9" w:rsidRDefault="00E47EE9" w:rsidP="001F7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EE9" w:rsidRDefault="00E47EE9" w:rsidP="001F7C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E47EE9" w:rsidRDefault="00E47EE9" w:rsidP="00E47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7EE9" w:rsidRPr="00BC2E04" w:rsidRDefault="00E47EE9" w:rsidP="00E4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2E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2E04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BC2E04">
        <w:rPr>
          <w:rFonts w:ascii="Times New Roman" w:hAnsi="Times New Roman" w:cs="Times New Roman"/>
          <w:sz w:val="26"/>
          <w:szCs w:val="26"/>
        </w:rPr>
        <w:t xml:space="preserve">печатном средстве массовой информации </w:t>
      </w:r>
      <w:r>
        <w:rPr>
          <w:rFonts w:ascii="Times New Roman" w:hAnsi="Times New Roman" w:cs="Times New Roman"/>
          <w:sz w:val="26"/>
          <w:szCs w:val="26"/>
        </w:rPr>
        <w:t xml:space="preserve">– в </w:t>
      </w:r>
      <w:r w:rsidRPr="00BC2E04">
        <w:rPr>
          <w:rFonts w:ascii="Times New Roman" w:hAnsi="Times New Roman" w:cs="Times New Roman"/>
          <w:sz w:val="26"/>
          <w:szCs w:val="26"/>
        </w:rPr>
        <w:t>газете «Ведомости Заречного».</w:t>
      </w:r>
    </w:p>
    <w:p w:rsidR="00E47EE9" w:rsidRPr="00BC2E04" w:rsidRDefault="00E47EE9" w:rsidP="00E4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C2E04">
        <w:rPr>
          <w:rFonts w:ascii="Times New Roman" w:hAnsi="Times New Roman" w:cs="Times New Roman"/>
          <w:sz w:val="26"/>
          <w:szCs w:val="26"/>
        </w:rPr>
        <w:t xml:space="preserve">. </w:t>
      </w:r>
      <w:r w:rsidRPr="00BC2E04">
        <w:rPr>
          <w:rFonts w:ascii="Times New Roman" w:hAnsi="Times New Roman" w:cs="Times New Roman"/>
          <w:sz w:val="26"/>
        </w:rPr>
        <w:t>Контроль за исполнением настоящего постановления возложить на Первого заместителя Главы Администрации Рябова А.Г.</w:t>
      </w:r>
    </w:p>
    <w:p w:rsidR="00E47EE9" w:rsidRPr="00BC2E04" w:rsidRDefault="00E47EE9" w:rsidP="00E4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EE9" w:rsidRPr="00BC2E04" w:rsidRDefault="00E47EE9" w:rsidP="00E4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EE9" w:rsidRPr="00BC2E04" w:rsidRDefault="00E47EE9" w:rsidP="00E4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EE9" w:rsidRPr="00BC2E04" w:rsidRDefault="00E47EE9" w:rsidP="00E47EE9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BC2E04">
        <w:rPr>
          <w:rFonts w:ascii="Times New Roman" w:hAnsi="Times New Roman" w:cs="Times New Roman"/>
          <w:sz w:val="26"/>
          <w:szCs w:val="26"/>
        </w:rPr>
        <w:t>Глава города</w:t>
      </w:r>
      <w:r w:rsidRPr="00BC2E0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C2E04">
        <w:rPr>
          <w:rFonts w:ascii="Times New Roman" w:hAnsi="Times New Roman" w:cs="Times New Roman"/>
          <w:sz w:val="26"/>
          <w:szCs w:val="26"/>
        </w:rPr>
        <w:t>О.В.Климанов</w:t>
      </w:r>
      <w:proofErr w:type="spellEnd"/>
    </w:p>
    <w:p w:rsidR="00E47EE9" w:rsidRPr="00BC2E04" w:rsidRDefault="00E47EE9" w:rsidP="00E4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EE9" w:rsidRPr="00BC2E04" w:rsidRDefault="00E47EE9" w:rsidP="00E4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EE9" w:rsidRDefault="00E47EE9" w:rsidP="00E47EE9">
      <w:pPr>
        <w:rPr>
          <w:rFonts w:ascii="Times New Roman" w:hAnsi="Times New Roman" w:cs="Times New Roman"/>
          <w:sz w:val="26"/>
          <w:szCs w:val="26"/>
        </w:rPr>
      </w:pPr>
    </w:p>
    <w:sectPr w:rsidR="00E47EE9" w:rsidSect="00E47E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E9"/>
    <w:rsid w:val="008342AF"/>
    <w:rsid w:val="00D03840"/>
    <w:rsid w:val="00D3689D"/>
    <w:rsid w:val="00E10B42"/>
    <w:rsid w:val="00E4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67B35-91B8-482A-B80D-44CDC228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E9"/>
  </w:style>
  <w:style w:type="paragraph" w:styleId="9">
    <w:name w:val="heading 9"/>
    <w:basedOn w:val="a"/>
    <w:next w:val="a"/>
    <w:link w:val="90"/>
    <w:qFormat/>
    <w:rsid w:val="00E47EE9"/>
    <w:pPr>
      <w:keepNext/>
      <w:spacing w:after="0" w:line="240" w:lineRule="auto"/>
      <w:ind w:right="485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47EE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E47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E47EE9"/>
    <w:pPr>
      <w:spacing w:after="0" w:line="240" w:lineRule="auto"/>
      <w:ind w:left="720" w:right="488"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47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Ольга В. Михайленко</cp:lastModifiedBy>
  <cp:revision>2</cp:revision>
  <dcterms:created xsi:type="dcterms:W3CDTF">2019-03-20T09:42:00Z</dcterms:created>
  <dcterms:modified xsi:type="dcterms:W3CDTF">2019-03-20T14:00:00Z</dcterms:modified>
</cp:coreProperties>
</file>