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8F" w:rsidRDefault="00524E8F">
      <w:pPr>
        <w:pStyle w:val="ConsPlusTitle"/>
        <w:jc w:val="center"/>
        <w:outlineLvl w:val="0"/>
      </w:pPr>
      <w:r>
        <w:t>АДМИНИСТРАЦИЯ ГОРОДА ЗАРЕЧНОГО</w:t>
      </w:r>
    </w:p>
    <w:p w:rsidR="00524E8F" w:rsidRDefault="00524E8F">
      <w:pPr>
        <w:pStyle w:val="ConsPlusTitle"/>
        <w:jc w:val="center"/>
      </w:pPr>
      <w:r>
        <w:t>ПЕНЗЕНСКОЙ ОБЛАСТИ</w:t>
      </w:r>
    </w:p>
    <w:p w:rsidR="00524E8F" w:rsidRDefault="00524E8F">
      <w:pPr>
        <w:pStyle w:val="ConsPlusTitle"/>
        <w:jc w:val="center"/>
      </w:pPr>
    </w:p>
    <w:p w:rsidR="00524E8F" w:rsidRDefault="00524E8F">
      <w:pPr>
        <w:pStyle w:val="ConsPlusTitle"/>
        <w:jc w:val="center"/>
      </w:pPr>
      <w:r>
        <w:t>ПОСТАНОВЛЕНИЕ</w:t>
      </w:r>
    </w:p>
    <w:p w:rsidR="00524E8F" w:rsidRDefault="00524E8F">
      <w:pPr>
        <w:pStyle w:val="ConsPlusTitle"/>
        <w:jc w:val="center"/>
      </w:pPr>
      <w:r>
        <w:t>от 3 августа 2018 г. N 1676</w:t>
      </w:r>
    </w:p>
    <w:p w:rsidR="00524E8F" w:rsidRDefault="00524E8F">
      <w:pPr>
        <w:pStyle w:val="ConsPlusTitle"/>
        <w:jc w:val="center"/>
      </w:pPr>
    </w:p>
    <w:p w:rsidR="00524E8F" w:rsidRDefault="00524E8F">
      <w:pPr>
        <w:pStyle w:val="ConsPlusTitle"/>
        <w:jc w:val="center"/>
      </w:pPr>
      <w:r>
        <w:t>ОБ УТВЕРЖДЕНИИ АДМИНИСТРАТИВНОГО РЕГЛАМЕНТА</w:t>
      </w:r>
    </w:p>
    <w:p w:rsidR="00524E8F" w:rsidRDefault="00524E8F">
      <w:pPr>
        <w:pStyle w:val="ConsPlusTitle"/>
        <w:jc w:val="center"/>
      </w:pPr>
      <w:r>
        <w:t xml:space="preserve">ПО ПРЕДОСТАВЛЕНИЮ МУНИЦИПАЛЬНОЙ УСЛУГИ "ВЫДАЧА </w:t>
      </w:r>
      <w:proofErr w:type="gramStart"/>
      <w:r>
        <w:t>СПЕЦИАЛЬНОГО</w:t>
      </w:r>
      <w:proofErr w:type="gramEnd"/>
    </w:p>
    <w:p w:rsidR="00524E8F" w:rsidRDefault="00524E8F">
      <w:pPr>
        <w:pStyle w:val="ConsPlusTitle"/>
        <w:jc w:val="center"/>
      </w:pPr>
      <w:r>
        <w:t>РАЗРЕШЕНИЯ НА ДВИЖЕНИЕ ПО АВТОМОБИЛЬНЫМ ДОРОГАМ</w:t>
      </w:r>
    </w:p>
    <w:p w:rsidR="00524E8F" w:rsidRDefault="00524E8F">
      <w:pPr>
        <w:pStyle w:val="ConsPlusTitle"/>
        <w:jc w:val="center"/>
      </w:pPr>
      <w:r>
        <w:t>ТРАНСПОРТНОГО СРЕДСТВА, ОСУЩЕСТВЛЯЮЩЕГО ПЕРЕВОЗКУ</w:t>
      </w:r>
    </w:p>
    <w:p w:rsidR="00524E8F" w:rsidRDefault="00524E8F">
      <w:pPr>
        <w:pStyle w:val="ConsPlusTitle"/>
        <w:jc w:val="center"/>
      </w:pPr>
      <w:r>
        <w:t>ТЯЖЕЛОВЕСНЫХ И (ИЛИ) КРУПНОГАБАРИТНЫХ ГРУЗОВ"</w:t>
      </w:r>
    </w:p>
    <w:p w:rsidR="00524E8F" w:rsidRDefault="00524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E8F">
        <w:trPr>
          <w:jc w:val="center"/>
        </w:trPr>
        <w:tc>
          <w:tcPr>
            <w:tcW w:w="9294" w:type="dxa"/>
            <w:tcBorders>
              <w:top w:val="nil"/>
              <w:left w:val="single" w:sz="24" w:space="0" w:color="CED3F1"/>
              <w:bottom w:val="nil"/>
              <w:right w:val="single" w:sz="24" w:space="0" w:color="F4F3F8"/>
            </w:tcBorders>
            <w:shd w:val="clear" w:color="auto" w:fill="F4F3F8"/>
          </w:tcPr>
          <w:p w:rsidR="00524E8F" w:rsidRDefault="00524E8F">
            <w:pPr>
              <w:pStyle w:val="ConsPlusNormal"/>
              <w:jc w:val="center"/>
            </w:pPr>
            <w:r>
              <w:rPr>
                <w:color w:val="392C69"/>
              </w:rPr>
              <w:t>Список изменяющих документов</w:t>
            </w:r>
          </w:p>
          <w:p w:rsidR="00524E8F" w:rsidRDefault="00524E8F">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06.02.2019 N 378)</w:t>
            </w:r>
          </w:p>
        </w:tc>
      </w:tr>
    </w:tbl>
    <w:p w:rsidR="00524E8F" w:rsidRDefault="00524E8F">
      <w:pPr>
        <w:pStyle w:val="ConsPlusNormal"/>
        <w:ind w:firstLine="540"/>
        <w:jc w:val="both"/>
      </w:pPr>
    </w:p>
    <w:p w:rsidR="00524E8F" w:rsidRDefault="00524E8F">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w:t>
      </w:r>
      <w:hyperlink r:id="rId6" w:history="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от 03.04.2018 </w:t>
      </w:r>
      <w:hyperlink r:id="rId7" w:history="1">
        <w:r>
          <w:rPr>
            <w:color w:val="0000FF"/>
          </w:rPr>
          <w:t>N 634</w:t>
        </w:r>
      </w:hyperlink>
      <w: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t xml:space="preserve"> органами местного самоуправления закрытого административно-территориального образования города Заречного Пензенской области", на основании </w:t>
      </w:r>
      <w:hyperlink r:id="rId8" w:history="1">
        <w:r>
          <w:rPr>
            <w:color w:val="0000FF"/>
          </w:rPr>
          <w:t>статей 4.3.1</w:t>
        </w:r>
      </w:hyperlink>
      <w:r>
        <w:t xml:space="preserve"> и </w:t>
      </w:r>
      <w:hyperlink r:id="rId9"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524E8F" w:rsidRDefault="00524E8F">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(приложение).</w:t>
      </w:r>
    </w:p>
    <w:p w:rsidR="00524E8F" w:rsidRDefault="00524E8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524E8F" w:rsidRDefault="00524E8F">
      <w:pPr>
        <w:pStyle w:val="ConsPlusNormal"/>
        <w:spacing w:before="22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524E8F" w:rsidRDefault="00524E8F">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Заречного </w:t>
      </w:r>
      <w:proofErr w:type="spellStart"/>
      <w:r>
        <w:t>Дильмана</w:t>
      </w:r>
      <w:proofErr w:type="spellEnd"/>
      <w:r>
        <w:t xml:space="preserve"> И.В.</w:t>
      </w:r>
    </w:p>
    <w:p w:rsidR="00524E8F" w:rsidRDefault="00524E8F">
      <w:pPr>
        <w:pStyle w:val="ConsPlusNormal"/>
        <w:ind w:firstLine="540"/>
        <w:jc w:val="both"/>
      </w:pPr>
    </w:p>
    <w:p w:rsidR="00524E8F" w:rsidRDefault="00524E8F">
      <w:pPr>
        <w:pStyle w:val="ConsPlusNormal"/>
        <w:jc w:val="right"/>
      </w:pPr>
      <w:r>
        <w:t>Глава города</w:t>
      </w:r>
    </w:p>
    <w:p w:rsidR="00524E8F" w:rsidRDefault="00524E8F">
      <w:pPr>
        <w:pStyle w:val="ConsPlusNormal"/>
        <w:jc w:val="right"/>
      </w:pPr>
      <w:r>
        <w:t>О.В.КЛИМАНОВ</w:t>
      </w: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jc w:val="right"/>
        <w:outlineLvl w:val="0"/>
      </w:pPr>
      <w:r>
        <w:t>Приложение</w:t>
      </w:r>
    </w:p>
    <w:p w:rsidR="00524E8F" w:rsidRDefault="00524E8F">
      <w:pPr>
        <w:pStyle w:val="ConsPlusNormal"/>
        <w:ind w:firstLine="540"/>
        <w:jc w:val="both"/>
      </w:pPr>
    </w:p>
    <w:p w:rsidR="00524E8F" w:rsidRDefault="00524E8F">
      <w:pPr>
        <w:pStyle w:val="ConsPlusNormal"/>
        <w:jc w:val="right"/>
      </w:pPr>
      <w:r>
        <w:t>Утвержден</w:t>
      </w:r>
    </w:p>
    <w:p w:rsidR="00524E8F" w:rsidRDefault="00524E8F">
      <w:pPr>
        <w:pStyle w:val="ConsPlusNormal"/>
        <w:jc w:val="right"/>
      </w:pPr>
      <w:r>
        <w:t>постановлением</w:t>
      </w:r>
    </w:p>
    <w:p w:rsidR="00524E8F" w:rsidRDefault="00524E8F">
      <w:pPr>
        <w:pStyle w:val="ConsPlusNormal"/>
        <w:jc w:val="right"/>
      </w:pPr>
      <w:r>
        <w:lastRenderedPageBreak/>
        <w:t>Администрации города Заречного</w:t>
      </w:r>
    </w:p>
    <w:p w:rsidR="00524E8F" w:rsidRDefault="00524E8F">
      <w:pPr>
        <w:pStyle w:val="ConsPlusNormal"/>
        <w:jc w:val="right"/>
      </w:pPr>
      <w:r>
        <w:t>Пензенской области</w:t>
      </w:r>
    </w:p>
    <w:p w:rsidR="00524E8F" w:rsidRDefault="00524E8F">
      <w:pPr>
        <w:pStyle w:val="ConsPlusNormal"/>
        <w:jc w:val="right"/>
      </w:pPr>
      <w:r>
        <w:t>от 3 августа 2018 г. N 1676</w:t>
      </w:r>
    </w:p>
    <w:p w:rsidR="00524E8F" w:rsidRDefault="00524E8F">
      <w:pPr>
        <w:pStyle w:val="ConsPlusNormal"/>
        <w:ind w:firstLine="540"/>
        <w:jc w:val="both"/>
      </w:pPr>
    </w:p>
    <w:p w:rsidR="00524E8F" w:rsidRDefault="00524E8F">
      <w:pPr>
        <w:pStyle w:val="ConsPlusTitle"/>
        <w:jc w:val="center"/>
      </w:pPr>
      <w:bookmarkStart w:id="0" w:name="P36"/>
      <w:bookmarkEnd w:id="0"/>
      <w:r>
        <w:t>АДМИНИСТРАТИВНЫЙ РЕГЛАМЕНТ</w:t>
      </w:r>
    </w:p>
    <w:p w:rsidR="00524E8F" w:rsidRDefault="00524E8F">
      <w:pPr>
        <w:pStyle w:val="ConsPlusTitle"/>
        <w:jc w:val="center"/>
      </w:pPr>
      <w:r>
        <w:t>ПРЕДОСТАВЛЕНИЯ МУНИЦИПАЛЬНОЙ УСЛУГИ "ВЫДАЧА СПЕЦИАЛЬНОГО</w:t>
      </w:r>
    </w:p>
    <w:p w:rsidR="00524E8F" w:rsidRDefault="00524E8F">
      <w:pPr>
        <w:pStyle w:val="ConsPlusTitle"/>
        <w:jc w:val="center"/>
      </w:pPr>
      <w:r>
        <w:t>РАЗРЕШЕНИЯ НА ДВИЖЕНИЕ ПО АВТОМОБИЛЬНЫМ ДОРОГАМ</w:t>
      </w:r>
    </w:p>
    <w:p w:rsidR="00524E8F" w:rsidRDefault="00524E8F">
      <w:pPr>
        <w:pStyle w:val="ConsPlusTitle"/>
        <w:jc w:val="center"/>
      </w:pPr>
      <w:r>
        <w:t>ТРАНСПОРТНОГО СРЕДСТВА, ОСУЩЕСТВЛЯЮЩЕГО ПЕРЕВОЗКУ</w:t>
      </w:r>
    </w:p>
    <w:p w:rsidR="00524E8F" w:rsidRDefault="00524E8F">
      <w:pPr>
        <w:pStyle w:val="ConsPlusTitle"/>
        <w:jc w:val="center"/>
      </w:pPr>
      <w:r>
        <w:t>ТЯЖЕЛОВЕСНЫХ И (ИЛИ) КРУПНОГАБАРИТНЫХ ГРУЗОВ"</w:t>
      </w:r>
    </w:p>
    <w:p w:rsidR="00524E8F" w:rsidRDefault="00524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24E8F">
        <w:trPr>
          <w:jc w:val="center"/>
        </w:trPr>
        <w:tc>
          <w:tcPr>
            <w:tcW w:w="9294" w:type="dxa"/>
            <w:tcBorders>
              <w:top w:val="nil"/>
              <w:left w:val="single" w:sz="24" w:space="0" w:color="CED3F1"/>
              <w:bottom w:val="nil"/>
              <w:right w:val="single" w:sz="24" w:space="0" w:color="F4F3F8"/>
            </w:tcBorders>
            <w:shd w:val="clear" w:color="auto" w:fill="F4F3F8"/>
          </w:tcPr>
          <w:p w:rsidR="00524E8F" w:rsidRDefault="00524E8F">
            <w:pPr>
              <w:pStyle w:val="ConsPlusNormal"/>
              <w:jc w:val="center"/>
            </w:pPr>
            <w:r>
              <w:rPr>
                <w:color w:val="392C69"/>
              </w:rPr>
              <w:t>Список изменяющих документов</w:t>
            </w:r>
          </w:p>
          <w:p w:rsidR="00524E8F" w:rsidRDefault="00524E8F">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06.02.2019 N 378)</w:t>
            </w:r>
          </w:p>
        </w:tc>
      </w:tr>
    </w:tbl>
    <w:p w:rsidR="00524E8F" w:rsidRDefault="00524E8F">
      <w:pPr>
        <w:pStyle w:val="ConsPlusNormal"/>
        <w:ind w:firstLine="540"/>
        <w:jc w:val="both"/>
      </w:pPr>
    </w:p>
    <w:p w:rsidR="00524E8F" w:rsidRDefault="00524E8F">
      <w:pPr>
        <w:pStyle w:val="ConsPlusTitle"/>
        <w:jc w:val="center"/>
        <w:outlineLvl w:val="1"/>
      </w:pPr>
      <w:r>
        <w:t>I. Общие положения</w:t>
      </w:r>
    </w:p>
    <w:p w:rsidR="00524E8F" w:rsidRDefault="00524E8F">
      <w:pPr>
        <w:pStyle w:val="ConsPlusNormal"/>
        <w:ind w:firstLine="540"/>
        <w:jc w:val="both"/>
      </w:pPr>
    </w:p>
    <w:p w:rsidR="00524E8F" w:rsidRDefault="00524E8F">
      <w:pPr>
        <w:pStyle w:val="ConsPlusTitle"/>
        <w:jc w:val="center"/>
        <w:outlineLvl w:val="2"/>
      </w:pPr>
      <w:r>
        <w:t>Предмет регулирования</w:t>
      </w:r>
    </w:p>
    <w:p w:rsidR="00524E8F" w:rsidRDefault="00524E8F">
      <w:pPr>
        <w:pStyle w:val="ConsPlusNormal"/>
        <w:ind w:firstLine="540"/>
        <w:jc w:val="both"/>
      </w:pPr>
    </w:p>
    <w:p w:rsidR="00524E8F" w:rsidRDefault="00524E8F">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Административный регламент) является нормативным правовым актом Администрации г.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1" w:history="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w:t>
      </w:r>
      <w:proofErr w:type="gramEnd"/>
      <w:r>
        <w:t xml:space="preserve"> </w:t>
      </w:r>
      <w:proofErr w:type="gramStart"/>
      <w:r>
        <w:t xml:space="preserve">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муниципальная услуга) в соответствии с требованиями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Федерального закона N 210-ФЗ).</w:t>
      </w:r>
      <w:proofErr w:type="gramEnd"/>
    </w:p>
    <w:p w:rsidR="00524E8F" w:rsidRDefault="00524E8F">
      <w:pPr>
        <w:pStyle w:val="ConsPlusNormal"/>
        <w:spacing w:before="220"/>
        <w:ind w:firstLine="540"/>
        <w:jc w:val="both"/>
      </w:pPr>
      <w:r>
        <w:t>Административный 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24E8F" w:rsidRDefault="00524E8F">
      <w:pPr>
        <w:pStyle w:val="ConsPlusNormal"/>
        <w:ind w:firstLine="540"/>
        <w:jc w:val="both"/>
      </w:pPr>
    </w:p>
    <w:p w:rsidR="00524E8F" w:rsidRDefault="00524E8F">
      <w:pPr>
        <w:pStyle w:val="ConsPlusTitle"/>
        <w:jc w:val="center"/>
        <w:outlineLvl w:val="2"/>
      </w:pPr>
      <w:r>
        <w:t>Круг заявителей</w:t>
      </w:r>
    </w:p>
    <w:p w:rsidR="00524E8F" w:rsidRDefault="00524E8F">
      <w:pPr>
        <w:pStyle w:val="ConsPlusNormal"/>
        <w:ind w:firstLine="540"/>
        <w:jc w:val="both"/>
      </w:pPr>
    </w:p>
    <w:p w:rsidR="00524E8F" w:rsidRDefault="00524E8F">
      <w:pPr>
        <w:pStyle w:val="ConsPlusNormal"/>
        <w:ind w:firstLine="540"/>
        <w:jc w:val="both"/>
      </w:pPr>
      <w:r>
        <w:t>1.2. Заявителями на получение муниципальной услуги являются владельцы транспортных средств (физические или юридические лица).</w:t>
      </w:r>
    </w:p>
    <w:p w:rsidR="00524E8F" w:rsidRDefault="00524E8F">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524E8F" w:rsidRDefault="00524E8F">
      <w:pPr>
        <w:pStyle w:val="ConsPlusNormal"/>
        <w:ind w:firstLine="540"/>
        <w:jc w:val="both"/>
      </w:pPr>
    </w:p>
    <w:p w:rsidR="00524E8F" w:rsidRDefault="00524E8F">
      <w:pPr>
        <w:pStyle w:val="ConsPlusTitle"/>
        <w:jc w:val="center"/>
        <w:outlineLvl w:val="2"/>
      </w:pPr>
      <w:r>
        <w:t>Требования к порядку информирования</w:t>
      </w:r>
    </w:p>
    <w:p w:rsidR="00524E8F" w:rsidRDefault="00524E8F">
      <w:pPr>
        <w:pStyle w:val="ConsPlusTitle"/>
        <w:jc w:val="center"/>
      </w:pPr>
      <w:r>
        <w:lastRenderedPageBreak/>
        <w:t>о предоставлении муниципальной услуги</w:t>
      </w:r>
    </w:p>
    <w:p w:rsidR="00524E8F" w:rsidRDefault="00524E8F">
      <w:pPr>
        <w:pStyle w:val="ConsPlusNormal"/>
        <w:ind w:firstLine="540"/>
        <w:jc w:val="both"/>
      </w:pPr>
    </w:p>
    <w:p w:rsidR="00524E8F" w:rsidRDefault="00524E8F">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городской инфраструктуры и жилищной политики).</w:t>
      </w:r>
    </w:p>
    <w:p w:rsidR="00524E8F" w:rsidRDefault="00524E8F">
      <w:pPr>
        <w:pStyle w:val="ConsPlusNormal"/>
        <w:spacing w:before="220"/>
        <w:ind w:firstLine="540"/>
        <w:jc w:val="both"/>
      </w:pPr>
      <w:r>
        <w:t>1.3.1.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524E8F" w:rsidRDefault="00524E8F">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524E8F" w:rsidRDefault="00524E8F">
      <w:pPr>
        <w:pStyle w:val="ConsPlusNormal"/>
        <w:spacing w:before="220"/>
        <w:ind w:firstLine="540"/>
        <w:jc w:val="both"/>
      </w:pPr>
      <w:bookmarkStart w:id="1" w:name="P62"/>
      <w:bookmarkEnd w:id="1"/>
      <w:r>
        <w:t>б) по телефону должностное лицо и специалисты отдела Администрации обязаны предоставлять следующую информацию:</w:t>
      </w:r>
    </w:p>
    <w:p w:rsidR="00524E8F" w:rsidRDefault="00524E8F">
      <w:pPr>
        <w:pStyle w:val="ConsPlusNormal"/>
        <w:spacing w:before="220"/>
        <w:ind w:firstLine="540"/>
        <w:jc w:val="both"/>
      </w:pPr>
      <w:r>
        <w:t>- о входящих номерах, под которыми зарегистрированы в системе электронного делопроизводства Администрации заявления;</w:t>
      </w:r>
    </w:p>
    <w:p w:rsidR="00524E8F" w:rsidRDefault="00524E8F">
      <w:pPr>
        <w:pStyle w:val="ConsPlusNormal"/>
        <w:spacing w:before="220"/>
        <w:ind w:firstLine="540"/>
        <w:jc w:val="both"/>
      </w:pPr>
      <w:r>
        <w:t>- о принятии решения по конкретному заявлению;</w:t>
      </w:r>
    </w:p>
    <w:p w:rsidR="00524E8F" w:rsidRDefault="00524E8F">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524E8F" w:rsidRDefault="00524E8F">
      <w:pPr>
        <w:pStyle w:val="ConsPlusNormal"/>
        <w:spacing w:before="220"/>
        <w:ind w:firstLine="540"/>
        <w:jc w:val="both"/>
      </w:pPr>
      <w:r>
        <w:t>- о документах, необходимых для получения муниципальной услуги;</w:t>
      </w:r>
    </w:p>
    <w:p w:rsidR="00524E8F" w:rsidRDefault="00524E8F">
      <w:pPr>
        <w:pStyle w:val="ConsPlusNormal"/>
        <w:spacing w:before="220"/>
        <w:ind w:firstLine="540"/>
        <w:jc w:val="both"/>
      </w:pPr>
      <w:r>
        <w:t xml:space="preserve">- о требованиях к </w:t>
      </w:r>
      <w:proofErr w:type="gramStart"/>
      <w:r>
        <w:t>заверению документов</w:t>
      </w:r>
      <w:proofErr w:type="gramEnd"/>
      <w:r>
        <w:t>, прилагаемых к заявлению.</w:t>
      </w:r>
    </w:p>
    <w:p w:rsidR="00524E8F" w:rsidRDefault="00524E8F">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524E8F" w:rsidRDefault="00524E8F">
      <w:pPr>
        <w:pStyle w:val="ConsPlusNormal"/>
        <w:spacing w:before="220"/>
        <w:ind w:firstLine="540"/>
        <w:jc w:val="both"/>
      </w:pPr>
      <w: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524E8F" w:rsidRDefault="00524E8F">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524E8F" w:rsidRDefault="00524E8F">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524E8F" w:rsidRDefault="00524E8F">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524E8F" w:rsidRDefault="00524E8F">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524E8F" w:rsidRDefault="00524E8F">
      <w:pPr>
        <w:pStyle w:val="ConsPlusNormal"/>
        <w:spacing w:before="220"/>
        <w:ind w:firstLine="540"/>
        <w:jc w:val="both"/>
      </w:pPr>
      <w:r>
        <w:t xml:space="preserve">в) по электронной почте ответ по вопросам, перечень которых установлен </w:t>
      </w:r>
      <w:hyperlink w:anchor="P62" w:history="1">
        <w:r>
          <w:rPr>
            <w:color w:val="0000FF"/>
          </w:rPr>
          <w:t>подпунктом "б" пункта 1.3.1</w:t>
        </w:r>
      </w:hyperlink>
      <w:r>
        <w:t xml:space="preserve"> настоящего Административного регламента, направляется на адрес электронной почты заявителя в срок, не превышающий один день с момента регистрации обращения, </w:t>
      </w:r>
      <w:r>
        <w:lastRenderedPageBreak/>
        <w:t>поступившего в форме электронного документа.</w:t>
      </w:r>
    </w:p>
    <w:p w:rsidR="00524E8F" w:rsidRDefault="00524E8F">
      <w:pPr>
        <w:pStyle w:val="ConsPlusNormal"/>
        <w:spacing w:before="220"/>
        <w:ind w:firstLine="540"/>
        <w:jc w:val="both"/>
      </w:pPr>
      <w:r>
        <w:t xml:space="preserve">Ответы на вопросы, не предусмотренные </w:t>
      </w:r>
      <w:hyperlink w:anchor="P62" w:history="1">
        <w:r>
          <w:rPr>
            <w:color w:val="0000FF"/>
          </w:rPr>
          <w:t>подпунктом "б" пункта 1.3.1</w:t>
        </w:r>
      </w:hyperlink>
      <w:r>
        <w:t xml:space="preserve"> настоящего Административного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524E8F" w:rsidRDefault="00524E8F">
      <w:pPr>
        <w:pStyle w:val="ConsPlusNormal"/>
        <w:spacing w:before="220"/>
        <w:ind w:firstLine="540"/>
        <w:jc w:val="both"/>
      </w:pPr>
      <w:r>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(далее - Единый портал) и (или) 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524E8F" w:rsidRDefault="00524E8F">
      <w:pPr>
        <w:pStyle w:val="ConsPlusNormal"/>
        <w:spacing w:before="220"/>
        <w:ind w:firstLine="540"/>
        <w:jc w:val="both"/>
      </w:pPr>
      <w: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524E8F" w:rsidRDefault="00524E8F">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24E8F" w:rsidRDefault="00524E8F">
      <w:pPr>
        <w:pStyle w:val="ConsPlusNormal"/>
        <w:spacing w:before="220"/>
        <w:ind w:firstLine="540"/>
        <w:jc w:val="both"/>
      </w:pPr>
      <w:r>
        <w:t>2) круг заявителей;</w:t>
      </w:r>
    </w:p>
    <w:p w:rsidR="00524E8F" w:rsidRDefault="00524E8F">
      <w:pPr>
        <w:pStyle w:val="ConsPlusNormal"/>
        <w:spacing w:before="220"/>
        <w:ind w:firstLine="540"/>
        <w:jc w:val="both"/>
      </w:pPr>
      <w:r>
        <w:t>3) срок предоставления муниципальной услуги;</w:t>
      </w:r>
    </w:p>
    <w:p w:rsidR="00524E8F" w:rsidRDefault="00524E8F">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24E8F" w:rsidRDefault="00524E8F">
      <w:pPr>
        <w:pStyle w:val="ConsPlusNormal"/>
        <w:spacing w:before="220"/>
        <w:ind w:firstLine="540"/>
        <w:jc w:val="both"/>
      </w:pPr>
      <w:r>
        <w:t>5) размер государственной пошлины, взимаемой за предоставление муниципальной услуги;</w:t>
      </w:r>
    </w:p>
    <w:p w:rsidR="00524E8F" w:rsidRDefault="00524E8F">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524E8F" w:rsidRDefault="00524E8F">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24E8F" w:rsidRDefault="00524E8F">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524E8F" w:rsidRDefault="00524E8F">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524E8F" w:rsidRDefault="00524E8F">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4E8F" w:rsidRDefault="00524E8F">
      <w:pPr>
        <w:pStyle w:val="ConsPlusNormal"/>
        <w:spacing w:before="220"/>
        <w:ind w:firstLine="540"/>
        <w:jc w:val="both"/>
      </w:pPr>
      <w: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proofErr w:type="spellStart"/>
      <w:r>
        <w:t>www.zarechny.zato.ru</w:t>
      </w:r>
      <w:proofErr w:type="spellEnd"/>
      <w:r>
        <w:t>.</w:t>
      </w:r>
    </w:p>
    <w:p w:rsidR="00524E8F" w:rsidRDefault="00524E8F">
      <w:pPr>
        <w:pStyle w:val="ConsPlusNormal"/>
        <w:spacing w:before="220"/>
        <w:ind w:firstLine="540"/>
        <w:jc w:val="both"/>
      </w:pPr>
      <w:r>
        <w:t xml:space="preserve">1.5. Заявители вправе получить муниципальную услугу через Муниципальное автономное </w:t>
      </w:r>
      <w:r>
        <w:lastRenderedPageBreak/>
        <w:t>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524E8F" w:rsidRDefault="00524E8F">
      <w:pPr>
        <w:pStyle w:val="ConsPlusNormal"/>
        <w:spacing w:before="220"/>
        <w:ind w:firstLine="540"/>
        <w:jc w:val="both"/>
      </w:pPr>
      <w: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proofErr w:type="spellStart"/>
      <w:r>
        <w:t>www.zarechny.zato.ru</w:t>
      </w:r>
      <w:proofErr w:type="spellEnd"/>
      <w:r>
        <w:t>. и на официальном сайте МФЦ: http://zarechniy.mdocs.ru/.</w:t>
      </w:r>
    </w:p>
    <w:p w:rsidR="00524E8F" w:rsidRDefault="00524E8F">
      <w:pPr>
        <w:pStyle w:val="ConsPlusNormal"/>
        <w:ind w:firstLine="540"/>
        <w:jc w:val="both"/>
      </w:pPr>
    </w:p>
    <w:p w:rsidR="00524E8F" w:rsidRDefault="00524E8F">
      <w:pPr>
        <w:pStyle w:val="ConsPlusTitle"/>
        <w:jc w:val="center"/>
        <w:outlineLvl w:val="1"/>
      </w:pPr>
      <w:r>
        <w:t>II. Стандарт предоставления муниципальной услуги</w:t>
      </w:r>
    </w:p>
    <w:p w:rsidR="00524E8F" w:rsidRDefault="00524E8F">
      <w:pPr>
        <w:pStyle w:val="ConsPlusNormal"/>
        <w:ind w:firstLine="540"/>
        <w:jc w:val="both"/>
      </w:pPr>
    </w:p>
    <w:p w:rsidR="00524E8F" w:rsidRDefault="00524E8F">
      <w:pPr>
        <w:pStyle w:val="ConsPlusTitle"/>
        <w:jc w:val="center"/>
        <w:outlineLvl w:val="2"/>
      </w:pPr>
      <w:r>
        <w:t>Наименование муниципальной услуги</w:t>
      </w:r>
    </w:p>
    <w:p w:rsidR="00524E8F" w:rsidRDefault="00524E8F">
      <w:pPr>
        <w:pStyle w:val="ConsPlusNormal"/>
        <w:ind w:firstLine="540"/>
        <w:jc w:val="both"/>
      </w:pPr>
    </w:p>
    <w:p w:rsidR="00524E8F" w:rsidRDefault="00524E8F">
      <w:pPr>
        <w:pStyle w:val="ConsPlusNormal"/>
        <w:ind w:firstLine="540"/>
        <w:jc w:val="both"/>
      </w:pPr>
      <w:r>
        <w:t>2.1. Наименование муниципальной услуги: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524E8F" w:rsidRDefault="00524E8F">
      <w:pPr>
        <w:pStyle w:val="ConsPlusNormal"/>
        <w:ind w:firstLine="540"/>
        <w:jc w:val="both"/>
      </w:pPr>
    </w:p>
    <w:p w:rsidR="00524E8F" w:rsidRDefault="00524E8F">
      <w:pPr>
        <w:pStyle w:val="ConsPlusTitle"/>
        <w:jc w:val="center"/>
        <w:outlineLvl w:val="2"/>
      </w:pPr>
      <w:r>
        <w:t>Наименование органа местного самоуправления,</w:t>
      </w:r>
    </w:p>
    <w:p w:rsidR="00524E8F" w:rsidRDefault="00524E8F">
      <w:pPr>
        <w:pStyle w:val="ConsPlusTitle"/>
        <w:jc w:val="center"/>
      </w:pPr>
      <w:proofErr w:type="gramStart"/>
      <w:r>
        <w:t>предоставляющего</w:t>
      </w:r>
      <w:proofErr w:type="gramEnd"/>
      <w:r>
        <w:t xml:space="preserve"> муниципальную услугу</w:t>
      </w:r>
    </w:p>
    <w:p w:rsidR="00524E8F" w:rsidRDefault="00524E8F">
      <w:pPr>
        <w:pStyle w:val="ConsPlusNormal"/>
        <w:ind w:firstLine="540"/>
        <w:jc w:val="both"/>
      </w:pPr>
    </w:p>
    <w:p w:rsidR="00524E8F" w:rsidRDefault="00524E8F">
      <w:pPr>
        <w:pStyle w:val="ConsPlusNormal"/>
        <w:ind w:firstLine="540"/>
        <w:jc w:val="both"/>
      </w:pPr>
      <w:r>
        <w:t xml:space="preserve">2.2. Предоставление муниципальной услуги осуществляет Администрация г. </w:t>
      </w:r>
      <w:proofErr w:type="gramStart"/>
      <w:r>
        <w:t>Заречного</w:t>
      </w:r>
      <w:proofErr w:type="gramEnd"/>
      <w:r>
        <w:t xml:space="preserve"> Пензенской области (отдел городской инфраструктуры и жилищной политики).</w:t>
      </w:r>
    </w:p>
    <w:p w:rsidR="00524E8F" w:rsidRDefault="00524E8F">
      <w:pPr>
        <w:pStyle w:val="ConsPlusNormal"/>
        <w:spacing w:before="220"/>
        <w:ind w:firstLine="540"/>
        <w:jc w:val="both"/>
      </w:pPr>
      <w:proofErr w:type="gramStart"/>
      <w:r>
        <w:t xml:space="preserve">В соответствии с </w:t>
      </w:r>
      <w:hyperlink r:id="rId13" w:history="1">
        <w:r>
          <w:rPr>
            <w:color w:val="0000FF"/>
          </w:rPr>
          <w:t>пунктом 3 статьи 7</w:t>
        </w:r>
      </w:hyperlink>
      <w:r>
        <w:t xml:space="preserve"> Федерального закона от 27.07.2010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w:t>
      </w:r>
      <w:proofErr w:type="gramEnd"/>
      <w:r>
        <w:t xml:space="preserve"> </w:t>
      </w:r>
      <w:proofErr w:type="gramStart"/>
      <w:r>
        <w:t>Заречного</w:t>
      </w:r>
      <w:proofErr w:type="gramEnd"/>
      <w:r>
        <w:t xml:space="preserve"> Пензенской области.</w:t>
      </w:r>
    </w:p>
    <w:p w:rsidR="00524E8F" w:rsidRDefault="00524E8F">
      <w:pPr>
        <w:pStyle w:val="ConsPlusNormal"/>
        <w:ind w:firstLine="540"/>
        <w:jc w:val="both"/>
      </w:pPr>
    </w:p>
    <w:p w:rsidR="00524E8F" w:rsidRDefault="00524E8F">
      <w:pPr>
        <w:pStyle w:val="ConsPlusTitle"/>
        <w:jc w:val="center"/>
        <w:outlineLvl w:val="2"/>
      </w:pPr>
      <w:r>
        <w:t>Результат предоставления муниципальной услуги</w:t>
      </w:r>
    </w:p>
    <w:p w:rsidR="00524E8F" w:rsidRDefault="00524E8F">
      <w:pPr>
        <w:pStyle w:val="ConsPlusNormal"/>
        <w:ind w:firstLine="540"/>
        <w:jc w:val="both"/>
      </w:pPr>
    </w:p>
    <w:p w:rsidR="00524E8F" w:rsidRDefault="00524E8F">
      <w:pPr>
        <w:pStyle w:val="ConsPlusNormal"/>
        <w:ind w:firstLine="540"/>
        <w:jc w:val="both"/>
      </w:pPr>
      <w:r>
        <w:t>2.3. Результатом предоставления муниципальной услуги является:</w:t>
      </w:r>
    </w:p>
    <w:p w:rsidR="00524E8F" w:rsidRDefault="00524E8F">
      <w:pPr>
        <w:pStyle w:val="ConsPlusNormal"/>
        <w:spacing w:before="220"/>
        <w:ind w:firstLine="540"/>
        <w:jc w:val="both"/>
      </w:pPr>
      <w:r>
        <w:t>2.3.1. выдача заявителю выдача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(далее - специальное разрешение);</w:t>
      </w:r>
    </w:p>
    <w:p w:rsidR="00524E8F" w:rsidRDefault="00524E8F">
      <w:pPr>
        <w:pStyle w:val="ConsPlusNormal"/>
        <w:spacing w:before="220"/>
        <w:ind w:firstLine="540"/>
        <w:jc w:val="both"/>
      </w:pPr>
      <w:r>
        <w:t>2.3.2 мотивированный отказ в выдаче специального разрешения по основаниям, предусмотренным действующим законодательством.</w:t>
      </w:r>
    </w:p>
    <w:p w:rsidR="00524E8F" w:rsidRDefault="00524E8F">
      <w:pPr>
        <w:pStyle w:val="ConsPlusNormal"/>
        <w:ind w:firstLine="540"/>
        <w:jc w:val="both"/>
      </w:pPr>
    </w:p>
    <w:p w:rsidR="00524E8F" w:rsidRDefault="00524E8F">
      <w:pPr>
        <w:pStyle w:val="ConsPlusTitle"/>
        <w:jc w:val="center"/>
        <w:outlineLvl w:val="2"/>
      </w:pPr>
      <w:r>
        <w:t>Срок предоставления муниципальной услуги</w:t>
      </w:r>
    </w:p>
    <w:p w:rsidR="00524E8F" w:rsidRDefault="00524E8F">
      <w:pPr>
        <w:pStyle w:val="ConsPlusNormal"/>
        <w:ind w:firstLine="540"/>
        <w:jc w:val="both"/>
      </w:pPr>
    </w:p>
    <w:p w:rsidR="00524E8F" w:rsidRDefault="00524E8F">
      <w:pPr>
        <w:pStyle w:val="ConsPlusNormal"/>
        <w:ind w:firstLine="540"/>
        <w:jc w:val="both"/>
      </w:pPr>
      <w:r>
        <w:t xml:space="preserve">2.4. </w:t>
      </w:r>
      <w:proofErr w:type="gramStart"/>
      <w:r>
        <w:t>В случае если требуется согласование маршрута транспортного средства, осуществляющего перевозки тяжеловесных грузов,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УГИБДД</w:t>
      </w:r>
      <w:proofErr w:type="gramEnd"/>
      <w:r>
        <w:t xml:space="preserve"> УМВД России по Пензенской области (далее - Госавтоинспекция), муниципальная услуга предоставляется в течение 15 рабочих дней </w:t>
      </w:r>
      <w:proofErr w:type="gramStart"/>
      <w:r>
        <w:t>с даты регистрации</w:t>
      </w:r>
      <w:proofErr w:type="gramEnd"/>
      <w:r>
        <w:t xml:space="preserve"> заявления на предоставление муниципальной услуги (далее - заявление).</w:t>
      </w:r>
    </w:p>
    <w:p w:rsidR="00524E8F" w:rsidRDefault="00524E8F">
      <w:pPr>
        <w:pStyle w:val="ConsPlusNormal"/>
        <w:spacing w:before="220"/>
        <w:ind w:firstLine="540"/>
        <w:jc w:val="both"/>
      </w:pPr>
      <w:r>
        <w:t>В случае</w:t>
      </w:r>
      <w:proofErr w:type="gramStart"/>
      <w:r>
        <w:t>,</w:t>
      </w:r>
      <w:proofErr w:type="gramEnd"/>
      <w:r>
        <w:t xml:space="preserve"> если для осуществления перевозки тяжеловесных и (или) крупногабаритных грузов </w:t>
      </w:r>
      <w:r>
        <w:lastRenderedPageBreak/>
        <w:t>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524E8F" w:rsidRDefault="00524E8F">
      <w:pPr>
        <w:pStyle w:val="ConsPlusNormal"/>
        <w:spacing w:before="220"/>
        <w:ind w:firstLine="540"/>
        <w:jc w:val="both"/>
      </w:pPr>
      <w:r>
        <w:t>2.4.1 Срок приостановления предоставления муниципальной услуги не предусмотрен.</w:t>
      </w:r>
    </w:p>
    <w:p w:rsidR="00524E8F" w:rsidRDefault="00524E8F">
      <w:pPr>
        <w:pStyle w:val="ConsPlusNormal"/>
        <w:spacing w:before="220"/>
        <w:ind w:firstLine="540"/>
        <w:jc w:val="both"/>
      </w:pPr>
      <w:r>
        <w:t>2.4.2. Срок выдачи (направления) документов, являющихся результатом предоставления муниципальной услуги - 2 рабочих дня.</w:t>
      </w:r>
    </w:p>
    <w:p w:rsidR="00524E8F" w:rsidRDefault="00524E8F">
      <w:pPr>
        <w:pStyle w:val="ConsPlusNormal"/>
        <w:ind w:firstLine="540"/>
        <w:jc w:val="both"/>
      </w:pPr>
    </w:p>
    <w:p w:rsidR="00524E8F" w:rsidRDefault="00524E8F">
      <w:pPr>
        <w:pStyle w:val="ConsPlusTitle"/>
        <w:jc w:val="center"/>
        <w:outlineLvl w:val="2"/>
      </w:pPr>
      <w:r>
        <w:t>Перечень нормативных правовых актов,</w:t>
      </w:r>
    </w:p>
    <w:p w:rsidR="00524E8F" w:rsidRDefault="00524E8F">
      <w:pPr>
        <w:pStyle w:val="ConsPlusTitle"/>
        <w:jc w:val="center"/>
      </w:pPr>
      <w:proofErr w:type="gramStart"/>
      <w:r>
        <w:t>регулирующих</w:t>
      </w:r>
      <w:proofErr w:type="gramEnd"/>
      <w:r>
        <w:t xml:space="preserve"> предоставление муниципальной услуги</w:t>
      </w:r>
    </w:p>
    <w:p w:rsidR="00524E8F" w:rsidRDefault="00524E8F">
      <w:pPr>
        <w:pStyle w:val="ConsPlusNormal"/>
        <w:ind w:firstLine="540"/>
        <w:jc w:val="both"/>
      </w:pPr>
    </w:p>
    <w:p w:rsidR="00524E8F" w:rsidRDefault="00524E8F">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524E8F" w:rsidRDefault="00524E8F">
      <w:pPr>
        <w:pStyle w:val="ConsPlusNormal"/>
        <w:spacing w:before="220"/>
        <w:ind w:firstLine="540"/>
        <w:jc w:val="both"/>
      </w:pPr>
      <w:r>
        <w:t xml:space="preserve">- </w:t>
      </w:r>
      <w:hyperlink r:id="rId14" w:history="1">
        <w:r>
          <w:rPr>
            <w:color w:val="0000FF"/>
          </w:rPr>
          <w:t>Конституцией</w:t>
        </w:r>
      </w:hyperlink>
      <w:r>
        <w:t xml:space="preserve"> Российской Федерации от 12.12.1993 (с поправками) ("Российская газета", N 7, 21.01.2009);</w:t>
      </w:r>
    </w:p>
    <w:p w:rsidR="00524E8F" w:rsidRDefault="00524E8F">
      <w:pPr>
        <w:pStyle w:val="ConsPlusNormal"/>
        <w:spacing w:before="220"/>
        <w:ind w:firstLine="540"/>
        <w:jc w:val="both"/>
      </w:pPr>
      <w:r>
        <w:t xml:space="preserve">- Налоговым </w:t>
      </w:r>
      <w:hyperlink r:id="rId15" w:history="1">
        <w:r>
          <w:rPr>
            <w:color w:val="0000FF"/>
          </w:rPr>
          <w:t>кодексом</w:t>
        </w:r>
      </w:hyperlink>
      <w:r>
        <w:t xml:space="preserve"> Российской Федерации (часть вторая) от 05.08.2000 N 117-ФЗ (с последующими изменениями) (Собрание законодательства Российской Федерации, 2000, N 32, ст. 3340);</w:t>
      </w:r>
    </w:p>
    <w:p w:rsidR="00524E8F" w:rsidRDefault="00524E8F">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524E8F" w:rsidRDefault="00524E8F">
      <w:pPr>
        <w:pStyle w:val="ConsPlusNormal"/>
        <w:spacing w:before="220"/>
        <w:ind w:firstLine="540"/>
        <w:jc w:val="both"/>
      </w:pPr>
      <w:r>
        <w:t xml:space="preserve">- Федеральным </w:t>
      </w:r>
      <w:hyperlink r:id="rId1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(Собрание законодательства Российской Федерации, 2007, N 46, ст. 5553);</w:t>
      </w:r>
    </w:p>
    <w:p w:rsidR="00524E8F" w:rsidRDefault="00524E8F">
      <w:pPr>
        <w:pStyle w:val="ConsPlusNormal"/>
        <w:spacing w:before="220"/>
        <w:ind w:firstLine="540"/>
        <w:jc w:val="both"/>
      </w:pPr>
      <w:r>
        <w:t xml:space="preserve">- Федеральным </w:t>
      </w:r>
      <w:hyperlink r:id="rId18" w:history="1">
        <w:r>
          <w:rPr>
            <w:color w:val="0000FF"/>
          </w:rPr>
          <w:t>законом</w:t>
        </w:r>
      </w:hyperlink>
      <w:r>
        <w:t xml:space="preserve"> от 07.02.2011 N 3-ФЗ "О полиции" (с последующими изменениями) (Собрание законодательства Российской Федерации, 2011, N 7, ст. 900);</w:t>
      </w:r>
    </w:p>
    <w:p w:rsidR="00524E8F" w:rsidRDefault="00524E8F">
      <w:pPr>
        <w:pStyle w:val="ConsPlusNormal"/>
        <w:spacing w:before="220"/>
        <w:ind w:firstLine="540"/>
        <w:jc w:val="both"/>
      </w:pPr>
      <w:r>
        <w:t xml:space="preserve">- Федеральным </w:t>
      </w:r>
      <w:hyperlink r:id="rId19" w:history="1">
        <w:r>
          <w:rPr>
            <w:color w:val="0000FF"/>
          </w:rPr>
          <w:t>законом</w:t>
        </w:r>
      </w:hyperlink>
      <w:r>
        <w:t xml:space="preserve"> от 10.12.1995 N 196-ФЗ "О безопасности дорожного движения" (с последующими изменениями) (Собрание законодательства Российской Федерации, 1995, N 50, ст. 4873);</w:t>
      </w:r>
    </w:p>
    <w:p w:rsidR="00524E8F" w:rsidRDefault="00524E8F">
      <w:pPr>
        <w:pStyle w:val="ConsPlusNormal"/>
        <w:spacing w:before="220"/>
        <w:ind w:firstLine="540"/>
        <w:jc w:val="both"/>
      </w:pPr>
      <w:r>
        <w:t xml:space="preserve">- Федеральным </w:t>
      </w:r>
      <w:hyperlink r:id="rId20" w:history="1">
        <w:r>
          <w:rPr>
            <w:color w:val="0000FF"/>
          </w:rPr>
          <w:t>законом</w:t>
        </w:r>
      </w:hyperlink>
      <w:r>
        <w:t xml:space="preserve"> от 27.07.2006 N 149-ФЗ "Об информации, информационных технологиях и о защите информации" (с последующими изменениями) ("Собрание законодательства РФ", 31.07.2006, N 31 (1 ч.), ст. 3448);</w:t>
      </w:r>
    </w:p>
    <w:p w:rsidR="00524E8F" w:rsidRDefault="00524E8F">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rsidR="00524E8F" w:rsidRDefault="00524E8F">
      <w:pPr>
        <w:pStyle w:val="ConsPlusNormal"/>
        <w:spacing w:before="220"/>
        <w:ind w:firstLine="540"/>
        <w:jc w:val="both"/>
      </w:pPr>
      <w:r>
        <w:t xml:space="preserve">- Федеральным </w:t>
      </w:r>
      <w:hyperlink r:id="rId22" w:history="1">
        <w:r>
          <w:rPr>
            <w:color w:val="0000FF"/>
          </w:rPr>
          <w:t>законом</w:t>
        </w:r>
      </w:hyperlink>
      <w:r>
        <w:t xml:space="preserve"> от 06.04.2011 N 63-ФЗ "Об электронной подписи" (с последующими изменениями) ("Собрание законодательства РФ", 11.04.2011, N 15, ст. 2036);</w:t>
      </w:r>
    </w:p>
    <w:p w:rsidR="00524E8F" w:rsidRDefault="00524E8F">
      <w:pPr>
        <w:pStyle w:val="ConsPlusNormal"/>
        <w:spacing w:before="220"/>
        <w:ind w:firstLine="540"/>
        <w:jc w:val="both"/>
      </w:pPr>
      <w:r>
        <w:t xml:space="preserve">- Федеральным </w:t>
      </w:r>
      <w:hyperlink r:id="rId23" w:history="1">
        <w:r>
          <w:rPr>
            <w:color w:val="0000FF"/>
          </w:rPr>
          <w:t>законом</w:t>
        </w:r>
      </w:hyperlink>
      <w:r>
        <w:t xml:space="preserve"> от 27.07.2006 N 152-ФЗ "О персональных данных" (с последующими изменениями) ("Российская газета", N 165, 29.07.2006);</w:t>
      </w:r>
    </w:p>
    <w:p w:rsidR="00524E8F" w:rsidRDefault="00524E8F">
      <w:pPr>
        <w:pStyle w:val="ConsPlusNormal"/>
        <w:spacing w:before="220"/>
        <w:ind w:firstLine="540"/>
        <w:jc w:val="both"/>
      </w:pPr>
      <w:r>
        <w:t xml:space="preserve">- Федеральным </w:t>
      </w:r>
      <w:hyperlink r:id="rId2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последующими изменениями) ("Российская газета", N 25, 13.02.2009);</w:t>
      </w:r>
    </w:p>
    <w:p w:rsidR="00524E8F" w:rsidRDefault="00524E8F">
      <w:pPr>
        <w:pStyle w:val="ConsPlusNormal"/>
        <w:spacing w:before="220"/>
        <w:ind w:firstLine="540"/>
        <w:jc w:val="both"/>
      </w:pPr>
      <w:r>
        <w:lastRenderedPageBreak/>
        <w:t xml:space="preserve">- </w:t>
      </w:r>
      <w:hyperlink r:id="rId25"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24E8F" w:rsidRDefault="00524E8F">
      <w:pPr>
        <w:pStyle w:val="ConsPlusNormal"/>
        <w:spacing w:before="220"/>
        <w:ind w:firstLine="540"/>
        <w:jc w:val="both"/>
      </w:pPr>
      <w:r>
        <w:t xml:space="preserve">- </w:t>
      </w:r>
      <w:hyperlink r:id="rId2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524E8F" w:rsidRDefault="00524E8F">
      <w:pPr>
        <w:pStyle w:val="ConsPlusNormal"/>
        <w:spacing w:before="220"/>
        <w:ind w:firstLine="540"/>
        <w:jc w:val="both"/>
      </w:pPr>
      <w:r>
        <w:t xml:space="preserve">- </w:t>
      </w:r>
      <w:hyperlink r:id="rId27" w:history="1">
        <w:r>
          <w:rPr>
            <w:color w:val="0000FF"/>
          </w:rPr>
          <w:t>постановлением</w:t>
        </w:r>
      </w:hyperlink>
      <w:r>
        <w:t xml:space="preserve"> Правительства Российской Федерации от 23.10.1993 N 1090 "О правилах дорожного движения" (с последующими изменениями) (Собрание актов Президента Российской Федерации и Правительства Российской Федерации, 1993, N 47, ст. 4531);</w:t>
      </w:r>
    </w:p>
    <w:p w:rsidR="00524E8F" w:rsidRDefault="00524E8F">
      <w:pPr>
        <w:pStyle w:val="ConsPlusNormal"/>
        <w:spacing w:before="220"/>
        <w:ind w:firstLine="540"/>
        <w:jc w:val="both"/>
      </w:pPr>
      <w:r>
        <w:t xml:space="preserve">- </w:t>
      </w:r>
      <w:hyperlink r:id="rId28" w:history="1">
        <w:r>
          <w:rPr>
            <w:color w:val="0000FF"/>
          </w:rPr>
          <w:t>постановлением</w:t>
        </w:r>
      </w:hyperlink>
      <w: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последующими изменениями) (Собрание законодательства Российской Федерации, 2009, N 47, ст. 5673);</w:t>
      </w:r>
    </w:p>
    <w:p w:rsidR="00524E8F" w:rsidRDefault="00524E8F">
      <w:pPr>
        <w:pStyle w:val="ConsPlusNormal"/>
        <w:spacing w:before="220"/>
        <w:ind w:firstLine="540"/>
        <w:jc w:val="both"/>
      </w:pPr>
      <w:r>
        <w:t xml:space="preserve">- </w:t>
      </w:r>
      <w:hyperlink r:id="rId29" w:history="1">
        <w:r>
          <w:rPr>
            <w:color w:val="0000FF"/>
          </w:rPr>
          <w:t>постановлением</w:t>
        </w:r>
      </w:hyperlink>
      <w:r>
        <w:t xml:space="preserve"> Правительства Российской Федерации от 15.04.2011 N 272 "Об утверждении правил перевозок грузов автомобильным транспортом" (с последующими изменениями) (Собрание законодательства Российской Федерации, 2011, N 17, ст. 2407);</w:t>
      </w:r>
    </w:p>
    <w:p w:rsidR="00524E8F" w:rsidRDefault="00524E8F">
      <w:pPr>
        <w:pStyle w:val="ConsPlusNormal"/>
        <w:spacing w:before="220"/>
        <w:ind w:firstLine="540"/>
        <w:jc w:val="both"/>
      </w:pPr>
      <w:r>
        <w:t xml:space="preserve">- </w:t>
      </w:r>
      <w:hyperlink r:id="rId30" w:history="1">
        <w:r>
          <w:rPr>
            <w:color w:val="0000FF"/>
          </w:rPr>
          <w:t>приказом</w:t>
        </w:r>
      </w:hyperlink>
      <w:r>
        <w:t xml:space="preserve"> Министерства транспорта Российской Федерации от 27.08.2009 N 150 "О порядке проведения оценки технического состояния автомобильных дорог" ("Бюллетень нормативных актов федеральных органов исполнительной власти", 2010, N 7);</w:t>
      </w:r>
    </w:p>
    <w:p w:rsidR="00524E8F" w:rsidRDefault="00524E8F">
      <w:pPr>
        <w:pStyle w:val="ConsPlusNormal"/>
        <w:spacing w:before="220"/>
        <w:ind w:firstLine="540"/>
        <w:jc w:val="both"/>
      </w:pPr>
      <w:r>
        <w:t xml:space="preserve">- </w:t>
      </w:r>
      <w:hyperlink r:id="rId31" w:history="1">
        <w:r>
          <w:rPr>
            <w:color w:val="0000FF"/>
          </w:rPr>
          <w:t>приказом</w:t>
        </w:r>
      </w:hyperlink>
      <w: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последующими изменениями) (Российская газета", 2012, N 265);</w:t>
      </w:r>
    </w:p>
    <w:p w:rsidR="00524E8F" w:rsidRDefault="00524E8F">
      <w:pPr>
        <w:pStyle w:val="ConsPlusNormal"/>
        <w:spacing w:before="220"/>
        <w:ind w:firstLine="540"/>
        <w:jc w:val="both"/>
      </w:pPr>
      <w:r>
        <w:t xml:space="preserve">- </w:t>
      </w:r>
      <w:hyperlink r:id="rId32" w:history="1">
        <w:r>
          <w:rPr>
            <w:color w:val="0000FF"/>
          </w:rPr>
          <w:t>Уставом</w:t>
        </w:r>
      </w:hyperlink>
      <w:r>
        <w:t xml:space="preserve"> закрытого административно-территориального образования города Заречного Пензенской области (</w:t>
      </w:r>
      <w:proofErr w:type="gramStart"/>
      <w:r>
        <w:t>принят</w:t>
      </w:r>
      <w:proofErr w:type="gramEnd"/>
      <w:r>
        <w:t xml:space="preserve"> Решением Собрания представителей г. Заречного от 19.12.2005 N 142) (с последующими изменениями) ("Заречье", N 52, 28.12.2005);</w:t>
      </w:r>
    </w:p>
    <w:p w:rsidR="00524E8F" w:rsidRDefault="00524E8F">
      <w:pPr>
        <w:pStyle w:val="ConsPlusNormal"/>
        <w:spacing w:before="220"/>
        <w:ind w:firstLine="540"/>
        <w:jc w:val="both"/>
      </w:pPr>
      <w:r>
        <w:t xml:space="preserve">- </w:t>
      </w:r>
      <w:hyperlink r:id="rId33" w:history="1">
        <w:r>
          <w:rPr>
            <w:color w:val="0000FF"/>
          </w:rPr>
          <w:t>Постановлением</w:t>
        </w:r>
      </w:hyperlink>
      <w:r>
        <w:t xml:space="preserve"> Администрации города Заречного Пензенской области от 14.03.2018 N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("Ведомости Заречного", 23.03.2018, N 12, с. 4);</w:t>
      </w:r>
    </w:p>
    <w:p w:rsidR="00524E8F" w:rsidRDefault="00524E8F">
      <w:pPr>
        <w:pStyle w:val="ConsPlusNormal"/>
        <w:spacing w:before="220"/>
        <w:ind w:firstLine="540"/>
        <w:jc w:val="both"/>
      </w:pPr>
      <w:r>
        <w:t>- настоящим Административным регламентом.</w:t>
      </w:r>
    </w:p>
    <w:p w:rsidR="00524E8F" w:rsidRDefault="00524E8F">
      <w:pPr>
        <w:pStyle w:val="ConsPlusNormal"/>
        <w:spacing w:before="220"/>
        <w:ind w:firstLine="540"/>
        <w:jc w:val="both"/>
      </w:pPr>
      <w:r>
        <w:t xml:space="preserve">Перечень нормативных правовых актов, регулирующих предоставление муниципальной услуги, размещен на официальном сайте Администрации: </w:t>
      </w:r>
      <w:proofErr w:type="spellStart"/>
      <w:r>
        <w:t>www.zarechny.zato.ru</w:t>
      </w:r>
      <w:proofErr w:type="spellEnd"/>
      <w:r>
        <w:t>, в региональном реестре и Портале государственных и муниципальных услуг (функций) Пензенской области.</w:t>
      </w:r>
    </w:p>
    <w:p w:rsidR="00524E8F" w:rsidRDefault="00524E8F">
      <w:pPr>
        <w:pStyle w:val="ConsPlusNormal"/>
        <w:ind w:firstLine="540"/>
        <w:jc w:val="both"/>
      </w:pPr>
    </w:p>
    <w:p w:rsidR="00524E8F" w:rsidRDefault="00524E8F">
      <w:pPr>
        <w:pStyle w:val="ConsPlusTitle"/>
        <w:jc w:val="center"/>
        <w:outlineLvl w:val="2"/>
      </w:pPr>
      <w:r>
        <w:t>Исчерпывающий перечень документов, необходимых</w:t>
      </w:r>
    </w:p>
    <w:p w:rsidR="00524E8F" w:rsidRDefault="00524E8F">
      <w:pPr>
        <w:pStyle w:val="ConsPlusTitle"/>
        <w:jc w:val="center"/>
      </w:pPr>
      <w:r>
        <w:t>в соответствии с законодательными или иными нормативными</w:t>
      </w:r>
    </w:p>
    <w:p w:rsidR="00524E8F" w:rsidRDefault="00524E8F">
      <w:pPr>
        <w:pStyle w:val="ConsPlusTitle"/>
        <w:jc w:val="center"/>
      </w:pPr>
      <w:r>
        <w:t>правовыми актами для предоставления муниципальной услуги</w:t>
      </w:r>
    </w:p>
    <w:p w:rsidR="00524E8F" w:rsidRDefault="00524E8F">
      <w:pPr>
        <w:pStyle w:val="ConsPlusTitle"/>
        <w:jc w:val="center"/>
      </w:pPr>
      <w:r>
        <w:t>и услуг, которые являются необходимыми и обязательными,</w:t>
      </w:r>
    </w:p>
    <w:p w:rsidR="00524E8F" w:rsidRDefault="00524E8F">
      <w:pPr>
        <w:pStyle w:val="ConsPlusTitle"/>
        <w:jc w:val="center"/>
      </w:pPr>
      <w:r>
        <w:t>подлежащих представлению заявителем</w:t>
      </w:r>
    </w:p>
    <w:p w:rsidR="00524E8F" w:rsidRDefault="00524E8F">
      <w:pPr>
        <w:pStyle w:val="ConsPlusNormal"/>
        <w:ind w:firstLine="540"/>
        <w:jc w:val="both"/>
      </w:pPr>
    </w:p>
    <w:p w:rsidR="00524E8F" w:rsidRDefault="00524E8F">
      <w:pPr>
        <w:pStyle w:val="ConsPlusNormal"/>
        <w:ind w:firstLine="540"/>
        <w:jc w:val="both"/>
      </w:pPr>
      <w:bookmarkStart w:id="2" w:name="P150"/>
      <w:bookmarkEnd w:id="2"/>
      <w:r>
        <w:t>2.6. Исчерпывающий перечень документов, необходимых для предоставления муниципальной услуги, которые заявитель представляет самостоятельно:</w:t>
      </w:r>
    </w:p>
    <w:p w:rsidR="00524E8F" w:rsidRDefault="00524E8F">
      <w:pPr>
        <w:pStyle w:val="ConsPlusNormal"/>
        <w:spacing w:before="220"/>
        <w:ind w:firstLine="540"/>
        <w:jc w:val="both"/>
      </w:pPr>
      <w:bookmarkStart w:id="3" w:name="P151"/>
      <w:bookmarkEnd w:id="3"/>
      <w:r>
        <w:t xml:space="preserve">2.6.1. </w:t>
      </w:r>
      <w:hyperlink w:anchor="P524" w:history="1">
        <w:r>
          <w:rPr>
            <w:color w:val="0000FF"/>
          </w:rPr>
          <w:t>Заявление</w:t>
        </w:r>
      </w:hyperlink>
      <w:r>
        <w:t xml:space="preserve"> на получение специального разрешения на движение по автомобильным дорогам транспортного средства, осуществляющего перевозку тяжеловесных и (или) </w:t>
      </w:r>
      <w:r>
        <w:lastRenderedPageBreak/>
        <w:t>крупногабаритных грузов, составленное по форме согласно приложению N 1 к настоящему Административному регламенту.</w:t>
      </w:r>
    </w:p>
    <w:p w:rsidR="00524E8F" w:rsidRDefault="00524E8F">
      <w:pPr>
        <w:pStyle w:val="ConsPlusNormal"/>
        <w:spacing w:before="220"/>
        <w:ind w:firstLine="540"/>
        <w:jc w:val="both"/>
      </w:pPr>
      <w:proofErr w:type="gramStart"/>
      <w: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34" w:history="1">
        <w:r>
          <w:rPr>
            <w:color w:val="0000FF"/>
          </w:rPr>
          <w:t>закона</w:t>
        </w:r>
      </w:hyperlink>
      <w:r>
        <w:t xml:space="preserve"> от 06.04.2011 N 63-ФЗ "Об электронной подписи" (далее - Федеральный закон N 63-ФЗ), </w:t>
      </w:r>
      <w:hyperlink r:id="rId35"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и требованиями Федерального </w:t>
      </w:r>
      <w:hyperlink r:id="rId36" w:history="1">
        <w:r>
          <w:rPr>
            <w:color w:val="0000FF"/>
          </w:rPr>
          <w:t>закона</w:t>
        </w:r>
      </w:hyperlink>
      <w:r>
        <w:t xml:space="preserve"> от 27.07.2010 N 210-ФЗ "Об организации</w:t>
      </w:r>
      <w:proofErr w:type="gramEnd"/>
      <w:r>
        <w:t xml:space="preserve"> предоставления государственных и муниципальных услуг".</w:t>
      </w:r>
    </w:p>
    <w:p w:rsidR="00524E8F" w:rsidRDefault="00524E8F">
      <w:pPr>
        <w:pStyle w:val="ConsPlusNormal"/>
        <w:spacing w:before="220"/>
        <w:ind w:firstLine="540"/>
        <w:jc w:val="both"/>
      </w:pPr>
      <w:r>
        <w:t>При подаче заявления физическое лицо предъявляет документ, удостоверяющий личность гражданина Российской Федерации, в том числе военнослужащих.</w:t>
      </w:r>
    </w:p>
    <w:p w:rsidR="00524E8F" w:rsidRDefault="00524E8F">
      <w:pPr>
        <w:pStyle w:val="ConsPlusNormal"/>
        <w:spacing w:before="220"/>
        <w:ind w:firstLine="540"/>
        <w:jc w:val="both"/>
      </w:pPr>
      <w:r>
        <w:t>2.6.2. документ, подтверждающий полномочия представителя физического или юридического лица действовать от его имени.</w:t>
      </w:r>
    </w:p>
    <w:p w:rsidR="00524E8F" w:rsidRDefault="00524E8F">
      <w:pPr>
        <w:pStyle w:val="ConsPlusNormal"/>
        <w:spacing w:before="220"/>
        <w:ind w:firstLine="540"/>
        <w:jc w:val="both"/>
      </w:pPr>
      <w:r>
        <w:t>2.6.3. заверенная подписью и печатью владельца транспортного средства или нотариально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24E8F" w:rsidRDefault="00524E8F">
      <w:pPr>
        <w:pStyle w:val="ConsPlusNormal"/>
        <w:spacing w:before="220"/>
        <w:ind w:firstLine="540"/>
        <w:jc w:val="both"/>
      </w:pPr>
      <w:r>
        <w:t xml:space="preserve">2.6.4. заверенная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601" w:history="1">
        <w:r>
          <w:rPr>
            <w:color w:val="0000FF"/>
          </w:rPr>
          <w:t>приложению N 2</w:t>
        </w:r>
      </w:hyperlink>
      <w:r>
        <w:t xml:space="preserve"> к настоящему Административному регламенту;</w:t>
      </w:r>
    </w:p>
    <w:p w:rsidR="00524E8F" w:rsidRDefault="00524E8F">
      <w:pPr>
        <w:pStyle w:val="ConsPlusNormal"/>
        <w:spacing w:before="220"/>
        <w:ind w:firstLine="540"/>
        <w:jc w:val="both"/>
      </w:pPr>
      <w:bookmarkStart w:id="4" w:name="P157"/>
      <w:bookmarkEnd w:id="4"/>
      <w:r>
        <w:t>2.6.5. заверенные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сведения о технических требованиях к перевозке заявленного груза в транспортном положении.</w:t>
      </w:r>
    </w:p>
    <w:p w:rsidR="00524E8F" w:rsidRDefault="00524E8F">
      <w:pPr>
        <w:pStyle w:val="ConsPlusNormal"/>
        <w:spacing w:before="220"/>
        <w:ind w:firstLine="540"/>
        <w:jc w:val="both"/>
      </w:pPr>
      <w:r>
        <w:t>2.6.6. 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4E8F" w:rsidRDefault="00524E8F">
      <w:pPr>
        <w:pStyle w:val="ConsPlusNormal"/>
        <w:spacing w:before="220"/>
        <w:ind w:firstLine="540"/>
        <w:jc w:val="both"/>
      </w:pPr>
      <w:r>
        <w:t>2.6.7.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524E8F" w:rsidRDefault="00524E8F">
      <w:pPr>
        <w:pStyle w:val="ConsPlusNormal"/>
        <w:spacing w:before="220"/>
        <w:ind w:firstLine="540"/>
        <w:jc w:val="both"/>
      </w:pPr>
      <w:r>
        <w:t>а) лично по местонахождению Администрации;</w:t>
      </w:r>
    </w:p>
    <w:p w:rsidR="00524E8F" w:rsidRDefault="00524E8F">
      <w:pPr>
        <w:pStyle w:val="ConsPlusNormal"/>
        <w:spacing w:before="220"/>
        <w:ind w:firstLine="540"/>
        <w:jc w:val="both"/>
      </w:pPr>
      <w:r>
        <w:t>б) посредством почтовой связи по местонахождению Администрации;</w:t>
      </w:r>
    </w:p>
    <w:p w:rsidR="00524E8F" w:rsidRDefault="00524E8F">
      <w:pPr>
        <w:pStyle w:val="ConsPlusNormal"/>
        <w:spacing w:before="220"/>
        <w:ind w:firstLine="540"/>
        <w:jc w:val="both"/>
      </w:pPr>
      <w:r>
        <w:t>в)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524E8F" w:rsidRDefault="00524E8F">
      <w:pPr>
        <w:pStyle w:val="ConsPlusNormal"/>
        <w:spacing w:before="220"/>
        <w:ind w:firstLine="540"/>
        <w:jc w:val="both"/>
      </w:pPr>
      <w:r>
        <w:t>2.6.8. Запрещается требовать от заявителя:</w:t>
      </w:r>
    </w:p>
    <w:p w:rsidR="00524E8F" w:rsidRDefault="00524E8F">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4E8F" w:rsidRDefault="00524E8F">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4E8F" w:rsidRDefault="00524E8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4E8F" w:rsidRDefault="00524E8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4E8F" w:rsidRDefault="00524E8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4E8F" w:rsidRDefault="00524E8F">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524E8F" w:rsidRDefault="00524E8F">
      <w:pPr>
        <w:pStyle w:val="ConsPlusNormal"/>
        <w:ind w:firstLine="540"/>
        <w:jc w:val="both"/>
      </w:pPr>
    </w:p>
    <w:p w:rsidR="00524E8F" w:rsidRDefault="00524E8F">
      <w:pPr>
        <w:pStyle w:val="ConsPlusTitle"/>
        <w:jc w:val="center"/>
        <w:outlineLvl w:val="2"/>
      </w:pPr>
      <w:r>
        <w:t>Исчерпывающий перечень документов, необходимых</w:t>
      </w:r>
    </w:p>
    <w:p w:rsidR="00524E8F" w:rsidRDefault="00524E8F">
      <w:pPr>
        <w:pStyle w:val="ConsPlusTitle"/>
        <w:jc w:val="center"/>
      </w:pPr>
      <w:r>
        <w:t>в соответствии с нормативными правовыми актами</w:t>
      </w:r>
    </w:p>
    <w:p w:rsidR="00524E8F" w:rsidRDefault="00524E8F">
      <w:pPr>
        <w:pStyle w:val="ConsPlusTitle"/>
        <w:jc w:val="center"/>
      </w:pPr>
      <w:r>
        <w:t>для предоставления муниципальной услуги, которые находятся</w:t>
      </w:r>
    </w:p>
    <w:p w:rsidR="00524E8F" w:rsidRDefault="00524E8F">
      <w:pPr>
        <w:pStyle w:val="ConsPlusTitle"/>
        <w:jc w:val="center"/>
      </w:pPr>
      <w:r>
        <w:t>в распоряжении государственных органов, органов местного</w:t>
      </w:r>
    </w:p>
    <w:p w:rsidR="00524E8F" w:rsidRDefault="00524E8F">
      <w:pPr>
        <w:pStyle w:val="ConsPlusTitle"/>
        <w:jc w:val="center"/>
      </w:pPr>
      <w:r>
        <w:t>самоуправления и иных органов, участвующих в предоставлении</w:t>
      </w:r>
    </w:p>
    <w:p w:rsidR="00524E8F" w:rsidRDefault="00524E8F">
      <w:pPr>
        <w:pStyle w:val="ConsPlusTitle"/>
        <w:jc w:val="center"/>
      </w:pPr>
      <w:r>
        <w:t>государственных или муниципальных услуг</w:t>
      </w:r>
    </w:p>
    <w:p w:rsidR="00524E8F" w:rsidRDefault="00524E8F">
      <w:pPr>
        <w:pStyle w:val="ConsPlusNormal"/>
        <w:ind w:firstLine="540"/>
        <w:jc w:val="both"/>
      </w:pPr>
    </w:p>
    <w:p w:rsidR="00524E8F" w:rsidRDefault="00524E8F">
      <w:pPr>
        <w:pStyle w:val="ConsPlusNormal"/>
        <w:ind w:firstLine="540"/>
        <w:jc w:val="both"/>
      </w:pPr>
      <w:r>
        <w:t>2.7. Исчерпывающий перечень документов, запрашиваемых в порядке межведомственного информационного взаимодействия:</w:t>
      </w:r>
    </w:p>
    <w:p w:rsidR="00524E8F" w:rsidRDefault="00524E8F">
      <w:pPr>
        <w:pStyle w:val="ConsPlusNormal"/>
        <w:spacing w:before="220"/>
        <w:ind w:firstLine="540"/>
        <w:jc w:val="both"/>
      </w:pPr>
      <w:bookmarkStart w:id="5" w:name="P179"/>
      <w:bookmarkEnd w:id="5"/>
      <w:r>
        <w:t>2.7.1.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юридических лиц и индивидуальных предпринимателей;</w:t>
      </w:r>
    </w:p>
    <w:p w:rsidR="00524E8F" w:rsidRDefault="00524E8F">
      <w:pPr>
        <w:pStyle w:val="ConsPlusNormal"/>
        <w:spacing w:before="220"/>
        <w:ind w:firstLine="540"/>
        <w:jc w:val="both"/>
      </w:pPr>
      <w:r>
        <w:t>2.7.2.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524E8F" w:rsidRDefault="00524E8F">
      <w:pPr>
        <w:pStyle w:val="ConsPlusNormal"/>
        <w:spacing w:before="220"/>
        <w:ind w:firstLine="540"/>
        <w:jc w:val="both"/>
      </w:pPr>
      <w:bookmarkStart w:id="6" w:name="P181"/>
      <w:bookmarkEnd w:id="6"/>
      <w:r>
        <w:t>2.7.3. копия платежного документа, подтверждающего уплату государственной пошлины за выдачу специального разрешения.</w:t>
      </w:r>
    </w:p>
    <w:p w:rsidR="00524E8F" w:rsidRDefault="00524E8F">
      <w:pPr>
        <w:pStyle w:val="ConsPlusNormal"/>
        <w:spacing w:before="220"/>
        <w:ind w:firstLine="540"/>
        <w:jc w:val="both"/>
      </w:pPr>
      <w:r>
        <w:t xml:space="preserve">2.7.4. Администрация запрашивает документы, указанные в </w:t>
      </w:r>
      <w:hyperlink w:anchor="P179" w:history="1">
        <w:r>
          <w:rPr>
            <w:color w:val="0000FF"/>
          </w:rPr>
          <w:t>пункте 2.7.1</w:t>
        </w:r>
      </w:hyperlink>
      <w:r>
        <w:t xml:space="preserve"> - </w:t>
      </w:r>
      <w:hyperlink w:anchor="P181" w:history="1">
        <w:r>
          <w:rPr>
            <w:color w:val="0000FF"/>
          </w:rPr>
          <w:t>2.7.3</w:t>
        </w:r>
      </w:hyperlink>
      <w:r>
        <w:t xml:space="preserve"> настоящего Регламента,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w:t>
      </w:r>
      <w:r>
        <w:lastRenderedPageBreak/>
        <w:t>порядке межведомственного информационного взаимодействия.</w:t>
      </w:r>
    </w:p>
    <w:p w:rsidR="00524E8F" w:rsidRDefault="00524E8F">
      <w:pPr>
        <w:pStyle w:val="ConsPlusNormal"/>
        <w:spacing w:before="220"/>
        <w:ind w:firstLine="540"/>
        <w:jc w:val="both"/>
      </w:pPr>
      <w:r>
        <w:t xml:space="preserve">2.7.5. Заявитель вправе представить по собственной инициативе документы, указанные в </w:t>
      </w:r>
      <w:hyperlink w:anchor="P179" w:history="1">
        <w:r>
          <w:rPr>
            <w:color w:val="0000FF"/>
          </w:rPr>
          <w:t>пункте 2.7.1</w:t>
        </w:r>
      </w:hyperlink>
      <w:r>
        <w:t xml:space="preserve"> - </w:t>
      </w:r>
      <w:hyperlink w:anchor="P181" w:history="1">
        <w:r>
          <w:rPr>
            <w:color w:val="0000FF"/>
          </w:rPr>
          <w:t>2.7.3</w:t>
        </w:r>
      </w:hyperlink>
      <w:r>
        <w:t xml:space="preserve"> настоящего Регламента.</w:t>
      </w:r>
    </w:p>
    <w:p w:rsidR="00524E8F" w:rsidRDefault="00524E8F">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524E8F" w:rsidRDefault="00524E8F">
      <w:pPr>
        <w:pStyle w:val="ConsPlusNormal"/>
        <w:ind w:firstLine="540"/>
        <w:jc w:val="both"/>
      </w:pPr>
    </w:p>
    <w:p w:rsidR="00524E8F" w:rsidRDefault="00524E8F">
      <w:pPr>
        <w:pStyle w:val="ConsPlusTitle"/>
        <w:jc w:val="center"/>
        <w:outlineLvl w:val="2"/>
      </w:pPr>
      <w:r>
        <w:t>Исчерпывающий перечень оснований для отказа в приеме</w:t>
      </w:r>
    </w:p>
    <w:p w:rsidR="00524E8F" w:rsidRDefault="00524E8F">
      <w:pPr>
        <w:pStyle w:val="ConsPlusTitle"/>
        <w:jc w:val="center"/>
      </w:pPr>
      <w:r>
        <w:t xml:space="preserve">документов, необходимых для предоставления </w:t>
      </w:r>
      <w:proofErr w:type="gramStart"/>
      <w:r>
        <w:t>муниципальной</w:t>
      </w:r>
      <w:proofErr w:type="gramEnd"/>
    </w:p>
    <w:p w:rsidR="00524E8F" w:rsidRDefault="00524E8F">
      <w:pPr>
        <w:pStyle w:val="ConsPlusTitle"/>
        <w:jc w:val="center"/>
      </w:pPr>
      <w:r>
        <w:t>услуги</w:t>
      </w:r>
    </w:p>
    <w:p w:rsidR="00524E8F" w:rsidRDefault="00524E8F">
      <w:pPr>
        <w:pStyle w:val="ConsPlusNormal"/>
        <w:ind w:firstLine="540"/>
        <w:jc w:val="both"/>
      </w:pPr>
    </w:p>
    <w:p w:rsidR="00524E8F" w:rsidRDefault="00524E8F">
      <w:pPr>
        <w:pStyle w:val="ConsPlusNormal"/>
        <w:ind w:firstLine="540"/>
        <w:jc w:val="both"/>
      </w:pPr>
      <w:r>
        <w:t>2.8. В приеме к рассмотрению заявления и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(в случае подачи заявления в форме электронного документа с использованием усиленной квалифицированной электронной подписи).</w:t>
      </w:r>
    </w:p>
    <w:p w:rsidR="00524E8F" w:rsidRDefault="00524E8F">
      <w:pPr>
        <w:pStyle w:val="ConsPlusNormal"/>
        <w:ind w:firstLine="540"/>
        <w:jc w:val="both"/>
      </w:pPr>
    </w:p>
    <w:p w:rsidR="00524E8F" w:rsidRDefault="00524E8F">
      <w:pPr>
        <w:pStyle w:val="ConsPlusTitle"/>
        <w:jc w:val="center"/>
        <w:outlineLvl w:val="2"/>
      </w:pPr>
      <w:r>
        <w:t>Исчерпывающий перечень оснований для приостановления или</w:t>
      </w:r>
    </w:p>
    <w:p w:rsidR="00524E8F" w:rsidRDefault="00524E8F">
      <w:pPr>
        <w:pStyle w:val="ConsPlusTitle"/>
        <w:jc w:val="center"/>
      </w:pPr>
      <w:r>
        <w:t>отказа в предоставлении муниципальной услуги</w:t>
      </w:r>
    </w:p>
    <w:p w:rsidR="00524E8F" w:rsidRDefault="00524E8F">
      <w:pPr>
        <w:pStyle w:val="ConsPlusNormal"/>
        <w:ind w:firstLine="540"/>
        <w:jc w:val="both"/>
      </w:pPr>
    </w:p>
    <w:p w:rsidR="00524E8F" w:rsidRDefault="00524E8F">
      <w:pPr>
        <w:pStyle w:val="ConsPlusNormal"/>
        <w:ind w:firstLine="540"/>
        <w:jc w:val="both"/>
      </w:pPr>
      <w:r>
        <w:t>2.9. Основания для приостановления муниципальной услуги не предусмотрены.</w:t>
      </w:r>
    </w:p>
    <w:p w:rsidR="00524E8F" w:rsidRDefault="00524E8F">
      <w:pPr>
        <w:pStyle w:val="ConsPlusNormal"/>
        <w:spacing w:before="220"/>
        <w:ind w:firstLine="540"/>
        <w:jc w:val="both"/>
      </w:pPr>
      <w:bookmarkStart w:id="7" w:name="P196"/>
      <w:bookmarkEnd w:id="7"/>
      <w:r>
        <w:t>2.10. Основаниями для отказа в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являются:</w:t>
      </w:r>
    </w:p>
    <w:p w:rsidR="00524E8F" w:rsidRDefault="00524E8F">
      <w:pPr>
        <w:pStyle w:val="ConsPlusNormal"/>
        <w:spacing w:before="220"/>
        <w:ind w:firstLine="540"/>
        <w:jc w:val="both"/>
      </w:pPr>
      <w:r>
        <w:t>1) в случае если орган местного самоуправления не уполномочен выдавать специальное разрешение по заявленному маршруту;</w:t>
      </w:r>
    </w:p>
    <w:p w:rsidR="00524E8F" w:rsidRDefault="00524E8F">
      <w:pPr>
        <w:pStyle w:val="ConsPlusNormal"/>
        <w:spacing w:before="220"/>
        <w:ind w:firstLine="540"/>
        <w:jc w:val="both"/>
      </w:pPr>
      <w:proofErr w:type="gramStart"/>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roofErr w:type="gramEnd"/>
    </w:p>
    <w:p w:rsidR="00524E8F" w:rsidRDefault="00524E8F">
      <w:pPr>
        <w:pStyle w:val="ConsPlusNormal"/>
        <w:spacing w:before="220"/>
        <w:ind w:firstLine="540"/>
        <w:jc w:val="both"/>
      </w:pPr>
      <w:r>
        <w:t>3) установленные требования о перевозке делимого груза не соблюдены;</w:t>
      </w:r>
    </w:p>
    <w:p w:rsidR="00524E8F" w:rsidRDefault="00524E8F">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24E8F" w:rsidRDefault="00524E8F">
      <w:pPr>
        <w:pStyle w:val="ConsPlusNormal"/>
        <w:spacing w:before="220"/>
        <w:ind w:firstLine="540"/>
        <w:jc w:val="both"/>
      </w:pPr>
      <w:r>
        <w:t xml:space="preserve">5) отсутствует согласие заявителя </w:t>
      </w:r>
      <w:proofErr w:type="gramStart"/>
      <w:r>
        <w:t>на</w:t>
      </w:r>
      <w:proofErr w:type="gramEnd"/>
      <w:r>
        <w:t>:</w:t>
      </w:r>
    </w:p>
    <w:p w:rsidR="00524E8F" w:rsidRDefault="00524E8F">
      <w:pPr>
        <w:pStyle w:val="ConsPlusNormal"/>
        <w:spacing w:before="220"/>
        <w:ind w:firstLine="540"/>
        <w:jc w:val="both"/>
      </w:pPr>
      <w:r>
        <w:t>- проведение оценки технического состояния автомобильной дороги;</w:t>
      </w:r>
    </w:p>
    <w:p w:rsidR="00524E8F" w:rsidRDefault="00524E8F">
      <w:pPr>
        <w:pStyle w:val="ConsPlusNormal"/>
        <w:spacing w:before="220"/>
        <w:ind w:firstLine="540"/>
        <w:jc w:val="both"/>
      </w:pPr>
      <w: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24E8F" w:rsidRDefault="00524E8F">
      <w:pPr>
        <w:pStyle w:val="ConsPlusNormal"/>
        <w:spacing w:before="220"/>
        <w:ind w:firstLine="540"/>
        <w:jc w:val="both"/>
      </w:pPr>
      <w: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24E8F" w:rsidRDefault="00524E8F">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24E8F" w:rsidRDefault="00524E8F">
      <w:pPr>
        <w:pStyle w:val="ConsPlusNormal"/>
        <w:spacing w:before="220"/>
        <w:ind w:firstLine="540"/>
        <w:jc w:val="both"/>
      </w:pPr>
      <w:r>
        <w:lastRenderedPageBreak/>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24E8F" w:rsidRDefault="00524E8F">
      <w:pPr>
        <w:pStyle w:val="ConsPlusNormal"/>
        <w:spacing w:before="220"/>
        <w:ind w:firstLine="540"/>
        <w:jc w:val="both"/>
      </w:pPr>
      <w: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24E8F" w:rsidRDefault="00524E8F">
      <w:pPr>
        <w:pStyle w:val="ConsPlusNormal"/>
        <w:spacing w:before="220"/>
        <w:ind w:firstLine="540"/>
        <w:jc w:val="both"/>
      </w:pPr>
      <w: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524E8F" w:rsidRDefault="00524E8F">
      <w:pPr>
        <w:pStyle w:val="ConsPlusNormal"/>
        <w:spacing w:before="220"/>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24E8F" w:rsidRDefault="00524E8F">
      <w:pPr>
        <w:pStyle w:val="ConsPlusNormal"/>
        <w:ind w:firstLine="540"/>
        <w:jc w:val="both"/>
      </w:pPr>
    </w:p>
    <w:p w:rsidR="00524E8F" w:rsidRDefault="00524E8F">
      <w:pPr>
        <w:pStyle w:val="ConsPlusTitle"/>
        <w:jc w:val="center"/>
        <w:outlineLvl w:val="2"/>
      </w:pPr>
      <w:r>
        <w:t>Перечень услуг, которые являются необходимыми</w:t>
      </w:r>
    </w:p>
    <w:p w:rsidR="00524E8F" w:rsidRDefault="00524E8F">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524E8F" w:rsidRDefault="00524E8F">
      <w:pPr>
        <w:pStyle w:val="ConsPlusNormal"/>
        <w:ind w:firstLine="540"/>
        <w:jc w:val="both"/>
      </w:pPr>
    </w:p>
    <w:p w:rsidR="00524E8F" w:rsidRDefault="00524E8F">
      <w:pPr>
        <w:pStyle w:val="ConsPlusNormal"/>
        <w:ind w:firstLine="540"/>
        <w:jc w:val="both"/>
      </w:pPr>
      <w:r>
        <w:t xml:space="preserve">2.11. </w:t>
      </w:r>
      <w:proofErr w:type="gramStart"/>
      <w: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w:t>
      </w:r>
      <w:proofErr w:type="gramEnd"/>
      <w:r>
        <w:t xml:space="preserve"> и инженерных коммуникаций.</w:t>
      </w:r>
    </w:p>
    <w:p w:rsidR="00524E8F" w:rsidRDefault="00524E8F">
      <w:pPr>
        <w:pStyle w:val="ConsPlusNormal"/>
        <w:ind w:firstLine="540"/>
        <w:jc w:val="both"/>
      </w:pPr>
    </w:p>
    <w:p w:rsidR="00524E8F" w:rsidRDefault="00524E8F">
      <w:pPr>
        <w:pStyle w:val="ConsPlusTitle"/>
        <w:jc w:val="center"/>
        <w:outlineLvl w:val="2"/>
      </w:pPr>
      <w:r>
        <w:t>Порядок, размер и основания взимания государственной пошлины</w:t>
      </w:r>
    </w:p>
    <w:p w:rsidR="00524E8F" w:rsidRDefault="00524E8F">
      <w:pPr>
        <w:pStyle w:val="ConsPlusTitle"/>
        <w:jc w:val="center"/>
      </w:pPr>
      <w:r>
        <w:t>или иной платы, взимаемой за предоставление муниципальной</w:t>
      </w:r>
    </w:p>
    <w:p w:rsidR="00524E8F" w:rsidRDefault="00524E8F">
      <w:pPr>
        <w:pStyle w:val="ConsPlusTitle"/>
        <w:jc w:val="center"/>
      </w:pPr>
      <w:r>
        <w:t>услуги</w:t>
      </w:r>
    </w:p>
    <w:p w:rsidR="00524E8F" w:rsidRDefault="00524E8F">
      <w:pPr>
        <w:pStyle w:val="ConsPlusNormal"/>
        <w:ind w:firstLine="540"/>
        <w:jc w:val="both"/>
      </w:pPr>
    </w:p>
    <w:p w:rsidR="00524E8F" w:rsidRDefault="00524E8F">
      <w:pPr>
        <w:pStyle w:val="ConsPlusNormal"/>
        <w:ind w:firstLine="540"/>
        <w:jc w:val="both"/>
      </w:pPr>
      <w:r>
        <w:t xml:space="preserve">2.12. </w:t>
      </w:r>
      <w:proofErr w:type="gramStart"/>
      <w:r>
        <w:t xml:space="preserve">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взимается государственная пошлина на основании </w:t>
      </w:r>
      <w:hyperlink r:id="rId37" w:history="1">
        <w:r>
          <w:rPr>
            <w:color w:val="0000FF"/>
          </w:rPr>
          <w:t>части 7 статьи 31</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w:t>
      </w:r>
      <w:hyperlink r:id="rId38" w:history="1">
        <w:r>
          <w:rPr>
            <w:color w:val="0000FF"/>
          </w:rPr>
          <w:t>кодекса</w:t>
        </w:r>
      </w:hyperlink>
      <w:r>
        <w:t xml:space="preserve"> Российской Федерации.</w:t>
      </w:r>
      <w:proofErr w:type="gramEnd"/>
    </w:p>
    <w:p w:rsidR="00524E8F" w:rsidRDefault="00524E8F">
      <w:pPr>
        <w:pStyle w:val="ConsPlusNormal"/>
        <w:spacing w:before="220"/>
        <w:ind w:firstLine="540"/>
        <w:jc w:val="both"/>
      </w:pPr>
      <w:r>
        <w:t xml:space="preserve">Размеры и порядок взимания государственной пошлины установлены </w:t>
      </w:r>
      <w:hyperlink r:id="rId39" w:history="1">
        <w:r>
          <w:rPr>
            <w:color w:val="0000FF"/>
          </w:rPr>
          <w:t>главой 25.3</w:t>
        </w:r>
      </w:hyperlink>
      <w:r>
        <w:t xml:space="preserve"> Налогового кодекса Российской Федерации.</w:t>
      </w:r>
    </w:p>
    <w:p w:rsidR="00524E8F" w:rsidRDefault="00524E8F">
      <w:pPr>
        <w:pStyle w:val="ConsPlusNormal"/>
        <w:ind w:firstLine="540"/>
        <w:jc w:val="both"/>
      </w:pPr>
    </w:p>
    <w:p w:rsidR="00524E8F" w:rsidRDefault="00524E8F">
      <w:pPr>
        <w:pStyle w:val="ConsPlusTitle"/>
        <w:jc w:val="center"/>
        <w:outlineLvl w:val="2"/>
      </w:pPr>
      <w:r>
        <w:t>Порядок, размер и основания взимания платы за предоставление</w:t>
      </w:r>
    </w:p>
    <w:p w:rsidR="00524E8F" w:rsidRDefault="00524E8F">
      <w:pPr>
        <w:pStyle w:val="ConsPlusTitle"/>
        <w:jc w:val="center"/>
      </w:pPr>
      <w:r>
        <w:t>услуг, которые являются необходимыми и обязательными</w:t>
      </w:r>
    </w:p>
    <w:p w:rsidR="00524E8F" w:rsidRDefault="00524E8F">
      <w:pPr>
        <w:pStyle w:val="ConsPlusTitle"/>
        <w:jc w:val="center"/>
      </w:pPr>
      <w:r>
        <w:t>для предоставления муниципальной услуги</w:t>
      </w:r>
    </w:p>
    <w:p w:rsidR="00524E8F" w:rsidRDefault="00524E8F">
      <w:pPr>
        <w:pStyle w:val="ConsPlusNormal"/>
        <w:ind w:firstLine="540"/>
        <w:jc w:val="both"/>
      </w:pPr>
    </w:p>
    <w:p w:rsidR="00524E8F" w:rsidRDefault="00524E8F">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24E8F" w:rsidRDefault="00524E8F">
      <w:pPr>
        <w:pStyle w:val="ConsPlusNormal"/>
        <w:ind w:firstLine="540"/>
        <w:jc w:val="both"/>
      </w:pPr>
    </w:p>
    <w:p w:rsidR="00524E8F" w:rsidRDefault="00524E8F">
      <w:pPr>
        <w:pStyle w:val="ConsPlusTitle"/>
        <w:jc w:val="center"/>
        <w:outlineLvl w:val="2"/>
      </w:pPr>
      <w:r>
        <w:t>Максимальный срок ожидания в очереди при подаче запроса</w:t>
      </w:r>
    </w:p>
    <w:p w:rsidR="00524E8F" w:rsidRDefault="00524E8F">
      <w:pPr>
        <w:pStyle w:val="ConsPlusTitle"/>
        <w:jc w:val="center"/>
      </w:pPr>
      <w:r>
        <w:t>о предоставлении муниципальной услуги и при получении</w:t>
      </w:r>
    </w:p>
    <w:p w:rsidR="00524E8F" w:rsidRDefault="00524E8F">
      <w:pPr>
        <w:pStyle w:val="ConsPlusTitle"/>
        <w:jc w:val="center"/>
      </w:pPr>
      <w:r>
        <w:t>результата предоставления муниципальной услуги</w:t>
      </w:r>
    </w:p>
    <w:p w:rsidR="00524E8F" w:rsidRDefault="00524E8F">
      <w:pPr>
        <w:pStyle w:val="ConsPlusNormal"/>
        <w:ind w:firstLine="540"/>
        <w:jc w:val="both"/>
      </w:pPr>
    </w:p>
    <w:p w:rsidR="00524E8F" w:rsidRDefault="00524E8F">
      <w:pPr>
        <w:pStyle w:val="ConsPlusNormal"/>
        <w:ind w:firstLine="540"/>
        <w:jc w:val="both"/>
      </w:pPr>
      <w:r>
        <w:t>2.14. Время ожидания в очереди не должно превышать:</w:t>
      </w:r>
    </w:p>
    <w:p w:rsidR="00524E8F" w:rsidRDefault="00524E8F">
      <w:pPr>
        <w:pStyle w:val="ConsPlusNormal"/>
        <w:spacing w:before="220"/>
        <w:ind w:firstLine="540"/>
        <w:jc w:val="both"/>
      </w:pPr>
      <w:r>
        <w:t>- при подаче заявления и (или) документов - 15 минут;</w:t>
      </w:r>
    </w:p>
    <w:p w:rsidR="00524E8F" w:rsidRDefault="00524E8F">
      <w:pPr>
        <w:pStyle w:val="ConsPlusNormal"/>
        <w:spacing w:before="220"/>
        <w:ind w:firstLine="540"/>
        <w:jc w:val="both"/>
      </w:pPr>
      <w:r>
        <w:lastRenderedPageBreak/>
        <w:t>- при получении результата предоставления муниципальной услуги - 15 минут.</w:t>
      </w:r>
    </w:p>
    <w:p w:rsidR="00524E8F" w:rsidRDefault="00524E8F">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524E8F" w:rsidRDefault="00524E8F">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24E8F" w:rsidRDefault="00524E8F">
      <w:pPr>
        <w:pStyle w:val="ConsPlusNormal"/>
        <w:ind w:firstLine="540"/>
        <w:jc w:val="both"/>
      </w:pPr>
    </w:p>
    <w:p w:rsidR="00524E8F" w:rsidRDefault="00524E8F">
      <w:pPr>
        <w:pStyle w:val="ConsPlusTitle"/>
        <w:jc w:val="center"/>
        <w:outlineLvl w:val="2"/>
      </w:pPr>
      <w:r>
        <w:t>Срок и порядок регистрации запроса заявителя</w:t>
      </w:r>
    </w:p>
    <w:p w:rsidR="00524E8F" w:rsidRDefault="00524E8F">
      <w:pPr>
        <w:pStyle w:val="ConsPlusTitle"/>
        <w:jc w:val="center"/>
      </w:pPr>
      <w:r>
        <w:t>о предоставлении муниципальной услуги</w:t>
      </w:r>
    </w:p>
    <w:p w:rsidR="00524E8F" w:rsidRDefault="00524E8F">
      <w:pPr>
        <w:pStyle w:val="ConsPlusNormal"/>
        <w:ind w:firstLine="540"/>
        <w:jc w:val="both"/>
      </w:pPr>
    </w:p>
    <w:p w:rsidR="00524E8F" w:rsidRDefault="00524E8F">
      <w:pPr>
        <w:pStyle w:val="ConsPlusNormal"/>
        <w:ind w:firstLine="540"/>
        <w:jc w:val="both"/>
      </w:pPr>
      <w:r>
        <w:t>2.15.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524E8F" w:rsidRDefault="00524E8F">
      <w:pPr>
        <w:pStyle w:val="ConsPlusNormal"/>
        <w:ind w:firstLine="540"/>
        <w:jc w:val="both"/>
      </w:pPr>
    </w:p>
    <w:p w:rsidR="00524E8F" w:rsidRDefault="00524E8F">
      <w:pPr>
        <w:pStyle w:val="ConsPlusTitle"/>
        <w:jc w:val="center"/>
        <w:outlineLvl w:val="2"/>
      </w:pPr>
      <w:r>
        <w:t>Требования к помещениям, в которых предоставляется</w:t>
      </w:r>
    </w:p>
    <w:p w:rsidR="00524E8F" w:rsidRDefault="00524E8F">
      <w:pPr>
        <w:pStyle w:val="ConsPlusTitle"/>
        <w:jc w:val="center"/>
      </w:pPr>
      <w:r>
        <w:t>муниципальная услуга, к залу ожидания, местам для заполнения</w:t>
      </w:r>
    </w:p>
    <w:p w:rsidR="00524E8F" w:rsidRDefault="00524E8F">
      <w:pPr>
        <w:pStyle w:val="ConsPlusTitle"/>
        <w:jc w:val="center"/>
      </w:pPr>
      <w:r>
        <w:t>запросов о предоставлении муниципальной услуги,</w:t>
      </w:r>
    </w:p>
    <w:p w:rsidR="00524E8F" w:rsidRDefault="00524E8F">
      <w:pPr>
        <w:pStyle w:val="ConsPlusTitle"/>
        <w:jc w:val="center"/>
      </w:pPr>
      <w:r>
        <w:t>информационным стендам с образцами их заполнения и перечнем</w:t>
      </w:r>
    </w:p>
    <w:p w:rsidR="00524E8F" w:rsidRDefault="00524E8F">
      <w:pPr>
        <w:pStyle w:val="ConsPlusTitle"/>
        <w:jc w:val="center"/>
      </w:pPr>
      <w:r>
        <w:t>документов, необходимых для предоставления каждой</w:t>
      </w:r>
    </w:p>
    <w:p w:rsidR="00524E8F" w:rsidRDefault="00524E8F">
      <w:pPr>
        <w:pStyle w:val="ConsPlusTitle"/>
        <w:jc w:val="center"/>
      </w:pPr>
      <w:r>
        <w:t>муниципальной услуги, размещению и оформлению визуальной,</w:t>
      </w:r>
    </w:p>
    <w:p w:rsidR="00524E8F" w:rsidRDefault="00524E8F">
      <w:pPr>
        <w:pStyle w:val="ConsPlusTitle"/>
        <w:jc w:val="center"/>
      </w:pPr>
      <w:r>
        <w:t xml:space="preserve">текстовой и </w:t>
      </w:r>
      <w:proofErr w:type="spellStart"/>
      <w:r>
        <w:t>мультимедийной</w:t>
      </w:r>
      <w:proofErr w:type="spellEnd"/>
      <w:r>
        <w:t xml:space="preserve"> информации о порядке</w:t>
      </w:r>
    </w:p>
    <w:p w:rsidR="00524E8F" w:rsidRDefault="00524E8F">
      <w:pPr>
        <w:pStyle w:val="ConsPlusTitle"/>
        <w:jc w:val="center"/>
      </w:pPr>
      <w:r>
        <w:t>предоставления такой услуги, в том числе к обеспечению</w:t>
      </w:r>
    </w:p>
    <w:p w:rsidR="00524E8F" w:rsidRDefault="00524E8F">
      <w:pPr>
        <w:pStyle w:val="ConsPlusTitle"/>
        <w:jc w:val="center"/>
      </w:pPr>
      <w:r>
        <w:t>доступности для инвалидов указанных объектов в соответствии</w:t>
      </w:r>
    </w:p>
    <w:p w:rsidR="00524E8F" w:rsidRDefault="00524E8F">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524E8F" w:rsidRDefault="00524E8F">
      <w:pPr>
        <w:pStyle w:val="ConsPlusTitle"/>
        <w:jc w:val="center"/>
      </w:pPr>
      <w:r>
        <w:t>защите инвалидов</w:t>
      </w:r>
    </w:p>
    <w:p w:rsidR="00524E8F" w:rsidRDefault="00524E8F">
      <w:pPr>
        <w:pStyle w:val="ConsPlusNormal"/>
        <w:ind w:firstLine="540"/>
        <w:jc w:val="both"/>
      </w:pPr>
    </w:p>
    <w:p w:rsidR="00524E8F" w:rsidRDefault="00524E8F">
      <w:pPr>
        <w:pStyle w:val="ConsPlusNormal"/>
        <w:ind w:firstLine="540"/>
        <w:jc w:val="both"/>
      </w:pPr>
      <w: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24E8F" w:rsidRDefault="00524E8F">
      <w:pPr>
        <w:pStyle w:val="ConsPlusNormal"/>
        <w:spacing w:before="220"/>
        <w:ind w:firstLine="540"/>
        <w:jc w:val="both"/>
      </w:pPr>
      <w:r>
        <w:t xml:space="preserve">Вход в здание должен быть оборудован вывеской с наименованием органа местного самоуправления Пензенской области - "Администрация </w:t>
      </w:r>
      <w:proofErr w:type="gramStart"/>
      <w:r>
        <w:t>г</w:t>
      </w:r>
      <w:proofErr w:type="gramEnd"/>
      <w:r>
        <w:t>. Заречного Пензенской области".</w:t>
      </w:r>
    </w:p>
    <w:p w:rsidR="00524E8F" w:rsidRDefault="00524E8F">
      <w:pPr>
        <w:pStyle w:val="ConsPlusNormal"/>
        <w:spacing w:before="220"/>
        <w:ind w:firstLine="540"/>
        <w:jc w:val="both"/>
      </w:pPr>
      <w:r>
        <w:t xml:space="preserve">Помещения Администрации, МФЦ должны соответствовать санитарно-эпидемиологическим </w:t>
      </w:r>
      <w:hyperlink r:id="rId40"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w:t>
      </w:r>
      <w:proofErr w:type="spellStart"/>
      <w:r>
        <w:t>СанПиН</w:t>
      </w:r>
      <w:proofErr w:type="spellEnd"/>
      <w:r>
        <w:t xml:space="preserve"> 2.2.2/2.4.1340-03".</w:t>
      </w:r>
    </w:p>
    <w:p w:rsidR="00524E8F" w:rsidRDefault="00524E8F">
      <w:pPr>
        <w:pStyle w:val="ConsPlusNormal"/>
        <w:spacing w:before="220"/>
        <w:ind w:firstLine="540"/>
        <w:jc w:val="both"/>
      </w:pPr>
      <w:r>
        <w:t>Предоставление муниципальной услуги осуществляется в специально выделенных для этой цели помещениях.</w:t>
      </w:r>
    </w:p>
    <w:p w:rsidR="00524E8F" w:rsidRDefault="00524E8F">
      <w:pPr>
        <w:pStyle w:val="ConsPlusNormal"/>
        <w:spacing w:before="220"/>
        <w:ind w:firstLine="540"/>
        <w:jc w:val="both"/>
      </w:pPr>
      <w:r>
        <w:t>2.17. Помещения, в которых осуществляется предоставление муниципальной услуги, оборудуются:</w:t>
      </w:r>
    </w:p>
    <w:p w:rsidR="00524E8F" w:rsidRDefault="00524E8F">
      <w:pPr>
        <w:pStyle w:val="ConsPlusNormal"/>
        <w:spacing w:before="220"/>
        <w:ind w:firstLine="540"/>
        <w:jc w:val="both"/>
      </w:pPr>
      <w:r>
        <w:t>- информационными стендами, содержащими визуальную и текстовую информацию (образец заявления о предоставлении муниципальной услуги, адреса официального сайта Администрации, адреса электронной почты);</w:t>
      </w:r>
    </w:p>
    <w:p w:rsidR="00524E8F" w:rsidRDefault="00524E8F">
      <w:pPr>
        <w:pStyle w:val="ConsPlusNormal"/>
        <w:spacing w:before="220"/>
        <w:ind w:firstLine="540"/>
        <w:jc w:val="both"/>
      </w:pPr>
      <w:r>
        <w:t>- стульями, столами, писчей бумагой и канцелярскими принадлежностями для возможности оформления документов.</w:t>
      </w:r>
    </w:p>
    <w:p w:rsidR="00524E8F" w:rsidRDefault="00524E8F">
      <w:pPr>
        <w:pStyle w:val="ConsPlusNormal"/>
        <w:spacing w:before="220"/>
        <w:ind w:firstLine="540"/>
        <w:jc w:val="both"/>
      </w:pPr>
      <w:r>
        <w:t>2.18. Количество мест ожидания определяется исходя из фактической нагрузки и возможностей для их размещения в здании.</w:t>
      </w:r>
    </w:p>
    <w:p w:rsidR="00524E8F" w:rsidRDefault="00524E8F">
      <w:pPr>
        <w:pStyle w:val="ConsPlusNormal"/>
        <w:spacing w:before="220"/>
        <w:ind w:firstLine="540"/>
        <w:jc w:val="both"/>
      </w:pPr>
      <w:r>
        <w:t xml:space="preserve">Места ожидания должны соответствовать комфортным условиям для заявителей и </w:t>
      </w:r>
      <w:r>
        <w:lastRenderedPageBreak/>
        <w:t>оптимальным условиям работы специалистов.</w:t>
      </w:r>
    </w:p>
    <w:p w:rsidR="00524E8F" w:rsidRDefault="00524E8F">
      <w:pPr>
        <w:pStyle w:val="ConsPlusNormal"/>
        <w:spacing w:before="220"/>
        <w:ind w:firstLine="540"/>
        <w:jc w:val="both"/>
      </w:pPr>
      <w:r>
        <w:t>2.19. Места для заполнения документов оборудуются стульями, столами (стойками) и обеспечиваются бланками заявлений и образцами их заполнения.</w:t>
      </w:r>
    </w:p>
    <w:p w:rsidR="00524E8F" w:rsidRDefault="00524E8F">
      <w:pPr>
        <w:pStyle w:val="ConsPlusNormal"/>
        <w:spacing w:before="220"/>
        <w:ind w:firstLine="540"/>
        <w:jc w:val="both"/>
      </w:pPr>
      <w:r>
        <w:t>2.20. Кабинеты приема заявителей должны иметь информационные таблички (вывески) с указанием:</w:t>
      </w:r>
    </w:p>
    <w:p w:rsidR="00524E8F" w:rsidRDefault="00524E8F">
      <w:pPr>
        <w:pStyle w:val="ConsPlusNormal"/>
        <w:spacing w:before="220"/>
        <w:ind w:firstLine="540"/>
        <w:jc w:val="both"/>
      </w:pPr>
      <w:r>
        <w:t>- номера кабинета;</w:t>
      </w:r>
    </w:p>
    <w:p w:rsidR="00524E8F" w:rsidRDefault="00524E8F">
      <w:pPr>
        <w:pStyle w:val="ConsPlusNormal"/>
        <w:spacing w:before="220"/>
        <w:ind w:firstLine="540"/>
        <w:jc w:val="both"/>
      </w:pPr>
      <w:r>
        <w:t>- наименованием структурного подразделения Администрации.</w:t>
      </w:r>
    </w:p>
    <w:p w:rsidR="00524E8F" w:rsidRDefault="00524E8F">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24E8F" w:rsidRDefault="00524E8F">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524E8F" w:rsidRDefault="00524E8F">
      <w:pPr>
        <w:pStyle w:val="ConsPlusNormal"/>
        <w:spacing w:before="220"/>
        <w:ind w:firstLine="540"/>
        <w:jc w:val="both"/>
      </w:pPr>
      <w: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24E8F" w:rsidRDefault="00524E8F">
      <w:pPr>
        <w:pStyle w:val="ConsPlusNormal"/>
        <w:spacing w:before="220"/>
        <w:ind w:firstLine="540"/>
        <w:jc w:val="both"/>
      </w:pPr>
      <w: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524E8F" w:rsidRDefault="00524E8F">
      <w:pPr>
        <w:pStyle w:val="ConsPlusNormal"/>
        <w:spacing w:before="220"/>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524E8F" w:rsidRDefault="00524E8F">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24E8F" w:rsidRDefault="00524E8F">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524E8F" w:rsidRDefault="00524E8F">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524E8F" w:rsidRDefault="00524E8F">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24E8F" w:rsidRDefault="00524E8F">
      <w:pPr>
        <w:pStyle w:val="ConsPlusNormal"/>
        <w:spacing w:before="220"/>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24E8F" w:rsidRDefault="00524E8F">
      <w:pPr>
        <w:pStyle w:val="ConsPlusNormal"/>
        <w:spacing w:before="220"/>
        <w:ind w:firstLine="540"/>
        <w:jc w:val="both"/>
      </w:pPr>
      <w:r>
        <w:t xml:space="preserve">Специалисты Администрации, МФЦ оказывают помощь инвалидам в преодолении </w:t>
      </w:r>
      <w:r>
        <w:lastRenderedPageBreak/>
        <w:t>барьеров, мешающих получению ими услуг наравне с другими лицами.</w:t>
      </w:r>
    </w:p>
    <w:p w:rsidR="00524E8F" w:rsidRDefault="00524E8F">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24E8F" w:rsidRDefault="00524E8F">
      <w:pPr>
        <w:pStyle w:val="ConsPlusNormal"/>
        <w:spacing w:before="220"/>
        <w:ind w:firstLine="540"/>
        <w:jc w:val="both"/>
      </w:pPr>
      <w:r>
        <w:t>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524E8F" w:rsidRDefault="00524E8F">
      <w:pPr>
        <w:pStyle w:val="ConsPlusNormal"/>
        <w:spacing w:before="220"/>
        <w:ind w:firstLine="540"/>
        <w:jc w:val="both"/>
      </w:pPr>
      <w:r>
        <w:t>Специалисты Администрации, МФЦ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524E8F" w:rsidRDefault="00524E8F">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524E8F" w:rsidRDefault="00524E8F">
      <w:pPr>
        <w:pStyle w:val="ConsPlusNormal"/>
        <w:ind w:firstLine="540"/>
        <w:jc w:val="both"/>
      </w:pPr>
    </w:p>
    <w:p w:rsidR="00524E8F" w:rsidRDefault="00524E8F">
      <w:pPr>
        <w:pStyle w:val="ConsPlusTitle"/>
        <w:jc w:val="center"/>
        <w:outlineLvl w:val="2"/>
      </w:pPr>
      <w:r>
        <w:t>Показатели доступности и качества муниципальной услуги,</w:t>
      </w:r>
    </w:p>
    <w:p w:rsidR="00524E8F" w:rsidRDefault="00524E8F">
      <w:pPr>
        <w:pStyle w:val="ConsPlusTitle"/>
        <w:jc w:val="center"/>
      </w:pPr>
      <w:r>
        <w:t>в том числе количество взаимодействий заявителя</w:t>
      </w:r>
    </w:p>
    <w:p w:rsidR="00524E8F" w:rsidRDefault="00524E8F">
      <w:pPr>
        <w:pStyle w:val="ConsPlusTitle"/>
        <w:jc w:val="center"/>
      </w:pPr>
      <w:r>
        <w:t xml:space="preserve">с должностными лицами при предоставлении </w:t>
      </w:r>
      <w:proofErr w:type="gramStart"/>
      <w:r>
        <w:t>муниципальной</w:t>
      </w:r>
      <w:proofErr w:type="gramEnd"/>
    </w:p>
    <w:p w:rsidR="00524E8F" w:rsidRDefault="00524E8F">
      <w:pPr>
        <w:pStyle w:val="ConsPlusTitle"/>
        <w:jc w:val="center"/>
      </w:pPr>
      <w:r>
        <w:t>услуги и их продолжительность, возможность получения</w:t>
      </w:r>
    </w:p>
    <w:p w:rsidR="00524E8F" w:rsidRDefault="00524E8F">
      <w:pPr>
        <w:pStyle w:val="ConsPlusTitle"/>
        <w:jc w:val="center"/>
      </w:pPr>
      <w:r>
        <w:t>муниципальной услуги в многофункциональном центре</w:t>
      </w:r>
    </w:p>
    <w:p w:rsidR="00524E8F" w:rsidRDefault="00524E8F">
      <w:pPr>
        <w:pStyle w:val="ConsPlusTitle"/>
        <w:jc w:val="center"/>
      </w:pPr>
      <w:r>
        <w:t>предоставления государственных и муниципальных услуг</w:t>
      </w:r>
    </w:p>
    <w:p w:rsidR="00524E8F" w:rsidRDefault="00524E8F">
      <w:pPr>
        <w:pStyle w:val="ConsPlusNormal"/>
        <w:ind w:firstLine="540"/>
        <w:jc w:val="both"/>
      </w:pPr>
    </w:p>
    <w:p w:rsidR="00524E8F" w:rsidRDefault="00524E8F">
      <w:pPr>
        <w:pStyle w:val="ConsPlusNormal"/>
        <w:ind w:firstLine="540"/>
        <w:jc w:val="both"/>
      </w:pPr>
      <w:r>
        <w:t>2.23. Показателями доступности предоставления муниципальной услуги являются:</w:t>
      </w:r>
    </w:p>
    <w:p w:rsidR="00524E8F" w:rsidRDefault="00524E8F">
      <w:pPr>
        <w:pStyle w:val="ConsPlusNormal"/>
        <w:spacing w:before="220"/>
        <w:ind w:firstLine="540"/>
        <w:jc w:val="both"/>
      </w:pPr>
      <w:r>
        <w:t>- предоставление возможности получения муниципальной услуги в электронной форме или в многофункциональном центре;</w:t>
      </w:r>
    </w:p>
    <w:p w:rsidR="00524E8F" w:rsidRDefault="00524E8F">
      <w:pPr>
        <w:pStyle w:val="ConsPlusNormal"/>
        <w:spacing w:before="220"/>
        <w:ind w:firstLine="540"/>
        <w:jc w:val="both"/>
      </w:pPr>
      <w:r>
        <w:t>- транспортная или пешая доступность к местам предоставления муниципальной услуги;</w:t>
      </w:r>
    </w:p>
    <w:p w:rsidR="00524E8F" w:rsidRDefault="00524E8F">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24E8F" w:rsidRDefault="00524E8F">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24E8F" w:rsidRDefault="00524E8F">
      <w:pPr>
        <w:pStyle w:val="ConsPlusNormal"/>
        <w:spacing w:before="220"/>
        <w:ind w:firstLine="540"/>
        <w:jc w:val="both"/>
      </w:pPr>
      <w:r>
        <w:t>- соблюдение требований административного регламента о порядке информирования об оказании муниципальной услуги;</w:t>
      </w:r>
    </w:p>
    <w:p w:rsidR="00524E8F" w:rsidRDefault="00524E8F">
      <w:pPr>
        <w:pStyle w:val="ConsPlusNormal"/>
        <w:spacing w:before="220"/>
        <w:ind w:firstLine="540"/>
        <w:jc w:val="both"/>
      </w:pPr>
      <w:r>
        <w:t>- возможность предоставления муниципальной услуги во взаимодействии с МФЦ.</w:t>
      </w:r>
    </w:p>
    <w:p w:rsidR="00524E8F" w:rsidRDefault="00524E8F">
      <w:pPr>
        <w:pStyle w:val="ConsPlusNormal"/>
        <w:spacing w:before="220"/>
        <w:ind w:firstLine="540"/>
        <w:jc w:val="both"/>
      </w:pPr>
      <w:r>
        <w:t>2.24. Показателями качества предоставления муниципальной услуги являются:</w:t>
      </w:r>
    </w:p>
    <w:p w:rsidR="00524E8F" w:rsidRDefault="00524E8F">
      <w:pPr>
        <w:pStyle w:val="ConsPlusNormal"/>
        <w:spacing w:before="220"/>
        <w:ind w:firstLine="540"/>
        <w:jc w:val="both"/>
      </w:pPr>
      <w:r>
        <w:t>- соблюдение сроков предоставления муниципальной услуги;</w:t>
      </w:r>
    </w:p>
    <w:p w:rsidR="00524E8F" w:rsidRDefault="00524E8F">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24E8F" w:rsidRDefault="00524E8F">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524E8F" w:rsidRDefault="00524E8F">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24E8F" w:rsidRDefault="00524E8F">
      <w:pPr>
        <w:pStyle w:val="ConsPlusNormal"/>
        <w:spacing w:before="220"/>
        <w:ind w:firstLine="540"/>
        <w:jc w:val="both"/>
      </w:pPr>
      <w:r>
        <w:lastRenderedPageBreak/>
        <w:t>2.25. В процессе предоставления муниципальной услуги заявитель взаимодействует с муниципальными служащими Администрации, специалистами МФЦ:</w:t>
      </w:r>
    </w:p>
    <w:p w:rsidR="00524E8F" w:rsidRDefault="00524E8F">
      <w:pPr>
        <w:pStyle w:val="ConsPlusNormal"/>
        <w:spacing w:before="220"/>
        <w:ind w:firstLine="540"/>
        <w:jc w:val="both"/>
      </w:pPr>
      <w:r>
        <w:t>- при подаче документов для получения муниципальной услуги;</w:t>
      </w:r>
    </w:p>
    <w:p w:rsidR="00524E8F" w:rsidRDefault="00524E8F">
      <w:pPr>
        <w:pStyle w:val="ConsPlusNormal"/>
        <w:spacing w:before="220"/>
        <w:ind w:firstLine="540"/>
        <w:jc w:val="both"/>
      </w:pPr>
      <w:r>
        <w:t>- при получении результата оказания муниципальной услуги.</w:t>
      </w:r>
    </w:p>
    <w:p w:rsidR="00524E8F" w:rsidRDefault="00524E8F">
      <w:pPr>
        <w:pStyle w:val="ConsPlusNormal"/>
        <w:spacing w:before="220"/>
        <w:ind w:firstLine="540"/>
        <w:jc w:val="both"/>
      </w:pPr>
      <w:r>
        <w:t>2.25.1. Количество взаимодействий заявителя со специалистами Администрации:</w:t>
      </w:r>
    </w:p>
    <w:p w:rsidR="00524E8F" w:rsidRDefault="00524E8F">
      <w:pPr>
        <w:pStyle w:val="ConsPlusNormal"/>
        <w:spacing w:before="22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524E8F" w:rsidRDefault="00524E8F">
      <w:pPr>
        <w:pStyle w:val="ConsPlusNormal"/>
        <w:spacing w:before="220"/>
        <w:ind w:firstLine="540"/>
        <w:jc w:val="both"/>
      </w:pPr>
      <w:r>
        <w:t>- при направлении документов, необходимых для предоставления муниципальной услуги, по почте - не более одного;</w:t>
      </w:r>
    </w:p>
    <w:p w:rsidR="00524E8F" w:rsidRDefault="00524E8F">
      <w:pPr>
        <w:pStyle w:val="ConsPlusNormal"/>
        <w:spacing w:before="220"/>
        <w:ind w:firstLine="540"/>
        <w:jc w:val="both"/>
      </w:pPr>
      <w: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524E8F" w:rsidRDefault="00524E8F">
      <w:pPr>
        <w:pStyle w:val="ConsPlusNormal"/>
        <w:spacing w:before="220"/>
        <w:ind w:firstLine="540"/>
        <w:jc w:val="both"/>
      </w:pPr>
      <w:r>
        <w:t>Продолжительность взаимодействия - не более 15 минут.</w:t>
      </w:r>
    </w:p>
    <w:p w:rsidR="00524E8F" w:rsidRDefault="00524E8F">
      <w:pPr>
        <w:pStyle w:val="ConsPlusNormal"/>
        <w:spacing w:before="220"/>
        <w:ind w:firstLine="540"/>
        <w:jc w:val="both"/>
      </w:pPr>
      <w: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524E8F" w:rsidRDefault="00524E8F">
      <w:pPr>
        <w:pStyle w:val="ConsPlusNormal"/>
        <w:ind w:firstLine="540"/>
        <w:jc w:val="both"/>
      </w:pPr>
    </w:p>
    <w:p w:rsidR="00524E8F" w:rsidRDefault="00524E8F">
      <w:pPr>
        <w:pStyle w:val="ConsPlusTitle"/>
        <w:jc w:val="center"/>
        <w:outlineLvl w:val="2"/>
      </w:pPr>
      <w:r>
        <w:t>Иные требования, в том числе учитывающие особенности</w:t>
      </w:r>
    </w:p>
    <w:p w:rsidR="00524E8F" w:rsidRDefault="00524E8F">
      <w:pPr>
        <w:pStyle w:val="ConsPlusTitle"/>
        <w:jc w:val="center"/>
      </w:pPr>
      <w:r>
        <w:t>предоставления муниципальной услуги в МФЦ и особенности</w:t>
      </w:r>
    </w:p>
    <w:p w:rsidR="00524E8F" w:rsidRDefault="00524E8F">
      <w:pPr>
        <w:pStyle w:val="ConsPlusTitle"/>
        <w:jc w:val="center"/>
      </w:pPr>
      <w:r>
        <w:t>предоставления муниципальной услуги в электронной форме</w:t>
      </w:r>
    </w:p>
    <w:p w:rsidR="00524E8F" w:rsidRDefault="00524E8F">
      <w:pPr>
        <w:pStyle w:val="ConsPlusNormal"/>
        <w:ind w:firstLine="540"/>
        <w:jc w:val="both"/>
      </w:pPr>
    </w:p>
    <w:p w:rsidR="00524E8F" w:rsidRDefault="00524E8F">
      <w:pPr>
        <w:pStyle w:val="ConsPlusNormal"/>
        <w:ind w:firstLine="540"/>
        <w:jc w:val="both"/>
      </w:pPr>
      <w: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524E8F" w:rsidRDefault="00524E8F">
      <w:pPr>
        <w:pStyle w:val="ConsPlusNormal"/>
        <w:spacing w:before="220"/>
        <w:ind w:firstLine="540"/>
        <w:jc w:val="both"/>
      </w:pPr>
      <w:r>
        <w:t>В МФЦ осуществляются прием и выдача документов только при личном обращении заявителя (представителя заявителя).</w:t>
      </w:r>
    </w:p>
    <w:p w:rsidR="00524E8F" w:rsidRDefault="00524E8F">
      <w:pPr>
        <w:pStyle w:val="ConsPlusNormal"/>
        <w:spacing w:before="220"/>
        <w:ind w:firstLine="540"/>
        <w:jc w:val="both"/>
      </w:pPr>
      <w:r>
        <w:t xml:space="preserve">2.27. Заявление и иные документы, указанные в </w:t>
      </w:r>
      <w:hyperlink w:anchor="P150" w:history="1">
        <w:r>
          <w:rPr>
            <w:color w:val="0000FF"/>
          </w:rPr>
          <w:t>пункте 2.6</w:t>
        </w:r>
      </w:hyperlink>
      <w:r>
        <w:t xml:space="preserve"> настоящего административного регламента, могут быть поданы заявителем в электронной форме.</w:t>
      </w:r>
    </w:p>
    <w:p w:rsidR="00524E8F" w:rsidRDefault="00524E8F">
      <w:pPr>
        <w:pStyle w:val="ConsPlusNormal"/>
        <w:spacing w:before="220"/>
        <w:ind w:firstLine="540"/>
        <w:jc w:val="both"/>
      </w:pPr>
      <w:r>
        <w:t>Заявление и документы в форме электронных документов предоставляются в Администрацию посредством отправки на адрес электронной почты Администрации.</w:t>
      </w:r>
    </w:p>
    <w:p w:rsidR="00524E8F" w:rsidRDefault="00524E8F">
      <w:pPr>
        <w:pStyle w:val="ConsPlusNormal"/>
        <w:spacing w:before="220"/>
        <w:ind w:firstLine="540"/>
        <w:jc w:val="both"/>
      </w:pPr>
      <w:r>
        <w:t xml:space="preserve">Заявление и документы в электронной форме подписываются в соответствии с Федеральным </w:t>
      </w:r>
      <w:hyperlink r:id="rId41" w:history="1">
        <w:r>
          <w:rPr>
            <w:color w:val="0000FF"/>
          </w:rPr>
          <w:t>законом</w:t>
        </w:r>
      </w:hyperlink>
      <w:r>
        <w:t xml:space="preserve"> N 63-ФЗ простой электронной подписью.</w:t>
      </w:r>
    </w:p>
    <w:p w:rsidR="00524E8F" w:rsidRDefault="00524E8F">
      <w:pPr>
        <w:pStyle w:val="ConsPlusNormal"/>
        <w:spacing w:before="22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предоставляются в форме электронного документа посредством электронной почты.</w:t>
      </w:r>
    </w:p>
    <w:p w:rsidR="00524E8F" w:rsidRDefault="00524E8F">
      <w:pPr>
        <w:pStyle w:val="ConsPlusNormal"/>
        <w:spacing w:before="220"/>
        <w:ind w:firstLine="540"/>
        <w:jc w:val="both"/>
      </w:pPr>
      <w:r>
        <w:t>Электронные документы, прилагаемые к заявлению, в том числе доверенности, направляются в виде файлов в форматах PDF.</w:t>
      </w:r>
    </w:p>
    <w:p w:rsidR="00524E8F" w:rsidRDefault="00524E8F">
      <w:pPr>
        <w:pStyle w:val="ConsPlusNormal"/>
        <w:spacing w:before="220"/>
        <w:ind w:firstLine="540"/>
        <w:jc w:val="both"/>
      </w:pPr>
      <w:r>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w:t>
      </w:r>
    </w:p>
    <w:p w:rsidR="00524E8F" w:rsidRDefault="00524E8F">
      <w:pPr>
        <w:pStyle w:val="ConsPlusNormal"/>
        <w:ind w:firstLine="540"/>
        <w:jc w:val="both"/>
      </w:pPr>
    </w:p>
    <w:p w:rsidR="00524E8F" w:rsidRDefault="00524E8F">
      <w:pPr>
        <w:pStyle w:val="ConsPlusTitle"/>
        <w:jc w:val="center"/>
        <w:outlineLvl w:val="1"/>
      </w:pPr>
      <w:r>
        <w:t>III. Состав, последовательность и сроки выполнения</w:t>
      </w:r>
    </w:p>
    <w:p w:rsidR="00524E8F" w:rsidRDefault="00524E8F">
      <w:pPr>
        <w:pStyle w:val="ConsPlusTitle"/>
        <w:jc w:val="center"/>
      </w:pPr>
      <w:r>
        <w:lastRenderedPageBreak/>
        <w:t>административных процедур (действий), требования к порядку</w:t>
      </w:r>
    </w:p>
    <w:p w:rsidR="00524E8F" w:rsidRDefault="00524E8F">
      <w:pPr>
        <w:pStyle w:val="ConsPlusTitle"/>
        <w:jc w:val="center"/>
      </w:pPr>
      <w:r>
        <w:t>их выполнения, включая особенности выполнения</w:t>
      </w:r>
    </w:p>
    <w:p w:rsidR="00524E8F" w:rsidRDefault="00524E8F">
      <w:pPr>
        <w:pStyle w:val="ConsPlusTitle"/>
        <w:jc w:val="center"/>
      </w:pPr>
      <w:r>
        <w:t>административных процедур (действий) в электронной форме,</w:t>
      </w:r>
    </w:p>
    <w:p w:rsidR="00524E8F" w:rsidRDefault="00524E8F">
      <w:pPr>
        <w:pStyle w:val="ConsPlusTitle"/>
        <w:jc w:val="center"/>
      </w:pPr>
      <w:r>
        <w:t xml:space="preserve">в том числе с использованием системы </w:t>
      </w:r>
      <w:proofErr w:type="gramStart"/>
      <w:r>
        <w:t>межведомственного</w:t>
      </w:r>
      <w:proofErr w:type="gramEnd"/>
    </w:p>
    <w:p w:rsidR="00524E8F" w:rsidRDefault="00524E8F">
      <w:pPr>
        <w:pStyle w:val="ConsPlusTitle"/>
        <w:jc w:val="center"/>
      </w:pPr>
      <w:r>
        <w:t>электронного взаимодействия, а также особенности выполнения</w:t>
      </w:r>
    </w:p>
    <w:p w:rsidR="00524E8F" w:rsidRDefault="00524E8F">
      <w:pPr>
        <w:pStyle w:val="ConsPlusTitle"/>
        <w:jc w:val="center"/>
      </w:pPr>
      <w:r>
        <w:t>административных процедур в многофункциональном центре</w:t>
      </w:r>
    </w:p>
    <w:p w:rsidR="00524E8F" w:rsidRDefault="00524E8F">
      <w:pPr>
        <w:pStyle w:val="ConsPlusNormal"/>
        <w:ind w:firstLine="540"/>
        <w:jc w:val="both"/>
      </w:pPr>
    </w:p>
    <w:p w:rsidR="00524E8F" w:rsidRDefault="00524E8F">
      <w:pPr>
        <w:pStyle w:val="ConsPlusNormal"/>
        <w:ind w:firstLine="540"/>
        <w:jc w:val="both"/>
      </w:pPr>
      <w:r>
        <w:t>3.1. Предоставление муниципальной услуги включает в себя следующие административные процедуры (</w:t>
      </w:r>
      <w:hyperlink w:anchor="P640" w:history="1">
        <w:r>
          <w:rPr>
            <w:color w:val="0000FF"/>
          </w:rPr>
          <w:t>Блок-схема</w:t>
        </w:r>
      </w:hyperlink>
      <w:r>
        <w:t xml:space="preserve"> предоставления муниципальной услуги представлена в приложении N 3 к Административному регламенту):</w:t>
      </w:r>
    </w:p>
    <w:p w:rsidR="00524E8F" w:rsidRDefault="00524E8F">
      <w:pPr>
        <w:pStyle w:val="ConsPlusNormal"/>
        <w:spacing w:before="220"/>
        <w:ind w:firstLine="540"/>
        <w:jc w:val="both"/>
      </w:pPr>
      <w:r>
        <w:t>3.1.1. прием и регистрация заявления для получения муниципальной услуги;</w:t>
      </w:r>
    </w:p>
    <w:p w:rsidR="00524E8F" w:rsidRDefault="00524E8F">
      <w:pPr>
        <w:pStyle w:val="ConsPlusNormal"/>
        <w:spacing w:before="220"/>
        <w:ind w:firstLine="540"/>
        <w:jc w:val="both"/>
      </w:pPr>
      <w:r>
        <w:t>3.1.2. формирование и направление запросов;</w:t>
      </w:r>
    </w:p>
    <w:p w:rsidR="00524E8F" w:rsidRDefault="00524E8F">
      <w:pPr>
        <w:pStyle w:val="ConsPlusNormal"/>
        <w:spacing w:before="220"/>
        <w:ind w:firstLine="540"/>
        <w:jc w:val="both"/>
      </w:pPr>
      <w:r>
        <w:t>3.1.3. рассмотрение заявления и принятие решения;</w:t>
      </w:r>
    </w:p>
    <w:p w:rsidR="00524E8F" w:rsidRDefault="00524E8F">
      <w:pPr>
        <w:pStyle w:val="ConsPlusNormal"/>
        <w:spacing w:before="220"/>
        <w:ind w:firstLine="540"/>
        <w:jc w:val="both"/>
      </w:pPr>
      <w:r>
        <w:t>3.1.4. выдача заявителю результата предоставления муниципальной услуги.</w:t>
      </w:r>
    </w:p>
    <w:p w:rsidR="00524E8F" w:rsidRDefault="00524E8F">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24E8F" w:rsidRDefault="00524E8F">
      <w:pPr>
        <w:pStyle w:val="ConsPlusNormal"/>
        <w:spacing w:before="220"/>
        <w:ind w:firstLine="540"/>
        <w:jc w:val="both"/>
      </w:pPr>
      <w:r>
        <w:t>- прием от заявителя (представителя заявителя) заявления и документов для предоставления муниципальной услуги;</w:t>
      </w:r>
    </w:p>
    <w:p w:rsidR="00524E8F" w:rsidRDefault="00524E8F">
      <w:pPr>
        <w:pStyle w:val="ConsPlusNormal"/>
        <w:spacing w:before="220"/>
        <w:ind w:firstLine="540"/>
        <w:jc w:val="both"/>
      </w:pPr>
      <w:r>
        <w:t>- выдача заявителю результата предоставления муниципальной услуги.</w:t>
      </w:r>
    </w:p>
    <w:p w:rsidR="00524E8F" w:rsidRDefault="00524E8F">
      <w:pPr>
        <w:pStyle w:val="ConsPlusNormal"/>
        <w:ind w:firstLine="540"/>
        <w:jc w:val="both"/>
      </w:pPr>
    </w:p>
    <w:p w:rsidR="00524E8F" w:rsidRDefault="00524E8F">
      <w:pPr>
        <w:pStyle w:val="ConsPlusTitle"/>
        <w:jc w:val="center"/>
        <w:outlineLvl w:val="2"/>
      </w:pPr>
      <w:r>
        <w:t xml:space="preserve">Прием и регистрация заявления для получения </w:t>
      </w:r>
      <w:proofErr w:type="gramStart"/>
      <w:r>
        <w:t>муниципальной</w:t>
      </w:r>
      <w:proofErr w:type="gramEnd"/>
    </w:p>
    <w:p w:rsidR="00524E8F" w:rsidRDefault="00524E8F">
      <w:pPr>
        <w:pStyle w:val="ConsPlusTitle"/>
        <w:jc w:val="center"/>
      </w:pPr>
      <w:r>
        <w:t>услуги</w:t>
      </w:r>
    </w:p>
    <w:p w:rsidR="00524E8F" w:rsidRDefault="00524E8F">
      <w:pPr>
        <w:pStyle w:val="ConsPlusNormal"/>
        <w:ind w:firstLine="540"/>
        <w:jc w:val="both"/>
      </w:pPr>
    </w:p>
    <w:p w:rsidR="00524E8F" w:rsidRDefault="00524E8F">
      <w:pPr>
        <w:pStyle w:val="ConsPlusNormal"/>
        <w:ind w:firstLine="540"/>
        <w:jc w:val="both"/>
      </w:pPr>
      <w:r>
        <w:t>3.2. Основанием для начала административной процедуры является обращение заявителя с заявлением для предоставления муниципальной услуги.</w:t>
      </w:r>
    </w:p>
    <w:p w:rsidR="00524E8F" w:rsidRDefault="00524E8F">
      <w:pPr>
        <w:pStyle w:val="ConsPlusNormal"/>
        <w:spacing w:before="220"/>
        <w:ind w:firstLine="540"/>
        <w:jc w:val="both"/>
      </w:pPr>
      <w:r>
        <w:t>3.3. Заявление представляется заявителем (представителем заявителя) в Администрацию или МФЦ.</w:t>
      </w:r>
    </w:p>
    <w:p w:rsidR="00524E8F" w:rsidRDefault="00524E8F">
      <w:pPr>
        <w:pStyle w:val="ConsPlusNormal"/>
        <w:spacing w:before="220"/>
        <w:ind w:firstLine="540"/>
        <w:jc w:val="both"/>
      </w:pPr>
      <w: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524E8F" w:rsidRDefault="00524E8F">
      <w:pPr>
        <w:pStyle w:val="ConsPlusNormal"/>
        <w:spacing w:before="220"/>
        <w:ind w:firstLine="540"/>
        <w:jc w:val="both"/>
      </w:pPr>
      <w:r>
        <w:t>Заявление подписывается заявителем либо представителем заявителя.</w:t>
      </w:r>
    </w:p>
    <w:p w:rsidR="00524E8F" w:rsidRDefault="00524E8F">
      <w:pPr>
        <w:pStyle w:val="ConsPlusNormal"/>
        <w:spacing w:before="220"/>
        <w:ind w:firstLine="540"/>
        <w:jc w:val="both"/>
      </w:pPr>
      <w: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4E8F" w:rsidRDefault="00524E8F">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24E8F" w:rsidRDefault="00524E8F">
      <w:pPr>
        <w:pStyle w:val="ConsPlusNormal"/>
        <w:spacing w:before="220"/>
        <w:ind w:firstLine="540"/>
        <w:jc w:val="both"/>
      </w:pPr>
      <w: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24E8F" w:rsidRDefault="00524E8F">
      <w:pPr>
        <w:pStyle w:val="ConsPlusNormal"/>
        <w:spacing w:before="220"/>
        <w:ind w:firstLine="540"/>
        <w:jc w:val="both"/>
      </w:pPr>
      <w:r>
        <w:lastRenderedPageBreak/>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524E8F" w:rsidRDefault="00524E8F">
      <w:pPr>
        <w:pStyle w:val="ConsPlusNormal"/>
        <w:spacing w:before="220"/>
        <w:ind w:firstLine="540"/>
        <w:jc w:val="both"/>
      </w:pPr>
      <w:r>
        <w:t>- правильность заполнения заявления;</w:t>
      </w:r>
    </w:p>
    <w:p w:rsidR="00524E8F" w:rsidRDefault="00524E8F">
      <w:pPr>
        <w:pStyle w:val="ConsPlusNormal"/>
        <w:spacing w:before="220"/>
        <w:ind w:firstLine="540"/>
        <w:jc w:val="both"/>
      </w:pPr>
      <w:r>
        <w:t>- действительность основного документа, удостоверяющего личность заявителя, и (или) доверенности от уполномоченного лица;</w:t>
      </w:r>
    </w:p>
    <w:p w:rsidR="00524E8F" w:rsidRDefault="00524E8F">
      <w:pPr>
        <w:pStyle w:val="ConsPlusNormal"/>
        <w:spacing w:before="220"/>
        <w:ind w:firstLine="540"/>
        <w:jc w:val="both"/>
      </w:pPr>
      <w: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524E8F" w:rsidRDefault="00524E8F">
      <w:pPr>
        <w:pStyle w:val="ConsPlusNormal"/>
        <w:spacing w:before="220"/>
        <w:ind w:firstLine="540"/>
        <w:jc w:val="both"/>
      </w:pPr>
      <w:r>
        <w:t>- комплектность документов, прилагаемых к заявлению.</w:t>
      </w:r>
    </w:p>
    <w:p w:rsidR="00524E8F" w:rsidRDefault="00524E8F">
      <w:pPr>
        <w:pStyle w:val="ConsPlusNormal"/>
        <w:spacing w:before="220"/>
        <w:ind w:firstLine="540"/>
        <w:jc w:val="both"/>
      </w:pPr>
      <w:r>
        <w:t>Срок выполнения указанных действий устанавливается до 15 минут.</w:t>
      </w:r>
    </w:p>
    <w:p w:rsidR="00524E8F" w:rsidRDefault="00524E8F">
      <w:pPr>
        <w:pStyle w:val="ConsPlusNormal"/>
        <w:spacing w:before="220"/>
        <w:ind w:firstLine="540"/>
        <w:jc w:val="both"/>
      </w:pPr>
      <w: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50" w:history="1">
        <w:r>
          <w:rPr>
            <w:color w:val="0000FF"/>
          </w:rPr>
          <w:t>пункте 2.6</w:t>
        </w:r>
      </w:hyperlink>
      <w:r>
        <w:t xml:space="preserve"> настоящего Регламента, в заранее установленное время (по предварительной записи).</w:t>
      </w:r>
    </w:p>
    <w:p w:rsidR="00524E8F" w:rsidRDefault="00524E8F">
      <w:pPr>
        <w:pStyle w:val="ConsPlusNormal"/>
        <w:spacing w:before="220"/>
        <w:ind w:firstLine="540"/>
        <w:jc w:val="both"/>
      </w:pPr>
      <w: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524E8F" w:rsidRDefault="00524E8F">
      <w:pPr>
        <w:pStyle w:val="ConsPlusNormal"/>
        <w:spacing w:before="220"/>
        <w:ind w:firstLine="540"/>
        <w:jc w:val="both"/>
      </w:pPr>
      <w:r>
        <w:t>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многофункционального центра.</w:t>
      </w:r>
    </w:p>
    <w:p w:rsidR="00524E8F" w:rsidRDefault="00524E8F">
      <w:pPr>
        <w:pStyle w:val="ConsPlusNormal"/>
        <w:spacing w:before="220"/>
        <w:ind w:firstLine="540"/>
        <w:jc w:val="both"/>
      </w:pPr>
      <w: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524E8F" w:rsidRDefault="00524E8F">
      <w:pPr>
        <w:pStyle w:val="ConsPlusNormal"/>
        <w:spacing w:before="220"/>
        <w:ind w:firstLine="540"/>
        <w:jc w:val="both"/>
      </w:pPr>
      <w: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524E8F" w:rsidRDefault="00524E8F">
      <w:pPr>
        <w:pStyle w:val="ConsPlusNormal"/>
        <w:spacing w:before="220"/>
        <w:ind w:firstLine="540"/>
        <w:jc w:val="both"/>
      </w:pPr>
      <w: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на бумажном носителе в срок, установленный соглашением, заключенным Администрацией с многофункциональным центром.</w:t>
      </w:r>
    </w:p>
    <w:p w:rsidR="00524E8F" w:rsidRDefault="00524E8F">
      <w:pPr>
        <w:pStyle w:val="ConsPlusNormal"/>
        <w:spacing w:before="220"/>
        <w:ind w:firstLine="540"/>
        <w:jc w:val="both"/>
      </w:pPr>
      <w:r>
        <w:t xml:space="preserve">3.11. Критерием принятия решения о приеме заявления является соблюдение требований, предусмотренных </w:t>
      </w:r>
      <w:hyperlink w:anchor="P150" w:history="1">
        <w:r>
          <w:rPr>
            <w:color w:val="0000FF"/>
          </w:rPr>
          <w:t>пунктом 2.6</w:t>
        </w:r>
      </w:hyperlink>
      <w:r>
        <w:t xml:space="preserve"> Административного регламента.</w:t>
      </w:r>
    </w:p>
    <w:p w:rsidR="00524E8F" w:rsidRDefault="00524E8F">
      <w:pPr>
        <w:pStyle w:val="ConsPlusNormal"/>
        <w:spacing w:before="220"/>
        <w:ind w:firstLine="540"/>
        <w:jc w:val="both"/>
      </w:pPr>
      <w:r>
        <w:t xml:space="preserve">3.12. Зарегистрированное заявление и документы при отсутствии оснований, предусмотренных </w:t>
      </w:r>
      <w:hyperlink w:anchor="P196" w:history="1">
        <w:r>
          <w:rPr>
            <w:color w:val="0000FF"/>
          </w:rPr>
          <w:t>пунктом 2.10</w:t>
        </w:r>
      </w:hyperlink>
      <w:r>
        <w:t xml:space="preserve"> настоящего административного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524E8F" w:rsidRDefault="00524E8F">
      <w:pPr>
        <w:pStyle w:val="ConsPlusNormal"/>
        <w:spacing w:before="220"/>
        <w:ind w:firstLine="540"/>
        <w:jc w:val="both"/>
      </w:pPr>
      <w:r>
        <w:t>3.13. Продолжительность административной процедуры (максимальный срок ее выполнения) составляет 1 рабочий день.</w:t>
      </w:r>
    </w:p>
    <w:p w:rsidR="00524E8F" w:rsidRDefault="00524E8F">
      <w:pPr>
        <w:pStyle w:val="ConsPlusNormal"/>
        <w:spacing w:before="220"/>
        <w:ind w:firstLine="540"/>
        <w:jc w:val="both"/>
      </w:pPr>
      <w:r>
        <w:t xml:space="preserve">3.14. Результатом административной процедуры является прием и регистрация </w:t>
      </w:r>
      <w:r>
        <w:lastRenderedPageBreak/>
        <w:t>поступившего заявления, определение ответственного исполнителя либо направление заявителю отказа в приеме к рассмотрению документов.</w:t>
      </w:r>
    </w:p>
    <w:p w:rsidR="00524E8F" w:rsidRDefault="00524E8F">
      <w:pPr>
        <w:pStyle w:val="ConsPlusNormal"/>
        <w:ind w:firstLine="540"/>
        <w:jc w:val="both"/>
      </w:pPr>
    </w:p>
    <w:p w:rsidR="00524E8F" w:rsidRDefault="00524E8F">
      <w:pPr>
        <w:pStyle w:val="ConsPlusTitle"/>
        <w:jc w:val="center"/>
        <w:outlineLvl w:val="2"/>
      </w:pPr>
      <w:r>
        <w:t>Формирование и направление межведомственных запросов</w:t>
      </w:r>
    </w:p>
    <w:p w:rsidR="00524E8F" w:rsidRDefault="00524E8F">
      <w:pPr>
        <w:pStyle w:val="ConsPlusNormal"/>
        <w:ind w:firstLine="540"/>
        <w:jc w:val="both"/>
      </w:pPr>
    </w:p>
    <w:p w:rsidR="00524E8F" w:rsidRDefault="00524E8F">
      <w:pPr>
        <w:pStyle w:val="ConsPlusNormal"/>
        <w:ind w:firstLine="540"/>
        <w:jc w:val="both"/>
      </w:pPr>
      <w:r>
        <w:t xml:space="preserve">3.15. Основанием для начала административной процедуры является прием заявления без приложения документов, указанных в </w:t>
      </w:r>
      <w:hyperlink w:anchor="P179" w:history="1">
        <w:r>
          <w:rPr>
            <w:color w:val="0000FF"/>
          </w:rPr>
          <w:t>пункте 2.7.1</w:t>
        </w:r>
      </w:hyperlink>
      <w:r>
        <w:t xml:space="preserve"> - </w:t>
      </w:r>
      <w:hyperlink w:anchor="P181" w:history="1">
        <w:r>
          <w:rPr>
            <w:color w:val="0000FF"/>
          </w:rPr>
          <w:t>2.7.3</w:t>
        </w:r>
      </w:hyperlink>
      <w:r>
        <w:t xml:space="preserve"> настоящего административного регламента.</w:t>
      </w:r>
    </w:p>
    <w:p w:rsidR="00524E8F" w:rsidRDefault="00524E8F">
      <w:pPr>
        <w:pStyle w:val="ConsPlusNormal"/>
        <w:spacing w:before="220"/>
        <w:ind w:firstLine="540"/>
        <w:jc w:val="both"/>
      </w:pPr>
      <w:r>
        <w:t>3.16. В этом случае в зависимости от представленных документов ответственный исполнитель в течение 1 рабочего дня со дня регистрации заявления в Администрации осуществляет подготовку и направление запросов в порядке межведомственного информационного взаимодействия.</w:t>
      </w:r>
    </w:p>
    <w:p w:rsidR="00524E8F" w:rsidRDefault="00524E8F">
      <w:pPr>
        <w:pStyle w:val="ConsPlusNormal"/>
        <w:spacing w:before="220"/>
        <w:ind w:firstLine="540"/>
        <w:jc w:val="both"/>
      </w:pPr>
      <w:r>
        <w:t xml:space="preserve">3.17.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42" w:history="1">
        <w:r>
          <w:rPr>
            <w:color w:val="0000FF"/>
          </w:rPr>
          <w:t>закона</w:t>
        </w:r>
      </w:hyperlink>
      <w:r>
        <w:t xml:space="preserve"> N 210-ФЗ.</w:t>
      </w:r>
    </w:p>
    <w:p w:rsidR="00524E8F" w:rsidRDefault="00524E8F">
      <w:pPr>
        <w:pStyle w:val="ConsPlusNormal"/>
        <w:spacing w:before="220"/>
        <w:ind w:firstLine="540"/>
        <w:jc w:val="both"/>
      </w:pPr>
      <w:r>
        <w:t>3.18.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4E8F" w:rsidRDefault="00524E8F">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524E8F" w:rsidRDefault="00524E8F">
      <w:pPr>
        <w:pStyle w:val="ConsPlusNormal"/>
        <w:spacing w:before="220"/>
        <w:ind w:firstLine="540"/>
        <w:jc w:val="both"/>
      </w:pPr>
      <w:r>
        <w:t>3.19. Продолжительность административной процедуры (максимальный срок ее выполнения) не может превышать пять рабочих дней.</w:t>
      </w:r>
    </w:p>
    <w:p w:rsidR="00524E8F" w:rsidRDefault="00524E8F">
      <w:pPr>
        <w:pStyle w:val="ConsPlusNormal"/>
        <w:spacing w:before="220"/>
        <w:ind w:firstLine="540"/>
        <w:jc w:val="both"/>
      </w:pPr>
      <w:r>
        <w:t>3.20.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524E8F" w:rsidRDefault="00524E8F">
      <w:pPr>
        <w:pStyle w:val="ConsPlusNormal"/>
        <w:ind w:firstLine="540"/>
        <w:jc w:val="both"/>
      </w:pPr>
    </w:p>
    <w:p w:rsidR="00524E8F" w:rsidRDefault="00524E8F">
      <w:pPr>
        <w:pStyle w:val="ConsPlusTitle"/>
        <w:jc w:val="center"/>
        <w:outlineLvl w:val="2"/>
      </w:pPr>
      <w:r>
        <w:t>Рассмотрение заявления и принятие решения</w:t>
      </w:r>
    </w:p>
    <w:p w:rsidR="00524E8F" w:rsidRDefault="00524E8F">
      <w:pPr>
        <w:pStyle w:val="ConsPlusNormal"/>
        <w:ind w:firstLine="540"/>
        <w:jc w:val="both"/>
      </w:pPr>
    </w:p>
    <w:p w:rsidR="00524E8F" w:rsidRDefault="00524E8F">
      <w:pPr>
        <w:pStyle w:val="ConsPlusNormal"/>
        <w:ind w:firstLine="540"/>
        <w:jc w:val="both"/>
      </w:pPr>
      <w:r>
        <w:t>3.21.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524E8F" w:rsidRDefault="00524E8F">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524E8F" w:rsidRDefault="00524E8F">
      <w:pPr>
        <w:pStyle w:val="ConsPlusNormal"/>
        <w:spacing w:before="220"/>
        <w:ind w:firstLine="540"/>
        <w:jc w:val="both"/>
      </w:pPr>
      <w:r>
        <w:t>3.22. Ответственный исполнитель при рассмотрении представленных заявителем документов в течение четырех рабочих дней со дня регистрации заявления проверяет:</w:t>
      </w:r>
    </w:p>
    <w:p w:rsidR="00524E8F" w:rsidRDefault="00524E8F">
      <w:pPr>
        <w:pStyle w:val="ConsPlusNormal"/>
        <w:spacing w:before="220"/>
        <w:ind w:firstLine="540"/>
        <w:jc w:val="both"/>
      </w:pPr>
      <w:r>
        <w:t>1) наличие полномочий на выдачу специального разрешения по заявленному маршруту;</w:t>
      </w:r>
    </w:p>
    <w:p w:rsidR="00524E8F" w:rsidRDefault="00524E8F">
      <w:pPr>
        <w:pStyle w:val="ConsPlusNormal"/>
        <w:spacing w:before="220"/>
        <w:ind w:firstLine="540"/>
        <w:jc w:val="both"/>
      </w:pPr>
      <w:r>
        <w:t>2) соответствие сведений, указанных в заявлении и документах, необходимых для предоставления государственной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24E8F" w:rsidRDefault="00524E8F">
      <w:pPr>
        <w:pStyle w:val="ConsPlusNormal"/>
        <w:spacing w:before="220"/>
        <w:ind w:firstLine="540"/>
        <w:jc w:val="both"/>
      </w:pPr>
      <w: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4E8F" w:rsidRDefault="00524E8F">
      <w:pPr>
        <w:pStyle w:val="ConsPlusNormal"/>
        <w:spacing w:before="220"/>
        <w:ind w:firstLine="540"/>
        <w:jc w:val="both"/>
      </w:pPr>
      <w:r>
        <w:lastRenderedPageBreak/>
        <w:t>4) соблюдение требований к перевозке делимого груза.</w:t>
      </w:r>
    </w:p>
    <w:p w:rsidR="00524E8F" w:rsidRDefault="00524E8F">
      <w:pPr>
        <w:pStyle w:val="ConsPlusNormal"/>
        <w:spacing w:before="220"/>
        <w:ind w:firstLine="540"/>
        <w:jc w:val="both"/>
      </w:pPr>
      <w:r>
        <w:t xml:space="preserve">3.23. </w:t>
      </w:r>
      <w:proofErr w:type="gramStart"/>
      <w:r>
        <w:t xml:space="preserve">Ответственный исполнитель при наличии оснований для отказа в предоставлении муниципальной услуги готовит проект </w:t>
      </w:r>
      <w:hyperlink w:anchor="P734" w:history="1">
        <w:r>
          <w:rPr>
            <w:color w:val="0000FF"/>
          </w:rPr>
          <w:t>уведомления</w:t>
        </w:r>
      </w:hyperlink>
      <w:r>
        <w:t xml:space="preserve"> об отказе в предоставлении муниципальной услуги с указанием причин отказа в соответствии с </w:t>
      </w:r>
      <w:hyperlink w:anchor="P196" w:history="1">
        <w:r>
          <w:rPr>
            <w:color w:val="0000FF"/>
          </w:rPr>
          <w:t>пунктом 2.10</w:t>
        </w:r>
      </w:hyperlink>
      <w:r>
        <w:t xml:space="preserve"> настоящего регламента согласно приложению N 5 к настоящему административному регламенту и направляет на подпись заместителю Главы Администрации, курирующему вопросы развития жилищно-коммунального хозяйства.</w:t>
      </w:r>
      <w:proofErr w:type="gramEnd"/>
    </w:p>
    <w:p w:rsidR="00524E8F" w:rsidRDefault="00524E8F">
      <w:pPr>
        <w:pStyle w:val="ConsPlusNormal"/>
        <w:spacing w:before="220"/>
        <w:ind w:firstLine="540"/>
        <w:jc w:val="both"/>
      </w:pPr>
      <w: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24E8F" w:rsidRDefault="00524E8F">
      <w:pPr>
        <w:pStyle w:val="ConsPlusNormal"/>
        <w:spacing w:before="220"/>
        <w:ind w:firstLine="540"/>
        <w:jc w:val="both"/>
      </w:pPr>
      <w:r>
        <w:t>3.24. Ответственный исполнитель при наличии оснований для предоставления муниципальной услуги в течение четырех рабочих дней со дня регистрации заявления:</w:t>
      </w:r>
    </w:p>
    <w:p w:rsidR="00524E8F" w:rsidRDefault="00524E8F">
      <w:pPr>
        <w:pStyle w:val="ConsPlusNormal"/>
        <w:spacing w:before="220"/>
        <w:ind w:firstLine="540"/>
        <w:jc w:val="both"/>
      </w:pPr>
      <w:r>
        <w:t>1) устанавливает путь следования по заявленному маршруту;</w:t>
      </w:r>
    </w:p>
    <w:p w:rsidR="00524E8F" w:rsidRDefault="00524E8F">
      <w:pPr>
        <w:pStyle w:val="ConsPlusNormal"/>
        <w:spacing w:before="220"/>
        <w:ind w:firstLine="540"/>
        <w:jc w:val="both"/>
      </w:pPr>
      <w:r>
        <w:t>2) определяет владельцев автомобильных дорог по пути следования заявленного маршрута;</w:t>
      </w:r>
    </w:p>
    <w:p w:rsidR="00524E8F" w:rsidRDefault="00524E8F">
      <w:pPr>
        <w:pStyle w:val="ConsPlusNormal"/>
        <w:spacing w:before="220"/>
        <w:ind w:firstLine="540"/>
        <w:jc w:val="both"/>
      </w:pPr>
      <w:proofErr w:type="gramStart"/>
      <w: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t xml:space="preserve"> </w:t>
      </w:r>
      <w:proofErr w:type="gramStart"/>
      <w: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524E8F" w:rsidRDefault="00524E8F">
      <w:pPr>
        <w:pStyle w:val="ConsPlusNormal"/>
        <w:spacing w:before="220"/>
        <w:ind w:firstLine="540"/>
        <w:jc w:val="both"/>
      </w:pPr>
      <w:bookmarkStart w:id="8" w:name="P396"/>
      <w:bookmarkEnd w:id="8"/>
      <w:r>
        <w:t>3.25.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524E8F" w:rsidRDefault="00524E8F">
      <w:pPr>
        <w:pStyle w:val="ConsPlusNormal"/>
        <w:spacing w:before="220"/>
        <w:ind w:firstLine="540"/>
        <w:jc w:val="both"/>
      </w:pPr>
      <w: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t>с даты поступления</w:t>
      </w:r>
      <w:proofErr w:type="gramEnd"/>
      <w:r>
        <w:t xml:space="preserve"> заявки.</w:t>
      </w:r>
    </w:p>
    <w:p w:rsidR="00524E8F" w:rsidRDefault="00524E8F">
      <w:pPr>
        <w:pStyle w:val="ConsPlusNormal"/>
        <w:spacing w:before="220"/>
        <w:ind w:firstLine="540"/>
        <w:jc w:val="both"/>
      </w:pPr>
      <w:r>
        <w:t xml:space="preserve">3.26. </w:t>
      </w:r>
      <w:proofErr w:type="gramStart"/>
      <w:r>
        <w:t>После получения согласований маршрута транспортного средства, осуществляющего перевозки тяжеловесных и (или) крупногабаритных грузов от всех владельцев автомобильных дорог, входящих в указанный маршрут, ответственный исполнитель оформляет специальное разрешение и направляет на подпись заместителю Главы Администрации, курирующему вопросы развития жилищно-коммунального хозяйства и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524E8F" w:rsidRDefault="00524E8F">
      <w:pPr>
        <w:pStyle w:val="ConsPlusNormal"/>
        <w:spacing w:before="220"/>
        <w:ind w:firstLine="540"/>
        <w:jc w:val="both"/>
      </w:pPr>
      <w: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24E8F" w:rsidRDefault="00524E8F">
      <w:pPr>
        <w:pStyle w:val="ConsPlusNormal"/>
        <w:spacing w:before="220"/>
        <w:ind w:firstLine="540"/>
        <w:jc w:val="both"/>
      </w:pPr>
      <w:r>
        <w:t xml:space="preserve">3.27. В случаях перевозки крупногабаритных грузов ответственный исполнитель направляет в Управление ГИБДД УМВД России по Пензенской области заявку на согласование маршрута </w:t>
      </w:r>
      <w:r>
        <w:lastRenderedPageBreak/>
        <w:t xml:space="preserve">транспортного средства, осуществляющего перевозки крупногабаритных грузов, которая состоит из оформленного специального разрешения с приложением копий документов, указанных в </w:t>
      </w:r>
      <w:hyperlink w:anchor="P151" w:history="1">
        <w:r>
          <w:rPr>
            <w:color w:val="0000FF"/>
          </w:rPr>
          <w:t>пунктах 2.6.1</w:t>
        </w:r>
      </w:hyperlink>
      <w:r>
        <w:t xml:space="preserve"> - </w:t>
      </w:r>
      <w:hyperlink w:anchor="P157" w:history="1">
        <w:r>
          <w:rPr>
            <w:color w:val="0000FF"/>
          </w:rPr>
          <w:t>2.6.5</w:t>
        </w:r>
      </w:hyperlink>
      <w:r>
        <w:t xml:space="preserve"> настоящего Регламента, и копий согласований маршрута транспортного средства.</w:t>
      </w:r>
    </w:p>
    <w:p w:rsidR="00524E8F" w:rsidRDefault="00524E8F">
      <w:pPr>
        <w:pStyle w:val="ConsPlusNormal"/>
        <w:spacing w:before="220"/>
        <w:ind w:firstLine="540"/>
        <w:jc w:val="both"/>
      </w:pPr>
      <w:r>
        <w:t xml:space="preserve">Согласование маршрута транспортного средства, осуществляющего перевозки крупногабаритных грузов, проводится Управлением ГИБДД УМВД России по Пензенской области в течение четырех рабочих дней </w:t>
      </w:r>
      <w:proofErr w:type="gramStart"/>
      <w:r>
        <w:t>с даты регистрации</w:t>
      </w:r>
      <w:proofErr w:type="gramEnd"/>
      <w:r>
        <w:t xml:space="preserve"> заявки, полученной от Администрации.</w:t>
      </w:r>
    </w:p>
    <w:p w:rsidR="00524E8F" w:rsidRDefault="00524E8F">
      <w:pPr>
        <w:pStyle w:val="ConsPlusNormal"/>
        <w:spacing w:before="220"/>
        <w:ind w:firstLine="540"/>
        <w:jc w:val="both"/>
      </w:pPr>
      <w:r>
        <w:t>3.28. Продолжительность административной процедуры (максимальный срок ее выполнения) составляет 14 рабочих дней.</w:t>
      </w:r>
    </w:p>
    <w:p w:rsidR="00524E8F" w:rsidRDefault="00524E8F">
      <w:pPr>
        <w:pStyle w:val="ConsPlusNormal"/>
        <w:spacing w:before="220"/>
        <w:ind w:firstLine="540"/>
        <w:jc w:val="both"/>
      </w:pPr>
      <w:r>
        <w:t>3.29.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одного рабочего дня.</w:t>
      </w:r>
    </w:p>
    <w:p w:rsidR="00524E8F" w:rsidRDefault="00524E8F">
      <w:pPr>
        <w:pStyle w:val="ConsPlusNormal"/>
        <w:spacing w:before="220"/>
        <w:ind w:firstLine="540"/>
        <w:jc w:val="both"/>
      </w:pPr>
      <w:r>
        <w:t xml:space="preserve">3.30. </w:t>
      </w:r>
      <w:proofErr w:type="gramStart"/>
      <w:r>
        <w:t>Результатом административной процедуры является оформленное и зарегистрированное в установленном порядке специальное разрешение на движение по автомобильным дорогам транспортного средства, осуществляющего перевозку тяжеловесных и (или) крупногабаритных грузов либо уведомление об отказе в выдаче специального разрешения на движение по автомобильным дорогам общего пользования местного значения городского округа транспортного средства, осуществляющего перевозку тяжеловесных и (или) крупногабаритных грузов, с приложением пакета представленных заявителем документов.</w:t>
      </w:r>
      <w:proofErr w:type="gramEnd"/>
    </w:p>
    <w:p w:rsidR="00524E8F" w:rsidRDefault="00524E8F">
      <w:pPr>
        <w:pStyle w:val="ConsPlusNormal"/>
        <w:ind w:firstLine="540"/>
        <w:jc w:val="both"/>
      </w:pPr>
    </w:p>
    <w:p w:rsidR="00524E8F" w:rsidRDefault="00524E8F">
      <w:pPr>
        <w:pStyle w:val="ConsPlusTitle"/>
        <w:jc w:val="center"/>
        <w:outlineLvl w:val="2"/>
      </w:pPr>
      <w:r>
        <w:t xml:space="preserve">Выдача заявителю результата предоставления </w:t>
      </w:r>
      <w:proofErr w:type="gramStart"/>
      <w:r>
        <w:t>муниципальной</w:t>
      </w:r>
      <w:proofErr w:type="gramEnd"/>
    </w:p>
    <w:p w:rsidR="00524E8F" w:rsidRDefault="00524E8F">
      <w:pPr>
        <w:pStyle w:val="ConsPlusTitle"/>
        <w:jc w:val="center"/>
      </w:pPr>
      <w:r>
        <w:t>услуги</w:t>
      </w:r>
    </w:p>
    <w:p w:rsidR="00524E8F" w:rsidRDefault="00524E8F">
      <w:pPr>
        <w:pStyle w:val="ConsPlusNormal"/>
        <w:ind w:firstLine="540"/>
        <w:jc w:val="both"/>
      </w:pPr>
    </w:p>
    <w:p w:rsidR="00524E8F" w:rsidRDefault="00524E8F">
      <w:pPr>
        <w:pStyle w:val="ConsPlusNormal"/>
        <w:ind w:firstLine="540"/>
        <w:jc w:val="both"/>
      </w:pPr>
      <w:bookmarkStart w:id="9" w:name="P409"/>
      <w:bookmarkEnd w:id="9"/>
      <w:r>
        <w:t>3.31. Основанием для начала административной процедуры является оформленные и зарегистрированные в установленном порядке следующие документы:</w:t>
      </w:r>
    </w:p>
    <w:p w:rsidR="00524E8F" w:rsidRDefault="00524E8F">
      <w:pPr>
        <w:pStyle w:val="ConsPlusNormal"/>
        <w:spacing w:before="220"/>
        <w:ind w:firstLine="540"/>
        <w:jc w:val="both"/>
      </w:pPr>
      <w:proofErr w:type="gramStart"/>
      <w:r>
        <w:t>1) специальное разрешение на движение по автомобильным дорогам общего пользования местного значения городского округа транспортного средства, осуществляющего перевозку тяжеловесных и (или) крупногабаритных грузов;</w:t>
      </w:r>
      <w:proofErr w:type="gramEnd"/>
    </w:p>
    <w:p w:rsidR="00524E8F" w:rsidRDefault="00524E8F">
      <w:pPr>
        <w:pStyle w:val="ConsPlusNormal"/>
        <w:spacing w:before="220"/>
        <w:ind w:firstLine="540"/>
        <w:jc w:val="both"/>
      </w:pPr>
      <w:r>
        <w:t>2) уведомление об отказе в выдаче специального разрешения на движение по автомобильным дорогам общего пользования местного значения городского округа транспортного средства, осуществляющего перевозку тяжеловесных и (или) крупногабаритных грузов, с приложением пакета представленных заявителем документов.</w:t>
      </w:r>
    </w:p>
    <w:p w:rsidR="00524E8F" w:rsidRDefault="00524E8F">
      <w:pPr>
        <w:pStyle w:val="ConsPlusNormal"/>
        <w:spacing w:before="220"/>
        <w:ind w:firstLine="540"/>
        <w:jc w:val="both"/>
      </w:pPr>
      <w:r>
        <w:t xml:space="preserve">3.32. Критерием принятия решения о выдаче результата оказания муниципальной услуги заявителю является подготовленные Администрацией города документы, предусмотренные </w:t>
      </w:r>
      <w:hyperlink w:anchor="P409" w:history="1">
        <w:r>
          <w:rPr>
            <w:color w:val="0000FF"/>
          </w:rPr>
          <w:t>пунктом 3.31</w:t>
        </w:r>
      </w:hyperlink>
      <w:r>
        <w:t xml:space="preserve"> настоящего Административного регламента.</w:t>
      </w:r>
    </w:p>
    <w:p w:rsidR="00524E8F" w:rsidRDefault="00524E8F">
      <w:pPr>
        <w:pStyle w:val="ConsPlusNormal"/>
        <w:spacing w:before="220"/>
        <w:ind w:firstLine="540"/>
        <w:jc w:val="both"/>
      </w:pPr>
      <w:r>
        <w:t xml:space="preserve">3.33. </w:t>
      </w:r>
      <w:proofErr w:type="gramStart"/>
      <w:r>
        <w:t>Специальное разрешение на движение по автомобильным дорогам транспортного средства, осуществляющего перевозку тяжеловесных и (или) крупногабаритных грузов либо уведомление об отказе в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в течение 1 рабочего дня со дня его регистрации выдаются непосредственно заявителю (его представителю) либо направляются им способом, указанным в заявлении:</w:t>
      </w:r>
      <w:proofErr w:type="gramEnd"/>
    </w:p>
    <w:p w:rsidR="00524E8F" w:rsidRDefault="00524E8F">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524E8F" w:rsidRDefault="00524E8F">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524E8F" w:rsidRDefault="00524E8F">
      <w:pPr>
        <w:pStyle w:val="ConsPlusNormal"/>
        <w:spacing w:before="220"/>
        <w:ind w:firstLine="540"/>
        <w:jc w:val="both"/>
      </w:pPr>
      <w:r>
        <w:lastRenderedPageBreak/>
        <w:t>3.34.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24E8F" w:rsidRDefault="00524E8F">
      <w:pPr>
        <w:pStyle w:val="ConsPlusNormal"/>
        <w:spacing w:before="220"/>
        <w:ind w:firstLine="540"/>
        <w:jc w:val="both"/>
      </w:pPr>
      <w:r>
        <w:t>3.35. Продолжительность административной процедуры (максимальный срок ее выполнения) составляет 2 рабочих дня.</w:t>
      </w:r>
    </w:p>
    <w:p w:rsidR="00524E8F" w:rsidRDefault="00524E8F">
      <w:pPr>
        <w:pStyle w:val="ConsPlusNormal"/>
        <w:spacing w:before="220"/>
        <w:ind w:firstLine="540"/>
        <w:jc w:val="both"/>
      </w:pPr>
      <w:r>
        <w:t>3.36. Результатом административной процедуры является выдача заявителю результата предоставления муниципальной услуги.</w:t>
      </w:r>
    </w:p>
    <w:p w:rsidR="00524E8F" w:rsidRDefault="00524E8F">
      <w:pPr>
        <w:pStyle w:val="ConsPlusNormal"/>
        <w:ind w:firstLine="540"/>
        <w:jc w:val="both"/>
      </w:pPr>
    </w:p>
    <w:p w:rsidR="00524E8F" w:rsidRDefault="00524E8F">
      <w:pPr>
        <w:pStyle w:val="ConsPlusTitle"/>
        <w:jc w:val="center"/>
        <w:outlineLvl w:val="1"/>
      </w:pPr>
      <w:r>
        <w:t xml:space="preserve">IV. Формы </w:t>
      </w:r>
      <w:proofErr w:type="gramStart"/>
      <w:r>
        <w:t>контроля за</w:t>
      </w:r>
      <w:proofErr w:type="gramEnd"/>
      <w:r>
        <w:t xml:space="preserve"> исполнением</w:t>
      </w:r>
    </w:p>
    <w:p w:rsidR="00524E8F" w:rsidRDefault="00524E8F">
      <w:pPr>
        <w:pStyle w:val="ConsPlusTitle"/>
        <w:jc w:val="center"/>
      </w:pPr>
      <w:r>
        <w:t>административного регламента</w:t>
      </w:r>
    </w:p>
    <w:p w:rsidR="00524E8F" w:rsidRDefault="00524E8F">
      <w:pPr>
        <w:pStyle w:val="ConsPlusNormal"/>
        <w:ind w:firstLine="540"/>
        <w:jc w:val="both"/>
      </w:pPr>
    </w:p>
    <w:p w:rsidR="00524E8F" w:rsidRDefault="00524E8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24E8F" w:rsidRDefault="00524E8F">
      <w:pPr>
        <w:pStyle w:val="ConsPlusNormal"/>
        <w:spacing w:before="220"/>
        <w:ind w:firstLine="540"/>
        <w:jc w:val="both"/>
      </w:pPr>
      <w:r>
        <w:t xml:space="preserve">4.1.1.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24E8F" w:rsidRDefault="00524E8F">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24E8F" w:rsidRDefault="00524E8F">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524E8F" w:rsidRDefault="00524E8F">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24E8F" w:rsidRDefault="00524E8F">
      <w:pPr>
        <w:pStyle w:val="ConsPlusNormal"/>
        <w:spacing w:before="22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24E8F" w:rsidRDefault="00524E8F">
      <w:pPr>
        <w:pStyle w:val="ConsPlusNormal"/>
        <w:spacing w:before="220"/>
        <w:ind w:firstLine="540"/>
        <w:jc w:val="both"/>
      </w:pPr>
      <w: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w:t>
      </w:r>
      <w:hyperlink r:id="rId43" w:history="1">
        <w:r>
          <w:rPr>
            <w:color w:val="0000FF"/>
          </w:rPr>
          <w:t>закона</w:t>
        </w:r>
      </w:hyperlink>
      <w:r>
        <w:t xml:space="preserve"> от 27.07.2010 N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524E8F" w:rsidRDefault="00524E8F">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24E8F" w:rsidRDefault="00524E8F">
      <w:pPr>
        <w:pStyle w:val="ConsPlusNormal"/>
        <w:spacing w:before="220"/>
        <w:ind w:firstLine="540"/>
        <w:jc w:val="both"/>
      </w:pPr>
      <w:r>
        <w:lastRenderedPageBreak/>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24E8F" w:rsidRDefault="00524E8F">
      <w:pPr>
        <w:pStyle w:val="ConsPlusNormal"/>
        <w:spacing w:before="22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24E8F" w:rsidRDefault="00524E8F">
      <w:pPr>
        <w:pStyle w:val="ConsPlusNormal"/>
        <w:spacing w:before="220"/>
        <w:ind w:firstLine="540"/>
        <w:jc w:val="both"/>
      </w:pPr>
      <w:r>
        <w:t xml:space="preserve">4.5. Ответственные исполнители несут персональную ответственность </w:t>
      </w:r>
      <w:proofErr w:type="gramStart"/>
      <w:r>
        <w:t>за</w:t>
      </w:r>
      <w:proofErr w:type="gramEnd"/>
      <w:r>
        <w:t>:</w:t>
      </w:r>
    </w:p>
    <w:p w:rsidR="00524E8F" w:rsidRDefault="00524E8F">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524E8F" w:rsidRDefault="00524E8F">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524E8F" w:rsidRDefault="00524E8F">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524E8F" w:rsidRDefault="00524E8F">
      <w:pPr>
        <w:pStyle w:val="ConsPlusNormal"/>
        <w:ind w:firstLine="540"/>
        <w:jc w:val="both"/>
      </w:pPr>
    </w:p>
    <w:p w:rsidR="00524E8F" w:rsidRDefault="00524E8F">
      <w:pPr>
        <w:pStyle w:val="ConsPlusTitle"/>
        <w:jc w:val="center"/>
        <w:outlineLvl w:val="1"/>
      </w:pPr>
      <w:r>
        <w:t>V. Досудебный (внесудебный) порядок обжалования решений</w:t>
      </w:r>
    </w:p>
    <w:p w:rsidR="00524E8F" w:rsidRDefault="00524E8F">
      <w:pPr>
        <w:pStyle w:val="ConsPlusTitle"/>
        <w:jc w:val="center"/>
      </w:pPr>
      <w:r>
        <w:t>и действий (бездействия) органа, предоставляющего</w:t>
      </w:r>
    </w:p>
    <w:p w:rsidR="00524E8F" w:rsidRDefault="00524E8F">
      <w:pPr>
        <w:pStyle w:val="ConsPlusTitle"/>
        <w:jc w:val="center"/>
      </w:pPr>
      <w:r>
        <w:t>муниципальную услугу, многофункционального центра,</w:t>
      </w:r>
    </w:p>
    <w:p w:rsidR="00524E8F" w:rsidRDefault="00524E8F">
      <w:pPr>
        <w:pStyle w:val="ConsPlusTitle"/>
        <w:jc w:val="center"/>
      </w:pPr>
      <w:r>
        <w:t>организаций, осуществляющих функции по предоставлению</w:t>
      </w:r>
    </w:p>
    <w:p w:rsidR="00524E8F" w:rsidRDefault="00524E8F">
      <w:pPr>
        <w:pStyle w:val="ConsPlusTitle"/>
        <w:jc w:val="center"/>
      </w:pPr>
      <w:r>
        <w:t>муниципальных услуг, а также их должностных лиц,</w:t>
      </w:r>
    </w:p>
    <w:p w:rsidR="00524E8F" w:rsidRDefault="00524E8F">
      <w:pPr>
        <w:pStyle w:val="ConsPlusTitle"/>
        <w:jc w:val="center"/>
      </w:pPr>
      <w:r>
        <w:t>муниципальных служащих, работников</w:t>
      </w:r>
    </w:p>
    <w:p w:rsidR="00524E8F" w:rsidRDefault="00524E8F">
      <w:pPr>
        <w:pStyle w:val="ConsPlusNormal"/>
        <w:ind w:firstLine="540"/>
        <w:jc w:val="both"/>
      </w:pPr>
    </w:p>
    <w:p w:rsidR="00524E8F" w:rsidRDefault="00524E8F">
      <w:pPr>
        <w:pStyle w:val="ConsPlusNormal"/>
        <w:ind w:firstLine="540"/>
        <w:jc w:val="both"/>
      </w:pPr>
      <w: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524E8F" w:rsidRDefault="00524E8F">
      <w:pPr>
        <w:pStyle w:val="ConsPlusNormal"/>
        <w:spacing w:before="220"/>
        <w:ind w:firstLine="540"/>
        <w:jc w:val="both"/>
      </w:pPr>
      <w: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24E8F" w:rsidRDefault="00524E8F">
      <w:pPr>
        <w:pStyle w:val="ConsPlusNormal"/>
        <w:spacing w:before="220"/>
        <w:ind w:firstLine="540"/>
        <w:jc w:val="both"/>
      </w:pPr>
      <w: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524E8F" w:rsidRDefault="00524E8F">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524E8F" w:rsidRDefault="00524E8F">
      <w:pPr>
        <w:pStyle w:val="ConsPlusNormal"/>
        <w:spacing w:before="220"/>
        <w:ind w:firstLine="540"/>
        <w:jc w:val="both"/>
      </w:pPr>
      <w:r>
        <w:t>5.4. Заявитель может обратиться с жалобой, в том числе в следующих случаях:</w:t>
      </w:r>
    </w:p>
    <w:p w:rsidR="00524E8F" w:rsidRDefault="00524E8F">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44" w:history="1">
        <w:r>
          <w:rPr>
            <w:color w:val="0000FF"/>
          </w:rPr>
          <w:t>статье 15.1</w:t>
        </w:r>
      </w:hyperlink>
      <w:r>
        <w:t xml:space="preserve"> Федерального закона N 210-ФЗ;</w:t>
      </w:r>
    </w:p>
    <w:p w:rsidR="00524E8F" w:rsidRDefault="00524E8F">
      <w:pPr>
        <w:pStyle w:val="ConsPlusNormal"/>
        <w:spacing w:before="220"/>
        <w:ind w:firstLine="540"/>
        <w:jc w:val="both"/>
      </w:pPr>
      <w:r>
        <w:t xml:space="preserve">5.4.2.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N 210-ФЗ;</w:t>
      </w:r>
      <w:proofErr w:type="gramEnd"/>
    </w:p>
    <w:p w:rsidR="00524E8F" w:rsidRDefault="00524E8F">
      <w:pPr>
        <w:pStyle w:val="ConsPlusNormal"/>
        <w:spacing w:before="220"/>
        <w:ind w:firstLine="540"/>
        <w:jc w:val="both"/>
      </w:pPr>
      <w:r>
        <w:lastRenderedPageBreak/>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24E8F" w:rsidRDefault="00524E8F">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24E8F" w:rsidRDefault="00524E8F">
      <w:pPr>
        <w:pStyle w:val="ConsPlusNormal"/>
        <w:spacing w:before="220"/>
        <w:ind w:firstLine="540"/>
        <w:jc w:val="both"/>
      </w:pPr>
      <w:proofErr w:type="gramStart"/>
      <w: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Pr>
            <w:color w:val="0000FF"/>
          </w:rPr>
          <w:t>частью 1.3 статьи 16</w:t>
        </w:r>
      </w:hyperlink>
      <w:r>
        <w:t xml:space="preserve"> Федерального закона N 210-ФЗ;</w:t>
      </w:r>
    </w:p>
    <w:p w:rsidR="00524E8F" w:rsidRDefault="00524E8F">
      <w:pPr>
        <w:pStyle w:val="ConsPlusNormal"/>
        <w:spacing w:before="220"/>
        <w:ind w:firstLine="540"/>
        <w:jc w:val="both"/>
      </w:pPr>
      <w: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24E8F" w:rsidRDefault="00524E8F">
      <w:pPr>
        <w:pStyle w:val="ConsPlusNormal"/>
        <w:spacing w:before="220"/>
        <w:ind w:firstLine="540"/>
        <w:jc w:val="both"/>
      </w:pPr>
      <w:proofErr w:type="gramStart"/>
      <w: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Pr>
            <w:color w:val="0000FF"/>
          </w:rPr>
          <w:t>частью 1.3 статьи 16</w:t>
        </w:r>
      </w:hyperlink>
      <w:r>
        <w:t xml:space="preserve"> Федерального закона N 210-ФЗ;</w:t>
      </w:r>
    </w:p>
    <w:p w:rsidR="00524E8F" w:rsidRDefault="00524E8F">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524E8F" w:rsidRDefault="00524E8F">
      <w:pPr>
        <w:pStyle w:val="ConsPlusNormal"/>
        <w:spacing w:before="220"/>
        <w:ind w:firstLine="540"/>
        <w:jc w:val="both"/>
      </w:pPr>
      <w:proofErr w:type="gramStart"/>
      <w: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Pr>
            <w:color w:val="0000FF"/>
          </w:rPr>
          <w:t>частью 1.3 статьи 16</w:t>
        </w:r>
      </w:hyperlink>
      <w:r>
        <w:t xml:space="preserve"> Федерального закона N 210-ФЗ;</w:t>
      </w:r>
    </w:p>
    <w:p w:rsidR="00524E8F" w:rsidRDefault="00524E8F">
      <w:pPr>
        <w:pStyle w:val="ConsPlusNormal"/>
        <w:spacing w:before="220"/>
        <w:ind w:firstLine="540"/>
        <w:jc w:val="both"/>
      </w:pPr>
      <w:proofErr w:type="gramStart"/>
      <w:r>
        <w:t xml:space="preserve">5.4.10.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0" w:history="1">
        <w:r>
          <w:rPr>
            <w:color w:val="0000FF"/>
          </w:rPr>
          <w:t>пунктом 4 части 1 статьи 7</w:t>
        </w:r>
      </w:hyperlink>
      <w:r>
        <w:t xml:space="preserve"> </w:t>
      </w:r>
      <w:r>
        <w:lastRenderedPageBreak/>
        <w:t>Федерального закона N 210-ФЗ.</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1" w:history="1">
        <w:r>
          <w:rPr>
            <w:color w:val="0000FF"/>
          </w:rPr>
          <w:t>частью 1.3 статьи 16</w:t>
        </w:r>
      </w:hyperlink>
      <w:r>
        <w:t xml:space="preserve"> Федерального закона N 210-ФЗ.</w:t>
      </w:r>
      <w:proofErr w:type="gramEnd"/>
    </w:p>
    <w:p w:rsidR="00524E8F" w:rsidRDefault="00524E8F">
      <w:pPr>
        <w:pStyle w:val="ConsPlusNormal"/>
        <w:spacing w:before="220"/>
        <w:ind w:firstLine="540"/>
        <w:jc w:val="both"/>
      </w:pPr>
      <w:r>
        <w:t>5.5. Жалобы на решения и действия (бездействие) Главы города подаются в Правительство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524E8F" w:rsidRDefault="00524E8F">
      <w:pPr>
        <w:pStyle w:val="ConsPlusNormal"/>
        <w:spacing w:before="220"/>
        <w:ind w:firstLine="540"/>
        <w:jc w:val="both"/>
      </w:pPr>
      <w:r>
        <w:t>5.6. В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524E8F" w:rsidRDefault="00524E8F">
      <w:pPr>
        <w:pStyle w:val="ConsPlusNormal"/>
        <w:spacing w:before="220"/>
        <w:ind w:firstLine="540"/>
        <w:jc w:val="both"/>
      </w:pPr>
      <w:r>
        <w:t xml:space="preserve">5.7. </w:t>
      </w:r>
      <w:proofErr w:type="gramStart"/>
      <w: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hyperlink r:id="rId52" w:history="1">
        <w:r>
          <w:rPr>
            <w:color w:val="0000FF"/>
          </w:rPr>
          <w:t>Порядком</w:t>
        </w:r>
      </w:hyperlink>
      <w:r>
        <w:t xml:space="preserve">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N 2134 и </w:t>
      </w:r>
      <w:hyperlink r:id="rId53" w:history="1">
        <w:r>
          <w:rPr>
            <w:color w:val="0000FF"/>
          </w:rPr>
          <w:t>Порядком</w:t>
        </w:r>
      </w:hyperlink>
      <w:r>
        <w:t xml:space="preserve"> подачи и рассмотрения жалоб на решения</w:t>
      </w:r>
      <w:proofErr w:type="gramEnd"/>
      <w:r>
        <w:t xml:space="preserve"> </w:t>
      </w:r>
      <w:proofErr w:type="gramStart"/>
      <w:r>
        <w:t>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w:t>
      </w:r>
      <w:proofErr w:type="gramEnd"/>
      <w:r>
        <w:t xml:space="preserve">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524E8F" w:rsidRDefault="00524E8F">
      <w:pPr>
        <w:pStyle w:val="ConsPlusNormal"/>
        <w:spacing w:before="220"/>
        <w:ind w:firstLine="540"/>
        <w:jc w:val="both"/>
      </w:pPr>
      <w:r>
        <w:t xml:space="preserve">5.8. </w:t>
      </w:r>
      <w:proofErr w:type="gramStart"/>
      <w:r>
        <w:t>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524E8F" w:rsidRDefault="00524E8F">
      <w:pPr>
        <w:pStyle w:val="ConsPlusNormal"/>
        <w:spacing w:before="220"/>
        <w:ind w:firstLine="540"/>
        <w:jc w:val="both"/>
      </w:pPr>
      <w:bookmarkStart w:id="10" w:name="P464"/>
      <w:bookmarkEnd w:id="10"/>
      <w:r>
        <w:t>5.8.1.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24E8F" w:rsidRDefault="00524E8F">
      <w:pPr>
        <w:pStyle w:val="ConsPlusNormal"/>
        <w:spacing w:before="220"/>
        <w:ind w:firstLine="540"/>
        <w:jc w:val="both"/>
      </w:pPr>
      <w:bookmarkStart w:id="11" w:name="P465"/>
      <w:bookmarkEnd w:id="11"/>
      <w:r>
        <w:t>5.8.2.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524E8F" w:rsidRDefault="00524E8F">
      <w:pPr>
        <w:pStyle w:val="ConsPlusNormal"/>
        <w:spacing w:before="220"/>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24E8F" w:rsidRDefault="00524E8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24E8F" w:rsidRDefault="00524E8F">
      <w:pPr>
        <w:pStyle w:val="ConsPlusNormal"/>
        <w:spacing w:before="220"/>
        <w:ind w:firstLine="540"/>
        <w:jc w:val="both"/>
      </w:pPr>
      <w:r>
        <w:t xml:space="preserve">б) оформленная в соответствии с законодательством Российской Федерации доверенность, </w:t>
      </w:r>
      <w:r>
        <w:lastRenderedPageBreak/>
        <w:t>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4E8F" w:rsidRDefault="00524E8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4E8F" w:rsidRDefault="00524E8F">
      <w:pPr>
        <w:pStyle w:val="ConsPlusNormal"/>
        <w:spacing w:before="220"/>
        <w:ind w:firstLine="540"/>
        <w:jc w:val="both"/>
      </w:pPr>
      <w:r>
        <w:t>5.8.3. В электронном виде жалоба может быть подана заявителем посредством:</w:t>
      </w:r>
    </w:p>
    <w:p w:rsidR="00524E8F" w:rsidRDefault="00524E8F">
      <w:pPr>
        <w:pStyle w:val="ConsPlusNormal"/>
        <w:spacing w:before="220"/>
        <w:ind w:firstLine="540"/>
        <w:jc w:val="both"/>
      </w:pPr>
      <w:r>
        <w:t>а) официального сайта Администрации в информационно-телекоммуникационной сети "Интернет";</w:t>
      </w:r>
    </w:p>
    <w:p w:rsidR="00524E8F" w:rsidRDefault="00524E8F">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24E8F" w:rsidRDefault="00524E8F">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4E8F" w:rsidRDefault="00524E8F">
      <w:pPr>
        <w:pStyle w:val="ConsPlusNormal"/>
        <w:spacing w:before="220"/>
        <w:ind w:firstLine="540"/>
        <w:jc w:val="both"/>
      </w:pPr>
      <w:r>
        <w:t xml:space="preserve">При подаче жалобы в электронном виде документы, указанные в </w:t>
      </w:r>
      <w:hyperlink w:anchor="P464" w:history="1">
        <w:r>
          <w:rPr>
            <w:color w:val="0000FF"/>
          </w:rPr>
          <w:t>пунктах 5.8.1</w:t>
        </w:r>
      </w:hyperlink>
      <w:r>
        <w:t xml:space="preserve">, </w:t>
      </w:r>
      <w:hyperlink w:anchor="P465" w:history="1">
        <w:r>
          <w:rPr>
            <w:color w:val="0000FF"/>
          </w:rPr>
          <w:t>5.8.2</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4E8F" w:rsidRDefault="00524E8F">
      <w:pPr>
        <w:pStyle w:val="ConsPlusNormal"/>
        <w:spacing w:before="220"/>
        <w:ind w:firstLine="540"/>
        <w:jc w:val="both"/>
      </w:pPr>
      <w:r>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524E8F" w:rsidRDefault="00524E8F">
      <w:pPr>
        <w:pStyle w:val="ConsPlusNormal"/>
        <w:spacing w:before="220"/>
        <w:ind w:firstLine="540"/>
        <w:jc w:val="both"/>
      </w:pPr>
      <w:r>
        <w:t>При этом срок рассмотрения жалобы исчисляется со дня регистрации жалобы в Администрации.</w:t>
      </w:r>
    </w:p>
    <w:p w:rsidR="00524E8F" w:rsidRDefault="00524E8F">
      <w:pPr>
        <w:pStyle w:val="ConsPlusNormal"/>
        <w:spacing w:before="220"/>
        <w:ind w:firstLine="540"/>
        <w:jc w:val="both"/>
      </w:pPr>
      <w:r>
        <w:t xml:space="preserve">5.9. </w:t>
      </w:r>
      <w:proofErr w:type="gramStart"/>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r>
        <w:t>.</w:t>
      </w:r>
    </w:p>
    <w:p w:rsidR="00524E8F" w:rsidRDefault="00524E8F">
      <w:pPr>
        <w:pStyle w:val="ConsPlusNormal"/>
        <w:spacing w:before="220"/>
        <w:ind w:firstLine="540"/>
        <w:jc w:val="both"/>
      </w:pPr>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24E8F" w:rsidRDefault="00524E8F">
      <w:pPr>
        <w:pStyle w:val="ConsPlusNormal"/>
        <w:spacing w:before="220"/>
        <w:ind w:firstLine="540"/>
        <w:jc w:val="both"/>
      </w:pPr>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24E8F" w:rsidRDefault="00524E8F">
      <w:pPr>
        <w:pStyle w:val="ConsPlusNormal"/>
        <w:spacing w:before="220"/>
        <w:ind w:firstLine="540"/>
        <w:jc w:val="both"/>
      </w:pPr>
      <w:r>
        <w:t>5.10. Жалоба подлежит обязательной регистрации в течение одного рабочего дня с момента поступления в Администрацию.</w:t>
      </w:r>
    </w:p>
    <w:p w:rsidR="00524E8F" w:rsidRDefault="00524E8F">
      <w:pPr>
        <w:pStyle w:val="ConsPlusNormal"/>
        <w:spacing w:before="220"/>
        <w:ind w:firstLine="540"/>
        <w:jc w:val="both"/>
      </w:pPr>
      <w:r>
        <w:t>5.11. Жалоба должна содержать:</w:t>
      </w:r>
    </w:p>
    <w:p w:rsidR="00524E8F" w:rsidRDefault="00524E8F">
      <w:pPr>
        <w:pStyle w:val="ConsPlusNormal"/>
        <w:spacing w:before="220"/>
        <w:ind w:firstLine="540"/>
        <w:jc w:val="both"/>
      </w:pPr>
      <w:r>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 xml:space="preserve">многофункционального центра, его руководителя и (или) работника, организаций, предусмотренных </w:t>
      </w:r>
      <w:hyperlink r:id="rId54" w:history="1">
        <w:r>
          <w:rPr>
            <w:color w:val="0000FF"/>
          </w:rPr>
          <w:t>частью 1.1 статьи 16</w:t>
        </w:r>
      </w:hyperlink>
      <w:r>
        <w:t xml:space="preserve"> Федерального закона N 210-ФЗ, их работников, решения и действия (бездействие) которых обжалуются;</w:t>
      </w:r>
    </w:p>
    <w:p w:rsidR="00524E8F" w:rsidRDefault="00524E8F">
      <w:pPr>
        <w:pStyle w:val="ConsPlusNormal"/>
        <w:spacing w:before="22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4E8F" w:rsidRDefault="00524E8F">
      <w:pPr>
        <w:pStyle w:val="ConsPlusNormal"/>
        <w:spacing w:before="220"/>
        <w:ind w:firstLine="540"/>
        <w:jc w:val="both"/>
      </w:pPr>
      <w:r>
        <w:t xml:space="preserve">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Федерального закона N 210-ФЗ, их работников;</w:t>
      </w:r>
    </w:p>
    <w:p w:rsidR="00524E8F" w:rsidRDefault="00524E8F">
      <w:pPr>
        <w:pStyle w:val="ConsPlusNormal"/>
        <w:spacing w:before="220"/>
        <w:ind w:firstLine="540"/>
        <w:jc w:val="both"/>
      </w:pPr>
      <w:r>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24E8F" w:rsidRDefault="00524E8F">
      <w:pPr>
        <w:pStyle w:val="ConsPlusNormal"/>
        <w:spacing w:before="220"/>
        <w:ind w:firstLine="540"/>
        <w:jc w:val="both"/>
      </w:pPr>
      <w:r>
        <w:t>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524E8F" w:rsidRDefault="00524E8F">
      <w:pPr>
        <w:pStyle w:val="ConsPlusNormal"/>
        <w:spacing w:before="220"/>
        <w:ind w:firstLine="540"/>
        <w:jc w:val="both"/>
      </w:pPr>
      <w: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24E8F" w:rsidRDefault="00524E8F">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24E8F" w:rsidRDefault="00524E8F">
      <w:pPr>
        <w:pStyle w:val="ConsPlusNormal"/>
        <w:spacing w:before="220"/>
        <w:ind w:firstLine="540"/>
        <w:jc w:val="both"/>
      </w:pPr>
      <w: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524E8F" w:rsidRDefault="00524E8F">
      <w:pPr>
        <w:pStyle w:val="ConsPlusNormal"/>
        <w:spacing w:before="220"/>
        <w:ind w:firstLine="540"/>
        <w:jc w:val="both"/>
      </w:pPr>
      <w:r>
        <w:t xml:space="preserve">5.14. </w:t>
      </w:r>
      <w:proofErr w:type="gramStart"/>
      <w:r>
        <w:t xml:space="preserve">Жалоба, поступившая в Администрацию, МФЦ, учредителю МФЦ, в организации, предусмотренные </w:t>
      </w:r>
      <w:hyperlink r:id="rId57" w:history="1">
        <w:r>
          <w:rPr>
            <w:color w:val="0000FF"/>
          </w:rPr>
          <w:t>частью 1.1 статьи 16</w:t>
        </w:r>
      </w:hyperlink>
      <w:r>
        <w:t xml:space="preserve"> Федерального закона N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58"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w:t>
      </w:r>
      <w:proofErr w:type="gramEnd"/>
      <w: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524E8F" w:rsidRDefault="00524E8F">
      <w:pPr>
        <w:pStyle w:val="ConsPlusNormal"/>
        <w:spacing w:before="220"/>
        <w:ind w:firstLine="540"/>
        <w:jc w:val="both"/>
      </w:pPr>
      <w:r>
        <w:t>5.15. Основания для приостановления рассмотрения жалобы отсутствуют.</w:t>
      </w:r>
    </w:p>
    <w:p w:rsidR="00524E8F" w:rsidRDefault="00524E8F">
      <w:pPr>
        <w:pStyle w:val="ConsPlusNormal"/>
        <w:spacing w:before="220"/>
        <w:ind w:firstLine="540"/>
        <w:jc w:val="both"/>
      </w:pPr>
      <w:bookmarkStart w:id="12" w:name="P492"/>
      <w:bookmarkEnd w:id="12"/>
      <w:r>
        <w:t>5.16. По результатам рассмотрения жалобы принимается одно из следующих решений:</w:t>
      </w:r>
    </w:p>
    <w:p w:rsidR="00524E8F" w:rsidRDefault="00524E8F">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24E8F" w:rsidRDefault="00524E8F">
      <w:pPr>
        <w:pStyle w:val="ConsPlusNormal"/>
        <w:spacing w:before="220"/>
        <w:ind w:firstLine="540"/>
        <w:jc w:val="both"/>
      </w:pPr>
      <w:r>
        <w:t>2) в удовлетворении жалобы отказывается.</w:t>
      </w:r>
    </w:p>
    <w:p w:rsidR="00524E8F" w:rsidRDefault="00524E8F">
      <w:pPr>
        <w:pStyle w:val="ConsPlusNormal"/>
        <w:spacing w:before="220"/>
        <w:ind w:firstLine="540"/>
        <w:jc w:val="both"/>
      </w:pPr>
      <w:r>
        <w:t xml:space="preserve">5.17. Не позднее дня, следующего за днем принятия решения, указанного в </w:t>
      </w:r>
      <w:hyperlink w:anchor="P492" w:history="1">
        <w:r>
          <w:rPr>
            <w:color w:val="0000FF"/>
          </w:rPr>
          <w:t>пункте 5.16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4E8F" w:rsidRDefault="00524E8F">
      <w:pPr>
        <w:pStyle w:val="ConsPlusNormal"/>
        <w:spacing w:before="220"/>
        <w:ind w:firstLine="540"/>
        <w:jc w:val="both"/>
      </w:pPr>
      <w:r>
        <w:t xml:space="preserve">5.18. В случае признания жалобы подлежащей удовлетворению в ответе заявителю, указанном в </w:t>
      </w:r>
      <w:hyperlink w:anchor="P492" w:history="1">
        <w:r>
          <w:rPr>
            <w:color w:val="0000FF"/>
          </w:rPr>
          <w:t>пункте 5.16</w:t>
        </w:r>
      </w:hyperlink>
      <w:r>
        <w:t xml:space="preserve"> настоящего Регламента, дается информация о действиях, осуществляемых Администрацией, МФЦ либо организацией, предусмотренной </w:t>
      </w:r>
      <w:hyperlink r:id="rId59"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4E8F" w:rsidRDefault="00524E8F">
      <w:pPr>
        <w:pStyle w:val="ConsPlusNormal"/>
        <w:spacing w:before="220"/>
        <w:ind w:firstLine="540"/>
        <w:jc w:val="both"/>
      </w:pPr>
      <w:r>
        <w:t xml:space="preserve">5.19. В случае признания </w:t>
      </w:r>
      <w:proofErr w:type="gramStart"/>
      <w:r>
        <w:t>жалобы</w:t>
      </w:r>
      <w:proofErr w:type="gramEnd"/>
      <w:r>
        <w:t xml:space="preserve"> не подлежащей удовлетворению в ответе заявителю, указанном в </w:t>
      </w:r>
      <w:hyperlink w:anchor="P492" w:history="1">
        <w:r>
          <w:rPr>
            <w:color w:val="0000FF"/>
          </w:rPr>
          <w:t>пункте 5.16</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4E8F" w:rsidRDefault="00524E8F">
      <w:pPr>
        <w:pStyle w:val="ConsPlusNormal"/>
        <w:spacing w:before="220"/>
        <w:ind w:firstLine="540"/>
        <w:jc w:val="both"/>
      </w:pPr>
      <w:r>
        <w:t xml:space="preserve">5.20.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jc w:val="right"/>
        <w:outlineLvl w:val="1"/>
      </w:pPr>
      <w:r>
        <w:t>Приложение N 1</w:t>
      </w:r>
    </w:p>
    <w:p w:rsidR="00524E8F" w:rsidRDefault="00524E8F">
      <w:pPr>
        <w:pStyle w:val="ConsPlusNormal"/>
        <w:jc w:val="right"/>
      </w:pPr>
      <w:r>
        <w:t>к административному регламенту</w:t>
      </w:r>
    </w:p>
    <w:p w:rsidR="00524E8F" w:rsidRDefault="00524E8F">
      <w:pPr>
        <w:pStyle w:val="ConsPlusNormal"/>
        <w:jc w:val="right"/>
      </w:pPr>
      <w:r>
        <w:t xml:space="preserve">предоставления </w:t>
      </w:r>
      <w:proofErr w:type="gramStart"/>
      <w:r>
        <w:t>муниципальной</w:t>
      </w:r>
      <w:proofErr w:type="gramEnd"/>
    </w:p>
    <w:p w:rsidR="00524E8F" w:rsidRDefault="00524E8F">
      <w:pPr>
        <w:pStyle w:val="ConsPlusNormal"/>
        <w:jc w:val="right"/>
      </w:pPr>
      <w:r>
        <w:t xml:space="preserve">услуги "Выдача </w:t>
      </w:r>
      <w:proofErr w:type="gramStart"/>
      <w:r>
        <w:t>специального</w:t>
      </w:r>
      <w:proofErr w:type="gramEnd"/>
    </w:p>
    <w:p w:rsidR="00524E8F" w:rsidRDefault="00524E8F">
      <w:pPr>
        <w:pStyle w:val="ConsPlusNormal"/>
        <w:jc w:val="right"/>
      </w:pPr>
      <w:r>
        <w:t xml:space="preserve">разрешения на движение </w:t>
      </w:r>
      <w:proofErr w:type="gramStart"/>
      <w:r>
        <w:t>по</w:t>
      </w:r>
      <w:proofErr w:type="gramEnd"/>
    </w:p>
    <w:p w:rsidR="00524E8F" w:rsidRDefault="00524E8F">
      <w:pPr>
        <w:pStyle w:val="ConsPlusNormal"/>
        <w:jc w:val="right"/>
      </w:pPr>
      <w:r>
        <w:t>автомобильным дорогам</w:t>
      </w:r>
    </w:p>
    <w:p w:rsidR="00524E8F" w:rsidRDefault="00524E8F">
      <w:pPr>
        <w:pStyle w:val="ConsPlusNormal"/>
        <w:jc w:val="right"/>
      </w:pPr>
      <w:r>
        <w:t>транспортного средства,</w:t>
      </w:r>
    </w:p>
    <w:p w:rsidR="00524E8F" w:rsidRDefault="00524E8F">
      <w:pPr>
        <w:pStyle w:val="ConsPlusNormal"/>
        <w:jc w:val="right"/>
      </w:pPr>
      <w:proofErr w:type="gramStart"/>
      <w:r>
        <w:t>осуществляющего</w:t>
      </w:r>
      <w:proofErr w:type="gramEnd"/>
      <w:r>
        <w:t xml:space="preserve"> перевозку</w:t>
      </w:r>
    </w:p>
    <w:p w:rsidR="00524E8F" w:rsidRDefault="00524E8F">
      <w:pPr>
        <w:pStyle w:val="ConsPlusNormal"/>
        <w:jc w:val="right"/>
      </w:pPr>
      <w:r>
        <w:t>тяжеловесных и (или)</w:t>
      </w:r>
    </w:p>
    <w:p w:rsidR="00524E8F" w:rsidRDefault="00524E8F">
      <w:pPr>
        <w:pStyle w:val="ConsPlusNormal"/>
        <w:jc w:val="right"/>
      </w:pPr>
      <w:r>
        <w:t>крупногабаритных грузов"</w:t>
      </w:r>
    </w:p>
    <w:p w:rsidR="00524E8F" w:rsidRDefault="00524E8F">
      <w:pPr>
        <w:pStyle w:val="ConsPlusNormal"/>
        <w:ind w:firstLine="540"/>
        <w:jc w:val="both"/>
      </w:pPr>
    </w:p>
    <w:p w:rsidR="00524E8F" w:rsidRDefault="00524E8F">
      <w:pPr>
        <w:pStyle w:val="ConsPlusNonformat"/>
        <w:jc w:val="both"/>
      </w:pPr>
      <w:r>
        <w:t xml:space="preserve">                                     </w:t>
      </w:r>
      <w:proofErr w:type="gramStart"/>
      <w:r>
        <w:t>Реквизиты заявителя (наименование,</w:t>
      </w:r>
      <w:proofErr w:type="gramEnd"/>
    </w:p>
    <w:p w:rsidR="00524E8F" w:rsidRDefault="00524E8F">
      <w:pPr>
        <w:pStyle w:val="ConsPlusNonformat"/>
        <w:jc w:val="both"/>
      </w:pPr>
      <w:r>
        <w:t xml:space="preserve">                                     адрес (местонахождение) - </w:t>
      </w:r>
      <w:proofErr w:type="gramStart"/>
      <w:r>
        <w:t>для</w:t>
      </w:r>
      <w:proofErr w:type="gramEnd"/>
    </w:p>
    <w:p w:rsidR="00524E8F" w:rsidRDefault="00524E8F">
      <w:pPr>
        <w:pStyle w:val="ConsPlusNonformat"/>
        <w:jc w:val="both"/>
      </w:pPr>
      <w:r>
        <w:t xml:space="preserve">                                     юридических лиц, Ф.И.О., адрес места</w:t>
      </w:r>
    </w:p>
    <w:p w:rsidR="00524E8F" w:rsidRDefault="00524E8F">
      <w:pPr>
        <w:pStyle w:val="ConsPlusNonformat"/>
        <w:jc w:val="both"/>
      </w:pPr>
      <w:r>
        <w:t xml:space="preserve">                                     жительства - для </w:t>
      </w:r>
      <w:proofErr w:type="gramStart"/>
      <w:r>
        <w:t>индивидуальных</w:t>
      </w:r>
      <w:proofErr w:type="gramEnd"/>
    </w:p>
    <w:p w:rsidR="00524E8F" w:rsidRDefault="00524E8F">
      <w:pPr>
        <w:pStyle w:val="ConsPlusNonformat"/>
        <w:jc w:val="both"/>
      </w:pPr>
      <w:r>
        <w:t xml:space="preserve">                                     предпринимателей и физических лиц)</w:t>
      </w:r>
    </w:p>
    <w:p w:rsidR="00524E8F" w:rsidRDefault="00524E8F">
      <w:pPr>
        <w:pStyle w:val="ConsPlusNonformat"/>
        <w:jc w:val="both"/>
      </w:pPr>
      <w:r>
        <w:t xml:space="preserve">                                     Исх. от ________________ N ___________</w:t>
      </w:r>
    </w:p>
    <w:p w:rsidR="00524E8F" w:rsidRDefault="00524E8F">
      <w:pPr>
        <w:pStyle w:val="ConsPlusNonformat"/>
        <w:jc w:val="both"/>
      </w:pPr>
      <w:r>
        <w:t xml:space="preserve">                                     поступило в __________________________</w:t>
      </w:r>
    </w:p>
    <w:p w:rsidR="00524E8F" w:rsidRDefault="00524E8F">
      <w:pPr>
        <w:pStyle w:val="ConsPlusNonformat"/>
        <w:jc w:val="both"/>
      </w:pPr>
      <w:r>
        <w:t xml:space="preserve">                                     дата ___________________ N ___________</w:t>
      </w:r>
    </w:p>
    <w:p w:rsidR="00524E8F" w:rsidRDefault="00524E8F">
      <w:pPr>
        <w:pStyle w:val="ConsPlusNormal"/>
        <w:ind w:firstLine="540"/>
        <w:jc w:val="both"/>
      </w:pPr>
    </w:p>
    <w:p w:rsidR="00524E8F" w:rsidRDefault="00524E8F">
      <w:pPr>
        <w:pStyle w:val="ConsPlusNormal"/>
        <w:jc w:val="center"/>
      </w:pPr>
      <w:bookmarkStart w:id="13" w:name="P524"/>
      <w:bookmarkEnd w:id="13"/>
      <w:r>
        <w:t>ЗАЯВЛЕНИЕ</w:t>
      </w:r>
    </w:p>
    <w:p w:rsidR="00524E8F" w:rsidRDefault="00524E8F">
      <w:pPr>
        <w:pStyle w:val="ConsPlusNormal"/>
        <w:jc w:val="center"/>
      </w:pPr>
      <w:r>
        <w:t xml:space="preserve">на получение специального </w:t>
      </w:r>
      <w:proofErr w:type="gramStart"/>
      <w:r>
        <w:t>разрешения</w:t>
      </w:r>
      <w:proofErr w:type="gramEnd"/>
      <w:r>
        <w:t xml:space="preserve"> на движение</w:t>
      </w:r>
    </w:p>
    <w:p w:rsidR="00524E8F" w:rsidRDefault="00524E8F">
      <w:pPr>
        <w:pStyle w:val="ConsPlusNormal"/>
        <w:jc w:val="center"/>
      </w:pPr>
      <w:r>
        <w:t>по автомобильным дорогам транспортного средства,</w:t>
      </w:r>
    </w:p>
    <w:p w:rsidR="00524E8F" w:rsidRDefault="00524E8F">
      <w:pPr>
        <w:pStyle w:val="ConsPlusNormal"/>
        <w:jc w:val="center"/>
      </w:pPr>
      <w:proofErr w:type="gramStart"/>
      <w:r>
        <w:t>осуществляющего</w:t>
      </w:r>
      <w:proofErr w:type="gramEnd"/>
      <w:r>
        <w:t xml:space="preserve"> перевозку тяжеловесных и (или)</w:t>
      </w:r>
    </w:p>
    <w:p w:rsidR="00524E8F" w:rsidRDefault="00524E8F">
      <w:pPr>
        <w:pStyle w:val="ConsPlusNormal"/>
        <w:jc w:val="center"/>
      </w:pPr>
      <w:r>
        <w:t>крупногабаритных грузов</w:t>
      </w:r>
    </w:p>
    <w:p w:rsidR="00524E8F" w:rsidRDefault="00524E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6"/>
        <w:gridCol w:w="1162"/>
        <w:gridCol w:w="465"/>
        <w:gridCol w:w="408"/>
        <w:gridCol w:w="951"/>
        <w:gridCol w:w="340"/>
        <w:gridCol w:w="340"/>
        <w:gridCol w:w="340"/>
        <w:gridCol w:w="667"/>
        <w:gridCol w:w="449"/>
        <w:gridCol w:w="340"/>
        <w:gridCol w:w="340"/>
        <w:gridCol w:w="1000"/>
        <w:gridCol w:w="624"/>
      </w:tblGrid>
      <w:tr w:rsidR="00524E8F">
        <w:tc>
          <w:tcPr>
            <w:tcW w:w="9092" w:type="dxa"/>
            <w:gridSpan w:val="14"/>
          </w:tcPr>
          <w:p w:rsidR="00524E8F" w:rsidRDefault="00524E8F">
            <w:pPr>
              <w:pStyle w:val="ConsPlusNormal"/>
            </w:pPr>
            <w:r>
              <w:t>Наименование, адрес и телефон владельца транспортного средства</w:t>
            </w:r>
          </w:p>
        </w:tc>
      </w:tr>
      <w:tr w:rsidR="00524E8F">
        <w:tc>
          <w:tcPr>
            <w:tcW w:w="9092" w:type="dxa"/>
            <w:gridSpan w:val="14"/>
          </w:tcPr>
          <w:p w:rsidR="00524E8F" w:rsidRDefault="00524E8F">
            <w:pPr>
              <w:pStyle w:val="ConsPlusNormal"/>
            </w:pPr>
          </w:p>
        </w:tc>
      </w:tr>
      <w:tr w:rsidR="00524E8F">
        <w:tc>
          <w:tcPr>
            <w:tcW w:w="9092" w:type="dxa"/>
            <w:gridSpan w:val="14"/>
          </w:tcPr>
          <w:p w:rsidR="00524E8F" w:rsidRDefault="00524E8F">
            <w:pPr>
              <w:pStyle w:val="ConsPlusNormal"/>
            </w:pPr>
          </w:p>
        </w:tc>
      </w:tr>
      <w:tr w:rsidR="00524E8F">
        <w:tc>
          <w:tcPr>
            <w:tcW w:w="3701" w:type="dxa"/>
            <w:gridSpan w:val="4"/>
          </w:tcPr>
          <w:p w:rsidR="00524E8F" w:rsidRDefault="00524E8F">
            <w:pPr>
              <w:pStyle w:val="ConsPlusNormal"/>
            </w:pPr>
            <w:r>
              <w:t>ИНН, ОГРН/ОГРИП владельца транспортного средства &lt;*&gt;</w:t>
            </w:r>
          </w:p>
        </w:tc>
        <w:tc>
          <w:tcPr>
            <w:tcW w:w="5391" w:type="dxa"/>
            <w:gridSpan w:val="10"/>
          </w:tcPr>
          <w:p w:rsidR="00524E8F" w:rsidRDefault="00524E8F">
            <w:pPr>
              <w:pStyle w:val="ConsPlusNormal"/>
            </w:pPr>
          </w:p>
        </w:tc>
      </w:tr>
      <w:tr w:rsidR="00524E8F">
        <w:tc>
          <w:tcPr>
            <w:tcW w:w="9092" w:type="dxa"/>
            <w:gridSpan w:val="14"/>
          </w:tcPr>
          <w:p w:rsidR="00524E8F" w:rsidRDefault="00524E8F">
            <w:pPr>
              <w:pStyle w:val="ConsPlusNormal"/>
            </w:pPr>
            <w:r>
              <w:t>Маршрут движения</w:t>
            </w:r>
          </w:p>
        </w:tc>
      </w:tr>
      <w:tr w:rsidR="00524E8F">
        <w:tc>
          <w:tcPr>
            <w:tcW w:w="9092" w:type="dxa"/>
            <w:gridSpan w:val="14"/>
          </w:tcPr>
          <w:p w:rsidR="00524E8F" w:rsidRDefault="00524E8F">
            <w:pPr>
              <w:pStyle w:val="ConsPlusNormal"/>
            </w:pPr>
          </w:p>
        </w:tc>
      </w:tr>
      <w:tr w:rsidR="00524E8F">
        <w:tc>
          <w:tcPr>
            <w:tcW w:w="7468" w:type="dxa"/>
            <w:gridSpan w:val="12"/>
          </w:tcPr>
          <w:p w:rsidR="00524E8F" w:rsidRDefault="00524E8F">
            <w:pPr>
              <w:pStyle w:val="ConsPlusNormal"/>
            </w:pPr>
            <w:r>
              <w:t>Вид перевозки (международная, межрегиональная, местная)</w:t>
            </w:r>
          </w:p>
        </w:tc>
        <w:tc>
          <w:tcPr>
            <w:tcW w:w="1624" w:type="dxa"/>
            <w:gridSpan w:val="2"/>
          </w:tcPr>
          <w:p w:rsidR="00524E8F" w:rsidRDefault="00524E8F">
            <w:pPr>
              <w:pStyle w:val="ConsPlusNormal"/>
            </w:pPr>
          </w:p>
        </w:tc>
      </w:tr>
      <w:tr w:rsidR="00524E8F">
        <w:tc>
          <w:tcPr>
            <w:tcW w:w="3701" w:type="dxa"/>
            <w:gridSpan w:val="4"/>
          </w:tcPr>
          <w:p w:rsidR="00524E8F" w:rsidRDefault="00524E8F">
            <w:pPr>
              <w:pStyle w:val="ConsPlusNormal"/>
            </w:pPr>
            <w:r>
              <w:t>На срок</w:t>
            </w:r>
          </w:p>
        </w:tc>
        <w:tc>
          <w:tcPr>
            <w:tcW w:w="1631" w:type="dxa"/>
            <w:gridSpan w:val="3"/>
          </w:tcPr>
          <w:p w:rsidR="00524E8F" w:rsidRDefault="00524E8F">
            <w:pPr>
              <w:pStyle w:val="ConsPlusNormal"/>
            </w:pPr>
            <w:r>
              <w:t>с</w:t>
            </w:r>
          </w:p>
        </w:tc>
        <w:tc>
          <w:tcPr>
            <w:tcW w:w="1456" w:type="dxa"/>
            <w:gridSpan w:val="3"/>
          </w:tcPr>
          <w:p w:rsidR="00524E8F" w:rsidRDefault="00524E8F">
            <w:pPr>
              <w:pStyle w:val="ConsPlusNormal"/>
            </w:pPr>
          </w:p>
        </w:tc>
        <w:tc>
          <w:tcPr>
            <w:tcW w:w="1680" w:type="dxa"/>
            <w:gridSpan w:val="3"/>
          </w:tcPr>
          <w:p w:rsidR="00524E8F" w:rsidRDefault="00524E8F">
            <w:pPr>
              <w:pStyle w:val="ConsPlusNormal"/>
            </w:pPr>
            <w:r>
              <w:t>по</w:t>
            </w:r>
          </w:p>
        </w:tc>
        <w:tc>
          <w:tcPr>
            <w:tcW w:w="624" w:type="dxa"/>
          </w:tcPr>
          <w:p w:rsidR="00524E8F" w:rsidRDefault="00524E8F">
            <w:pPr>
              <w:pStyle w:val="ConsPlusNormal"/>
            </w:pPr>
          </w:p>
        </w:tc>
      </w:tr>
      <w:tr w:rsidR="00524E8F">
        <w:tc>
          <w:tcPr>
            <w:tcW w:w="3701" w:type="dxa"/>
            <w:gridSpan w:val="4"/>
          </w:tcPr>
          <w:p w:rsidR="00524E8F" w:rsidRDefault="00524E8F">
            <w:pPr>
              <w:pStyle w:val="ConsPlusNormal"/>
            </w:pPr>
            <w:r>
              <w:t>На количество поездок</w:t>
            </w:r>
          </w:p>
        </w:tc>
        <w:tc>
          <w:tcPr>
            <w:tcW w:w="5391" w:type="dxa"/>
            <w:gridSpan w:val="10"/>
          </w:tcPr>
          <w:p w:rsidR="00524E8F" w:rsidRDefault="00524E8F">
            <w:pPr>
              <w:pStyle w:val="ConsPlusNormal"/>
            </w:pPr>
          </w:p>
        </w:tc>
      </w:tr>
      <w:tr w:rsidR="00524E8F">
        <w:tc>
          <w:tcPr>
            <w:tcW w:w="3701" w:type="dxa"/>
            <w:gridSpan w:val="4"/>
          </w:tcPr>
          <w:p w:rsidR="00524E8F" w:rsidRDefault="00524E8F">
            <w:pPr>
              <w:pStyle w:val="ConsPlusNormal"/>
            </w:pPr>
            <w:r>
              <w:t>Характеристика груза:</w:t>
            </w:r>
          </w:p>
        </w:tc>
        <w:tc>
          <w:tcPr>
            <w:tcW w:w="1291" w:type="dxa"/>
            <w:gridSpan w:val="2"/>
          </w:tcPr>
          <w:p w:rsidR="00524E8F" w:rsidRDefault="00524E8F">
            <w:pPr>
              <w:pStyle w:val="ConsPlusNormal"/>
            </w:pPr>
            <w:r>
              <w:t>Делимый</w:t>
            </w:r>
          </w:p>
        </w:tc>
        <w:tc>
          <w:tcPr>
            <w:tcW w:w="2476" w:type="dxa"/>
            <w:gridSpan w:val="6"/>
          </w:tcPr>
          <w:p w:rsidR="00524E8F" w:rsidRDefault="00524E8F">
            <w:pPr>
              <w:pStyle w:val="ConsPlusNormal"/>
            </w:pPr>
            <w:r>
              <w:t>да</w:t>
            </w:r>
          </w:p>
        </w:tc>
        <w:tc>
          <w:tcPr>
            <w:tcW w:w="1624" w:type="dxa"/>
            <w:gridSpan w:val="2"/>
          </w:tcPr>
          <w:p w:rsidR="00524E8F" w:rsidRDefault="00524E8F">
            <w:pPr>
              <w:pStyle w:val="ConsPlusNormal"/>
            </w:pPr>
            <w:r>
              <w:t>нет</w:t>
            </w:r>
          </w:p>
        </w:tc>
      </w:tr>
      <w:tr w:rsidR="00524E8F">
        <w:tc>
          <w:tcPr>
            <w:tcW w:w="4992" w:type="dxa"/>
            <w:gridSpan w:val="6"/>
          </w:tcPr>
          <w:p w:rsidR="00524E8F" w:rsidRDefault="00524E8F">
            <w:pPr>
              <w:pStyle w:val="ConsPlusNormal"/>
            </w:pPr>
            <w:r>
              <w:t>Наименование &lt;**&gt;</w:t>
            </w:r>
          </w:p>
        </w:tc>
        <w:tc>
          <w:tcPr>
            <w:tcW w:w="2476" w:type="dxa"/>
            <w:gridSpan w:val="6"/>
          </w:tcPr>
          <w:p w:rsidR="00524E8F" w:rsidRDefault="00524E8F">
            <w:pPr>
              <w:pStyle w:val="ConsPlusNormal"/>
            </w:pPr>
            <w:r>
              <w:t>Габариты</w:t>
            </w:r>
          </w:p>
        </w:tc>
        <w:tc>
          <w:tcPr>
            <w:tcW w:w="1624" w:type="dxa"/>
            <w:gridSpan w:val="2"/>
          </w:tcPr>
          <w:p w:rsidR="00524E8F" w:rsidRDefault="00524E8F">
            <w:pPr>
              <w:pStyle w:val="ConsPlusNormal"/>
            </w:pPr>
            <w:r>
              <w:t>Масса</w:t>
            </w:r>
          </w:p>
        </w:tc>
      </w:tr>
      <w:tr w:rsidR="00524E8F">
        <w:tc>
          <w:tcPr>
            <w:tcW w:w="4992" w:type="dxa"/>
            <w:gridSpan w:val="6"/>
          </w:tcPr>
          <w:p w:rsidR="00524E8F" w:rsidRDefault="00524E8F">
            <w:pPr>
              <w:pStyle w:val="ConsPlusNormal"/>
            </w:pPr>
          </w:p>
        </w:tc>
        <w:tc>
          <w:tcPr>
            <w:tcW w:w="2476" w:type="dxa"/>
            <w:gridSpan w:val="6"/>
          </w:tcPr>
          <w:p w:rsidR="00524E8F" w:rsidRDefault="00524E8F">
            <w:pPr>
              <w:pStyle w:val="ConsPlusNormal"/>
            </w:pPr>
          </w:p>
        </w:tc>
        <w:tc>
          <w:tcPr>
            <w:tcW w:w="1624" w:type="dxa"/>
            <w:gridSpan w:val="2"/>
          </w:tcPr>
          <w:p w:rsidR="00524E8F" w:rsidRDefault="00524E8F">
            <w:pPr>
              <w:pStyle w:val="ConsPlusNormal"/>
            </w:pPr>
          </w:p>
        </w:tc>
      </w:tr>
      <w:tr w:rsidR="00524E8F">
        <w:tc>
          <w:tcPr>
            <w:tcW w:w="9092" w:type="dxa"/>
            <w:gridSpan w:val="14"/>
          </w:tcPr>
          <w:p w:rsidR="00524E8F" w:rsidRDefault="00524E8F">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524E8F">
        <w:tc>
          <w:tcPr>
            <w:tcW w:w="9092" w:type="dxa"/>
            <w:gridSpan w:val="14"/>
          </w:tcPr>
          <w:p w:rsidR="00524E8F" w:rsidRDefault="00524E8F">
            <w:pPr>
              <w:pStyle w:val="ConsPlusNormal"/>
            </w:pPr>
          </w:p>
        </w:tc>
      </w:tr>
      <w:tr w:rsidR="00524E8F">
        <w:tc>
          <w:tcPr>
            <w:tcW w:w="9092" w:type="dxa"/>
            <w:gridSpan w:val="14"/>
          </w:tcPr>
          <w:p w:rsidR="00524E8F" w:rsidRDefault="00524E8F">
            <w:pPr>
              <w:pStyle w:val="ConsPlusNormal"/>
            </w:pPr>
            <w:r>
              <w:t>Параметры транспортного средства (автопоезда)</w:t>
            </w:r>
          </w:p>
        </w:tc>
      </w:tr>
      <w:tr w:rsidR="00524E8F">
        <w:tc>
          <w:tcPr>
            <w:tcW w:w="3293" w:type="dxa"/>
            <w:gridSpan w:val="3"/>
            <w:vMerge w:val="restart"/>
          </w:tcPr>
          <w:p w:rsidR="00524E8F" w:rsidRDefault="00524E8F">
            <w:pPr>
              <w:pStyle w:val="ConsPlusNormal"/>
            </w:pPr>
            <w:r>
              <w:t>Масса транспортного средства (автопоезда) без груза/с грузом (т)</w:t>
            </w:r>
          </w:p>
        </w:tc>
        <w:tc>
          <w:tcPr>
            <w:tcW w:w="1699" w:type="dxa"/>
            <w:gridSpan w:val="3"/>
            <w:vMerge w:val="restart"/>
          </w:tcPr>
          <w:p w:rsidR="00524E8F" w:rsidRDefault="00524E8F">
            <w:pPr>
              <w:pStyle w:val="ConsPlusNormal"/>
            </w:pPr>
          </w:p>
        </w:tc>
        <w:tc>
          <w:tcPr>
            <w:tcW w:w="2136" w:type="dxa"/>
            <w:gridSpan w:val="5"/>
          </w:tcPr>
          <w:p w:rsidR="00524E8F" w:rsidRDefault="00524E8F">
            <w:pPr>
              <w:pStyle w:val="ConsPlusNormal"/>
            </w:pPr>
            <w:r>
              <w:t>Масса тягача (т)</w:t>
            </w:r>
          </w:p>
        </w:tc>
        <w:tc>
          <w:tcPr>
            <w:tcW w:w="1964" w:type="dxa"/>
            <w:gridSpan w:val="3"/>
          </w:tcPr>
          <w:p w:rsidR="00524E8F" w:rsidRDefault="00524E8F">
            <w:pPr>
              <w:pStyle w:val="ConsPlusNormal"/>
            </w:pPr>
            <w:r>
              <w:t>Масса прицепа (полуприцепа) (т)</w:t>
            </w:r>
          </w:p>
        </w:tc>
      </w:tr>
      <w:tr w:rsidR="00524E8F">
        <w:tc>
          <w:tcPr>
            <w:tcW w:w="3293" w:type="dxa"/>
            <w:gridSpan w:val="3"/>
            <w:vMerge/>
          </w:tcPr>
          <w:p w:rsidR="00524E8F" w:rsidRDefault="00524E8F"/>
        </w:tc>
        <w:tc>
          <w:tcPr>
            <w:tcW w:w="1699" w:type="dxa"/>
            <w:gridSpan w:val="3"/>
            <w:vMerge/>
          </w:tcPr>
          <w:p w:rsidR="00524E8F" w:rsidRDefault="00524E8F"/>
        </w:tc>
        <w:tc>
          <w:tcPr>
            <w:tcW w:w="2136" w:type="dxa"/>
            <w:gridSpan w:val="5"/>
          </w:tcPr>
          <w:p w:rsidR="00524E8F" w:rsidRDefault="00524E8F">
            <w:pPr>
              <w:pStyle w:val="ConsPlusNormal"/>
            </w:pPr>
          </w:p>
        </w:tc>
        <w:tc>
          <w:tcPr>
            <w:tcW w:w="1964" w:type="dxa"/>
            <w:gridSpan w:val="3"/>
          </w:tcPr>
          <w:p w:rsidR="00524E8F" w:rsidRDefault="00524E8F">
            <w:pPr>
              <w:pStyle w:val="ConsPlusNormal"/>
            </w:pPr>
          </w:p>
        </w:tc>
      </w:tr>
      <w:tr w:rsidR="00524E8F">
        <w:tc>
          <w:tcPr>
            <w:tcW w:w="3293" w:type="dxa"/>
            <w:gridSpan w:val="3"/>
          </w:tcPr>
          <w:p w:rsidR="00524E8F" w:rsidRDefault="00524E8F">
            <w:pPr>
              <w:pStyle w:val="ConsPlusNormal"/>
            </w:pPr>
            <w:r>
              <w:t>Расстояния между осями</w:t>
            </w:r>
          </w:p>
        </w:tc>
        <w:tc>
          <w:tcPr>
            <w:tcW w:w="5799" w:type="dxa"/>
            <w:gridSpan w:val="11"/>
          </w:tcPr>
          <w:p w:rsidR="00524E8F" w:rsidRDefault="00524E8F">
            <w:pPr>
              <w:pStyle w:val="ConsPlusNormal"/>
            </w:pPr>
          </w:p>
        </w:tc>
      </w:tr>
      <w:tr w:rsidR="00524E8F">
        <w:tc>
          <w:tcPr>
            <w:tcW w:w="3293" w:type="dxa"/>
            <w:gridSpan w:val="3"/>
          </w:tcPr>
          <w:p w:rsidR="00524E8F" w:rsidRDefault="00524E8F">
            <w:pPr>
              <w:pStyle w:val="ConsPlusNormal"/>
            </w:pPr>
            <w:r>
              <w:t>Нагрузки на оси (т)</w:t>
            </w:r>
          </w:p>
        </w:tc>
        <w:tc>
          <w:tcPr>
            <w:tcW w:w="5799" w:type="dxa"/>
            <w:gridSpan w:val="11"/>
          </w:tcPr>
          <w:p w:rsidR="00524E8F" w:rsidRDefault="00524E8F">
            <w:pPr>
              <w:pStyle w:val="ConsPlusNormal"/>
            </w:pPr>
          </w:p>
        </w:tc>
      </w:tr>
      <w:tr w:rsidR="00524E8F">
        <w:tc>
          <w:tcPr>
            <w:tcW w:w="9092" w:type="dxa"/>
            <w:gridSpan w:val="14"/>
          </w:tcPr>
          <w:p w:rsidR="00524E8F" w:rsidRDefault="00524E8F">
            <w:pPr>
              <w:pStyle w:val="ConsPlusNormal"/>
            </w:pPr>
            <w:r>
              <w:t>Габариты транспортного средства (автопоезда):</w:t>
            </w:r>
          </w:p>
        </w:tc>
      </w:tr>
      <w:tr w:rsidR="00524E8F">
        <w:tc>
          <w:tcPr>
            <w:tcW w:w="1666" w:type="dxa"/>
          </w:tcPr>
          <w:p w:rsidR="00524E8F" w:rsidRDefault="00524E8F">
            <w:pPr>
              <w:pStyle w:val="ConsPlusNormal"/>
            </w:pPr>
            <w:r>
              <w:t>Длина (м)</w:t>
            </w:r>
          </w:p>
        </w:tc>
        <w:tc>
          <w:tcPr>
            <w:tcW w:w="1627" w:type="dxa"/>
            <w:gridSpan w:val="2"/>
          </w:tcPr>
          <w:p w:rsidR="00524E8F" w:rsidRDefault="00524E8F">
            <w:pPr>
              <w:pStyle w:val="ConsPlusNormal"/>
            </w:pPr>
            <w:r>
              <w:t>Ширина (м)</w:t>
            </w:r>
          </w:p>
        </w:tc>
        <w:tc>
          <w:tcPr>
            <w:tcW w:w="1359" w:type="dxa"/>
            <w:gridSpan w:val="2"/>
          </w:tcPr>
          <w:p w:rsidR="00524E8F" w:rsidRDefault="00524E8F">
            <w:pPr>
              <w:pStyle w:val="ConsPlusNormal"/>
            </w:pPr>
            <w:r>
              <w:t>Высота (м)</w:t>
            </w:r>
          </w:p>
        </w:tc>
        <w:tc>
          <w:tcPr>
            <w:tcW w:w="4440" w:type="dxa"/>
            <w:gridSpan w:val="9"/>
          </w:tcPr>
          <w:p w:rsidR="00524E8F" w:rsidRDefault="00524E8F">
            <w:pPr>
              <w:pStyle w:val="ConsPlusNormal"/>
            </w:pPr>
            <w:r>
              <w:t>Минимальный радиус поворота с грузом (м)</w:t>
            </w:r>
          </w:p>
        </w:tc>
      </w:tr>
      <w:tr w:rsidR="00524E8F">
        <w:tc>
          <w:tcPr>
            <w:tcW w:w="1666" w:type="dxa"/>
          </w:tcPr>
          <w:p w:rsidR="00524E8F" w:rsidRDefault="00524E8F">
            <w:pPr>
              <w:pStyle w:val="ConsPlusNormal"/>
            </w:pPr>
          </w:p>
        </w:tc>
        <w:tc>
          <w:tcPr>
            <w:tcW w:w="1627" w:type="dxa"/>
            <w:gridSpan w:val="2"/>
          </w:tcPr>
          <w:p w:rsidR="00524E8F" w:rsidRDefault="00524E8F">
            <w:pPr>
              <w:pStyle w:val="ConsPlusNormal"/>
            </w:pPr>
          </w:p>
        </w:tc>
        <w:tc>
          <w:tcPr>
            <w:tcW w:w="1359" w:type="dxa"/>
            <w:gridSpan w:val="2"/>
          </w:tcPr>
          <w:p w:rsidR="00524E8F" w:rsidRDefault="00524E8F">
            <w:pPr>
              <w:pStyle w:val="ConsPlusNormal"/>
            </w:pPr>
          </w:p>
        </w:tc>
        <w:tc>
          <w:tcPr>
            <w:tcW w:w="4440" w:type="dxa"/>
            <w:gridSpan w:val="9"/>
          </w:tcPr>
          <w:p w:rsidR="00524E8F" w:rsidRDefault="00524E8F">
            <w:pPr>
              <w:pStyle w:val="ConsPlusNormal"/>
            </w:pPr>
          </w:p>
        </w:tc>
      </w:tr>
      <w:tr w:rsidR="00524E8F">
        <w:tc>
          <w:tcPr>
            <w:tcW w:w="4652" w:type="dxa"/>
            <w:gridSpan w:val="5"/>
          </w:tcPr>
          <w:p w:rsidR="00524E8F" w:rsidRDefault="00524E8F">
            <w:pPr>
              <w:pStyle w:val="ConsPlusNormal"/>
            </w:pPr>
            <w:r>
              <w:t>Необходимость автомобиля сопровождения (прикрытия)</w:t>
            </w:r>
          </w:p>
        </w:tc>
        <w:tc>
          <w:tcPr>
            <w:tcW w:w="4440" w:type="dxa"/>
            <w:gridSpan w:val="9"/>
          </w:tcPr>
          <w:p w:rsidR="00524E8F" w:rsidRDefault="00524E8F">
            <w:pPr>
              <w:pStyle w:val="ConsPlusNormal"/>
            </w:pPr>
          </w:p>
        </w:tc>
      </w:tr>
      <w:tr w:rsidR="00524E8F">
        <w:tc>
          <w:tcPr>
            <w:tcW w:w="5672" w:type="dxa"/>
            <w:gridSpan w:val="8"/>
          </w:tcPr>
          <w:p w:rsidR="00524E8F" w:rsidRDefault="00524E8F">
            <w:pPr>
              <w:pStyle w:val="ConsPlusNormal"/>
            </w:pPr>
            <w:r>
              <w:t>Предполагаемая максимальная скорость движения транспортного средства (автопоезда) (</w:t>
            </w:r>
            <w:proofErr w:type="gramStart"/>
            <w:r>
              <w:t>км</w:t>
            </w:r>
            <w:proofErr w:type="gramEnd"/>
            <w:r>
              <w:t>/час)</w:t>
            </w:r>
          </w:p>
        </w:tc>
        <w:tc>
          <w:tcPr>
            <w:tcW w:w="3420" w:type="dxa"/>
            <w:gridSpan w:val="6"/>
          </w:tcPr>
          <w:p w:rsidR="00524E8F" w:rsidRDefault="00524E8F">
            <w:pPr>
              <w:pStyle w:val="ConsPlusNormal"/>
            </w:pPr>
          </w:p>
        </w:tc>
      </w:tr>
      <w:tr w:rsidR="00524E8F">
        <w:tc>
          <w:tcPr>
            <w:tcW w:w="5672" w:type="dxa"/>
            <w:gridSpan w:val="8"/>
          </w:tcPr>
          <w:p w:rsidR="00524E8F" w:rsidRDefault="00524E8F">
            <w:pPr>
              <w:pStyle w:val="ConsPlusNormal"/>
            </w:pPr>
            <w:r>
              <w:t>Банковские реквизиты</w:t>
            </w:r>
          </w:p>
        </w:tc>
        <w:tc>
          <w:tcPr>
            <w:tcW w:w="3420" w:type="dxa"/>
            <w:gridSpan w:val="6"/>
          </w:tcPr>
          <w:p w:rsidR="00524E8F" w:rsidRDefault="00524E8F">
            <w:pPr>
              <w:pStyle w:val="ConsPlusNormal"/>
            </w:pPr>
          </w:p>
        </w:tc>
      </w:tr>
      <w:tr w:rsidR="00524E8F">
        <w:tc>
          <w:tcPr>
            <w:tcW w:w="9092" w:type="dxa"/>
            <w:gridSpan w:val="14"/>
          </w:tcPr>
          <w:p w:rsidR="00524E8F" w:rsidRDefault="00524E8F">
            <w:pPr>
              <w:pStyle w:val="ConsPlusNormal"/>
            </w:pPr>
          </w:p>
        </w:tc>
      </w:tr>
      <w:tr w:rsidR="00524E8F">
        <w:tc>
          <w:tcPr>
            <w:tcW w:w="9092" w:type="dxa"/>
            <w:gridSpan w:val="14"/>
          </w:tcPr>
          <w:p w:rsidR="00524E8F" w:rsidRDefault="00524E8F">
            <w:pPr>
              <w:pStyle w:val="ConsPlusNormal"/>
            </w:pPr>
            <w:r>
              <w:lastRenderedPageBreak/>
              <w:t>Оплату гарантируем</w:t>
            </w:r>
          </w:p>
        </w:tc>
      </w:tr>
      <w:tr w:rsidR="00524E8F">
        <w:tc>
          <w:tcPr>
            <w:tcW w:w="2828" w:type="dxa"/>
            <w:gridSpan w:val="2"/>
          </w:tcPr>
          <w:p w:rsidR="00524E8F" w:rsidRDefault="00524E8F">
            <w:pPr>
              <w:pStyle w:val="ConsPlusNormal"/>
            </w:pPr>
          </w:p>
        </w:tc>
        <w:tc>
          <w:tcPr>
            <w:tcW w:w="3511" w:type="dxa"/>
            <w:gridSpan w:val="7"/>
          </w:tcPr>
          <w:p w:rsidR="00524E8F" w:rsidRDefault="00524E8F">
            <w:pPr>
              <w:pStyle w:val="ConsPlusNormal"/>
            </w:pPr>
          </w:p>
        </w:tc>
        <w:tc>
          <w:tcPr>
            <w:tcW w:w="2753" w:type="dxa"/>
            <w:gridSpan w:val="5"/>
          </w:tcPr>
          <w:p w:rsidR="00524E8F" w:rsidRDefault="00524E8F">
            <w:pPr>
              <w:pStyle w:val="ConsPlusNormal"/>
            </w:pPr>
          </w:p>
        </w:tc>
      </w:tr>
      <w:tr w:rsidR="00524E8F">
        <w:tc>
          <w:tcPr>
            <w:tcW w:w="2828" w:type="dxa"/>
            <w:gridSpan w:val="2"/>
          </w:tcPr>
          <w:p w:rsidR="00524E8F" w:rsidRDefault="00524E8F">
            <w:pPr>
              <w:pStyle w:val="ConsPlusNormal"/>
              <w:jc w:val="center"/>
            </w:pPr>
            <w:r>
              <w:t>(должность)</w:t>
            </w:r>
          </w:p>
        </w:tc>
        <w:tc>
          <w:tcPr>
            <w:tcW w:w="3511" w:type="dxa"/>
            <w:gridSpan w:val="7"/>
          </w:tcPr>
          <w:p w:rsidR="00524E8F" w:rsidRDefault="00524E8F">
            <w:pPr>
              <w:pStyle w:val="ConsPlusNormal"/>
              <w:jc w:val="center"/>
            </w:pPr>
            <w:r>
              <w:t>(подпись)</w:t>
            </w:r>
          </w:p>
        </w:tc>
        <w:tc>
          <w:tcPr>
            <w:tcW w:w="2753" w:type="dxa"/>
            <w:gridSpan w:val="5"/>
          </w:tcPr>
          <w:p w:rsidR="00524E8F" w:rsidRDefault="00524E8F">
            <w:pPr>
              <w:pStyle w:val="ConsPlusNormal"/>
              <w:jc w:val="center"/>
            </w:pPr>
            <w:r>
              <w:t>(фамилия)</w:t>
            </w:r>
          </w:p>
        </w:tc>
      </w:tr>
    </w:tbl>
    <w:p w:rsidR="00524E8F" w:rsidRDefault="00524E8F">
      <w:pPr>
        <w:pStyle w:val="ConsPlusNormal"/>
        <w:ind w:firstLine="540"/>
        <w:jc w:val="both"/>
      </w:pPr>
    </w:p>
    <w:p w:rsidR="00524E8F" w:rsidRDefault="00524E8F">
      <w:pPr>
        <w:pStyle w:val="ConsPlusNormal"/>
        <w:ind w:firstLine="540"/>
        <w:jc w:val="both"/>
      </w:pPr>
      <w:r>
        <w:t>--------------------------------</w:t>
      </w:r>
    </w:p>
    <w:p w:rsidR="00524E8F" w:rsidRDefault="00524E8F">
      <w:pPr>
        <w:pStyle w:val="ConsPlusNormal"/>
        <w:spacing w:before="220"/>
        <w:ind w:firstLine="540"/>
        <w:jc w:val="both"/>
      </w:pPr>
      <w:r>
        <w:t>&lt;*&gt; Для российских владельцев транспортных средств.</w:t>
      </w:r>
    </w:p>
    <w:p w:rsidR="00524E8F" w:rsidRDefault="00524E8F">
      <w:pPr>
        <w:pStyle w:val="ConsPlusNormal"/>
        <w:spacing w:before="220"/>
        <w:ind w:firstLine="540"/>
        <w:jc w:val="both"/>
      </w:pPr>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jc w:val="right"/>
        <w:outlineLvl w:val="1"/>
      </w:pPr>
      <w:bookmarkStart w:id="14" w:name="P601"/>
      <w:bookmarkEnd w:id="14"/>
      <w:r>
        <w:t>Приложение N 2</w:t>
      </w:r>
    </w:p>
    <w:p w:rsidR="00524E8F" w:rsidRDefault="00524E8F">
      <w:pPr>
        <w:pStyle w:val="ConsPlusNormal"/>
        <w:jc w:val="right"/>
      </w:pPr>
      <w:r>
        <w:t>к административному регламенту</w:t>
      </w:r>
    </w:p>
    <w:p w:rsidR="00524E8F" w:rsidRDefault="00524E8F">
      <w:pPr>
        <w:pStyle w:val="ConsPlusNormal"/>
        <w:jc w:val="right"/>
      </w:pPr>
      <w:r>
        <w:t xml:space="preserve">предоставления </w:t>
      </w:r>
      <w:proofErr w:type="gramStart"/>
      <w:r>
        <w:t>муниципальной</w:t>
      </w:r>
      <w:proofErr w:type="gramEnd"/>
    </w:p>
    <w:p w:rsidR="00524E8F" w:rsidRDefault="00524E8F">
      <w:pPr>
        <w:pStyle w:val="ConsPlusNormal"/>
        <w:jc w:val="right"/>
      </w:pPr>
      <w:r>
        <w:t xml:space="preserve">услуги "Выдача </w:t>
      </w:r>
      <w:proofErr w:type="gramStart"/>
      <w:r>
        <w:t>специального</w:t>
      </w:r>
      <w:proofErr w:type="gramEnd"/>
    </w:p>
    <w:p w:rsidR="00524E8F" w:rsidRDefault="00524E8F">
      <w:pPr>
        <w:pStyle w:val="ConsPlusNormal"/>
        <w:jc w:val="right"/>
      </w:pPr>
      <w:r>
        <w:t xml:space="preserve">разрешения на движение </w:t>
      </w:r>
      <w:proofErr w:type="gramStart"/>
      <w:r>
        <w:t>по</w:t>
      </w:r>
      <w:proofErr w:type="gramEnd"/>
    </w:p>
    <w:p w:rsidR="00524E8F" w:rsidRDefault="00524E8F">
      <w:pPr>
        <w:pStyle w:val="ConsPlusNormal"/>
        <w:jc w:val="right"/>
      </w:pPr>
      <w:r>
        <w:t>автомобильным дорогам</w:t>
      </w:r>
    </w:p>
    <w:p w:rsidR="00524E8F" w:rsidRDefault="00524E8F">
      <w:pPr>
        <w:pStyle w:val="ConsPlusNormal"/>
        <w:jc w:val="right"/>
      </w:pPr>
      <w:r>
        <w:t>транспортного средства,</w:t>
      </w:r>
    </w:p>
    <w:p w:rsidR="00524E8F" w:rsidRDefault="00524E8F">
      <w:pPr>
        <w:pStyle w:val="ConsPlusNormal"/>
        <w:jc w:val="right"/>
      </w:pPr>
      <w:proofErr w:type="gramStart"/>
      <w:r>
        <w:t>осуществляющего</w:t>
      </w:r>
      <w:proofErr w:type="gramEnd"/>
      <w:r>
        <w:t xml:space="preserve"> перевозку</w:t>
      </w:r>
    </w:p>
    <w:p w:rsidR="00524E8F" w:rsidRDefault="00524E8F">
      <w:pPr>
        <w:pStyle w:val="ConsPlusNormal"/>
        <w:jc w:val="right"/>
      </w:pPr>
      <w:r>
        <w:t>тяжеловесных и (или)</w:t>
      </w:r>
    </w:p>
    <w:p w:rsidR="00524E8F" w:rsidRDefault="00524E8F">
      <w:pPr>
        <w:pStyle w:val="ConsPlusNormal"/>
        <w:jc w:val="right"/>
      </w:pPr>
      <w:r>
        <w:t>крупногабаритных грузов"</w:t>
      </w:r>
    </w:p>
    <w:p w:rsidR="00524E8F" w:rsidRDefault="00524E8F">
      <w:pPr>
        <w:pStyle w:val="ConsPlusNormal"/>
        <w:ind w:firstLine="540"/>
        <w:jc w:val="both"/>
      </w:pPr>
    </w:p>
    <w:p w:rsidR="00524E8F" w:rsidRDefault="00524E8F">
      <w:pPr>
        <w:pStyle w:val="ConsPlusTitle"/>
        <w:jc w:val="center"/>
        <w:outlineLvl w:val="2"/>
      </w:pPr>
      <w:r>
        <w:t>Вид сбоку</w:t>
      </w:r>
    </w:p>
    <w:p w:rsidR="00524E8F" w:rsidRDefault="00524E8F">
      <w:pPr>
        <w:pStyle w:val="ConsPlusNormal"/>
        <w:ind w:firstLine="540"/>
        <w:jc w:val="both"/>
      </w:pPr>
    </w:p>
    <w:p w:rsidR="00524E8F" w:rsidRDefault="00524E8F">
      <w:pPr>
        <w:pStyle w:val="ConsPlusNormal"/>
        <w:jc w:val="center"/>
      </w:pPr>
      <w:r>
        <w:t>Рисунок не приводится.</w:t>
      </w:r>
    </w:p>
    <w:p w:rsidR="00524E8F" w:rsidRDefault="00524E8F">
      <w:pPr>
        <w:pStyle w:val="ConsPlusNormal"/>
        <w:ind w:firstLine="540"/>
        <w:jc w:val="both"/>
      </w:pPr>
    </w:p>
    <w:p w:rsidR="00524E8F" w:rsidRDefault="00524E8F">
      <w:pPr>
        <w:pStyle w:val="ConsPlusTitle"/>
        <w:jc w:val="center"/>
        <w:outlineLvl w:val="2"/>
      </w:pPr>
      <w:r>
        <w:t>Вид сзади</w:t>
      </w:r>
    </w:p>
    <w:p w:rsidR="00524E8F" w:rsidRDefault="00524E8F">
      <w:pPr>
        <w:pStyle w:val="ConsPlusNormal"/>
        <w:ind w:firstLine="540"/>
        <w:jc w:val="both"/>
      </w:pPr>
    </w:p>
    <w:p w:rsidR="00524E8F" w:rsidRDefault="00524E8F">
      <w:pPr>
        <w:pStyle w:val="ConsPlusNormal"/>
        <w:jc w:val="center"/>
      </w:pPr>
      <w:r>
        <w:t>Рисунок не приводится.</w:t>
      </w:r>
    </w:p>
    <w:p w:rsidR="00524E8F" w:rsidRDefault="00524E8F">
      <w:pPr>
        <w:pStyle w:val="ConsPlusNormal"/>
        <w:ind w:firstLine="540"/>
        <w:jc w:val="both"/>
      </w:pPr>
    </w:p>
    <w:p w:rsidR="00524E8F" w:rsidRDefault="00524E8F">
      <w:pPr>
        <w:pStyle w:val="ConsPlusNonformat"/>
        <w:jc w:val="both"/>
      </w:pPr>
      <w:r>
        <w:t>________________________________                      _____________________</w:t>
      </w:r>
    </w:p>
    <w:p w:rsidR="00524E8F" w:rsidRDefault="00524E8F">
      <w:pPr>
        <w:pStyle w:val="ConsPlusNonformat"/>
        <w:jc w:val="both"/>
      </w:pPr>
      <w:r>
        <w:t>(должность, фамилия заявителя)                         (подпись заявителя)</w:t>
      </w:r>
    </w:p>
    <w:p w:rsidR="00524E8F" w:rsidRDefault="00524E8F">
      <w:pPr>
        <w:pStyle w:val="ConsPlusNonformat"/>
        <w:jc w:val="both"/>
      </w:pPr>
    </w:p>
    <w:p w:rsidR="00524E8F" w:rsidRDefault="00524E8F">
      <w:pPr>
        <w:pStyle w:val="ConsPlusNonformat"/>
        <w:jc w:val="both"/>
      </w:pPr>
      <w:r>
        <w:t>М.П.</w:t>
      </w: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jc w:val="right"/>
        <w:outlineLvl w:val="1"/>
      </w:pPr>
      <w:r>
        <w:t>Приложение N 3</w:t>
      </w:r>
    </w:p>
    <w:p w:rsidR="00524E8F" w:rsidRDefault="00524E8F">
      <w:pPr>
        <w:pStyle w:val="ConsPlusNormal"/>
        <w:jc w:val="right"/>
      </w:pPr>
      <w:r>
        <w:t>к административному регламенту</w:t>
      </w:r>
    </w:p>
    <w:p w:rsidR="00524E8F" w:rsidRDefault="00524E8F">
      <w:pPr>
        <w:pStyle w:val="ConsPlusNormal"/>
        <w:jc w:val="right"/>
      </w:pPr>
      <w:r>
        <w:t xml:space="preserve">предоставления </w:t>
      </w:r>
      <w:proofErr w:type="gramStart"/>
      <w:r>
        <w:t>муниципальной</w:t>
      </w:r>
      <w:proofErr w:type="gramEnd"/>
    </w:p>
    <w:p w:rsidR="00524E8F" w:rsidRDefault="00524E8F">
      <w:pPr>
        <w:pStyle w:val="ConsPlusNormal"/>
        <w:jc w:val="right"/>
      </w:pPr>
      <w:r>
        <w:t xml:space="preserve">услуги "Выдача </w:t>
      </w:r>
      <w:proofErr w:type="gramStart"/>
      <w:r>
        <w:t>специального</w:t>
      </w:r>
      <w:proofErr w:type="gramEnd"/>
    </w:p>
    <w:p w:rsidR="00524E8F" w:rsidRDefault="00524E8F">
      <w:pPr>
        <w:pStyle w:val="ConsPlusNormal"/>
        <w:jc w:val="right"/>
      </w:pPr>
      <w:r>
        <w:t xml:space="preserve">разрешения на движение </w:t>
      </w:r>
      <w:proofErr w:type="gramStart"/>
      <w:r>
        <w:t>по</w:t>
      </w:r>
      <w:proofErr w:type="gramEnd"/>
    </w:p>
    <w:p w:rsidR="00524E8F" w:rsidRDefault="00524E8F">
      <w:pPr>
        <w:pStyle w:val="ConsPlusNormal"/>
        <w:jc w:val="right"/>
      </w:pPr>
      <w:r>
        <w:t>автомобильным дорогам</w:t>
      </w:r>
    </w:p>
    <w:p w:rsidR="00524E8F" w:rsidRDefault="00524E8F">
      <w:pPr>
        <w:pStyle w:val="ConsPlusNormal"/>
        <w:jc w:val="right"/>
      </w:pPr>
      <w:r>
        <w:t>транспортного средства,</w:t>
      </w:r>
    </w:p>
    <w:p w:rsidR="00524E8F" w:rsidRDefault="00524E8F">
      <w:pPr>
        <w:pStyle w:val="ConsPlusNormal"/>
        <w:jc w:val="right"/>
      </w:pPr>
      <w:proofErr w:type="gramStart"/>
      <w:r>
        <w:t>осуществляющего</w:t>
      </w:r>
      <w:proofErr w:type="gramEnd"/>
      <w:r>
        <w:t xml:space="preserve"> перевозку</w:t>
      </w:r>
    </w:p>
    <w:p w:rsidR="00524E8F" w:rsidRDefault="00524E8F">
      <w:pPr>
        <w:pStyle w:val="ConsPlusNormal"/>
        <w:jc w:val="right"/>
      </w:pPr>
      <w:r>
        <w:t>тяжеловесных и (или)</w:t>
      </w:r>
    </w:p>
    <w:p w:rsidR="00524E8F" w:rsidRDefault="00524E8F">
      <w:pPr>
        <w:pStyle w:val="ConsPlusNormal"/>
        <w:jc w:val="right"/>
      </w:pPr>
      <w:r>
        <w:lastRenderedPageBreak/>
        <w:t>крупногабаритных грузов"</w:t>
      </w:r>
    </w:p>
    <w:p w:rsidR="00524E8F" w:rsidRDefault="00524E8F">
      <w:pPr>
        <w:pStyle w:val="ConsPlusNormal"/>
        <w:ind w:firstLine="540"/>
        <w:jc w:val="both"/>
      </w:pPr>
    </w:p>
    <w:p w:rsidR="00524E8F" w:rsidRDefault="00524E8F">
      <w:pPr>
        <w:pStyle w:val="ConsPlusTitle"/>
        <w:jc w:val="center"/>
      </w:pPr>
      <w:bookmarkStart w:id="15" w:name="P640"/>
      <w:bookmarkEnd w:id="15"/>
      <w:r>
        <w:t>БЛОК-СХЕМА</w:t>
      </w:r>
    </w:p>
    <w:p w:rsidR="00524E8F" w:rsidRDefault="00524E8F">
      <w:pPr>
        <w:pStyle w:val="ConsPlusTitle"/>
        <w:jc w:val="center"/>
      </w:pPr>
      <w:r>
        <w:t>ПРЕДОСТАВЛЕНИЯ МУНИЦИПАЛЬНОЙ УСЛУГИ "ВЫДАЧА СПЕЦИАЛЬНОГО</w:t>
      </w:r>
    </w:p>
    <w:p w:rsidR="00524E8F" w:rsidRDefault="00524E8F">
      <w:pPr>
        <w:pStyle w:val="ConsPlusTitle"/>
        <w:jc w:val="center"/>
      </w:pPr>
      <w:r>
        <w:t>РАЗРЕШЕНИЯ НА ДВИЖЕНИЕ ПО АВТОМОБИЛЬНЫМ ДОРОГАМ</w:t>
      </w:r>
    </w:p>
    <w:p w:rsidR="00524E8F" w:rsidRDefault="00524E8F">
      <w:pPr>
        <w:pStyle w:val="ConsPlusTitle"/>
        <w:jc w:val="center"/>
      </w:pPr>
      <w:r>
        <w:t>ТРАНСПОРТНОГО СРЕДСТВА, ОСУЩЕСТВЛЯЮЩЕГО ПЕРЕВОЗКУ</w:t>
      </w:r>
    </w:p>
    <w:p w:rsidR="00524E8F" w:rsidRDefault="00524E8F">
      <w:pPr>
        <w:pStyle w:val="ConsPlusTitle"/>
        <w:jc w:val="center"/>
      </w:pPr>
      <w:r>
        <w:t>ТЯЖЕЛОВЕСНЫХ И (ИЛИ) КРУПНОГАБАРИТНЫХ ГРУЗОВ"</w:t>
      </w:r>
    </w:p>
    <w:p w:rsidR="00524E8F" w:rsidRDefault="00524E8F">
      <w:pPr>
        <w:pStyle w:val="ConsPlusNormal"/>
        <w:ind w:firstLine="540"/>
        <w:jc w:val="both"/>
      </w:pPr>
    </w:p>
    <w:p w:rsidR="00524E8F" w:rsidRDefault="00524E8F">
      <w:pPr>
        <w:pStyle w:val="ConsPlusNonformat"/>
        <w:jc w:val="both"/>
      </w:pPr>
      <w:r>
        <w:t>┌─────────────────────────────────────────────────────────────────────────┐</w:t>
      </w:r>
    </w:p>
    <w:p w:rsidR="00524E8F" w:rsidRDefault="00524E8F">
      <w:pPr>
        <w:pStyle w:val="ConsPlusNonformat"/>
        <w:jc w:val="both"/>
      </w:pPr>
      <w:r>
        <w:t>│    Прием и регистрация заявления для получения муниципальной услуги     │</w:t>
      </w:r>
    </w:p>
    <w:p w:rsidR="00524E8F" w:rsidRDefault="00524E8F">
      <w:pPr>
        <w:pStyle w:val="ConsPlusNonformat"/>
        <w:jc w:val="both"/>
      </w:pPr>
      <w:r>
        <w:t>└─────────────────────────────────────┬───────────────────────────────────┘</w:t>
      </w:r>
    </w:p>
    <w:p w:rsidR="00524E8F" w:rsidRDefault="00524E8F">
      <w:pPr>
        <w:pStyle w:val="ConsPlusNonformat"/>
        <w:jc w:val="both"/>
      </w:pPr>
      <w:r>
        <w:t xml:space="preserve">                                     \/</w:t>
      </w:r>
    </w:p>
    <w:p w:rsidR="00524E8F" w:rsidRDefault="00524E8F">
      <w:pPr>
        <w:pStyle w:val="ConsPlusNonformat"/>
        <w:jc w:val="both"/>
      </w:pPr>
      <w:r>
        <w:t>┌─────────────────────────────────────────────────────────────────────────┐</w:t>
      </w:r>
    </w:p>
    <w:p w:rsidR="00524E8F" w:rsidRDefault="00524E8F">
      <w:pPr>
        <w:pStyle w:val="ConsPlusNonformat"/>
        <w:jc w:val="both"/>
      </w:pPr>
      <w:r>
        <w:t>│                   Формирование и направление запросов                   │</w:t>
      </w:r>
    </w:p>
    <w:p w:rsidR="00524E8F" w:rsidRDefault="00524E8F">
      <w:pPr>
        <w:pStyle w:val="ConsPlusNonformat"/>
        <w:jc w:val="both"/>
      </w:pPr>
      <w:r>
        <w:t>└─────────────────────────────────────┬───────────────────────────────────┘</w:t>
      </w:r>
    </w:p>
    <w:p w:rsidR="00524E8F" w:rsidRDefault="00524E8F">
      <w:pPr>
        <w:pStyle w:val="ConsPlusNonformat"/>
        <w:jc w:val="both"/>
      </w:pPr>
      <w:r>
        <w:t xml:space="preserve">                                     \/</w:t>
      </w:r>
    </w:p>
    <w:p w:rsidR="00524E8F" w:rsidRDefault="00524E8F">
      <w:pPr>
        <w:pStyle w:val="ConsPlusNonformat"/>
        <w:jc w:val="both"/>
      </w:pPr>
      <w:r>
        <w:t>┌─────────────────────────────────────────────────────────────────────────┐</w:t>
      </w:r>
    </w:p>
    <w:p w:rsidR="00524E8F" w:rsidRDefault="00524E8F">
      <w:pPr>
        <w:pStyle w:val="ConsPlusNonformat"/>
        <w:jc w:val="both"/>
      </w:pPr>
      <w:r>
        <w:t>│                Рассмотрение заявления и принятие решения                │</w:t>
      </w:r>
    </w:p>
    <w:p w:rsidR="00524E8F" w:rsidRDefault="00524E8F">
      <w:pPr>
        <w:pStyle w:val="ConsPlusNonformat"/>
        <w:jc w:val="both"/>
      </w:pPr>
      <w:r>
        <w:t>└─────────────────────────────────────┬───────────────────────────────────┘</w:t>
      </w:r>
    </w:p>
    <w:p w:rsidR="00524E8F" w:rsidRDefault="00524E8F">
      <w:pPr>
        <w:pStyle w:val="ConsPlusNonformat"/>
        <w:jc w:val="both"/>
      </w:pPr>
      <w:r>
        <w:t xml:space="preserve">                                     \/</w:t>
      </w:r>
    </w:p>
    <w:p w:rsidR="00524E8F" w:rsidRDefault="00524E8F">
      <w:pPr>
        <w:pStyle w:val="ConsPlusNonformat"/>
        <w:jc w:val="both"/>
      </w:pPr>
      <w:r>
        <w:t>┌─────────────────────────────────────────────────────────────────────────┐</w:t>
      </w:r>
    </w:p>
    <w:p w:rsidR="00524E8F" w:rsidRDefault="00524E8F">
      <w:pPr>
        <w:pStyle w:val="ConsPlusNonformat"/>
        <w:jc w:val="both"/>
      </w:pPr>
      <w:r>
        <w:t>│                            Выдача заявителю                             │</w:t>
      </w:r>
    </w:p>
    <w:p w:rsidR="00524E8F" w:rsidRDefault="00524E8F">
      <w:pPr>
        <w:pStyle w:val="ConsPlusNonformat"/>
        <w:jc w:val="both"/>
      </w:pPr>
      <w:r>
        <w:t>│             результата предоставления муниципальной услуги              │</w:t>
      </w:r>
    </w:p>
    <w:p w:rsidR="00524E8F" w:rsidRDefault="00524E8F">
      <w:pPr>
        <w:pStyle w:val="ConsPlusNonformat"/>
        <w:jc w:val="both"/>
      </w:pPr>
      <w:r>
        <w:t>└─────────────────────────────────────────────────────────────────────────┘</w:t>
      </w: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jc w:val="right"/>
        <w:outlineLvl w:val="1"/>
      </w:pPr>
      <w:r>
        <w:t>Приложение N 4</w:t>
      </w:r>
    </w:p>
    <w:p w:rsidR="00524E8F" w:rsidRDefault="00524E8F">
      <w:pPr>
        <w:pStyle w:val="ConsPlusNormal"/>
        <w:jc w:val="right"/>
      </w:pPr>
      <w:r>
        <w:t>к административному регламенту</w:t>
      </w:r>
    </w:p>
    <w:p w:rsidR="00524E8F" w:rsidRDefault="00524E8F">
      <w:pPr>
        <w:pStyle w:val="ConsPlusNormal"/>
        <w:jc w:val="right"/>
      </w:pPr>
      <w:r>
        <w:t xml:space="preserve">предоставления </w:t>
      </w:r>
      <w:proofErr w:type="gramStart"/>
      <w:r>
        <w:t>муниципальной</w:t>
      </w:r>
      <w:proofErr w:type="gramEnd"/>
    </w:p>
    <w:p w:rsidR="00524E8F" w:rsidRDefault="00524E8F">
      <w:pPr>
        <w:pStyle w:val="ConsPlusNormal"/>
        <w:jc w:val="right"/>
      </w:pPr>
      <w:r>
        <w:t xml:space="preserve">услуги "Выдача </w:t>
      </w:r>
      <w:proofErr w:type="gramStart"/>
      <w:r>
        <w:t>специального</w:t>
      </w:r>
      <w:proofErr w:type="gramEnd"/>
    </w:p>
    <w:p w:rsidR="00524E8F" w:rsidRDefault="00524E8F">
      <w:pPr>
        <w:pStyle w:val="ConsPlusNormal"/>
        <w:jc w:val="right"/>
      </w:pPr>
      <w:r>
        <w:t xml:space="preserve">разрешения на движение </w:t>
      </w:r>
      <w:proofErr w:type="gramStart"/>
      <w:r>
        <w:t>по</w:t>
      </w:r>
      <w:proofErr w:type="gramEnd"/>
    </w:p>
    <w:p w:rsidR="00524E8F" w:rsidRDefault="00524E8F">
      <w:pPr>
        <w:pStyle w:val="ConsPlusNormal"/>
        <w:jc w:val="right"/>
      </w:pPr>
      <w:r>
        <w:t>автомобильным дорогам</w:t>
      </w:r>
    </w:p>
    <w:p w:rsidR="00524E8F" w:rsidRDefault="00524E8F">
      <w:pPr>
        <w:pStyle w:val="ConsPlusNormal"/>
        <w:jc w:val="right"/>
      </w:pPr>
      <w:r>
        <w:t>транспортного средства,</w:t>
      </w:r>
    </w:p>
    <w:p w:rsidR="00524E8F" w:rsidRDefault="00524E8F">
      <w:pPr>
        <w:pStyle w:val="ConsPlusNormal"/>
        <w:jc w:val="right"/>
      </w:pPr>
      <w:proofErr w:type="gramStart"/>
      <w:r>
        <w:t>осуществляющего</w:t>
      </w:r>
      <w:proofErr w:type="gramEnd"/>
      <w:r>
        <w:t xml:space="preserve"> перевозку</w:t>
      </w:r>
    </w:p>
    <w:p w:rsidR="00524E8F" w:rsidRDefault="00524E8F">
      <w:pPr>
        <w:pStyle w:val="ConsPlusNormal"/>
        <w:jc w:val="right"/>
      </w:pPr>
      <w:r>
        <w:t>тяжеловесных и (или)</w:t>
      </w:r>
    </w:p>
    <w:p w:rsidR="00524E8F" w:rsidRDefault="00524E8F">
      <w:pPr>
        <w:pStyle w:val="ConsPlusNormal"/>
        <w:jc w:val="right"/>
      </w:pPr>
      <w:r>
        <w:t>крупногабаритных грузов"</w:t>
      </w:r>
    </w:p>
    <w:p w:rsidR="00524E8F" w:rsidRDefault="00524E8F">
      <w:pPr>
        <w:pStyle w:val="ConsPlusNormal"/>
        <w:ind w:firstLine="540"/>
        <w:jc w:val="both"/>
      </w:pPr>
    </w:p>
    <w:p w:rsidR="00524E8F" w:rsidRDefault="00524E8F">
      <w:pPr>
        <w:pStyle w:val="ConsPlusNonformat"/>
        <w:jc w:val="both"/>
      </w:pPr>
      <w:r>
        <w:t xml:space="preserve">                                  _________________________________________</w:t>
      </w:r>
    </w:p>
    <w:p w:rsidR="00524E8F" w:rsidRDefault="00524E8F">
      <w:pPr>
        <w:pStyle w:val="ConsPlusNonformat"/>
        <w:jc w:val="both"/>
      </w:pPr>
      <w:r>
        <w:t xml:space="preserve">                                  </w:t>
      </w:r>
      <w:proofErr w:type="gramStart"/>
      <w:r>
        <w:t>(Ф.И.О. (отчество при наличии) заявителя,</w:t>
      </w:r>
      <w:proofErr w:type="gramEnd"/>
    </w:p>
    <w:p w:rsidR="00524E8F" w:rsidRDefault="00524E8F">
      <w:pPr>
        <w:pStyle w:val="ConsPlusNonformat"/>
        <w:jc w:val="both"/>
      </w:pPr>
      <w:r>
        <w:t xml:space="preserve">                                  адрес регистрации:</w:t>
      </w:r>
    </w:p>
    <w:p w:rsidR="00524E8F" w:rsidRDefault="00524E8F">
      <w:pPr>
        <w:pStyle w:val="ConsPlusNonformat"/>
        <w:jc w:val="both"/>
      </w:pPr>
      <w:r>
        <w:t xml:space="preserve">                                  _________________________________________</w:t>
      </w:r>
    </w:p>
    <w:p w:rsidR="00524E8F" w:rsidRDefault="00524E8F">
      <w:pPr>
        <w:pStyle w:val="ConsPlusNonformat"/>
        <w:jc w:val="both"/>
      </w:pPr>
    </w:p>
    <w:p w:rsidR="00524E8F" w:rsidRDefault="00524E8F">
      <w:pPr>
        <w:pStyle w:val="ConsPlusNonformat"/>
        <w:jc w:val="both"/>
      </w:pPr>
      <w:r>
        <w:t xml:space="preserve">                                   Отказ</w:t>
      </w:r>
    </w:p>
    <w:p w:rsidR="00524E8F" w:rsidRDefault="00524E8F">
      <w:pPr>
        <w:pStyle w:val="ConsPlusNonformat"/>
        <w:jc w:val="both"/>
      </w:pPr>
      <w:r>
        <w:t xml:space="preserve">           в приеме к рассмотрению документов для предоставления</w:t>
      </w:r>
    </w:p>
    <w:p w:rsidR="00524E8F" w:rsidRDefault="00524E8F">
      <w:pPr>
        <w:pStyle w:val="ConsPlusNonformat"/>
        <w:jc w:val="both"/>
      </w:pPr>
      <w:r>
        <w:t xml:space="preserve">           муниципальной услуги "Выдача специального разрешения</w:t>
      </w:r>
    </w:p>
    <w:p w:rsidR="00524E8F" w:rsidRDefault="00524E8F">
      <w:pPr>
        <w:pStyle w:val="ConsPlusNonformat"/>
        <w:jc w:val="both"/>
      </w:pPr>
      <w:r>
        <w:t xml:space="preserve">       на движение по автомобильным дорогам транспортного средства,</w:t>
      </w:r>
    </w:p>
    <w:p w:rsidR="00524E8F" w:rsidRDefault="00524E8F">
      <w:pPr>
        <w:pStyle w:val="ConsPlusNonformat"/>
        <w:jc w:val="both"/>
      </w:pPr>
      <w:r>
        <w:t xml:space="preserve">              </w:t>
      </w:r>
      <w:proofErr w:type="gramStart"/>
      <w:r>
        <w:t>осуществляющего</w:t>
      </w:r>
      <w:proofErr w:type="gramEnd"/>
      <w:r>
        <w:t xml:space="preserve"> перевозку тяжеловесных и (или)</w:t>
      </w:r>
    </w:p>
    <w:p w:rsidR="00524E8F" w:rsidRDefault="00524E8F">
      <w:pPr>
        <w:pStyle w:val="ConsPlusNonformat"/>
        <w:jc w:val="both"/>
      </w:pPr>
      <w:r>
        <w:t xml:space="preserve">                         крупногабаритных грузов"</w:t>
      </w:r>
    </w:p>
    <w:p w:rsidR="00524E8F" w:rsidRDefault="00524E8F">
      <w:pPr>
        <w:pStyle w:val="ConsPlusNonformat"/>
        <w:jc w:val="both"/>
      </w:pPr>
    </w:p>
    <w:p w:rsidR="00524E8F" w:rsidRDefault="00524E8F">
      <w:pPr>
        <w:pStyle w:val="ConsPlusNonformat"/>
        <w:jc w:val="both"/>
      </w:pPr>
      <w:r>
        <w:t xml:space="preserve">    Вам  отказано  в  приеме к рассмотрению документов, представленных Вами</w:t>
      </w:r>
    </w:p>
    <w:p w:rsidR="00524E8F" w:rsidRDefault="00524E8F">
      <w:pPr>
        <w:pStyle w:val="ConsPlusNonformat"/>
        <w:jc w:val="both"/>
      </w:pPr>
      <w:r>
        <w:t xml:space="preserve">для получения муниципальной услуги </w:t>
      </w:r>
      <w:proofErr w:type="gramStart"/>
      <w:r>
        <w:t>в</w:t>
      </w:r>
      <w:proofErr w:type="gramEnd"/>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 xml:space="preserve">        (указать орган либо учреждение, в которое поданы документы)</w:t>
      </w:r>
    </w:p>
    <w:p w:rsidR="00524E8F" w:rsidRDefault="00524E8F">
      <w:pPr>
        <w:pStyle w:val="ConsPlusNonformat"/>
        <w:jc w:val="both"/>
      </w:pPr>
    </w:p>
    <w:p w:rsidR="00524E8F" w:rsidRDefault="00524E8F">
      <w:pPr>
        <w:pStyle w:val="ConsPlusNonformat"/>
        <w:jc w:val="both"/>
      </w:pPr>
      <w:r>
        <w:t>по следующим основаниям ___________________________________________________</w:t>
      </w:r>
    </w:p>
    <w:p w:rsidR="00524E8F" w:rsidRDefault="00524E8F">
      <w:pPr>
        <w:pStyle w:val="ConsPlusNonformat"/>
        <w:jc w:val="both"/>
      </w:pPr>
      <w:r>
        <w:lastRenderedPageBreak/>
        <w:t>___________________________________________________________________________</w:t>
      </w:r>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 xml:space="preserve"> </w:t>
      </w:r>
      <w:proofErr w:type="gramStart"/>
      <w:r>
        <w:t>(указываются причины отказа в приеме к рассмотрению документов со ссылкой</w:t>
      </w:r>
      <w:proofErr w:type="gramEnd"/>
    </w:p>
    <w:p w:rsidR="00524E8F" w:rsidRDefault="00524E8F">
      <w:pPr>
        <w:pStyle w:val="ConsPlusNonformat"/>
        <w:jc w:val="both"/>
      </w:pPr>
      <w:r>
        <w:t xml:space="preserve">                             на правовой акт)</w:t>
      </w:r>
    </w:p>
    <w:p w:rsidR="00524E8F" w:rsidRDefault="00524E8F">
      <w:pPr>
        <w:pStyle w:val="ConsPlusNonformat"/>
        <w:jc w:val="both"/>
      </w:pPr>
    </w:p>
    <w:p w:rsidR="00524E8F" w:rsidRDefault="00524E8F">
      <w:pPr>
        <w:pStyle w:val="ConsPlusNonformat"/>
        <w:jc w:val="both"/>
      </w:pPr>
      <w:r>
        <w:t xml:space="preserve">    После устранения   причин отказа Вы имеете   право  вновь обратиться </w:t>
      </w:r>
      <w:proofErr w:type="gramStart"/>
      <w:r>
        <w:t>за</w:t>
      </w:r>
      <w:proofErr w:type="gramEnd"/>
    </w:p>
    <w:p w:rsidR="00524E8F" w:rsidRDefault="00524E8F">
      <w:pPr>
        <w:pStyle w:val="ConsPlusNonformat"/>
        <w:jc w:val="both"/>
      </w:pPr>
      <w:r>
        <w:t>предоставлением муниципальной услуги.</w:t>
      </w:r>
    </w:p>
    <w:p w:rsidR="00524E8F" w:rsidRDefault="00524E8F">
      <w:pPr>
        <w:pStyle w:val="ConsPlusNonformat"/>
        <w:jc w:val="both"/>
      </w:pPr>
      <w:r>
        <w:t xml:space="preserve">    В  соответствии  с  действующим  законодательством Вы вправе обжаловать</w:t>
      </w:r>
    </w:p>
    <w:p w:rsidR="00524E8F" w:rsidRDefault="00524E8F">
      <w:pPr>
        <w:pStyle w:val="ConsPlusNonformat"/>
        <w:jc w:val="both"/>
      </w:pPr>
      <w:r>
        <w:t>отказ  в  приеме  к  рассмотрению  документов  в  досудебном  порядке путем</w:t>
      </w:r>
    </w:p>
    <w:p w:rsidR="00524E8F" w:rsidRDefault="00524E8F">
      <w:pPr>
        <w:pStyle w:val="ConsPlusNonformat"/>
        <w:jc w:val="both"/>
      </w:pPr>
      <w:r>
        <w:t xml:space="preserve">обращения с жалобой </w:t>
      </w:r>
      <w:proofErr w:type="gramStart"/>
      <w:r>
        <w:t>в</w:t>
      </w:r>
      <w:proofErr w:type="gramEnd"/>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__________________________________________________________________________,</w:t>
      </w:r>
    </w:p>
    <w:p w:rsidR="00524E8F" w:rsidRDefault="00524E8F">
      <w:pPr>
        <w:pStyle w:val="ConsPlusNonformat"/>
        <w:jc w:val="both"/>
      </w:pPr>
      <w:r>
        <w:t xml:space="preserve">а  также  обратиться  за защитой своих законных прав и интересов в </w:t>
      </w:r>
      <w:proofErr w:type="gramStart"/>
      <w:r>
        <w:t>судебные</w:t>
      </w:r>
      <w:proofErr w:type="gramEnd"/>
    </w:p>
    <w:p w:rsidR="00524E8F" w:rsidRDefault="00524E8F">
      <w:pPr>
        <w:pStyle w:val="ConsPlusNonformat"/>
        <w:jc w:val="both"/>
      </w:pPr>
      <w:r>
        <w:t>органы.</w:t>
      </w:r>
    </w:p>
    <w:p w:rsidR="00524E8F" w:rsidRDefault="00524E8F">
      <w:pPr>
        <w:pStyle w:val="ConsPlusNonformat"/>
        <w:jc w:val="both"/>
      </w:pPr>
    </w:p>
    <w:p w:rsidR="00524E8F" w:rsidRDefault="00524E8F">
      <w:pPr>
        <w:pStyle w:val="ConsPlusNonformat"/>
        <w:jc w:val="both"/>
      </w:pPr>
      <w:r>
        <w:t>__________________________________________              ___________________</w:t>
      </w:r>
    </w:p>
    <w:p w:rsidR="00524E8F" w:rsidRDefault="00524E8F">
      <w:pPr>
        <w:pStyle w:val="ConsPlusNonformat"/>
        <w:jc w:val="both"/>
      </w:pPr>
      <w:proofErr w:type="gramStart"/>
      <w:r>
        <w:t>(Ф.И.О. (отчество при наличии),                              (подпись)</w:t>
      </w:r>
      <w:proofErr w:type="gramEnd"/>
    </w:p>
    <w:p w:rsidR="00524E8F" w:rsidRDefault="00524E8F">
      <w:pPr>
        <w:pStyle w:val="ConsPlusNonformat"/>
        <w:jc w:val="both"/>
      </w:pPr>
      <w:r>
        <w:t>должность сотрудника, осуществляющего</w:t>
      </w:r>
    </w:p>
    <w:p w:rsidR="00524E8F" w:rsidRDefault="00524E8F">
      <w:pPr>
        <w:pStyle w:val="ConsPlusNonformat"/>
        <w:jc w:val="both"/>
      </w:pPr>
      <w:r>
        <w:t>прием документов)</w:t>
      </w: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jc w:val="right"/>
        <w:outlineLvl w:val="1"/>
      </w:pPr>
      <w:r>
        <w:t>Приложение N 5</w:t>
      </w:r>
    </w:p>
    <w:p w:rsidR="00524E8F" w:rsidRDefault="00524E8F">
      <w:pPr>
        <w:pStyle w:val="ConsPlusNormal"/>
        <w:jc w:val="right"/>
      </w:pPr>
      <w:r>
        <w:t>к административному регламенту</w:t>
      </w:r>
    </w:p>
    <w:p w:rsidR="00524E8F" w:rsidRDefault="00524E8F">
      <w:pPr>
        <w:pStyle w:val="ConsPlusNormal"/>
        <w:jc w:val="right"/>
      </w:pPr>
      <w:r>
        <w:t xml:space="preserve">предоставления </w:t>
      </w:r>
      <w:proofErr w:type="gramStart"/>
      <w:r>
        <w:t>муниципальной</w:t>
      </w:r>
      <w:proofErr w:type="gramEnd"/>
    </w:p>
    <w:p w:rsidR="00524E8F" w:rsidRDefault="00524E8F">
      <w:pPr>
        <w:pStyle w:val="ConsPlusNormal"/>
        <w:jc w:val="right"/>
      </w:pPr>
      <w:r>
        <w:t xml:space="preserve">услуги "Выдача </w:t>
      </w:r>
      <w:proofErr w:type="gramStart"/>
      <w:r>
        <w:t>специального</w:t>
      </w:r>
      <w:proofErr w:type="gramEnd"/>
    </w:p>
    <w:p w:rsidR="00524E8F" w:rsidRDefault="00524E8F">
      <w:pPr>
        <w:pStyle w:val="ConsPlusNormal"/>
        <w:jc w:val="right"/>
      </w:pPr>
      <w:r>
        <w:t xml:space="preserve">разрешения на движение </w:t>
      </w:r>
      <w:proofErr w:type="gramStart"/>
      <w:r>
        <w:t>по</w:t>
      </w:r>
      <w:proofErr w:type="gramEnd"/>
    </w:p>
    <w:p w:rsidR="00524E8F" w:rsidRDefault="00524E8F">
      <w:pPr>
        <w:pStyle w:val="ConsPlusNormal"/>
        <w:jc w:val="right"/>
      </w:pPr>
      <w:r>
        <w:t>автомобильным дорогам</w:t>
      </w:r>
    </w:p>
    <w:p w:rsidR="00524E8F" w:rsidRDefault="00524E8F">
      <w:pPr>
        <w:pStyle w:val="ConsPlusNormal"/>
        <w:jc w:val="right"/>
      </w:pPr>
      <w:r>
        <w:t>транспортного средства,</w:t>
      </w:r>
    </w:p>
    <w:p w:rsidR="00524E8F" w:rsidRDefault="00524E8F">
      <w:pPr>
        <w:pStyle w:val="ConsPlusNormal"/>
        <w:jc w:val="right"/>
      </w:pPr>
      <w:proofErr w:type="gramStart"/>
      <w:r>
        <w:t>осуществляющего</w:t>
      </w:r>
      <w:proofErr w:type="gramEnd"/>
      <w:r>
        <w:t xml:space="preserve"> перевозку</w:t>
      </w:r>
    </w:p>
    <w:p w:rsidR="00524E8F" w:rsidRDefault="00524E8F">
      <w:pPr>
        <w:pStyle w:val="ConsPlusNormal"/>
        <w:jc w:val="right"/>
      </w:pPr>
      <w:r>
        <w:t>тяжеловесных и (или)</w:t>
      </w:r>
    </w:p>
    <w:p w:rsidR="00524E8F" w:rsidRDefault="00524E8F">
      <w:pPr>
        <w:pStyle w:val="ConsPlusNormal"/>
        <w:jc w:val="right"/>
      </w:pPr>
      <w:r>
        <w:t>крупногабаритных грузов"</w:t>
      </w:r>
    </w:p>
    <w:p w:rsidR="00524E8F" w:rsidRDefault="00524E8F">
      <w:pPr>
        <w:pStyle w:val="ConsPlusNormal"/>
        <w:ind w:firstLine="540"/>
        <w:jc w:val="both"/>
      </w:pPr>
    </w:p>
    <w:p w:rsidR="00524E8F" w:rsidRDefault="00524E8F">
      <w:pPr>
        <w:pStyle w:val="ConsPlusNormal"/>
        <w:jc w:val="center"/>
      </w:pPr>
      <w:bookmarkStart w:id="16" w:name="P734"/>
      <w:bookmarkEnd w:id="16"/>
      <w:r>
        <w:t>Уведомление</w:t>
      </w:r>
    </w:p>
    <w:p w:rsidR="00524E8F" w:rsidRDefault="00524E8F">
      <w:pPr>
        <w:pStyle w:val="ConsPlusNormal"/>
        <w:jc w:val="center"/>
      </w:pPr>
      <w:r>
        <w:t>об отказе в выдаче специального разрешения</w:t>
      </w:r>
    </w:p>
    <w:p w:rsidR="00524E8F" w:rsidRDefault="00524E8F">
      <w:pPr>
        <w:pStyle w:val="ConsPlusNormal"/>
        <w:jc w:val="center"/>
      </w:pPr>
      <w:r>
        <w:t>(на бланке Администрации)</w:t>
      </w:r>
    </w:p>
    <w:p w:rsidR="00524E8F" w:rsidRDefault="00524E8F">
      <w:pPr>
        <w:pStyle w:val="ConsPlusNormal"/>
        <w:ind w:firstLine="540"/>
        <w:jc w:val="both"/>
      </w:pPr>
    </w:p>
    <w:p w:rsidR="00524E8F" w:rsidRDefault="00524E8F">
      <w:pPr>
        <w:pStyle w:val="ConsPlusNonformat"/>
        <w:jc w:val="both"/>
      </w:pPr>
      <w:r>
        <w:t xml:space="preserve">    </w:t>
      </w:r>
      <w:proofErr w:type="gramStart"/>
      <w:r>
        <w:t>По  результатам  рассмотрения  Администрацией  г.  Заречного Пензенской</w:t>
      </w:r>
      <w:proofErr w:type="gramEnd"/>
    </w:p>
    <w:p w:rsidR="00524E8F" w:rsidRDefault="00524E8F">
      <w:pPr>
        <w:pStyle w:val="ConsPlusNonformat"/>
        <w:jc w:val="both"/>
      </w:pPr>
      <w:r>
        <w:t xml:space="preserve">области  заявления  на  получение  специального  разрешения  на движение </w:t>
      </w:r>
      <w:proofErr w:type="gramStart"/>
      <w:r>
        <w:t>по</w:t>
      </w:r>
      <w:proofErr w:type="gramEnd"/>
    </w:p>
    <w:p w:rsidR="00524E8F" w:rsidRDefault="00524E8F">
      <w:pPr>
        <w:pStyle w:val="ConsPlusNonformat"/>
        <w:jc w:val="both"/>
      </w:pPr>
      <w:r>
        <w:t>автомобильным  дорогам  транспортного  средства,  осуществляющего перевозки</w:t>
      </w:r>
    </w:p>
    <w:p w:rsidR="00524E8F" w:rsidRDefault="00524E8F">
      <w:pPr>
        <w:pStyle w:val="ConsPlusNonformat"/>
        <w:jc w:val="both"/>
      </w:pPr>
      <w:r>
        <w:t>тяжеловесных и (или) крупногабаритных грузов ______________________________</w:t>
      </w:r>
    </w:p>
    <w:p w:rsidR="00524E8F" w:rsidRDefault="00524E8F">
      <w:pPr>
        <w:pStyle w:val="ConsPlusNonformat"/>
        <w:jc w:val="both"/>
      </w:pPr>
      <w:r>
        <w:t xml:space="preserve">                                                    (заявитель)</w:t>
      </w:r>
    </w:p>
    <w:p w:rsidR="00524E8F" w:rsidRDefault="00524E8F">
      <w:pPr>
        <w:pStyle w:val="ConsPlusNonformat"/>
        <w:jc w:val="both"/>
      </w:pPr>
      <w:r>
        <w:t xml:space="preserve">    В    соответствии   с   </w:t>
      </w:r>
      <w:hyperlink w:anchor="P396" w:history="1">
        <w:r>
          <w:rPr>
            <w:color w:val="0000FF"/>
          </w:rPr>
          <w:t>пунктом   3.25</w:t>
        </w:r>
      </w:hyperlink>
      <w:r>
        <w:t xml:space="preserve">   административного   регламента</w:t>
      </w:r>
    </w:p>
    <w:p w:rsidR="00524E8F" w:rsidRDefault="00524E8F">
      <w:pPr>
        <w:pStyle w:val="ConsPlusNonformat"/>
        <w:jc w:val="both"/>
      </w:pPr>
      <w:r>
        <w:t xml:space="preserve">предоставления  муниципальной  услуги  "Выдача  специального  разрешения </w:t>
      </w:r>
      <w:proofErr w:type="gramStart"/>
      <w:r>
        <w:t>на</w:t>
      </w:r>
      <w:proofErr w:type="gramEnd"/>
    </w:p>
    <w:p w:rsidR="00524E8F" w:rsidRDefault="00524E8F">
      <w:pPr>
        <w:pStyle w:val="ConsPlusNonformat"/>
        <w:jc w:val="both"/>
      </w:pPr>
      <w:r>
        <w:t>движение  по  автомобильным дорогам транспортного средства, осуществляющего</w:t>
      </w:r>
    </w:p>
    <w:p w:rsidR="00524E8F" w:rsidRDefault="00524E8F">
      <w:pPr>
        <w:pStyle w:val="ConsPlusNonformat"/>
        <w:jc w:val="both"/>
      </w:pPr>
      <w:r>
        <w:t xml:space="preserve">перевозку тяжеловесных и (или) крупногабаритных грузов" сообщаю об отказе </w:t>
      </w:r>
      <w:proofErr w:type="gramStart"/>
      <w:r>
        <w:t>в</w:t>
      </w:r>
      <w:proofErr w:type="gramEnd"/>
    </w:p>
    <w:p w:rsidR="00524E8F" w:rsidRDefault="00524E8F">
      <w:pPr>
        <w:pStyle w:val="ConsPlusNonformat"/>
        <w:jc w:val="both"/>
      </w:pPr>
      <w:r>
        <w:t xml:space="preserve">выдаче специального разрешения в связи </w:t>
      </w:r>
      <w:proofErr w:type="gramStart"/>
      <w:r>
        <w:t>с</w:t>
      </w:r>
      <w:proofErr w:type="gramEnd"/>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proofErr w:type="gramStart"/>
      <w:r>
        <w:t>(указывается  основание  для  отказа  в  выдаче  специального  разрешения в</w:t>
      </w:r>
      <w:proofErr w:type="gramEnd"/>
    </w:p>
    <w:p w:rsidR="00524E8F" w:rsidRDefault="00524E8F">
      <w:pPr>
        <w:pStyle w:val="ConsPlusNonformat"/>
        <w:jc w:val="both"/>
      </w:pPr>
      <w:proofErr w:type="gramStart"/>
      <w:r>
        <w:t>соответствии</w:t>
      </w:r>
      <w:proofErr w:type="gramEnd"/>
      <w:r>
        <w:t xml:space="preserve"> с пунктом</w:t>
      </w:r>
    </w:p>
    <w:p w:rsidR="00524E8F" w:rsidRDefault="00524E8F">
      <w:pPr>
        <w:pStyle w:val="ConsPlusNonformat"/>
        <w:jc w:val="both"/>
      </w:pPr>
      <w:r>
        <w:t>___________________________________________________________________________</w:t>
      </w:r>
    </w:p>
    <w:p w:rsidR="00524E8F" w:rsidRDefault="00524E8F">
      <w:pPr>
        <w:pStyle w:val="ConsPlusNonformat"/>
        <w:jc w:val="both"/>
      </w:pPr>
      <w:r>
        <w:t>2.12    административного   регламента,   краткое   описание   фактического</w:t>
      </w:r>
    </w:p>
    <w:p w:rsidR="00524E8F" w:rsidRDefault="00524E8F">
      <w:pPr>
        <w:pStyle w:val="ConsPlusNonformat"/>
        <w:jc w:val="both"/>
      </w:pPr>
      <w:r>
        <w:t>обстоятельства</w:t>
      </w:r>
    </w:p>
    <w:p w:rsidR="00524E8F" w:rsidRDefault="00524E8F">
      <w:pPr>
        <w:pStyle w:val="ConsPlusNonformat"/>
        <w:jc w:val="both"/>
      </w:pPr>
    </w:p>
    <w:p w:rsidR="00524E8F" w:rsidRDefault="00524E8F">
      <w:pPr>
        <w:pStyle w:val="ConsPlusNonformat"/>
        <w:jc w:val="both"/>
      </w:pPr>
      <w:r>
        <w:t xml:space="preserve">    Приложение:</w:t>
      </w:r>
    </w:p>
    <w:p w:rsidR="00524E8F" w:rsidRDefault="00524E8F">
      <w:pPr>
        <w:pStyle w:val="ConsPlusNonformat"/>
        <w:jc w:val="both"/>
      </w:pPr>
    </w:p>
    <w:p w:rsidR="00524E8F" w:rsidRDefault="00524E8F">
      <w:pPr>
        <w:pStyle w:val="ConsPlusNonformat"/>
        <w:jc w:val="both"/>
      </w:pPr>
      <w:r>
        <w:t>Заместитель Главы Администрации                     __________________(ФИО)</w:t>
      </w:r>
    </w:p>
    <w:p w:rsidR="00524E8F" w:rsidRDefault="00524E8F">
      <w:pPr>
        <w:pStyle w:val="ConsPlusNonformat"/>
        <w:jc w:val="both"/>
      </w:pPr>
      <w:r>
        <w:t xml:space="preserve">                                                          подпись</w:t>
      </w:r>
    </w:p>
    <w:p w:rsidR="00524E8F" w:rsidRDefault="00524E8F">
      <w:pPr>
        <w:pStyle w:val="ConsPlusNormal"/>
        <w:ind w:firstLine="540"/>
        <w:jc w:val="both"/>
      </w:pPr>
    </w:p>
    <w:p w:rsidR="00524E8F" w:rsidRDefault="00524E8F">
      <w:pPr>
        <w:pStyle w:val="ConsPlusNormal"/>
        <w:ind w:firstLine="540"/>
        <w:jc w:val="both"/>
      </w:pPr>
    </w:p>
    <w:p w:rsidR="00524E8F" w:rsidRDefault="00524E8F">
      <w:pPr>
        <w:pStyle w:val="ConsPlusNormal"/>
        <w:pBdr>
          <w:top w:val="single" w:sz="6" w:space="0" w:color="auto"/>
        </w:pBdr>
        <w:spacing w:before="100" w:after="100"/>
        <w:jc w:val="both"/>
        <w:rPr>
          <w:sz w:val="2"/>
          <w:szCs w:val="2"/>
        </w:rPr>
      </w:pPr>
    </w:p>
    <w:p w:rsidR="00AA0E57" w:rsidRDefault="00AA0E57"/>
    <w:sectPr w:rsidR="00AA0E57" w:rsidSect="00343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E8F"/>
    <w:rsid w:val="00524E8F"/>
    <w:rsid w:val="00AA0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4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4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4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4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4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4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4E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106A50820CF5A27A819DB50F0DBD5DC527B195B34840FAF67A0726C6FDD6498F588C5C28BE69A30AC80B9F67995381623CBC07P6bFN" TargetMode="External"/><Relationship Id="rId18" Type="http://schemas.openxmlformats.org/officeDocument/2006/relationships/hyperlink" Target="consultantplus://offline/ref=DD106A50820CF5A27A819DB50F0DBD5DC527B195B24D40FAF67A0726C6FDD6499D58D45221B723F24983049E64P8bEN" TargetMode="External"/><Relationship Id="rId26" Type="http://schemas.openxmlformats.org/officeDocument/2006/relationships/hyperlink" Target="consultantplus://offline/ref=DD106A50820CF5A27A819DB50F0DBD5DC524B795B44D40FAF67A0726C6FDD6499D58D45221B723F24983049E64P8bEN" TargetMode="External"/><Relationship Id="rId39" Type="http://schemas.openxmlformats.org/officeDocument/2006/relationships/hyperlink" Target="consultantplus://offline/ref=DD106A50820CF5A27A819DB50F0DBD5DC527B893B34A40FAF67A0726C6FDD6498F588C5825BC36A61FD9539364854D867B20BE0667P8b7N" TargetMode="External"/><Relationship Id="rId21" Type="http://schemas.openxmlformats.org/officeDocument/2006/relationships/hyperlink" Target="consultantplus://offline/ref=DD106A50820CF5A27A819DB50F0DBD5DC527B195B34840FAF67A0726C6FDD6499D58D45221B723F24983049E64P8bEN" TargetMode="External"/><Relationship Id="rId34" Type="http://schemas.openxmlformats.org/officeDocument/2006/relationships/hyperlink" Target="consultantplus://offline/ref=DD106A50820CF5A27A819DB50F0DBD5DC427B098B14C40FAF67A0726C6FDD6499D58D45221B723F24983049E64P8bEN" TargetMode="External"/><Relationship Id="rId42" Type="http://schemas.openxmlformats.org/officeDocument/2006/relationships/hyperlink" Target="consultantplus://offline/ref=DD106A50820CF5A27A819DB50F0DBD5DC527B195B34840FAF67A0726C6FDD6499D58D45221B723F24983049E64P8bEN" TargetMode="External"/><Relationship Id="rId47" Type="http://schemas.openxmlformats.org/officeDocument/2006/relationships/hyperlink" Target="consultantplus://offline/ref=DD106A50820CF5A27A819DB50F0DBD5DC527B195B34840FAF67A0726C6FDD6498F588C5E20B53EF74C9652CF21D25E877E20BC01788C6B76P7b1N" TargetMode="External"/><Relationship Id="rId50" Type="http://schemas.openxmlformats.org/officeDocument/2006/relationships/hyperlink" Target="consultantplus://offline/ref=DD106A50820CF5A27A819DB50F0DBD5DC527B195B34840FAF67A0726C6FDD6498F588C5D29B536A61FD9539364854D867B20BE0667P8b7N" TargetMode="External"/><Relationship Id="rId55" Type="http://schemas.openxmlformats.org/officeDocument/2006/relationships/hyperlink" Target="consultantplus://offline/ref=DD106A50820CF5A27A819DB50F0DBD5DC527B195B34840FAF67A0726C6FDD6498F588C5E20B53EF74C9652CF21D25E877E20BC01788C6B76P7b1N" TargetMode="External"/><Relationship Id="rId7" Type="http://schemas.openxmlformats.org/officeDocument/2006/relationships/hyperlink" Target="consultantplus://offline/ref=DD106A50820CF5A27A8183B81961E352C72EEE9DB0494AAAA92E017199ADD01CCF188A0B71F168FF4F9F189E629951867DP3b7N" TargetMode="External"/><Relationship Id="rId2" Type="http://schemas.openxmlformats.org/officeDocument/2006/relationships/settings" Target="settings.xml"/><Relationship Id="rId16" Type="http://schemas.openxmlformats.org/officeDocument/2006/relationships/hyperlink" Target="consultantplus://offline/ref=DD106A50820CF5A27A819DB50F0DBD5DC527B490B74F40FAF67A0726C6FDD6499D58D45221B723F24983049E64P8bEN" TargetMode="External"/><Relationship Id="rId20" Type="http://schemas.openxmlformats.org/officeDocument/2006/relationships/hyperlink" Target="consultantplus://offline/ref=DD106A50820CF5A27A819DB50F0DBD5DC527B094B44D40FAF67A0726C6FDD6499D58D45221B723F24983049E64P8bEN" TargetMode="External"/><Relationship Id="rId29" Type="http://schemas.openxmlformats.org/officeDocument/2006/relationships/hyperlink" Target="consultantplus://offline/ref=DD106A50820CF5A27A819DB50F0DBD5DC42DB591B24340FAF67A0726C6FDD6499D58D45221B723F24983049E64P8bEN" TargetMode="External"/><Relationship Id="rId41" Type="http://schemas.openxmlformats.org/officeDocument/2006/relationships/hyperlink" Target="consultantplus://offline/ref=DD106A50820CF5A27A819DB50F0DBD5DC427B098B14C40FAF67A0726C6FDD6499D58D45221B723F24983049E64P8bEN" TargetMode="External"/><Relationship Id="rId54" Type="http://schemas.openxmlformats.org/officeDocument/2006/relationships/hyperlink" Target="consultantplus://offline/ref=DD106A50820CF5A27A819DB50F0DBD5DC527B195B34840FAF67A0726C6FDD6498F588C5E20B53EF74C9652CF21D25E877E20BC01788C6B76P7b1N" TargetMode="External"/><Relationship Id="rId1" Type="http://schemas.openxmlformats.org/officeDocument/2006/relationships/styles" Target="styles.xml"/><Relationship Id="rId6" Type="http://schemas.openxmlformats.org/officeDocument/2006/relationships/hyperlink" Target="consultantplus://offline/ref=DD106A50820CF5A27A8183B81961E352C72EEE9DB04943AEA92F017199ADD01CCF188A0B71F168FF4F9F189E629951867DP3b7N" TargetMode="External"/><Relationship Id="rId11" Type="http://schemas.openxmlformats.org/officeDocument/2006/relationships/hyperlink" Target="consultantplus://offline/ref=DD106A50820CF5A27A8183B81961E352C72EEE9DB04942ACAE2F017199ADD01CCF188A0B71F168FF4F9F189E629951867DP3b7N" TargetMode="External"/><Relationship Id="rId24" Type="http://schemas.openxmlformats.org/officeDocument/2006/relationships/hyperlink" Target="consultantplus://offline/ref=DD106A50820CF5A27A819DB50F0DBD5DC42DB695B04F40FAF67A0726C6FDD6499D58D45221B723F24983049E64P8bEN" TargetMode="External"/><Relationship Id="rId32" Type="http://schemas.openxmlformats.org/officeDocument/2006/relationships/hyperlink" Target="consultantplus://offline/ref=DD106A50820CF5A27A8183B81961E352C72EEE9DB04942ACAE2F017199ADD01CCF188A0B71F168FF4F9F189E629951867DP3b7N" TargetMode="External"/><Relationship Id="rId37" Type="http://schemas.openxmlformats.org/officeDocument/2006/relationships/hyperlink" Target="consultantplus://offline/ref=DD106A50820CF5A27A819DB50F0DBD5DC524B590B64D40FAF67A0726C6FDD6498F588C5E20B136A61FD9539364854D867B20BE0667P8b7N" TargetMode="External"/><Relationship Id="rId40" Type="http://schemas.openxmlformats.org/officeDocument/2006/relationships/hyperlink" Target="consultantplus://offline/ref=DD106A50820CF5A27A819DB50F0DBD5DC425B393B14B40FAF67A0726C6FDD6498F588C5E20B53DF34C9652CF21D25E877E20BC01788C6B76P7b1N" TargetMode="External"/><Relationship Id="rId45" Type="http://schemas.openxmlformats.org/officeDocument/2006/relationships/hyperlink" Target="consultantplus://offline/ref=DD106A50820CF5A27A819DB50F0DBD5DC527B195B34840FAF67A0726C6FDD6498F588C5E20B53EF74A9652CF21D25E877E20BC01788C6B76P7b1N" TargetMode="External"/><Relationship Id="rId53" Type="http://schemas.openxmlformats.org/officeDocument/2006/relationships/hyperlink" Target="consultantplus://offline/ref=DD106A50820CF5A27A8183B81961E352C72EEE9DB0494DACAC2F017199ADD01CCF188A0B63F130F34E9D069C678C07D7386BB10764906B7066DA6CA7PEb7N" TargetMode="External"/><Relationship Id="rId58" Type="http://schemas.openxmlformats.org/officeDocument/2006/relationships/hyperlink" Target="consultantplus://offline/ref=DD106A50820CF5A27A819DB50F0DBD5DC527B195B34840FAF67A0726C6FDD6498F588C5E20B53EF74C9652CF21D25E877E20BC01788C6B76P7b1N" TargetMode="External"/><Relationship Id="rId5" Type="http://schemas.openxmlformats.org/officeDocument/2006/relationships/hyperlink" Target="consultantplus://offline/ref=DD106A50820CF5A27A819DB50F0DBD5DC527B195B34840FAF67A0726C6FDD6499D58D45221B723F24983049E64P8bEN" TargetMode="External"/><Relationship Id="rId15" Type="http://schemas.openxmlformats.org/officeDocument/2006/relationships/hyperlink" Target="consultantplus://offline/ref=DD106A50820CF5A27A819DB50F0DBD5DC527B893B34A40FAF67A0726C6FDD6499D58D45221B723F24983049E64P8bEN" TargetMode="External"/><Relationship Id="rId23" Type="http://schemas.openxmlformats.org/officeDocument/2006/relationships/hyperlink" Target="consultantplus://offline/ref=DD106A50820CF5A27A819DB50F0DBD5DC42DB699B44340FAF67A0726C6FDD6499D58D45221B723F24983049E64P8bEN" TargetMode="External"/><Relationship Id="rId28" Type="http://schemas.openxmlformats.org/officeDocument/2006/relationships/hyperlink" Target="consultantplus://offline/ref=DD106A50820CF5A27A819DB50F0DBD5DC723B499B94840FAF67A0726C6FDD6499D58D45221B723F24983049E64P8bEN" TargetMode="External"/><Relationship Id="rId36" Type="http://schemas.openxmlformats.org/officeDocument/2006/relationships/hyperlink" Target="consultantplus://offline/ref=DD106A50820CF5A27A819DB50F0DBD5DC527B195B34840FAF67A0726C6FDD6499D58D45221B723F24983049E64P8bEN" TargetMode="External"/><Relationship Id="rId49" Type="http://schemas.openxmlformats.org/officeDocument/2006/relationships/hyperlink" Target="consultantplus://offline/ref=DD106A50820CF5A27A819DB50F0DBD5DC527B195B34840FAF67A0726C6FDD6498F588C5E20B53EF74A9652CF21D25E877E20BC01788C6B76P7b1N" TargetMode="External"/><Relationship Id="rId57" Type="http://schemas.openxmlformats.org/officeDocument/2006/relationships/hyperlink" Target="consultantplus://offline/ref=DD106A50820CF5A27A819DB50F0DBD5DC527B195B34840FAF67A0726C6FDD6498F588C5E20B53EF74C9652CF21D25E877E20BC01788C6B76P7b1N" TargetMode="External"/><Relationship Id="rId61" Type="http://schemas.openxmlformats.org/officeDocument/2006/relationships/theme" Target="theme/theme1.xml"/><Relationship Id="rId10" Type="http://schemas.openxmlformats.org/officeDocument/2006/relationships/hyperlink" Target="consultantplus://offline/ref=DD106A50820CF5A27A8183B81961E352C72EEE9DB0494DACA32D017199ADD01CCF188A0B63F130F34E9D069E638C07D7386BB10764906B7066DA6CA7PEb7N" TargetMode="External"/><Relationship Id="rId19" Type="http://schemas.openxmlformats.org/officeDocument/2006/relationships/hyperlink" Target="consultantplus://offline/ref=DD106A50820CF5A27A819DB50F0DBD5DC525B098B94340FAF67A0726C6FDD6499D58D45221B723F24983049E64P8bEN" TargetMode="External"/><Relationship Id="rId31" Type="http://schemas.openxmlformats.org/officeDocument/2006/relationships/hyperlink" Target="consultantplus://offline/ref=DD106A50820CF5A27A819DB50F0DBD5DC424B493B74340FAF67A0726C6FDD6499D58D45221B723F24983049E64P8bEN" TargetMode="External"/><Relationship Id="rId44" Type="http://schemas.openxmlformats.org/officeDocument/2006/relationships/hyperlink" Target="consultantplus://offline/ref=DD106A50820CF5A27A819DB50F0DBD5DC527B195B34840FAF67A0726C6FDD6498F588C5D24B136A61FD9539364854D867B20BE0667P8b7N" TargetMode="External"/><Relationship Id="rId52" Type="http://schemas.openxmlformats.org/officeDocument/2006/relationships/hyperlink" Target="consultantplus://offline/ref=DD106A50820CF5A27A8183B81961E352C72EEE9DB0494AADAC2B017199ADD01CCF188A0B63F130F34E9D069F648C07D7386BB10764906B7066DA6CA7PEb7N" TargetMode="External"/><Relationship Id="rId60" Type="http://schemas.openxmlformats.org/officeDocument/2006/relationships/fontTable" Target="fontTable.xml"/><Relationship Id="rId4" Type="http://schemas.openxmlformats.org/officeDocument/2006/relationships/hyperlink" Target="consultantplus://offline/ref=DD106A50820CF5A27A8183B81961E352C72EEE9DB0494DACA32D017199ADD01CCF188A0B63F130F34E9D069E608C07D7386BB10764906B7066DA6CA7PEb7N" TargetMode="External"/><Relationship Id="rId9" Type="http://schemas.openxmlformats.org/officeDocument/2006/relationships/hyperlink" Target="consultantplus://offline/ref=DD106A50820CF5A27A8183B81961E352C72EEE9DB04942ACAE2F017199ADD01CCF188A0B63F130F34E9D0F966D8C07D7386BB10764906B7066DA6CA7PEb7N" TargetMode="External"/><Relationship Id="rId14" Type="http://schemas.openxmlformats.org/officeDocument/2006/relationships/hyperlink" Target="consultantplus://offline/ref=DD106A50820CF5A27A819DB50F0DBD5DC42DB795BA1C17F8A72F0923CEAD8C599911805D3EB53AEC4C9D07P9b7N" TargetMode="External"/><Relationship Id="rId22" Type="http://schemas.openxmlformats.org/officeDocument/2006/relationships/hyperlink" Target="consultantplus://offline/ref=DD106A50820CF5A27A819DB50F0DBD5DC427B098B14C40FAF67A0726C6FDD6499D58D45221B723F24983049E64P8bEN" TargetMode="External"/><Relationship Id="rId27" Type="http://schemas.openxmlformats.org/officeDocument/2006/relationships/hyperlink" Target="consultantplus://offline/ref=DD106A50820CF5A27A819DB50F0DBD5DC524B299B54A40FAF67A0726C6FDD6499D58D45221B723F24983049E64P8bEN" TargetMode="External"/><Relationship Id="rId30" Type="http://schemas.openxmlformats.org/officeDocument/2006/relationships/hyperlink" Target="consultantplus://offline/ref=DD106A50820CF5A27A819DB50F0DBD5DCF23B197B1411DF0FE230B24C1F2894C88498C5E22AB3DF5509F069FP6bCN" TargetMode="External"/><Relationship Id="rId35" Type="http://schemas.openxmlformats.org/officeDocument/2006/relationships/hyperlink" Target="consultantplus://offline/ref=DD106A50820CF5A27A819DB50F0DBD5DC524B197B64C40FAF67A0726C6FDD6499D58D45221B723F24983049E64P8bEN" TargetMode="External"/><Relationship Id="rId43" Type="http://schemas.openxmlformats.org/officeDocument/2006/relationships/hyperlink" Target="consultantplus://offline/ref=DD106A50820CF5A27A819DB50F0DBD5DC527B195B34840FAF67A0726C6FDD6499D58D45221B723F24983049E64P8bEN" TargetMode="External"/><Relationship Id="rId48" Type="http://schemas.openxmlformats.org/officeDocument/2006/relationships/hyperlink" Target="consultantplus://offline/ref=DD106A50820CF5A27A819DB50F0DBD5DC527B195B34840FAF67A0726C6FDD6498F588C5E20B53EF74A9652CF21D25E877E20BC01788C6B76P7b1N" TargetMode="External"/><Relationship Id="rId56" Type="http://schemas.openxmlformats.org/officeDocument/2006/relationships/hyperlink" Target="consultantplus://offline/ref=DD106A50820CF5A27A819DB50F0DBD5DC527B195B34840FAF67A0726C6FDD6498F588C5E20B53EF74C9652CF21D25E877E20BC01788C6B76P7b1N" TargetMode="External"/><Relationship Id="rId8" Type="http://schemas.openxmlformats.org/officeDocument/2006/relationships/hyperlink" Target="consultantplus://offline/ref=DD106A50820CF5A27A8183B81961E352C72EEE9DB04942ACAE2F017199ADD01CCF188A0B63F130F34E9F029A658C07D7386BB10764906B7066DA6CA7PEb7N" TargetMode="External"/><Relationship Id="rId51" Type="http://schemas.openxmlformats.org/officeDocument/2006/relationships/hyperlink" Target="consultantplus://offline/ref=DD106A50820CF5A27A819DB50F0DBD5DC527B195B34840FAF67A0726C6FDD6498F588C5E20B53EF74A9652CF21D25E877E20BC01788C6B76P7b1N" TargetMode="External"/><Relationship Id="rId3" Type="http://schemas.openxmlformats.org/officeDocument/2006/relationships/webSettings" Target="webSettings.xml"/><Relationship Id="rId12" Type="http://schemas.openxmlformats.org/officeDocument/2006/relationships/hyperlink" Target="consultantplus://offline/ref=DD106A50820CF5A27A819DB50F0DBD5DC527B195B34840FAF67A0726C6FDD6499D58D45221B723F24983049E64P8bEN" TargetMode="External"/><Relationship Id="rId17" Type="http://schemas.openxmlformats.org/officeDocument/2006/relationships/hyperlink" Target="consultantplus://offline/ref=DD106A50820CF5A27A819DB50F0DBD5DC524B590B64D40FAF67A0726C6FDD6499D58D45221B723F24983049E64P8bEN" TargetMode="External"/><Relationship Id="rId25" Type="http://schemas.openxmlformats.org/officeDocument/2006/relationships/hyperlink" Target="consultantplus://offline/ref=DD106A50820CF5A27A819DB50F0DBD5DC524B197B64C40FAF67A0726C6FDD6499D58D45221B723F24983049E64P8bEN" TargetMode="External"/><Relationship Id="rId33" Type="http://schemas.openxmlformats.org/officeDocument/2006/relationships/hyperlink" Target="consultantplus://offline/ref=DD106A50820CF5A27A8183B81961E352C72EEE9DB04943AEA92F017199ADD01CCF188A0B71F168FF4F9F189E629951867DP3b7N" TargetMode="External"/><Relationship Id="rId38" Type="http://schemas.openxmlformats.org/officeDocument/2006/relationships/hyperlink" Target="consultantplus://offline/ref=DD106A50820CF5A27A819DB50F0DBD5DC527B693B94A40FAF67A0726C6FDD6499D58D45221B723F24983049E64P8bEN" TargetMode="External"/><Relationship Id="rId46" Type="http://schemas.openxmlformats.org/officeDocument/2006/relationships/hyperlink" Target="consultantplus://offline/ref=DD106A50820CF5A27A819DB50F0DBD5DC527B195B34840FAF67A0726C6FDD6498F588C5E20B53EF74A9652CF21D25E877E20BC01788C6B76P7b1N" TargetMode="External"/><Relationship Id="rId59" Type="http://schemas.openxmlformats.org/officeDocument/2006/relationships/hyperlink" Target="consultantplus://offline/ref=DD106A50820CF5A27A819DB50F0DBD5DC527B195B34840FAF67A0726C6FDD6498F588C5E20B53EF74C9652CF21D25E877E20BC01788C6B76P7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14278</Words>
  <Characters>81391</Characters>
  <Application>Microsoft Office Word</Application>
  <DocSecurity>0</DocSecurity>
  <Lines>678</Lines>
  <Paragraphs>190</Paragraphs>
  <ScaleCrop>false</ScaleCrop>
  <Company/>
  <LinksUpToDate>false</LinksUpToDate>
  <CharactersWithSpaces>95479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2019-07-12T13:27:00Z</dcterms:created>
  <dcterms:modified xsi:type="dcterms:W3CDTF">2019-07-12T13:29:00Z</dcterms:modified>
</cp:coreProperties>
</file>