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F3" w:rsidRDefault="004C3D51">
      <w:pPr>
        <w:pStyle w:val="ConsPlusNormal"/>
        <w:jc w:val="right"/>
        <w:outlineLvl w:val="0"/>
        <w:rPr>
          <w:rFonts w:ascii="Times New Roman" w:hAnsi="Times New Roman" w:cs="Times New Roman"/>
          <w:sz w:val="24"/>
          <w:szCs w:val="24"/>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1413510</wp:posOffset>
                </wp:positionH>
                <wp:positionV relativeFrom="paragraph">
                  <wp:posOffset>2013585</wp:posOffset>
                </wp:positionV>
                <wp:extent cx="1137285" cy="247650"/>
                <wp:effectExtent l="0" t="0" r="571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D51" w:rsidRPr="000D624E" w:rsidRDefault="004C3D51" w:rsidP="004C3D51">
                            <w:pPr>
                              <w:ind w:left="-142"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1.3pt;margin-top:158.55pt;width:89.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" stroked="f">
                <v:textbox>
                  <w:txbxContent>
                    <w:p w:rsidR="004C3D51" w:rsidRPr="000D624E" w:rsidRDefault="004C3D51" w:rsidP="004C3D51">
                      <w:pPr>
                        <w:ind w:left="-142" w:firstLine="0"/>
                        <w:rPr>
                          <w:sz w:val="20"/>
                          <w:szCs w:val="20"/>
                        </w:rPr>
                      </w:pPr>
                    </w:p>
                  </w:txbxContent>
                </v:textbox>
              </v:shape>
            </w:pict>
          </mc:Fallback>
        </mc:AlternateContent>
      </w:r>
      <w:r w:rsidR="00935CB4">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4652010</wp:posOffset>
                </wp:positionH>
                <wp:positionV relativeFrom="paragraph">
                  <wp:posOffset>2013585</wp:posOffset>
                </wp:positionV>
                <wp:extent cx="914400" cy="247650"/>
                <wp:effectExtent l="0" t="1905"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D51" w:rsidRPr="000D624E" w:rsidRDefault="004C3D51" w:rsidP="004C3D51">
                            <w:pPr>
                              <w:ind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6.3pt;margin-top:158.55pt;width:1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4C3D51" w:rsidRPr="000D624E" w:rsidRDefault="004C3D51" w:rsidP="004C3D51">
                      <w:pPr>
                        <w:ind w:firstLine="0"/>
                        <w:rPr>
                          <w:sz w:val="20"/>
                          <w:szCs w:val="20"/>
                        </w:rPr>
                      </w:pPr>
                    </w:p>
                  </w:txbxContent>
                </v:textbox>
              </v:shape>
            </w:pict>
          </mc:Fallback>
        </mc:AlternateContent>
      </w:r>
      <w:r w:rsidR="00CE11F3">
        <w:rPr>
          <w:noProof/>
          <w:sz w:val="26"/>
          <w:szCs w:val="26"/>
        </w:rPr>
        <w:drawing>
          <wp:inline distT="0" distB="0" distL="0" distR="0">
            <wp:extent cx="5940425" cy="2511719"/>
            <wp:effectExtent l="19050" t="0" r="3175"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5940425" cy="2511719"/>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CE11F3" w:rsidRPr="00847BB8" w:rsidRDefault="004C3D51" w:rsidP="00CE11F3">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О внесении изменений в постановление Администрации г. Заречного Пензенской области от 25.06.2019 №1366 «</w:t>
      </w:r>
      <w:r w:rsidR="00CE11F3" w:rsidRPr="00847BB8">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2157F7" w:rsidRPr="00847BB8">
        <w:rPr>
          <w:rFonts w:ascii="Times New Roman" w:hAnsi="Times New Roman" w:cs="Times New Roman"/>
          <w:b w:val="0"/>
          <w:sz w:val="26"/>
          <w:szCs w:val="26"/>
        </w:rPr>
        <w:t>Регистрация устава территориального общественного самоуправления</w:t>
      </w:r>
      <w:r w:rsidR="00CE11F3" w:rsidRPr="00847BB8">
        <w:rPr>
          <w:rFonts w:ascii="Times New Roman" w:hAnsi="Times New Roman" w:cs="Times New Roman"/>
          <w:b w:val="0"/>
          <w:sz w:val="26"/>
          <w:szCs w:val="26"/>
        </w:rPr>
        <w:t>»</w:t>
      </w:r>
      <w:r w:rsidRPr="00847BB8">
        <w:rPr>
          <w:rFonts w:ascii="Times New Roman" w:hAnsi="Times New Roman" w:cs="Times New Roman"/>
          <w:b w:val="0"/>
          <w:sz w:val="26"/>
          <w:szCs w:val="26"/>
        </w:rPr>
        <w:t>»</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23325A">
      <w:pPr>
        <w:pStyle w:val="ConsPlusNormal"/>
        <w:shd w:val="clear" w:color="auto" w:fill="FFFFFF"/>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В соответствии с Федеральным </w:t>
      </w:r>
      <w:hyperlink r:id="rId7">
        <w:r w:rsidRPr="00847BB8">
          <w:rPr>
            <w:rStyle w:val="-"/>
            <w:rFonts w:ascii="Times New Roman" w:hAnsi="Times New Roman" w:cs="Times New Roman"/>
            <w:color w:val="auto"/>
            <w:sz w:val="26"/>
            <w:szCs w:val="26"/>
            <w:u w:val="none"/>
          </w:rPr>
          <w:t>законом</w:t>
        </w:r>
      </w:hyperlink>
      <w:r w:rsidRPr="00847BB8">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w:t>
      </w:r>
      <w:r w:rsidRPr="00847BB8">
        <w:rPr>
          <w:rFonts w:ascii="Times New Roman" w:hAnsi="Times New Roman" w:cs="Times New Roman"/>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w:t>
      </w:r>
      <w:r w:rsidR="004C3D51" w:rsidRPr="00847BB8">
        <w:rPr>
          <w:rFonts w:ascii="Times New Roman" w:hAnsi="Times New Roman" w:cs="Times New Roman"/>
          <w:sz w:val="26"/>
          <w:szCs w:val="26"/>
          <w:shd w:val="clear" w:color="auto" w:fill="FFFFFF"/>
        </w:rPr>
        <w:t xml:space="preserve">    </w:t>
      </w:r>
      <w:r w:rsidRPr="00847BB8">
        <w:rPr>
          <w:rFonts w:ascii="Times New Roman" w:hAnsi="Times New Roman" w:cs="Times New Roman"/>
          <w:sz w:val="26"/>
          <w:szCs w:val="26"/>
          <w:shd w:val="clear" w:color="auto" w:fill="FFFFFF"/>
        </w:rPr>
        <w:t xml:space="preserve">№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Pr="00847BB8">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ЗАТО г. Заречного </w:t>
      </w:r>
      <w:r w:rsidRPr="00847BB8">
        <w:rPr>
          <w:rFonts w:ascii="Times New Roman" w:hAnsi="Times New Roman" w:cs="Times New Roman"/>
          <w:b/>
          <w:bCs/>
          <w:sz w:val="26"/>
          <w:szCs w:val="26"/>
        </w:rPr>
        <w:t>п о с т а н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Pr="00847BB8"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г.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от 25.06.2019 №1366 «Об утверждении административного регламента предоставления муниципальной услуги «Регистрация устава территориального общественного самоуправления»»</w:t>
      </w:r>
      <w:r w:rsidR="00847BB8" w:rsidRPr="00847BB8">
        <w:rPr>
          <w:rFonts w:ascii="Times New Roman" w:hAnsi="Times New Roman" w:cs="Times New Roman"/>
          <w:b w:val="0"/>
          <w:bCs/>
          <w:sz w:val="26"/>
          <w:szCs w:val="26"/>
        </w:rPr>
        <w:t xml:space="preserve"> следующие изменения:</w:t>
      </w:r>
    </w:p>
    <w:p w:rsidR="00847BB8" w:rsidRPr="00847BB8" w:rsidRDefault="00847BB8"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приложение «Административный регламент предоставления муниципальной услуги «Регистрация устава территориального общественного самоуправления»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«Ведомости Заречного»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на официальном сайте Администрации города Заречного Пензенской области в информационно-телекоммуникационной сети «Интернет».</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Контроль за исполнением настоящего постановления возложить на руководителя аппарата Администрации города </w:t>
      </w:r>
      <w:proofErr w:type="spellStart"/>
      <w:r w:rsidR="0023325A" w:rsidRPr="00847BB8">
        <w:rPr>
          <w:rFonts w:ascii="Times New Roman" w:hAnsi="Times New Roman" w:cs="Times New Roman"/>
          <w:sz w:val="26"/>
          <w:szCs w:val="26"/>
        </w:rPr>
        <w:t>Узбекова</w:t>
      </w:r>
      <w:proofErr w:type="spellEnd"/>
      <w:r w:rsidR="0023325A" w:rsidRPr="00847BB8">
        <w:rPr>
          <w:rFonts w:ascii="Times New Roman" w:hAnsi="Times New Roman" w:cs="Times New Roman"/>
          <w:sz w:val="26"/>
          <w:szCs w:val="26"/>
        </w:rPr>
        <w:t xml:space="preserve"> В.С.</w:t>
      </w:r>
    </w:p>
    <w:p w:rsidR="00847BB8" w:rsidRPr="00847BB8" w:rsidRDefault="00847BB8" w:rsidP="0023325A">
      <w:pPr>
        <w:pStyle w:val="ConsPlusNormal"/>
        <w:ind w:firstLine="708"/>
        <w:jc w:val="both"/>
        <w:rPr>
          <w:rFonts w:ascii="Times New Roman" w:hAnsi="Times New Roman" w:cs="Times New Roman"/>
          <w:sz w:val="26"/>
          <w:szCs w:val="26"/>
        </w:rPr>
      </w:pPr>
    </w:p>
    <w:p w:rsidR="00847BB8" w:rsidRPr="00847BB8" w:rsidRDefault="00847BB8" w:rsidP="0023325A">
      <w:pPr>
        <w:pStyle w:val="ConsPlusNormal"/>
        <w:ind w:firstLine="708"/>
        <w:jc w:val="both"/>
        <w:rPr>
          <w:rFonts w:ascii="Times New Roman" w:hAnsi="Times New Roman" w:cs="Times New Roman"/>
          <w:sz w:val="26"/>
          <w:szCs w:val="26"/>
        </w:rPr>
      </w:pPr>
    </w:p>
    <w:p w:rsidR="00847BB8" w:rsidRPr="00847BB8" w:rsidRDefault="00847BB8" w:rsidP="00847BB8">
      <w:pPr>
        <w:pStyle w:val="ConsPlusNormal"/>
        <w:jc w:val="both"/>
        <w:rPr>
          <w:rFonts w:ascii="Times New Roman" w:hAnsi="Times New Roman" w:cs="Times New Roman"/>
          <w:sz w:val="26"/>
          <w:szCs w:val="26"/>
        </w:rPr>
      </w:pPr>
      <w:r w:rsidRPr="00847BB8">
        <w:rPr>
          <w:rFonts w:ascii="Times New Roman" w:hAnsi="Times New Roman" w:cs="Times New Roman"/>
          <w:sz w:val="26"/>
          <w:szCs w:val="26"/>
        </w:rPr>
        <w:t>Глава города                                                                                                       О.В. Климанов</w:t>
      </w:r>
    </w:p>
    <w:p w:rsidR="0023325A" w:rsidRPr="00847BB8" w:rsidRDefault="0023325A" w:rsidP="000D624E">
      <w:pPr>
        <w:pStyle w:val="a6"/>
        <w:tabs>
          <w:tab w:val="left" w:pos="-360"/>
          <w:tab w:val="left" w:pos="3975"/>
        </w:tabs>
        <w:ind w:firstLine="0"/>
        <w:jc w:val="both"/>
        <w:rPr>
          <w:szCs w:val="26"/>
        </w:rPr>
      </w:pPr>
    </w:p>
    <w:p w:rsidR="00CE11F3" w:rsidRPr="00847BB8" w:rsidRDefault="00CE11F3" w:rsidP="000D624E">
      <w:pPr>
        <w:pStyle w:val="a6"/>
        <w:ind w:firstLine="0"/>
        <w:rPr>
          <w:szCs w:val="26"/>
        </w:rPr>
      </w:pPr>
    </w:p>
    <w:p w:rsidR="00501AB3" w:rsidRDefault="00501AB3" w:rsidP="00E64E73">
      <w:pPr>
        <w:pStyle w:val="a6"/>
        <w:jc w:val="right"/>
      </w:pPr>
    </w:p>
    <w:p w:rsidR="00CE11F3" w:rsidRDefault="00053336" w:rsidP="00E64E73">
      <w:pPr>
        <w:pStyle w:val="a6"/>
        <w:jc w:val="right"/>
      </w:pPr>
      <w:r>
        <w:lastRenderedPageBreak/>
        <w:t>Приложение</w:t>
      </w: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0D624E" w:rsidRPr="00847BB8">
        <w:rPr>
          <w:rFonts w:ascii="Times New Roman" w:hAnsi="Times New Roman" w:cs="Times New Roman"/>
          <w:sz w:val="26"/>
          <w:szCs w:val="26"/>
        </w:rPr>
        <w:t>25.06.2019</w:t>
      </w:r>
      <w:r w:rsidR="002157F7" w:rsidRPr="00847BB8">
        <w:rPr>
          <w:rFonts w:ascii="Times New Roman" w:hAnsi="Times New Roman" w:cs="Times New Roman"/>
          <w:sz w:val="26"/>
          <w:szCs w:val="26"/>
        </w:rPr>
        <w:t xml:space="preserve"> №</w:t>
      </w:r>
      <w:r w:rsidR="000D624E" w:rsidRPr="00847BB8">
        <w:rPr>
          <w:rFonts w:ascii="Times New Roman" w:hAnsi="Times New Roman" w:cs="Times New Roman"/>
          <w:sz w:val="26"/>
          <w:szCs w:val="26"/>
        </w:rPr>
        <w:t xml:space="preserve"> 1366</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в редакции от _______ №______</w:t>
      </w:r>
    </w:p>
    <w:p w:rsidR="00BD2CF8" w:rsidRPr="00824422" w:rsidRDefault="00BD2CF8">
      <w:pPr>
        <w:pStyle w:val="ConsPlusNormal"/>
        <w:jc w:val="both"/>
        <w:rPr>
          <w:rFonts w:ascii="Times New Roman" w:hAnsi="Times New Roman" w:cs="Times New Roman"/>
        </w:rPr>
      </w:pPr>
    </w:p>
    <w:p w:rsidR="00847BB8" w:rsidRDefault="00847BB8" w:rsidP="002157F7">
      <w:pPr>
        <w:pStyle w:val="ConsPlusTitle"/>
        <w:jc w:val="center"/>
        <w:rPr>
          <w:rFonts w:ascii="Times New Roman" w:hAnsi="Times New Roman" w:cs="Times New Roman"/>
          <w:sz w:val="26"/>
          <w:szCs w:val="26"/>
        </w:rPr>
      </w:pPr>
      <w:bookmarkStart w:id="0" w:name="P31"/>
      <w:bookmarkEnd w:id="0"/>
    </w:p>
    <w:p w:rsidR="003E0954" w:rsidRPr="002157F7" w:rsidRDefault="00BD2CF8" w:rsidP="002157F7">
      <w:pPr>
        <w:pStyle w:val="ConsPlusTitle"/>
        <w:jc w:val="center"/>
        <w:rPr>
          <w:rFonts w:ascii="Times New Roman" w:hAnsi="Times New Roman" w:cs="Times New Roman"/>
          <w:sz w:val="26"/>
          <w:szCs w:val="26"/>
        </w:rPr>
      </w:pPr>
      <w:r w:rsidRPr="00824422">
        <w:rPr>
          <w:rFonts w:ascii="Times New Roman" w:hAnsi="Times New Roman" w:cs="Times New Roman"/>
          <w:sz w:val="26"/>
          <w:szCs w:val="26"/>
        </w:rPr>
        <w:t>АДМИНИСТРАТИВНЫЙ РЕГЛАМЕНТ</w:t>
      </w:r>
      <w:r w:rsidR="003E0954" w:rsidRPr="00824422">
        <w:rPr>
          <w:rFonts w:ascii="Times New Roman" w:hAnsi="Times New Roman" w:cs="Times New Roman"/>
          <w:sz w:val="26"/>
          <w:szCs w:val="26"/>
        </w:rPr>
        <w:t xml:space="preserve"> </w:t>
      </w:r>
      <w:r w:rsidRPr="00824422">
        <w:rPr>
          <w:rFonts w:ascii="Times New Roman" w:hAnsi="Times New Roman" w:cs="Times New Roman"/>
          <w:sz w:val="26"/>
          <w:szCs w:val="26"/>
        </w:rPr>
        <w:t xml:space="preserve">ПРЕДОСТАВЛЕНИЯ МУНИЦИПАЛЬНОЙ </w:t>
      </w:r>
      <w:r w:rsidR="002157F7" w:rsidRPr="002157F7">
        <w:rPr>
          <w:rFonts w:ascii="Times New Roman" w:hAnsi="Times New Roman" w:cs="Times New Roman"/>
          <w:sz w:val="26"/>
          <w:szCs w:val="26"/>
        </w:rPr>
        <w:t>УСЛУГИ «РЕГИСТРАЦИЯ УСТАВА ТЕРРИТОРИАЛЬНОГО ОБЩЕСТВЕННОГО САМОУПРАВЛЕНИЯ»</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501AB3" w:rsidRDefault="00501AB3" w:rsidP="00501AB3">
      <w:pPr>
        <w:pStyle w:val="ConsPlusNormal"/>
        <w:numPr>
          <w:ilvl w:val="1"/>
          <w:numId w:val="7"/>
        </w:numPr>
        <w:suppressAutoHyphens/>
        <w:ind w:left="0" w:firstLine="709"/>
        <w:jc w:val="both"/>
        <w:rPr>
          <w:rFonts w:ascii="Times New Roman" w:hAnsi="Times New Roman" w:cs="Times New Roman"/>
          <w:sz w:val="26"/>
          <w:szCs w:val="26"/>
        </w:rPr>
      </w:pPr>
      <w:r w:rsidRPr="00B12CB3">
        <w:rPr>
          <w:rFonts w:ascii="Times New Roman" w:hAnsi="Times New Roman" w:cs="Times New Roman"/>
          <w:sz w:val="26"/>
          <w:szCs w:val="26"/>
        </w:rPr>
        <w:t xml:space="preserve">Административный регламент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AF7746">
          <w:rPr>
            <w:rFonts w:ascii="Times New Roman" w:hAnsi="Times New Roman" w:cs="Times New Roman"/>
            <w:sz w:val="26"/>
            <w:szCs w:val="26"/>
          </w:rPr>
          <w:t>Уставом</w:t>
        </w:r>
      </w:hyperlink>
      <w:r w:rsidRPr="00B12CB3">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9" w:history="1">
        <w:r w:rsidRPr="00AF7746">
          <w:rPr>
            <w:rFonts w:ascii="Times New Roman" w:hAnsi="Times New Roman" w:cs="Times New Roman"/>
            <w:sz w:val="26"/>
            <w:szCs w:val="26"/>
          </w:rPr>
          <w:t>закона</w:t>
        </w:r>
      </w:hyperlink>
      <w:r w:rsidRPr="00B12CB3">
        <w:rPr>
          <w:rFonts w:ascii="Times New Roman" w:hAnsi="Times New Roman" w:cs="Times New Roman"/>
          <w:sz w:val="26"/>
          <w:szCs w:val="26"/>
        </w:rPr>
        <w:t xml:space="preserve"> от 27.07.2010 </w:t>
      </w:r>
      <w:r>
        <w:rPr>
          <w:rFonts w:ascii="Times New Roman" w:hAnsi="Times New Roman" w:cs="Times New Roman"/>
          <w:sz w:val="26"/>
          <w:szCs w:val="26"/>
        </w:rPr>
        <w:t>№</w:t>
      </w:r>
      <w:r w:rsidRPr="00B12CB3">
        <w:rPr>
          <w:rFonts w:ascii="Times New Roman" w:hAnsi="Times New Roman" w:cs="Times New Roman"/>
          <w:sz w:val="26"/>
          <w:szCs w:val="26"/>
        </w:rPr>
        <w:t xml:space="preserve"> 210-ФЗ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 xml:space="preserve"> (далее - Федеральный закон </w:t>
      </w:r>
      <w:r>
        <w:rPr>
          <w:rFonts w:ascii="Times New Roman" w:hAnsi="Times New Roman" w:cs="Times New Roman"/>
          <w:sz w:val="26"/>
          <w:szCs w:val="26"/>
        </w:rPr>
        <w:t>«</w:t>
      </w:r>
      <w:r w:rsidRPr="00B12CB3">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w:t>
      </w:r>
    </w:p>
    <w:p w:rsidR="00501AB3" w:rsidRPr="00B12CB3" w:rsidRDefault="00501AB3" w:rsidP="00501AB3">
      <w:pPr>
        <w:pStyle w:val="ConsPlusNormal"/>
        <w:suppressAutoHyphens/>
        <w:ind w:firstLine="709"/>
        <w:jc w:val="both"/>
        <w:rPr>
          <w:rFonts w:ascii="Times New Roman" w:hAnsi="Times New Roman" w:cs="Times New Roman"/>
          <w:sz w:val="26"/>
          <w:szCs w:val="26"/>
        </w:rPr>
      </w:pPr>
      <w:r w:rsidRPr="00B12CB3">
        <w:rPr>
          <w:rFonts w:ascii="Times New Roman" w:hAnsi="Times New Roman" w:cs="Times New Roman"/>
          <w:sz w:val="26"/>
          <w:szCs w:val="26"/>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Круг заявителей</w:t>
      </w:r>
    </w:p>
    <w:p w:rsidR="00501AB3" w:rsidRDefault="00501AB3" w:rsidP="00501AB3">
      <w:pPr>
        <w:pStyle w:val="ConsPlusNormal"/>
        <w:ind w:firstLine="540"/>
        <w:jc w:val="both"/>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1.2. Заявителем на предоставление муниципальной услуги является лицо, уполномоченное решением собрания (конференции) граждан, проживающих на территории, на которой планируется осуществление территориального общественного самоуправления (далее - заявитель).</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учреждениями и организациями при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Требования к порядку информирования о предоставлении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1.3. Информирование заявителя по вопросам предоставления муниципальной услуги и </w:t>
      </w:r>
      <w:r w:rsidRPr="00B12CB3">
        <w:rPr>
          <w:rFonts w:ascii="Times New Roman" w:hAnsi="Times New Roman" w:cs="Times New Roman"/>
          <w:sz w:val="26"/>
          <w:szCs w:val="26"/>
        </w:rPr>
        <w:lastRenderedPageBreak/>
        <w:t>услуг, которые являются необходимыми и обязательными для предоставления муниципальной услуги, осуществляется: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1.3.1. Лично</w:t>
      </w:r>
      <w:r>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1.3.3. Посредством использования телефонной, почтовой связи, а также электронной почты</w:t>
      </w:r>
      <w:r>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1.3.4. Посредством размещения информации на официальном сайте Администрации в информационно-телекоммуникационной сети «Интернет»: </w:t>
      </w:r>
      <w:hyperlink r:id="rId10" w:history="1">
        <w:r w:rsidRPr="00B12CB3">
          <w:rPr>
            <w:rStyle w:val="a5"/>
            <w:rFonts w:ascii="Times New Roman" w:hAnsi="Times New Roman" w:cs="Times New Roman"/>
            <w:sz w:val="26"/>
            <w:szCs w:val="26"/>
          </w:rPr>
          <w:t>www.zarechny.zato.ru</w:t>
        </w:r>
      </w:hyperlink>
      <w:r w:rsidRPr="00B12CB3">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w:t>
      </w:r>
      <w:hyperlink r:id="rId11" w:history="1">
        <w:r w:rsidRPr="00B12CB3">
          <w:rPr>
            <w:rStyle w:val="a5"/>
            <w:rFonts w:ascii="Times New Roman" w:hAnsi="Times New Roman" w:cs="Times New Roman"/>
            <w:sz w:val="26"/>
            <w:szCs w:val="26"/>
          </w:rPr>
          <w:t>www.gosuslugi.ru</w:t>
        </w:r>
      </w:hyperlink>
      <w:r w:rsidRPr="00B12CB3">
        <w:rPr>
          <w:rFonts w:ascii="Times New Roman" w:hAnsi="Times New Roman" w:cs="Times New Roman"/>
          <w:sz w:val="26"/>
          <w:szCs w:val="26"/>
        </w:rPr>
        <w:t>)  (далее - Единый портал) и (или) региональной государственной информационной системе «Портал государственных и муниципальных услуг (функций) Пензенской области» (</w:t>
      </w:r>
      <w:hyperlink r:id="rId12" w:history="1">
        <w:r w:rsidRPr="00B12CB3">
          <w:rPr>
            <w:rStyle w:val="a5"/>
            <w:rFonts w:ascii="Times New Roman" w:hAnsi="Times New Roman" w:cs="Times New Roman"/>
            <w:sz w:val="26"/>
            <w:szCs w:val="26"/>
          </w:rPr>
          <w:t>https://gosuslugi.pnzreg.ru</w:t>
        </w:r>
      </w:hyperlink>
      <w:r w:rsidRPr="00B12CB3">
        <w:rPr>
          <w:rFonts w:ascii="Times New Roman" w:hAnsi="Times New Roman" w:cs="Times New Roman"/>
          <w:sz w:val="26"/>
          <w:szCs w:val="26"/>
        </w:rPr>
        <w:t>)  (далее - Региональный портал)</w:t>
      </w:r>
      <w:r>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1.3.5. В муниципальном автономном учреждении «Многофункциональный центр предоставления государственных и муниципальных услуг» города Заречного Пензенской области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1.4. Консультации по процедурам предоставления муниципальной услуги предоставляются начальником и специалистами отдела контроля и управления делами Администрации (далее - отдел), в чьи должностные обязанности входит предоставление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1.4.1. при личном обращении заявителя</w:t>
      </w:r>
      <w:r>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1.4.2. по письменным обращениям.</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Ответ на обращение направляется почтой в адрес заявителя в срок, не превышающий пяти рабочих дней с момента регистрации письменного обращения;</w:t>
      </w:r>
    </w:p>
    <w:p w:rsidR="00501AB3" w:rsidRPr="00B12CB3" w:rsidRDefault="00501AB3" w:rsidP="00501AB3">
      <w:pPr>
        <w:pStyle w:val="ConsPlusNormal"/>
        <w:ind w:firstLine="539"/>
        <w:jc w:val="both"/>
        <w:rPr>
          <w:rFonts w:ascii="Times New Roman" w:hAnsi="Times New Roman" w:cs="Times New Roman"/>
          <w:sz w:val="26"/>
          <w:szCs w:val="26"/>
        </w:rPr>
      </w:pPr>
      <w:bookmarkStart w:id="1" w:name="P53"/>
      <w:bookmarkEnd w:id="1"/>
      <w:r w:rsidRPr="00B12CB3">
        <w:rPr>
          <w:rFonts w:ascii="Times New Roman" w:hAnsi="Times New Roman" w:cs="Times New Roman"/>
          <w:sz w:val="26"/>
          <w:szCs w:val="26"/>
        </w:rPr>
        <w:t>1.4.3. по телефону.</w:t>
      </w:r>
    </w:p>
    <w:p w:rsidR="00501AB3" w:rsidRPr="00B12CB3" w:rsidRDefault="00501AB3" w:rsidP="00501AB3">
      <w:pPr>
        <w:pStyle w:val="ConsPlusNormal"/>
        <w:ind w:firstLine="539"/>
        <w:jc w:val="both"/>
        <w:rPr>
          <w:rFonts w:ascii="Times New Roman" w:hAnsi="Times New Roman" w:cs="Times New Roman"/>
          <w:sz w:val="26"/>
          <w:szCs w:val="26"/>
        </w:rPr>
      </w:pPr>
      <w:r w:rsidRPr="00B12CB3">
        <w:rPr>
          <w:rFonts w:ascii="Times New Roman" w:hAnsi="Times New Roman" w:cs="Times New Roman"/>
          <w:sz w:val="26"/>
          <w:szCs w:val="26"/>
        </w:rPr>
        <w:t xml:space="preserve">Индивидуальное устное </w:t>
      </w:r>
      <w:proofErr w:type="gramStart"/>
      <w:r>
        <w:rPr>
          <w:rFonts w:ascii="Times New Roman" w:hAnsi="Times New Roman" w:cs="Times New Roman"/>
          <w:sz w:val="26"/>
          <w:szCs w:val="26"/>
        </w:rPr>
        <w:t xml:space="preserve">консультирование </w:t>
      </w:r>
      <w:r w:rsidRPr="00B12CB3">
        <w:rPr>
          <w:rFonts w:ascii="Times New Roman" w:hAnsi="Times New Roman" w:cs="Times New Roman"/>
          <w:sz w:val="26"/>
          <w:szCs w:val="26"/>
        </w:rPr>
        <w:t xml:space="preserve"> каждого</w:t>
      </w:r>
      <w:proofErr w:type="gramEnd"/>
      <w:r w:rsidRPr="00B12CB3">
        <w:rPr>
          <w:rFonts w:ascii="Times New Roman" w:hAnsi="Times New Roman" w:cs="Times New Roman"/>
          <w:sz w:val="26"/>
          <w:szCs w:val="26"/>
        </w:rPr>
        <w:t xml:space="preserve"> заявителя, </w:t>
      </w:r>
      <w:r>
        <w:rPr>
          <w:rFonts w:ascii="Times New Roman" w:hAnsi="Times New Roman" w:cs="Times New Roman"/>
          <w:sz w:val="26"/>
          <w:szCs w:val="26"/>
        </w:rPr>
        <w:t>в том числе обратившегося</w:t>
      </w:r>
      <w:r w:rsidRPr="00B12CB3">
        <w:rPr>
          <w:rFonts w:ascii="Times New Roman" w:hAnsi="Times New Roman" w:cs="Times New Roman"/>
          <w:sz w:val="26"/>
          <w:szCs w:val="26"/>
        </w:rPr>
        <w:t xml:space="preserve"> по телефону, осуществляется не более 10 минут.</w:t>
      </w:r>
    </w:p>
    <w:p w:rsidR="00501AB3" w:rsidRPr="00B12CB3" w:rsidRDefault="00501AB3" w:rsidP="00501AB3">
      <w:pPr>
        <w:pStyle w:val="ConsPlusNormal"/>
        <w:ind w:firstLine="539"/>
        <w:jc w:val="both"/>
        <w:rPr>
          <w:rFonts w:ascii="Times New Roman" w:hAnsi="Times New Roman" w:cs="Times New Roman"/>
          <w:sz w:val="26"/>
          <w:szCs w:val="26"/>
        </w:rPr>
      </w:pPr>
      <w:r w:rsidRPr="00B12CB3">
        <w:rPr>
          <w:rFonts w:ascii="Times New Roman" w:hAnsi="Times New Roman" w:cs="Times New Roman"/>
          <w:sz w:val="26"/>
          <w:szCs w:val="26"/>
        </w:rPr>
        <w:t>При ответе на телефонные звонки специалист отдела, осуществляющий информирование, сняв трубку, должен назвать фамилию, имя, отчество, занимаемую должность и наименование отдела, предложить гражданину представиться и изложить суть вопроса.</w:t>
      </w:r>
    </w:p>
    <w:p w:rsidR="00501AB3" w:rsidRPr="00B12CB3" w:rsidRDefault="00501AB3" w:rsidP="00501AB3">
      <w:pPr>
        <w:pStyle w:val="ConsPlusNormal"/>
        <w:ind w:firstLine="539"/>
        <w:jc w:val="both"/>
        <w:rPr>
          <w:rFonts w:ascii="Times New Roman" w:hAnsi="Times New Roman" w:cs="Times New Roman"/>
          <w:sz w:val="26"/>
          <w:szCs w:val="26"/>
        </w:rPr>
      </w:pPr>
      <w:r w:rsidRPr="00B12CB3">
        <w:rPr>
          <w:rFonts w:ascii="Times New Roman" w:hAnsi="Times New Roman" w:cs="Times New Roman"/>
          <w:sz w:val="26"/>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отдела, осуществляющий информирование, должен кратко подвести итоги и перечислить меры, которые надо принять заявителю.</w:t>
      </w:r>
    </w:p>
    <w:p w:rsidR="00501AB3" w:rsidRPr="00B12CB3" w:rsidRDefault="00501AB3" w:rsidP="00501AB3">
      <w:pPr>
        <w:pStyle w:val="ConsPlusNormal"/>
        <w:ind w:firstLine="539"/>
        <w:jc w:val="both"/>
        <w:rPr>
          <w:rFonts w:ascii="Times New Roman" w:hAnsi="Times New Roman" w:cs="Times New Roman"/>
          <w:sz w:val="26"/>
          <w:szCs w:val="26"/>
        </w:rPr>
      </w:pPr>
      <w:r w:rsidRPr="00B12CB3">
        <w:rPr>
          <w:rFonts w:ascii="Times New Roman" w:hAnsi="Times New Roman" w:cs="Times New Roman"/>
          <w:sz w:val="26"/>
          <w:szCs w:val="26"/>
        </w:rPr>
        <w:t>Специалисты отдела, осуществляющие информирование (по телефону или лично), должны корректно и внимательно относиться к гражданам, не унижая их чести и достоинства.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1.4.4. по электронной почте.</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Ответ </w:t>
      </w:r>
      <w:r>
        <w:rPr>
          <w:rFonts w:ascii="Times New Roman" w:hAnsi="Times New Roman" w:cs="Times New Roman"/>
          <w:sz w:val="26"/>
          <w:szCs w:val="26"/>
        </w:rPr>
        <w:t>на</w:t>
      </w:r>
      <w:r w:rsidRPr="00B12CB3">
        <w:rPr>
          <w:rFonts w:ascii="Times New Roman" w:hAnsi="Times New Roman" w:cs="Times New Roman"/>
          <w:sz w:val="26"/>
          <w:szCs w:val="26"/>
        </w:rPr>
        <w:t xml:space="preserve"> вопрос</w:t>
      </w:r>
      <w:r>
        <w:rPr>
          <w:rFonts w:ascii="Times New Roman" w:hAnsi="Times New Roman" w:cs="Times New Roman"/>
          <w:sz w:val="26"/>
          <w:szCs w:val="26"/>
        </w:rPr>
        <w:t>ы</w:t>
      </w:r>
      <w:r w:rsidRPr="00B12CB3">
        <w:rPr>
          <w:rFonts w:ascii="Times New Roman" w:hAnsi="Times New Roman" w:cs="Times New Roman"/>
          <w:sz w:val="26"/>
          <w:szCs w:val="26"/>
        </w:rPr>
        <w:t xml:space="preserve">, </w:t>
      </w:r>
      <w:r>
        <w:rPr>
          <w:rFonts w:ascii="Times New Roman" w:hAnsi="Times New Roman" w:cs="Times New Roman"/>
          <w:sz w:val="26"/>
          <w:szCs w:val="26"/>
        </w:rPr>
        <w:t>предусмотренные</w:t>
      </w:r>
      <w:r w:rsidRPr="00B12CB3">
        <w:rPr>
          <w:rFonts w:ascii="Times New Roman" w:hAnsi="Times New Roman" w:cs="Times New Roman"/>
          <w:sz w:val="26"/>
          <w:szCs w:val="26"/>
        </w:rPr>
        <w:t xml:space="preserve"> пунктом 1.5 настоящего регламента, направляется на адрес электронной почты заявителя в срок, не превышающий один </w:t>
      </w:r>
      <w:r>
        <w:rPr>
          <w:rFonts w:ascii="Times New Roman" w:hAnsi="Times New Roman" w:cs="Times New Roman"/>
          <w:sz w:val="26"/>
          <w:szCs w:val="26"/>
        </w:rPr>
        <w:t xml:space="preserve">рабочий </w:t>
      </w:r>
      <w:r w:rsidRPr="00B12CB3">
        <w:rPr>
          <w:rFonts w:ascii="Times New Roman" w:hAnsi="Times New Roman" w:cs="Times New Roman"/>
          <w:sz w:val="26"/>
          <w:szCs w:val="26"/>
        </w:rPr>
        <w:t>день с момента регистрации обращения, поступившего в форме электронного документа.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Ответы на вопросы, не предусмотренные пунктом 1.5 настоящего регламента, направляются на адрес электронной почты заявителя в срок, не превышающий двух </w:t>
      </w:r>
      <w:r>
        <w:rPr>
          <w:rFonts w:ascii="Times New Roman" w:hAnsi="Times New Roman" w:cs="Times New Roman"/>
          <w:sz w:val="26"/>
          <w:szCs w:val="26"/>
        </w:rPr>
        <w:t xml:space="preserve">рабочих </w:t>
      </w:r>
      <w:r w:rsidRPr="00B12CB3">
        <w:rPr>
          <w:rFonts w:ascii="Times New Roman" w:hAnsi="Times New Roman" w:cs="Times New Roman"/>
          <w:sz w:val="26"/>
          <w:szCs w:val="26"/>
        </w:rPr>
        <w:t xml:space="preserve">дней со дня регистрации обращения, поступившего в форме электронного документа, и на почтовый адрес заявителя в срок, не превышающий трех </w:t>
      </w:r>
      <w:r>
        <w:rPr>
          <w:rFonts w:ascii="Times New Roman" w:hAnsi="Times New Roman" w:cs="Times New Roman"/>
          <w:sz w:val="26"/>
          <w:szCs w:val="26"/>
        </w:rPr>
        <w:t xml:space="preserve">рабочих </w:t>
      </w:r>
      <w:r w:rsidRPr="00B12CB3">
        <w:rPr>
          <w:rFonts w:ascii="Times New Roman" w:hAnsi="Times New Roman" w:cs="Times New Roman"/>
          <w:sz w:val="26"/>
          <w:szCs w:val="26"/>
        </w:rPr>
        <w:t>дней с момента регистрации письменного обращения</w:t>
      </w:r>
      <w:r>
        <w:rPr>
          <w:rFonts w:ascii="Times New Roman" w:hAnsi="Times New Roman" w:cs="Times New Roman"/>
          <w:sz w:val="26"/>
          <w:szCs w:val="26"/>
        </w:rPr>
        <w:t>;</w:t>
      </w:r>
      <w:r w:rsidRPr="00B12CB3">
        <w:rPr>
          <w:rFonts w:ascii="Times New Roman" w:hAnsi="Times New Roman" w:cs="Times New Roman"/>
          <w:sz w:val="26"/>
          <w:szCs w:val="26"/>
        </w:rPr>
        <w:t xml:space="preserve"> </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lastRenderedPageBreak/>
        <w:t xml:space="preserve">1.4.5. заявитель имеет право на получение информации </w:t>
      </w:r>
      <w:r>
        <w:rPr>
          <w:rFonts w:ascii="Times New Roman" w:hAnsi="Times New Roman" w:cs="Times New Roman"/>
          <w:sz w:val="26"/>
          <w:szCs w:val="26"/>
        </w:rPr>
        <w:t>о предоставлении муниципальной услуги</w:t>
      </w:r>
      <w:r w:rsidRPr="00B12CB3">
        <w:rPr>
          <w:rFonts w:ascii="Times New Roman" w:hAnsi="Times New Roman" w:cs="Times New Roman"/>
          <w:sz w:val="26"/>
          <w:szCs w:val="26"/>
        </w:rPr>
        <w:t xml:space="preserve"> посредством Единого портала и (или) Регионального портала.</w:t>
      </w:r>
    </w:p>
    <w:p w:rsidR="00501AB3" w:rsidRPr="000B62A5" w:rsidRDefault="00501AB3" w:rsidP="00501AB3">
      <w:r w:rsidRPr="00B12CB3">
        <w:t xml:space="preserve">1.5. </w:t>
      </w:r>
      <w:r w:rsidRPr="000B62A5">
        <w:t xml:space="preserve">На Едином портале и Региональном портале, официальном сайте </w:t>
      </w:r>
      <w:r>
        <w:t>Администрации</w:t>
      </w:r>
      <w:r w:rsidRPr="000B62A5">
        <w:t xml:space="preserve"> в информационно-телекоммуникационной сети «Интернет» размещается следующая информация:</w:t>
      </w:r>
    </w:p>
    <w:p w:rsidR="00501AB3" w:rsidRPr="000B62A5" w:rsidRDefault="00501AB3" w:rsidP="00501AB3">
      <w:r w:rsidRPr="000B62A5">
        <w:t xml:space="preserve">1) исчерпывающий перечень документов, необходимых для предоставления </w:t>
      </w:r>
      <w:r>
        <w:t xml:space="preserve">муниципальной </w:t>
      </w:r>
      <w:r w:rsidRPr="000B62A5">
        <w:t>услуги, требования к оформлению указанных документов, а также перечень документов, которые заявитель вправе представить по соб</w:t>
      </w:r>
      <w:r>
        <w:t>ственной инициативе;</w:t>
      </w:r>
    </w:p>
    <w:p w:rsidR="00501AB3" w:rsidRPr="000B62A5" w:rsidRDefault="00501AB3" w:rsidP="00501AB3">
      <w:r w:rsidRPr="000B62A5">
        <w:t>2) круг заявителей;</w:t>
      </w:r>
    </w:p>
    <w:p w:rsidR="00501AB3" w:rsidRPr="000B62A5" w:rsidRDefault="00501AB3" w:rsidP="00501AB3">
      <w:r w:rsidRPr="000B62A5">
        <w:t xml:space="preserve">3) срок предоставления </w:t>
      </w:r>
      <w:r>
        <w:t>муниципальной</w:t>
      </w:r>
      <w:r w:rsidRPr="000B62A5">
        <w:t xml:space="preserve"> услуги;</w:t>
      </w:r>
    </w:p>
    <w:p w:rsidR="00501AB3" w:rsidRPr="000B62A5" w:rsidRDefault="00501AB3" w:rsidP="00501AB3">
      <w:r w:rsidRPr="000B62A5">
        <w:t xml:space="preserve">4) результаты предоставления </w:t>
      </w:r>
      <w:r>
        <w:t>муниципальной</w:t>
      </w:r>
      <w:r w:rsidRPr="000B62A5">
        <w:t xml:space="preserve"> услуги, порядок представления документа, являющегося результатом предоставления </w:t>
      </w:r>
      <w:r>
        <w:t>муниципальной</w:t>
      </w:r>
      <w:r w:rsidRPr="000B62A5">
        <w:t xml:space="preserve"> услуги;</w:t>
      </w:r>
    </w:p>
    <w:p w:rsidR="00501AB3" w:rsidRPr="000B62A5" w:rsidRDefault="00501AB3" w:rsidP="00501AB3">
      <w:r w:rsidRPr="000B62A5">
        <w:t xml:space="preserve">5) размер государственной пошлины, взимаемой за предоставление </w:t>
      </w:r>
      <w:r>
        <w:t>муниципальной</w:t>
      </w:r>
      <w:r w:rsidRPr="000B62A5">
        <w:t xml:space="preserve"> услуги;</w:t>
      </w:r>
    </w:p>
    <w:p w:rsidR="00501AB3" w:rsidRPr="000B62A5" w:rsidRDefault="00501AB3" w:rsidP="00501AB3">
      <w:r w:rsidRPr="000B62A5">
        <w:t xml:space="preserve">6) исчерпывающий перечень оснований для приостановления или отказа в предоставлении </w:t>
      </w:r>
      <w:r>
        <w:t>муниципальной</w:t>
      </w:r>
      <w:r w:rsidRPr="000B62A5">
        <w:t xml:space="preserve"> услуги;</w:t>
      </w:r>
    </w:p>
    <w:p w:rsidR="00501AB3" w:rsidRPr="000B62A5" w:rsidRDefault="00501AB3" w:rsidP="00501AB3">
      <w:r w:rsidRPr="000B62A5">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t>муниципальной</w:t>
      </w:r>
      <w:r w:rsidRPr="000B62A5">
        <w:t xml:space="preserve"> услуги;</w:t>
      </w:r>
    </w:p>
    <w:p w:rsidR="00501AB3" w:rsidRPr="000B62A5" w:rsidRDefault="00501AB3" w:rsidP="00501AB3">
      <w:r w:rsidRPr="000B62A5">
        <w:t xml:space="preserve">8) формы заявлений (уведомлений, сообщений), используемые при предоставлении </w:t>
      </w:r>
      <w:r>
        <w:t>муниципальной</w:t>
      </w:r>
      <w:r w:rsidRPr="000B62A5">
        <w:t xml:space="preserve"> услуги.</w:t>
      </w:r>
    </w:p>
    <w:p w:rsidR="00501AB3" w:rsidRPr="000B62A5" w:rsidRDefault="00501AB3" w:rsidP="00501AB3">
      <w:r w:rsidRPr="000B62A5">
        <w:t xml:space="preserve">Информация о порядке и сроках предоставления </w:t>
      </w:r>
      <w:r>
        <w:t>муниципальной</w:t>
      </w:r>
      <w:r w:rsidRPr="000B62A5">
        <w:t xml:space="preserve"> услуги посредством Единого портала, Регионального портала, а также на официальном сайте </w:t>
      </w:r>
      <w:r>
        <w:t>Администрации</w:t>
      </w:r>
      <w:r w:rsidRPr="000B62A5">
        <w:t xml:space="preserve"> в информационно-телекоммуникационной сети «Интернет» предоставляется заявителю бесплатно.</w:t>
      </w:r>
    </w:p>
    <w:p w:rsidR="00501AB3" w:rsidRPr="00AF7746" w:rsidRDefault="00501AB3" w:rsidP="00501AB3">
      <w:pPr>
        <w:pStyle w:val="ConsPlusNormal"/>
        <w:ind w:firstLine="540"/>
        <w:jc w:val="both"/>
        <w:rPr>
          <w:rFonts w:ascii="Times New Roman" w:hAnsi="Times New Roman" w:cs="Times New Roman"/>
          <w:sz w:val="26"/>
          <w:szCs w:val="26"/>
        </w:rPr>
      </w:pPr>
      <w:r w:rsidRPr="00AF7746">
        <w:rPr>
          <w:rFonts w:ascii="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1AB3" w:rsidRPr="00AF7746" w:rsidRDefault="00501AB3" w:rsidP="00501AB3">
      <w:pPr>
        <w:autoSpaceDE w:val="0"/>
        <w:autoSpaceDN w:val="0"/>
        <w:adjustRightInd w:val="0"/>
        <w:spacing w:after="0" w:line="240" w:lineRule="auto"/>
      </w:pPr>
      <w:r w:rsidRPr="00AF7746">
        <w:t>Администрация обеспечивает размещение и актуализацию справочной информации.</w:t>
      </w:r>
    </w:p>
    <w:p w:rsidR="00501AB3" w:rsidRPr="00B12CB3" w:rsidRDefault="00501AB3" w:rsidP="00501AB3">
      <w:pPr>
        <w:autoSpaceDE w:val="0"/>
        <w:autoSpaceDN w:val="0"/>
        <w:adjustRightInd w:val="0"/>
        <w:spacing w:after="0" w:line="240" w:lineRule="auto"/>
        <w:rPr>
          <w:rFonts w:eastAsiaTheme="minorHAnsi"/>
          <w:color w:val="002060"/>
          <w:position w:val="0"/>
          <w:lang w:eastAsia="en-US"/>
        </w:rPr>
      </w:pPr>
      <w:r>
        <w:t xml:space="preserve">1.6. </w:t>
      </w:r>
      <w:r w:rsidRPr="00824422">
        <w:t>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Администрацией, предоставляющей муниципальную услугу (далее - соглашение о взаимодействии), с момента вступления в с</w:t>
      </w:r>
      <w:r>
        <w:t>илу соглашения о взаимодействии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w:t>
      </w:r>
      <w:r>
        <w:rPr>
          <w:rFonts w:ascii="Times New Roman" w:hAnsi="Times New Roman" w:cs="Times New Roman"/>
          <w:sz w:val="26"/>
          <w:szCs w:val="26"/>
        </w:rPr>
        <w:t>7</w:t>
      </w:r>
      <w:r w:rsidRPr="00B12CB3">
        <w:rPr>
          <w:rFonts w:ascii="Times New Roman" w:hAnsi="Times New Roman" w:cs="Times New Roman"/>
          <w:sz w:val="26"/>
          <w:szCs w:val="26"/>
        </w:rPr>
        <w:t xml:space="preserve">. Информация о месте нахождения, справочных телефонах, адресе электронной почты, графике работы Администрации и структурного подразделения, предоставляющего муниципальную услугу, размещена на официальном сайте Администрации: </w:t>
      </w:r>
      <w:hyperlink r:id="rId13" w:history="1">
        <w:r w:rsidRPr="00B12CB3">
          <w:rPr>
            <w:rStyle w:val="a5"/>
            <w:rFonts w:ascii="Times New Roman" w:hAnsi="Times New Roman" w:cs="Times New Roman"/>
            <w:sz w:val="26"/>
            <w:szCs w:val="26"/>
          </w:rPr>
          <w:t>www.zarechny.zato.ru</w:t>
        </w:r>
      </w:hyperlink>
      <w:r w:rsidRPr="00B12CB3">
        <w:rPr>
          <w:rFonts w:ascii="Times New Roman" w:hAnsi="Times New Roman" w:cs="Times New Roman"/>
          <w:sz w:val="26"/>
          <w:szCs w:val="26"/>
        </w:rPr>
        <w:t xml:space="preserve">. </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1.</w:t>
      </w:r>
      <w:r>
        <w:rPr>
          <w:rFonts w:ascii="Times New Roman" w:hAnsi="Times New Roman" w:cs="Times New Roman"/>
          <w:sz w:val="26"/>
          <w:szCs w:val="26"/>
        </w:rPr>
        <w:t>8</w:t>
      </w:r>
      <w:r w:rsidRPr="00B12CB3">
        <w:rPr>
          <w:rFonts w:ascii="Times New Roman" w:hAnsi="Times New Roman" w:cs="Times New Roman"/>
          <w:sz w:val="26"/>
          <w:szCs w:val="26"/>
        </w:rPr>
        <w:t xml:space="preserve">. Информация о месте нахождения, справочных телефонах, адресе электронной почты, режиме работы МФЦ размещена на официальном сайте Администрации: </w:t>
      </w:r>
      <w:hyperlink r:id="rId14" w:history="1">
        <w:r w:rsidRPr="00B12CB3">
          <w:rPr>
            <w:rStyle w:val="a5"/>
            <w:rFonts w:ascii="Times New Roman" w:hAnsi="Times New Roman" w:cs="Times New Roman"/>
            <w:sz w:val="26"/>
            <w:szCs w:val="26"/>
          </w:rPr>
          <w:t>www.zarechny.zato.ru</w:t>
        </w:r>
      </w:hyperlink>
      <w:r w:rsidRPr="00B12CB3">
        <w:rPr>
          <w:rFonts w:ascii="Times New Roman" w:hAnsi="Times New Roman" w:cs="Times New Roman"/>
          <w:sz w:val="26"/>
          <w:szCs w:val="26"/>
        </w:rPr>
        <w:t xml:space="preserve">,  и на официальном сайте МФЦ: </w:t>
      </w:r>
      <w:hyperlink r:id="rId15" w:history="1">
        <w:r w:rsidRPr="00B12CB3">
          <w:rPr>
            <w:rStyle w:val="a5"/>
            <w:rFonts w:ascii="Times New Roman" w:hAnsi="Times New Roman" w:cs="Times New Roman"/>
            <w:sz w:val="26"/>
            <w:szCs w:val="26"/>
          </w:rPr>
          <w:t>http://zarechniy.mdocs.ru/</w:t>
        </w:r>
      </w:hyperlink>
      <w:r w:rsidRPr="00B12CB3">
        <w:rPr>
          <w:rFonts w:ascii="Times New Roman" w:hAnsi="Times New Roman" w:cs="Times New Roman"/>
          <w:sz w:val="26"/>
          <w:szCs w:val="26"/>
        </w:rPr>
        <w:t xml:space="preserve"> .</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1"/>
        <w:rPr>
          <w:rFonts w:ascii="Times New Roman" w:hAnsi="Times New Roman" w:cs="Times New Roman"/>
          <w:sz w:val="26"/>
          <w:szCs w:val="26"/>
        </w:rPr>
      </w:pPr>
      <w:r w:rsidRPr="00B12CB3">
        <w:rPr>
          <w:rFonts w:ascii="Times New Roman" w:hAnsi="Times New Roman" w:cs="Times New Roman"/>
          <w:sz w:val="26"/>
          <w:szCs w:val="26"/>
        </w:rPr>
        <w:t>II. Стандарт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2.1. Наименование муниципальной услуги: </w:t>
      </w:r>
      <w:r>
        <w:rPr>
          <w:rFonts w:ascii="Times New Roman" w:hAnsi="Times New Roman" w:cs="Times New Roman"/>
          <w:sz w:val="26"/>
          <w:szCs w:val="26"/>
        </w:rPr>
        <w:t>«</w:t>
      </w:r>
      <w:r w:rsidRPr="00B12CB3">
        <w:rPr>
          <w:rFonts w:ascii="Times New Roman" w:hAnsi="Times New Roman" w:cs="Times New Roman"/>
          <w:sz w:val="26"/>
          <w:szCs w:val="26"/>
        </w:rPr>
        <w:t>Регистрация устава территориального общественного самоуправления</w:t>
      </w:r>
      <w:r>
        <w:rPr>
          <w:rFonts w:ascii="Times New Roman" w:hAnsi="Times New Roman" w:cs="Times New Roman"/>
          <w:sz w:val="26"/>
          <w:szCs w:val="26"/>
        </w:rPr>
        <w:t>»</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Краткое наименование муниципальной услуги отсутствует.</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Наименование органа местного самоуправления,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предоставляющего муниципальную услугу</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 Предоставление муниципальной услуги осуществляет Администрация города Заречного Пензенской области (отдел контроля и управления делами).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В соответствии </w:t>
      </w:r>
      <w:r w:rsidRPr="00AF7746">
        <w:rPr>
          <w:rFonts w:ascii="Times New Roman" w:hAnsi="Times New Roman" w:cs="Times New Roman"/>
          <w:sz w:val="26"/>
          <w:szCs w:val="26"/>
        </w:rPr>
        <w:t xml:space="preserve">с </w:t>
      </w:r>
      <w:hyperlink r:id="rId16" w:history="1">
        <w:r w:rsidRPr="00AF7746">
          <w:rPr>
            <w:rFonts w:ascii="Times New Roman" w:hAnsi="Times New Roman" w:cs="Times New Roman"/>
            <w:sz w:val="26"/>
            <w:szCs w:val="26"/>
          </w:rPr>
          <w:t>пунктом 3 статьи 7</w:t>
        </w:r>
      </w:hyperlink>
      <w:r w:rsidRPr="00B12CB3">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7" w:history="1">
        <w:r w:rsidRPr="00AF7746">
          <w:rPr>
            <w:rFonts w:ascii="Times New Roman" w:hAnsi="Times New Roman" w:cs="Times New Roman"/>
            <w:sz w:val="26"/>
            <w:szCs w:val="26"/>
          </w:rPr>
          <w:t>перечень</w:t>
        </w:r>
      </w:hyperlink>
      <w:r w:rsidRPr="00B12CB3">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 Заречного Пензенской области от 25.05.2011 N 262.</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Результат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2.3. Результатом предоставления муниципальной услуги является: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r>
        <w:rPr>
          <w:rFonts w:ascii="Times New Roman" w:hAnsi="Times New Roman" w:cs="Times New Roman"/>
          <w:sz w:val="26"/>
          <w:szCs w:val="26"/>
        </w:rPr>
        <w:t>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устав территориального общественного самоуправления</w:t>
      </w:r>
      <w:r>
        <w:rPr>
          <w:rFonts w:ascii="Times New Roman" w:hAnsi="Times New Roman" w:cs="Times New Roman"/>
          <w:sz w:val="26"/>
          <w:szCs w:val="26"/>
        </w:rPr>
        <w:t xml:space="preserve"> (далее – ТОС), постановление Администрации о регистрации устава ТОС</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уведомлени</w:t>
      </w:r>
      <w:r>
        <w:rPr>
          <w:rFonts w:ascii="Times New Roman" w:hAnsi="Times New Roman" w:cs="Times New Roman"/>
          <w:sz w:val="26"/>
          <w:szCs w:val="26"/>
        </w:rPr>
        <w:t>е</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2.4. Срок предост</w:t>
      </w:r>
      <w:r>
        <w:rPr>
          <w:rFonts w:ascii="Times New Roman" w:hAnsi="Times New Roman" w:cs="Times New Roman"/>
          <w:sz w:val="26"/>
          <w:szCs w:val="26"/>
        </w:rPr>
        <w:t>авления муниципальной услуги - 30</w:t>
      </w:r>
      <w:r w:rsidRPr="00B12CB3">
        <w:rPr>
          <w:rFonts w:ascii="Times New Roman" w:hAnsi="Times New Roman" w:cs="Times New Roman"/>
          <w:sz w:val="26"/>
          <w:szCs w:val="26"/>
        </w:rPr>
        <w:t xml:space="preserve"> календарных дней со дня регистрации заявления о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2.4.1 Срок приостановления предоставления муниципальной услуги не предусмотрен.</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- 5 рабочих дней.</w:t>
      </w: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Перечень нормативных правовых актов, регулирующих</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предоставление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2.5. Предоставление муниципальной услуги осуществляется в соответствии с:</w:t>
      </w:r>
    </w:p>
    <w:p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hyperlink r:id="rId18" w:history="1">
        <w:r w:rsidRPr="004929B2">
          <w:rPr>
            <w:rFonts w:ascii="Times New Roman" w:hAnsi="Times New Roman" w:cs="Times New Roman"/>
            <w:sz w:val="26"/>
            <w:szCs w:val="26"/>
          </w:rPr>
          <w:t>Конституцией</w:t>
        </w:r>
      </w:hyperlink>
      <w:r w:rsidRPr="004929B2">
        <w:rPr>
          <w:rFonts w:ascii="Times New Roman" w:hAnsi="Times New Roman" w:cs="Times New Roman"/>
          <w:sz w:val="26"/>
          <w:szCs w:val="26"/>
        </w:rPr>
        <w:t xml:space="preserve"> Российской Федерации от 12.12.1993 (с поправками) («Российская газета», № 7, 21.01.2009);</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Гражданским </w:t>
      </w:r>
      <w:hyperlink r:id="rId19" w:history="1">
        <w:r w:rsidRPr="004929B2">
          <w:rPr>
            <w:rFonts w:ascii="Times New Roman" w:hAnsi="Times New Roman" w:cs="Times New Roman"/>
            <w:sz w:val="26"/>
            <w:szCs w:val="26"/>
          </w:rPr>
          <w:t>кодексом</w:t>
        </w:r>
      </w:hyperlink>
      <w:r w:rsidRPr="004929B2">
        <w:rPr>
          <w:rFonts w:ascii="Times New Roman" w:hAnsi="Times New Roman" w:cs="Times New Roman"/>
          <w:sz w:val="26"/>
          <w:szCs w:val="26"/>
        </w:rPr>
        <w:t xml:space="preserve"> Российской Федерации (с последующими изменениями) («Собрание законодательства РФ», 05.12.1994, № 32, ст. 3301, «Российская газета», № 238-239, 08.12.1994);</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Федеральным </w:t>
      </w:r>
      <w:hyperlink r:id="rId20" w:history="1">
        <w:r w:rsidRPr="004929B2">
          <w:rPr>
            <w:rFonts w:ascii="Times New Roman" w:hAnsi="Times New Roman" w:cs="Times New Roman"/>
            <w:sz w:val="26"/>
            <w:szCs w:val="26"/>
          </w:rPr>
          <w:t>законом</w:t>
        </w:r>
      </w:hyperlink>
      <w:r w:rsidRPr="004929B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 последующими изменениями) («Собрание законодательства РФ», 06.10.2003,                  № 40, ст. 3822);</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Федеральным </w:t>
      </w:r>
      <w:hyperlink r:id="rId21" w:history="1">
        <w:r w:rsidRPr="004929B2">
          <w:rPr>
            <w:rFonts w:ascii="Times New Roman" w:hAnsi="Times New Roman" w:cs="Times New Roman"/>
            <w:sz w:val="26"/>
            <w:szCs w:val="26"/>
          </w:rPr>
          <w:t>законом</w:t>
        </w:r>
      </w:hyperlink>
      <w:r w:rsidRPr="004929B2">
        <w:rPr>
          <w:rFonts w:ascii="Times New Roman" w:hAnsi="Times New Roman" w:cs="Times New Roman"/>
          <w:sz w:val="26"/>
          <w:szCs w:val="26"/>
        </w:rPr>
        <w:t xml:space="preserve"> от 27.07.2010 № 210-ФЗ «Об организации предоставления государственных и муниципальных услуг» (с последующими изменениями) («Российская газета», № 168, 30.07.2010);</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Федеральным </w:t>
      </w:r>
      <w:hyperlink r:id="rId22" w:history="1">
        <w:r w:rsidRPr="004929B2">
          <w:rPr>
            <w:rFonts w:ascii="Times New Roman" w:hAnsi="Times New Roman" w:cs="Times New Roman"/>
            <w:sz w:val="26"/>
            <w:szCs w:val="26"/>
          </w:rPr>
          <w:t>законом</w:t>
        </w:r>
      </w:hyperlink>
      <w:r w:rsidRPr="004929B2">
        <w:rPr>
          <w:rFonts w:ascii="Times New Roman" w:hAnsi="Times New Roman" w:cs="Times New Roman"/>
          <w:sz w:val="26"/>
          <w:szCs w:val="26"/>
        </w:rPr>
        <w:t xml:space="preserve"> от 19.05.1995 № 82-ФЗ «Об общественных объединениях» (с последующими изменениями) («Собрание законодательства РФ», 22.05.1995, № 21, ст. 1930, «Российская газета», № 100, 25.05.1995);</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Федеральным </w:t>
      </w:r>
      <w:hyperlink r:id="rId23" w:history="1">
        <w:r w:rsidRPr="004929B2">
          <w:rPr>
            <w:rFonts w:ascii="Times New Roman" w:hAnsi="Times New Roman" w:cs="Times New Roman"/>
            <w:sz w:val="26"/>
            <w:szCs w:val="26"/>
          </w:rPr>
          <w:t>законом</w:t>
        </w:r>
      </w:hyperlink>
      <w:r w:rsidRPr="004929B2">
        <w:rPr>
          <w:rFonts w:ascii="Times New Roman" w:hAnsi="Times New Roman" w:cs="Times New Roman"/>
          <w:sz w:val="26"/>
          <w:szCs w:val="26"/>
        </w:rPr>
        <w:t xml:space="preserve"> от 06.04.2011 № 63-ФЗ «Об электронной подписи» (с последующими изменениями) («Собрание законодательства РФ», 11.04.2011, № 15, ст. 2036);</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Федеральным </w:t>
      </w:r>
      <w:hyperlink r:id="rId24" w:history="1">
        <w:r w:rsidRPr="004929B2">
          <w:rPr>
            <w:rFonts w:ascii="Times New Roman" w:hAnsi="Times New Roman" w:cs="Times New Roman"/>
            <w:sz w:val="26"/>
            <w:szCs w:val="26"/>
          </w:rPr>
          <w:t>законом</w:t>
        </w:r>
      </w:hyperlink>
      <w:r w:rsidRPr="004929B2">
        <w:rPr>
          <w:rFonts w:ascii="Times New Roman" w:hAnsi="Times New Roman" w:cs="Times New Roman"/>
          <w:sz w:val="26"/>
          <w:szCs w:val="26"/>
        </w:rPr>
        <w:t xml:space="preserve"> от 27.07.2006 № 152-ФЗ «О персональных данных» (с последующими изменениями) («Российская газета», №165, 29.07.2006);</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lastRenderedPageBreak/>
        <w:t xml:space="preserve">- </w:t>
      </w:r>
      <w:hyperlink r:id="rId25" w:history="1">
        <w:r w:rsidRPr="004929B2">
          <w:rPr>
            <w:rFonts w:ascii="Times New Roman" w:hAnsi="Times New Roman" w:cs="Times New Roman"/>
            <w:sz w:val="26"/>
            <w:szCs w:val="26"/>
          </w:rPr>
          <w:t>Постановлением</w:t>
        </w:r>
      </w:hyperlink>
      <w:r w:rsidRPr="004929B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 5, ст. 377);</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w:t>
      </w:r>
      <w:hyperlink r:id="rId26" w:history="1">
        <w:r w:rsidRPr="004929B2">
          <w:rPr>
            <w:rFonts w:ascii="Times New Roman" w:hAnsi="Times New Roman" w:cs="Times New Roman"/>
            <w:sz w:val="26"/>
            <w:szCs w:val="26"/>
          </w:rPr>
          <w:t>Постановлением</w:t>
        </w:r>
      </w:hyperlink>
      <w:r w:rsidRPr="004929B2">
        <w:rPr>
          <w:rFonts w:ascii="Times New Roman" w:hAnsi="Times New Roman" w:cs="Times New Roman"/>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 (с последующими изменениями) («Собрание законодательства Российской Федерации», 2016, № 15, ст. 2084);</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w:t>
      </w:r>
      <w:hyperlink r:id="rId27" w:history="1">
        <w:r w:rsidRPr="004929B2">
          <w:rPr>
            <w:rFonts w:ascii="Times New Roman" w:hAnsi="Times New Roman" w:cs="Times New Roman"/>
            <w:sz w:val="26"/>
            <w:szCs w:val="26"/>
          </w:rPr>
          <w:t>Уставом</w:t>
        </w:r>
      </w:hyperlink>
      <w:r w:rsidRPr="004929B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(принят Решением Собрания представителей г. Заречного от 19.12.2005 № 142) (с последующими изменениями) («Заречье», №52, 28.12.2005);</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w:t>
      </w:r>
      <w:hyperlink r:id="rId28" w:history="1">
        <w:r w:rsidRPr="004929B2">
          <w:rPr>
            <w:rFonts w:ascii="Times New Roman" w:hAnsi="Times New Roman" w:cs="Times New Roman"/>
            <w:sz w:val="26"/>
            <w:szCs w:val="26"/>
          </w:rPr>
          <w:t>Решением</w:t>
        </w:r>
      </w:hyperlink>
      <w:r w:rsidRPr="004929B2">
        <w:rPr>
          <w:rFonts w:ascii="Times New Roman" w:hAnsi="Times New Roman" w:cs="Times New Roman"/>
          <w:sz w:val="26"/>
          <w:szCs w:val="26"/>
        </w:rPr>
        <w:t xml:space="preserve"> Собрания представителей г. Заречного от 19.10.2007 № 429 «Об утверждении Положения о территориальном общественном самоуправлении в городе Заречном Пензенской области» (с последующими изменениями) («Заречье», № 51, 19.12.2007).</w:t>
      </w:r>
    </w:p>
    <w:p w:rsidR="00501AB3" w:rsidRPr="00B12CB3"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w:t>
      </w:r>
      <w:r>
        <w:rPr>
          <w:rFonts w:ascii="Times New Roman" w:hAnsi="Times New Roman" w:cs="Times New Roman"/>
          <w:sz w:val="26"/>
          <w:szCs w:val="26"/>
        </w:rPr>
        <w:t>п</w:t>
      </w:r>
      <w:hyperlink r:id="rId29" w:history="1">
        <w:r w:rsidRPr="004929B2">
          <w:rPr>
            <w:rFonts w:ascii="Times New Roman" w:hAnsi="Times New Roman" w:cs="Times New Roman"/>
            <w:sz w:val="26"/>
            <w:szCs w:val="26"/>
          </w:rPr>
          <w:t>остановлением</w:t>
        </w:r>
      </w:hyperlink>
      <w:r w:rsidRPr="004929B2">
        <w:rPr>
          <w:rFonts w:ascii="Times New Roman" w:hAnsi="Times New Roman" w:cs="Times New Roman"/>
          <w:sz w:val="26"/>
          <w:szCs w:val="26"/>
        </w:rPr>
        <w:t xml:space="preserve"> Администрации</w:t>
      </w:r>
      <w:r w:rsidRPr="00B12CB3">
        <w:rPr>
          <w:rFonts w:ascii="Times New Roman" w:hAnsi="Times New Roman" w:cs="Times New Roman"/>
          <w:sz w:val="26"/>
          <w:szCs w:val="26"/>
        </w:rPr>
        <w:t xml:space="preserve"> города Заречного Пензенской области</w:t>
      </w:r>
      <w:r>
        <w:rPr>
          <w:rFonts w:ascii="Times New Roman" w:hAnsi="Times New Roman" w:cs="Times New Roman"/>
          <w:sz w:val="26"/>
          <w:szCs w:val="26"/>
        </w:rPr>
        <w:t xml:space="preserve">                              </w:t>
      </w:r>
      <w:r w:rsidRPr="00B12CB3">
        <w:rPr>
          <w:rFonts w:ascii="Times New Roman" w:hAnsi="Times New Roman" w:cs="Times New Roman"/>
          <w:sz w:val="26"/>
          <w:szCs w:val="26"/>
        </w:rPr>
        <w:t xml:space="preserve"> от 14.03.2018 </w:t>
      </w:r>
      <w:r>
        <w:rPr>
          <w:rFonts w:ascii="Times New Roman" w:hAnsi="Times New Roman" w:cs="Times New Roman"/>
          <w:sz w:val="26"/>
          <w:szCs w:val="26"/>
        </w:rPr>
        <w:t>№</w:t>
      </w:r>
      <w:r w:rsidRPr="00B12CB3">
        <w:rPr>
          <w:rFonts w:ascii="Times New Roman" w:hAnsi="Times New Roman" w:cs="Times New Roman"/>
          <w:sz w:val="26"/>
          <w:szCs w:val="26"/>
        </w:rPr>
        <w:t xml:space="preserve"> 479 </w:t>
      </w:r>
      <w:r>
        <w:rPr>
          <w:rFonts w:ascii="Times New Roman" w:hAnsi="Times New Roman" w:cs="Times New Roman"/>
          <w:sz w:val="26"/>
          <w:szCs w:val="26"/>
        </w:rPr>
        <w:t>«</w:t>
      </w:r>
      <w:r w:rsidRPr="00B12CB3">
        <w:rPr>
          <w:rFonts w:ascii="Times New Roman" w:hAnsi="Times New Roman" w:cs="Times New Roman"/>
          <w:sz w:val="26"/>
          <w:szCs w:val="26"/>
        </w:rPr>
        <w:t>Об утверждении Реестра муниципальных услуг закрытого административно-территориального образования города Заречного Пензенской области</w:t>
      </w:r>
      <w:r>
        <w:rPr>
          <w:rFonts w:ascii="Times New Roman" w:hAnsi="Times New Roman" w:cs="Times New Roman"/>
          <w:sz w:val="26"/>
          <w:szCs w:val="26"/>
        </w:rPr>
        <w:t>»</w:t>
      </w:r>
      <w:r w:rsidRPr="00B12CB3">
        <w:rPr>
          <w:rFonts w:ascii="Times New Roman" w:hAnsi="Times New Roman" w:cs="Times New Roman"/>
          <w:sz w:val="26"/>
          <w:szCs w:val="26"/>
        </w:rPr>
        <w:t xml:space="preserve"> (с последующими изменениями) (</w:t>
      </w:r>
      <w:r>
        <w:rPr>
          <w:rFonts w:ascii="Times New Roman" w:hAnsi="Times New Roman" w:cs="Times New Roman"/>
          <w:sz w:val="26"/>
          <w:szCs w:val="26"/>
        </w:rPr>
        <w:t>«</w:t>
      </w:r>
      <w:r w:rsidRPr="00B12CB3">
        <w:rPr>
          <w:rFonts w:ascii="Times New Roman" w:hAnsi="Times New Roman" w:cs="Times New Roman"/>
          <w:sz w:val="26"/>
          <w:szCs w:val="26"/>
        </w:rPr>
        <w:t>Ведомости Заречного</w:t>
      </w:r>
      <w:r>
        <w:rPr>
          <w:rFonts w:ascii="Times New Roman" w:hAnsi="Times New Roman" w:cs="Times New Roman"/>
          <w:sz w:val="26"/>
          <w:szCs w:val="26"/>
        </w:rPr>
        <w:t>»</w:t>
      </w:r>
      <w:r w:rsidRPr="00B12CB3">
        <w:rPr>
          <w:rFonts w:ascii="Times New Roman" w:hAnsi="Times New Roman" w:cs="Times New Roman"/>
          <w:sz w:val="26"/>
          <w:szCs w:val="26"/>
        </w:rPr>
        <w:t xml:space="preserve">, 23.03.2018, </w:t>
      </w:r>
      <w:r>
        <w:rPr>
          <w:rFonts w:ascii="Times New Roman" w:hAnsi="Times New Roman" w:cs="Times New Roman"/>
          <w:sz w:val="26"/>
          <w:szCs w:val="26"/>
        </w:rPr>
        <w:t>№</w:t>
      </w:r>
      <w:r w:rsidRPr="00B12CB3">
        <w:rPr>
          <w:rFonts w:ascii="Times New Roman" w:hAnsi="Times New Roman" w:cs="Times New Roman"/>
          <w:sz w:val="26"/>
          <w:szCs w:val="26"/>
        </w:rPr>
        <w:t>12, с. 4);</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настоящим Регламентом.</w:t>
      </w:r>
    </w:p>
    <w:p w:rsidR="00501AB3" w:rsidRPr="00B55507" w:rsidRDefault="00501AB3" w:rsidP="00501AB3">
      <w:pPr>
        <w:pStyle w:val="ConsPlusNormal"/>
        <w:suppressAutoHyphens/>
        <w:ind w:firstLine="709"/>
        <w:jc w:val="both"/>
        <w:rPr>
          <w:rFonts w:ascii="Times New Roman" w:hAnsi="Times New Roman" w:cs="Times New Roman"/>
          <w:sz w:val="16"/>
          <w:szCs w:val="16"/>
        </w:rPr>
      </w:pPr>
      <w:r w:rsidRPr="00924861">
        <w:rPr>
          <w:rFonts w:ascii="Times New Roman" w:eastAsiaTheme="minorHAnsi" w:hAnsi="Times New Roman" w:cs="Times New Roman"/>
          <w:sz w:val="26"/>
          <w:szCs w:val="26"/>
          <w:lang w:eastAsia="en-US"/>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924861">
        <w:rPr>
          <w:rFonts w:ascii="Times New Roman" w:eastAsiaTheme="minorHAnsi" w:hAnsi="Times New Roman" w:cs="Times New Roman"/>
          <w:bCs/>
          <w:sz w:val="26"/>
          <w:szCs w:val="26"/>
          <w:lang w:eastAsia="en-US"/>
        </w:rPr>
        <w:t xml:space="preserve">в информационно-телекоммуникационной сети </w:t>
      </w:r>
      <w:r>
        <w:rPr>
          <w:rFonts w:ascii="Times New Roman" w:eastAsiaTheme="minorHAnsi" w:hAnsi="Times New Roman" w:cs="Times New Roman"/>
          <w:bCs/>
          <w:sz w:val="26"/>
          <w:szCs w:val="26"/>
          <w:lang w:eastAsia="en-US"/>
        </w:rPr>
        <w:t>«</w:t>
      </w:r>
      <w:r w:rsidRPr="00924861">
        <w:rPr>
          <w:rFonts w:ascii="Times New Roman" w:eastAsiaTheme="minorHAnsi" w:hAnsi="Times New Roman" w:cs="Times New Roman"/>
          <w:bCs/>
          <w:sz w:val="26"/>
          <w:szCs w:val="26"/>
          <w:lang w:eastAsia="en-US"/>
        </w:rPr>
        <w:t>Интернет</w:t>
      </w:r>
      <w:r>
        <w:rPr>
          <w:rFonts w:ascii="Times New Roman" w:eastAsiaTheme="minorHAnsi" w:hAnsi="Times New Roman" w:cs="Times New Roman"/>
          <w:bCs/>
          <w:sz w:val="26"/>
          <w:szCs w:val="26"/>
          <w:lang w:eastAsia="en-US"/>
        </w:rPr>
        <w:t>»</w:t>
      </w:r>
      <w:r w:rsidRPr="00924861">
        <w:rPr>
          <w:rFonts w:ascii="Times New Roman" w:eastAsiaTheme="minorHAnsi" w:hAnsi="Times New Roman" w:cs="Times New Roman"/>
          <w:sz w:val="26"/>
          <w:szCs w:val="26"/>
          <w:lang w:eastAsia="en-US"/>
        </w:rPr>
        <w:t>:</w:t>
      </w:r>
      <w:r w:rsidRPr="00924861">
        <w:rPr>
          <w:rFonts w:ascii="Times New Roman" w:eastAsiaTheme="minorHAnsi" w:hAnsi="Times New Roman" w:cs="Times New Roman"/>
          <w:color w:val="000000"/>
          <w:sz w:val="26"/>
          <w:szCs w:val="26"/>
          <w:lang w:eastAsia="en-US"/>
        </w:rPr>
        <w:t xml:space="preserve"> </w:t>
      </w:r>
      <w:hyperlink r:id="rId30" w:history="1">
        <w:r w:rsidRPr="00F33D9E">
          <w:rPr>
            <w:rStyle w:val="a5"/>
            <w:rFonts w:ascii="Times New Roman" w:eastAsiaTheme="minorHAnsi" w:hAnsi="Times New Roman" w:cs="Times New Roman"/>
            <w:sz w:val="26"/>
            <w:szCs w:val="26"/>
            <w:lang w:eastAsia="en-US"/>
          </w:rPr>
          <w:t>www.zarechny.zato.ru</w:t>
        </w:r>
      </w:hyperlink>
      <w:r w:rsidRPr="00924861">
        <w:rPr>
          <w:rFonts w:ascii="Times New Roman" w:eastAsiaTheme="minorHAnsi" w:hAnsi="Times New Roman" w:cs="Times New Roman"/>
          <w:color w:val="000000"/>
          <w:sz w:val="26"/>
          <w:szCs w:val="26"/>
          <w:lang w:eastAsia="en-US"/>
        </w:rPr>
        <w:t>,</w:t>
      </w:r>
      <w:r>
        <w:rPr>
          <w:rFonts w:ascii="Times New Roman" w:eastAsiaTheme="minorHAnsi" w:hAnsi="Times New Roman" w:cs="Times New Roman"/>
          <w:color w:val="000000"/>
          <w:sz w:val="26"/>
          <w:szCs w:val="26"/>
          <w:lang w:eastAsia="en-US"/>
        </w:rPr>
        <w:t xml:space="preserve"> </w:t>
      </w:r>
      <w:r w:rsidRPr="00924861">
        <w:rPr>
          <w:rFonts w:ascii="Times New Roman" w:eastAsiaTheme="minorHAnsi" w:hAnsi="Times New Roman" w:cs="Times New Roman"/>
          <w:color w:val="000000"/>
          <w:sz w:val="26"/>
          <w:szCs w:val="26"/>
          <w:lang w:eastAsia="en-US"/>
        </w:rPr>
        <w:t xml:space="preserve"> на Едином портале, в региональной информационной системе</w:t>
      </w:r>
      <w:r>
        <w:rPr>
          <w:rFonts w:ascii="Times New Roman" w:eastAsiaTheme="minorHAnsi" w:hAnsi="Times New Roman" w:cs="Times New Roman"/>
          <w:color w:val="000000"/>
          <w:sz w:val="26"/>
          <w:szCs w:val="26"/>
          <w:lang w:eastAsia="en-US"/>
        </w:rPr>
        <w:t xml:space="preserve"> </w:t>
      </w:r>
      <w:r w:rsidRPr="00924861">
        <w:rPr>
          <w:rFonts w:ascii="Times New Roman" w:eastAsiaTheme="minorHAnsi" w:hAnsi="Times New Roman" w:cs="Times New Roman"/>
          <w:color w:val="000000"/>
          <w:sz w:val="26"/>
          <w:szCs w:val="26"/>
          <w:lang w:eastAsia="en-US"/>
        </w:rPr>
        <w:t xml:space="preserve">в разделе </w:t>
      </w:r>
      <w:r>
        <w:rPr>
          <w:rFonts w:ascii="Times New Roman" w:eastAsiaTheme="minorHAnsi" w:hAnsi="Times New Roman" w:cs="Times New Roman"/>
          <w:color w:val="000000"/>
          <w:sz w:val="26"/>
          <w:szCs w:val="26"/>
          <w:lang w:eastAsia="en-US"/>
        </w:rPr>
        <w:t>«</w:t>
      </w:r>
      <w:r w:rsidRPr="00924861">
        <w:rPr>
          <w:rFonts w:ascii="Times New Roman" w:eastAsiaTheme="minorHAnsi" w:hAnsi="Times New Roman" w:cs="Times New Roman"/>
          <w:color w:val="000000"/>
          <w:sz w:val="26"/>
          <w:szCs w:val="26"/>
          <w:lang w:eastAsia="en-US"/>
        </w:rPr>
        <w:t>Реестр муниципальных услуг (функций), предоставляемых (осуществляемых) органами местного самоуправления муниципальных образований Пензенской области</w:t>
      </w:r>
      <w:r>
        <w:rPr>
          <w:rFonts w:ascii="Times New Roman" w:eastAsiaTheme="minorHAnsi" w:hAnsi="Times New Roman" w:cs="Times New Roman"/>
          <w:color w:val="000000"/>
          <w:sz w:val="26"/>
          <w:szCs w:val="26"/>
          <w:lang w:eastAsia="en-US"/>
        </w:rPr>
        <w:t>» (далее – Реестр)</w:t>
      </w:r>
      <w:r w:rsidRPr="00924861">
        <w:rPr>
          <w:rFonts w:ascii="Times New Roman" w:eastAsiaTheme="minorHAnsi" w:hAnsi="Times New Roman" w:cs="Times New Roman"/>
          <w:color w:val="000000"/>
          <w:sz w:val="26"/>
          <w:szCs w:val="26"/>
          <w:lang w:eastAsia="en-US"/>
        </w:rPr>
        <w:t xml:space="preserve">, на Региональном портале: </w:t>
      </w:r>
      <w:hyperlink r:id="rId31" w:history="1">
        <w:r w:rsidRPr="00F33D9E">
          <w:rPr>
            <w:rStyle w:val="a5"/>
            <w:rFonts w:ascii="Times New Roman" w:eastAsiaTheme="minorHAnsi" w:hAnsi="Times New Roman" w:cs="Times New Roman"/>
            <w:sz w:val="26"/>
            <w:szCs w:val="26"/>
            <w:lang w:eastAsia="en-US"/>
          </w:rPr>
          <w:t>www.gosuslugi.pnzreg.ru</w:t>
        </w:r>
      </w:hyperlink>
      <w:r>
        <w:rPr>
          <w:rFonts w:ascii="Times New Roman" w:eastAsiaTheme="minorHAnsi" w:hAnsi="Times New Roman" w:cs="Times New Roman"/>
          <w:color w:val="000000"/>
          <w:sz w:val="26"/>
          <w:szCs w:val="26"/>
          <w:lang w:eastAsia="en-US"/>
        </w:rPr>
        <w:t>.</w:t>
      </w:r>
    </w:p>
    <w:p w:rsidR="00501AB3" w:rsidRPr="004929B2" w:rsidRDefault="00501AB3" w:rsidP="00501AB3">
      <w:pPr>
        <w:suppressAutoHyphens/>
        <w:autoSpaceDE w:val="0"/>
        <w:autoSpaceDN w:val="0"/>
        <w:adjustRightInd w:val="0"/>
        <w:spacing w:after="0" w:line="240" w:lineRule="auto"/>
        <w:ind w:firstLine="709"/>
        <w:rPr>
          <w:rFonts w:eastAsiaTheme="minorHAnsi"/>
          <w:bCs/>
          <w:position w:val="0"/>
          <w:lang w:eastAsia="en-US"/>
        </w:rPr>
      </w:pPr>
      <w:r w:rsidRPr="004929B2">
        <w:rPr>
          <w:rFonts w:eastAsiaTheme="minorHAnsi"/>
          <w:bCs/>
          <w:position w:val="0"/>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документов, необходимых</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в соответствии с законодательными или иными нормативными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правовыми актами для предоставления муниципальной услуги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 услуг, которые являются необходимыми и обязательными,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подлежащих представлению заявителем</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bookmarkStart w:id="2" w:name="P132"/>
      <w:bookmarkEnd w:id="2"/>
      <w:r w:rsidRPr="00B12CB3">
        <w:rPr>
          <w:rFonts w:ascii="Times New Roman" w:hAnsi="Times New Roman" w:cs="Times New Roman"/>
          <w:sz w:val="26"/>
          <w:szCs w:val="26"/>
        </w:rPr>
        <w:t>2.6. Документы и информация, необходимые для предоставления муниципальной услуги, которые заявитель должен представить самостоятельно:</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w:t>
      </w:r>
      <w:hyperlink w:anchor="P481" w:history="1">
        <w:r w:rsidRPr="004929B2">
          <w:rPr>
            <w:rFonts w:ascii="Times New Roman" w:hAnsi="Times New Roman" w:cs="Times New Roman"/>
            <w:sz w:val="26"/>
            <w:szCs w:val="26"/>
          </w:rPr>
          <w:t>заявление</w:t>
        </w:r>
      </w:hyperlink>
      <w:r w:rsidRPr="004929B2">
        <w:rPr>
          <w:rFonts w:ascii="Times New Roman" w:hAnsi="Times New Roman" w:cs="Times New Roman"/>
          <w:sz w:val="26"/>
          <w:szCs w:val="26"/>
        </w:rPr>
        <w:t xml:space="preserve"> </w:t>
      </w:r>
      <w:r w:rsidRPr="00B12CB3">
        <w:rPr>
          <w:rFonts w:ascii="Times New Roman" w:hAnsi="Times New Roman" w:cs="Times New Roman"/>
          <w:sz w:val="26"/>
          <w:szCs w:val="26"/>
        </w:rPr>
        <w:t xml:space="preserve">по форме согласно приложению </w:t>
      </w:r>
      <w:r>
        <w:rPr>
          <w:rFonts w:ascii="Times New Roman" w:hAnsi="Times New Roman" w:cs="Times New Roman"/>
          <w:sz w:val="26"/>
          <w:szCs w:val="26"/>
        </w:rPr>
        <w:t>№</w:t>
      </w:r>
      <w:r w:rsidRPr="00B12CB3">
        <w:rPr>
          <w:rFonts w:ascii="Times New Roman" w:hAnsi="Times New Roman" w:cs="Times New Roman"/>
          <w:sz w:val="26"/>
          <w:szCs w:val="26"/>
        </w:rPr>
        <w:t xml:space="preserve"> 1 к настоящему регламенту;</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документ, удостоверяющий личность заявителя;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протокол собрания </w:t>
      </w:r>
      <w:r>
        <w:rPr>
          <w:rFonts w:ascii="Times New Roman" w:hAnsi="Times New Roman" w:cs="Times New Roman"/>
          <w:sz w:val="26"/>
          <w:szCs w:val="26"/>
        </w:rPr>
        <w:t>(</w:t>
      </w:r>
      <w:r w:rsidRPr="00B12CB3">
        <w:rPr>
          <w:rFonts w:ascii="Times New Roman" w:hAnsi="Times New Roman" w:cs="Times New Roman"/>
          <w:sz w:val="26"/>
          <w:szCs w:val="26"/>
        </w:rPr>
        <w:t>конференции</w:t>
      </w:r>
      <w:r>
        <w:rPr>
          <w:rFonts w:ascii="Times New Roman" w:hAnsi="Times New Roman" w:cs="Times New Roman"/>
          <w:sz w:val="26"/>
          <w:szCs w:val="26"/>
        </w:rPr>
        <w:t>)</w:t>
      </w:r>
      <w:r w:rsidRPr="00B12CB3">
        <w:rPr>
          <w:rFonts w:ascii="Times New Roman" w:hAnsi="Times New Roman" w:cs="Times New Roman"/>
          <w:sz w:val="26"/>
          <w:szCs w:val="26"/>
        </w:rPr>
        <w:t>, содержащий решение о создании территориального общественного самоуправления;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прошнурованный, пронумерованный Устав </w:t>
      </w:r>
      <w:r>
        <w:rPr>
          <w:rFonts w:ascii="Times New Roman" w:hAnsi="Times New Roman" w:cs="Times New Roman"/>
          <w:sz w:val="26"/>
          <w:szCs w:val="26"/>
        </w:rPr>
        <w:t xml:space="preserve">ТОС </w:t>
      </w:r>
      <w:r w:rsidRPr="00B12CB3">
        <w:rPr>
          <w:rFonts w:ascii="Times New Roman" w:hAnsi="Times New Roman" w:cs="Times New Roman"/>
          <w:sz w:val="26"/>
          <w:szCs w:val="26"/>
        </w:rPr>
        <w:t>в двух экземплярах</w:t>
      </w:r>
      <w:r>
        <w:rPr>
          <w:rFonts w:ascii="Times New Roman" w:hAnsi="Times New Roman" w:cs="Times New Roman"/>
          <w:sz w:val="26"/>
          <w:szCs w:val="26"/>
        </w:rPr>
        <w:t xml:space="preserve"> (Устав ТОС, являющегося юридическим лицом, предоставляется в виде оригинала и копии с записью на обоих экземплярах о государственной регистрации, совершенной территориальным органом федерального органа исполнительной власти, уполномоченным в сфере регистрации некоммерческих организаций)</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документ, подтверждающий полномочия представителя заявителя действовать от его имени</w:t>
      </w:r>
      <w:r>
        <w:rPr>
          <w:rFonts w:ascii="Times New Roman" w:hAnsi="Times New Roman" w:cs="Times New Roman"/>
          <w:sz w:val="26"/>
          <w:szCs w:val="26"/>
        </w:rPr>
        <w:t>, в случае подачи заявления и документов представителем заявителя</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2.6.1. Заявитель (представитель заявителя) может подать заявление и (или) документы, </w:t>
      </w:r>
      <w:r w:rsidRPr="00B12CB3">
        <w:rPr>
          <w:rFonts w:ascii="Times New Roman" w:hAnsi="Times New Roman" w:cs="Times New Roman"/>
          <w:sz w:val="26"/>
          <w:szCs w:val="26"/>
        </w:rPr>
        <w:lastRenderedPageBreak/>
        <w:t>необходимые для предоставления муниципальной услуги, следующими способами: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а) лично по местонахождению Администрации;</w:t>
      </w:r>
    </w:p>
    <w:p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б) посредством почтовой связи по местонахождению </w:t>
      </w:r>
      <w:r w:rsidRPr="004929B2">
        <w:rPr>
          <w:rFonts w:ascii="Times New Roman" w:hAnsi="Times New Roman" w:cs="Times New Roman"/>
          <w:sz w:val="26"/>
          <w:szCs w:val="26"/>
        </w:rPr>
        <w:t>Администрации;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в) в форме электронного документа в соответствии с </w:t>
      </w:r>
      <w:hyperlink r:id="rId32" w:history="1">
        <w:r w:rsidRPr="004929B2">
          <w:rPr>
            <w:rFonts w:ascii="Times New Roman" w:hAnsi="Times New Roman" w:cs="Times New Roman"/>
            <w:sz w:val="26"/>
            <w:szCs w:val="26"/>
          </w:rPr>
          <w:t>требованиями</w:t>
        </w:r>
      </w:hyperlink>
      <w:r w:rsidRPr="004929B2">
        <w:rPr>
          <w:rFonts w:ascii="Times New Roman" w:hAnsi="Times New Roman" w:cs="Times New Roman"/>
          <w:sz w:val="26"/>
          <w:szCs w:val="26"/>
        </w:rPr>
        <w:t>, утвержденными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г) на бумажном носителе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Заявление может быть направлено также в форме электронного документа, подписанного простой электронной подписью заявителя в соответствии с требованиями Федерального </w:t>
      </w:r>
      <w:hyperlink r:id="rId33" w:history="1">
        <w:r w:rsidRPr="004929B2">
          <w:rPr>
            <w:rFonts w:ascii="Times New Roman" w:hAnsi="Times New Roman" w:cs="Times New Roman"/>
            <w:sz w:val="26"/>
            <w:szCs w:val="26"/>
          </w:rPr>
          <w:t>закона</w:t>
        </w:r>
      </w:hyperlink>
      <w:r w:rsidRPr="004929B2">
        <w:rPr>
          <w:rFonts w:ascii="Times New Roman" w:hAnsi="Times New Roman" w:cs="Times New Roman"/>
          <w:sz w:val="26"/>
          <w:szCs w:val="26"/>
        </w:rPr>
        <w:t xml:space="preserve"> от 06.04.2011 № 63-ФЗ «Об электронной подписи», </w:t>
      </w:r>
      <w:hyperlink r:id="rId34" w:history="1">
        <w:r w:rsidRPr="004929B2">
          <w:rPr>
            <w:rFonts w:ascii="Times New Roman" w:hAnsi="Times New Roman" w:cs="Times New Roman"/>
            <w:sz w:val="26"/>
            <w:szCs w:val="26"/>
          </w:rPr>
          <w:t>постановления</w:t>
        </w:r>
      </w:hyperlink>
      <w:r w:rsidRPr="004929B2">
        <w:rPr>
          <w:rFonts w:ascii="Times New Roman" w:hAnsi="Times New Roman" w:cs="Times New Roman"/>
          <w:sz w:val="26"/>
          <w:szCs w:val="26"/>
        </w:rPr>
        <w:t xml:space="preserve"> Правительства Российской Федерации от 25.01.2013</w:t>
      </w:r>
      <w:r>
        <w:rPr>
          <w:rFonts w:ascii="Times New Roman" w:hAnsi="Times New Roman" w:cs="Times New Roman"/>
          <w:sz w:val="26"/>
          <w:szCs w:val="26"/>
        </w:rPr>
        <w:t xml:space="preserve"> </w:t>
      </w:r>
      <w:r w:rsidRPr="004929B2">
        <w:rPr>
          <w:rFonts w:ascii="Times New Roman" w:hAnsi="Times New Roman" w:cs="Times New Roman"/>
          <w:sz w:val="26"/>
          <w:szCs w:val="26"/>
        </w:rPr>
        <w:t xml:space="preserve">№ 33 «Об использовании простой электронной подписи при оказании государственных и муниципальных услуг» и требованиями Федерального </w:t>
      </w:r>
      <w:hyperlink r:id="rId35" w:history="1">
        <w:r w:rsidRPr="004929B2">
          <w:rPr>
            <w:rFonts w:ascii="Times New Roman" w:hAnsi="Times New Roman" w:cs="Times New Roman"/>
            <w:sz w:val="26"/>
            <w:szCs w:val="26"/>
          </w:rPr>
          <w:t>закона</w:t>
        </w:r>
      </w:hyperlink>
      <w:r w:rsidRPr="004929B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2.6.3. Запрещается требовать от заявителя:</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w:t>
      </w:r>
      <w:r w:rsidRPr="004929B2">
        <w:rPr>
          <w:rFonts w:ascii="Times New Roman" w:hAnsi="Times New Roman" w:cs="Times New Roman"/>
          <w:sz w:val="26"/>
          <w:szCs w:val="26"/>
        </w:rP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документов, необходимых</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в соответствии с нормативными правовыми актами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для предоставления муниципальной услуги, которые находятся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в распоряжении государственных органов, органов местного</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самоуправления и иных органов, участвующих в предоставлении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государственных или муниципальных услуг</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bookmarkStart w:id="3" w:name="P159"/>
      <w:bookmarkEnd w:id="3"/>
      <w:r w:rsidRPr="00B12CB3">
        <w:rPr>
          <w:rFonts w:ascii="Times New Roman" w:hAnsi="Times New Roman" w:cs="Times New Roman"/>
          <w:sz w:val="26"/>
          <w:szCs w:val="26"/>
        </w:rPr>
        <w:t>2.7. Исчерпывающий перечень документов:</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решени</w:t>
      </w:r>
      <w:r>
        <w:rPr>
          <w:rFonts w:ascii="Times New Roman" w:hAnsi="Times New Roman" w:cs="Times New Roman"/>
          <w:sz w:val="26"/>
          <w:szCs w:val="26"/>
        </w:rPr>
        <w:t>е</w:t>
      </w:r>
      <w:r w:rsidRPr="00B12CB3">
        <w:rPr>
          <w:rFonts w:ascii="Times New Roman" w:hAnsi="Times New Roman" w:cs="Times New Roman"/>
          <w:sz w:val="26"/>
          <w:szCs w:val="26"/>
        </w:rPr>
        <w:t xml:space="preserve"> Собрания представителей г. Заречного Пензенской области об установлении границ территории, на которой осуществляется территориальное общественное самоуправление.</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Администрация запрашивает указанный документ в представительном органе муниципальной власти - Собрании представителей г. Заречного Пензенской области - в порядке межведомственного информационного взаимодействия.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Заявитель вправе по собственной инициативе представить указанный документ. Неп</w:t>
      </w:r>
      <w:r>
        <w:rPr>
          <w:rFonts w:ascii="Times New Roman" w:hAnsi="Times New Roman" w:cs="Times New Roman"/>
          <w:sz w:val="26"/>
          <w:szCs w:val="26"/>
        </w:rPr>
        <w:t>редставление заявителем указанного документа</w:t>
      </w:r>
      <w:r w:rsidRPr="00B12CB3">
        <w:rPr>
          <w:rFonts w:ascii="Times New Roman" w:hAnsi="Times New Roman" w:cs="Times New Roman"/>
          <w:sz w:val="26"/>
          <w:szCs w:val="26"/>
        </w:rPr>
        <w:t xml:space="preserve"> не является основанием для отказа заявителю в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оснований для отказа в приеме</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документов, необходимых для предоставления муниципальной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bookmarkStart w:id="4" w:name="P168"/>
      <w:bookmarkEnd w:id="4"/>
      <w:r w:rsidRPr="00B12CB3">
        <w:rPr>
          <w:rFonts w:ascii="Times New Roman" w:hAnsi="Times New Roman" w:cs="Times New Roman"/>
          <w:sz w:val="26"/>
          <w:szCs w:val="26"/>
        </w:rPr>
        <w:t>2.8. Основания для отказа в приеме документов, необходимых для предоставления муниципальной услуги, отсутствуют.</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Исчерпывающий перечень оснований для приостановления или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отказа в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bookmarkStart w:id="5" w:name="P173"/>
      <w:bookmarkEnd w:id="5"/>
      <w:r w:rsidRPr="00B12CB3">
        <w:rPr>
          <w:rFonts w:ascii="Times New Roman" w:hAnsi="Times New Roman" w:cs="Times New Roman"/>
          <w:sz w:val="26"/>
          <w:szCs w:val="26"/>
        </w:rPr>
        <w:t>2.9. Основания для приостановления муниципальной услуги не предусмотрены.</w:t>
      </w:r>
    </w:p>
    <w:p w:rsidR="00501AB3" w:rsidRPr="00B12CB3" w:rsidRDefault="00501AB3" w:rsidP="00501AB3">
      <w:pPr>
        <w:pStyle w:val="ConsPlusNormal"/>
        <w:ind w:firstLine="540"/>
        <w:jc w:val="both"/>
        <w:rPr>
          <w:rFonts w:ascii="Times New Roman" w:hAnsi="Times New Roman" w:cs="Times New Roman"/>
          <w:sz w:val="26"/>
          <w:szCs w:val="26"/>
        </w:rPr>
      </w:pPr>
      <w:bookmarkStart w:id="6" w:name="P174"/>
      <w:bookmarkEnd w:id="6"/>
      <w:r w:rsidRPr="00B12CB3">
        <w:rPr>
          <w:rFonts w:ascii="Times New Roman" w:hAnsi="Times New Roman" w:cs="Times New Roman"/>
          <w:sz w:val="26"/>
          <w:szCs w:val="26"/>
        </w:rPr>
        <w:t>2.10. Основаниями для отказа в предоставлении муниципальной услуги являются:</w:t>
      </w:r>
    </w:p>
    <w:p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не</w:t>
      </w:r>
      <w:r>
        <w:rPr>
          <w:rFonts w:ascii="Times New Roman" w:hAnsi="Times New Roman" w:cs="Times New Roman"/>
          <w:sz w:val="26"/>
          <w:szCs w:val="26"/>
        </w:rPr>
        <w:t xml:space="preserve"> </w:t>
      </w:r>
      <w:r w:rsidRPr="00B12CB3">
        <w:rPr>
          <w:rFonts w:ascii="Times New Roman" w:hAnsi="Times New Roman" w:cs="Times New Roman"/>
          <w:sz w:val="26"/>
          <w:szCs w:val="26"/>
        </w:rPr>
        <w:t>представлен</w:t>
      </w:r>
      <w:r>
        <w:rPr>
          <w:rFonts w:ascii="Times New Roman" w:hAnsi="Times New Roman" w:cs="Times New Roman"/>
          <w:sz w:val="26"/>
          <w:szCs w:val="26"/>
        </w:rPr>
        <w:t xml:space="preserve">ы </w:t>
      </w:r>
      <w:proofErr w:type="gramStart"/>
      <w:r>
        <w:rPr>
          <w:rFonts w:ascii="Times New Roman" w:hAnsi="Times New Roman" w:cs="Times New Roman"/>
          <w:sz w:val="26"/>
          <w:szCs w:val="26"/>
        </w:rPr>
        <w:t xml:space="preserve">или </w:t>
      </w:r>
      <w:r w:rsidRPr="00B12CB3">
        <w:rPr>
          <w:rFonts w:ascii="Times New Roman" w:hAnsi="Times New Roman" w:cs="Times New Roman"/>
          <w:sz w:val="26"/>
          <w:szCs w:val="26"/>
        </w:rPr>
        <w:t xml:space="preserve"> </w:t>
      </w:r>
      <w:r>
        <w:rPr>
          <w:rFonts w:ascii="Times New Roman" w:hAnsi="Times New Roman" w:cs="Times New Roman"/>
          <w:sz w:val="26"/>
          <w:szCs w:val="26"/>
        </w:rPr>
        <w:t>представлены</w:t>
      </w:r>
      <w:proofErr w:type="gramEnd"/>
      <w:r>
        <w:rPr>
          <w:rFonts w:ascii="Times New Roman" w:hAnsi="Times New Roman" w:cs="Times New Roman"/>
          <w:sz w:val="26"/>
          <w:szCs w:val="26"/>
        </w:rPr>
        <w:t xml:space="preserve"> не в полном объеме </w:t>
      </w:r>
      <w:r w:rsidRPr="00B12CB3">
        <w:rPr>
          <w:rFonts w:ascii="Times New Roman" w:hAnsi="Times New Roman" w:cs="Times New Roman"/>
          <w:sz w:val="26"/>
          <w:szCs w:val="26"/>
        </w:rPr>
        <w:t>документ</w:t>
      </w:r>
      <w:r>
        <w:rPr>
          <w:rFonts w:ascii="Times New Roman" w:hAnsi="Times New Roman" w:cs="Times New Roman"/>
          <w:sz w:val="26"/>
          <w:szCs w:val="26"/>
        </w:rPr>
        <w:t>ы</w:t>
      </w:r>
      <w:r w:rsidRPr="00B12CB3">
        <w:rPr>
          <w:rFonts w:ascii="Times New Roman" w:hAnsi="Times New Roman" w:cs="Times New Roman"/>
          <w:sz w:val="26"/>
          <w:szCs w:val="26"/>
        </w:rPr>
        <w:t>, указанны</w:t>
      </w:r>
      <w:r>
        <w:rPr>
          <w:rFonts w:ascii="Times New Roman" w:hAnsi="Times New Roman" w:cs="Times New Roman"/>
          <w:sz w:val="26"/>
          <w:szCs w:val="26"/>
        </w:rPr>
        <w:t>е</w:t>
      </w:r>
      <w:r w:rsidRPr="00B12CB3">
        <w:rPr>
          <w:rFonts w:ascii="Times New Roman" w:hAnsi="Times New Roman" w:cs="Times New Roman"/>
          <w:sz w:val="26"/>
          <w:szCs w:val="26"/>
        </w:rPr>
        <w:t xml:space="preserve"> в </w:t>
      </w:r>
      <w:r>
        <w:rPr>
          <w:rFonts w:ascii="Times New Roman" w:hAnsi="Times New Roman" w:cs="Times New Roman"/>
          <w:sz w:val="26"/>
          <w:szCs w:val="26"/>
        </w:rPr>
        <w:t xml:space="preserve">                </w:t>
      </w:r>
      <w:hyperlink w:anchor="P132" w:history="1">
        <w:r w:rsidRPr="004929B2">
          <w:rPr>
            <w:rFonts w:ascii="Times New Roman" w:hAnsi="Times New Roman" w:cs="Times New Roman"/>
            <w:sz w:val="26"/>
            <w:szCs w:val="26"/>
          </w:rPr>
          <w:t>п. 2.6</w:t>
        </w:r>
      </w:hyperlink>
      <w:r w:rsidRPr="004929B2">
        <w:rPr>
          <w:rFonts w:ascii="Times New Roman" w:hAnsi="Times New Roman" w:cs="Times New Roman"/>
          <w:sz w:val="26"/>
          <w:szCs w:val="26"/>
        </w:rPr>
        <w:t xml:space="preserve"> настоящего Регламента;</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несоответствие Устава территориального общественного самоуправления, иных документов, представленных на регистрацию, требованиям действующего законодательства;</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 представление документов, указанных в </w:t>
      </w:r>
      <w:hyperlink w:anchor="P132" w:history="1">
        <w:r w:rsidRPr="004929B2">
          <w:rPr>
            <w:rFonts w:ascii="Times New Roman" w:hAnsi="Times New Roman" w:cs="Times New Roman"/>
            <w:sz w:val="26"/>
            <w:szCs w:val="26"/>
          </w:rPr>
          <w:t>пункте 2.6</w:t>
        </w:r>
      </w:hyperlink>
      <w:r w:rsidRPr="004929B2">
        <w:rPr>
          <w:rFonts w:ascii="Times New Roman" w:hAnsi="Times New Roman" w:cs="Times New Roman"/>
          <w:sz w:val="26"/>
          <w:szCs w:val="26"/>
        </w:rPr>
        <w:t xml:space="preserve"> настоящего Регламента, лицом, не имеющим надлежащим образом оформленных полномочий.</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Перечень услуг, которые являются необходимыми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 обязательными для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2.11. Необходимые и обязательные услуги для предоставления данной муниципальной услуги не предусмотрены.</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Порядок, размер и основания взимания государственной пошлины</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или иной платы, взимаемой за предоставление муниципальной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2.12. Муниципальная услуга предоставляется бесплатно.</w:t>
      </w:r>
    </w:p>
    <w:p w:rsidR="00501AB3" w:rsidRDefault="00501AB3" w:rsidP="00501AB3">
      <w:pPr>
        <w:pStyle w:val="ConsPlusTitle"/>
        <w:jc w:val="center"/>
        <w:outlineLvl w:val="2"/>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lastRenderedPageBreak/>
        <w:t>Порядок, размер и основания взимания платы за предоставление</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услуг, которые являются необходимыми и обязательными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для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расчете, законодательством Российской Федерации не предусмотрены.</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Максимальный срок ожидания в очереди при подаче запроса</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о предоставлении муниципальной услуги и при получении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2.14. Время ожидания в очереди не должно превышать:</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подаче заявления и (или) документов - 15 минут;</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получении результата предоставления муниципальной услуги - 15 минут.</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В целях оптимизации процесса предоставления муниципальной услуги осуществляется прием заявителей по предварительной записи.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Заявителю (представителю заявителя)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Срок и порядок регистрации запроса заявителя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о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2.15.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Требования к помещениям, в которых предоставляется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муниципальная услуга, к залу ожидания, местам для заполнения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запросов о предоставлении муниципальной услуги,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информационным стендам с образцами их заполнения и перечнем</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 xml:space="preserve">документов, необходимых для предоставления </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муниципальной услуги, в том числе к обеспечению</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доступности для инвалидов указанных объектов в соответствии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с законодательством Российской Федерации о социальной защите</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инвалидов</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E50B35" w:rsidRDefault="00501AB3" w:rsidP="00501AB3">
      <w:pPr>
        <w:pStyle w:val="ConsPlusNormal"/>
        <w:ind w:firstLine="539"/>
        <w:jc w:val="both"/>
        <w:rPr>
          <w:rFonts w:ascii="Times New Roman" w:hAnsi="Times New Roman" w:cs="Times New Roman"/>
          <w:sz w:val="26"/>
          <w:szCs w:val="26"/>
        </w:rPr>
      </w:pPr>
      <w:r w:rsidRPr="00B12CB3">
        <w:rPr>
          <w:rFonts w:ascii="Times New Roman" w:hAnsi="Times New Roman" w:cs="Times New Roman"/>
          <w:sz w:val="26"/>
          <w:szCs w:val="26"/>
        </w:rPr>
        <w:t xml:space="preserve">2.16. </w:t>
      </w:r>
      <w:r w:rsidRPr="00E50B35">
        <w:rPr>
          <w:rFonts w:ascii="Times New Roman" w:hAnsi="Times New Roman" w:cs="Times New Roman"/>
          <w:sz w:val="26"/>
          <w:szCs w:val="26"/>
        </w:rPr>
        <w:t>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501AB3" w:rsidRPr="00E50B35" w:rsidRDefault="00501AB3" w:rsidP="00501AB3">
      <w:pPr>
        <w:pStyle w:val="ConsPlusNormal"/>
        <w:ind w:firstLine="539"/>
        <w:jc w:val="both"/>
        <w:rPr>
          <w:rFonts w:ascii="Times New Roman" w:hAnsi="Times New Roman" w:cs="Times New Roman"/>
          <w:sz w:val="26"/>
          <w:szCs w:val="26"/>
        </w:rPr>
      </w:pPr>
      <w:r w:rsidRPr="00E50B35">
        <w:rPr>
          <w:rFonts w:ascii="Times New Roman" w:hAnsi="Times New Roman" w:cs="Times New Roman"/>
          <w:sz w:val="26"/>
          <w:szCs w:val="26"/>
        </w:rPr>
        <w:t>Вход в здание оборудован вывеской с наименованием органа местного самоуправления Пензенской области – «Администрация г. Заречного Пензенской области».</w:t>
      </w:r>
    </w:p>
    <w:p w:rsidR="00501AB3" w:rsidRPr="00E50B35" w:rsidRDefault="00501AB3" w:rsidP="00501AB3">
      <w:pPr>
        <w:pStyle w:val="ConsPlusNormal"/>
        <w:ind w:firstLine="539"/>
        <w:jc w:val="both"/>
        <w:rPr>
          <w:rFonts w:ascii="Times New Roman" w:hAnsi="Times New Roman" w:cs="Times New Roman"/>
          <w:sz w:val="26"/>
          <w:szCs w:val="26"/>
        </w:rPr>
      </w:pPr>
      <w:r w:rsidRPr="00E50B35">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501AB3" w:rsidRPr="00E50B35" w:rsidRDefault="00501AB3" w:rsidP="00501AB3">
      <w:pPr>
        <w:widowControl w:val="0"/>
        <w:autoSpaceDE w:val="0"/>
        <w:autoSpaceDN w:val="0"/>
        <w:spacing w:after="0" w:line="240" w:lineRule="auto"/>
      </w:pPr>
      <w:r w:rsidRPr="00E50B35">
        <w:t>2.17. В помещениях Администрации размещены информационные стенды, на которых размещается следующая информация:</w:t>
      </w:r>
    </w:p>
    <w:p w:rsidR="00501AB3" w:rsidRPr="00E50B35" w:rsidRDefault="00501AB3" w:rsidP="00501AB3">
      <w:pPr>
        <w:widowControl w:val="0"/>
        <w:autoSpaceDE w:val="0"/>
        <w:autoSpaceDN w:val="0"/>
        <w:spacing w:after="0" w:line="240" w:lineRule="auto"/>
      </w:pPr>
      <w:r w:rsidRPr="00E50B35">
        <w:t>- информация о порядке предоставления муниципальной услуги (в текстовом и/или схематическом виде);</w:t>
      </w:r>
    </w:p>
    <w:p w:rsidR="00501AB3" w:rsidRPr="00E50B35" w:rsidRDefault="00501AB3" w:rsidP="00501AB3">
      <w:pPr>
        <w:widowControl w:val="0"/>
        <w:autoSpaceDE w:val="0"/>
        <w:autoSpaceDN w:val="0"/>
        <w:spacing w:after="0" w:line="240" w:lineRule="auto"/>
      </w:pPr>
      <w:r w:rsidRPr="00E50B35">
        <w:t>- образец заявления о предоставлении муниципальной услуги;</w:t>
      </w:r>
    </w:p>
    <w:p w:rsidR="00501AB3" w:rsidRPr="00E50B35" w:rsidRDefault="00501AB3" w:rsidP="00501AB3">
      <w:pPr>
        <w:widowControl w:val="0"/>
        <w:autoSpaceDE w:val="0"/>
        <w:autoSpaceDN w:val="0"/>
        <w:spacing w:after="0" w:line="240" w:lineRule="auto"/>
      </w:pPr>
      <w:r w:rsidRPr="00E50B35">
        <w:t>- перечень документов, необходимых для предоставления муниципальной услуги;</w:t>
      </w:r>
    </w:p>
    <w:p w:rsidR="00501AB3" w:rsidRPr="00E50B35" w:rsidRDefault="00501AB3" w:rsidP="00501AB3">
      <w:pPr>
        <w:widowControl w:val="0"/>
        <w:autoSpaceDE w:val="0"/>
        <w:autoSpaceDN w:val="0"/>
        <w:spacing w:after="0" w:line="240" w:lineRule="auto"/>
      </w:pPr>
      <w:r w:rsidRPr="00E50B35">
        <w:lastRenderedPageBreak/>
        <w:t>- адрес официального сайта Администрации в информационно-телекоммуникационной сети «Интернет», адрес электронной почты;</w:t>
      </w:r>
    </w:p>
    <w:p w:rsidR="00501AB3" w:rsidRPr="00E50B35" w:rsidRDefault="00501AB3" w:rsidP="00501AB3">
      <w:pPr>
        <w:widowControl w:val="0"/>
        <w:autoSpaceDE w:val="0"/>
        <w:autoSpaceDN w:val="0"/>
        <w:spacing w:after="0" w:line="240" w:lineRule="auto"/>
      </w:pPr>
      <w:r w:rsidRPr="00E50B35">
        <w:t>- справочные телефоны и график работы специалистов Администрации.</w:t>
      </w:r>
    </w:p>
    <w:p w:rsidR="00501AB3" w:rsidRPr="00E50B35" w:rsidRDefault="00501AB3" w:rsidP="00501AB3">
      <w:pPr>
        <w:widowControl w:val="0"/>
        <w:autoSpaceDE w:val="0"/>
        <w:autoSpaceDN w:val="0"/>
        <w:spacing w:after="0" w:line="240" w:lineRule="auto"/>
      </w:pPr>
      <w:r w:rsidRPr="00E50B35">
        <w:t xml:space="preserve">2.18. Прием заявителей осуществляется в кабинете специалиста </w:t>
      </w:r>
      <w:r>
        <w:t>Администрации</w:t>
      </w:r>
      <w:r w:rsidRPr="00E50B35">
        <w:t>.</w:t>
      </w:r>
    </w:p>
    <w:p w:rsidR="00501AB3" w:rsidRPr="00E50B35" w:rsidRDefault="00501AB3" w:rsidP="00501AB3">
      <w:pPr>
        <w:widowControl w:val="0"/>
        <w:autoSpaceDE w:val="0"/>
        <w:autoSpaceDN w:val="0"/>
        <w:spacing w:after="0" w:line="240" w:lineRule="auto"/>
      </w:pPr>
      <w:r w:rsidRPr="00E50B35">
        <w:t>Кабинет оборудуется информационными табличками (вывесками) с указанием:</w:t>
      </w:r>
    </w:p>
    <w:p w:rsidR="00501AB3" w:rsidRPr="00E50B35" w:rsidRDefault="00501AB3" w:rsidP="00501AB3">
      <w:pPr>
        <w:widowControl w:val="0"/>
        <w:autoSpaceDE w:val="0"/>
        <w:autoSpaceDN w:val="0"/>
        <w:spacing w:after="0" w:line="240" w:lineRule="auto"/>
      </w:pPr>
      <w:r w:rsidRPr="00E50B35">
        <w:t>- номера кабинета;</w:t>
      </w:r>
    </w:p>
    <w:p w:rsidR="00501AB3" w:rsidRPr="00E50B35" w:rsidRDefault="00501AB3" w:rsidP="00501AB3">
      <w:pPr>
        <w:widowControl w:val="0"/>
        <w:autoSpaceDE w:val="0"/>
        <w:autoSpaceDN w:val="0"/>
        <w:spacing w:after="0" w:line="240" w:lineRule="auto"/>
      </w:pPr>
      <w:r w:rsidRPr="00E50B35">
        <w:t>- фамилии и инициалов муниципального служащего, осуществляющего прием.</w:t>
      </w:r>
    </w:p>
    <w:p w:rsidR="00501AB3" w:rsidRPr="00E50B35" w:rsidRDefault="00501AB3" w:rsidP="00501AB3">
      <w:pPr>
        <w:widowControl w:val="0"/>
        <w:autoSpaceDE w:val="0"/>
        <w:autoSpaceDN w:val="0"/>
        <w:spacing w:after="0" w:line="240" w:lineRule="auto"/>
      </w:pPr>
      <w:r w:rsidRPr="00E50B35">
        <w:t>Места для приема заявителей снабжаются стулом, писчей бумагой и канцелярскими принадлежностями.</w:t>
      </w:r>
    </w:p>
    <w:p w:rsidR="00501AB3" w:rsidRPr="00A6045C" w:rsidRDefault="00501AB3" w:rsidP="00501AB3">
      <w:pPr>
        <w:widowControl w:val="0"/>
        <w:autoSpaceDE w:val="0"/>
        <w:autoSpaceDN w:val="0"/>
        <w:spacing w:after="0" w:line="240" w:lineRule="auto"/>
      </w:pPr>
      <w:r w:rsidRPr="00A6045C">
        <w:t>2.19. Помещения Администрации,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501AB3" w:rsidRPr="00E50B35" w:rsidRDefault="00501AB3" w:rsidP="00501AB3">
      <w:pPr>
        <w:widowControl w:val="0"/>
        <w:autoSpaceDE w:val="0"/>
        <w:autoSpaceDN w:val="0"/>
        <w:spacing w:after="0" w:line="240" w:lineRule="auto"/>
      </w:pPr>
      <w:r w:rsidRPr="00E50B35">
        <w:t>2.20. Одним специалистом одновременно ведется прием только одного заявителя.</w:t>
      </w:r>
    </w:p>
    <w:p w:rsidR="00501AB3" w:rsidRPr="00E50B35" w:rsidRDefault="00501AB3" w:rsidP="00501AB3">
      <w:pPr>
        <w:widowControl w:val="0"/>
        <w:autoSpaceDE w:val="0"/>
        <w:autoSpaceDN w:val="0"/>
        <w:spacing w:after="0" w:line="240" w:lineRule="auto"/>
      </w:pPr>
      <w:r w:rsidRPr="00E50B35">
        <w:t>2.21.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501AB3" w:rsidRPr="00E50B35" w:rsidRDefault="00501AB3" w:rsidP="00501AB3">
      <w:pPr>
        <w:widowControl w:val="0"/>
        <w:autoSpaceDE w:val="0"/>
        <w:autoSpaceDN w:val="0"/>
        <w:spacing w:after="0" w:line="240" w:lineRule="auto"/>
      </w:pPr>
      <w:r w:rsidRPr="00E50B35">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1AB3" w:rsidRPr="00E50B35" w:rsidRDefault="00501AB3" w:rsidP="00501AB3">
      <w:pPr>
        <w:widowControl w:val="0"/>
        <w:autoSpaceDE w:val="0"/>
        <w:autoSpaceDN w:val="0"/>
        <w:spacing w:after="0" w:line="240" w:lineRule="auto"/>
      </w:pPr>
      <w:r w:rsidRPr="00E50B35">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t>Администрации</w:t>
      </w:r>
      <w:r w:rsidRPr="00E50B35">
        <w:t xml:space="preserve">, </w:t>
      </w:r>
      <w:r>
        <w:t>МФЦ</w:t>
      </w:r>
      <w:r w:rsidRPr="00E50B35">
        <w:t>.</w:t>
      </w:r>
    </w:p>
    <w:p w:rsidR="00501AB3" w:rsidRPr="00E50B35" w:rsidRDefault="00501AB3" w:rsidP="00501AB3">
      <w:pPr>
        <w:widowControl w:val="0"/>
        <w:autoSpaceDE w:val="0"/>
        <w:autoSpaceDN w:val="0"/>
        <w:spacing w:after="0" w:line="240" w:lineRule="auto"/>
      </w:pPr>
      <w:r w:rsidRPr="00E50B35">
        <w:t xml:space="preserve">Специалисты </w:t>
      </w:r>
      <w:r>
        <w:t>Администрации</w:t>
      </w:r>
      <w:r w:rsidRPr="00E50B35">
        <w:t>,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501AB3" w:rsidRPr="00E50B35" w:rsidRDefault="00501AB3" w:rsidP="00501AB3">
      <w:pPr>
        <w:widowControl w:val="0"/>
        <w:autoSpaceDE w:val="0"/>
        <w:autoSpaceDN w:val="0"/>
        <w:spacing w:after="0" w:line="240" w:lineRule="auto"/>
      </w:pPr>
      <w:r w:rsidRPr="00E50B35">
        <w:t>2.22. Требования к обеспечению доступности для инвалидов.</w:t>
      </w:r>
    </w:p>
    <w:p w:rsidR="00501AB3" w:rsidRPr="00E50B35" w:rsidRDefault="00501AB3" w:rsidP="00501AB3">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501AB3" w:rsidRDefault="00501AB3" w:rsidP="00501AB3">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 xml:space="preserve">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размещаются на нижних этажах зданий, оборудованных отдельным входом, или в отдельно стоящих зданиях. </w:t>
      </w:r>
    </w:p>
    <w:p w:rsidR="00501AB3" w:rsidRPr="00E50B35" w:rsidRDefault="00501AB3" w:rsidP="00501AB3">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 xml:space="preserve">На территории, прилегающей к месторасположению </w:t>
      </w:r>
      <w:r>
        <w:rPr>
          <w:rFonts w:ascii="Times New Roman" w:hAnsi="Times New Roman" w:cs="Times New Roman"/>
          <w:sz w:val="26"/>
          <w:szCs w:val="26"/>
        </w:rPr>
        <w:t>Администрации, МФЦ</w:t>
      </w:r>
      <w:r w:rsidRPr="00E50B35">
        <w:rPr>
          <w:rFonts w:ascii="Times New Roman" w:hAnsi="Times New Roman" w:cs="Times New Roman"/>
          <w:sz w:val="26"/>
          <w:szCs w:val="26"/>
        </w:rPr>
        <w:t xml:space="preserve">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rFonts w:ascii="Times New Roman" w:hAnsi="Times New Roman" w:cs="Times New Roman"/>
          <w:sz w:val="26"/>
          <w:szCs w:val="26"/>
        </w:rPr>
        <w:t xml:space="preserve"> Указанные места для парковки не должны занимать иные транспортные средства.</w:t>
      </w:r>
    </w:p>
    <w:p w:rsidR="00501AB3" w:rsidRPr="00E50B35" w:rsidRDefault="00501AB3" w:rsidP="00501AB3">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 xml:space="preserve">муниципальной </w:t>
      </w:r>
      <w:r w:rsidRPr="00E50B35">
        <w:rPr>
          <w:rFonts w:ascii="Times New Roman" w:hAnsi="Times New Roman" w:cs="Times New Roman"/>
          <w:sz w:val="26"/>
          <w:szCs w:val="26"/>
        </w:rPr>
        <w:t>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01AB3" w:rsidRPr="00E50B35" w:rsidRDefault="00501AB3" w:rsidP="00501AB3">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 xml:space="preserve">Вход и выход из помещения для предоставления </w:t>
      </w:r>
      <w:r>
        <w:rPr>
          <w:rFonts w:ascii="Times New Roman" w:hAnsi="Times New Roman" w:cs="Times New Roman"/>
          <w:sz w:val="26"/>
          <w:szCs w:val="26"/>
        </w:rPr>
        <w:t>муниципальной</w:t>
      </w:r>
      <w:r w:rsidRPr="00E50B35">
        <w:rPr>
          <w:rFonts w:ascii="Times New Roman" w:hAnsi="Times New Roman" w:cs="Times New Roman"/>
          <w:sz w:val="26"/>
          <w:szCs w:val="26"/>
        </w:rPr>
        <w:t xml:space="preserve"> услуги оборудуются соответствующими указателями с автономными источниками бесперебойного питания.</w:t>
      </w:r>
    </w:p>
    <w:p w:rsidR="00501AB3" w:rsidRPr="00E50B35" w:rsidRDefault="00501AB3" w:rsidP="00501AB3">
      <w:pPr>
        <w:pStyle w:val="ConsPlusNormal"/>
        <w:ind w:firstLine="540"/>
        <w:jc w:val="both"/>
        <w:rPr>
          <w:rFonts w:ascii="Times New Roman" w:hAnsi="Times New Roman" w:cs="Times New Roman"/>
          <w:sz w:val="26"/>
          <w:szCs w:val="26"/>
        </w:rPr>
      </w:pPr>
      <w:r w:rsidRPr="00E50B35">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501AB3" w:rsidRPr="00E50B35" w:rsidRDefault="00501AB3" w:rsidP="00501AB3">
      <w:pPr>
        <w:widowControl w:val="0"/>
        <w:autoSpaceDE w:val="0"/>
        <w:autoSpaceDN w:val="0"/>
        <w:spacing w:after="0" w:line="240" w:lineRule="auto"/>
      </w:pPr>
      <w:r w:rsidRPr="00E50B35">
        <w:t xml:space="preserve">Обеспечивается дублирование необходимой для инвалидов звуковой и зрительной информации, а также надписей и </w:t>
      </w:r>
      <w:proofErr w:type="gramStart"/>
      <w:r w:rsidRPr="00E50B35">
        <w:t>знаков</w:t>
      </w:r>
      <w:proofErr w:type="gramEnd"/>
      <w:r w:rsidRPr="00E50B35">
        <w:t xml:space="preserve"> и иной текстовой и графической информации, знаками, выполненными рельефно-точечным шрифтом Брайля, допуск сурдопереводчика и </w:t>
      </w:r>
      <w:proofErr w:type="spellStart"/>
      <w:r w:rsidRPr="00E50B35">
        <w:t>тифлосурдопереводчика</w:t>
      </w:r>
      <w:proofErr w:type="spellEnd"/>
      <w:r w:rsidRPr="00E50B35">
        <w:t>.</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Показатели доступности и качества муниципальной услуги,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в том числе количество взаимодействий заявителя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с должностными лицами при предоставлении муниципальной</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услуги и их продолжительность, возможность получения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муниципальной услуги в многофункциональном центре</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предоставления государственных и муниципальных услуг</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2.23. Показателями доступности предоставления муниципальной услуги являются: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транспортная или пешая доступность к местам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возможность предоставления муниципальной услуги во взаимодействии с МФЦ.</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2.24. Показателями качества предоставления муниципальной услуги являются: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соблюдение сроков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отсутствие обоснованных жалоб со стороны заявителей на действия (бездействие) должностных лиц Администрации по результатам предоставления государственной услуги и на некорректное, невнимательное отношение должностных лиц к заявителям.</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Администрации, специалистами МФЦ:</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подаче документов для получения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получении результата оказания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2.25.1. Количество взаимодействий заявителя со специалистами Администрации: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Продолжительность взаимодействия - не более 15 минут.</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Иные требования, в том числе учитывающие особенности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предоставления муниципальной услуги в МФЦ и особенности</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предоставления муниципальной услуги в электронной форме</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2.27. </w:t>
      </w:r>
      <w:r>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2.27.1. </w:t>
      </w:r>
      <w:proofErr w:type="gramStart"/>
      <w:r>
        <w:rPr>
          <w:rFonts w:ascii="Times New Roman" w:hAnsi="Times New Roman" w:cs="Times New Roman"/>
          <w:sz w:val="26"/>
          <w:szCs w:val="26"/>
        </w:rPr>
        <w:t>получение  информации</w:t>
      </w:r>
      <w:proofErr w:type="gramEnd"/>
      <w:r>
        <w:rPr>
          <w:rFonts w:ascii="Times New Roman" w:hAnsi="Times New Roman" w:cs="Times New Roman"/>
          <w:sz w:val="26"/>
          <w:szCs w:val="26"/>
        </w:rPr>
        <w:t xml:space="preserve"> о порядке и сроках предоставления услуги посредством </w:t>
      </w:r>
      <w:r>
        <w:rPr>
          <w:rFonts w:ascii="Times New Roman" w:hAnsi="Times New Roman" w:cs="Times New Roman"/>
          <w:sz w:val="26"/>
          <w:szCs w:val="26"/>
        </w:rPr>
        <w:lastRenderedPageBreak/>
        <w:t>Единого и/или Регионального портала.</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2.27.2. П</w:t>
      </w:r>
      <w:r w:rsidRPr="00B12CB3">
        <w:rPr>
          <w:rFonts w:ascii="Times New Roman" w:hAnsi="Times New Roman" w:cs="Times New Roman"/>
          <w:sz w:val="26"/>
          <w:szCs w:val="26"/>
        </w:rPr>
        <w:t>одач</w:t>
      </w:r>
      <w:r>
        <w:rPr>
          <w:rFonts w:ascii="Times New Roman" w:hAnsi="Times New Roman" w:cs="Times New Roman"/>
          <w:sz w:val="26"/>
          <w:szCs w:val="26"/>
        </w:rPr>
        <w:t>а</w:t>
      </w:r>
      <w:r w:rsidRPr="00B12CB3">
        <w:rPr>
          <w:rFonts w:ascii="Times New Roman" w:hAnsi="Times New Roman" w:cs="Times New Roman"/>
          <w:sz w:val="26"/>
          <w:szCs w:val="26"/>
        </w:rPr>
        <w:t xml:space="preserve"> заявления с использованием простой электронной подписи в соответствии </w:t>
      </w:r>
      <w:r w:rsidRPr="004929B2">
        <w:rPr>
          <w:rFonts w:ascii="Times New Roman" w:hAnsi="Times New Roman" w:cs="Times New Roman"/>
          <w:sz w:val="26"/>
          <w:szCs w:val="26"/>
        </w:rPr>
        <w:t xml:space="preserve">с </w:t>
      </w:r>
      <w:hyperlink r:id="rId36" w:history="1">
        <w:r w:rsidRPr="004929B2">
          <w:rPr>
            <w:rFonts w:ascii="Times New Roman" w:hAnsi="Times New Roman" w:cs="Times New Roman"/>
            <w:sz w:val="26"/>
            <w:szCs w:val="26"/>
          </w:rPr>
          <w:t>требованиями</w:t>
        </w:r>
      </w:hyperlink>
      <w:r w:rsidRPr="004929B2">
        <w:rPr>
          <w:rFonts w:ascii="Times New Roman" w:hAnsi="Times New Roman" w:cs="Times New Roman"/>
          <w:sz w:val="26"/>
          <w:szCs w:val="26"/>
        </w:rPr>
        <w:t>,</w:t>
      </w:r>
      <w:r w:rsidRPr="00B12CB3">
        <w:rPr>
          <w:rFonts w:ascii="Times New Roman" w:hAnsi="Times New Roman" w:cs="Times New Roman"/>
          <w:sz w:val="26"/>
          <w:szCs w:val="26"/>
        </w:rPr>
        <w:t xml:space="preserve"> утвержденными постановлением Правительства Российской Федерации от 26.03.2016 </w:t>
      </w:r>
      <w:r>
        <w:rPr>
          <w:rFonts w:ascii="Times New Roman" w:hAnsi="Times New Roman" w:cs="Times New Roman"/>
          <w:sz w:val="26"/>
          <w:szCs w:val="26"/>
        </w:rPr>
        <w:t>№</w:t>
      </w:r>
      <w:r w:rsidRPr="00B12CB3">
        <w:rPr>
          <w:rFonts w:ascii="Times New Roman" w:hAnsi="Times New Roman" w:cs="Times New Roman"/>
          <w:sz w:val="26"/>
          <w:szCs w:val="26"/>
        </w:rPr>
        <w:t xml:space="preserve"> 236 </w:t>
      </w:r>
      <w:r>
        <w:rPr>
          <w:rFonts w:ascii="Times New Roman" w:hAnsi="Times New Roman" w:cs="Times New Roman"/>
          <w:sz w:val="26"/>
          <w:szCs w:val="26"/>
        </w:rPr>
        <w:t>«</w:t>
      </w:r>
      <w:r w:rsidRPr="00B12CB3">
        <w:rPr>
          <w:rFonts w:ascii="Times New Roman" w:hAnsi="Times New Roman" w:cs="Times New Roman"/>
          <w:sz w:val="26"/>
          <w:szCs w:val="26"/>
        </w:rPr>
        <w:t>О требованиях к предоставлению в электронной форме государственных и муниципальных услуг</w:t>
      </w:r>
      <w:r>
        <w:rPr>
          <w:rFonts w:ascii="Times New Roman" w:hAnsi="Times New Roman" w:cs="Times New Roman"/>
          <w:sz w:val="26"/>
          <w:szCs w:val="26"/>
        </w:rPr>
        <w:t>»</w:t>
      </w:r>
      <w:r w:rsidRPr="00B12CB3">
        <w:rPr>
          <w:rFonts w:ascii="Times New Roman" w:hAnsi="Times New Roman" w:cs="Times New Roman"/>
          <w:sz w:val="26"/>
          <w:szCs w:val="26"/>
        </w:rPr>
        <w:t>.</w:t>
      </w:r>
      <w:r w:rsidRPr="00011DD1">
        <w:rPr>
          <w:rFonts w:ascii="Times New Roman" w:hAnsi="Times New Roman" w:cs="Times New Roman"/>
          <w:sz w:val="26"/>
          <w:szCs w:val="26"/>
        </w:rPr>
        <w:t xml:space="preserve"> </w:t>
      </w:r>
    </w:p>
    <w:p w:rsidR="00501AB3" w:rsidRPr="001D0D1A" w:rsidRDefault="00501AB3" w:rsidP="00501AB3">
      <w:pPr>
        <w:pStyle w:val="ConsPlusNormal"/>
        <w:ind w:firstLine="539"/>
        <w:jc w:val="both"/>
        <w:rPr>
          <w:rFonts w:ascii="Times New Roman" w:hAnsi="Times New Roman" w:cs="Times New Roman"/>
          <w:sz w:val="26"/>
          <w:szCs w:val="26"/>
          <w:highlight w:val="yellow"/>
        </w:rPr>
      </w:pPr>
      <w:r w:rsidRPr="001D0D1A">
        <w:rPr>
          <w:rFonts w:ascii="Times New Roman" w:hAnsi="Times New Roman" w:cs="Times New Roman"/>
          <w:sz w:val="26"/>
          <w:szCs w:val="26"/>
        </w:rPr>
        <w:t xml:space="preserve">Заявление и иные документы, указанные в </w:t>
      </w:r>
      <w:hyperlink w:anchor="P164" w:history="1">
        <w:r w:rsidRPr="001D0D1A">
          <w:rPr>
            <w:rFonts w:ascii="Times New Roman" w:hAnsi="Times New Roman" w:cs="Times New Roman"/>
            <w:sz w:val="26"/>
            <w:szCs w:val="26"/>
          </w:rPr>
          <w:t>пункте 2.6</w:t>
        </w:r>
      </w:hyperlink>
      <w:r w:rsidRPr="001D0D1A">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501AB3" w:rsidRPr="001D0D1A" w:rsidRDefault="00501AB3" w:rsidP="00501AB3">
      <w:pPr>
        <w:pStyle w:val="ConsPlusNormal"/>
        <w:ind w:firstLine="539"/>
        <w:jc w:val="both"/>
        <w:rPr>
          <w:rFonts w:ascii="Times New Roman" w:hAnsi="Times New Roman" w:cs="Times New Roman"/>
          <w:sz w:val="26"/>
          <w:szCs w:val="26"/>
        </w:rPr>
      </w:pPr>
      <w:r w:rsidRPr="001D0D1A">
        <w:rPr>
          <w:rFonts w:ascii="Times New Roman" w:hAnsi="Times New Roman" w:cs="Times New Roman"/>
          <w:sz w:val="26"/>
          <w:szCs w:val="26"/>
        </w:rPr>
        <w:t>Заявление и документы в форме электронных документов предоставляются в Администрацию посредством отправки на адрес электронной почты Администрации.</w:t>
      </w:r>
    </w:p>
    <w:p w:rsidR="00501AB3" w:rsidRPr="001D0D1A" w:rsidRDefault="00501AB3" w:rsidP="00501AB3">
      <w:pPr>
        <w:pStyle w:val="ConsPlusNormal"/>
        <w:ind w:firstLine="539"/>
        <w:jc w:val="both"/>
        <w:rPr>
          <w:rFonts w:ascii="Times New Roman" w:hAnsi="Times New Roman" w:cs="Times New Roman"/>
          <w:sz w:val="26"/>
          <w:szCs w:val="26"/>
        </w:rPr>
      </w:pPr>
      <w:r w:rsidRPr="001D0D1A">
        <w:rPr>
          <w:rFonts w:ascii="Times New Roman" w:hAnsi="Times New Roman" w:cs="Times New Roman"/>
          <w:sz w:val="26"/>
          <w:szCs w:val="26"/>
        </w:rPr>
        <w:t xml:space="preserve">Заявление и документы в электронной форме подписываются в соответствии с </w:t>
      </w:r>
      <w:hyperlink r:id="rId37" w:history="1">
        <w:r w:rsidRPr="001D0D1A">
          <w:rPr>
            <w:rFonts w:ascii="Times New Roman" w:hAnsi="Times New Roman" w:cs="Times New Roman"/>
            <w:sz w:val="26"/>
            <w:szCs w:val="26"/>
          </w:rPr>
          <w:t xml:space="preserve">Федеральным </w:t>
        </w:r>
      </w:hyperlink>
      <w:r w:rsidRPr="001D0D1A">
        <w:rPr>
          <w:rFonts w:ascii="Times New Roman" w:hAnsi="Times New Roman" w:cs="Times New Roman"/>
          <w:sz w:val="26"/>
          <w:szCs w:val="26"/>
        </w:rPr>
        <w:t>законом № 63-ФЗ простой электронной подписью.</w:t>
      </w:r>
    </w:p>
    <w:p w:rsidR="00501AB3" w:rsidRPr="001D0D1A" w:rsidRDefault="00501AB3" w:rsidP="00501AB3">
      <w:pPr>
        <w:pStyle w:val="ConsPlusNormal"/>
        <w:ind w:firstLine="539"/>
        <w:jc w:val="both"/>
        <w:rPr>
          <w:rFonts w:ascii="Times New Roman" w:hAnsi="Times New Roman" w:cs="Times New Roman"/>
          <w:sz w:val="26"/>
          <w:szCs w:val="26"/>
        </w:rPr>
      </w:pPr>
      <w:r w:rsidRPr="001D0D1A">
        <w:rPr>
          <w:rFonts w:ascii="Times New Roman" w:hAnsi="Times New Roman" w:cs="Times New Roman"/>
          <w:sz w:val="26"/>
          <w:szCs w:val="26"/>
        </w:rPr>
        <w:t xml:space="preserve">Заявления представляются в виде файлов в формате </w:t>
      </w:r>
      <w:proofErr w:type="spellStart"/>
      <w:r w:rsidRPr="001D0D1A">
        <w:rPr>
          <w:rFonts w:ascii="Times New Roman" w:hAnsi="Times New Roman" w:cs="Times New Roman"/>
          <w:sz w:val="26"/>
          <w:szCs w:val="26"/>
        </w:rPr>
        <w:t>doc</w:t>
      </w:r>
      <w:proofErr w:type="spellEnd"/>
      <w:r w:rsidRPr="001D0D1A">
        <w:rPr>
          <w:rFonts w:ascii="Times New Roman" w:hAnsi="Times New Roman" w:cs="Times New Roman"/>
          <w:sz w:val="26"/>
          <w:szCs w:val="26"/>
        </w:rPr>
        <w:t xml:space="preserve">, </w:t>
      </w:r>
      <w:proofErr w:type="spellStart"/>
      <w:r w:rsidRPr="001D0D1A">
        <w:rPr>
          <w:rFonts w:ascii="Times New Roman" w:hAnsi="Times New Roman" w:cs="Times New Roman"/>
          <w:sz w:val="26"/>
          <w:szCs w:val="26"/>
        </w:rPr>
        <w:t>docx</w:t>
      </w:r>
      <w:proofErr w:type="spellEnd"/>
      <w:r w:rsidRPr="001D0D1A">
        <w:rPr>
          <w:rFonts w:ascii="Times New Roman" w:hAnsi="Times New Roman" w:cs="Times New Roman"/>
          <w:sz w:val="26"/>
          <w:szCs w:val="26"/>
        </w:rPr>
        <w:t xml:space="preserve">, </w:t>
      </w:r>
      <w:proofErr w:type="spellStart"/>
      <w:r w:rsidRPr="001D0D1A">
        <w:rPr>
          <w:rFonts w:ascii="Times New Roman" w:hAnsi="Times New Roman" w:cs="Times New Roman"/>
          <w:sz w:val="26"/>
          <w:szCs w:val="26"/>
        </w:rPr>
        <w:t>txt</w:t>
      </w:r>
      <w:proofErr w:type="spellEnd"/>
      <w:r w:rsidRPr="001D0D1A">
        <w:rPr>
          <w:rFonts w:ascii="Times New Roman" w:hAnsi="Times New Roman" w:cs="Times New Roman"/>
          <w:sz w:val="26"/>
          <w:szCs w:val="26"/>
        </w:rPr>
        <w:t xml:space="preserve">, </w:t>
      </w:r>
      <w:proofErr w:type="spellStart"/>
      <w:r w:rsidRPr="001D0D1A">
        <w:rPr>
          <w:rFonts w:ascii="Times New Roman" w:hAnsi="Times New Roman" w:cs="Times New Roman"/>
          <w:sz w:val="26"/>
          <w:szCs w:val="26"/>
        </w:rPr>
        <w:t>xls</w:t>
      </w:r>
      <w:proofErr w:type="spellEnd"/>
      <w:r w:rsidRPr="001D0D1A">
        <w:rPr>
          <w:rFonts w:ascii="Times New Roman" w:hAnsi="Times New Roman" w:cs="Times New Roman"/>
          <w:sz w:val="26"/>
          <w:szCs w:val="26"/>
        </w:rPr>
        <w:t xml:space="preserve">, </w:t>
      </w:r>
      <w:proofErr w:type="spellStart"/>
      <w:r w:rsidRPr="001D0D1A">
        <w:rPr>
          <w:rFonts w:ascii="Times New Roman" w:hAnsi="Times New Roman" w:cs="Times New Roman"/>
          <w:sz w:val="26"/>
          <w:szCs w:val="26"/>
        </w:rPr>
        <w:t>xlsx</w:t>
      </w:r>
      <w:proofErr w:type="spellEnd"/>
      <w:r w:rsidRPr="001D0D1A">
        <w:rPr>
          <w:rFonts w:ascii="Times New Roman" w:hAnsi="Times New Roman" w:cs="Times New Roman"/>
          <w:sz w:val="26"/>
          <w:szCs w:val="26"/>
        </w:rPr>
        <w:t xml:space="preserve">, </w:t>
      </w:r>
      <w:proofErr w:type="spellStart"/>
      <w:r w:rsidRPr="001D0D1A">
        <w:rPr>
          <w:rFonts w:ascii="Times New Roman" w:hAnsi="Times New Roman" w:cs="Times New Roman"/>
          <w:sz w:val="26"/>
          <w:szCs w:val="26"/>
        </w:rPr>
        <w:t>rtf</w:t>
      </w:r>
      <w:proofErr w:type="spellEnd"/>
      <w:r w:rsidRPr="001D0D1A">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501AB3" w:rsidRPr="001D0D1A" w:rsidRDefault="00501AB3" w:rsidP="00501AB3">
      <w:pPr>
        <w:pStyle w:val="ConsPlusNormal"/>
        <w:ind w:firstLine="539"/>
        <w:jc w:val="both"/>
        <w:rPr>
          <w:rFonts w:ascii="Times New Roman" w:hAnsi="Times New Roman" w:cs="Times New Roman"/>
          <w:sz w:val="26"/>
          <w:szCs w:val="26"/>
        </w:rPr>
      </w:pPr>
      <w:r w:rsidRPr="001D0D1A">
        <w:rPr>
          <w:rFonts w:ascii="Times New Roman" w:hAnsi="Times New Roman" w:cs="Times New Roman"/>
          <w:sz w:val="26"/>
          <w:szCs w:val="26"/>
        </w:rPr>
        <w:t>Электронные документы, прилагаемые к заявлению, в том числе доверенности, направляются в виде файлов в форматах PDF.</w:t>
      </w:r>
    </w:p>
    <w:p w:rsidR="00501AB3" w:rsidRPr="001D0D1A" w:rsidRDefault="00501AB3" w:rsidP="00501AB3">
      <w:pPr>
        <w:pStyle w:val="ConsPlusNormal"/>
        <w:ind w:firstLine="539"/>
        <w:jc w:val="both"/>
        <w:rPr>
          <w:rFonts w:ascii="Times New Roman" w:hAnsi="Times New Roman" w:cs="Times New Roman"/>
          <w:sz w:val="26"/>
          <w:szCs w:val="26"/>
        </w:rPr>
      </w:pPr>
      <w:r w:rsidRPr="001D0D1A">
        <w:rPr>
          <w:rFonts w:ascii="Times New Roman" w:hAnsi="Times New Roman" w:cs="Times New Roman"/>
          <w:sz w:val="26"/>
          <w:szCs w:val="26"/>
        </w:rPr>
        <w:t>Качество предоставляемых электронных документов в формате PDF должно позволять в полном объеме прочитать текст документа и распознать реквизиты документа.</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2.27.3. Досудебное (внесудебное) обжалование решений и действий (бездействия) Администрации, должностного лица Администрации, муниципального служащего.</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1"/>
        <w:rPr>
          <w:rFonts w:ascii="Times New Roman" w:hAnsi="Times New Roman" w:cs="Times New Roman"/>
          <w:sz w:val="26"/>
          <w:szCs w:val="26"/>
        </w:rPr>
      </w:pPr>
      <w:r w:rsidRPr="00B12CB3">
        <w:rPr>
          <w:rFonts w:ascii="Times New Roman" w:hAnsi="Times New Roman" w:cs="Times New Roman"/>
          <w:sz w:val="26"/>
          <w:szCs w:val="26"/>
        </w:rPr>
        <w:t>III. Состав, последовательность и сроки выполнения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административных процедур, требования к порядку их</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выполнения, в том числе особенности выполнения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административных процедур (действий) в электронной форме,</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а также особенности выполнения административных процедур</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(действий) в многофункциональных центрах предоставления</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государственных и муниципальных услуг</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25" w:history="1">
        <w:r w:rsidRPr="004929B2">
          <w:rPr>
            <w:rFonts w:ascii="Times New Roman" w:hAnsi="Times New Roman" w:cs="Times New Roman"/>
            <w:sz w:val="26"/>
            <w:szCs w:val="26"/>
          </w:rPr>
          <w:t>Блок-схема</w:t>
        </w:r>
      </w:hyperlink>
      <w:r w:rsidRPr="00B12CB3">
        <w:rPr>
          <w:rFonts w:ascii="Times New Roman" w:hAnsi="Times New Roman" w:cs="Times New Roman"/>
          <w:sz w:val="26"/>
          <w:szCs w:val="26"/>
        </w:rPr>
        <w:t xml:space="preserve"> предоставления муниципальной услуги представлена в приложении </w:t>
      </w:r>
      <w:r>
        <w:rPr>
          <w:rFonts w:ascii="Times New Roman" w:hAnsi="Times New Roman" w:cs="Times New Roman"/>
          <w:sz w:val="26"/>
          <w:szCs w:val="26"/>
        </w:rPr>
        <w:t>№</w:t>
      </w:r>
      <w:r w:rsidRPr="00B12CB3">
        <w:rPr>
          <w:rFonts w:ascii="Times New Roman" w:hAnsi="Times New Roman" w:cs="Times New Roman"/>
          <w:sz w:val="26"/>
          <w:szCs w:val="26"/>
        </w:rPr>
        <w:t xml:space="preserve"> 2 к Административному регламенту):</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3.1.1. Прием и регистрация заявления для получения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3.1.2. Формирование и направление запросов;</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3.1.2. Рассмотрение заявления и принятие решения;</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3.1.3. Выдача заявителю результата предоставления муниципальной услуги.</w:t>
      </w:r>
    </w:p>
    <w:p w:rsidR="00501AB3" w:rsidRDefault="00501AB3" w:rsidP="00501AB3">
      <w:pPr>
        <w:autoSpaceDE w:val="0"/>
        <w:autoSpaceDN w:val="0"/>
        <w:adjustRightInd w:val="0"/>
        <w:spacing w:after="0" w:line="240" w:lineRule="auto"/>
        <w:ind w:firstLine="539"/>
        <w:rPr>
          <w:rFonts w:eastAsiaTheme="minorHAnsi"/>
          <w:position w:val="0"/>
          <w:lang w:eastAsia="en-US"/>
        </w:rPr>
      </w:pPr>
      <w:r>
        <w:t xml:space="preserve">3.1.4. </w:t>
      </w:r>
      <w:r>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Перечень административных процедур (действий) при предоставлении муниципальных услуг в электронной форме:</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получение информации о порядке и сроках пред</w:t>
      </w:r>
      <w:r>
        <w:rPr>
          <w:rFonts w:ascii="Times New Roman" w:hAnsi="Times New Roman" w:cs="Times New Roman"/>
          <w:sz w:val="26"/>
          <w:szCs w:val="26"/>
        </w:rPr>
        <w:t>оставления муниципальной услуги;</w:t>
      </w:r>
    </w:p>
    <w:p w:rsidR="00501AB3" w:rsidRDefault="00501AB3" w:rsidP="00501AB3">
      <w:pPr>
        <w:pStyle w:val="ConsPlusNormal"/>
        <w:spacing w:line="280" w:lineRule="exact"/>
        <w:ind w:firstLine="540"/>
        <w:jc w:val="both"/>
        <w:rPr>
          <w:rFonts w:ascii="Times New Roman" w:hAnsi="Times New Roman" w:cs="Times New Roman"/>
          <w:sz w:val="26"/>
          <w:szCs w:val="26"/>
        </w:rPr>
      </w:pPr>
      <w:r w:rsidRPr="00EA3B83">
        <w:rPr>
          <w:rFonts w:ascii="Times New Roman" w:hAnsi="Times New Roman" w:cs="Times New Roman"/>
          <w:sz w:val="26"/>
          <w:szCs w:val="26"/>
        </w:rPr>
        <w:t>- досудебное (внесудебное) обжалование решений и действий (бездействия)</w:t>
      </w:r>
      <w:r>
        <w:rPr>
          <w:rFonts w:ascii="Times New Roman" w:hAnsi="Times New Roman" w:cs="Times New Roman"/>
          <w:sz w:val="26"/>
          <w:szCs w:val="26"/>
        </w:rPr>
        <w:t xml:space="preserve"> Администрации, должностного лица, </w:t>
      </w:r>
      <w:r w:rsidRPr="00EA3B83">
        <w:rPr>
          <w:rFonts w:ascii="Times New Roman" w:hAnsi="Times New Roman" w:cs="Times New Roman"/>
          <w:sz w:val="26"/>
          <w:szCs w:val="26"/>
        </w:rPr>
        <w:t>муниципального служащего</w:t>
      </w:r>
      <w:r>
        <w:rPr>
          <w:rFonts w:ascii="Times New Roman" w:hAnsi="Times New Roman" w:cs="Times New Roman"/>
          <w:sz w:val="26"/>
          <w:szCs w:val="26"/>
        </w:rPr>
        <w:t xml:space="preserve"> Администрации.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Перечень административных процедур (действий), выполняемых </w:t>
      </w:r>
      <w:r>
        <w:rPr>
          <w:rFonts w:ascii="Times New Roman" w:hAnsi="Times New Roman" w:cs="Times New Roman"/>
          <w:sz w:val="26"/>
          <w:szCs w:val="26"/>
        </w:rPr>
        <w:t>МФЦ</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выдача заявителю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 xml:space="preserve">Прием и регистрация заявления для получения </w:t>
      </w:r>
    </w:p>
    <w:p w:rsidR="00501AB3" w:rsidRPr="00B12CB3" w:rsidRDefault="00501AB3" w:rsidP="00501AB3">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м</w:t>
      </w:r>
      <w:r w:rsidRPr="00B12CB3">
        <w:rPr>
          <w:rFonts w:ascii="Times New Roman" w:hAnsi="Times New Roman" w:cs="Times New Roman"/>
          <w:sz w:val="26"/>
          <w:szCs w:val="26"/>
        </w:rPr>
        <w:t>униципальной</w:t>
      </w:r>
      <w:r>
        <w:rPr>
          <w:rFonts w:ascii="Times New Roman" w:hAnsi="Times New Roman" w:cs="Times New Roman"/>
          <w:sz w:val="26"/>
          <w:szCs w:val="26"/>
        </w:rPr>
        <w:t xml:space="preserve"> </w:t>
      </w: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3.2. Основанием для начала административной процедуры является поступление </w:t>
      </w:r>
      <w:r w:rsidRPr="00B12CB3">
        <w:rPr>
          <w:rFonts w:ascii="Times New Roman" w:hAnsi="Times New Roman" w:cs="Times New Roman"/>
          <w:sz w:val="26"/>
          <w:szCs w:val="26"/>
        </w:rPr>
        <w:lastRenderedPageBreak/>
        <w:t xml:space="preserve">заявления </w:t>
      </w:r>
      <w:r>
        <w:rPr>
          <w:rFonts w:ascii="Times New Roman" w:hAnsi="Times New Roman" w:cs="Times New Roman"/>
          <w:sz w:val="26"/>
          <w:szCs w:val="26"/>
        </w:rPr>
        <w:t xml:space="preserve">и документов, необходимых </w:t>
      </w:r>
      <w:r w:rsidRPr="00B12CB3">
        <w:rPr>
          <w:rFonts w:ascii="Times New Roman" w:hAnsi="Times New Roman" w:cs="Times New Roman"/>
          <w:sz w:val="26"/>
          <w:szCs w:val="26"/>
        </w:rPr>
        <w:t>для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Pr>
          <w:rFonts w:ascii="Times New Roman" w:hAnsi="Times New Roman" w:cs="Times New Roman"/>
          <w:sz w:val="26"/>
          <w:szCs w:val="26"/>
        </w:rPr>
        <w:t>МФЦ</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Заявление подписывается заявителем либо представителем заявителя.</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правильность заполнения заявления;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документ, удостоверяющий личность заявителя, и (или) доверенность его представителя;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комплектность документов, прилагаемых к заявлению.</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Срок выполнения указанных действий устанавливается до 15 минут.</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При личном представлении заявления в Администрацию, в МФЦ заявитель (представитель заявителя) имеет право представления заявления и (или) документов, указанных в </w:t>
      </w:r>
      <w:hyperlink w:anchor="P132" w:history="1">
        <w:r w:rsidRPr="004929B2">
          <w:rPr>
            <w:rFonts w:ascii="Times New Roman" w:hAnsi="Times New Roman" w:cs="Times New Roman"/>
            <w:sz w:val="26"/>
            <w:szCs w:val="26"/>
          </w:rPr>
          <w:t>пункте 2.6</w:t>
        </w:r>
      </w:hyperlink>
      <w:r w:rsidRPr="00B12CB3">
        <w:rPr>
          <w:rFonts w:ascii="Times New Roman" w:hAnsi="Times New Roman" w:cs="Times New Roman"/>
          <w:sz w:val="26"/>
          <w:szCs w:val="26"/>
        </w:rPr>
        <w:t xml:space="preserve"> настоящего Регламента, в заранее установленное время (по предварительной записи).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в установленной системе документооборота с присвоением входящего номера и указанием даты получения.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многофункционального центра.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заявителю указанным в заявлении способом в течение рабочего дня, следующего за днем получения Администрацией заявления и документов.</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3.9. При предоставлении заявления и документов лично сотрудником Администрации на копии заявления проставляется отметка о получении документов с указанием номера и даты получения.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многофункциональный центр, передаются МФЦ в Администрацию на бумажном носителе в срок, установленный соглашением, заключенным Администрацией с МФЦ.</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1</w:t>
      </w:r>
      <w:r w:rsidRPr="00B12CB3">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32" w:history="1">
        <w:r w:rsidRPr="004929B2">
          <w:rPr>
            <w:rFonts w:ascii="Times New Roman" w:hAnsi="Times New Roman" w:cs="Times New Roman"/>
            <w:sz w:val="26"/>
            <w:szCs w:val="26"/>
          </w:rPr>
          <w:t>пунктом 2.6</w:t>
        </w:r>
      </w:hyperlink>
      <w:r w:rsidRPr="004929B2">
        <w:rPr>
          <w:rFonts w:ascii="Times New Roman" w:hAnsi="Times New Roman" w:cs="Times New Roman"/>
          <w:sz w:val="26"/>
          <w:szCs w:val="26"/>
        </w:rPr>
        <w:t xml:space="preserve"> н</w:t>
      </w:r>
      <w:r w:rsidRPr="00B12CB3">
        <w:rPr>
          <w:rFonts w:ascii="Times New Roman" w:hAnsi="Times New Roman" w:cs="Times New Roman"/>
          <w:sz w:val="26"/>
          <w:szCs w:val="26"/>
        </w:rPr>
        <w:t>астоящего Регламента.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w:t>
      </w:r>
      <w:r>
        <w:rPr>
          <w:rFonts w:ascii="Times New Roman" w:hAnsi="Times New Roman" w:cs="Times New Roman"/>
          <w:sz w:val="26"/>
          <w:szCs w:val="26"/>
        </w:rPr>
        <w:t>2</w:t>
      </w:r>
      <w:r w:rsidRPr="00B12CB3">
        <w:rPr>
          <w:rFonts w:ascii="Times New Roman" w:hAnsi="Times New Roman" w:cs="Times New Roman"/>
          <w:sz w:val="26"/>
          <w:szCs w:val="26"/>
        </w:rPr>
        <w:t xml:space="preserve">. Зарегистрированное заявление </w:t>
      </w:r>
      <w:r w:rsidRPr="004929B2">
        <w:rPr>
          <w:rFonts w:ascii="Times New Roman" w:hAnsi="Times New Roman" w:cs="Times New Roman"/>
          <w:sz w:val="26"/>
          <w:szCs w:val="26"/>
        </w:rPr>
        <w:t xml:space="preserve">и документы при отсутствии оснований, предусмотренных </w:t>
      </w:r>
      <w:hyperlink w:anchor="P168" w:history="1">
        <w:r w:rsidRPr="004929B2">
          <w:rPr>
            <w:rFonts w:ascii="Times New Roman" w:hAnsi="Times New Roman" w:cs="Times New Roman"/>
            <w:sz w:val="26"/>
            <w:szCs w:val="26"/>
          </w:rPr>
          <w:t>пунктами 2.8</w:t>
        </w:r>
      </w:hyperlink>
      <w:r w:rsidRPr="004929B2">
        <w:rPr>
          <w:rFonts w:ascii="Times New Roman" w:hAnsi="Times New Roman" w:cs="Times New Roman"/>
          <w:sz w:val="26"/>
          <w:szCs w:val="26"/>
        </w:rPr>
        <w:t xml:space="preserve">, </w:t>
      </w:r>
      <w:hyperlink w:anchor="P173" w:history="1">
        <w:r w:rsidRPr="004929B2">
          <w:rPr>
            <w:rFonts w:ascii="Times New Roman" w:hAnsi="Times New Roman" w:cs="Times New Roman"/>
            <w:sz w:val="26"/>
            <w:szCs w:val="26"/>
          </w:rPr>
          <w:t>2.9</w:t>
        </w:r>
      </w:hyperlink>
      <w:r w:rsidRPr="004929B2">
        <w:rPr>
          <w:rFonts w:ascii="Times New Roman" w:hAnsi="Times New Roman" w:cs="Times New Roman"/>
          <w:sz w:val="26"/>
          <w:szCs w:val="26"/>
        </w:rPr>
        <w:t xml:space="preserve">, </w:t>
      </w:r>
      <w:hyperlink w:anchor="P174" w:history="1">
        <w:r w:rsidRPr="004929B2">
          <w:rPr>
            <w:rFonts w:ascii="Times New Roman" w:hAnsi="Times New Roman" w:cs="Times New Roman"/>
            <w:sz w:val="26"/>
            <w:szCs w:val="26"/>
          </w:rPr>
          <w:t>2.10</w:t>
        </w:r>
      </w:hyperlink>
      <w:r w:rsidRPr="004929B2">
        <w:rPr>
          <w:rFonts w:ascii="Times New Roman" w:hAnsi="Times New Roman" w:cs="Times New Roman"/>
          <w:sz w:val="26"/>
          <w:szCs w:val="26"/>
        </w:rPr>
        <w:t xml:space="preserve"> настоящего Регламента, передаются на рассмотрение Главе</w:t>
      </w:r>
      <w:r w:rsidRPr="00B12CB3">
        <w:rPr>
          <w:rFonts w:ascii="Times New Roman" w:hAnsi="Times New Roman" w:cs="Times New Roman"/>
          <w:sz w:val="26"/>
          <w:szCs w:val="26"/>
        </w:rPr>
        <w:t xml:space="preserve"> города, который определяет исполнителя, ответственного за работу с поступившим заявлением (далее - ответственный исполнитель).</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lastRenderedPageBreak/>
        <w:t>3.1</w:t>
      </w:r>
      <w:r>
        <w:rPr>
          <w:rFonts w:ascii="Times New Roman" w:hAnsi="Times New Roman" w:cs="Times New Roman"/>
          <w:sz w:val="26"/>
          <w:szCs w:val="26"/>
        </w:rPr>
        <w:t>3</w:t>
      </w:r>
      <w:r w:rsidRPr="00B12CB3">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3.14. Способом фиксации результата выполнения административной процедуры является регистрация заявления и документов в установленной системе документооборота с присвоением входящего номера, указанием даты получения.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3.15. Результатом административной процедуры является прием и регистрация поступившего заявления, определение ответственного исполнителя.</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Формирование и направление межведомственных запросов</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4929B2"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3.16. Основанием для начала административной процедуры является отсутствие в качестве приложения к заявлению документ</w:t>
      </w:r>
      <w:r>
        <w:rPr>
          <w:rFonts w:ascii="Times New Roman" w:hAnsi="Times New Roman" w:cs="Times New Roman"/>
          <w:sz w:val="26"/>
          <w:szCs w:val="26"/>
        </w:rPr>
        <w:t>а</w:t>
      </w:r>
      <w:r w:rsidRPr="00B12CB3">
        <w:rPr>
          <w:rFonts w:ascii="Times New Roman" w:hAnsi="Times New Roman" w:cs="Times New Roman"/>
          <w:sz w:val="26"/>
          <w:szCs w:val="26"/>
        </w:rPr>
        <w:t>, указанн</w:t>
      </w:r>
      <w:r>
        <w:rPr>
          <w:rFonts w:ascii="Times New Roman" w:hAnsi="Times New Roman" w:cs="Times New Roman"/>
          <w:sz w:val="26"/>
          <w:szCs w:val="26"/>
        </w:rPr>
        <w:t>ого</w:t>
      </w:r>
      <w:r w:rsidRPr="00B12CB3">
        <w:rPr>
          <w:rFonts w:ascii="Times New Roman" w:hAnsi="Times New Roman" w:cs="Times New Roman"/>
          <w:sz w:val="26"/>
          <w:szCs w:val="26"/>
        </w:rPr>
        <w:t xml:space="preserve"> в </w:t>
      </w:r>
      <w:hyperlink w:anchor="P159" w:history="1">
        <w:r w:rsidRPr="004929B2">
          <w:rPr>
            <w:rFonts w:ascii="Times New Roman" w:hAnsi="Times New Roman" w:cs="Times New Roman"/>
            <w:sz w:val="26"/>
            <w:szCs w:val="26"/>
          </w:rPr>
          <w:t>пункте 2.7</w:t>
        </w:r>
      </w:hyperlink>
      <w:r w:rsidRPr="004929B2">
        <w:rPr>
          <w:rFonts w:ascii="Times New Roman" w:hAnsi="Times New Roman" w:cs="Times New Roman"/>
          <w:sz w:val="26"/>
          <w:szCs w:val="26"/>
        </w:rPr>
        <w:t>, подлежащего запросу в рамках межведомственного взаимодействия.</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Специалист, ответственный за предоставление муниципальной услуги, осуществляет направление межведомственных запросов.</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3.17. Межведомственные запросы направляются в течение 1 рабочего дня со дня поступления заявления в Администрацию.</w:t>
      </w:r>
    </w:p>
    <w:p w:rsidR="00501AB3" w:rsidRPr="004929B2" w:rsidRDefault="00501AB3" w:rsidP="00501AB3">
      <w:pPr>
        <w:pStyle w:val="ConsPlusNormal"/>
        <w:ind w:firstLine="540"/>
        <w:jc w:val="both"/>
        <w:rPr>
          <w:rFonts w:ascii="Times New Roman" w:hAnsi="Times New Roman" w:cs="Times New Roman"/>
          <w:sz w:val="26"/>
          <w:szCs w:val="26"/>
        </w:rPr>
      </w:pPr>
      <w:r w:rsidRPr="004929B2">
        <w:rPr>
          <w:rFonts w:ascii="Times New Roman" w:hAnsi="Times New Roman" w:cs="Times New Roman"/>
          <w:sz w:val="26"/>
          <w:szCs w:val="26"/>
        </w:rPr>
        <w:t xml:space="preserve">3.18. Направление межведомственных запросов осуществляется в соответствии с требованиями Федерального </w:t>
      </w:r>
      <w:hyperlink r:id="rId38" w:history="1">
        <w:r w:rsidRPr="004929B2">
          <w:rPr>
            <w:rFonts w:ascii="Times New Roman" w:hAnsi="Times New Roman" w:cs="Times New Roman"/>
            <w:sz w:val="26"/>
            <w:szCs w:val="26"/>
          </w:rPr>
          <w:t>закона</w:t>
        </w:r>
      </w:hyperlink>
      <w:r w:rsidRPr="004929B2">
        <w:rPr>
          <w:rFonts w:ascii="Times New Roman" w:hAnsi="Times New Roman" w:cs="Times New Roman"/>
          <w:sz w:val="26"/>
          <w:szCs w:val="26"/>
        </w:rPr>
        <w:t xml:space="preserve"> от 27.07.2010 </w:t>
      </w:r>
      <w:r>
        <w:rPr>
          <w:rFonts w:ascii="Times New Roman" w:hAnsi="Times New Roman" w:cs="Times New Roman"/>
          <w:sz w:val="26"/>
          <w:szCs w:val="26"/>
        </w:rPr>
        <w:t>№</w:t>
      </w:r>
      <w:r w:rsidRPr="004929B2">
        <w:rPr>
          <w:rFonts w:ascii="Times New Roman" w:hAnsi="Times New Roman" w:cs="Times New Roman"/>
          <w:sz w:val="26"/>
          <w:szCs w:val="26"/>
        </w:rPr>
        <w:t xml:space="preserve"> 210-ФЗ </w:t>
      </w:r>
      <w:r>
        <w:rPr>
          <w:rFonts w:ascii="Times New Roman" w:hAnsi="Times New Roman" w:cs="Times New Roman"/>
          <w:sz w:val="26"/>
          <w:szCs w:val="26"/>
        </w:rPr>
        <w:t>«</w:t>
      </w:r>
      <w:r w:rsidRPr="004929B2">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4929B2">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3.19.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3.20. Критерием принятия решения и результатом административной процедуры является получение ответов на запросы о предоставлении информации и документов, необходимых для принятия решения о предоставлении муниципальной услуги или об отказе в предоставлении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3.21. Продолжительность административной процедуры (максимальный срок ее выполнения) составляет 5 рабочих дней.</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Рассмотрение заявления и принятие решения</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3.22.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Фамилия, имя и отчество (при наличии) ответственного исполнителя, </w:t>
      </w:r>
      <w:r>
        <w:rPr>
          <w:rFonts w:ascii="Times New Roman" w:hAnsi="Times New Roman" w:cs="Times New Roman"/>
          <w:sz w:val="26"/>
          <w:szCs w:val="26"/>
        </w:rPr>
        <w:t xml:space="preserve">контактный </w:t>
      </w:r>
      <w:r w:rsidRPr="00B12CB3">
        <w:rPr>
          <w:rFonts w:ascii="Times New Roman" w:hAnsi="Times New Roman" w:cs="Times New Roman"/>
          <w:sz w:val="26"/>
          <w:szCs w:val="26"/>
        </w:rPr>
        <w:t>телефон сообщаются заявителю (представителю заявителя) по его обращению.</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3.23. Ответственный исполнитель осуществляет проверку сведений, содержащихся в заявлении и документах, представленных заявителем (представителем заявителя) с целью определения:</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полноты и достоверности сведений, содержащихся в представленных документах;</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 наличия оснований для отказа в предоставлении муниципальной услуги, </w:t>
      </w:r>
      <w:r w:rsidRPr="000707EB">
        <w:rPr>
          <w:rFonts w:ascii="Times New Roman" w:hAnsi="Times New Roman" w:cs="Times New Roman"/>
          <w:sz w:val="26"/>
          <w:szCs w:val="26"/>
        </w:rPr>
        <w:t xml:space="preserve">предусмотренных </w:t>
      </w:r>
      <w:hyperlink w:anchor="P174" w:history="1">
        <w:r w:rsidRPr="000707EB">
          <w:rPr>
            <w:rFonts w:ascii="Times New Roman" w:hAnsi="Times New Roman" w:cs="Times New Roman"/>
            <w:sz w:val="26"/>
            <w:szCs w:val="26"/>
          </w:rPr>
          <w:t>пунктом 2.10</w:t>
        </w:r>
      </w:hyperlink>
      <w:r w:rsidRPr="000707EB">
        <w:rPr>
          <w:rFonts w:ascii="Times New Roman" w:hAnsi="Times New Roman" w:cs="Times New Roman"/>
          <w:sz w:val="26"/>
          <w:szCs w:val="26"/>
        </w:rPr>
        <w:t>. настоящего</w:t>
      </w:r>
      <w:r w:rsidRPr="00B12CB3">
        <w:rPr>
          <w:rFonts w:ascii="Times New Roman" w:hAnsi="Times New Roman" w:cs="Times New Roman"/>
          <w:sz w:val="26"/>
          <w:szCs w:val="26"/>
        </w:rPr>
        <w:t xml:space="preserve"> Регламента.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3.24. При наличии оснований для регистрации устава территориального общественного самоуправления ответственный исполнитель осуществляет подготовку проекта постановления Администрации, которое направляет на согласование в установленной системе электронного документооборота.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В случае несогласия с подготовленными документами, обнаружения ошибок и </w:t>
      </w:r>
      <w:r w:rsidRPr="00B12CB3">
        <w:rPr>
          <w:rFonts w:ascii="Times New Roman" w:hAnsi="Times New Roman" w:cs="Times New Roman"/>
          <w:sz w:val="26"/>
          <w:szCs w:val="26"/>
        </w:rPr>
        <w:lastRenderedPageBreak/>
        <w:t>недочетов в нем, замечания исправляются ответственным исполнителем незамедлительно в течение срока административной процедуры.</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После согласования проект постановления Администрации передается на подпись Главе города и регистрируется в установленном порядке.</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xml:space="preserve">После подписания и регистрации постановления Администрации ответственный исполнитель </w:t>
      </w:r>
      <w:r>
        <w:rPr>
          <w:rFonts w:ascii="Times New Roman" w:hAnsi="Times New Roman" w:cs="Times New Roman"/>
          <w:sz w:val="26"/>
          <w:szCs w:val="26"/>
        </w:rPr>
        <w:t xml:space="preserve">вносит соответствующую запись </w:t>
      </w:r>
      <w:r w:rsidRPr="00B12CB3">
        <w:rPr>
          <w:rFonts w:ascii="Times New Roman" w:hAnsi="Times New Roman" w:cs="Times New Roman"/>
          <w:sz w:val="26"/>
          <w:szCs w:val="26"/>
        </w:rPr>
        <w:t xml:space="preserve">в </w:t>
      </w:r>
      <w:hyperlink w:anchor="P588" w:history="1">
        <w:r w:rsidRPr="000707EB">
          <w:rPr>
            <w:rFonts w:ascii="Times New Roman" w:hAnsi="Times New Roman" w:cs="Times New Roman"/>
            <w:sz w:val="26"/>
            <w:szCs w:val="26"/>
          </w:rPr>
          <w:t>реестр</w:t>
        </w:r>
      </w:hyperlink>
      <w:r w:rsidRPr="000707EB">
        <w:rPr>
          <w:rFonts w:ascii="Times New Roman" w:hAnsi="Times New Roman" w:cs="Times New Roman"/>
          <w:sz w:val="26"/>
          <w:szCs w:val="26"/>
        </w:rPr>
        <w:t xml:space="preserve"> территориального общественного самоуправления (приложение № 3 к Регламенту) и прост</w:t>
      </w:r>
      <w:r>
        <w:rPr>
          <w:rFonts w:ascii="Times New Roman" w:hAnsi="Times New Roman" w:cs="Times New Roman"/>
          <w:sz w:val="26"/>
          <w:szCs w:val="26"/>
        </w:rPr>
        <w:t>авляет запись о регистрации на титульном листе устава ТОС</w:t>
      </w:r>
      <w:r w:rsidRPr="00B12CB3">
        <w:rPr>
          <w:rFonts w:ascii="Times New Roman" w:hAnsi="Times New Roman" w:cs="Times New Roman"/>
          <w:sz w:val="26"/>
          <w:szCs w:val="26"/>
        </w:rPr>
        <w:t>.</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3.25. При наличии оснований для отказа в предоставлении муниципальной услуги</w:t>
      </w:r>
      <w:r>
        <w:rPr>
          <w:rFonts w:ascii="Times New Roman" w:hAnsi="Times New Roman" w:cs="Times New Roman"/>
          <w:sz w:val="26"/>
          <w:szCs w:val="26"/>
        </w:rPr>
        <w:t>, указанных в пункте 2.10 настоящего регламента,</w:t>
      </w:r>
      <w:r w:rsidRPr="00B12CB3">
        <w:rPr>
          <w:rFonts w:ascii="Times New Roman" w:hAnsi="Times New Roman" w:cs="Times New Roman"/>
          <w:sz w:val="26"/>
          <w:szCs w:val="26"/>
        </w:rPr>
        <w:t xml:space="preserve"> ответственный исполнитель готовит письмо об отказе в предоставлении муниципальной услуги с указанием причин отказа.</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Письмо подписывается руководителем аппарата Администрации либо лицом его замещающим; регистрируется в установленном порядке.</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3.26. Продолжительность административной процедуры не превышает 1</w:t>
      </w:r>
      <w:r>
        <w:rPr>
          <w:rFonts w:ascii="Times New Roman" w:hAnsi="Times New Roman" w:cs="Times New Roman"/>
          <w:sz w:val="26"/>
          <w:szCs w:val="26"/>
        </w:rPr>
        <w:t>5</w:t>
      </w:r>
      <w:r w:rsidRPr="00B12CB3">
        <w:rPr>
          <w:rFonts w:ascii="Times New Roman" w:hAnsi="Times New Roman" w:cs="Times New Roman"/>
          <w:sz w:val="26"/>
          <w:szCs w:val="26"/>
        </w:rPr>
        <w:t xml:space="preserve"> </w:t>
      </w:r>
      <w:r>
        <w:rPr>
          <w:rFonts w:ascii="Times New Roman" w:hAnsi="Times New Roman" w:cs="Times New Roman"/>
          <w:sz w:val="26"/>
          <w:szCs w:val="26"/>
        </w:rPr>
        <w:t>календарных</w:t>
      </w:r>
      <w:r w:rsidRPr="00B12CB3">
        <w:rPr>
          <w:rFonts w:ascii="Times New Roman" w:hAnsi="Times New Roman" w:cs="Times New Roman"/>
          <w:sz w:val="26"/>
          <w:szCs w:val="26"/>
        </w:rPr>
        <w:t xml:space="preserve"> дней.</w:t>
      </w:r>
    </w:p>
    <w:p w:rsidR="00501A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3.27. Критерием принятия решения и результатом административной процедуры являются оформленные и зарегистрированные в установленном порядке ответы заявителю.</w:t>
      </w:r>
    </w:p>
    <w:p w:rsidR="00501AB3" w:rsidRPr="00B12C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устава ТОС, постановления Администрации либо уведомления об отказе в регистрации устава ТОС</w:t>
      </w:r>
      <w:r w:rsidRPr="00512BE1">
        <w:rPr>
          <w:rFonts w:ascii="Times New Roman" w:hAnsi="Times New Roman" w:cs="Times New Roman"/>
          <w:sz w:val="26"/>
          <w:szCs w:val="26"/>
        </w:rPr>
        <w:t xml:space="preserve"> </w:t>
      </w:r>
      <w:r>
        <w:rPr>
          <w:rFonts w:ascii="Times New Roman" w:hAnsi="Times New Roman" w:cs="Times New Roman"/>
          <w:sz w:val="26"/>
          <w:szCs w:val="26"/>
        </w:rPr>
        <w:t>в установленной системе документооборота.</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Title"/>
        <w:jc w:val="center"/>
        <w:outlineLvl w:val="2"/>
        <w:rPr>
          <w:rFonts w:ascii="Times New Roman" w:hAnsi="Times New Roman" w:cs="Times New Roman"/>
          <w:sz w:val="26"/>
          <w:szCs w:val="26"/>
        </w:rPr>
      </w:pPr>
      <w:r w:rsidRPr="00B12CB3">
        <w:rPr>
          <w:rFonts w:ascii="Times New Roman" w:hAnsi="Times New Roman" w:cs="Times New Roman"/>
          <w:sz w:val="26"/>
          <w:szCs w:val="26"/>
        </w:rPr>
        <w:t>Выдача заявителю результата предоставления муниципальной</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3.28.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w:t>
      </w:r>
      <w:r>
        <w:rPr>
          <w:rFonts w:ascii="Times New Roman" w:hAnsi="Times New Roman" w:cs="Times New Roman"/>
          <w:sz w:val="26"/>
          <w:szCs w:val="26"/>
        </w:rPr>
        <w:t xml:space="preserve"> за</w:t>
      </w:r>
      <w:r w:rsidRPr="00B12CB3">
        <w:rPr>
          <w:rFonts w:ascii="Times New Roman" w:hAnsi="Times New Roman" w:cs="Times New Roman"/>
          <w:sz w:val="26"/>
          <w:szCs w:val="26"/>
        </w:rPr>
        <w:t>регистр</w:t>
      </w:r>
      <w:r>
        <w:rPr>
          <w:rFonts w:ascii="Times New Roman" w:hAnsi="Times New Roman" w:cs="Times New Roman"/>
          <w:sz w:val="26"/>
          <w:szCs w:val="26"/>
        </w:rPr>
        <w:t xml:space="preserve">ированный </w:t>
      </w:r>
      <w:r w:rsidRPr="00B12CB3">
        <w:rPr>
          <w:rFonts w:ascii="Times New Roman" w:hAnsi="Times New Roman" w:cs="Times New Roman"/>
          <w:sz w:val="26"/>
          <w:szCs w:val="26"/>
        </w:rPr>
        <w:t>устав территориального общественного самоуправления</w:t>
      </w:r>
      <w:r>
        <w:rPr>
          <w:rFonts w:ascii="Times New Roman" w:hAnsi="Times New Roman" w:cs="Times New Roman"/>
          <w:sz w:val="26"/>
          <w:szCs w:val="26"/>
        </w:rPr>
        <w:t xml:space="preserve"> и копия </w:t>
      </w:r>
      <w:r w:rsidRPr="00B12CB3">
        <w:rPr>
          <w:rFonts w:ascii="Times New Roman" w:hAnsi="Times New Roman" w:cs="Times New Roman"/>
          <w:sz w:val="26"/>
          <w:szCs w:val="26"/>
        </w:rPr>
        <w:t>постановления Администрации о регистрации устава ТОС;</w:t>
      </w:r>
    </w:p>
    <w:p w:rsidR="00501AB3" w:rsidRPr="00B12CB3" w:rsidRDefault="00501AB3" w:rsidP="00501AB3">
      <w:pPr>
        <w:pStyle w:val="ConsPlusNormal"/>
        <w:ind w:firstLine="540"/>
        <w:jc w:val="both"/>
        <w:rPr>
          <w:rFonts w:ascii="Times New Roman" w:hAnsi="Times New Roman" w:cs="Times New Roman"/>
          <w:sz w:val="26"/>
          <w:szCs w:val="26"/>
        </w:rPr>
      </w:pPr>
      <w:r w:rsidRPr="00B12CB3">
        <w:rPr>
          <w:rFonts w:ascii="Times New Roman" w:hAnsi="Times New Roman" w:cs="Times New Roman"/>
          <w:sz w:val="26"/>
          <w:szCs w:val="26"/>
        </w:rPr>
        <w:t>- уведомлени</w:t>
      </w:r>
      <w:r>
        <w:rPr>
          <w:rFonts w:ascii="Times New Roman" w:hAnsi="Times New Roman" w:cs="Times New Roman"/>
          <w:sz w:val="26"/>
          <w:szCs w:val="26"/>
        </w:rPr>
        <w:t>е</w:t>
      </w:r>
      <w:r w:rsidRPr="00B12CB3">
        <w:rPr>
          <w:rFonts w:ascii="Times New Roman" w:hAnsi="Times New Roman" w:cs="Times New Roman"/>
          <w:sz w:val="26"/>
          <w:szCs w:val="26"/>
        </w:rPr>
        <w:t xml:space="preserve"> об отказе в регистрации устава </w:t>
      </w:r>
      <w:r>
        <w:rPr>
          <w:rFonts w:ascii="Times New Roman" w:hAnsi="Times New Roman" w:cs="Times New Roman"/>
          <w:sz w:val="26"/>
          <w:szCs w:val="26"/>
        </w:rPr>
        <w:t>ТОС</w:t>
      </w:r>
      <w:r w:rsidRPr="00B12CB3">
        <w:rPr>
          <w:rFonts w:ascii="Times New Roman" w:hAnsi="Times New Roman" w:cs="Times New Roman"/>
          <w:sz w:val="26"/>
          <w:szCs w:val="26"/>
        </w:rPr>
        <w:t>.</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3.29</w:t>
      </w:r>
      <w:r w:rsidRPr="00B12CB3">
        <w:rPr>
          <w:rFonts w:ascii="Times New Roman" w:hAnsi="Times New Roman" w:cs="Times New Roman"/>
          <w:sz w:val="26"/>
          <w:szCs w:val="26"/>
        </w:rPr>
        <w:t xml:space="preserve">. </w:t>
      </w:r>
      <w:r>
        <w:rPr>
          <w:rFonts w:ascii="Times New Roman" w:hAnsi="Times New Roman" w:cs="Times New Roman"/>
          <w:sz w:val="26"/>
          <w:szCs w:val="26"/>
        </w:rPr>
        <w:t>Ответственный исполнитель уведомляет заявителя в письменном виде в течение рабочего дня со дня регистрации устава ТОС или принятия решения об отказе в регистрации устава ТОС, с указанием времени и места получения результата муниципальной услуги.</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3.30. Прибывший в назначенный день заявитель предъявляет документы, удостоверяющие личность.</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данной муниципальной услуги (далее – журнал) свои фамилию, имя, отчество (при наличии), поставить подпись и дату получения результата предоставления муниципальной услуги.</w:t>
      </w:r>
    </w:p>
    <w:p w:rsidR="00501AB3" w:rsidRDefault="00501AB3" w:rsidP="00501AB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После внесения этих данных в журнал, ответственный исполнитель выдает заявителю один экземпляр устава ТОС (оригинал устава ТОС, являющегося юридическим лицом) и копию постановления Администрации о регистрации устава ТОС, либо уведомление об отказе в регистрации устава ТОС.</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 xml:space="preserve">3.31. В случае, если заявитель не явился в назначенный день, ответственный исполнитель в течение двух дней по почтовому адресу, указанному в заявлении, направляет заявителю вместе с сопроводительным письмом, подписанным руководителем аппарата Администрации, один экземпляр устава ТОС (оригинал устава ТОС, являющегося юридическим лицом) и копию постановления Администрации о регистрации устава ТОС, либо уведомление об отказе в регистрации устава ТОС, зафиксировав в  журнале в графе «Примечание», что направлено </w:t>
      </w:r>
      <w:r w:rsidRPr="000707EB">
        <w:rPr>
          <w:rFonts w:ascii="Times New Roman" w:hAnsi="Times New Roman" w:cs="Times New Roman"/>
          <w:sz w:val="28"/>
          <w:szCs w:val="28"/>
        </w:rPr>
        <w:t>п</w:t>
      </w:r>
      <w:r w:rsidRPr="000707EB">
        <w:rPr>
          <w:rFonts w:ascii="Times New Roman" w:hAnsi="Times New Roman" w:cs="Times New Roman"/>
          <w:sz w:val="28"/>
        </w:rPr>
        <w:t>осредством почтового отправления, с указанием даты и исходящего номера сопроводительного письма или уведомления.</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 xml:space="preserve">3.32. В случае выбора заявителем получения результата предоставления </w:t>
      </w:r>
      <w:r w:rsidRPr="000707EB">
        <w:rPr>
          <w:rFonts w:ascii="Times New Roman" w:hAnsi="Times New Roman" w:cs="Times New Roman"/>
          <w:sz w:val="26"/>
          <w:szCs w:val="26"/>
        </w:rPr>
        <w:lastRenderedPageBreak/>
        <w:t>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3.3</w:t>
      </w:r>
      <w:r>
        <w:rPr>
          <w:rFonts w:ascii="Times New Roman" w:hAnsi="Times New Roman" w:cs="Times New Roman"/>
          <w:sz w:val="26"/>
          <w:szCs w:val="26"/>
        </w:rPr>
        <w:t>3</w:t>
      </w:r>
      <w:r w:rsidRPr="000707EB">
        <w:rPr>
          <w:rFonts w:ascii="Times New Roman" w:hAnsi="Times New Roman" w:cs="Times New Roman"/>
          <w:sz w:val="26"/>
          <w:szCs w:val="26"/>
        </w:rPr>
        <w:t>. Продолжительность административной процедуры составляет 5 рабочих дней.</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3.3</w:t>
      </w:r>
      <w:r>
        <w:rPr>
          <w:rFonts w:ascii="Times New Roman" w:hAnsi="Times New Roman" w:cs="Times New Roman"/>
          <w:sz w:val="26"/>
          <w:szCs w:val="26"/>
        </w:rPr>
        <w:t>4</w:t>
      </w:r>
      <w:r w:rsidRPr="000707EB">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501AB3" w:rsidRPr="000707EB" w:rsidRDefault="00501AB3" w:rsidP="00501AB3">
      <w:pPr>
        <w:pStyle w:val="ConsPlusNormal"/>
        <w:ind w:firstLine="540"/>
        <w:jc w:val="both"/>
        <w:rPr>
          <w:rFonts w:ascii="Times New Roman" w:hAnsi="Times New Roman" w:cs="Times New Roman"/>
          <w:sz w:val="26"/>
          <w:szCs w:val="26"/>
        </w:rPr>
      </w:pPr>
      <w:r w:rsidRPr="000707EB">
        <w:rPr>
          <w:rFonts w:ascii="Times New Roman" w:hAnsi="Times New Roman" w:cs="Times New Roman"/>
          <w:sz w:val="26"/>
          <w:szCs w:val="26"/>
        </w:rPr>
        <w:t>Способом фиксации результата выполнения административной процедуры является отметка в журнале о получении или направлении результата предоставления муниципальной услуги.</w:t>
      </w:r>
    </w:p>
    <w:p w:rsidR="00501AB3" w:rsidRPr="00B12CB3" w:rsidRDefault="00501AB3" w:rsidP="00501AB3">
      <w:pPr>
        <w:pStyle w:val="ConsPlusNormal"/>
        <w:ind w:firstLine="540"/>
        <w:jc w:val="both"/>
        <w:rPr>
          <w:rFonts w:ascii="Times New Roman" w:hAnsi="Times New Roman" w:cs="Times New Roman"/>
          <w:sz w:val="26"/>
          <w:szCs w:val="26"/>
        </w:rPr>
      </w:pPr>
    </w:p>
    <w:p w:rsidR="00501AB3" w:rsidRDefault="00501AB3" w:rsidP="00501AB3">
      <w:pPr>
        <w:autoSpaceDE w:val="0"/>
        <w:autoSpaceDN w:val="0"/>
        <w:adjustRightInd w:val="0"/>
        <w:spacing w:after="0" w:line="240" w:lineRule="auto"/>
        <w:ind w:firstLine="0"/>
        <w:jc w:val="center"/>
        <w:rPr>
          <w:rFonts w:eastAsiaTheme="minorHAnsi"/>
          <w:b/>
          <w:position w:val="0"/>
          <w:lang w:eastAsia="en-US"/>
        </w:rPr>
      </w:pPr>
      <w:r w:rsidRPr="00802433">
        <w:rPr>
          <w:rFonts w:eastAsiaTheme="minorHAnsi"/>
          <w:b/>
          <w:position w:val="0"/>
          <w:lang w:eastAsia="en-US"/>
        </w:rPr>
        <w:t xml:space="preserve">Порядок исправления допущенных опечаток и ошибок в выданных в результате предоставления </w:t>
      </w:r>
      <w:r>
        <w:rPr>
          <w:rFonts w:eastAsiaTheme="minorHAnsi"/>
          <w:b/>
          <w:position w:val="0"/>
          <w:lang w:eastAsia="en-US"/>
        </w:rPr>
        <w:t>муниципальной</w:t>
      </w:r>
      <w:r w:rsidRPr="00802433">
        <w:rPr>
          <w:rFonts w:eastAsiaTheme="minorHAnsi"/>
          <w:b/>
          <w:position w:val="0"/>
          <w:lang w:eastAsia="en-US"/>
        </w:rPr>
        <w:t xml:space="preserve"> услуги документах</w:t>
      </w:r>
    </w:p>
    <w:p w:rsidR="00501AB3" w:rsidRPr="00802433" w:rsidRDefault="00501AB3" w:rsidP="00501AB3">
      <w:pPr>
        <w:autoSpaceDE w:val="0"/>
        <w:autoSpaceDN w:val="0"/>
        <w:adjustRightInd w:val="0"/>
        <w:spacing w:after="0" w:line="240" w:lineRule="auto"/>
        <w:ind w:firstLine="0"/>
        <w:jc w:val="center"/>
        <w:rPr>
          <w:rFonts w:eastAsiaTheme="minorHAnsi"/>
          <w:b/>
          <w:position w:val="0"/>
          <w:lang w:eastAsia="en-US"/>
        </w:rPr>
      </w:pP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3.35.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3.28. настоящего Регламента, является получение Администрацией заявления об исправлении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3.36. При обращении об исправлении технической ошибки заявитель (представитель заявителя) представляет:</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заявление об исправлении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документы, подтверждающие наличие в выданном в результате предоставления муниципальной услуги документе технической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Заявление об исправлении технической ошибки подается заявителем лично или по почте в Администрацию.</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3.37. Заявление об исправлении технической ошибки регистрируется сотрудником Администрации и передается сотруднику, ответственному за предоставление муниципальной услуги, в установленном порядке.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3.38. Сотрудник,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3.39.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3.40. В случае наличия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устраняет техническую ошибку в документах.</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3.41. 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01AB3" w:rsidRPr="00592F62" w:rsidRDefault="00501AB3" w:rsidP="00501AB3">
      <w:pPr>
        <w:autoSpaceDE w:val="0"/>
        <w:autoSpaceDN w:val="0"/>
        <w:adjustRightInd w:val="0"/>
        <w:spacing w:after="0" w:line="240" w:lineRule="auto"/>
        <w:ind w:firstLine="539"/>
        <w:rPr>
          <w:rFonts w:eastAsiaTheme="minorHAnsi"/>
          <w:position w:val="0"/>
          <w:lang w:eastAsia="en-US"/>
        </w:rPr>
      </w:pPr>
      <w:r w:rsidRPr="00592F62">
        <w:rPr>
          <w:rFonts w:eastAsiaTheme="minorHAnsi"/>
          <w:position w:val="0"/>
          <w:lang w:eastAsia="en-US"/>
        </w:rPr>
        <w:t>3.</w:t>
      </w:r>
      <w:r>
        <w:rPr>
          <w:rFonts w:eastAsiaTheme="minorHAnsi"/>
          <w:position w:val="0"/>
          <w:lang w:eastAsia="en-US"/>
        </w:rPr>
        <w:t>42</w:t>
      </w:r>
      <w:r w:rsidRPr="00592F62">
        <w:rPr>
          <w:rFonts w:eastAsiaTheme="minorHAnsi"/>
          <w:position w:val="0"/>
          <w:lang w:eastAsia="en-US"/>
        </w:rPr>
        <w:t>. Сотрудник,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w:t>
      </w:r>
      <w:r>
        <w:rPr>
          <w:rFonts w:eastAsiaTheme="minorHAnsi"/>
          <w:position w:val="0"/>
          <w:lang w:eastAsia="en-US"/>
        </w:rPr>
        <w:t xml:space="preserve"> руководителю аппарата Администрации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3.43. Руководителю аппарата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3.44. Сотрудник,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Администрации, ответственному за прием документов, для направления заявителю.</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lastRenderedPageBreak/>
        <w:t>3.45.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3.28. настоящего Регламента;</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01AB3" w:rsidRDefault="00501AB3" w:rsidP="00501AB3">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3.47.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3.43. настоящего Регламента, в установленной в Администрации системе электронного документооборота с указанием даты и исходящего номера.</w:t>
      </w:r>
    </w:p>
    <w:p w:rsidR="00501AB3" w:rsidRDefault="00501AB3" w:rsidP="00501AB3">
      <w:pPr>
        <w:pStyle w:val="ConsPlusNormal"/>
        <w:ind w:firstLine="709"/>
        <w:jc w:val="center"/>
        <w:rPr>
          <w:rFonts w:ascii="Times New Roman" w:hAnsi="Times New Roman" w:cs="Times New Roman"/>
          <w:b/>
          <w:sz w:val="26"/>
          <w:szCs w:val="26"/>
        </w:rPr>
      </w:pPr>
    </w:p>
    <w:p w:rsidR="00501AB3" w:rsidRPr="0062452D" w:rsidRDefault="00501AB3" w:rsidP="00501AB3">
      <w:pPr>
        <w:pStyle w:val="ConsPlusNormal"/>
        <w:ind w:firstLine="709"/>
        <w:jc w:val="center"/>
        <w:rPr>
          <w:rFonts w:ascii="Times New Roman" w:hAnsi="Times New Roman" w:cs="Times New Roman"/>
          <w:b/>
          <w:sz w:val="26"/>
          <w:szCs w:val="26"/>
        </w:rPr>
      </w:pPr>
      <w:r w:rsidRPr="0062452D">
        <w:rPr>
          <w:rFonts w:ascii="Times New Roman" w:hAnsi="Times New Roman" w:cs="Times New Roman"/>
          <w:b/>
          <w:sz w:val="26"/>
          <w:szCs w:val="26"/>
        </w:rPr>
        <w:t>Особенности предоставления муниципальной услуги в МФЦ</w:t>
      </w:r>
    </w:p>
    <w:p w:rsidR="00501AB3" w:rsidRPr="0062452D" w:rsidRDefault="00501AB3" w:rsidP="00501AB3">
      <w:pPr>
        <w:pStyle w:val="ConsPlusNormal"/>
        <w:ind w:firstLine="709"/>
        <w:jc w:val="center"/>
        <w:rPr>
          <w:rFonts w:ascii="Times New Roman" w:hAnsi="Times New Roman" w:cs="Times New Roman"/>
          <w:b/>
          <w:sz w:val="26"/>
          <w:szCs w:val="26"/>
        </w:rPr>
      </w:pP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3.48</w:t>
      </w:r>
      <w:r w:rsidRPr="0062452D">
        <w:rPr>
          <w:rFonts w:ascii="Times New Roman" w:hAnsi="Times New Roman" w:cs="Times New Roman"/>
          <w:sz w:val="26"/>
          <w:szCs w:val="26"/>
        </w:rPr>
        <w:t>. Заявление может быть подано через МФЦ в соответствии с соглашением о взаимодействии, заключен</w:t>
      </w:r>
      <w:r>
        <w:rPr>
          <w:rFonts w:ascii="Times New Roman" w:hAnsi="Times New Roman" w:cs="Times New Roman"/>
          <w:sz w:val="26"/>
          <w:szCs w:val="26"/>
        </w:rPr>
        <w:t xml:space="preserve">ным между МФЦ и Администрацией </w:t>
      </w:r>
      <w:r w:rsidRPr="0062452D">
        <w:rPr>
          <w:rFonts w:ascii="Times New Roman" w:hAnsi="Times New Roman" w:cs="Times New Roman"/>
          <w:sz w:val="26"/>
          <w:szCs w:val="26"/>
        </w:rPr>
        <w:t>с момента вступления в силу соглашения о взаимодействии.</w:t>
      </w: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3.49</w:t>
      </w:r>
      <w:r w:rsidRPr="0062452D">
        <w:rPr>
          <w:rFonts w:ascii="Times New Roman" w:hAnsi="Times New Roman" w:cs="Times New Roman"/>
          <w:sz w:val="26"/>
          <w:szCs w:val="26"/>
        </w:rPr>
        <w:t xml:space="preserve">. Специалист МФЦ принимает от заявителя заявление и (или) документы, указанные в пункте 2.6 Административного регламента, и регистрирует их. </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Срок выполнения данного административного действия не более 30 минут.</w:t>
      </w: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3.50</w:t>
      </w:r>
      <w:r w:rsidRPr="0062452D">
        <w:rPr>
          <w:rFonts w:ascii="Times New Roman" w:hAnsi="Times New Roman" w:cs="Times New Roman"/>
          <w:sz w:val="26"/>
          <w:szCs w:val="26"/>
        </w:rPr>
        <w:t xml:space="preserve">. Передачу и доставку заявления и (или) документов, указанных в пункте 2.6 Административного регламента, из МФЦ в Администрацию осуществляет специалист МФЦ - курьер. Он передает документы сотруднику Администрации, ответственному за прием и регистрацию документов по предоставлению муниципальной услуги, в течение </w:t>
      </w:r>
      <w:r>
        <w:rPr>
          <w:rFonts w:ascii="Times New Roman" w:hAnsi="Times New Roman" w:cs="Times New Roman"/>
          <w:sz w:val="26"/>
          <w:szCs w:val="26"/>
        </w:rPr>
        <w:t>1 рабочего</w:t>
      </w:r>
      <w:r w:rsidRPr="0062452D">
        <w:rPr>
          <w:rFonts w:ascii="Times New Roman" w:hAnsi="Times New Roman" w:cs="Times New Roman"/>
          <w:sz w:val="26"/>
          <w:szCs w:val="26"/>
        </w:rPr>
        <w:t xml:space="preserve"> дн</w:t>
      </w:r>
      <w:r>
        <w:rPr>
          <w:rFonts w:ascii="Times New Roman" w:hAnsi="Times New Roman" w:cs="Times New Roman"/>
          <w:sz w:val="26"/>
          <w:szCs w:val="26"/>
        </w:rPr>
        <w:t>я</w:t>
      </w:r>
      <w:r w:rsidRPr="0062452D">
        <w:rPr>
          <w:rFonts w:ascii="Times New Roman" w:hAnsi="Times New Roman" w:cs="Times New Roman"/>
          <w:sz w:val="26"/>
          <w:szCs w:val="26"/>
        </w:rPr>
        <w:t xml:space="preserve"> с момента принятия заявления и (или) документов, указанных в пункте 2.6 Административного регламента, от заявителя.</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Сотрудник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Администрацию.</w:t>
      </w: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3.51</w:t>
      </w:r>
      <w:r w:rsidRPr="0062452D">
        <w:rPr>
          <w:rFonts w:ascii="Times New Roman" w:hAnsi="Times New Roman" w:cs="Times New Roman"/>
          <w:sz w:val="26"/>
          <w:szCs w:val="26"/>
        </w:rPr>
        <w:t>. Результат предоставления муниципальной услуги направляется заявителю одним из способов, указанным им в заявлении.</w:t>
      </w:r>
    </w:p>
    <w:p w:rsidR="00501AB3" w:rsidRPr="0062452D" w:rsidRDefault="00501AB3" w:rsidP="00501AB3">
      <w:pPr>
        <w:pStyle w:val="ConsPlusNormal"/>
        <w:ind w:firstLine="709"/>
        <w:jc w:val="both"/>
        <w:rPr>
          <w:rFonts w:ascii="Times New Roman" w:hAnsi="Times New Roman" w:cs="Times New Roman"/>
          <w:sz w:val="26"/>
          <w:szCs w:val="26"/>
        </w:rPr>
      </w:pPr>
      <w:r w:rsidRPr="0062452D">
        <w:rPr>
          <w:rFonts w:ascii="Times New Roman" w:hAnsi="Times New Roman" w:cs="Times New Roman"/>
          <w:sz w:val="26"/>
          <w:szCs w:val="26"/>
        </w:rPr>
        <w:t xml:space="preserve">При наличии в заявлении указания о выдаче результата предоставления </w:t>
      </w:r>
      <w:r w:rsidRPr="0062452D">
        <w:rPr>
          <w:rFonts w:ascii="Times New Roman" w:hAnsi="Times New Roman" w:cs="Times New Roman"/>
          <w:sz w:val="26"/>
          <w:szCs w:val="26"/>
        </w:rPr>
        <w:lastRenderedPageBreak/>
        <w:t xml:space="preserve">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w:t>
      </w:r>
      <w:r>
        <w:rPr>
          <w:rFonts w:ascii="Times New Roman" w:hAnsi="Times New Roman" w:cs="Times New Roman"/>
          <w:sz w:val="26"/>
          <w:szCs w:val="26"/>
        </w:rPr>
        <w:t>2.4. настоящего</w:t>
      </w:r>
      <w:r w:rsidRPr="0062452D">
        <w:rPr>
          <w:rFonts w:ascii="Times New Roman" w:hAnsi="Times New Roman" w:cs="Times New Roman"/>
          <w:sz w:val="26"/>
          <w:szCs w:val="26"/>
        </w:rPr>
        <w:t xml:space="preserve"> регламента.</w:t>
      </w: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3.52</w:t>
      </w:r>
      <w:r w:rsidRPr="0062452D">
        <w:rPr>
          <w:rFonts w:ascii="Times New Roman" w:hAnsi="Times New Roman" w:cs="Times New Roman"/>
          <w:sz w:val="26"/>
          <w:szCs w:val="26"/>
        </w:rPr>
        <w:t>.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3.53</w:t>
      </w:r>
      <w:r w:rsidRPr="0062452D">
        <w:rPr>
          <w:rFonts w:ascii="Times New Roman" w:hAnsi="Times New Roman" w:cs="Times New Roman"/>
          <w:sz w:val="26"/>
          <w:szCs w:val="26"/>
        </w:rPr>
        <w:t>.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501AB3" w:rsidRPr="0062452D" w:rsidRDefault="00501AB3" w:rsidP="00501A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3.54</w:t>
      </w:r>
      <w:r w:rsidRPr="0062452D">
        <w:rPr>
          <w:rFonts w:ascii="Times New Roman" w:hAnsi="Times New Roman" w:cs="Times New Roman"/>
          <w:sz w:val="26"/>
          <w:szCs w:val="26"/>
        </w:rPr>
        <w:t>.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501AB3" w:rsidRDefault="00501AB3" w:rsidP="00501AB3">
      <w:pPr>
        <w:autoSpaceDE w:val="0"/>
        <w:autoSpaceDN w:val="0"/>
        <w:adjustRightInd w:val="0"/>
        <w:spacing w:after="0" w:line="240" w:lineRule="auto"/>
        <w:ind w:firstLine="539"/>
        <w:rPr>
          <w:rFonts w:eastAsiaTheme="minorHAnsi"/>
          <w:position w:val="0"/>
          <w:lang w:eastAsia="en-US"/>
        </w:rPr>
      </w:pPr>
    </w:p>
    <w:p w:rsidR="00501AB3" w:rsidRPr="00DE07A0" w:rsidRDefault="00501AB3" w:rsidP="00501AB3">
      <w:pPr>
        <w:pStyle w:val="ConsPlusNormal"/>
        <w:jc w:val="both"/>
        <w:rPr>
          <w:rFonts w:ascii="Times New Roman" w:hAnsi="Times New Roman" w:cs="Times New Roman"/>
          <w:sz w:val="16"/>
          <w:szCs w:val="16"/>
        </w:rPr>
      </w:pPr>
    </w:p>
    <w:p w:rsidR="00501AB3" w:rsidRPr="00953AAD" w:rsidRDefault="00501AB3" w:rsidP="00501AB3">
      <w:pPr>
        <w:pStyle w:val="ConsPlusNormal"/>
        <w:jc w:val="center"/>
        <w:outlineLvl w:val="1"/>
        <w:rPr>
          <w:rFonts w:ascii="Times New Roman" w:hAnsi="Times New Roman" w:cs="Times New Roman"/>
          <w:b/>
          <w:sz w:val="26"/>
          <w:szCs w:val="26"/>
        </w:rPr>
      </w:pPr>
      <w:r w:rsidRPr="00953AAD">
        <w:rPr>
          <w:rFonts w:ascii="Times New Roman" w:hAnsi="Times New Roman" w:cs="Times New Roman"/>
          <w:b/>
          <w:sz w:val="26"/>
          <w:szCs w:val="26"/>
          <w:lang w:val="en-US"/>
        </w:rPr>
        <w:t>IV</w:t>
      </w:r>
      <w:r w:rsidRPr="00953AAD">
        <w:rPr>
          <w:rFonts w:ascii="Times New Roman" w:hAnsi="Times New Roman" w:cs="Times New Roman"/>
          <w:b/>
          <w:sz w:val="26"/>
          <w:szCs w:val="26"/>
        </w:rPr>
        <w:t>. Формы контроля за исполнением административного регламента</w:t>
      </w:r>
    </w:p>
    <w:p w:rsidR="00501AB3" w:rsidRPr="00DE07A0" w:rsidRDefault="00501AB3" w:rsidP="00501AB3">
      <w:pPr>
        <w:pStyle w:val="ConsPlusNormal"/>
        <w:jc w:val="both"/>
        <w:rPr>
          <w:rFonts w:ascii="Times New Roman" w:hAnsi="Times New Roman" w:cs="Times New Roman"/>
          <w:sz w:val="16"/>
          <w:szCs w:val="16"/>
          <w:highlight w:val="yellow"/>
        </w:rPr>
      </w:pPr>
    </w:p>
    <w:p w:rsidR="00501AB3" w:rsidRDefault="00501AB3" w:rsidP="00501AB3">
      <w:pPr>
        <w:autoSpaceDE w:val="0"/>
        <w:autoSpaceDN w:val="0"/>
        <w:adjustRightInd w:val="0"/>
        <w:spacing w:after="0" w:line="240" w:lineRule="auto"/>
        <w:ind w:firstLine="708"/>
        <w:rPr>
          <w:rFonts w:eastAsiaTheme="minorHAnsi"/>
          <w:position w:val="0"/>
          <w:sz w:val="28"/>
          <w:szCs w:val="28"/>
          <w:lang w:eastAsia="en-US"/>
        </w:rPr>
      </w:pPr>
      <w:r w:rsidRPr="00824422">
        <w:t xml:space="preserve">4.1. </w:t>
      </w:r>
      <w:r>
        <w:t>П</w:t>
      </w:r>
      <w:r w:rsidRPr="00030917">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eastAsiaTheme="minorHAnsi"/>
          <w:position w:val="0"/>
          <w:sz w:val="28"/>
          <w:szCs w:val="28"/>
          <w:lang w:eastAsia="en-US"/>
        </w:rPr>
        <w:t>.</w:t>
      </w:r>
    </w:p>
    <w:p w:rsidR="00501AB3" w:rsidRPr="00824422" w:rsidRDefault="00501AB3" w:rsidP="00501AB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4.1.1. </w:t>
      </w:r>
      <w:r w:rsidRPr="00824422">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w:t>
      </w:r>
      <w:r>
        <w:rPr>
          <w:rFonts w:ascii="Times New Roman" w:hAnsi="Times New Roman" w:cs="Times New Roman"/>
          <w:sz w:val="26"/>
          <w:szCs w:val="26"/>
        </w:rPr>
        <w:t xml:space="preserve">, </w:t>
      </w:r>
      <w:r w:rsidRPr="00824422">
        <w:rPr>
          <w:rFonts w:ascii="Times New Roman" w:hAnsi="Times New Roman" w:cs="Times New Roman"/>
          <w:sz w:val="26"/>
          <w:szCs w:val="26"/>
        </w:rPr>
        <w:t>осуществляется постоянно</w:t>
      </w:r>
      <w:r>
        <w:rPr>
          <w:rFonts w:ascii="Times New Roman" w:hAnsi="Times New Roman" w:cs="Times New Roman"/>
          <w:sz w:val="26"/>
          <w:szCs w:val="26"/>
        </w:rPr>
        <w:t xml:space="preserve"> </w:t>
      </w:r>
      <w:r w:rsidRPr="00A66F4A">
        <w:rPr>
          <w:rFonts w:ascii="Times New Roman" w:hAnsi="Times New Roman" w:cs="Times New Roman"/>
          <w:sz w:val="26"/>
          <w:szCs w:val="26"/>
        </w:rPr>
        <w:t>руководителем аппарата Администрации,</w:t>
      </w:r>
      <w:r w:rsidRPr="00824422">
        <w:rPr>
          <w:rFonts w:ascii="Times New Roman" w:hAnsi="Times New Roman" w:cs="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501AB3" w:rsidRPr="00824422" w:rsidRDefault="00501AB3" w:rsidP="00501AB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4.1.2. </w:t>
      </w:r>
      <w:r w:rsidRPr="00824422">
        <w:rPr>
          <w:rFonts w:ascii="Times New Roman" w:hAnsi="Times New Roman" w:cs="Times New Roman"/>
          <w:sz w:val="26"/>
          <w:szCs w:val="26"/>
        </w:rPr>
        <w:t xml:space="preserve">Текущий контроль осуществляется путем проведения проверок </w:t>
      </w:r>
      <w:r>
        <w:rPr>
          <w:rFonts w:ascii="Times New Roman" w:hAnsi="Times New Roman" w:cs="Times New Roman"/>
          <w:sz w:val="26"/>
          <w:szCs w:val="26"/>
        </w:rPr>
        <w:t xml:space="preserve">соблюдения и </w:t>
      </w:r>
      <w:r w:rsidRPr="00824422">
        <w:rPr>
          <w:rFonts w:ascii="Times New Roman" w:hAnsi="Times New Roman" w:cs="Times New Roman"/>
          <w:sz w:val="26"/>
          <w:szCs w:val="26"/>
        </w:rPr>
        <w:t xml:space="preserve">исполнения положений </w:t>
      </w:r>
      <w:r>
        <w:rPr>
          <w:rFonts w:ascii="Times New Roman" w:hAnsi="Times New Roman" w:cs="Times New Roman"/>
          <w:sz w:val="26"/>
          <w:szCs w:val="26"/>
        </w:rPr>
        <w:t>настоящего Р</w:t>
      </w:r>
      <w:r w:rsidRPr="00824422">
        <w:rPr>
          <w:rFonts w:ascii="Times New Roman" w:hAnsi="Times New Roman" w:cs="Times New Roman"/>
          <w:sz w:val="26"/>
          <w:szCs w:val="26"/>
        </w:rPr>
        <w:t>егламента, иных нормативных правовых актов Российской Федерации, регулирующих вопросы, связанные с предоставлением муниципальной услуги.</w:t>
      </w:r>
    </w:p>
    <w:p w:rsidR="00501AB3" w:rsidRDefault="00501AB3" w:rsidP="00501AB3">
      <w:pPr>
        <w:pStyle w:val="ConsPlusNormal"/>
        <w:ind w:firstLine="708"/>
        <w:jc w:val="both"/>
        <w:rPr>
          <w:rFonts w:ascii="Times New Roman" w:hAnsi="Times New Roman" w:cs="Times New Roman"/>
          <w:sz w:val="26"/>
          <w:szCs w:val="26"/>
        </w:rPr>
      </w:pPr>
      <w:r w:rsidRPr="00824422">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501AB3" w:rsidRDefault="00501AB3" w:rsidP="00501AB3">
      <w:pPr>
        <w:autoSpaceDE w:val="0"/>
        <w:autoSpaceDN w:val="0"/>
        <w:adjustRightInd w:val="0"/>
        <w:spacing w:after="0" w:line="240" w:lineRule="auto"/>
        <w:rPr>
          <w:rFonts w:eastAsiaTheme="minorHAnsi"/>
          <w:position w:val="0"/>
          <w:lang w:eastAsia="en-US"/>
        </w:rPr>
      </w:pPr>
      <w:r>
        <w:rPr>
          <w:rFonts w:eastAsiaTheme="minorHAnsi"/>
          <w:position w:val="0"/>
          <w:lang w:eastAsia="en-US"/>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501AB3" w:rsidRDefault="00501AB3" w:rsidP="00501AB3">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01AB3" w:rsidRDefault="00501AB3" w:rsidP="00501AB3">
      <w:pPr>
        <w:autoSpaceDE w:val="0"/>
        <w:autoSpaceDN w:val="0"/>
        <w:adjustRightInd w:val="0"/>
        <w:spacing w:after="0" w:line="240" w:lineRule="auto"/>
        <w:rPr>
          <w:rFonts w:eastAsiaTheme="minorHAnsi"/>
          <w:position w:val="0"/>
          <w:lang w:eastAsia="en-US"/>
        </w:rPr>
      </w:pPr>
      <w:r>
        <w:t xml:space="preserve">Проведение плановой проверки полноты и качества предоставления муниципальной услуги осуществляется </w:t>
      </w:r>
      <w:r w:rsidRPr="003F08F0">
        <w:t>рабочей групп</w:t>
      </w:r>
      <w:r>
        <w:t>ой</w:t>
      </w:r>
      <w:r w:rsidRPr="003F08F0">
        <w:t xml:space="preserve"> по вопросам реализации в </w:t>
      </w:r>
      <w:r>
        <w:t xml:space="preserve">городе </w:t>
      </w:r>
      <w:r w:rsidRPr="003F08F0">
        <w:t>Заречно</w:t>
      </w:r>
      <w:r>
        <w:t xml:space="preserve">м Пензенской области </w:t>
      </w:r>
      <w:r w:rsidRPr="003F08F0">
        <w:t>положений Федерального закона от 27.07.2010 № 210-ФЗ</w:t>
      </w:r>
      <w:r>
        <w:t xml:space="preserve"> </w:t>
      </w:r>
      <w:r w:rsidRPr="003F08F0">
        <w:t>«Об организации предоставления государственных и муниципальных услуг»</w:t>
      </w:r>
      <w:r>
        <w:t xml:space="preserve"> (далее – рабочая группа). </w:t>
      </w:r>
      <w:r>
        <w:rPr>
          <w:rFonts w:eastAsiaTheme="minorHAnsi"/>
          <w:position w:val="0"/>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501AB3" w:rsidRPr="00947A4C" w:rsidRDefault="00501AB3" w:rsidP="00501AB3">
      <w:pPr>
        <w:pStyle w:val="ConsPlusNormal"/>
        <w:ind w:firstLine="540"/>
        <w:jc w:val="both"/>
        <w:rPr>
          <w:rFonts w:ascii="Times New Roman" w:eastAsiaTheme="minorHAnsi" w:hAnsi="Times New Roman" w:cs="Times New Roman"/>
          <w:sz w:val="26"/>
          <w:szCs w:val="26"/>
          <w:lang w:eastAsia="en-US"/>
        </w:rPr>
      </w:pPr>
      <w:r w:rsidRPr="00824422">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r>
        <w:rPr>
          <w:rFonts w:ascii="Times New Roman" w:hAnsi="Times New Roman" w:cs="Times New Roman"/>
          <w:sz w:val="26"/>
          <w:szCs w:val="26"/>
        </w:rPr>
        <w:t xml:space="preserve"> </w:t>
      </w:r>
      <w:r w:rsidRPr="00A66F4A">
        <w:rPr>
          <w:rFonts w:ascii="Times New Roman" w:eastAsiaTheme="minorHAnsi" w:hAnsi="Times New Roman" w:cs="Times New Roman"/>
          <w:sz w:val="26"/>
          <w:szCs w:val="26"/>
          <w:lang w:eastAsia="en-US"/>
        </w:rPr>
        <w:t xml:space="preserve">Для проведения внеплановой проверки полноты и качества </w:t>
      </w:r>
      <w:r w:rsidRPr="00A66F4A">
        <w:rPr>
          <w:rFonts w:ascii="Times New Roman" w:eastAsiaTheme="minorHAnsi" w:hAnsi="Times New Roman" w:cs="Times New Roman"/>
          <w:sz w:val="26"/>
          <w:szCs w:val="26"/>
          <w:lang w:eastAsia="en-US"/>
        </w:rPr>
        <w:lastRenderedPageBreak/>
        <w:t>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01AB3" w:rsidRPr="00824422" w:rsidRDefault="00501AB3" w:rsidP="00501AB3">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01AB3" w:rsidRPr="00824422" w:rsidRDefault="00501AB3" w:rsidP="00501AB3">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501AB3" w:rsidRPr="00824422" w:rsidRDefault="00501AB3" w:rsidP="00501AB3">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 Ответственные исполнители несут персональную ответственность за:</w:t>
      </w:r>
    </w:p>
    <w:p w:rsidR="00501AB3" w:rsidRDefault="00501AB3" w:rsidP="00501AB3">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r>
        <w:rPr>
          <w:rFonts w:ascii="Times New Roman" w:hAnsi="Times New Roman" w:cs="Times New Roman"/>
          <w:sz w:val="26"/>
          <w:szCs w:val="26"/>
        </w:rPr>
        <w:t>;</w:t>
      </w:r>
    </w:p>
    <w:p w:rsidR="00501AB3" w:rsidRDefault="00501AB3" w:rsidP="00501AB3">
      <w:pPr>
        <w:pStyle w:val="ConsPlusNormal"/>
        <w:ind w:firstLine="540"/>
        <w:jc w:val="both"/>
        <w:rPr>
          <w:rFonts w:ascii="Times New Roman" w:hAnsi="Times New Roman" w:cs="Times New Roman"/>
          <w:sz w:val="26"/>
          <w:szCs w:val="26"/>
        </w:rPr>
      </w:pPr>
      <w:r w:rsidRPr="00824422">
        <w:rPr>
          <w:rFonts w:ascii="Times New Roman" w:hAnsi="Times New Roman" w:cs="Times New Roman"/>
          <w:sz w:val="26"/>
          <w:szCs w:val="26"/>
        </w:rPr>
        <w:t>4.5.2.</w:t>
      </w:r>
      <w:r>
        <w:rPr>
          <w:rFonts w:ascii="Times New Roman" w:hAnsi="Times New Roman" w:cs="Times New Roman"/>
          <w:sz w:val="26"/>
          <w:szCs w:val="26"/>
        </w:rPr>
        <w:t xml:space="preserve"> </w:t>
      </w:r>
      <w:r w:rsidRPr="00824422">
        <w:rPr>
          <w:rFonts w:ascii="Times New Roman" w:hAnsi="Times New Roman" w:cs="Times New Roman"/>
          <w:sz w:val="26"/>
          <w:szCs w:val="26"/>
        </w:rPr>
        <w:t>соответствие результатов рассмотрения документов требованиям законодательства Российской Федерации;</w:t>
      </w:r>
    </w:p>
    <w:p w:rsidR="00501AB3" w:rsidRPr="00592F62" w:rsidRDefault="00501AB3" w:rsidP="00501AB3">
      <w:pPr>
        <w:pStyle w:val="ConsPlusTitle"/>
        <w:ind w:firstLine="540"/>
        <w:jc w:val="both"/>
        <w:outlineLvl w:val="1"/>
        <w:rPr>
          <w:rFonts w:ascii="Times New Roman" w:hAnsi="Times New Roman" w:cs="Times New Roman"/>
          <w:b w:val="0"/>
          <w:sz w:val="26"/>
          <w:szCs w:val="26"/>
        </w:rPr>
      </w:pPr>
      <w:r w:rsidRPr="00592F62">
        <w:rPr>
          <w:rFonts w:ascii="Times New Roman" w:hAnsi="Times New Roman" w:cs="Times New Roman"/>
          <w:b w:val="0"/>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r>
        <w:rPr>
          <w:rFonts w:ascii="Times New Roman" w:hAnsi="Times New Roman" w:cs="Times New Roman"/>
          <w:b w:val="0"/>
          <w:sz w:val="26"/>
          <w:szCs w:val="26"/>
        </w:rPr>
        <w:t>.</w:t>
      </w:r>
    </w:p>
    <w:p w:rsidR="00501AB3" w:rsidRDefault="00501AB3" w:rsidP="00501AB3">
      <w:pPr>
        <w:pStyle w:val="ConsPlusTitle"/>
        <w:jc w:val="center"/>
        <w:outlineLvl w:val="1"/>
        <w:rPr>
          <w:rFonts w:ascii="Times New Roman" w:hAnsi="Times New Roman" w:cs="Times New Roman"/>
          <w:sz w:val="26"/>
          <w:szCs w:val="26"/>
        </w:rPr>
      </w:pPr>
    </w:p>
    <w:p w:rsidR="00501AB3" w:rsidRPr="00B12CB3" w:rsidRDefault="00501AB3" w:rsidP="00501AB3">
      <w:pPr>
        <w:pStyle w:val="ConsPlusTitle"/>
        <w:jc w:val="center"/>
        <w:outlineLvl w:val="1"/>
        <w:rPr>
          <w:rFonts w:ascii="Times New Roman" w:hAnsi="Times New Roman" w:cs="Times New Roman"/>
          <w:sz w:val="26"/>
          <w:szCs w:val="26"/>
        </w:rPr>
      </w:pPr>
      <w:r w:rsidRPr="00B12CB3">
        <w:rPr>
          <w:rFonts w:ascii="Times New Roman" w:hAnsi="Times New Roman" w:cs="Times New Roman"/>
          <w:sz w:val="26"/>
          <w:szCs w:val="26"/>
        </w:rPr>
        <w:t>V. Досудебный (внесудебный) порядок обжалования решений</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и действий (бездействия) органа, предоставляющего</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муниципальную услугу, многофункционального центра,</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организаций, осуществляющих функции по предоставлению</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муниципальных услуг, а также их должностных лиц,</w:t>
      </w:r>
    </w:p>
    <w:p w:rsidR="00501AB3" w:rsidRPr="00B12CB3" w:rsidRDefault="00501AB3" w:rsidP="00501AB3">
      <w:pPr>
        <w:pStyle w:val="ConsPlusTitle"/>
        <w:jc w:val="center"/>
        <w:rPr>
          <w:rFonts w:ascii="Times New Roman" w:hAnsi="Times New Roman" w:cs="Times New Roman"/>
          <w:sz w:val="26"/>
          <w:szCs w:val="26"/>
        </w:rPr>
      </w:pPr>
      <w:r w:rsidRPr="00B12CB3">
        <w:rPr>
          <w:rFonts w:ascii="Times New Roman" w:hAnsi="Times New Roman" w:cs="Times New Roman"/>
          <w:sz w:val="26"/>
          <w:szCs w:val="26"/>
        </w:rPr>
        <w:t>муниципальных служащих, работников</w:t>
      </w:r>
    </w:p>
    <w:p w:rsidR="00501AB3" w:rsidRPr="00A66F4A" w:rsidRDefault="00501AB3" w:rsidP="00501AB3">
      <w:pPr>
        <w:pStyle w:val="ConsPlusNormal"/>
        <w:ind w:firstLine="540"/>
        <w:jc w:val="both"/>
        <w:rPr>
          <w:rFonts w:ascii="Times New Roman" w:hAnsi="Times New Roman" w:cs="Times New Roman"/>
          <w:sz w:val="26"/>
          <w:szCs w:val="26"/>
        </w:rPr>
      </w:pP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Cs w:val="0"/>
        </w:rPr>
      </w:pPr>
      <w:r w:rsidRPr="00A66F4A">
        <w:rPr>
          <w:rStyle w:val="40"/>
          <w:rFonts w:ascii="Times New Roman" w:hAnsi="Times New Roman" w:cs="Times New Roman"/>
          <w:b/>
          <w:color w:val="000000"/>
        </w:rPr>
        <w:t>Информация для заявителей об их праве на досудебное (внесудебное)</w:t>
      </w:r>
      <w:r w:rsidRPr="00A66F4A">
        <w:rPr>
          <w:rFonts w:ascii="Times New Roman" w:hAnsi="Times New Roman" w:cs="Times New Roman"/>
          <w:bCs w:val="0"/>
        </w:rPr>
        <w:t xml:space="preserve"> </w:t>
      </w:r>
      <w:r w:rsidRPr="00A66F4A">
        <w:rPr>
          <w:rStyle w:val="40"/>
          <w:rFonts w:ascii="Times New Roman" w:hAnsi="Times New Roman" w:cs="Times New Roman"/>
          <w:b/>
          <w:color w:val="000000"/>
        </w:rPr>
        <w:t>обжалование действий (бездействия) и (или) решений, принятых</w:t>
      </w:r>
      <w:r w:rsidRPr="00A66F4A">
        <w:rPr>
          <w:rFonts w:ascii="Times New Roman" w:hAnsi="Times New Roman" w:cs="Times New Roman"/>
          <w:bCs w:val="0"/>
        </w:rPr>
        <w:t xml:space="preserve"> </w:t>
      </w:r>
      <w:r w:rsidRPr="00A66F4A">
        <w:rPr>
          <w:rStyle w:val="40"/>
          <w:rFonts w:ascii="Times New Roman" w:hAnsi="Times New Roman" w:cs="Times New Roman"/>
          <w:b/>
          <w:color w:val="000000"/>
        </w:rPr>
        <w:t>(осуществленных) в ходе предоставления муниципальной услуги</w:t>
      </w: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Cs w:val="0"/>
        </w:rPr>
      </w:pP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 от 27.07.2010 № 210-ФЗ «Об организации предоставления государственных и муниципальных услуг» (далее - ФЗ № 210-ФЗ), и в порядке, предусмотренном главой 2.1 ФЗ № 210-ФЗ.</w:t>
      </w: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Заявитель вправе подать жалобу на решение и (или) действие (бездействие), принятые и осуществляемые в ходе предоставления муниципальной услуги.</w:t>
      </w:r>
    </w:p>
    <w:p w:rsidR="00501AB3" w:rsidRPr="00A66F4A" w:rsidRDefault="00501AB3" w:rsidP="00501AB3">
      <w:pPr>
        <w:pStyle w:val="a6"/>
        <w:tabs>
          <w:tab w:val="left" w:pos="1260"/>
        </w:tabs>
        <w:suppressAutoHyphens/>
        <w:spacing w:after="0" w:line="240" w:lineRule="auto"/>
        <w:ind w:firstLine="709"/>
        <w:rPr>
          <w:szCs w:val="26"/>
        </w:rPr>
      </w:pPr>
      <w:r w:rsidRPr="00A66F4A">
        <w:rPr>
          <w:color w:val="000000"/>
          <w:szCs w:val="26"/>
        </w:rPr>
        <w:t>Заявитель имеет право на получение исчерпывающей информации и документов, необходимых для обоснования и рассмотрения жалобы.</w:t>
      </w: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pPr>
      <w:r w:rsidRPr="00A66F4A">
        <w:rPr>
          <w:color w:val="000000"/>
          <w:szCs w:val="26"/>
        </w:rPr>
        <w:t xml:space="preserve">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01AB3" w:rsidRPr="00A66F4A" w:rsidRDefault="00501AB3" w:rsidP="00501AB3">
      <w:pPr>
        <w:pStyle w:val="a6"/>
        <w:tabs>
          <w:tab w:val="left" w:pos="1260"/>
        </w:tabs>
        <w:suppressAutoHyphens/>
        <w:spacing w:after="0" w:line="240" w:lineRule="auto"/>
        <w:ind w:left="709" w:firstLine="0"/>
        <w:rPr>
          <w:szCs w:val="26"/>
        </w:rPr>
      </w:pPr>
    </w:p>
    <w:p w:rsidR="00501AB3" w:rsidRPr="00A66F4A" w:rsidRDefault="00501AB3" w:rsidP="00501AB3">
      <w:pPr>
        <w:pStyle w:val="41"/>
        <w:shd w:val="clear" w:color="auto" w:fill="auto"/>
        <w:tabs>
          <w:tab w:val="left" w:pos="1260"/>
        </w:tabs>
        <w:suppressAutoHyphens/>
        <w:spacing w:after="0" w:line="240" w:lineRule="auto"/>
        <w:ind w:firstLine="709"/>
        <w:rPr>
          <w:rFonts w:ascii="Times New Roman" w:hAnsi="Times New Roman" w:cs="Times New Roman"/>
          <w:b w:val="0"/>
        </w:rPr>
      </w:pPr>
      <w:r w:rsidRPr="00A66F4A">
        <w:rPr>
          <w:rStyle w:val="40"/>
          <w:rFonts w:ascii="Times New Roman" w:hAnsi="Times New Roman" w:cs="Times New Roman"/>
          <w:b/>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01AB3" w:rsidRPr="00A66F4A" w:rsidRDefault="00501AB3" w:rsidP="00501AB3">
      <w:pPr>
        <w:pStyle w:val="41"/>
        <w:shd w:val="clear" w:color="auto" w:fill="auto"/>
        <w:tabs>
          <w:tab w:val="left" w:pos="1260"/>
        </w:tabs>
        <w:suppressAutoHyphens/>
        <w:spacing w:after="0" w:line="240" w:lineRule="auto"/>
        <w:ind w:firstLine="709"/>
        <w:rPr>
          <w:rFonts w:ascii="Times New Roman" w:hAnsi="Times New Roman" w:cs="Times New Roman"/>
        </w:rPr>
      </w:pP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Жалоба на решения и действия (бездействие) должностных лиц, муниципальных служащих Администрации подается главе Администрации.</w:t>
      </w:r>
    </w:p>
    <w:p w:rsidR="00501AB3" w:rsidRPr="00A66F4A" w:rsidRDefault="00501AB3" w:rsidP="00501AB3">
      <w:pPr>
        <w:pStyle w:val="a6"/>
        <w:widowControl w:val="0"/>
        <w:numPr>
          <w:ilvl w:val="0"/>
          <w:numId w:val="8"/>
        </w:numPr>
        <w:tabs>
          <w:tab w:val="left" w:pos="1260"/>
        </w:tabs>
        <w:suppressAutoHyphens/>
        <w:spacing w:after="0" w:line="240" w:lineRule="auto"/>
        <w:ind w:firstLine="709"/>
        <w:jc w:val="both"/>
        <w:rPr>
          <w:szCs w:val="26"/>
        </w:rPr>
      </w:pPr>
      <w:r w:rsidRPr="00A66F4A">
        <w:rPr>
          <w:color w:val="000000"/>
          <w:szCs w:val="26"/>
        </w:rPr>
        <w:t xml:space="preserve"> Жалоба на решения и действия (бездействие) главы Администрации подается главе Администрации.</w:t>
      </w:r>
    </w:p>
    <w:p w:rsidR="00501AB3" w:rsidRPr="00A66F4A" w:rsidRDefault="00501AB3" w:rsidP="00501AB3">
      <w:pPr>
        <w:pStyle w:val="a6"/>
        <w:tabs>
          <w:tab w:val="left" w:pos="1260"/>
        </w:tabs>
        <w:suppressAutoHyphens/>
        <w:spacing w:after="0" w:line="240" w:lineRule="auto"/>
        <w:ind w:firstLine="709"/>
        <w:rPr>
          <w:szCs w:val="26"/>
        </w:rPr>
      </w:pP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 w:val="0"/>
        </w:rPr>
      </w:pPr>
      <w:r w:rsidRPr="00A66F4A">
        <w:rPr>
          <w:rStyle w:val="40"/>
          <w:rFonts w:ascii="Times New Roman" w:hAnsi="Times New Roman" w:cs="Times New Roman"/>
          <w:b/>
          <w:color w:val="000000"/>
        </w:rPr>
        <w:t>Способы информирования заявителей о порядке подачи и рассмотрения</w:t>
      </w: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 w:val="0"/>
        </w:rPr>
      </w:pPr>
      <w:r w:rsidRPr="00A66F4A">
        <w:rPr>
          <w:rStyle w:val="40"/>
          <w:rFonts w:ascii="Times New Roman" w:hAnsi="Times New Roman" w:cs="Times New Roman"/>
          <w:b/>
          <w:color w:val="000000"/>
        </w:rPr>
        <w:t>жалобы, в том числе посредством федеральной государственной</w:t>
      </w: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 w:val="0"/>
        </w:rPr>
      </w:pPr>
      <w:r w:rsidRPr="00A66F4A">
        <w:rPr>
          <w:rStyle w:val="40"/>
          <w:rFonts w:ascii="Times New Roman" w:hAnsi="Times New Roman" w:cs="Times New Roman"/>
          <w:b/>
          <w:color w:val="000000"/>
        </w:rPr>
        <w:t>информационной системы, обеспечивающей процесс досудебного</w:t>
      </w: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 w:val="0"/>
        </w:rPr>
      </w:pPr>
      <w:r w:rsidRPr="00A66F4A">
        <w:rPr>
          <w:rStyle w:val="40"/>
          <w:rFonts w:ascii="Times New Roman" w:hAnsi="Times New Roman" w:cs="Times New Roman"/>
          <w:b/>
          <w:color w:val="000000"/>
        </w:rPr>
        <w:t>(внесудебного) обжалования решений и действий (бездействия), совершенных при предоставлении муниципальной услуги</w:t>
      </w: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rPr>
      </w:pPr>
    </w:p>
    <w:p w:rsidR="00501AB3" w:rsidRPr="00A66F4A" w:rsidRDefault="00501AB3" w:rsidP="00501AB3">
      <w:pPr>
        <w:pStyle w:val="a6"/>
        <w:widowControl w:val="0"/>
        <w:numPr>
          <w:ilvl w:val="0"/>
          <w:numId w:val="8"/>
        </w:numPr>
        <w:suppressAutoHyphens/>
        <w:spacing w:after="0" w:line="240" w:lineRule="auto"/>
        <w:ind w:firstLine="709"/>
        <w:jc w:val="both"/>
      </w:pPr>
      <w:r w:rsidRPr="00A66F4A">
        <w:rPr>
          <w:color w:val="000000"/>
          <w:szCs w:val="26"/>
        </w:rPr>
        <w:t xml:space="preserve">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МФЦ, на официальном сайте Администрации, МФЦ в информационно-телекоммуникационной сети «Интернет», Едином портале, Региональном портале, а также в устной и (или) письменной форме.</w:t>
      </w:r>
    </w:p>
    <w:p w:rsidR="00501AB3" w:rsidRPr="00A66F4A" w:rsidRDefault="00501AB3" w:rsidP="00501AB3">
      <w:pPr>
        <w:pStyle w:val="a6"/>
        <w:suppressAutoHyphens/>
        <w:spacing w:after="0" w:line="240" w:lineRule="auto"/>
        <w:ind w:left="709" w:firstLine="0"/>
        <w:rPr>
          <w:szCs w:val="26"/>
        </w:rPr>
      </w:pP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 w:val="0"/>
        </w:rPr>
      </w:pPr>
      <w:r w:rsidRPr="00A66F4A">
        <w:rPr>
          <w:rStyle w:val="40"/>
          <w:rFonts w:ascii="Times New Roman" w:hAnsi="Times New Roman" w:cs="Times New Roman"/>
          <w:b/>
          <w:color w:val="000000"/>
        </w:rPr>
        <w:t>Перечень нормативных правовых актов, регулирующих порядок</w:t>
      </w:r>
    </w:p>
    <w:p w:rsidR="00501AB3" w:rsidRDefault="00501AB3" w:rsidP="00501AB3">
      <w:pPr>
        <w:pStyle w:val="41"/>
        <w:shd w:val="clear" w:color="auto" w:fill="auto"/>
        <w:suppressAutoHyphens/>
        <w:spacing w:after="0" w:line="240" w:lineRule="auto"/>
        <w:ind w:firstLine="709"/>
        <w:rPr>
          <w:rStyle w:val="40"/>
          <w:b/>
          <w:color w:val="000000"/>
        </w:rPr>
      </w:pPr>
      <w:r w:rsidRPr="00A66F4A">
        <w:rPr>
          <w:rStyle w:val="40"/>
          <w:rFonts w:ascii="Times New Roman" w:hAnsi="Times New Roman" w:cs="Times New Roman"/>
          <w:b/>
          <w:color w:val="000000"/>
        </w:rPr>
        <w:t>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01AB3" w:rsidRPr="00A66F4A" w:rsidRDefault="00501AB3" w:rsidP="00501AB3">
      <w:pPr>
        <w:pStyle w:val="41"/>
        <w:shd w:val="clear" w:color="auto" w:fill="auto"/>
        <w:suppressAutoHyphens/>
        <w:spacing w:after="0" w:line="240" w:lineRule="auto"/>
        <w:ind w:firstLine="709"/>
        <w:rPr>
          <w:rFonts w:ascii="Times New Roman" w:hAnsi="Times New Roman" w:cs="Times New Roman"/>
          <w:b w:val="0"/>
        </w:rPr>
      </w:pPr>
    </w:p>
    <w:p w:rsidR="00501AB3" w:rsidRPr="00A66F4A" w:rsidRDefault="00501AB3" w:rsidP="00501AB3">
      <w:pPr>
        <w:pStyle w:val="a6"/>
        <w:widowControl w:val="0"/>
        <w:numPr>
          <w:ilvl w:val="0"/>
          <w:numId w:val="8"/>
        </w:numPr>
        <w:suppressAutoHyphens/>
        <w:spacing w:after="0" w:line="240" w:lineRule="auto"/>
        <w:ind w:firstLine="709"/>
        <w:jc w:val="both"/>
        <w:rPr>
          <w:szCs w:val="26"/>
        </w:rPr>
      </w:pPr>
      <w:r w:rsidRPr="00A66F4A">
        <w:rPr>
          <w:color w:val="000000"/>
          <w:szCs w:val="26"/>
        </w:rPr>
        <w:t xml:space="preserve">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регулируются следующими нормативными правовыми актами:</w:t>
      </w:r>
    </w:p>
    <w:p w:rsidR="00501AB3" w:rsidRPr="00A66F4A" w:rsidRDefault="00501AB3" w:rsidP="00501AB3">
      <w:pPr>
        <w:pStyle w:val="a6"/>
        <w:suppressAutoHyphens/>
        <w:spacing w:after="0" w:line="240" w:lineRule="auto"/>
        <w:ind w:firstLine="709"/>
        <w:jc w:val="both"/>
        <w:rPr>
          <w:szCs w:val="26"/>
        </w:rPr>
      </w:pPr>
      <w:r w:rsidRPr="00A66F4A">
        <w:rPr>
          <w:color w:val="000000"/>
          <w:szCs w:val="26"/>
        </w:rPr>
        <w:t xml:space="preserve">- </w:t>
      </w:r>
      <w:r w:rsidRPr="004929B2">
        <w:rPr>
          <w:szCs w:val="26"/>
        </w:rPr>
        <w:t>Федеральны</w:t>
      </w:r>
      <w:r>
        <w:t>й</w:t>
      </w:r>
      <w:r w:rsidRPr="004929B2">
        <w:rPr>
          <w:szCs w:val="26"/>
        </w:rPr>
        <w:t xml:space="preserve"> </w:t>
      </w:r>
      <w:hyperlink r:id="rId39" w:history="1">
        <w:r w:rsidRPr="004929B2">
          <w:rPr>
            <w:szCs w:val="26"/>
          </w:rPr>
          <w:t>закон</w:t>
        </w:r>
      </w:hyperlink>
      <w:r w:rsidRPr="004929B2">
        <w:rPr>
          <w:szCs w:val="26"/>
        </w:rPr>
        <w:t xml:space="preserve"> от 27.07.2010 № 210-ФЗ «Об организации предоставления государственных и муниципальных услуг» (с последующими изменениями)</w:t>
      </w:r>
      <w:r>
        <w:t>;</w:t>
      </w:r>
    </w:p>
    <w:p w:rsidR="00501AB3" w:rsidRPr="00A66F4A" w:rsidRDefault="00501AB3" w:rsidP="00501AB3">
      <w:pPr>
        <w:pStyle w:val="a6"/>
        <w:suppressAutoHyphens/>
        <w:spacing w:after="0" w:line="240" w:lineRule="auto"/>
        <w:ind w:firstLine="709"/>
        <w:jc w:val="both"/>
        <w:rPr>
          <w:szCs w:val="26"/>
        </w:rPr>
      </w:pPr>
      <w:r w:rsidRPr="00A66F4A">
        <w:rPr>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1AB3" w:rsidRPr="00A66F4A" w:rsidRDefault="00501AB3" w:rsidP="00501AB3">
      <w:pPr>
        <w:autoSpaceDE w:val="0"/>
        <w:autoSpaceDN w:val="0"/>
        <w:adjustRightInd w:val="0"/>
      </w:pPr>
      <w:r w:rsidRPr="00A66F4A">
        <w:t xml:space="preserve">- постановление Администрации </w:t>
      </w:r>
      <w:r>
        <w:t xml:space="preserve">г. Заречного Пензенской области </w:t>
      </w:r>
      <w:r w:rsidRPr="00A66F4A">
        <w:t>от</w:t>
      </w:r>
      <w:r>
        <w:t xml:space="preserve"> 24.09.2018                     </w:t>
      </w:r>
      <w:r w:rsidRPr="00A66F4A">
        <w:t>№</w:t>
      </w:r>
      <w:r>
        <w:t xml:space="preserve"> 2134</w:t>
      </w:r>
      <w:r w:rsidRPr="00A66F4A">
        <w:t xml:space="preserve"> «</w:t>
      </w:r>
      <w:r w:rsidRPr="00A92E1D">
        <w:t xml:space="preserve">Об утверждении Порядка </w:t>
      </w:r>
      <w:r w:rsidRPr="00A92E1D">
        <w:rPr>
          <w:rFonts w:eastAsiaTheme="minorHAnsi"/>
          <w:lang w:eastAsia="en-US"/>
        </w:rPr>
        <w:t xml:space="preserve">подачи и рассмотрения жалоб на решения и действия (бездействие) должностных лиц, муниципальных служащих Администрации города Заречного Пензенской области </w:t>
      </w:r>
      <w:r w:rsidRPr="00A92E1D">
        <w:t>при предоставлении муниципальных услуг</w:t>
      </w:r>
      <w:r w:rsidRPr="00A66F4A">
        <w:t>»</w:t>
      </w:r>
      <w:r>
        <w:t>.</w:t>
      </w:r>
    </w:p>
    <w:p w:rsidR="00501AB3" w:rsidRPr="00A66F4A" w:rsidRDefault="00501AB3" w:rsidP="00501AB3">
      <w:pPr>
        <w:pStyle w:val="a6"/>
        <w:widowControl w:val="0"/>
        <w:numPr>
          <w:ilvl w:val="0"/>
          <w:numId w:val="8"/>
        </w:numPr>
        <w:suppressAutoHyphens/>
        <w:spacing w:after="0" w:line="240" w:lineRule="auto"/>
        <w:ind w:firstLine="709"/>
        <w:jc w:val="both"/>
        <w:rPr>
          <w:szCs w:val="26"/>
        </w:rPr>
      </w:pPr>
      <w:r w:rsidRPr="00A66F4A">
        <w:rPr>
          <w:color w:val="000000"/>
          <w:szCs w:val="26"/>
        </w:rPr>
        <w:t>Особенности подачи и рассмотрения жалоб на решения и действия (бездействие) МФЦ, работников МФЦ устанавливаются муниципальными правовыми актами в соответствии со статьей 11.2 ФЗ № 210-ФЗ.</w:t>
      </w:r>
    </w:p>
    <w:p w:rsidR="00501AB3" w:rsidRPr="00A66F4A" w:rsidRDefault="00501AB3" w:rsidP="00501AB3">
      <w:pPr>
        <w:pStyle w:val="ConsPlusNormal"/>
        <w:ind w:firstLine="540"/>
        <w:jc w:val="both"/>
        <w:rPr>
          <w:rFonts w:ascii="Times New Roman" w:hAnsi="Times New Roman" w:cs="Times New Roman"/>
          <w:sz w:val="26"/>
          <w:szCs w:val="26"/>
        </w:rPr>
      </w:pPr>
    </w:p>
    <w:p w:rsidR="00A111BB" w:rsidRDefault="00A111BB" w:rsidP="00501AB3">
      <w:pPr>
        <w:pStyle w:val="ConsPlusNormal"/>
        <w:jc w:val="right"/>
        <w:outlineLvl w:val="1"/>
        <w:rPr>
          <w:rFonts w:ascii="Times New Roman" w:hAnsi="Times New Roman" w:cs="Times New Roman"/>
          <w:sz w:val="26"/>
          <w:szCs w:val="26"/>
        </w:rPr>
      </w:pPr>
    </w:p>
    <w:p w:rsidR="00A111BB" w:rsidRDefault="00A111BB" w:rsidP="00501AB3">
      <w:pPr>
        <w:pStyle w:val="ConsPlusNormal"/>
        <w:jc w:val="right"/>
        <w:outlineLvl w:val="1"/>
        <w:rPr>
          <w:rFonts w:ascii="Times New Roman" w:hAnsi="Times New Roman" w:cs="Times New Roman"/>
          <w:sz w:val="26"/>
          <w:szCs w:val="26"/>
        </w:rPr>
      </w:pPr>
    </w:p>
    <w:p w:rsidR="00A111BB" w:rsidRDefault="00A111BB" w:rsidP="00501AB3">
      <w:pPr>
        <w:pStyle w:val="ConsPlusNormal"/>
        <w:jc w:val="right"/>
        <w:outlineLvl w:val="1"/>
        <w:rPr>
          <w:rFonts w:ascii="Times New Roman" w:hAnsi="Times New Roman" w:cs="Times New Roman"/>
          <w:sz w:val="26"/>
          <w:szCs w:val="26"/>
        </w:rPr>
      </w:pPr>
    </w:p>
    <w:p w:rsidR="00A111BB" w:rsidRDefault="00A111BB" w:rsidP="00501AB3">
      <w:pPr>
        <w:pStyle w:val="ConsPlusNormal"/>
        <w:jc w:val="right"/>
        <w:outlineLvl w:val="1"/>
        <w:rPr>
          <w:rFonts w:ascii="Times New Roman" w:hAnsi="Times New Roman" w:cs="Times New Roman"/>
          <w:sz w:val="26"/>
          <w:szCs w:val="26"/>
        </w:rPr>
      </w:pPr>
    </w:p>
    <w:p w:rsidR="00501AB3" w:rsidRPr="00B0353D" w:rsidRDefault="00501AB3" w:rsidP="00501AB3">
      <w:pPr>
        <w:pStyle w:val="ConsPlusNormal"/>
        <w:jc w:val="right"/>
        <w:outlineLvl w:val="1"/>
        <w:rPr>
          <w:rFonts w:ascii="Times New Roman" w:hAnsi="Times New Roman" w:cs="Times New Roman"/>
          <w:sz w:val="26"/>
          <w:szCs w:val="26"/>
        </w:rPr>
      </w:pPr>
      <w:bookmarkStart w:id="7" w:name="_GoBack"/>
      <w:bookmarkEnd w:id="7"/>
      <w:r w:rsidRPr="00B0353D">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w:t>
      </w:r>
      <w:r w:rsidRPr="00B0353D">
        <w:rPr>
          <w:rFonts w:ascii="Times New Roman" w:hAnsi="Times New Roman" w:cs="Times New Roman"/>
          <w:sz w:val="26"/>
          <w:szCs w:val="26"/>
        </w:rPr>
        <w:t xml:space="preserve"> 1</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 xml:space="preserve"> </w:t>
      </w:r>
      <w:r w:rsidRPr="00B0353D">
        <w:rPr>
          <w:rFonts w:ascii="Times New Roman" w:hAnsi="Times New Roman" w:cs="Times New Roman"/>
          <w:sz w:val="26"/>
          <w:szCs w:val="26"/>
        </w:rPr>
        <w:t>предоставления</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муниципальной услуги</w:t>
      </w:r>
      <w:r>
        <w:rPr>
          <w:rFonts w:ascii="Times New Roman" w:hAnsi="Times New Roman" w:cs="Times New Roman"/>
          <w:sz w:val="26"/>
          <w:szCs w:val="26"/>
        </w:rPr>
        <w:t xml:space="preserve"> </w:t>
      </w:r>
      <w:r>
        <w:rPr>
          <w:rFonts w:ascii="Times New Roman" w:hAnsi="Times New Roman" w:cs="Times New Roman"/>
          <w:sz w:val="26"/>
          <w:szCs w:val="26"/>
        </w:rPr>
        <w:t>«</w:t>
      </w:r>
      <w:r w:rsidRPr="00B0353D">
        <w:rPr>
          <w:rFonts w:ascii="Times New Roman" w:hAnsi="Times New Roman" w:cs="Times New Roman"/>
          <w:sz w:val="26"/>
          <w:szCs w:val="26"/>
        </w:rPr>
        <w:t>Регистрация устава</w:t>
      </w:r>
    </w:p>
    <w:p w:rsidR="00501AB3" w:rsidRPr="00B0353D" w:rsidRDefault="00501AB3" w:rsidP="00501AB3">
      <w:pPr>
        <w:pStyle w:val="ConsPlusNormal"/>
        <w:jc w:val="right"/>
        <w:rPr>
          <w:rFonts w:ascii="Times New Roman" w:hAnsi="Times New Roman" w:cs="Times New Roman"/>
          <w:sz w:val="26"/>
          <w:szCs w:val="26"/>
        </w:rPr>
      </w:pPr>
      <w:r w:rsidRPr="00B0353D">
        <w:rPr>
          <w:rFonts w:ascii="Times New Roman" w:hAnsi="Times New Roman" w:cs="Times New Roman"/>
          <w:sz w:val="26"/>
          <w:szCs w:val="26"/>
        </w:rPr>
        <w:t>территориального</w:t>
      </w:r>
      <w:r>
        <w:rPr>
          <w:rFonts w:ascii="Times New Roman" w:hAnsi="Times New Roman" w:cs="Times New Roman"/>
          <w:sz w:val="26"/>
          <w:szCs w:val="26"/>
        </w:rPr>
        <w:t xml:space="preserve"> </w:t>
      </w:r>
      <w:r w:rsidRPr="00B0353D">
        <w:rPr>
          <w:rFonts w:ascii="Times New Roman" w:hAnsi="Times New Roman" w:cs="Times New Roman"/>
          <w:sz w:val="26"/>
          <w:szCs w:val="26"/>
        </w:rPr>
        <w:t>общественного самоуправления</w:t>
      </w:r>
      <w:r>
        <w:rPr>
          <w:rFonts w:ascii="Times New Roman" w:hAnsi="Times New Roman" w:cs="Times New Roman"/>
          <w:sz w:val="26"/>
          <w:szCs w:val="26"/>
        </w:rPr>
        <w:t>»</w:t>
      </w:r>
    </w:p>
    <w:p w:rsidR="00501AB3" w:rsidRPr="00B0353D" w:rsidRDefault="00501AB3" w:rsidP="00501AB3">
      <w:pPr>
        <w:pStyle w:val="ConsPlusNormal"/>
        <w:ind w:firstLine="540"/>
        <w:jc w:val="both"/>
        <w:rPr>
          <w:rFonts w:ascii="Times New Roman" w:hAnsi="Times New Roman" w:cs="Times New Roman"/>
          <w:sz w:val="26"/>
          <w:szCs w:val="26"/>
        </w:rPr>
      </w:pPr>
    </w:p>
    <w:p w:rsidR="00501AB3" w:rsidRPr="00B0353D" w:rsidRDefault="00501AB3" w:rsidP="00501AB3">
      <w:pPr>
        <w:pStyle w:val="ConsPlusNormal"/>
        <w:ind w:firstLine="540"/>
        <w:jc w:val="both"/>
        <w:rPr>
          <w:rFonts w:ascii="Times New Roman" w:hAnsi="Times New Roman" w:cs="Times New Roman"/>
          <w:sz w:val="26"/>
          <w:szCs w:val="26"/>
        </w:rPr>
      </w:pPr>
    </w:p>
    <w:p w:rsidR="00501AB3" w:rsidRPr="00B0353D" w:rsidRDefault="00501AB3" w:rsidP="00501AB3">
      <w:pPr>
        <w:pStyle w:val="21"/>
        <w:keepNext/>
        <w:keepLines/>
        <w:shd w:val="clear" w:color="auto" w:fill="auto"/>
        <w:spacing w:before="0" w:after="365" w:line="260" w:lineRule="exact"/>
        <w:ind w:firstLine="0"/>
        <w:jc w:val="center"/>
        <w:rPr>
          <w:rFonts w:ascii="Times New Roman" w:hAnsi="Times New Roman" w:cs="Times New Roman"/>
        </w:rPr>
      </w:pPr>
      <w:bookmarkStart w:id="8" w:name="P481"/>
      <w:bookmarkEnd w:id="8"/>
      <w:r w:rsidRPr="00B0353D">
        <w:rPr>
          <w:rStyle w:val="20"/>
          <w:rFonts w:ascii="Times New Roman" w:hAnsi="Times New Roman" w:cs="Times New Roman"/>
          <w:bCs/>
          <w:color w:val="000000"/>
        </w:rPr>
        <w:t>Форма заявления о предоставлении муниципальной услуги</w:t>
      </w:r>
    </w:p>
    <w:p w:rsidR="00501AB3" w:rsidRPr="00B0353D" w:rsidRDefault="00501AB3" w:rsidP="00501AB3">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Главе города Заречного</w:t>
      </w:r>
    </w:p>
    <w:p w:rsidR="00501AB3" w:rsidRPr="00B0353D" w:rsidRDefault="00501AB3" w:rsidP="00501AB3">
      <w:pPr>
        <w:pStyle w:val="ConsPlusNormal"/>
        <w:ind w:left="4962" w:hanging="142"/>
        <w:rPr>
          <w:rFonts w:ascii="Times New Roman" w:hAnsi="Times New Roman" w:cs="Times New Roman"/>
          <w:sz w:val="26"/>
          <w:szCs w:val="26"/>
        </w:rPr>
      </w:pPr>
      <w:r w:rsidRPr="00B0353D">
        <w:rPr>
          <w:rFonts w:ascii="Times New Roman" w:hAnsi="Times New Roman" w:cs="Times New Roman"/>
          <w:sz w:val="26"/>
          <w:szCs w:val="26"/>
        </w:rPr>
        <w:t>Пензенской области</w:t>
      </w:r>
    </w:p>
    <w:p w:rsidR="00501AB3" w:rsidRPr="00B0353D" w:rsidRDefault="00501AB3" w:rsidP="00501AB3">
      <w:pPr>
        <w:pStyle w:val="a6"/>
        <w:spacing w:after="0" w:line="240" w:lineRule="auto"/>
        <w:ind w:left="4820" w:right="800" w:hanging="142"/>
        <w:jc w:val="left"/>
        <w:rPr>
          <w:szCs w:val="26"/>
        </w:rPr>
      </w:pPr>
      <w:r>
        <w:rPr>
          <w:color w:val="000000"/>
        </w:rPr>
        <w:t xml:space="preserve"> </w:t>
      </w:r>
      <w:r w:rsidRPr="00B0353D">
        <w:rPr>
          <w:color w:val="000000"/>
          <w:szCs w:val="26"/>
        </w:rPr>
        <w:t xml:space="preserve"> (фамилия, имя, отчество)</w:t>
      </w:r>
    </w:p>
    <w:p w:rsidR="00501AB3" w:rsidRPr="00B0353D" w:rsidRDefault="00501AB3" w:rsidP="00501AB3">
      <w:pPr>
        <w:pStyle w:val="a6"/>
        <w:spacing w:after="0" w:line="240" w:lineRule="auto"/>
        <w:ind w:left="4820" w:right="800" w:hanging="142"/>
        <w:jc w:val="left"/>
        <w:rPr>
          <w:szCs w:val="26"/>
        </w:rPr>
      </w:pPr>
    </w:p>
    <w:p w:rsidR="00501AB3" w:rsidRPr="00B0353D" w:rsidRDefault="00501AB3" w:rsidP="00501AB3">
      <w:pPr>
        <w:pStyle w:val="a6"/>
        <w:spacing w:after="0" w:line="240" w:lineRule="auto"/>
        <w:ind w:left="4820" w:right="320" w:hanging="142"/>
        <w:jc w:val="left"/>
        <w:rPr>
          <w:szCs w:val="26"/>
        </w:rPr>
      </w:pPr>
      <w:r>
        <w:rPr>
          <w:color w:val="000000"/>
        </w:rPr>
        <w:t xml:space="preserve">  </w:t>
      </w:r>
      <w:r w:rsidRPr="00B0353D">
        <w:rPr>
          <w:color w:val="000000"/>
          <w:szCs w:val="26"/>
        </w:rPr>
        <w:t>Заявитель: (фамилия, имя, отчество, паспортные данные, адрес места регистрации, места нахождения)</w:t>
      </w:r>
    </w:p>
    <w:p w:rsidR="00501AB3" w:rsidRPr="00B0353D" w:rsidRDefault="00501AB3" w:rsidP="00501AB3">
      <w:pPr>
        <w:pStyle w:val="a6"/>
        <w:spacing w:after="0" w:line="240" w:lineRule="auto"/>
        <w:ind w:left="4820" w:right="320" w:hanging="142"/>
        <w:jc w:val="left"/>
        <w:rPr>
          <w:szCs w:val="26"/>
        </w:rPr>
      </w:pPr>
    </w:p>
    <w:p w:rsidR="00501AB3" w:rsidRPr="00B0353D" w:rsidRDefault="00501AB3" w:rsidP="00501AB3">
      <w:pPr>
        <w:pStyle w:val="a6"/>
        <w:spacing w:after="0" w:line="240" w:lineRule="auto"/>
        <w:ind w:left="4820" w:hanging="142"/>
        <w:jc w:val="left"/>
        <w:rPr>
          <w:szCs w:val="26"/>
        </w:rPr>
      </w:pPr>
      <w:r>
        <w:rPr>
          <w:color w:val="000000"/>
        </w:rPr>
        <w:t xml:space="preserve">   </w:t>
      </w:r>
      <w:r w:rsidRPr="00B0353D">
        <w:rPr>
          <w:color w:val="000000"/>
          <w:szCs w:val="26"/>
        </w:rPr>
        <w:t>Номер контактного телефона:</w:t>
      </w:r>
    </w:p>
    <w:p w:rsidR="00501AB3" w:rsidRPr="00B0353D" w:rsidRDefault="00501AB3" w:rsidP="00501AB3">
      <w:pPr>
        <w:pStyle w:val="a6"/>
        <w:spacing w:after="0" w:line="240" w:lineRule="auto"/>
        <w:ind w:left="4820" w:hanging="142"/>
        <w:jc w:val="left"/>
        <w:rPr>
          <w:szCs w:val="26"/>
        </w:rPr>
      </w:pPr>
    </w:p>
    <w:p w:rsidR="00501AB3" w:rsidRPr="00B0353D" w:rsidRDefault="00501AB3" w:rsidP="00501AB3">
      <w:pPr>
        <w:pStyle w:val="a6"/>
        <w:spacing w:after="0" w:line="240" w:lineRule="auto"/>
        <w:ind w:left="4820" w:hanging="142"/>
        <w:jc w:val="left"/>
        <w:rPr>
          <w:szCs w:val="26"/>
        </w:rPr>
      </w:pPr>
      <w:r>
        <w:rPr>
          <w:color w:val="000000"/>
        </w:rPr>
        <w:t xml:space="preserve">   </w:t>
      </w:r>
      <w:r w:rsidRPr="00B0353D">
        <w:rPr>
          <w:color w:val="000000"/>
          <w:szCs w:val="26"/>
        </w:rPr>
        <w:t>Адрес электронной почты:</w:t>
      </w:r>
    </w:p>
    <w:p w:rsidR="00501AB3" w:rsidRPr="00B0353D" w:rsidRDefault="00501AB3" w:rsidP="00501AB3">
      <w:pPr>
        <w:pStyle w:val="a6"/>
        <w:spacing w:after="0" w:line="240" w:lineRule="auto"/>
        <w:ind w:left="4820" w:hanging="142"/>
        <w:jc w:val="left"/>
        <w:rPr>
          <w:szCs w:val="26"/>
        </w:rPr>
      </w:pPr>
      <w:r>
        <w:rPr>
          <w:color w:val="000000"/>
        </w:rPr>
        <w:t xml:space="preserve">   </w:t>
      </w:r>
      <w:r w:rsidRPr="00B0353D">
        <w:rPr>
          <w:color w:val="000000"/>
          <w:szCs w:val="26"/>
        </w:rPr>
        <w:t>(при наличии)</w:t>
      </w:r>
    </w:p>
    <w:p w:rsidR="00501AB3" w:rsidRPr="00B0353D" w:rsidRDefault="00501AB3" w:rsidP="00501AB3">
      <w:pPr>
        <w:pStyle w:val="a6"/>
        <w:spacing w:after="0" w:line="240" w:lineRule="auto"/>
        <w:ind w:left="4820" w:firstLine="0"/>
        <w:jc w:val="left"/>
        <w:rPr>
          <w:szCs w:val="26"/>
        </w:rPr>
      </w:pPr>
    </w:p>
    <w:p w:rsidR="00501AB3" w:rsidRPr="00B0353D" w:rsidRDefault="00501AB3" w:rsidP="00501AB3">
      <w:pPr>
        <w:pStyle w:val="21"/>
        <w:keepNext/>
        <w:keepLines/>
        <w:shd w:val="clear" w:color="auto" w:fill="auto"/>
        <w:spacing w:before="0" w:after="307" w:line="260" w:lineRule="exact"/>
        <w:ind w:firstLine="0"/>
        <w:jc w:val="center"/>
        <w:rPr>
          <w:rFonts w:ascii="Times New Roman" w:hAnsi="Times New Roman" w:cs="Times New Roman"/>
        </w:rPr>
      </w:pPr>
      <w:bookmarkStart w:id="9" w:name="bookmark8"/>
      <w:r w:rsidRPr="00B0353D">
        <w:rPr>
          <w:rStyle w:val="20"/>
          <w:rFonts w:ascii="Times New Roman" w:hAnsi="Times New Roman" w:cs="Times New Roman"/>
          <w:bCs/>
          <w:color w:val="000000"/>
        </w:rPr>
        <w:t>ЗАЯВЛЕНИЕ</w:t>
      </w:r>
      <w:bookmarkEnd w:id="9"/>
    </w:p>
    <w:p w:rsidR="00501AB3" w:rsidRPr="00B0353D" w:rsidRDefault="00501AB3" w:rsidP="00501AB3">
      <w:pPr>
        <w:pStyle w:val="a6"/>
        <w:spacing w:after="0" w:line="240" w:lineRule="auto"/>
        <w:ind w:firstLine="709"/>
        <w:jc w:val="both"/>
        <w:rPr>
          <w:szCs w:val="26"/>
        </w:rPr>
      </w:pPr>
      <w:r w:rsidRPr="00B0353D">
        <w:rPr>
          <w:color w:val="000000"/>
          <w:szCs w:val="26"/>
        </w:rPr>
        <w:t>В соответствии со статьей 27 Федерального закона от 06.10.2003 № 131-ФЗ «Об общих принципах организации местного самоуправления в Российской Федерации», представляю документы на регистрацию устава</w:t>
      </w:r>
      <w:r w:rsidRPr="00B0353D">
        <w:rPr>
          <w:szCs w:val="26"/>
        </w:rPr>
        <w:t xml:space="preserve"> </w:t>
      </w:r>
      <w:r w:rsidRPr="00B0353D">
        <w:rPr>
          <w:color w:val="000000"/>
          <w:szCs w:val="26"/>
        </w:rPr>
        <w:t xml:space="preserve">территориального общественного самоуправления </w:t>
      </w:r>
      <w:proofErr w:type="gramStart"/>
      <w:r w:rsidRPr="00B0353D">
        <w:rPr>
          <w:color w:val="000000"/>
          <w:szCs w:val="26"/>
        </w:rPr>
        <w:t>«</w:t>
      </w:r>
      <w:r>
        <w:rPr>
          <w:color w:val="000000"/>
        </w:rPr>
        <w:t>….</w:t>
      </w:r>
      <w:proofErr w:type="gramEnd"/>
      <w:r w:rsidRPr="00B0353D">
        <w:rPr>
          <w:color w:val="000000"/>
          <w:szCs w:val="26"/>
        </w:rPr>
        <w:t xml:space="preserve">» </w:t>
      </w:r>
      <w:r w:rsidRPr="00B0353D">
        <w:rPr>
          <w:rStyle w:val="9pt1"/>
          <w:b w:val="0"/>
          <w:color w:val="000000"/>
          <w:sz w:val="26"/>
          <w:szCs w:val="26"/>
        </w:rPr>
        <w:t>(наименование)</w:t>
      </w:r>
      <w:r w:rsidRPr="00B0353D">
        <w:rPr>
          <w:szCs w:val="26"/>
        </w:rPr>
        <w:t xml:space="preserve"> </w:t>
      </w:r>
      <w:r w:rsidRPr="00B0353D">
        <w:rPr>
          <w:color w:val="000000"/>
          <w:szCs w:val="26"/>
        </w:rPr>
        <w:t xml:space="preserve">(далее — ТОС «...» </w:t>
      </w:r>
      <w:r w:rsidRPr="00B0353D">
        <w:rPr>
          <w:rStyle w:val="9pt1"/>
          <w:b w:val="0"/>
          <w:color w:val="000000"/>
          <w:sz w:val="26"/>
          <w:szCs w:val="26"/>
        </w:rPr>
        <w:t>(наименование)).</w:t>
      </w:r>
    </w:p>
    <w:p w:rsidR="00501AB3" w:rsidRPr="00B0353D" w:rsidRDefault="00501AB3" w:rsidP="00501AB3">
      <w:pPr>
        <w:pStyle w:val="a6"/>
        <w:spacing w:after="0" w:line="240" w:lineRule="auto"/>
        <w:ind w:firstLine="709"/>
        <w:rPr>
          <w:szCs w:val="26"/>
        </w:rPr>
      </w:pPr>
    </w:p>
    <w:p w:rsidR="00501AB3" w:rsidRPr="00B0353D" w:rsidRDefault="00501AB3" w:rsidP="00501AB3">
      <w:pPr>
        <w:pStyle w:val="a6"/>
        <w:spacing w:after="0" w:line="240" w:lineRule="auto"/>
        <w:ind w:firstLine="709"/>
        <w:jc w:val="both"/>
        <w:rPr>
          <w:szCs w:val="26"/>
        </w:rPr>
      </w:pPr>
      <w:r w:rsidRPr="00B0353D">
        <w:rPr>
          <w:szCs w:val="26"/>
        </w:rPr>
        <w:t xml:space="preserve">Название и место нахождение исполнительного органа ТОС «...»: </w:t>
      </w:r>
      <w:r w:rsidRPr="00B0353D">
        <w:rPr>
          <w:rStyle w:val="381"/>
          <w:bCs/>
          <w:i w:val="0"/>
          <w:iCs w:val="0"/>
          <w:color w:val="000000"/>
          <w:sz w:val="26"/>
          <w:szCs w:val="26"/>
        </w:rPr>
        <w:t xml:space="preserve">… </w:t>
      </w:r>
      <w:r w:rsidRPr="00B0353D">
        <w:rPr>
          <w:rStyle w:val="34"/>
          <w:bCs/>
          <w:i/>
          <w:iCs/>
          <w:color w:val="000000"/>
          <w:sz w:val="26"/>
          <w:szCs w:val="26"/>
        </w:rPr>
        <w:t>(название, почтовый адрес, телефон).</w:t>
      </w:r>
    </w:p>
    <w:p w:rsidR="00501AB3" w:rsidRPr="00B0353D" w:rsidRDefault="00501AB3" w:rsidP="00501AB3">
      <w:pPr>
        <w:pStyle w:val="31"/>
        <w:shd w:val="clear" w:color="auto" w:fill="auto"/>
        <w:spacing w:before="0" w:line="240" w:lineRule="auto"/>
        <w:ind w:firstLine="709"/>
        <w:jc w:val="left"/>
        <w:rPr>
          <w:rFonts w:ascii="Times New Roman" w:hAnsi="Times New Roman" w:cs="Times New Roman"/>
          <w:b w:val="0"/>
          <w:i w:val="0"/>
          <w:sz w:val="26"/>
          <w:szCs w:val="26"/>
        </w:rPr>
      </w:pPr>
    </w:p>
    <w:p w:rsidR="00501AB3" w:rsidRPr="00B0353D" w:rsidRDefault="00501AB3" w:rsidP="00501AB3">
      <w:pPr>
        <w:pStyle w:val="a6"/>
        <w:spacing w:after="33" w:line="260" w:lineRule="exact"/>
        <w:ind w:left="20" w:firstLine="700"/>
        <w:rPr>
          <w:szCs w:val="26"/>
        </w:rPr>
      </w:pPr>
      <w:r w:rsidRPr="00B0353D">
        <w:rPr>
          <w:color w:val="000000"/>
          <w:szCs w:val="26"/>
        </w:rPr>
        <w:t>Приложение:</w:t>
      </w:r>
    </w:p>
    <w:p w:rsidR="00501AB3" w:rsidRPr="00B0353D" w:rsidRDefault="00501AB3" w:rsidP="00501AB3">
      <w:pPr>
        <w:pStyle w:val="a6"/>
        <w:widowControl w:val="0"/>
        <w:numPr>
          <w:ilvl w:val="0"/>
          <w:numId w:val="9"/>
        </w:numPr>
        <w:spacing w:after="0" w:line="326" w:lineRule="exact"/>
        <w:ind w:left="20" w:right="20" w:firstLine="700"/>
        <w:jc w:val="both"/>
        <w:rPr>
          <w:szCs w:val="26"/>
        </w:rPr>
      </w:pPr>
      <w:r w:rsidRPr="00B0353D">
        <w:rPr>
          <w:color w:val="000000"/>
          <w:szCs w:val="26"/>
        </w:rPr>
        <w:t>Копия протокола собрания (конференции), на котором принят устав ТОС на ... л. в ... экз.;</w:t>
      </w:r>
    </w:p>
    <w:p w:rsidR="00501AB3" w:rsidRPr="00B0353D" w:rsidRDefault="00501AB3" w:rsidP="00501AB3">
      <w:pPr>
        <w:pStyle w:val="a6"/>
        <w:widowControl w:val="0"/>
        <w:numPr>
          <w:ilvl w:val="0"/>
          <w:numId w:val="9"/>
        </w:numPr>
        <w:spacing w:after="0" w:line="326" w:lineRule="exact"/>
        <w:ind w:left="20" w:firstLine="700"/>
        <w:jc w:val="both"/>
        <w:rPr>
          <w:szCs w:val="26"/>
        </w:rPr>
      </w:pPr>
      <w:r w:rsidRPr="00B0353D">
        <w:rPr>
          <w:color w:val="000000"/>
          <w:szCs w:val="26"/>
        </w:rPr>
        <w:t>Устав ТОС на ... л. в 2 экз.;</w:t>
      </w:r>
    </w:p>
    <w:p w:rsidR="00501AB3" w:rsidRPr="00B0353D" w:rsidRDefault="00501AB3" w:rsidP="00501AB3">
      <w:pPr>
        <w:pStyle w:val="a6"/>
        <w:widowControl w:val="0"/>
        <w:numPr>
          <w:ilvl w:val="0"/>
          <w:numId w:val="9"/>
        </w:numPr>
        <w:spacing w:after="0" w:line="326" w:lineRule="exact"/>
        <w:ind w:left="20" w:firstLine="700"/>
        <w:jc w:val="both"/>
        <w:rPr>
          <w:szCs w:val="26"/>
        </w:rPr>
      </w:pPr>
      <w:r w:rsidRPr="00B0353D">
        <w:rPr>
          <w:szCs w:val="26"/>
        </w:rPr>
        <w:t xml:space="preserve">Решение </w:t>
      </w:r>
      <w:r>
        <w:t>Собрания представителей г. Заречного Пензенской области</w:t>
      </w:r>
      <w:r w:rsidRPr="00B0353D">
        <w:rPr>
          <w:szCs w:val="26"/>
        </w:rPr>
        <w:t xml:space="preserve"> </w:t>
      </w:r>
      <w:r>
        <w:t>«О</w:t>
      </w:r>
      <w:r w:rsidRPr="00B0353D">
        <w:rPr>
          <w:szCs w:val="26"/>
        </w:rPr>
        <w:t xml:space="preserve">б установлении границ территории ТОС на …л. в … экз. </w:t>
      </w:r>
      <w:r w:rsidRPr="00B0353D">
        <w:rPr>
          <w:rStyle w:val="34"/>
          <w:iCs/>
          <w:color w:val="000000"/>
          <w:sz w:val="26"/>
          <w:szCs w:val="26"/>
        </w:rPr>
        <w:t xml:space="preserve">(указывается в случае </w:t>
      </w:r>
      <w:r w:rsidRPr="00501AB3">
        <w:rPr>
          <w:rStyle w:val="3"/>
          <w:b w:val="0"/>
          <w:bCs w:val="0"/>
          <w:i w:val="0"/>
          <w:color w:val="000000"/>
          <w:sz w:val="26"/>
          <w:szCs w:val="26"/>
        </w:rPr>
        <w:t>его</w:t>
      </w:r>
      <w:r w:rsidRPr="00501AB3">
        <w:rPr>
          <w:rStyle w:val="3"/>
          <w:iCs w:val="0"/>
          <w:color w:val="000000"/>
          <w:sz w:val="26"/>
          <w:szCs w:val="26"/>
        </w:rPr>
        <w:t xml:space="preserve"> </w:t>
      </w:r>
      <w:r w:rsidRPr="00B0353D">
        <w:rPr>
          <w:rStyle w:val="34"/>
          <w:iCs/>
          <w:color w:val="000000"/>
          <w:sz w:val="26"/>
          <w:szCs w:val="26"/>
        </w:rPr>
        <w:t>предоставления заявителем по собственной инициативе)</w:t>
      </w:r>
      <w:r w:rsidRPr="00B0353D">
        <w:rPr>
          <w:rStyle w:val="34"/>
          <w:i/>
          <w:iCs/>
          <w:color w:val="000000"/>
          <w:sz w:val="26"/>
          <w:szCs w:val="26"/>
        </w:rPr>
        <w:t>.</w:t>
      </w:r>
      <w:r w:rsidRPr="00B0353D">
        <w:rPr>
          <w:szCs w:val="26"/>
        </w:rPr>
        <w:t xml:space="preserve"> </w:t>
      </w:r>
    </w:p>
    <w:p w:rsidR="00501AB3" w:rsidRDefault="00501AB3" w:rsidP="00501AB3">
      <w:pPr>
        <w:pStyle w:val="31"/>
        <w:shd w:val="clear" w:color="auto" w:fill="auto"/>
        <w:spacing w:before="0" w:line="326" w:lineRule="exact"/>
        <w:ind w:left="20" w:firstLine="700"/>
        <w:jc w:val="left"/>
        <w:rPr>
          <w:rFonts w:ascii="Times New Roman" w:hAnsi="Times New Roman" w:cs="Times New Roman"/>
          <w:color w:val="000000"/>
          <w:sz w:val="26"/>
          <w:szCs w:val="26"/>
        </w:rPr>
      </w:pPr>
    </w:p>
    <w:p w:rsidR="00501AB3" w:rsidRPr="00B0353D" w:rsidRDefault="00501AB3" w:rsidP="00501AB3">
      <w:pPr>
        <w:pStyle w:val="31"/>
        <w:shd w:val="clear" w:color="auto" w:fill="auto"/>
        <w:spacing w:before="0" w:line="326" w:lineRule="exact"/>
        <w:ind w:left="20" w:firstLine="700"/>
        <w:jc w:val="left"/>
        <w:rPr>
          <w:rFonts w:ascii="Times New Roman" w:hAnsi="Times New Roman" w:cs="Times New Roman"/>
          <w:color w:val="000000"/>
          <w:sz w:val="26"/>
          <w:szCs w:val="26"/>
        </w:rPr>
      </w:pPr>
    </w:p>
    <w:tbl>
      <w:tblPr>
        <w:tblW w:w="9783" w:type="dxa"/>
        <w:tblLook w:val="01E0" w:firstRow="1" w:lastRow="1" w:firstColumn="1" w:lastColumn="1" w:noHBand="0" w:noVBand="0"/>
      </w:tblPr>
      <w:tblGrid>
        <w:gridCol w:w="3794"/>
        <w:gridCol w:w="2552"/>
        <w:gridCol w:w="3437"/>
      </w:tblGrid>
      <w:tr w:rsidR="00501AB3" w:rsidRPr="00B0353D" w:rsidTr="00333B0E">
        <w:trPr>
          <w:trHeight w:val="623"/>
        </w:trPr>
        <w:tc>
          <w:tcPr>
            <w:tcW w:w="3794" w:type="dxa"/>
            <w:shd w:val="clear" w:color="auto" w:fill="auto"/>
          </w:tcPr>
          <w:p w:rsidR="00501AB3" w:rsidRPr="00B0353D" w:rsidRDefault="00501AB3" w:rsidP="00333B0E">
            <w:pPr>
              <w:ind w:firstLine="0"/>
            </w:pPr>
            <w:r w:rsidRPr="00B0353D">
              <w:t>Уполномоченное собранием (конференцией) лицо</w:t>
            </w:r>
          </w:p>
        </w:tc>
        <w:tc>
          <w:tcPr>
            <w:tcW w:w="2552" w:type="dxa"/>
            <w:shd w:val="clear" w:color="auto" w:fill="auto"/>
          </w:tcPr>
          <w:p w:rsidR="00501AB3" w:rsidRPr="00B0353D" w:rsidRDefault="00501AB3" w:rsidP="00333B0E">
            <w:pPr>
              <w:ind w:right="538"/>
              <w:jc w:val="center"/>
            </w:pPr>
            <w:r w:rsidRPr="00B0353D">
              <w:t>Подпись,</w:t>
            </w:r>
          </w:p>
          <w:p w:rsidR="00501AB3" w:rsidRPr="00B0353D" w:rsidRDefault="00501AB3" w:rsidP="00333B0E">
            <w:pPr>
              <w:ind w:right="538"/>
              <w:jc w:val="center"/>
            </w:pPr>
            <w:r w:rsidRPr="00B0353D">
              <w:t>Дата</w:t>
            </w:r>
          </w:p>
        </w:tc>
        <w:tc>
          <w:tcPr>
            <w:tcW w:w="3437" w:type="dxa"/>
            <w:shd w:val="clear" w:color="auto" w:fill="auto"/>
          </w:tcPr>
          <w:p w:rsidR="00501AB3" w:rsidRPr="00B0353D" w:rsidRDefault="00501AB3" w:rsidP="00333B0E">
            <w:pPr>
              <w:ind w:left="459" w:firstLine="0"/>
              <w:jc w:val="center"/>
            </w:pPr>
            <w:r w:rsidRPr="00B0353D">
              <w:t>Фамилия, имя, отчество (при наличии)</w:t>
            </w:r>
          </w:p>
        </w:tc>
      </w:tr>
    </w:tbl>
    <w:p w:rsidR="00501AB3" w:rsidRPr="00B0353D" w:rsidRDefault="00501AB3" w:rsidP="00501AB3">
      <w:pPr>
        <w:pStyle w:val="ConsPlusNormal"/>
        <w:ind w:firstLine="540"/>
        <w:jc w:val="both"/>
        <w:rPr>
          <w:rFonts w:ascii="Times New Roman" w:hAnsi="Times New Roman" w:cs="Times New Roman"/>
          <w:sz w:val="26"/>
          <w:szCs w:val="26"/>
        </w:rPr>
      </w:pPr>
    </w:p>
    <w:p w:rsidR="00501AB3" w:rsidRPr="00B0353D" w:rsidRDefault="00501AB3" w:rsidP="00501AB3">
      <w:pPr>
        <w:pStyle w:val="ConsPlusNormal"/>
        <w:ind w:firstLine="540"/>
        <w:jc w:val="both"/>
        <w:rPr>
          <w:rFonts w:ascii="Times New Roman" w:hAnsi="Times New Roman" w:cs="Times New Roman"/>
          <w:sz w:val="26"/>
          <w:szCs w:val="26"/>
        </w:rPr>
      </w:pPr>
    </w:p>
    <w:p w:rsidR="00BD2CF8" w:rsidRPr="00824422" w:rsidRDefault="00BD2CF8" w:rsidP="004A2A9A">
      <w:pPr>
        <w:pStyle w:val="ConsPlusNonformat"/>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BD2CF8" w:rsidRPr="00824422" w:rsidRDefault="00BD2CF8">
      <w:pPr>
        <w:pStyle w:val="ConsPlusNormal"/>
        <w:jc w:val="both"/>
        <w:rPr>
          <w:rFonts w:ascii="Times New Roman" w:hAnsi="Times New Roman" w:cs="Times New Roman"/>
        </w:rPr>
      </w:pPr>
    </w:p>
    <w:p w:rsidR="005C7E0D" w:rsidRPr="00824422" w:rsidRDefault="005C7E0D">
      <w:pPr>
        <w:pStyle w:val="ConsPlusNormal"/>
        <w:jc w:val="right"/>
        <w:outlineLvl w:val="1"/>
        <w:rPr>
          <w:rFonts w:ascii="Times New Roman" w:hAnsi="Times New Roman" w:cs="Times New Roman"/>
        </w:rPr>
      </w:pPr>
    </w:p>
    <w:p w:rsidR="005C7E0D" w:rsidRDefault="005C7E0D">
      <w:pPr>
        <w:pStyle w:val="ConsPlusNormal"/>
        <w:jc w:val="right"/>
        <w:outlineLvl w:val="1"/>
        <w:rPr>
          <w:rFonts w:ascii="Times New Roman" w:hAnsi="Times New Roman" w:cs="Times New Roman"/>
        </w:rPr>
      </w:pPr>
    </w:p>
    <w:p w:rsidR="00A021CD" w:rsidRPr="00824422" w:rsidRDefault="00A021CD">
      <w:pPr>
        <w:pStyle w:val="ConsPlusNormal"/>
        <w:jc w:val="right"/>
        <w:outlineLvl w:val="1"/>
        <w:rPr>
          <w:rFonts w:ascii="Times New Roman" w:hAnsi="Times New Roman" w:cs="Times New Roman"/>
        </w:rPr>
      </w:pPr>
    </w:p>
    <w:p w:rsidR="00501AB3" w:rsidRDefault="00501AB3">
      <w:pPr>
        <w:pStyle w:val="ConsPlusNormal"/>
        <w:jc w:val="right"/>
        <w:outlineLvl w:val="1"/>
        <w:rPr>
          <w:rFonts w:ascii="Times New Roman" w:hAnsi="Times New Roman" w:cs="Times New Roman"/>
          <w:sz w:val="26"/>
          <w:szCs w:val="26"/>
        </w:rPr>
      </w:pPr>
    </w:p>
    <w:p w:rsidR="00501AB3" w:rsidRDefault="00501AB3">
      <w:pPr>
        <w:pStyle w:val="ConsPlusNormal"/>
        <w:jc w:val="right"/>
        <w:outlineLvl w:val="1"/>
        <w:rPr>
          <w:rFonts w:ascii="Times New Roman" w:hAnsi="Times New Roman" w:cs="Times New Roman"/>
          <w:sz w:val="26"/>
          <w:szCs w:val="26"/>
        </w:rPr>
      </w:pPr>
    </w:p>
    <w:p w:rsidR="00BD2CF8" w:rsidRPr="00501AB3" w:rsidRDefault="00BD2CF8">
      <w:pPr>
        <w:pStyle w:val="ConsPlusNormal"/>
        <w:jc w:val="right"/>
        <w:outlineLvl w:val="1"/>
        <w:rPr>
          <w:rFonts w:ascii="Times New Roman" w:hAnsi="Times New Roman" w:cs="Times New Roman"/>
          <w:sz w:val="26"/>
          <w:szCs w:val="26"/>
        </w:rPr>
      </w:pPr>
      <w:r w:rsidRPr="00501AB3">
        <w:rPr>
          <w:rFonts w:ascii="Times New Roman" w:hAnsi="Times New Roman" w:cs="Times New Roman"/>
          <w:sz w:val="26"/>
          <w:szCs w:val="26"/>
        </w:rPr>
        <w:lastRenderedPageBreak/>
        <w:t xml:space="preserve">Приложение </w:t>
      </w:r>
      <w:r w:rsidR="0076155D" w:rsidRPr="00501AB3">
        <w:rPr>
          <w:rFonts w:ascii="Times New Roman" w:hAnsi="Times New Roman" w:cs="Times New Roman"/>
          <w:sz w:val="26"/>
          <w:szCs w:val="26"/>
        </w:rPr>
        <w:t>№</w:t>
      </w:r>
      <w:r w:rsidRPr="00501AB3">
        <w:rPr>
          <w:rFonts w:ascii="Times New Roman" w:hAnsi="Times New Roman" w:cs="Times New Roman"/>
          <w:sz w:val="26"/>
          <w:szCs w:val="26"/>
        </w:rPr>
        <w:t xml:space="preserve"> 2</w:t>
      </w:r>
    </w:p>
    <w:p w:rsidR="001C4325"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rsidR="00726C6A" w:rsidRPr="00501AB3" w:rsidRDefault="000145ED"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муниципальной</w:t>
      </w:r>
      <w:r w:rsidR="001C4325" w:rsidRPr="00501AB3">
        <w:rPr>
          <w:rFonts w:ascii="Times New Roman" w:hAnsi="Times New Roman" w:cs="Times New Roman"/>
          <w:sz w:val="26"/>
          <w:szCs w:val="26"/>
        </w:rPr>
        <w:t xml:space="preserve"> </w:t>
      </w:r>
      <w:r w:rsidRPr="00501AB3">
        <w:rPr>
          <w:rFonts w:ascii="Times New Roman" w:hAnsi="Times New Roman" w:cs="Times New Roman"/>
          <w:sz w:val="26"/>
          <w:szCs w:val="26"/>
        </w:rPr>
        <w:t>услуги «</w:t>
      </w:r>
      <w:r w:rsidR="00726C6A" w:rsidRPr="00501AB3">
        <w:rPr>
          <w:rFonts w:ascii="Times New Roman" w:hAnsi="Times New Roman" w:cs="Times New Roman"/>
          <w:sz w:val="26"/>
          <w:szCs w:val="26"/>
        </w:rPr>
        <w:t xml:space="preserve">Регистрация устава </w:t>
      </w:r>
    </w:p>
    <w:p w:rsidR="000145ED" w:rsidRPr="00501AB3" w:rsidRDefault="00726C6A" w:rsidP="000145ED">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r w:rsidR="000145ED" w:rsidRPr="00501AB3">
        <w:rPr>
          <w:rFonts w:ascii="Times New Roman" w:hAnsi="Times New Roman" w:cs="Times New Roman"/>
          <w:sz w:val="26"/>
          <w:szCs w:val="26"/>
        </w:rPr>
        <w:t>»</w:t>
      </w:r>
    </w:p>
    <w:p w:rsidR="00824422" w:rsidRPr="00501AB3" w:rsidRDefault="00824422" w:rsidP="00824422">
      <w:pPr>
        <w:pStyle w:val="ConsPlusTitle"/>
        <w:jc w:val="center"/>
        <w:rPr>
          <w:rFonts w:ascii="Times New Roman" w:hAnsi="Times New Roman" w:cs="Times New Roman"/>
          <w:sz w:val="26"/>
          <w:szCs w:val="26"/>
        </w:rPr>
      </w:pPr>
    </w:p>
    <w:p w:rsidR="00824422" w:rsidRPr="00824422" w:rsidRDefault="00824422" w:rsidP="00824422">
      <w:pPr>
        <w:pStyle w:val="ConsPlusTitle"/>
        <w:jc w:val="center"/>
        <w:rPr>
          <w:rFonts w:ascii="Times New Roman" w:hAnsi="Times New Roman" w:cs="Times New Roman"/>
          <w:sz w:val="26"/>
          <w:szCs w:val="26"/>
        </w:rPr>
      </w:pPr>
    </w:p>
    <w:p w:rsidR="00824422" w:rsidRPr="00F6606D" w:rsidRDefault="00824422" w:rsidP="00726C6A">
      <w:pPr>
        <w:pStyle w:val="ConsPlusTitle"/>
        <w:jc w:val="center"/>
        <w:rPr>
          <w:rFonts w:ascii="Times New Roman" w:hAnsi="Times New Roman" w:cs="Times New Roman"/>
          <w:b w:val="0"/>
          <w:sz w:val="26"/>
          <w:szCs w:val="26"/>
        </w:rPr>
      </w:pPr>
      <w:r w:rsidRPr="00F6606D">
        <w:rPr>
          <w:rFonts w:ascii="Times New Roman" w:hAnsi="Times New Roman" w:cs="Times New Roman"/>
          <w:b w:val="0"/>
          <w:sz w:val="26"/>
          <w:szCs w:val="26"/>
        </w:rPr>
        <w:t>БЛОК-СХЕМА</w:t>
      </w:r>
    </w:p>
    <w:p w:rsidR="00824422" w:rsidRPr="00F6606D" w:rsidRDefault="00824422" w:rsidP="00726C6A">
      <w:pPr>
        <w:jc w:val="center"/>
      </w:pPr>
      <w:r w:rsidRPr="00F6606D">
        <w:t>предоставления муниципальной услуги</w:t>
      </w:r>
    </w:p>
    <w:p w:rsidR="00824422" w:rsidRPr="00F6606D" w:rsidRDefault="00824422" w:rsidP="00726C6A">
      <w:pPr>
        <w:jc w:val="center"/>
      </w:pPr>
      <w:r w:rsidRPr="00F6606D">
        <w:t>«</w:t>
      </w:r>
      <w:r w:rsidR="00726C6A" w:rsidRPr="00F6606D">
        <w:t>Регистрация устава территориального общественного самоуправления</w:t>
      </w:r>
      <w:r w:rsidRPr="00F6606D">
        <w:t>»</w:t>
      </w:r>
    </w:p>
    <w:p w:rsidR="00824422" w:rsidRPr="00824422" w:rsidRDefault="00824422" w:rsidP="006D6000"/>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24422" w:rsidRPr="00824422" w:rsidTr="00824422">
        <w:trPr>
          <w:trHeight w:val="1310"/>
        </w:trPr>
        <w:tc>
          <w:tcPr>
            <w:tcW w:w="6521" w:type="dxa"/>
            <w:vAlign w:val="center"/>
          </w:tcPr>
          <w:p w:rsidR="00824422" w:rsidRPr="00824422" w:rsidRDefault="00824422" w:rsidP="00726C6A">
            <w:pPr>
              <w:jc w:val="center"/>
            </w:pPr>
            <w:r w:rsidRPr="00824422">
              <w:t>Прием и регистрация заявления для получения муниципальной услуги</w:t>
            </w:r>
          </w:p>
        </w:tc>
      </w:tr>
    </w:tbl>
    <w:p w:rsidR="00824422" w:rsidRPr="00824422" w:rsidRDefault="00935CB4" w:rsidP="006D6000">
      <w:r>
        <w:rPr>
          <w:noProof/>
        </w:rPr>
        <mc:AlternateContent>
          <mc:Choice Requires="wps">
            <w:drawing>
              <wp:anchor distT="0" distB="0" distL="114300" distR="114300" simplePos="0" relativeHeight="251661312" behindDoc="0" locked="0" layoutInCell="1" allowOverlap="1">
                <wp:simplePos x="0" y="0"/>
                <wp:positionH relativeFrom="column">
                  <wp:posOffset>3048000</wp:posOffset>
                </wp:positionH>
                <wp:positionV relativeFrom="paragraph">
                  <wp:posOffset>635</wp:posOffset>
                </wp:positionV>
                <wp:extent cx="0" cy="388620"/>
                <wp:effectExtent l="53340" t="8890" r="60960" b="21590"/>
                <wp:wrapNone/>
                <wp:docPr id="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D2C6D" id="_x0000_t32" coordsize="21600,21600" o:spt="32" o:oned="t" path="m,l21600,21600e" filled="f">
                <v:path arrowok="t" fillok="f" o:connecttype="none"/>
                <o:lock v:ext="edit" shapetype="t"/>
              </v:shapetype>
              <v:shape id="Прямая со стрелкой 16" o:spid="_x0000_s1026" type="#_x0000_t32" style="position:absolute;margin-left:240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SUYgIAAHY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">
                <v:stroke endarrow="block"/>
              </v:shape>
            </w:pict>
          </mc:Fallback>
        </mc:AlternateContent>
      </w:r>
    </w:p>
    <w:p w:rsidR="00824422" w:rsidRDefault="00824422" w:rsidP="006D6000"/>
    <w:p w:rsidR="00726C6A" w:rsidRDefault="00726C6A" w:rsidP="006D6000"/>
    <w:tbl>
      <w:tblPr>
        <w:tblStyle w:val="ae"/>
        <w:tblW w:w="6521" w:type="dxa"/>
        <w:tblInd w:w="1809" w:type="dxa"/>
        <w:tblLook w:val="04A0" w:firstRow="1" w:lastRow="0" w:firstColumn="1" w:lastColumn="0" w:noHBand="0" w:noVBand="1"/>
      </w:tblPr>
      <w:tblGrid>
        <w:gridCol w:w="6521"/>
      </w:tblGrid>
      <w:tr w:rsidR="00726C6A" w:rsidTr="00726C6A">
        <w:tc>
          <w:tcPr>
            <w:tcW w:w="6521" w:type="dxa"/>
          </w:tcPr>
          <w:p w:rsidR="00726C6A" w:rsidRDefault="00726C6A" w:rsidP="00726C6A">
            <w:pPr>
              <w:ind w:firstLine="0"/>
              <w:jc w:val="center"/>
            </w:pPr>
            <w:r>
              <w:t>Формирование и направление запросов</w:t>
            </w:r>
          </w:p>
        </w:tc>
      </w:tr>
    </w:tbl>
    <w:p w:rsidR="00726C6A" w:rsidRDefault="00726C6A" w:rsidP="006D6000"/>
    <w:p w:rsidR="00726C6A" w:rsidRPr="00824422" w:rsidRDefault="00935CB4" w:rsidP="006D6000">
      <w:r>
        <w:rPr>
          <w:noProof/>
        </w:rPr>
        <mc:AlternateContent>
          <mc:Choice Requires="wps">
            <w:drawing>
              <wp:anchor distT="0" distB="0" distL="114300" distR="114300" simplePos="0" relativeHeight="251664384" behindDoc="0" locked="0" layoutInCell="1" allowOverlap="1">
                <wp:simplePos x="0" y="0"/>
                <wp:positionH relativeFrom="column">
                  <wp:posOffset>3047365</wp:posOffset>
                </wp:positionH>
                <wp:positionV relativeFrom="paragraph">
                  <wp:posOffset>-144780</wp:posOffset>
                </wp:positionV>
                <wp:extent cx="635" cy="333375"/>
                <wp:effectExtent l="52705" t="9525" r="6096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3723" id="AutoShape 7" o:spid="_x0000_s1026" type="#_x0000_t32" style="position:absolute;margin-left:239.95pt;margin-top:-11.4pt;width:.0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" strokeweight=".26mm">
                <v:stroke endarrow="block" joinstyle="miter" endcap="square"/>
              </v:shape>
            </w:pict>
          </mc:Fallback>
        </mc:AlternateContent>
      </w: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462"/>
        <w:gridCol w:w="1742"/>
        <w:gridCol w:w="27"/>
        <w:gridCol w:w="48"/>
      </w:tblGrid>
      <w:tr w:rsidR="00824422" w:rsidRPr="00824422" w:rsidTr="00091798">
        <w:tc>
          <w:tcPr>
            <w:tcW w:w="222" w:type="dxa"/>
          </w:tcPr>
          <w:p w:rsidR="00824422" w:rsidRPr="00824422" w:rsidRDefault="00824422" w:rsidP="006D6000"/>
        </w:tc>
        <w:tc>
          <w:tcPr>
            <w:tcW w:w="1760" w:type="dxa"/>
          </w:tcPr>
          <w:p w:rsidR="00824422" w:rsidRPr="00824422" w:rsidRDefault="00824422" w:rsidP="006D6000"/>
        </w:tc>
        <w:tc>
          <w:tcPr>
            <w:tcW w:w="6462" w:type="dxa"/>
            <w:tcBorders>
              <w:top w:val="single" w:sz="4" w:space="0" w:color="000000"/>
              <w:left w:val="single" w:sz="4" w:space="0" w:color="000000"/>
              <w:bottom w:val="single" w:sz="4" w:space="0" w:color="000000"/>
            </w:tcBorders>
            <w:vAlign w:val="center"/>
          </w:tcPr>
          <w:p w:rsidR="00824422" w:rsidRPr="00824422" w:rsidRDefault="00824422" w:rsidP="006D6000"/>
          <w:p w:rsidR="00824422" w:rsidRPr="00824422" w:rsidRDefault="00824422" w:rsidP="006D6000">
            <w:r w:rsidRPr="00824422">
              <w:t>Рассмотрение заявления и принятие решения</w:t>
            </w:r>
          </w:p>
          <w:p w:rsidR="00824422" w:rsidRPr="00824422" w:rsidRDefault="00824422" w:rsidP="006D6000"/>
        </w:tc>
        <w:tc>
          <w:tcPr>
            <w:tcW w:w="1742" w:type="dxa"/>
            <w:tcBorders>
              <w:left w:val="single" w:sz="4" w:space="0" w:color="000000"/>
            </w:tcBorders>
          </w:tcPr>
          <w:p w:rsidR="00824422" w:rsidRPr="00824422" w:rsidRDefault="00824422" w:rsidP="006D6000"/>
        </w:tc>
        <w:tc>
          <w:tcPr>
            <w:tcW w:w="27" w:type="dxa"/>
          </w:tcPr>
          <w:p w:rsidR="00824422" w:rsidRPr="00824422" w:rsidRDefault="00824422" w:rsidP="006D6000"/>
        </w:tc>
        <w:tc>
          <w:tcPr>
            <w:tcW w:w="48" w:type="dxa"/>
          </w:tcPr>
          <w:p w:rsidR="00824422" w:rsidRPr="00824422" w:rsidRDefault="00824422" w:rsidP="006D6000"/>
        </w:tc>
      </w:tr>
      <w:tr w:rsidR="00824422" w:rsidRPr="00824422" w:rsidTr="00091798">
        <w:tc>
          <w:tcPr>
            <w:tcW w:w="222" w:type="dxa"/>
          </w:tcPr>
          <w:p w:rsidR="00824422" w:rsidRPr="00824422" w:rsidRDefault="00824422" w:rsidP="006D6000">
            <w:pPr>
              <w:rPr>
                <w:highlight w:val="yellow"/>
              </w:rPr>
            </w:pPr>
          </w:p>
        </w:tc>
        <w:tc>
          <w:tcPr>
            <w:tcW w:w="1760" w:type="dxa"/>
          </w:tcPr>
          <w:p w:rsidR="00824422" w:rsidRPr="00824422" w:rsidRDefault="00824422" w:rsidP="006D6000">
            <w:pPr>
              <w:rPr>
                <w:highlight w:val="yellow"/>
              </w:rPr>
            </w:pPr>
          </w:p>
        </w:tc>
        <w:tc>
          <w:tcPr>
            <w:tcW w:w="6462" w:type="dxa"/>
            <w:tcBorders>
              <w:top w:val="single" w:sz="4" w:space="0" w:color="000000"/>
              <w:bottom w:val="single" w:sz="4" w:space="0" w:color="000000"/>
            </w:tcBorders>
          </w:tcPr>
          <w:p w:rsidR="00824422" w:rsidRPr="00824422" w:rsidRDefault="00935CB4" w:rsidP="006D6000">
            <w:r>
              <w:rPr>
                <w:noProof/>
              </w:rPr>
              <mc:AlternateContent>
                <mc:Choice Requires="wps">
                  <w:drawing>
                    <wp:anchor distT="0" distB="0" distL="114300" distR="114300" simplePos="0" relativeHeight="251660288" behindDoc="0" locked="0" layoutInCell="1" allowOverlap="1">
                      <wp:simplePos x="0" y="0"/>
                      <wp:positionH relativeFrom="column">
                        <wp:posOffset>1929765</wp:posOffset>
                      </wp:positionH>
                      <wp:positionV relativeFrom="paragraph">
                        <wp:posOffset>33020</wp:posOffset>
                      </wp:positionV>
                      <wp:extent cx="635" cy="333375"/>
                      <wp:effectExtent l="52705" t="9525" r="6096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2EB2C" id="AutoShape 6" o:spid="_x0000_s1026" type="#_x0000_t32" style="position:absolute;margin-left:151.95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" strokeweight=".26mm">
                      <v:stroke endarrow="block" joinstyle="miter" endcap="square"/>
                    </v:shape>
                  </w:pict>
                </mc:Fallback>
              </mc:AlternateContent>
            </w:r>
          </w:p>
          <w:p w:rsidR="00824422" w:rsidRPr="00824422" w:rsidRDefault="00824422" w:rsidP="006D6000">
            <w:pPr>
              <w:rPr>
                <w:highlight w:val="yellow"/>
              </w:rPr>
            </w:pPr>
          </w:p>
        </w:tc>
        <w:tc>
          <w:tcPr>
            <w:tcW w:w="1742" w:type="dxa"/>
          </w:tcPr>
          <w:p w:rsidR="00824422" w:rsidRPr="00824422" w:rsidRDefault="00824422" w:rsidP="006D6000">
            <w:pPr>
              <w:rPr>
                <w:highlight w:val="yellow"/>
              </w:rPr>
            </w:pPr>
          </w:p>
        </w:tc>
        <w:tc>
          <w:tcPr>
            <w:tcW w:w="27" w:type="dxa"/>
          </w:tcPr>
          <w:p w:rsidR="00824422" w:rsidRPr="00824422" w:rsidRDefault="00824422" w:rsidP="006D6000">
            <w:pPr>
              <w:rPr>
                <w:highlight w:val="yellow"/>
              </w:rPr>
            </w:pPr>
          </w:p>
        </w:tc>
        <w:tc>
          <w:tcPr>
            <w:tcW w:w="48" w:type="dxa"/>
          </w:tcPr>
          <w:p w:rsidR="00824422" w:rsidRPr="00824422" w:rsidRDefault="00824422" w:rsidP="006D6000">
            <w:pPr>
              <w:rPr>
                <w:highlight w:val="yellow"/>
              </w:rPr>
            </w:pPr>
          </w:p>
        </w:tc>
      </w:tr>
      <w:tr w:rsidR="00824422" w:rsidRPr="00824422" w:rsidTr="00091798">
        <w:trPr>
          <w:trHeight w:val="1204"/>
        </w:trPr>
        <w:tc>
          <w:tcPr>
            <w:tcW w:w="222" w:type="dxa"/>
          </w:tcPr>
          <w:p w:rsidR="00824422" w:rsidRPr="00824422" w:rsidRDefault="00824422" w:rsidP="006D6000">
            <w:pPr>
              <w:rPr>
                <w:highlight w:val="yellow"/>
              </w:rPr>
            </w:pPr>
          </w:p>
        </w:tc>
        <w:tc>
          <w:tcPr>
            <w:tcW w:w="1760" w:type="dxa"/>
          </w:tcPr>
          <w:p w:rsidR="00824422" w:rsidRPr="00824422" w:rsidRDefault="00824422" w:rsidP="006D6000">
            <w:pPr>
              <w:rPr>
                <w:highlight w:val="yellow"/>
              </w:rPr>
            </w:pPr>
          </w:p>
        </w:tc>
        <w:tc>
          <w:tcPr>
            <w:tcW w:w="6462" w:type="dxa"/>
            <w:tcBorders>
              <w:top w:val="single" w:sz="4" w:space="0" w:color="000000"/>
              <w:left w:val="single" w:sz="4" w:space="0" w:color="000000"/>
              <w:bottom w:val="single" w:sz="4" w:space="0" w:color="000000"/>
            </w:tcBorders>
          </w:tcPr>
          <w:p w:rsidR="00824422" w:rsidRPr="00824422" w:rsidRDefault="00824422" w:rsidP="006D6000">
            <w:pPr>
              <w:rPr>
                <w:highlight w:val="yellow"/>
              </w:rPr>
            </w:pPr>
          </w:p>
          <w:p w:rsidR="00824422" w:rsidRPr="00824422" w:rsidRDefault="00824422" w:rsidP="00726C6A">
            <w:pPr>
              <w:jc w:val="center"/>
            </w:pPr>
            <w:r w:rsidRPr="00824422">
              <w:t>Выдача заявителю</w:t>
            </w:r>
          </w:p>
          <w:p w:rsidR="00824422" w:rsidRPr="00824422" w:rsidRDefault="00824422" w:rsidP="006D6000">
            <w:r w:rsidRPr="00824422">
              <w:t>результата предоставления муниципальной услуги</w:t>
            </w:r>
          </w:p>
          <w:p w:rsidR="00824422" w:rsidRPr="00824422" w:rsidRDefault="00824422" w:rsidP="006D6000"/>
        </w:tc>
        <w:tc>
          <w:tcPr>
            <w:tcW w:w="1742" w:type="dxa"/>
            <w:tcBorders>
              <w:left w:val="single" w:sz="4" w:space="0" w:color="000000"/>
            </w:tcBorders>
          </w:tcPr>
          <w:p w:rsidR="00824422" w:rsidRPr="00824422" w:rsidRDefault="00824422" w:rsidP="006D6000"/>
        </w:tc>
        <w:tc>
          <w:tcPr>
            <w:tcW w:w="27" w:type="dxa"/>
          </w:tcPr>
          <w:p w:rsidR="00824422" w:rsidRPr="00824422" w:rsidRDefault="00824422" w:rsidP="006D6000"/>
        </w:tc>
        <w:tc>
          <w:tcPr>
            <w:tcW w:w="48" w:type="dxa"/>
          </w:tcPr>
          <w:p w:rsidR="00824422" w:rsidRPr="00824422" w:rsidRDefault="00824422" w:rsidP="006D6000">
            <w:pPr>
              <w:rPr>
                <w:highlight w:val="yellow"/>
              </w:rPr>
            </w:pPr>
          </w:p>
        </w:tc>
      </w:tr>
    </w:tbl>
    <w:p w:rsidR="00167E12" w:rsidRDefault="00167E12" w:rsidP="000145ED">
      <w:pPr>
        <w:pStyle w:val="ConsPlusNormal"/>
        <w:jc w:val="right"/>
      </w:pPr>
    </w:p>
    <w:p w:rsidR="006A2284" w:rsidRDefault="006A2284" w:rsidP="000145ED">
      <w:pPr>
        <w:pStyle w:val="ConsPlusNormal"/>
        <w:jc w:val="right"/>
      </w:pPr>
    </w:p>
    <w:p w:rsidR="006A2284" w:rsidRDefault="006A2284" w:rsidP="000145ED">
      <w:pPr>
        <w:pStyle w:val="ConsPlusNormal"/>
        <w:jc w:val="right"/>
      </w:pPr>
    </w:p>
    <w:p w:rsidR="006A2284" w:rsidRDefault="006A2284"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C76958" w:rsidRDefault="00C76958"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B5780" w:rsidRDefault="00EB5780" w:rsidP="000145ED">
      <w:pPr>
        <w:pStyle w:val="ConsPlusNormal"/>
        <w:jc w:val="right"/>
      </w:pPr>
    </w:p>
    <w:p w:rsidR="00E6253A" w:rsidRDefault="00E6253A" w:rsidP="000145ED">
      <w:pPr>
        <w:pStyle w:val="ConsPlusNormal"/>
        <w:jc w:val="right"/>
      </w:pPr>
    </w:p>
    <w:p w:rsidR="00E6253A" w:rsidRDefault="00E6253A" w:rsidP="000145ED">
      <w:pPr>
        <w:pStyle w:val="ConsPlusNormal"/>
        <w:jc w:val="right"/>
      </w:pPr>
    </w:p>
    <w:p w:rsidR="00E6253A" w:rsidRDefault="00E6253A" w:rsidP="000145ED">
      <w:pPr>
        <w:pStyle w:val="ConsPlusNormal"/>
        <w:jc w:val="right"/>
      </w:pPr>
    </w:p>
    <w:p w:rsidR="005E154B" w:rsidRDefault="005E154B" w:rsidP="006D6000">
      <w:pPr>
        <w:rPr>
          <w:sz w:val="24"/>
          <w:szCs w:val="24"/>
        </w:rPr>
        <w:sectPr w:rsidR="005E154B" w:rsidSect="00501AB3">
          <w:pgSz w:w="11906" w:h="16838" w:code="9"/>
          <w:pgMar w:top="567" w:right="567" w:bottom="567" w:left="1134" w:header="709" w:footer="709" w:gutter="0"/>
          <w:cols w:space="708"/>
          <w:docGrid w:linePitch="360"/>
        </w:sectPr>
      </w:pPr>
    </w:p>
    <w:p w:rsidR="00935CB4" w:rsidRPr="00501AB3" w:rsidRDefault="00935CB4" w:rsidP="00935CB4">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lastRenderedPageBreak/>
        <w:t xml:space="preserve">Приложение № </w:t>
      </w:r>
      <w:r w:rsidR="00501AB3" w:rsidRPr="00501AB3">
        <w:rPr>
          <w:rFonts w:ascii="Times New Roman" w:hAnsi="Times New Roman" w:cs="Times New Roman"/>
          <w:sz w:val="26"/>
          <w:szCs w:val="26"/>
        </w:rPr>
        <w:t>3</w:t>
      </w:r>
    </w:p>
    <w:p w:rsidR="00935CB4" w:rsidRPr="00501AB3" w:rsidRDefault="00935CB4" w:rsidP="00935CB4">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к административному регламенту предоставления </w:t>
      </w:r>
    </w:p>
    <w:p w:rsidR="00935CB4" w:rsidRPr="00501AB3" w:rsidRDefault="00935CB4" w:rsidP="00935CB4">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 xml:space="preserve">муниципальной услуги «Регистрация устава </w:t>
      </w:r>
    </w:p>
    <w:p w:rsidR="00935CB4" w:rsidRPr="00501AB3" w:rsidRDefault="00935CB4" w:rsidP="00935CB4">
      <w:pPr>
        <w:pStyle w:val="ConsPlusNormal"/>
        <w:jc w:val="right"/>
        <w:rPr>
          <w:rFonts w:ascii="Times New Roman" w:hAnsi="Times New Roman" w:cs="Times New Roman"/>
          <w:sz w:val="26"/>
          <w:szCs w:val="26"/>
        </w:rPr>
      </w:pPr>
      <w:r w:rsidRPr="00501AB3">
        <w:rPr>
          <w:rFonts w:ascii="Times New Roman" w:hAnsi="Times New Roman" w:cs="Times New Roman"/>
          <w:sz w:val="26"/>
          <w:szCs w:val="26"/>
        </w:rPr>
        <w:t>территориального общественного самоуправления»</w:t>
      </w:r>
    </w:p>
    <w:p w:rsidR="00935CB4" w:rsidRPr="00501AB3"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РЕЕСТР </w:t>
      </w:r>
    </w:p>
    <w:p w:rsidR="00935CB4" w:rsidRDefault="00935CB4" w:rsidP="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ТЕРРИТОРИАЛЬНОГО ОБЩЕСТВЕННОГО САМОУПРАВЛЕНИЯ (ТОС) </w:t>
      </w:r>
    </w:p>
    <w:p w:rsidR="00935CB4" w:rsidRDefault="00935CB4" w:rsidP="00935CB4">
      <w:pPr>
        <w:autoSpaceDE w:val="0"/>
        <w:autoSpaceDN w:val="0"/>
        <w:adjustRightInd w:val="0"/>
        <w:spacing w:after="0" w:line="240" w:lineRule="auto"/>
        <w:ind w:firstLine="0"/>
        <w:jc w:val="center"/>
        <w:outlineLvl w:val="0"/>
        <w:rPr>
          <w:rFonts w:eastAsiaTheme="minorHAnsi"/>
          <w:position w:val="0"/>
          <w:lang w:eastAsia="en-US"/>
        </w:rPr>
      </w:pPr>
    </w:p>
    <w:tbl>
      <w:tblPr>
        <w:tblW w:w="0" w:type="auto"/>
        <w:tblInd w:w="488" w:type="dxa"/>
        <w:tblLayout w:type="fixed"/>
        <w:tblCellMar>
          <w:top w:w="102" w:type="dxa"/>
          <w:left w:w="62" w:type="dxa"/>
          <w:bottom w:w="102" w:type="dxa"/>
          <w:right w:w="62" w:type="dxa"/>
        </w:tblCellMar>
        <w:tblLook w:val="0000" w:firstRow="0" w:lastRow="0" w:firstColumn="0" w:lastColumn="0" w:noHBand="0" w:noVBand="0"/>
      </w:tblPr>
      <w:tblGrid>
        <w:gridCol w:w="708"/>
        <w:gridCol w:w="1985"/>
        <w:gridCol w:w="2551"/>
        <w:gridCol w:w="2268"/>
        <w:gridCol w:w="2694"/>
        <w:gridCol w:w="2409"/>
        <w:gridCol w:w="2411"/>
      </w:tblGrid>
      <w:tr w:rsidR="00935CB4" w:rsidTr="00935CB4">
        <w:tc>
          <w:tcPr>
            <w:tcW w:w="70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N п/п </w:t>
            </w:r>
          </w:p>
        </w:tc>
        <w:tc>
          <w:tcPr>
            <w:tcW w:w="1985"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Дата регистрации Устава ТОС и внесения изменений в Устав ТОС </w:t>
            </w:r>
          </w:p>
        </w:tc>
        <w:tc>
          <w:tcPr>
            <w:tcW w:w="255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Наименование ТОС (полное и сокращенное) </w:t>
            </w:r>
          </w:p>
        </w:tc>
        <w:tc>
          <w:tcPr>
            <w:tcW w:w="226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Место нахождения исполнительного органа ТОС </w:t>
            </w:r>
          </w:p>
        </w:tc>
        <w:tc>
          <w:tcPr>
            <w:tcW w:w="2694"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Ф.И.О., паспортные данные, должность лица, уполномоченного действовать от имени ТОС </w:t>
            </w:r>
          </w:p>
        </w:tc>
        <w:tc>
          <w:tcPr>
            <w:tcW w:w="2409"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Сведения о статусе юридического лица (наличие, отсутствие) </w:t>
            </w:r>
          </w:p>
        </w:tc>
        <w:tc>
          <w:tcPr>
            <w:tcW w:w="241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jc w:val="center"/>
              <w:rPr>
                <w:rFonts w:eastAsiaTheme="minorHAnsi"/>
                <w:position w:val="0"/>
                <w:lang w:eastAsia="en-US"/>
              </w:rPr>
            </w:pPr>
            <w:r>
              <w:rPr>
                <w:rFonts w:eastAsiaTheme="minorHAnsi"/>
                <w:position w:val="0"/>
                <w:lang w:eastAsia="en-US"/>
              </w:rPr>
              <w:t xml:space="preserve">Иные сведения (в т.ч. о прекращении деятельности ТОС) </w:t>
            </w:r>
          </w:p>
        </w:tc>
      </w:tr>
      <w:tr w:rsidR="00935CB4" w:rsidTr="00935CB4">
        <w:tc>
          <w:tcPr>
            <w:tcW w:w="70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1985"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55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268"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694"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409"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c>
          <w:tcPr>
            <w:tcW w:w="2411" w:type="dxa"/>
            <w:tcBorders>
              <w:top w:val="single" w:sz="4" w:space="0" w:color="auto"/>
              <w:left w:val="single" w:sz="4" w:space="0" w:color="auto"/>
              <w:bottom w:val="single" w:sz="4" w:space="0" w:color="auto"/>
              <w:right w:val="single" w:sz="4" w:space="0" w:color="auto"/>
            </w:tcBorders>
          </w:tcPr>
          <w:p w:rsidR="00935CB4" w:rsidRDefault="00935CB4">
            <w:pPr>
              <w:autoSpaceDE w:val="0"/>
              <w:autoSpaceDN w:val="0"/>
              <w:adjustRightInd w:val="0"/>
              <w:spacing w:after="0" w:line="240" w:lineRule="auto"/>
              <w:ind w:firstLine="0"/>
              <w:rPr>
                <w:rFonts w:eastAsiaTheme="minorHAnsi"/>
                <w:position w:val="0"/>
                <w:lang w:eastAsia="en-US"/>
              </w:rPr>
            </w:pPr>
          </w:p>
        </w:tc>
      </w:tr>
    </w:tbl>
    <w:p w:rsidR="006A2284" w:rsidRPr="00E13E67" w:rsidRDefault="006A2284" w:rsidP="006D6000">
      <w:pPr>
        <w:rPr>
          <w:sz w:val="24"/>
          <w:szCs w:val="24"/>
        </w:rPr>
      </w:pPr>
    </w:p>
    <w:p w:rsidR="006A2284" w:rsidRDefault="006A2284" w:rsidP="005E154B">
      <w:pPr>
        <w:pStyle w:val="ConsPlusNormal"/>
      </w:pPr>
    </w:p>
    <w:p w:rsidR="005E154B" w:rsidRDefault="005E154B" w:rsidP="005E154B">
      <w:pPr>
        <w:pStyle w:val="ConsPlusNormal"/>
      </w:pPr>
    </w:p>
    <w:sectPr w:rsidR="005E154B" w:rsidSect="005E154B">
      <w:pgSz w:w="16838" w:h="11906" w:orient="landscape" w:code="9"/>
      <w:pgMar w:top="1134" w:right="567" w:bottom="99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15:restartNumberingAfterBreak="0">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15:restartNumberingAfterBreak="0">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8"/>
    <w:rsid w:val="000145ED"/>
    <w:rsid w:val="000163F3"/>
    <w:rsid w:val="000170ED"/>
    <w:rsid w:val="00027820"/>
    <w:rsid w:val="00044B91"/>
    <w:rsid w:val="00053336"/>
    <w:rsid w:val="00081B55"/>
    <w:rsid w:val="00081D40"/>
    <w:rsid w:val="00091798"/>
    <w:rsid w:val="0009587E"/>
    <w:rsid w:val="000A0E07"/>
    <w:rsid w:val="000A63F9"/>
    <w:rsid w:val="000B5178"/>
    <w:rsid w:val="000B51E4"/>
    <w:rsid w:val="000C1272"/>
    <w:rsid w:val="000C276A"/>
    <w:rsid w:val="000D1C4D"/>
    <w:rsid w:val="000D624E"/>
    <w:rsid w:val="000E40F0"/>
    <w:rsid w:val="000F73A1"/>
    <w:rsid w:val="001032A6"/>
    <w:rsid w:val="001377D5"/>
    <w:rsid w:val="001409D8"/>
    <w:rsid w:val="00167E12"/>
    <w:rsid w:val="00171073"/>
    <w:rsid w:val="0019171D"/>
    <w:rsid w:val="001A3013"/>
    <w:rsid w:val="001A624E"/>
    <w:rsid w:val="001C4325"/>
    <w:rsid w:val="001C617D"/>
    <w:rsid w:val="001D3699"/>
    <w:rsid w:val="001D76A8"/>
    <w:rsid w:val="001F5FF3"/>
    <w:rsid w:val="00200193"/>
    <w:rsid w:val="002157F7"/>
    <w:rsid w:val="0023325A"/>
    <w:rsid w:val="002418FA"/>
    <w:rsid w:val="0024393E"/>
    <w:rsid w:val="00244B0D"/>
    <w:rsid w:val="002453B9"/>
    <w:rsid w:val="00254065"/>
    <w:rsid w:val="00262510"/>
    <w:rsid w:val="00291637"/>
    <w:rsid w:val="00291D1D"/>
    <w:rsid w:val="00296F52"/>
    <w:rsid w:val="002B3EB1"/>
    <w:rsid w:val="002C03DA"/>
    <w:rsid w:val="002C30C0"/>
    <w:rsid w:val="002C31A4"/>
    <w:rsid w:val="002C38E2"/>
    <w:rsid w:val="002C5D95"/>
    <w:rsid w:val="002F18B2"/>
    <w:rsid w:val="002F2425"/>
    <w:rsid w:val="00300624"/>
    <w:rsid w:val="003045E3"/>
    <w:rsid w:val="00334AC5"/>
    <w:rsid w:val="0034736B"/>
    <w:rsid w:val="0036326D"/>
    <w:rsid w:val="0036799E"/>
    <w:rsid w:val="00370EE1"/>
    <w:rsid w:val="00373D59"/>
    <w:rsid w:val="003747CE"/>
    <w:rsid w:val="00385019"/>
    <w:rsid w:val="003A4951"/>
    <w:rsid w:val="003A7BF6"/>
    <w:rsid w:val="003B3373"/>
    <w:rsid w:val="003C1DDE"/>
    <w:rsid w:val="003D2C10"/>
    <w:rsid w:val="003D3724"/>
    <w:rsid w:val="003D6751"/>
    <w:rsid w:val="003D75B5"/>
    <w:rsid w:val="003E0954"/>
    <w:rsid w:val="003E381D"/>
    <w:rsid w:val="003F5ADF"/>
    <w:rsid w:val="00401D13"/>
    <w:rsid w:val="00407D8C"/>
    <w:rsid w:val="0041043D"/>
    <w:rsid w:val="0041069D"/>
    <w:rsid w:val="00412673"/>
    <w:rsid w:val="00416347"/>
    <w:rsid w:val="0044055D"/>
    <w:rsid w:val="00444AF1"/>
    <w:rsid w:val="00464802"/>
    <w:rsid w:val="00475083"/>
    <w:rsid w:val="00482E90"/>
    <w:rsid w:val="00491A83"/>
    <w:rsid w:val="00492960"/>
    <w:rsid w:val="004A225A"/>
    <w:rsid w:val="004A2A9A"/>
    <w:rsid w:val="004A62FE"/>
    <w:rsid w:val="004C2DA9"/>
    <w:rsid w:val="004C3D51"/>
    <w:rsid w:val="004C6193"/>
    <w:rsid w:val="004D31EC"/>
    <w:rsid w:val="004E3CFD"/>
    <w:rsid w:val="004F3DD0"/>
    <w:rsid w:val="004F72FD"/>
    <w:rsid w:val="00501AB3"/>
    <w:rsid w:val="00512DA5"/>
    <w:rsid w:val="00514742"/>
    <w:rsid w:val="005226BE"/>
    <w:rsid w:val="005319BA"/>
    <w:rsid w:val="00535196"/>
    <w:rsid w:val="00536A44"/>
    <w:rsid w:val="00551ECE"/>
    <w:rsid w:val="00566B3B"/>
    <w:rsid w:val="00591014"/>
    <w:rsid w:val="005A113B"/>
    <w:rsid w:val="005C5496"/>
    <w:rsid w:val="005C7E0D"/>
    <w:rsid w:val="005D7342"/>
    <w:rsid w:val="005E154B"/>
    <w:rsid w:val="005F075B"/>
    <w:rsid w:val="005F0801"/>
    <w:rsid w:val="005F2153"/>
    <w:rsid w:val="006032A5"/>
    <w:rsid w:val="00613816"/>
    <w:rsid w:val="00627560"/>
    <w:rsid w:val="00630137"/>
    <w:rsid w:val="006312D4"/>
    <w:rsid w:val="0063745E"/>
    <w:rsid w:val="00637B10"/>
    <w:rsid w:val="0064062A"/>
    <w:rsid w:val="0066189C"/>
    <w:rsid w:val="0067388A"/>
    <w:rsid w:val="006830F4"/>
    <w:rsid w:val="00683FD9"/>
    <w:rsid w:val="00692E0E"/>
    <w:rsid w:val="0069466E"/>
    <w:rsid w:val="006A2284"/>
    <w:rsid w:val="006B3658"/>
    <w:rsid w:val="006D1331"/>
    <w:rsid w:val="006D16B4"/>
    <w:rsid w:val="006D6000"/>
    <w:rsid w:val="006F00FF"/>
    <w:rsid w:val="006F407E"/>
    <w:rsid w:val="00707B27"/>
    <w:rsid w:val="0071626C"/>
    <w:rsid w:val="00726C6A"/>
    <w:rsid w:val="00736B72"/>
    <w:rsid w:val="00754E8C"/>
    <w:rsid w:val="0076155D"/>
    <w:rsid w:val="00767164"/>
    <w:rsid w:val="00785272"/>
    <w:rsid w:val="00793AF2"/>
    <w:rsid w:val="007A5EB4"/>
    <w:rsid w:val="007B01BC"/>
    <w:rsid w:val="007B4AD8"/>
    <w:rsid w:val="007E070E"/>
    <w:rsid w:val="007E4ACD"/>
    <w:rsid w:val="007F1C28"/>
    <w:rsid w:val="00807F28"/>
    <w:rsid w:val="00824422"/>
    <w:rsid w:val="00847BB8"/>
    <w:rsid w:val="00851C5A"/>
    <w:rsid w:val="008603EF"/>
    <w:rsid w:val="00860E22"/>
    <w:rsid w:val="00861AA8"/>
    <w:rsid w:val="008745A9"/>
    <w:rsid w:val="00874DB2"/>
    <w:rsid w:val="00875BDA"/>
    <w:rsid w:val="008761D5"/>
    <w:rsid w:val="008A5295"/>
    <w:rsid w:val="008B3C26"/>
    <w:rsid w:val="008E16D1"/>
    <w:rsid w:val="008E2A8D"/>
    <w:rsid w:val="0090068C"/>
    <w:rsid w:val="00910F2D"/>
    <w:rsid w:val="00924316"/>
    <w:rsid w:val="00925E8D"/>
    <w:rsid w:val="00935CB4"/>
    <w:rsid w:val="00947A4C"/>
    <w:rsid w:val="00953AAD"/>
    <w:rsid w:val="00954680"/>
    <w:rsid w:val="00972125"/>
    <w:rsid w:val="00974829"/>
    <w:rsid w:val="009755AB"/>
    <w:rsid w:val="00984203"/>
    <w:rsid w:val="00984A0A"/>
    <w:rsid w:val="00994CC7"/>
    <w:rsid w:val="009C21B8"/>
    <w:rsid w:val="009E0DDA"/>
    <w:rsid w:val="009E6274"/>
    <w:rsid w:val="009F2756"/>
    <w:rsid w:val="009F28E5"/>
    <w:rsid w:val="009F4467"/>
    <w:rsid w:val="009F6EA8"/>
    <w:rsid w:val="00A021CD"/>
    <w:rsid w:val="00A111BB"/>
    <w:rsid w:val="00A16F00"/>
    <w:rsid w:val="00A34404"/>
    <w:rsid w:val="00A36AB7"/>
    <w:rsid w:val="00A42153"/>
    <w:rsid w:val="00A55824"/>
    <w:rsid w:val="00A6095F"/>
    <w:rsid w:val="00A62FC6"/>
    <w:rsid w:val="00A71730"/>
    <w:rsid w:val="00A818A5"/>
    <w:rsid w:val="00A827AF"/>
    <w:rsid w:val="00A90269"/>
    <w:rsid w:val="00A90ED3"/>
    <w:rsid w:val="00A925C9"/>
    <w:rsid w:val="00A960CE"/>
    <w:rsid w:val="00AD5C3E"/>
    <w:rsid w:val="00AE02B7"/>
    <w:rsid w:val="00AE1A42"/>
    <w:rsid w:val="00AE4BBD"/>
    <w:rsid w:val="00B273CC"/>
    <w:rsid w:val="00B34F3D"/>
    <w:rsid w:val="00B45877"/>
    <w:rsid w:val="00B55507"/>
    <w:rsid w:val="00B56402"/>
    <w:rsid w:val="00B62242"/>
    <w:rsid w:val="00B75F3E"/>
    <w:rsid w:val="00B85A4B"/>
    <w:rsid w:val="00B93156"/>
    <w:rsid w:val="00BA1435"/>
    <w:rsid w:val="00BB1B9C"/>
    <w:rsid w:val="00BC6D27"/>
    <w:rsid w:val="00BD2CF8"/>
    <w:rsid w:val="00BE01AA"/>
    <w:rsid w:val="00BE6A99"/>
    <w:rsid w:val="00BF07D7"/>
    <w:rsid w:val="00BF61B7"/>
    <w:rsid w:val="00C17508"/>
    <w:rsid w:val="00C2200F"/>
    <w:rsid w:val="00C32D57"/>
    <w:rsid w:val="00C34F3B"/>
    <w:rsid w:val="00C40699"/>
    <w:rsid w:val="00C56D17"/>
    <w:rsid w:val="00C76958"/>
    <w:rsid w:val="00C81CAE"/>
    <w:rsid w:val="00C95EC0"/>
    <w:rsid w:val="00CA5EDC"/>
    <w:rsid w:val="00CB3075"/>
    <w:rsid w:val="00CC3616"/>
    <w:rsid w:val="00CD3D74"/>
    <w:rsid w:val="00CE11F3"/>
    <w:rsid w:val="00CE21A4"/>
    <w:rsid w:val="00CE2217"/>
    <w:rsid w:val="00CE29CC"/>
    <w:rsid w:val="00CE4EF0"/>
    <w:rsid w:val="00CE71C9"/>
    <w:rsid w:val="00CF67C6"/>
    <w:rsid w:val="00D006D1"/>
    <w:rsid w:val="00D0218B"/>
    <w:rsid w:val="00D12B05"/>
    <w:rsid w:val="00D27D42"/>
    <w:rsid w:val="00D34872"/>
    <w:rsid w:val="00D36DDE"/>
    <w:rsid w:val="00D3782C"/>
    <w:rsid w:val="00D465C7"/>
    <w:rsid w:val="00D52714"/>
    <w:rsid w:val="00D57B1A"/>
    <w:rsid w:val="00D604D3"/>
    <w:rsid w:val="00D60B95"/>
    <w:rsid w:val="00D630BE"/>
    <w:rsid w:val="00D660B5"/>
    <w:rsid w:val="00D87656"/>
    <w:rsid w:val="00D9160B"/>
    <w:rsid w:val="00DB3AF4"/>
    <w:rsid w:val="00DC52F1"/>
    <w:rsid w:val="00DE07A0"/>
    <w:rsid w:val="00DE2D3A"/>
    <w:rsid w:val="00DE3B81"/>
    <w:rsid w:val="00DF12F5"/>
    <w:rsid w:val="00E05714"/>
    <w:rsid w:val="00E05E6B"/>
    <w:rsid w:val="00E05E6E"/>
    <w:rsid w:val="00E1010F"/>
    <w:rsid w:val="00E13E67"/>
    <w:rsid w:val="00E23AA2"/>
    <w:rsid w:val="00E36AAF"/>
    <w:rsid w:val="00E502D6"/>
    <w:rsid w:val="00E62222"/>
    <w:rsid w:val="00E6253A"/>
    <w:rsid w:val="00E64E73"/>
    <w:rsid w:val="00E747A7"/>
    <w:rsid w:val="00E80C95"/>
    <w:rsid w:val="00E8774F"/>
    <w:rsid w:val="00E974C1"/>
    <w:rsid w:val="00EA25ED"/>
    <w:rsid w:val="00EB4D82"/>
    <w:rsid w:val="00EB5780"/>
    <w:rsid w:val="00EC46A0"/>
    <w:rsid w:val="00ED1573"/>
    <w:rsid w:val="00ED2A4A"/>
    <w:rsid w:val="00ED2FFC"/>
    <w:rsid w:val="00ED6662"/>
    <w:rsid w:val="00EF584F"/>
    <w:rsid w:val="00F05718"/>
    <w:rsid w:val="00F06528"/>
    <w:rsid w:val="00F0781B"/>
    <w:rsid w:val="00F1196E"/>
    <w:rsid w:val="00F11A78"/>
    <w:rsid w:val="00F15DFA"/>
    <w:rsid w:val="00F17AF8"/>
    <w:rsid w:val="00F20C14"/>
    <w:rsid w:val="00F2551F"/>
    <w:rsid w:val="00F305CF"/>
    <w:rsid w:val="00F335E5"/>
    <w:rsid w:val="00F42973"/>
    <w:rsid w:val="00F5743E"/>
    <w:rsid w:val="00F61779"/>
    <w:rsid w:val="00F6606D"/>
    <w:rsid w:val="00F71807"/>
    <w:rsid w:val="00F73995"/>
    <w:rsid w:val="00F870EB"/>
    <w:rsid w:val="00F9326B"/>
    <w:rsid w:val="00F94329"/>
    <w:rsid w:val="00FB38E8"/>
    <w:rsid w:val="00FB3FEF"/>
    <w:rsid w:val="00FC2E15"/>
    <w:rsid w:val="00FE04B6"/>
    <w:rsid w:val="00FE5E94"/>
    <w:rsid w:val="00FF1B10"/>
    <w:rsid w:val="00FF5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959C"/>
  <w15:docId w15:val="{E50B5827-BCED-40DB-97D8-930B41B4D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styleId="af">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0">
    <w:name w:val="Основной текст (3)_"/>
    <w:link w:val="31"/>
    <w:rsid w:val="00501AB3"/>
    <w:rPr>
      <w:b/>
      <w:bCs/>
      <w:i/>
      <w:iCs/>
      <w:sz w:val="18"/>
      <w:szCs w:val="18"/>
      <w:shd w:val="clear" w:color="auto" w:fill="FFFFFF"/>
    </w:rPr>
  </w:style>
  <w:style w:type="paragraph" w:customStyle="1" w:styleId="31">
    <w:name w:val="Основной текст (3)1"/>
    <w:basedOn w:val="a"/>
    <w:link w:val="30"/>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0">
    <w:name w:val="header"/>
    <w:basedOn w:val="a"/>
    <w:link w:val="af1"/>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1">
    <w:name w:val="Верхний колонтитул Знак"/>
    <w:basedOn w:val="a0"/>
    <w:link w:val="af0"/>
    <w:uiPriority w:val="99"/>
    <w:rsid w:val="00501AB3"/>
    <w:rPr>
      <w:rFonts w:ascii="Times New Roman" w:eastAsia="Times New Roman" w:hAnsi="Times New Roman" w:cs="Times New Roman"/>
      <w:sz w:val="20"/>
      <w:szCs w:val="20"/>
      <w:lang w:eastAsia="ru-RU"/>
    </w:rPr>
  </w:style>
  <w:style w:type="character" w:styleId="af2">
    <w:name w:val="page number"/>
    <w:basedOn w:val="a0"/>
    <w:rsid w:val="0050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EB3699934740435C653924EF172FAACB3CEA27EAF39B27ED30201932138F89C28D48DF8F8591FD9B84850C62B5CD380s9K3M" TargetMode="External"/><Relationship Id="rId13" Type="http://schemas.openxmlformats.org/officeDocument/2006/relationships/hyperlink" Target="http://www.zarechny.zato.ru" TargetMode="External"/><Relationship Id="rId18" Type="http://schemas.openxmlformats.org/officeDocument/2006/relationships/hyperlink" Target="consultantplus://offline/ref=872EB3699934740435C64D9F589D2CF5AFB097AA74FA6CE677D30A53C42164BDCA21DDDDB7BC0B0CD9BC57s5K9M" TargetMode="External"/><Relationship Id="rId26" Type="http://schemas.openxmlformats.org/officeDocument/2006/relationships/hyperlink" Target="consultantplus://offline/ref=872EB3699934740435C64D9F589D2CF5AEB997AA7AAB3BE426860456CC713EADCE688AD4ABB81212DCA25450C0s3KCM" TargetMode="External"/><Relationship Id="rId39" Type="http://schemas.openxmlformats.org/officeDocument/2006/relationships/hyperlink" Target="consultantplus://offline/ref=872EB3699934740435C64D9F589D2CF5AEBA91AA7DAE3BE426860456CC713EADCE688AD4ABB81212DCA25450C0s3KCM" TargetMode="External"/><Relationship Id="rId3" Type="http://schemas.openxmlformats.org/officeDocument/2006/relationships/styles" Target="styles.xml"/><Relationship Id="rId21" Type="http://schemas.openxmlformats.org/officeDocument/2006/relationships/hyperlink" Target="consultantplus://offline/ref=872EB3699934740435C64D9F589D2CF5AEBA91AA7DAE3BE426860456CC713EADCE688AD4ABB81212DCA25450C0s3KCM" TargetMode="External"/><Relationship Id="rId34" Type="http://schemas.openxmlformats.org/officeDocument/2006/relationships/hyperlink" Target="consultantplus://offline/ref=872EB3699934740435C64D9F589D2CF5AEB991A878AA3BE426860456CC713EADCE688AD4ABB81212DCA25450C0s3KCM" TargetMode="External"/><Relationship Id="rId7" Type="http://schemas.openxmlformats.org/officeDocument/2006/relationships/hyperlink" Target="consultantplus://offline/ref=787C9C682920FDFD4C9C2866BBDD7ECA1B7CB78F56F977EC99160357A50C830638C692F8FAA6A26DBF67H" TargetMode="External"/><Relationship Id="rId12" Type="http://schemas.openxmlformats.org/officeDocument/2006/relationships/hyperlink" Target="https://gosuslugi.pnzreg.ru" TargetMode="External"/><Relationship Id="rId17" Type="http://schemas.openxmlformats.org/officeDocument/2006/relationships/hyperlink" Target="consultantplus://offline/ref=872EB3699934740435C653924EF172FAACB3CEA27EAF38B07AD20201932138F89C28D48DEAF80113DBBC5655C03E0A82C5CF521AC99CE8A9B7BA9D45sDK7M" TargetMode="External"/><Relationship Id="rId25" Type="http://schemas.openxmlformats.org/officeDocument/2006/relationships/hyperlink" Target="consultantplus://offline/ref=872EB3699934740435C64D9F589D2CF5AEB991A878AA3BE426860456CC713EADCE688AD4ABB81212DCA25450C0s3KCM" TargetMode="External"/><Relationship Id="rId33" Type="http://schemas.openxmlformats.org/officeDocument/2006/relationships/hyperlink" Target="consultantplus://offline/ref=872EB3699934740435C64D9F589D2CF5AFBA90A77FAA3BE426860456CC713EADCE688AD4ABB81212DCA25450C0s3KCM" TargetMode="External"/><Relationship Id="rId38" Type="http://schemas.openxmlformats.org/officeDocument/2006/relationships/hyperlink" Target="consultantplus://offline/ref=872EB3699934740435C64D9F589D2CF5AEBA91AA7DAE3BE426860456CC713EADCE688AD4ABB81212DCA25450C0s3KCM" TargetMode="External"/><Relationship Id="rId2" Type="http://schemas.openxmlformats.org/officeDocument/2006/relationships/numbering" Target="numbering.xml"/><Relationship Id="rId16" Type="http://schemas.openxmlformats.org/officeDocument/2006/relationships/hyperlink" Target="consultantplus://offline/ref=872EB3699934740435C64D9F589D2CF5AEBA91AA7DAE3BE426860456CC713EADDC68D2D8AAB407468AF8035DC33140D386845D18CCs8KBM" TargetMode="External"/><Relationship Id="rId20" Type="http://schemas.openxmlformats.org/officeDocument/2006/relationships/hyperlink" Target="consultantplus://offline/ref=872EB3699934740435C64D9F589D2CF5AEBA94AF79A93BE426860456CC713EADCE688AD4ABB81212DCA25450C0s3KCM" TargetMode="External"/><Relationship Id="rId29" Type="http://schemas.openxmlformats.org/officeDocument/2006/relationships/hyperlink" Target="consultantplus://offline/ref=872EB3699934740435C653924EF172FAACB3CEA27EAF38B079D30201932138F89C28D48DF8F8591FD9B84850C62B5CD380s9K3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872EB3699934740435C64D9F589D2CF5AFB096A67AA53BE426860456CC713EADCE688AD4ABB81212DCA25450C0s3KCM" TargetMode="External"/><Relationship Id="rId32" Type="http://schemas.openxmlformats.org/officeDocument/2006/relationships/hyperlink" Target="consultantplus://offline/ref=872EB3699934740435C64D9F589D2CF5AEB997AA7AAB3BE426860456CC713EADDC68D2D8A9BC0C13DDB70201856053D185845F1FD380E8AFsAK0M" TargetMode="External"/><Relationship Id="rId37" Type="http://schemas.openxmlformats.org/officeDocument/2006/relationships/hyperlink" Target="consultantplus://offline/ref=A706BEDB88A81F0682D3FBA316A97E78D81E05AD9DE7FAA31980AF04BBN2P2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rechniy.mdocs.ru/" TargetMode="External"/><Relationship Id="rId23" Type="http://schemas.openxmlformats.org/officeDocument/2006/relationships/hyperlink" Target="consultantplus://offline/ref=872EB3699934740435C64D9F589D2CF5AFBA90A77FAA3BE426860456CC713EADCE688AD4ABB81212DCA25450C0s3KCM" TargetMode="External"/><Relationship Id="rId28" Type="http://schemas.openxmlformats.org/officeDocument/2006/relationships/hyperlink" Target="consultantplus://offline/ref=872EB3699934740435C653924EF172FAACB3CEA27CAA36B17FD95F0B9B7834FA9B278B88EDE90110DFA25657DF375ED2s8K8M" TargetMode="External"/><Relationship Id="rId36" Type="http://schemas.openxmlformats.org/officeDocument/2006/relationships/hyperlink" Target="consultantplus://offline/ref=872EB3699934740435C64D9F589D2CF5AEB997AA7AAB3BE426860456CC713EADDC68D2D8A9BC0C13DDB70201856053D185845F1FD380E8AFsAK0M"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872EB3699934740435C64D9F589D2CF5AEB992AA78A53BE426860456CC713EADCE688AD4ABB81212DCA25450C0s3KCM" TargetMode="External"/><Relationship Id="rId31" Type="http://schemas.openxmlformats.org/officeDocument/2006/relationships/hyperlink" Target="http://www.gosuslugi.pnzreg.ru" TargetMode="External"/><Relationship Id="rId4" Type="http://schemas.openxmlformats.org/officeDocument/2006/relationships/settings" Target="settings.xml"/><Relationship Id="rId9" Type="http://schemas.openxmlformats.org/officeDocument/2006/relationships/hyperlink" Target="consultantplus://offline/ref=872EB3699934740435C64D9F589D2CF5AEBA91AA7DAE3BE426860456CC713EADCE688AD4ABB81212DCA25450C0s3KCM"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872EB3699934740435C64D9F589D2CF5AFB095A978A43BE426860456CC713EADCE688AD4ABB81212DCA25450C0s3KCM" TargetMode="External"/><Relationship Id="rId27" Type="http://schemas.openxmlformats.org/officeDocument/2006/relationships/hyperlink" Target="consultantplus://offline/ref=872EB3699934740435C653924EF172FAACB3CEA27EAF39B27ED30201932138F89C28D48DF8F8591FD9B84850C62B5CD380s9K3M" TargetMode="External"/><Relationship Id="rId30" Type="http://schemas.openxmlformats.org/officeDocument/2006/relationships/hyperlink" Target="http://www.zarechny.zato.ru" TargetMode="External"/><Relationship Id="rId35" Type="http://schemas.openxmlformats.org/officeDocument/2006/relationships/hyperlink" Target="consultantplus://offline/ref=872EB3699934740435C64D9F589D2CF5AEBA91AA7DAE3BE426860456CC713EADCE688AD4ABB81212DCA25450C0s3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FA31-4960-4593-A63F-F6174067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10197</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Наталья А. Безбабнова</cp:lastModifiedBy>
  <cp:revision>3</cp:revision>
  <cp:lastPrinted>2019-06-19T06:16:00Z</cp:lastPrinted>
  <dcterms:created xsi:type="dcterms:W3CDTF">2019-11-12T08:44:00Z</dcterms:created>
  <dcterms:modified xsi:type="dcterms:W3CDTF">2019-11-14T13:24:00Z</dcterms:modified>
</cp:coreProperties>
</file>