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6CAE3E" w14:textId="77777777" w:rsidR="0047640F" w:rsidRPr="0047640F" w:rsidRDefault="0047640F" w:rsidP="00A5217A">
      <w:pPr>
        <w:widowControl w:val="0"/>
        <w:ind w:left="4111" w:right="-142"/>
        <w:rPr>
          <w:color w:val="000000"/>
          <w:sz w:val="28"/>
          <w:szCs w:val="28"/>
        </w:rPr>
      </w:pPr>
      <w:r w:rsidRPr="0047640F">
        <w:rPr>
          <w:color w:val="000000"/>
          <w:sz w:val="28"/>
          <w:szCs w:val="28"/>
        </w:rPr>
        <w:t xml:space="preserve">Приложение </w:t>
      </w:r>
    </w:p>
    <w:p w14:paraId="06653CB2" w14:textId="77777777" w:rsidR="0047640F" w:rsidRPr="0047640F" w:rsidRDefault="0047640F" w:rsidP="00A5217A">
      <w:pPr>
        <w:widowControl w:val="0"/>
        <w:tabs>
          <w:tab w:val="left" w:pos="5776"/>
          <w:tab w:val="right" w:pos="10207"/>
        </w:tabs>
        <w:ind w:left="4111" w:right="-142"/>
        <w:rPr>
          <w:color w:val="000000"/>
          <w:sz w:val="28"/>
          <w:szCs w:val="28"/>
        </w:rPr>
      </w:pPr>
      <w:r w:rsidRPr="0047640F">
        <w:rPr>
          <w:color w:val="000000"/>
          <w:sz w:val="28"/>
          <w:szCs w:val="28"/>
        </w:rPr>
        <w:t>к решению Собрания представителей</w:t>
      </w:r>
    </w:p>
    <w:p w14:paraId="74D626AB" w14:textId="77777777" w:rsidR="0047640F" w:rsidRPr="0047640F" w:rsidRDefault="0047640F" w:rsidP="00A5217A">
      <w:pPr>
        <w:widowControl w:val="0"/>
        <w:ind w:left="4111" w:right="-142"/>
        <w:rPr>
          <w:color w:val="000000"/>
          <w:sz w:val="28"/>
          <w:szCs w:val="28"/>
        </w:rPr>
      </w:pPr>
      <w:r w:rsidRPr="0047640F">
        <w:rPr>
          <w:color w:val="000000"/>
          <w:sz w:val="28"/>
          <w:szCs w:val="28"/>
        </w:rPr>
        <w:t xml:space="preserve"> г. </w:t>
      </w:r>
      <w:proofErr w:type="gramStart"/>
      <w:r w:rsidRPr="0047640F">
        <w:rPr>
          <w:color w:val="000000"/>
          <w:sz w:val="28"/>
          <w:szCs w:val="28"/>
        </w:rPr>
        <w:t>Заречного  Пензенской</w:t>
      </w:r>
      <w:proofErr w:type="gramEnd"/>
      <w:r w:rsidRPr="0047640F">
        <w:rPr>
          <w:color w:val="000000"/>
          <w:sz w:val="28"/>
          <w:szCs w:val="28"/>
        </w:rPr>
        <w:t xml:space="preserve"> области</w:t>
      </w:r>
    </w:p>
    <w:p w14:paraId="56965C31" w14:textId="77777777" w:rsidR="0047640F" w:rsidRPr="0047640F" w:rsidRDefault="0047640F" w:rsidP="00A5217A">
      <w:pPr>
        <w:widowControl w:val="0"/>
        <w:ind w:left="4111" w:right="-142"/>
        <w:rPr>
          <w:color w:val="000000"/>
          <w:sz w:val="28"/>
          <w:szCs w:val="28"/>
        </w:rPr>
      </w:pPr>
      <w:r w:rsidRPr="0047640F">
        <w:rPr>
          <w:color w:val="000000"/>
          <w:sz w:val="28"/>
          <w:szCs w:val="28"/>
        </w:rPr>
        <w:t xml:space="preserve">от __________________ №__________________ </w:t>
      </w:r>
    </w:p>
    <w:p w14:paraId="615B9732" w14:textId="77777777" w:rsidR="00E943DD" w:rsidRPr="00E943DD" w:rsidRDefault="00E943DD" w:rsidP="00A5217A">
      <w:pPr>
        <w:widowControl w:val="0"/>
        <w:spacing w:line="360" w:lineRule="auto"/>
        <w:ind w:firstLine="709"/>
        <w:jc w:val="center"/>
        <w:rPr>
          <w:b/>
          <w:color w:val="215868"/>
          <w:sz w:val="28"/>
          <w:szCs w:val="28"/>
        </w:rPr>
      </w:pPr>
    </w:p>
    <w:p w14:paraId="11C43960" w14:textId="77777777" w:rsidR="00E943DD" w:rsidRPr="00E943DD" w:rsidRDefault="00E943DD" w:rsidP="00A5217A">
      <w:pPr>
        <w:widowControl w:val="0"/>
        <w:spacing w:line="360" w:lineRule="auto"/>
        <w:ind w:firstLine="709"/>
        <w:jc w:val="center"/>
        <w:rPr>
          <w:b/>
          <w:color w:val="215868"/>
          <w:sz w:val="28"/>
          <w:szCs w:val="28"/>
        </w:rPr>
      </w:pPr>
    </w:p>
    <w:p w14:paraId="2FD9D40B" w14:textId="77777777" w:rsidR="00E943DD" w:rsidRPr="00E943DD" w:rsidRDefault="00E943DD" w:rsidP="00A5217A">
      <w:pPr>
        <w:widowControl w:val="0"/>
        <w:spacing w:line="360" w:lineRule="auto"/>
        <w:ind w:firstLine="709"/>
        <w:jc w:val="center"/>
        <w:rPr>
          <w:b/>
          <w:color w:val="215868"/>
          <w:sz w:val="28"/>
          <w:szCs w:val="28"/>
        </w:rPr>
      </w:pPr>
    </w:p>
    <w:p w14:paraId="52A87E5D" w14:textId="77777777" w:rsidR="00E943DD" w:rsidRPr="00E943DD" w:rsidRDefault="00E943DD" w:rsidP="00A5217A">
      <w:pPr>
        <w:widowControl w:val="0"/>
        <w:spacing w:line="360" w:lineRule="auto"/>
        <w:ind w:firstLine="709"/>
        <w:jc w:val="center"/>
        <w:rPr>
          <w:b/>
          <w:color w:val="215868"/>
          <w:sz w:val="28"/>
          <w:szCs w:val="28"/>
        </w:rPr>
      </w:pPr>
    </w:p>
    <w:p w14:paraId="2504A3DB" w14:textId="77777777" w:rsidR="00E943DD" w:rsidRPr="00E943DD" w:rsidRDefault="00E943DD" w:rsidP="00A5217A">
      <w:pPr>
        <w:widowControl w:val="0"/>
        <w:spacing w:line="360" w:lineRule="auto"/>
        <w:ind w:firstLine="709"/>
        <w:jc w:val="center"/>
        <w:rPr>
          <w:b/>
          <w:color w:val="215868"/>
          <w:sz w:val="28"/>
          <w:szCs w:val="28"/>
        </w:rPr>
      </w:pPr>
    </w:p>
    <w:p w14:paraId="3E0EDBE1" w14:textId="77777777" w:rsidR="00E943DD" w:rsidRPr="00E943DD" w:rsidRDefault="00E943DD" w:rsidP="00A5217A">
      <w:pPr>
        <w:widowControl w:val="0"/>
        <w:spacing w:line="360" w:lineRule="auto"/>
        <w:ind w:firstLine="709"/>
        <w:jc w:val="center"/>
        <w:rPr>
          <w:b/>
          <w:color w:val="215868"/>
          <w:sz w:val="28"/>
          <w:szCs w:val="28"/>
        </w:rPr>
      </w:pPr>
    </w:p>
    <w:p w14:paraId="5B161FFA" w14:textId="77777777" w:rsidR="00E943DD" w:rsidRPr="00E943DD" w:rsidRDefault="00E943DD" w:rsidP="00A5217A">
      <w:pPr>
        <w:widowControl w:val="0"/>
        <w:spacing w:line="360" w:lineRule="auto"/>
        <w:ind w:firstLine="709"/>
        <w:jc w:val="center"/>
        <w:rPr>
          <w:b/>
          <w:color w:val="215868"/>
          <w:sz w:val="28"/>
          <w:szCs w:val="28"/>
        </w:rPr>
      </w:pPr>
    </w:p>
    <w:p w14:paraId="7AD5A078" w14:textId="77777777" w:rsidR="00E943DD" w:rsidRPr="00E943DD" w:rsidRDefault="00E943DD" w:rsidP="00A5217A">
      <w:pPr>
        <w:widowControl w:val="0"/>
        <w:spacing w:line="360" w:lineRule="auto"/>
        <w:ind w:firstLine="709"/>
        <w:jc w:val="center"/>
        <w:rPr>
          <w:b/>
          <w:color w:val="215868"/>
          <w:sz w:val="28"/>
          <w:szCs w:val="28"/>
        </w:rPr>
      </w:pPr>
    </w:p>
    <w:p w14:paraId="707A15F3" w14:textId="77777777" w:rsidR="00E943DD" w:rsidRPr="00E943DD" w:rsidRDefault="00E943DD" w:rsidP="00A5217A">
      <w:pPr>
        <w:widowControl w:val="0"/>
        <w:spacing w:line="360" w:lineRule="auto"/>
        <w:jc w:val="center"/>
        <w:rPr>
          <w:b/>
          <w:color w:val="215868"/>
          <w:sz w:val="28"/>
          <w:szCs w:val="28"/>
        </w:rPr>
      </w:pPr>
      <w:r w:rsidRPr="00E943DD">
        <w:rPr>
          <w:b/>
          <w:color w:val="215868"/>
          <w:sz w:val="28"/>
          <w:szCs w:val="28"/>
        </w:rPr>
        <w:t xml:space="preserve">Стратегия </w:t>
      </w:r>
    </w:p>
    <w:p w14:paraId="16A8FCF2" w14:textId="77777777" w:rsidR="00E943DD" w:rsidRPr="00E943DD" w:rsidRDefault="00E943DD" w:rsidP="00A5217A">
      <w:pPr>
        <w:widowControl w:val="0"/>
        <w:spacing w:line="360" w:lineRule="auto"/>
        <w:jc w:val="center"/>
        <w:rPr>
          <w:b/>
          <w:color w:val="215868"/>
          <w:sz w:val="28"/>
          <w:szCs w:val="28"/>
        </w:rPr>
      </w:pPr>
      <w:r w:rsidRPr="00E943DD">
        <w:rPr>
          <w:b/>
          <w:color w:val="215868"/>
          <w:sz w:val="28"/>
          <w:szCs w:val="28"/>
        </w:rPr>
        <w:t xml:space="preserve">социально-экономического развития </w:t>
      </w:r>
    </w:p>
    <w:p w14:paraId="6BFC9884" w14:textId="77777777" w:rsidR="0047640F" w:rsidRDefault="00E943DD" w:rsidP="00A5217A">
      <w:pPr>
        <w:widowControl w:val="0"/>
        <w:spacing w:line="360" w:lineRule="auto"/>
        <w:jc w:val="center"/>
        <w:rPr>
          <w:b/>
          <w:color w:val="215868"/>
          <w:sz w:val="28"/>
          <w:szCs w:val="28"/>
        </w:rPr>
      </w:pPr>
      <w:r w:rsidRPr="00E943DD">
        <w:rPr>
          <w:b/>
          <w:color w:val="215868"/>
          <w:sz w:val="28"/>
          <w:szCs w:val="28"/>
        </w:rPr>
        <w:t>закрытого административно-территориального образования</w:t>
      </w:r>
    </w:p>
    <w:p w14:paraId="54740087" w14:textId="77777777" w:rsidR="00E943DD" w:rsidRPr="00E943DD" w:rsidRDefault="00E943DD" w:rsidP="00A5217A">
      <w:pPr>
        <w:widowControl w:val="0"/>
        <w:spacing w:line="360" w:lineRule="auto"/>
        <w:jc w:val="center"/>
        <w:rPr>
          <w:b/>
          <w:color w:val="215868"/>
          <w:sz w:val="28"/>
          <w:szCs w:val="28"/>
        </w:rPr>
      </w:pPr>
      <w:r w:rsidRPr="00E943DD">
        <w:rPr>
          <w:b/>
          <w:color w:val="215868"/>
          <w:sz w:val="28"/>
          <w:szCs w:val="28"/>
        </w:rPr>
        <w:t xml:space="preserve"> города Заречного Пензенской области </w:t>
      </w:r>
    </w:p>
    <w:p w14:paraId="01452F90" w14:textId="77777777" w:rsidR="00E943DD" w:rsidRPr="00E943DD" w:rsidRDefault="00E943DD" w:rsidP="00A5217A">
      <w:pPr>
        <w:widowControl w:val="0"/>
        <w:spacing w:line="360" w:lineRule="auto"/>
        <w:jc w:val="center"/>
        <w:rPr>
          <w:b/>
          <w:color w:val="215868"/>
          <w:sz w:val="28"/>
          <w:szCs w:val="28"/>
        </w:rPr>
      </w:pPr>
      <w:r w:rsidRPr="00E943DD">
        <w:rPr>
          <w:b/>
          <w:color w:val="215868"/>
          <w:sz w:val="28"/>
          <w:szCs w:val="28"/>
        </w:rPr>
        <w:t>до 2035 года</w:t>
      </w:r>
    </w:p>
    <w:p w14:paraId="563E45BB" w14:textId="77777777" w:rsidR="00E943DD" w:rsidRPr="00E943DD" w:rsidRDefault="00E943DD" w:rsidP="00A5217A">
      <w:pPr>
        <w:widowControl w:val="0"/>
        <w:rPr>
          <w:sz w:val="28"/>
          <w:szCs w:val="28"/>
        </w:rPr>
      </w:pPr>
    </w:p>
    <w:p w14:paraId="2E060D66" w14:textId="77777777" w:rsidR="00E943DD" w:rsidRPr="00E943DD" w:rsidRDefault="00E943DD" w:rsidP="00A5217A">
      <w:pPr>
        <w:widowControl w:val="0"/>
        <w:rPr>
          <w:sz w:val="28"/>
          <w:szCs w:val="28"/>
        </w:rPr>
      </w:pPr>
    </w:p>
    <w:p w14:paraId="393CC7AA" w14:textId="77777777" w:rsidR="00E943DD" w:rsidRPr="00E943DD" w:rsidRDefault="00E943DD" w:rsidP="00A5217A">
      <w:pPr>
        <w:widowControl w:val="0"/>
        <w:rPr>
          <w:sz w:val="28"/>
          <w:szCs w:val="28"/>
        </w:rPr>
      </w:pPr>
    </w:p>
    <w:p w14:paraId="6BC494C7" w14:textId="77777777" w:rsidR="0047640F" w:rsidRDefault="0047640F" w:rsidP="00A5217A">
      <w:pPr>
        <w:widowControl w:val="0"/>
        <w:jc w:val="center"/>
        <w:rPr>
          <w:sz w:val="28"/>
          <w:szCs w:val="28"/>
        </w:rPr>
      </w:pPr>
    </w:p>
    <w:p w14:paraId="6F8C9631" w14:textId="77777777" w:rsidR="0047640F" w:rsidRDefault="0047640F" w:rsidP="00A5217A">
      <w:pPr>
        <w:widowControl w:val="0"/>
        <w:jc w:val="center"/>
        <w:rPr>
          <w:sz w:val="28"/>
          <w:szCs w:val="28"/>
        </w:rPr>
      </w:pPr>
    </w:p>
    <w:p w14:paraId="7F6AD866" w14:textId="77777777" w:rsidR="0047640F" w:rsidRDefault="0047640F" w:rsidP="00A5217A">
      <w:pPr>
        <w:widowControl w:val="0"/>
        <w:jc w:val="center"/>
        <w:rPr>
          <w:sz w:val="28"/>
          <w:szCs w:val="28"/>
        </w:rPr>
      </w:pPr>
    </w:p>
    <w:p w14:paraId="40FCB1F9" w14:textId="77777777" w:rsidR="0047640F" w:rsidRDefault="0047640F" w:rsidP="00A5217A">
      <w:pPr>
        <w:widowControl w:val="0"/>
        <w:jc w:val="center"/>
        <w:rPr>
          <w:sz w:val="28"/>
          <w:szCs w:val="28"/>
        </w:rPr>
      </w:pPr>
    </w:p>
    <w:p w14:paraId="39446D1B" w14:textId="77777777" w:rsidR="0047640F" w:rsidRDefault="0047640F" w:rsidP="00A5217A">
      <w:pPr>
        <w:widowControl w:val="0"/>
        <w:jc w:val="center"/>
        <w:rPr>
          <w:sz w:val="28"/>
          <w:szCs w:val="28"/>
        </w:rPr>
      </w:pPr>
    </w:p>
    <w:p w14:paraId="111A81DF" w14:textId="77777777" w:rsidR="0047640F" w:rsidRDefault="0047640F" w:rsidP="00A5217A">
      <w:pPr>
        <w:widowControl w:val="0"/>
        <w:jc w:val="center"/>
        <w:rPr>
          <w:sz w:val="28"/>
          <w:szCs w:val="28"/>
        </w:rPr>
      </w:pPr>
    </w:p>
    <w:p w14:paraId="40F5126A" w14:textId="77777777" w:rsidR="0047640F" w:rsidRDefault="0047640F" w:rsidP="00A5217A">
      <w:pPr>
        <w:widowControl w:val="0"/>
        <w:jc w:val="center"/>
        <w:rPr>
          <w:sz w:val="28"/>
          <w:szCs w:val="28"/>
        </w:rPr>
      </w:pPr>
    </w:p>
    <w:p w14:paraId="14D05483" w14:textId="77777777" w:rsidR="0047640F" w:rsidRDefault="0047640F" w:rsidP="00A5217A">
      <w:pPr>
        <w:widowControl w:val="0"/>
        <w:jc w:val="center"/>
        <w:rPr>
          <w:sz w:val="28"/>
          <w:szCs w:val="28"/>
        </w:rPr>
      </w:pPr>
    </w:p>
    <w:p w14:paraId="1746DD90" w14:textId="77777777" w:rsidR="0047640F" w:rsidRDefault="0047640F" w:rsidP="00A5217A">
      <w:pPr>
        <w:widowControl w:val="0"/>
        <w:jc w:val="center"/>
        <w:rPr>
          <w:sz w:val="28"/>
          <w:szCs w:val="28"/>
        </w:rPr>
      </w:pPr>
    </w:p>
    <w:p w14:paraId="14AEAB17" w14:textId="77777777" w:rsidR="0047640F" w:rsidRDefault="0047640F" w:rsidP="00A5217A">
      <w:pPr>
        <w:widowControl w:val="0"/>
        <w:jc w:val="center"/>
        <w:rPr>
          <w:sz w:val="28"/>
          <w:szCs w:val="28"/>
        </w:rPr>
      </w:pPr>
    </w:p>
    <w:p w14:paraId="0BE659AA" w14:textId="77777777" w:rsidR="0047640F" w:rsidRDefault="0047640F" w:rsidP="00A5217A">
      <w:pPr>
        <w:widowControl w:val="0"/>
        <w:jc w:val="center"/>
        <w:rPr>
          <w:sz w:val="28"/>
          <w:szCs w:val="28"/>
        </w:rPr>
      </w:pPr>
    </w:p>
    <w:p w14:paraId="1F0A8D1A" w14:textId="77777777" w:rsidR="0047640F" w:rsidRDefault="0047640F" w:rsidP="00A5217A">
      <w:pPr>
        <w:widowControl w:val="0"/>
        <w:jc w:val="center"/>
        <w:rPr>
          <w:sz w:val="28"/>
          <w:szCs w:val="28"/>
        </w:rPr>
      </w:pPr>
    </w:p>
    <w:p w14:paraId="72D3D6B7" w14:textId="77777777" w:rsidR="0047640F" w:rsidRDefault="0047640F" w:rsidP="00A5217A">
      <w:pPr>
        <w:widowControl w:val="0"/>
        <w:jc w:val="center"/>
        <w:rPr>
          <w:sz w:val="28"/>
          <w:szCs w:val="28"/>
        </w:rPr>
      </w:pPr>
    </w:p>
    <w:p w14:paraId="43E11421" w14:textId="77777777" w:rsidR="0047640F" w:rsidRDefault="0047640F" w:rsidP="00A5217A">
      <w:pPr>
        <w:widowControl w:val="0"/>
        <w:jc w:val="center"/>
        <w:rPr>
          <w:sz w:val="28"/>
          <w:szCs w:val="28"/>
        </w:rPr>
      </w:pPr>
    </w:p>
    <w:p w14:paraId="2CCE1453" w14:textId="77777777" w:rsidR="00E943DD" w:rsidRPr="00E943DD" w:rsidRDefault="00E943DD" w:rsidP="00A5217A">
      <w:pPr>
        <w:widowControl w:val="0"/>
        <w:jc w:val="center"/>
        <w:rPr>
          <w:sz w:val="28"/>
          <w:szCs w:val="28"/>
        </w:rPr>
      </w:pPr>
      <w:r w:rsidRPr="00E943DD">
        <w:rPr>
          <w:sz w:val="28"/>
          <w:szCs w:val="28"/>
        </w:rPr>
        <w:t>г. Заречный 2019</w:t>
      </w:r>
    </w:p>
    <w:p w14:paraId="78EE81ED" w14:textId="77777777" w:rsidR="00E943DD" w:rsidRPr="00E943DD" w:rsidRDefault="00E943DD" w:rsidP="00A5217A">
      <w:pPr>
        <w:widowControl w:val="0"/>
        <w:spacing w:after="160" w:line="259" w:lineRule="auto"/>
        <w:rPr>
          <w:sz w:val="28"/>
          <w:szCs w:val="28"/>
        </w:rPr>
      </w:pPr>
      <w:r w:rsidRPr="00E943DD">
        <w:rPr>
          <w:sz w:val="28"/>
          <w:szCs w:val="28"/>
        </w:rPr>
        <w:br w:type="page"/>
      </w:r>
    </w:p>
    <w:p w14:paraId="70FB4FC4" w14:textId="77777777" w:rsidR="00974C9C" w:rsidRDefault="00974C9C" w:rsidP="00A5217A">
      <w:pPr>
        <w:pStyle w:val="1"/>
        <w:keepNext w:val="0"/>
        <w:keepLines w:val="0"/>
        <w:widowControl w:val="0"/>
        <w:rPr>
          <w:rFonts w:ascii="Times New Roman" w:hAnsi="Times New Roman" w:cs="Times New Roman"/>
          <w:b/>
          <w:color w:val="auto"/>
          <w:sz w:val="26"/>
          <w:szCs w:val="26"/>
        </w:rPr>
        <w:sectPr w:rsidR="00974C9C" w:rsidSect="00062986">
          <w:footerReference w:type="default" r:id="rId8"/>
          <w:type w:val="continuous"/>
          <w:pgSz w:w="11906" w:h="16838"/>
          <w:pgMar w:top="1134" w:right="567" w:bottom="1134" w:left="1418" w:header="708" w:footer="708" w:gutter="0"/>
          <w:cols w:space="708"/>
          <w:titlePg/>
          <w:docGrid w:linePitch="360"/>
        </w:sectPr>
      </w:pPr>
      <w:bookmarkStart w:id="0" w:name="_Toc17985662"/>
    </w:p>
    <w:sdt>
      <w:sdtPr>
        <w:rPr>
          <w:rFonts w:ascii="Times New Roman" w:eastAsia="Times New Roman" w:hAnsi="Times New Roman" w:cs="Times New Roman"/>
          <w:color w:val="auto"/>
          <w:sz w:val="24"/>
          <w:szCs w:val="24"/>
        </w:rPr>
        <w:id w:val="-259761931"/>
        <w:docPartObj>
          <w:docPartGallery w:val="Table of Contents"/>
          <w:docPartUnique/>
        </w:docPartObj>
      </w:sdtPr>
      <w:sdtEndPr>
        <w:rPr>
          <w:b/>
          <w:bCs/>
        </w:rPr>
      </w:sdtEndPr>
      <w:sdtContent>
        <w:p w14:paraId="1AFC63E1" w14:textId="5A3D2F0B" w:rsidR="0099662A" w:rsidRPr="00180FAC" w:rsidRDefault="0099662A" w:rsidP="0099662A">
          <w:pPr>
            <w:pStyle w:val="a5"/>
            <w:jc w:val="center"/>
            <w:rPr>
              <w:rFonts w:ascii="Times New Roman" w:hAnsi="Times New Roman" w:cs="Times New Roman"/>
              <w:sz w:val="26"/>
              <w:szCs w:val="26"/>
            </w:rPr>
          </w:pPr>
          <w:r w:rsidRPr="00180FAC">
            <w:rPr>
              <w:rFonts w:ascii="Times New Roman" w:hAnsi="Times New Roman" w:cs="Times New Roman"/>
              <w:sz w:val="26"/>
              <w:szCs w:val="26"/>
            </w:rPr>
            <w:t>Оглавление</w:t>
          </w:r>
        </w:p>
        <w:p w14:paraId="50BA7B40" w14:textId="62202968" w:rsidR="00180FAC" w:rsidRPr="00180FAC" w:rsidRDefault="0099662A">
          <w:pPr>
            <w:pStyle w:val="11"/>
            <w:tabs>
              <w:tab w:val="right" w:leader="dot" w:pos="9911"/>
            </w:tabs>
            <w:rPr>
              <w:rFonts w:asciiTheme="minorHAnsi" w:eastAsiaTheme="minorEastAsia" w:hAnsiTheme="minorHAnsi" w:cstheme="minorBidi"/>
              <w:noProof/>
              <w:sz w:val="22"/>
              <w:szCs w:val="22"/>
            </w:rPr>
          </w:pPr>
          <w:r w:rsidRPr="00180FAC">
            <w:rPr>
              <w:sz w:val="26"/>
              <w:szCs w:val="26"/>
            </w:rPr>
            <w:fldChar w:fldCharType="begin"/>
          </w:r>
          <w:r w:rsidRPr="00180FAC">
            <w:rPr>
              <w:sz w:val="26"/>
              <w:szCs w:val="26"/>
            </w:rPr>
            <w:instrText xml:space="preserve"> TOC \o "1-3" \h \z \u </w:instrText>
          </w:r>
          <w:r w:rsidRPr="00180FAC">
            <w:rPr>
              <w:sz w:val="26"/>
              <w:szCs w:val="26"/>
            </w:rPr>
            <w:fldChar w:fldCharType="separate"/>
          </w:r>
          <w:hyperlink w:anchor="_Toc28078549" w:history="1">
            <w:r w:rsidR="00180FAC" w:rsidRPr="00180FAC">
              <w:rPr>
                <w:rStyle w:val="a6"/>
                <w:noProof/>
              </w:rPr>
              <w:t>Введение</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_Toc28078549 \h </w:instrText>
            </w:r>
            <w:r w:rsidR="00180FAC" w:rsidRPr="00180FAC">
              <w:rPr>
                <w:noProof/>
                <w:webHidden/>
              </w:rPr>
            </w:r>
            <w:r w:rsidR="00180FAC" w:rsidRPr="00180FAC">
              <w:rPr>
                <w:noProof/>
                <w:webHidden/>
              </w:rPr>
              <w:fldChar w:fldCharType="separate"/>
            </w:r>
            <w:r w:rsidR="00180FAC" w:rsidRPr="00180FAC">
              <w:rPr>
                <w:noProof/>
                <w:webHidden/>
              </w:rPr>
              <w:t>4</w:t>
            </w:r>
            <w:r w:rsidR="00180FAC" w:rsidRPr="00180FAC">
              <w:rPr>
                <w:noProof/>
                <w:webHidden/>
              </w:rPr>
              <w:fldChar w:fldCharType="end"/>
            </w:r>
          </w:hyperlink>
        </w:p>
        <w:p w14:paraId="1D1723FD" w14:textId="5CAF62BA" w:rsidR="00180FAC" w:rsidRPr="00180FAC" w:rsidRDefault="00410BBB">
          <w:pPr>
            <w:pStyle w:val="11"/>
            <w:tabs>
              <w:tab w:val="right" w:leader="dot" w:pos="9911"/>
            </w:tabs>
            <w:rPr>
              <w:rFonts w:asciiTheme="minorHAnsi" w:eastAsiaTheme="minorEastAsia" w:hAnsiTheme="minorHAnsi" w:cstheme="minorBidi"/>
              <w:noProof/>
              <w:sz w:val="22"/>
              <w:szCs w:val="22"/>
            </w:rPr>
          </w:pPr>
          <w:hyperlink w:anchor="_Toc28078550" w:history="1">
            <w:r w:rsidR="00180FAC" w:rsidRPr="00180FAC">
              <w:rPr>
                <w:rStyle w:val="a6"/>
                <w:noProof/>
              </w:rPr>
              <w:t>1. Стратегический анализ развития города Заречного</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_Toc28078550 \h </w:instrText>
            </w:r>
            <w:r w:rsidR="00180FAC" w:rsidRPr="00180FAC">
              <w:rPr>
                <w:noProof/>
                <w:webHidden/>
              </w:rPr>
            </w:r>
            <w:r w:rsidR="00180FAC" w:rsidRPr="00180FAC">
              <w:rPr>
                <w:noProof/>
                <w:webHidden/>
              </w:rPr>
              <w:fldChar w:fldCharType="separate"/>
            </w:r>
            <w:r w:rsidR="00180FAC" w:rsidRPr="00180FAC">
              <w:rPr>
                <w:noProof/>
                <w:webHidden/>
              </w:rPr>
              <w:t>5</w:t>
            </w:r>
            <w:r w:rsidR="00180FAC" w:rsidRPr="00180FAC">
              <w:rPr>
                <w:noProof/>
                <w:webHidden/>
              </w:rPr>
              <w:fldChar w:fldCharType="end"/>
            </w:r>
          </w:hyperlink>
        </w:p>
        <w:p w14:paraId="1BCC5D4E" w14:textId="4B9C7B09" w:rsidR="00180FAC" w:rsidRPr="00180FAC" w:rsidRDefault="00410BBB">
          <w:pPr>
            <w:pStyle w:val="21"/>
            <w:tabs>
              <w:tab w:val="right" w:leader="dot" w:pos="9911"/>
            </w:tabs>
            <w:rPr>
              <w:rFonts w:asciiTheme="minorHAnsi" w:eastAsiaTheme="minorEastAsia" w:hAnsiTheme="minorHAnsi" w:cstheme="minorBidi"/>
              <w:noProof/>
              <w:sz w:val="22"/>
              <w:szCs w:val="22"/>
            </w:rPr>
          </w:pPr>
          <w:hyperlink w:anchor="_Toc28078551" w:history="1">
            <w:r w:rsidR="00180FAC" w:rsidRPr="00180FAC">
              <w:rPr>
                <w:rStyle w:val="a6"/>
                <w:noProof/>
              </w:rPr>
              <w:t>1.1 Основные сведения</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_Toc28078551 \h </w:instrText>
            </w:r>
            <w:r w:rsidR="00180FAC" w:rsidRPr="00180FAC">
              <w:rPr>
                <w:noProof/>
                <w:webHidden/>
              </w:rPr>
            </w:r>
            <w:r w:rsidR="00180FAC" w:rsidRPr="00180FAC">
              <w:rPr>
                <w:noProof/>
                <w:webHidden/>
              </w:rPr>
              <w:fldChar w:fldCharType="separate"/>
            </w:r>
            <w:r w:rsidR="00180FAC" w:rsidRPr="00180FAC">
              <w:rPr>
                <w:noProof/>
                <w:webHidden/>
              </w:rPr>
              <w:t>5</w:t>
            </w:r>
            <w:r w:rsidR="00180FAC" w:rsidRPr="00180FAC">
              <w:rPr>
                <w:noProof/>
                <w:webHidden/>
              </w:rPr>
              <w:fldChar w:fldCharType="end"/>
            </w:r>
          </w:hyperlink>
        </w:p>
        <w:p w14:paraId="0A243C40" w14:textId="20EFFA36" w:rsidR="00180FAC" w:rsidRPr="00180FAC" w:rsidRDefault="00410BBB">
          <w:pPr>
            <w:pStyle w:val="21"/>
            <w:tabs>
              <w:tab w:val="right" w:leader="dot" w:pos="9911"/>
            </w:tabs>
            <w:rPr>
              <w:rFonts w:asciiTheme="minorHAnsi" w:eastAsiaTheme="minorEastAsia" w:hAnsiTheme="minorHAnsi" w:cstheme="minorBidi"/>
              <w:noProof/>
              <w:sz w:val="22"/>
              <w:szCs w:val="22"/>
            </w:rPr>
          </w:pPr>
          <w:hyperlink w:anchor="_Toc28078552" w:history="1">
            <w:r w:rsidR="00180FAC" w:rsidRPr="00180FAC">
              <w:rPr>
                <w:rStyle w:val="a6"/>
                <w:noProof/>
              </w:rPr>
              <w:t>1.2 Человеческий капитал</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_Toc28078552 \h </w:instrText>
            </w:r>
            <w:r w:rsidR="00180FAC" w:rsidRPr="00180FAC">
              <w:rPr>
                <w:noProof/>
                <w:webHidden/>
              </w:rPr>
            </w:r>
            <w:r w:rsidR="00180FAC" w:rsidRPr="00180FAC">
              <w:rPr>
                <w:noProof/>
                <w:webHidden/>
              </w:rPr>
              <w:fldChar w:fldCharType="separate"/>
            </w:r>
            <w:r w:rsidR="00180FAC" w:rsidRPr="00180FAC">
              <w:rPr>
                <w:noProof/>
                <w:webHidden/>
              </w:rPr>
              <w:t>6</w:t>
            </w:r>
            <w:r w:rsidR="00180FAC" w:rsidRPr="00180FAC">
              <w:rPr>
                <w:noProof/>
                <w:webHidden/>
              </w:rPr>
              <w:fldChar w:fldCharType="end"/>
            </w:r>
          </w:hyperlink>
        </w:p>
        <w:p w14:paraId="2B281E98" w14:textId="26BF8D0A" w:rsidR="00180FAC" w:rsidRPr="00180FAC" w:rsidRDefault="00410BBB">
          <w:pPr>
            <w:pStyle w:val="31"/>
            <w:tabs>
              <w:tab w:val="right" w:leader="dot" w:pos="9911"/>
            </w:tabs>
            <w:rPr>
              <w:rFonts w:asciiTheme="minorHAnsi" w:eastAsiaTheme="minorEastAsia" w:hAnsiTheme="minorHAnsi" w:cstheme="minorBidi"/>
              <w:noProof/>
              <w:sz w:val="22"/>
              <w:szCs w:val="22"/>
            </w:rPr>
          </w:pPr>
          <w:hyperlink w:anchor="_Toc28078553" w:history="1">
            <w:r w:rsidR="00180FAC" w:rsidRPr="00180FAC">
              <w:rPr>
                <w:rStyle w:val="a6"/>
                <w:rFonts w:eastAsia="Calibri"/>
                <w:noProof/>
              </w:rPr>
              <w:t>1.2.1 Демографическая ситуация</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_Toc28078553 \h </w:instrText>
            </w:r>
            <w:r w:rsidR="00180FAC" w:rsidRPr="00180FAC">
              <w:rPr>
                <w:noProof/>
                <w:webHidden/>
              </w:rPr>
            </w:r>
            <w:r w:rsidR="00180FAC" w:rsidRPr="00180FAC">
              <w:rPr>
                <w:noProof/>
                <w:webHidden/>
              </w:rPr>
              <w:fldChar w:fldCharType="separate"/>
            </w:r>
            <w:r w:rsidR="00180FAC" w:rsidRPr="00180FAC">
              <w:rPr>
                <w:noProof/>
                <w:webHidden/>
              </w:rPr>
              <w:t>6</w:t>
            </w:r>
            <w:r w:rsidR="00180FAC" w:rsidRPr="00180FAC">
              <w:rPr>
                <w:noProof/>
                <w:webHidden/>
              </w:rPr>
              <w:fldChar w:fldCharType="end"/>
            </w:r>
          </w:hyperlink>
        </w:p>
        <w:p w14:paraId="3D2A81AA" w14:textId="15C62751" w:rsidR="00180FAC" w:rsidRPr="00180FAC" w:rsidRDefault="00410BBB">
          <w:pPr>
            <w:pStyle w:val="31"/>
            <w:tabs>
              <w:tab w:val="right" w:leader="dot" w:pos="9911"/>
            </w:tabs>
            <w:rPr>
              <w:rFonts w:asciiTheme="minorHAnsi" w:eastAsiaTheme="minorEastAsia" w:hAnsiTheme="minorHAnsi" w:cstheme="minorBidi"/>
              <w:noProof/>
              <w:sz w:val="22"/>
              <w:szCs w:val="22"/>
            </w:rPr>
          </w:pPr>
          <w:hyperlink w:anchor="_Toc28078554" w:history="1">
            <w:r w:rsidR="00180FAC" w:rsidRPr="00180FAC">
              <w:rPr>
                <w:rStyle w:val="a6"/>
                <w:noProof/>
              </w:rPr>
              <w:t>1.2.2 Охрана здоровья</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_Toc28078554 \h </w:instrText>
            </w:r>
            <w:r w:rsidR="00180FAC" w:rsidRPr="00180FAC">
              <w:rPr>
                <w:noProof/>
                <w:webHidden/>
              </w:rPr>
            </w:r>
            <w:r w:rsidR="00180FAC" w:rsidRPr="00180FAC">
              <w:rPr>
                <w:noProof/>
                <w:webHidden/>
              </w:rPr>
              <w:fldChar w:fldCharType="separate"/>
            </w:r>
            <w:r w:rsidR="00180FAC" w:rsidRPr="00180FAC">
              <w:rPr>
                <w:noProof/>
                <w:webHidden/>
              </w:rPr>
              <w:t>7</w:t>
            </w:r>
            <w:r w:rsidR="00180FAC" w:rsidRPr="00180FAC">
              <w:rPr>
                <w:noProof/>
                <w:webHidden/>
              </w:rPr>
              <w:fldChar w:fldCharType="end"/>
            </w:r>
          </w:hyperlink>
        </w:p>
        <w:p w14:paraId="22BD256F" w14:textId="51BF3330" w:rsidR="00180FAC" w:rsidRPr="00180FAC" w:rsidRDefault="00410BBB">
          <w:pPr>
            <w:pStyle w:val="31"/>
            <w:tabs>
              <w:tab w:val="right" w:leader="dot" w:pos="9911"/>
            </w:tabs>
            <w:rPr>
              <w:rFonts w:asciiTheme="minorHAnsi" w:eastAsiaTheme="minorEastAsia" w:hAnsiTheme="minorHAnsi" w:cstheme="minorBidi"/>
              <w:noProof/>
              <w:sz w:val="22"/>
              <w:szCs w:val="22"/>
            </w:rPr>
          </w:pPr>
          <w:hyperlink w:anchor="_Toc28078555" w:history="1">
            <w:r w:rsidR="00180FAC" w:rsidRPr="00180FAC">
              <w:rPr>
                <w:rStyle w:val="a6"/>
                <w:rFonts w:eastAsia="Calibri"/>
                <w:noProof/>
              </w:rPr>
              <w:t>1.2.3 Система образования</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_Toc28078555 \h </w:instrText>
            </w:r>
            <w:r w:rsidR="00180FAC" w:rsidRPr="00180FAC">
              <w:rPr>
                <w:noProof/>
                <w:webHidden/>
              </w:rPr>
            </w:r>
            <w:r w:rsidR="00180FAC" w:rsidRPr="00180FAC">
              <w:rPr>
                <w:noProof/>
                <w:webHidden/>
              </w:rPr>
              <w:fldChar w:fldCharType="separate"/>
            </w:r>
            <w:r w:rsidR="00180FAC" w:rsidRPr="00180FAC">
              <w:rPr>
                <w:noProof/>
                <w:webHidden/>
              </w:rPr>
              <w:t>8</w:t>
            </w:r>
            <w:r w:rsidR="00180FAC" w:rsidRPr="00180FAC">
              <w:rPr>
                <w:noProof/>
                <w:webHidden/>
              </w:rPr>
              <w:fldChar w:fldCharType="end"/>
            </w:r>
          </w:hyperlink>
        </w:p>
        <w:p w14:paraId="4D51E286" w14:textId="22B04480" w:rsidR="00180FAC" w:rsidRPr="00180FAC" w:rsidRDefault="00410BBB">
          <w:pPr>
            <w:pStyle w:val="31"/>
            <w:tabs>
              <w:tab w:val="right" w:leader="dot" w:pos="9911"/>
            </w:tabs>
            <w:rPr>
              <w:rFonts w:asciiTheme="minorHAnsi" w:eastAsiaTheme="minorEastAsia" w:hAnsiTheme="minorHAnsi" w:cstheme="minorBidi"/>
              <w:noProof/>
              <w:sz w:val="22"/>
              <w:szCs w:val="22"/>
            </w:rPr>
          </w:pPr>
          <w:hyperlink w:anchor="_Toc28078556" w:history="1">
            <w:r w:rsidR="00180FAC" w:rsidRPr="00180FAC">
              <w:rPr>
                <w:rStyle w:val="a6"/>
                <w:rFonts w:eastAsia="Calibri"/>
                <w:noProof/>
              </w:rPr>
              <w:t>1.2.4 Социальная защита населения</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_Toc28078556 \h </w:instrText>
            </w:r>
            <w:r w:rsidR="00180FAC" w:rsidRPr="00180FAC">
              <w:rPr>
                <w:noProof/>
                <w:webHidden/>
              </w:rPr>
            </w:r>
            <w:r w:rsidR="00180FAC" w:rsidRPr="00180FAC">
              <w:rPr>
                <w:noProof/>
                <w:webHidden/>
              </w:rPr>
              <w:fldChar w:fldCharType="separate"/>
            </w:r>
            <w:r w:rsidR="00180FAC" w:rsidRPr="00180FAC">
              <w:rPr>
                <w:noProof/>
                <w:webHidden/>
              </w:rPr>
              <w:t>12</w:t>
            </w:r>
            <w:r w:rsidR="00180FAC" w:rsidRPr="00180FAC">
              <w:rPr>
                <w:noProof/>
                <w:webHidden/>
              </w:rPr>
              <w:fldChar w:fldCharType="end"/>
            </w:r>
          </w:hyperlink>
        </w:p>
        <w:p w14:paraId="596C084B" w14:textId="6F087C2A" w:rsidR="00180FAC" w:rsidRPr="00180FAC" w:rsidRDefault="00410BBB">
          <w:pPr>
            <w:pStyle w:val="31"/>
            <w:tabs>
              <w:tab w:val="right" w:leader="dot" w:pos="9911"/>
            </w:tabs>
            <w:rPr>
              <w:rFonts w:asciiTheme="minorHAnsi" w:eastAsiaTheme="minorEastAsia" w:hAnsiTheme="minorHAnsi" w:cstheme="minorBidi"/>
              <w:noProof/>
              <w:sz w:val="22"/>
              <w:szCs w:val="22"/>
            </w:rPr>
          </w:pPr>
          <w:hyperlink w:anchor="_Toc28078557" w:history="1">
            <w:r w:rsidR="00180FAC" w:rsidRPr="00180FAC">
              <w:rPr>
                <w:rStyle w:val="a6"/>
                <w:rFonts w:eastAsia="Calibri"/>
                <w:noProof/>
              </w:rPr>
              <w:t>1.2.5 Культура и молодежная политика</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_Toc28078557 \h </w:instrText>
            </w:r>
            <w:r w:rsidR="00180FAC" w:rsidRPr="00180FAC">
              <w:rPr>
                <w:noProof/>
                <w:webHidden/>
              </w:rPr>
            </w:r>
            <w:r w:rsidR="00180FAC" w:rsidRPr="00180FAC">
              <w:rPr>
                <w:noProof/>
                <w:webHidden/>
              </w:rPr>
              <w:fldChar w:fldCharType="separate"/>
            </w:r>
            <w:r w:rsidR="00180FAC" w:rsidRPr="00180FAC">
              <w:rPr>
                <w:noProof/>
                <w:webHidden/>
              </w:rPr>
              <w:t>14</w:t>
            </w:r>
            <w:r w:rsidR="00180FAC" w:rsidRPr="00180FAC">
              <w:rPr>
                <w:noProof/>
                <w:webHidden/>
              </w:rPr>
              <w:fldChar w:fldCharType="end"/>
            </w:r>
          </w:hyperlink>
        </w:p>
        <w:p w14:paraId="20870861" w14:textId="6F55EE29" w:rsidR="00180FAC" w:rsidRPr="00180FAC" w:rsidRDefault="00410BBB">
          <w:pPr>
            <w:pStyle w:val="31"/>
            <w:tabs>
              <w:tab w:val="right" w:leader="dot" w:pos="9911"/>
            </w:tabs>
            <w:rPr>
              <w:rFonts w:asciiTheme="minorHAnsi" w:eastAsiaTheme="minorEastAsia" w:hAnsiTheme="minorHAnsi" w:cstheme="minorBidi"/>
              <w:noProof/>
              <w:sz w:val="22"/>
              <w:szCs w:val="22"/>
            </w:rPr>
          </w:pPr>
          <w:hyperlink w:anchor="_Toc28078558" w:history="1">
            <w:r w:rsidR="00180FAC" w:rsidRPr="00180FAC">
              <w:rPr>
                <w:rStyle w:val="a6"/>
                <w:rFonts w:eastAsia="Calibri"/>
                <w:noProof/>
              </w:rPr>
              <w:t>1.2.6 Физическая культура и спорт</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_Toc28078558 \h </w:instrText>
            </w:r>
            <w:r w:rsidR="00180FAC" w:rsidRPr="00180FAC">
              <w:rPr>
                <w:noProof/>
                <w:webHidden/>
              </w:rPr>
            </w:r>
            <w:r w:rsidR="00180FAC" w:rsidRPr="00180FAC">
              <w:rPr>
                <w:noProof/>
                <w:webHidden/>
              </w:rPr>
              <w:fldChar w:fldCharType="separate"/>
            </w:r>
            <w:r w:rsidR="00180FAC" w:rsidRPr="00180FAC">
              <w:rPr>
                <w:noProof/>
                <w:webHidden/>
              </w:rPr>
              <w:t>19</w:t>
            </w:r>
            <w:r w:rsidR="00180FAC" w:rsidRPr="00180FAC">
              <w:rPr>
                <w:noProof/>
                <w:webHidden/>
              </w:rPr>
              <w:fldChar w:fldCharType="end"/>
            </w:r>
          </w:hyperlink>
        </w:p>
        <w:p w14:paraId="775930A0" w14:textId="5C1F70F7" w:rsidR="00180FAC" w:rsidRPr="00180FAC" w:rsidRDefault="00410BBB">
          <w:pPr>
            <w:pStyle w:val="21"/>
            <w:tabs>
              <w:tab w:val="right" w:leader="dot" w:pos="9911"/>
            </w:tabs>
            <w:rPr>
              <w:rFonts w:asciiTheme="minorHAnsi" w:eastAsiaTheme="minorEastAsia" w:hAnsiTheme="minorHAnsi" w:cstheme="minorBidi"/>
              <w:noProof/>
              <w:sz w:val="22"/>
              <w:szCs w:val="22"/>
            </w:rPr>
          </w:pPr>
          <w:hyperlink w:anchor="_Toc28078559" w:history="1">
            <w:r w:rsidR="00180FAC" w:rsidRPr="00180FAC">
              <w:rPr>
                <w:rStyle w:val="a6"/>
                <w:noProof/>
              </w:rPr>
              <w:t>1.3 Архитектура и градостроительство</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_Toc28078559 \h </w:instrText>
            </w:r>
            <w:r w:rsidR="00180FAC" w:rsidRPr="00180FAC">
              <w:rPr>
                <w:noProof/>
                <w:webHidden/>
              </w:rPr>
            </w:r>
            <w:r w:rsidR="00180FAC" w:rsidRPr="00180FAC">
              <w:rPr>
                <w:noProof/>
                <w:webHidden/>
              </w:rPr>
              <w:fldChar w:fldCharType="separate"/>
            </w:r>
            <w:r w:rsidR="00180FAC" w:rsidRPr="00180FAC">
              <w:rPr>
                <w:noProof/>
                <w:webHidden/>
              </w:rPr>
              <w:t>25</w:t>
            </w:r>
            <w:r w:rsidR="00180FAC" w:rsidRPr="00180FAC">
              <w:rPr>
                <w:noProof/>
                <w:webHidden/>
              </w:rPr>
              <w:fldChar w:fldCharType="end"/>
            </w:r>
          </w:hyperlink>
        </w:p>
        <w:p w14:paraId="33AB5D97" w14:textId="1CF0C64F" w:rsidR="00180FAC" w:rsidRPr="00180FAC" w:rsidRDefault="00410BBB">
          <w:pPr>
            <w:pStyle w:val="21"/>
            <w:tabs>
              <w:tab w:val="right" w:leader="dot" w:pos="9911"/>
            </w:tabs>
            <w:rPr>
              <w:rFonts w:asciiTheme="minorHAnsi" w:eastAsiaTheme="minorEastAsia" w:hAnsiTheme="minorHAnsi" w:cstheme="minorBidi"/>
              <w:noProof/>
              <w:sz w:val="22"/>
              <w:szCs w:val="22"/>
            </w:rPr>
          </w:pPr>
          <w:hyperlink w:anchor="_Toc28078560" w:history="1">
            <w:r w:rsidR="00180FAC" w:rsidRPr="00180FAC">
              <w:rPr>
                <w:rStyle w:val="a6"/>
                <w:noProof/>
              </w:rPr>
              <w:t>1.4 Инфраструктура города</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_Toc28078560 \h </w:instrText>
            </w:r>
            <w:r w:rsidR="00180FAC" w:rsidRPr="00180FAC">
              <w:rPr>
                <w:noProof/>
                <w:webHidden/>
              </w:rPr>
            </w:r>
            <w:r w:rsidR="00180FAC" w:rsidRPr="00180FAC">
              <w:rPr>
                <w:noProof/>
                <w:webHidden/>
              </w:rPr>
              <w:fldChar w:fldCharType="separate"/>
            </w:r>
            <w:r w:rsidR="00180FAC" w:rsidRPr="00180FAC">
              <w:rPr>
                <w:noProof/>
                <w:webHidden/>
              </w:rPr>
              <w:t>27</w:t>
            </w:r>
            <w:r w:rsidR="00180FAC" w:rsidRPr="00180FAC">
              <w:rPr>
                <w:noProof/>
                <w:webHidden/>
              </w:rPr>
              <w:fldChar w:fldCharType="end"/>
            </w:r>
          </w:hyperlink>
        </w:p>
        <w:p w14:paraId="5032403F" w14:textId="68662537" w:rsidR="00180FAC" w:rsidRPr="00180FAC" w:rsidRDefault="00410BBB">
          <w:pPr>
            <w:pStyle w:val="21"/>
            <w:tabs>
              <w:tab w:val="right" w:leader="dot" w:pos="9911"/>
            </w:tabs>
            <w:rPr>
              <w:rFonts w:asciiTheme="minorHAnsi" w:eastAsiaTheme="minorEastAsia" w:hAnsiTheme="minorHAnsi" w:cstheme="minorBidi"/>
              <w:noProof/>
              <w:sz w:val="22"/>
              <w:szCs w:val="22"/>
            </w:rPr>
          </w:pPr>
          <w:hyperlink w:anchor="_Toc28078561" w:history="1">
            <w:r w:rsidR="00180FAC" w:rsidRPr="00180FAC">
              <w:rPr>
                <w:rStyle w:val="a6"/>
                <w:noProof/>
              </w:rPr>
              <w:t>1.5 Жилищно-коммунальная инфраструктура</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_Toc28078561 \h </w:instrText>
            </w:r>
            <w:r w:rsidR="00180FAC" w:rsidRPr="00180FAC">
              <w:rPr>
                <w:noProof/>
                <w:webHidden/>
              </w:rPr>
            </w:r>
            <w:r w:rsidR="00180FAC" w:rsidRPr="00180FAC">
              <w:rPr>
                <w:noProof/>
                <w:webHidden/>
              </w:rPr>
              <w:fldChar w:fldCharType="separate"/>
            </w:r>
            <w:r w:rsidR="00180FAC" w:rsidRPr="00180FAC">
              <w:rPr>
                <w:noProof/>
                <w:webHidden/>
              </w:rPr>
              <w:t>33</w:t>
            </w:r>
            <w:r w:rsidR="00180FAC" w:rsidRPr="00180FAC">
              <w:rPr>
                <w:noProof/>
                <w:webHidden/>
              </w:rPr>
              <w:fldChar w:fldCharType="end"/>
            </w:r>
          </w:hyperlink>
        </w:p>
        <w:p w14:paraId="32D79B49" w14:textId="797F07BB" w:rsidR="00180FAC" w:rsidRPr="00180FAC" w:rsidRDefault="00410BBB">
          <w:pPr>
            <w:pStyle w:val="21"/>
            <w:tabs>
              <w:tab w:val="right" w:leader="dot" w:pos="9911"/>
            </w:tabs>
            <w:rPr>
              <w:rFonts w:asciiTheme="minorHAnsi" w:eastAsiaTheme="minorEastAsia" w:hAnsiTheme="minorHAnsi" w:cstheme="minorBidi"/>
              <w:noProof/>
              <w:sz w:val="22"/>
              <w:szCs w:val="22"/>
            </w:rPr>
          </w:pPr>
          <w:hyperlink w:anchor="_Toc28078562" w:history="1">
            <w:r w:rsidR="00180FAC" w:rsidRPr="00180FAC">
              <w:rPr>
                <w:rStyle w:val="a6"/>
                <w:noProof/>
              </w:rPr>
              <w:t>1.6 Транспортная инфраструктура</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_Toc28078562 \h </w:instrText>
            </w:r>
            <w:r w:rsidR="00180FAC" w:rsidRPr="00180FAC">
              <w:rPr>
                <w:noProof/>
                <w:webHidden/>
              </w:rPr>
            </w:r>
            <w:r w:rsidR="00180FAC" w:rsidRPr="00180FAC">
              <w:rPr>
                <w:noProof/>
                <w:webHidden/>
              </w:rPr>
              <w:fldChar w:fldCharType="separate"/>
            </w:r>
            <w:r w:rsidR="00180FAC" w:rsidRPr="00180FAC">
              <w:rPr>
                <w:noProof/>
                <w:webHidden/>
              </w:rPr>
              <w:t>35</w:t>
            </w:r>
            <w:r w:rsidR="00180FAC" w:rsidRPr="00180FAC">
              <w:rPr>
                <w:noProof/>
                <w:webHidden/>
              </w:rPr>
              <w:fldChar w:fldCharType="end"/>
            </w:r>
          </w:hyperlink>
        </w:p>
        <w:p w14:paraId="146D16AA" w14:textId="2C2CBB24" w:rsidR="00180FAC" w:rsidRPr="00180FAC" w:rsidRDefault="00410BBB">
          <w:pPr>
            <w:pStyle w:val="21"/>
            <w:tabs>
              <w:tab w:val="right" w:leader="dot" w:pos="9911"/>
            </w:tabs>
            <w:rPr>
              <w:rFonts w:asciiTheme="minorHAnsi" w:eastAsiaTheme="minorEastAsia" w:hAnsiTheme="minorHAnsi" w:cstheme="minorBidi"/>
              <w:noProof/>
              <w:sz w:val="22"/>
              <w:szCs w:val="22"/>
            </w:rPr>
          </w:pPr>
          <w:hyperlink w:anchor="_Toc28078563" w:history="1">
            <w:r w:rsidR="00180FAC" w:rsidRPr="00180FAC">
              <w:rPr>
                <w:rStyle w:val="a6"/>
                <w:noProof/>
              </w:rPr>
              <w:t>1.7 Муниципальное имущество</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_Toc28078563 \h </w:instrText>
            </w:r>
            <w:r w:rsidR="00180FAC" w:rsidRPr="00180FAC">
              <w:rPr>
                <w:noProof/>
                <w:webHidden/>
              </w:rPr>
            </w:r>
            <w:r w:rsidR="00180FAC" w:rsidRPr="00180FAC">
              <w:rPr>
                <w:noProof/>
                <w:webHidden/>
              </w:rPr>
              <w:fldChar w:fldCharType="separate"/>
            </w:r>
            <w:r w:rsidR="00180FAC" w:rsidRPr="00180FAC">
              <w:rPr>
                <w:noProof/>
                <w:webHidden/>
              </w:rPr>
              <w:t>37</w:t>
            </w:r>
            <w:r w:rsidR="00180FAC" w:rsidRPr="00180FAC">
              <w:rPr>
                <w:noProof/>
                <w:webHidden/>
              </w:rPr>
              <w:fldChar w:fldCharType="end"/>
            </w:r>
          </w:hyperlink>
        </w:p>
        <w:p w14:paraId="380B34C0" w14:textId="4211C8BE" w:rsidR="00180FAC" w:rsidRPr="00180FAC" w:rsidRDefault="00410BBB">
          <w:pPr>
            <w:pStyle w:val="21"/>
            <w:tabs>
              <w:tab w:val="right" w:leader="dot" w:pos="9911"/>
            </w:tabs>
            <w:rPr>
              <w:rFonts w:asciiTheme="minorHAnsi" w:eastAsiaTheme="minorEastAsia" w:hAnsiTheme="minorHAnsi" w:cstheme="minorBidi"/>
              <w:noProof/>
              <w:sz w:val="22"/>
              <w:szCs w:val="22"/>
            </w:rPr>
          </w:pPr>
          <w:hyperlink w:anchor="_Toc28078564" w:history="1">
            <w:r w:rsidR="00180FAC" w:rsidRPr="00180FAC">
              <w:rPr>
                <w:rStyle w:val="a6"/>
                <w:noProof/>
              </w:rPr>
              <w:t>1.8 Экономика и управление</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_Toc28078564 \h </w:instrText>
            </w:r>
            <w:r w:rsidR="00180FAC" w:rsidRPr="00180FAC">
              <w:rPr>
                <w:noProof/>
                <w:webHidden/>
              </w:rPr>
            </w:r>
            <w:r w:rsidR="00180FAC" w:rsidRPr="00180FAC">
              <w:rPr>
                <w:noProof/>
                <w:webHidden/>
              </w:rPr>
              <w:fldChar w:fldCharType="separate"/>
            </w:r>
            <w:r w:rsidR="00180FAC" w:rsidRPr="00180FAC">
              <w:rPr>
                <w:noProof/>
                <w:webHidden/>
              </w:rPr>
              <w:t>39</w:t>
            </w:r>
            <w:r w:rsidR="00180FAC" w:rsidRPr="00180FAC">
              <w:rPr>
                <w:noProof/>
                <w:webHidden/>
              </w:rPr>
              <w:fldChar w:fldCharType="end"/>
            </w:r>
          </w:hyperlink>
        </w:p>
        <w:p w14:paraId="20F37E0C" w14:textId="2FFEFF68" w:rsidR="00180FAC" w:rsidRPr="00180FAC" w:rsidRDefault="00410BBB">
          <w:pPr>
            <w:pStyle w:val="31"/>
            <w:tabs>
              <w:tab w:val="right" w:leader="dot" w:pos="9911"/>
            </w:tabs>
            <w:rPr>
              <w:rFonts w:asciiTheme="minorHAnsi" w:eastAsiaTheme="minorEastAsia" w:hAnsiTheme="minorHAnsi" w:cstheme="minorBidi"/>
              <w:noProof/>
              <w:sz w:val="22"/>
              <w:szCs w:val="22"/>
            </w:rPr>
          </w:pPr>
          <w:hyperlink w:anchor="_Toc28078565" w:history="1">
            <w:r w:rsidR="00180FAC" w:rsidRPr="00180FAC">
              <w:rPr>
                <w:rStyle w:val="a6"/>
                <w:noProof/>
              </w:rPr>
              <w:t>1.8.1 ТОСЭР «Заречный»</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_Toc28078565 \h </w:instrText>
            </w:r>
            <w:r w:rsidR="00180FAC" w:rsidRPr="00180FAC">
              <w:rPr>
                <w:noProof/>
                <w:webHidden/>
              </w:rPr>
            </w:r>
            <w:r w:rsidR="00180FAC" w:rsidRPr="00180FAC">
              <w:rPr>
                <w:noProof/>
                <w:webHidden/>
              </w:rPr>
              <w:fldChar w:fldCharType="separate"/>
            </w:r>
            <w:r w:rsidR="00180FAC" w:rsidRPr="00180FAC">
              <w:rPr>
                <w:noProof/>
                <w:webHidden/>
              </w:rPr>
              <w:t>43</w:t>
            </w:r>
            <w:r w:rsidR="00180FAC" w:rsidRPr="00180FAC">
              <w:rPr>
                <w:noProof/>
                <w:webHidden/>
              </w:rPr>
              <w:fldChar w:fldCharType="end"/>
            </w:r>
          </w:hyperlink>
        </w:p>
        <w:p w14:paraId="38375319" w14:textId="783B6ECC" w:rsidR="00180FAC" w:rsidRPr="00180FAC" w:rsidRDefault="00410BBB">
          <w:pPr>
            <w:pStyle w:val="31"/>
            <w:tabs>
              <w:tab w:val="right" w:leader="dot" w:pos="9911"/>
            </w:tabs>
            <w:rPr>
              <w:rFonts w:asciiTheme="minorHAnsi" w:eastAsiaTheme="minorEastAsia" w:hAnsiTheme="minorHAnsi" w:cstheme="minorBidi"/>
              <w:noProof/>
              <w:sz w:val="22"/>
              <w:szCs w:val="22"/>
            </w:rPr>
          </w:pPr>
          <w:hyperlink w:anchor="_Toc28078566" w:history="1">
            <w:r w:rsidR="00180FAC" w:rsidRPr="00180FAC">
              <w:rPr>
                <w:rStyle w:val="a6"/>
                <w:noProof/>
              </w:rPr>
              <w:t>1.8.2 Малое и среднее предпринимательство</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_Toc28078566 \h </w:instrText>
            </w:r>
            <w:r w:rsidR="00180FAC" w:rsidRPr="00180FAC">
              <w:rPr>
                <w:noProof/>
                <w:webHidden/>
              </w:rPr>
            </w:r>
            <w:r w:rsidR="00180FAC" w:rsidRPr="00180FAC">
              <w:rPr>
                <w:noProof/>
                <w:webHidden/>
              </w:rPr>
              <w:fldChar w:fldCharType="separate"/>
            </w:r>
            <w:r w:rsidR="00180FAC" w:rsidRPr="00180FAC">
              <w:rPr>
                <w:noProof/>
                <w:webHidden/>
              </w:rPr>
              <w:t>44</w:t>
            </w:r>
            <w:r w:rsidR="00180FAC" w:rsidRPr="00180FAC">
              <w:rPr>
                <w:noProof/>
                <w:webHidden/>
              </w:rPr>
              <w:fldChar w:fldCharType="end"/>
            </w:r>
          </w:hyperlink>
        </w:p>
        <w:p w14:paraId="3D7BBD86" w14:textId="67978D21" w:rsidR="00180FAC" w:rsidRPr="00180FAC" w:rsidRDefault="00410BBB">
          <w:pPr>
            <w:pStyle w:val="31"/>
            <w:tabs>
              <w:tab w:val="right" w:leader="dot" w:pos="9911"/>
            </w:tabs>
            <w:rPr>
              <w:rFonts w:asciiTheme="minorHAnsi" w:eastAsiaTheme="minorEastAsia" w:hAnsiTheme="minorHAnsi" w:cstheme="minorBidi"/>
              <w:noProof/>
              <w:sz w:val="22"/>
              <w:szCs w:val="22"/>
            </w:rPr>
          </w:pPr>
          <w:hyperlink w:anchor="_Toc28078567" w:history="1">
            <w:r w:rsidR="00180FAC" w:rsidRPr="00180FAC">
              <w:rPr>
                <w:rStyle w:val="a6"/>
                <w:noProof/>
              </w:rPr>
              <w:t>1.8.3. Бюджетный потенциал города</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_Toc28078567 \h </w:instrText>
            </w:r>
            <w:r w:rsidR="00180FAC" w:rsidRPr="00180FAC">
              <w:rPr>
                <w:noProof/>
                <w:webHidden/>
              </w:rPr>
            </w:r>
            <w:r w:rsidR="00180FAC" w:rsidRPr="00180FAC">
              <w:rPr>
                <w:noProof/>
                <w:webHidden/>
              </w:rPr>
              <w:fldChar w:fldCharType="separate"/>
            </w:r>
            <w:r w:rsidR="00180FAC" w:rsidRPr="00180FAC">
              <w:rPr>
                <w:noProof/>
                <w:webHidden/>
              </w:rPr>
              <w:t>46</w:t>
            </w:r>
            <w:r w:rsidR="00180FAC" w:rsidRPr="00180FAC">
              <w:rPr>
                <w:noProof/>
                <w:webHidden/>
              </w:rPr>
              <w:fldChar w:fldCharType="end"/>
            </w:r>
          </w:hyperlink>
        </w:p>
        <w:p w14:paraId="4F22968B" w14:textId="3A3AE058" w:rsidR="00180FAC" w:rsidRPr="00180FAC" w:rsidRDefault="00410BBB">
          <w:pPr>
            <w:pStyle w:val="21"/>
            <w:tabs>
              <w:tab w:val="right" w:leader="dot" w:pos="9911"/>
            </w:tabs>
            <w:rPr>
              <w:rFonts w:asciiTheme="minorHAnsi" w:eastAsiaTheme="minorEastAsia" w:hAnsiTheme="minorHAnsi" w:cstheme="minorBidi"/>
              <w:noProof/>
              <w:sz w:val="22"/>
              <w:szCs w:val="22"/>
            </w:rPr>
          </w:pPr>
          <w:hyperlink w:anchor="_Toc28078568" w:history="1">
            <w:r w:rsidR="00180FAC" w:rsidRPr="00180FAC">
              <w:rPr>
                <w:rStyle w:val="a6"/>
                <w:noProof/>
              </w:rPr>
              <w:t>1.9. Анализ внешней среды (вызовы развития Заречного)</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_Toc28078568 \h </w:instrText>
            </w:r>
            <w:r w:rsidR="00180FAC" w:rsidRPr="00180FAC">
              <w:rPr>
                <w:noProof/>
                <w:webHidden/>
              </w:rPr>
            </w:r>
            <w:r w:rsidR="00180FAC" w:rsidRPr="00180FAC">
              <w:rPr>
                <w:noProof/>
                <w:webHidden/>
              </w:rPr>
              <w:fldChar w:fldCharType="separate"/>
            </w:r>
            <w:r w:rsidR="00180FAC" w:rsidRPr="00180FAC">
              <w:rPr>
                <w:noProof/>
                <w:webHidden/>
              </w:rPr>
              <w:t>47</w:t>
            </w:r>
            <w:r w:rsidR="00180FAC" w:rsidRPr="00180FAC">
              <w:rPr>
                <w:noProof/>
                <w:webHidden/>
              </w:rPr>
              <w:fldChar w:fldCharType="end"/>
            </w:r>
          </w:hyperlink>
        </w:p>
        <w:p w14:paraId="7CF63CAB" w14:textId="088366A3" w:rsidR="00180FAC" w:rsidRPr="00180FAC" w:rsidRDefault="00410BBB">
          <w:pPr>
            <w:pStyle w:val="31"/>
            <w:tabs>
              <w:tab w:val="right" w:leader="dot" w:pos="9911"/>
            </w:tabs>
            <w:rPr>
              <w:rFonts w:asciiTheme="minorHAnsi" w:eastAsiaTheme="minorEastAsia" w:hAnsiTheme="minorHAnsi" w:cstheme="minorBidi"/>
              <w:noProof/>
              <w:sz w:val="22"/>
              <w:szCs w:val="22"/>
            </w:rPr>
          </w:pPr>
          <w:hyperlink w:anchor="_Toc28078569" w:history="1">
            <w:r w:rsidR="00180FAC" w:rsidRPr="00180FAC">
              <w:rPr>
                <w:rStyle w:val="a6"/>
                <w:noProof/>
              </w:rPr>
              <w:t>1.9.1 Социокультурные факторы</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_Toc28078569 \h </w:instrText>
            </w:r>
            <w:r w:rsidR="00180FAC" w:rsidRPr="00180FAC">
              <w:rPr>
                <w:noProof/>
                <w:webHidden/>
              </w:rPr>
            </w:r>
            <w:r w:rsidR="00180FAC" w:rsidRPr="00180FAC">
              <w:rPr>
                <w:noProof/>
                <w:webHidden/>
              </w:rPr>
              <w:fldChar w:fldCharType="separate"/>
            </w:r>
            <w:r w:rsidR="00180FAC" w:rsidRPr="00180FAC">
              <w:rPr>
                <w:noProof/>
                <w:webHidden/>
              </w:rPr>
              <w:t>48</w:t>
            </w:r>
            <w:r w:rsidR="00180FAC" w:rsidRPr="00180FAC">
              <w:rPr>
                <w:noProof/>
                <w:webHidden/>
              </w:rPr>
              <w:fldChar w:fldCharType="end"/>
            </w:r>
          </w:hyperlink>
        </w:p>
        <w:p w14:paraId="0D8254B9" w14:textId="4692C09E" w:rsidR="00180FAC" w:rsidRPr="00180FAC" w:rsidRDefault="00410BBB">
          <w:pPr>
            <w:pStyle w:val="31"/>
            <w:tabs>
              <w:tab w:val="right" w:leader="dot" w:pos="9911"/>
            </w:tabs>
            <w:rPr>
              <w:rFonts w:asciiTheme="minorHAnsi" w:eastAsiaTheme="minorEastAsia" w:hAnsiTheme="minorHAnsi" w:cstheme="minorBidi"/>
              <w:noProof/>
              <w:sz w:val="22"/>
              <w:szCs w:val="22"/>
            </w:rPr>
          </w:pPr>
          <w:hyperlink w:anchor="_Toc28078570" w:history="1">
            <w:r w:rsidR="00180FAC" w:rsidRPr="00180FAC">
              <w:rPr>
                <w:rStyle w:val="a6"/>
                <w:noProof/>
              </w:rPr>
              <w:t>1.9.2 Технические факторы</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_Toc28078570 \h </w:instrText>
            </w:r>
            <w:r w:rsidR="00180FAC" w:rsidRPr="00180FAC">
              <w:rPr>
                <w:noProof/>
                <w:webHidden/>
              </w:rPr>
            </w:r>
            <w:r w:rsidR="00180FAC" w:rsidRPr="00180FAC">
              <w:rPr>
                <w:noProof/>
                <w:webHidden/>
              </w:rPr>
              <w:fldChar w:fldCharType="separate"/>
            </w:r>
            <w:r w:rsidR="00180FAC" w:rsidRPr="00180FAC">
              <w:rPr>
                <w:noProof/>
                <w:webHidden/>
              </w:rPr>
              <w:t>49</w:t>
            </w:r>
            <w:r w:rsidR="00180FAC" w:rsidRPr="00180FAC">
              <w:rPr>
                <w:noProof/>
                <w:webHidden/>
              </w:rPr>
              <w:fldChar w:fldCharType="end"/>
            </w:r>
          </w:hyperlink>
        </w:p>
        <w:p w14:paraId="5BF9068F" w14:textId="1CB7A1C7" w:rsidR="00180FAC" w:rsidRPr="00180FAC" w:rsidRDefault="00410BBB">
          <w:pPr>
            <w:pStyle w:val="31"/>
            <w:tabs>
              <w:tab w:val="right" w:leader="dot" w:pos="9911"/>
            </w:tabs>
            <w:rPr>
              <w:rFonts w:asciiTheme="minorHAnsi" w:eastAsiaTheme="minorEastAsia" w:hAnsiTheme="minorHAnsi" w:cstheme="minorBidi"/>
              <w:noProof/>
              <w:sz w:val="22"/>
              <w:szCs w:val="22"/>
            </w:rPr>
          </w:pPr>
          <w:hyperlink w:anchor="_Toc28078571" w:history="1">
            <w:r w:rsidR="00180FAC" w:rsidRPr="00180FAC">
              <w:rPr>
                <w:rStyle w:val="a6"/>
                <w:noProof/>
              </w:rPr>
              <w:t>1.9.3 Экономические факторы</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_Toc28078571 \h </w:instrText>
            </w:r>
            <w:r w:rsidR="00180FAC" w:rsidRPr="00180FAC">
              <w:rPr>
                <w:noProof/>
                <w:webHidden/>
              </w:rPr>
            </w:r>
            <w:r w:rsidR="00180FAC" w:rsidRPr="00180FAC">
              <w:rPr>
                <w:noProof/>
                <w:webHidden/>
              </w:rPr>
              <w:fldChar w:fldCharType="separate"/>
            </w:r>
            <w:r w:rsidR="00180FAC" w:rsidRPr="00180FAC">
              <w:rPr>
                <w:noProof/>
                <w:webHidden/>
              </w:rPr>
              <w:t>49</w:t>
            </w:r>
            <w:r w:rsidR="00180FAC" w:rsidRPr="00180FAC">
              <w:rPr>
                <w:noProof/>
                <w:webHidden/>
              </w:rPr>
              <w:fldChar w:fldCharType="end"/>
            </w:r>
          </w:hyperlink>
        </w:p>
        <w:p w14:paraId="7B7D957B" w14:textId="43374672" w:rsidR="00180FAC" w:rsidRPr="00180FAC" w:rsidRDefault="00410BBB">
          <w:pPr>
            <w:pStyle w:val="31"/>
            <w:tabs>
              <w:tab w:val="right" w:leader="dot" w:pos="9911"/>
            </w:tabs>
            <w:rPr>
              <w:rFonts w:asciiTheme="minorHAnsi" w:eastAsiaTheme="minorEastAsia" w:hAnsiTheme="minorHAnsi" w:cstheme="minorBidi"/>
              <w:noProof/>
              <w:sz w:val="22"/>
              <w:szCs w:val="22"/>
            </w:rPr>
          </w:pPr>
          <w:hyperlink w:anchor="_Toc28078572" w:history="1">
            <w:r w:rsidR="00180FAC" w:rsidRPr="00180FAC">
              <w:rPr>
                <w:rStyle w:val="a6"/>
                <w:noProof/>
              </w:rPr>
              <w:t>1.9.4 Политико-правовые факторы</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_Toc28078572 \h </w:instrText>
            </w:r>
            <w:r w:rsidR="00180FAC" w:rsidRPr="00180FAC">
              <w:rPr>
                <w:noProof/>
                <w:webHidden/>
              </w:rPr>
            </w:r>
            <w:r w:rsidR="00180FAC" w:rsidRPr="00180FAC">
              <w:rPr>
                <w:noProof/>
                <w:webHidden/>
              </w:rPr>
              <w:fldChar w:fldCharType="separate"/>
            </w:r>
            <w:r w:rsidR="00180FAC" w:rsidRPr="00180FAC">
              <w:rPr>
                <w:noProof/>
                <w:webHidden/>
              </w:rPr>
              <w:t>50</w:t>
            </w:r>
            <w:r w:rsidR="00180FAC" w:rsidRPr="00180FAC">
              <w:rPr>
                <w:noProof/>
                <w:webHidden/>
              </w:rPr>
              <w:fldChar w:fldCharType="end"/>
            </w:r>
          </w:hyperlink>
        </w:p>
        <w:p w14:paraId="1BDC815A" w14:textId="2F39B929" w:rsidR="00180FAC" w:rsidRPr="00180FAC" w:rsidRDefault="00410BBB">
          <w:pPr>
            <w:pStyle w:val="21"/>
            <w:tabs>
              <w:tab w:val="right" w:leader="dot" w:pos="9911"/>
            </w:tabs>
            <w:rPr>
              <w:rFonts w:asciiTheme="minorHAnsi" w:eastAsiaTheme="minorEastAsia" w:hAnsiTheme="minorHAnsi" w:cstheme="minorBidi"/>
              <w:noProof/>
              <w:sz w:val="22"/>
              <w:szCs w:val="22"/>
            </w:rPr>
          </w:pPr>
          <w:hyperlink w:anchor="_Toc28078573" w:history="1">
            <w:r w:rsidR="00180FAC" w:rsidRPr="00180FAC">
              <w:rPr>
                <w:rStyle w:val="a6"/>
                <w:noProof/>
              </w:rPr>
              <w:t xml:space="preserve">1.10. </w:t>
            </w:r>
            <w:r w:rsidR="00180FAC" w:rsidRPr="00180FAC">
              <w:rPr>
                <w:rStyle w:val="a6"/>
                <w:noProof/>
                <w:lang w:val="en-US"/>
              </w:rPr>
              <w:t>SWOT</w:t>
            </w:r>
            <w:r w:rsidR="00180FAC" w:rsidRPr="00180FAC">
              <w:rPr>
                <w:rStyle w:val="a6"/>
                <w:noProof/>
              </w:rPr>
              <w:t>-анализ конкурентных позиций города</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_Toc28078573 \h </w:instrText>
            </w:r>
            <w:r w:rsidR="00180FAC" w:rsidRPr="00180FAC">
              <w:rPr>
                <w:noProof/>
                <w:webHidden/>
              </w:rPr>
            </w:r>
            <w:r w:rsidR="00180FAC" w:rsidRPr="00180FAC">
              <w:rPr>
                <w:noProof/>
                <w:webHidden/>
              </w:rPr>
              <w:fldChar w:fldCharType="separate"/>
            </w:r>
            <w:r w:rsidR="00180FAC" w:rsidRPr="00180FAC">
              <w:rPr>
                <w:noProof/>
                <w:webHidden/>
              </w:rPr>
              <w:t>51</w:t>
            </w:r>
            <w:r w:rsidR="00180FAC" w:rsidRPr="00180FAC">
              <w:rPr>
                <w:noProof/>
                <w:webHidden/>
              </w:rPr>
              <w:fldChar w:fldCharType="end"/>
            </w:r>
          </w:hyperlink>
        </w:p>
        <w:p w14:paraId="755B224C" w14:textId="2483B89A" w:rsidR="00180FAC" w:rsidRPr="00180FAC" w:rsidRDefault="00410BBB">
          <w:pPr>
            <w:pStyle w:val="11"/>
            <w:tabs>
              <w:tab w:val="right" w:leader="dot" w:pos="9911"/>
            </w:tabs>
            <w:rPr>
              <w:rFonts w:asciiTheme="minorHAnsi" w:eastAsiaTheme="minorEastAsia" w:hAnsiTheme="minorHAnsi" w:cstheme="minorBidi"/>
              <w:noProof/>
              <w:sz w:val="22"/>
              <w:szCs w:val="22"/>
            </w:rPr>
          </w:pPr>
          <w:hyperlink w:anchor="_Toc28078574" w:history="1">
            <w:r w:rsidR="00180FAC" w:rsidRPr="00180FAC">
              <w:rPr>
                <w:rStyle w:val="a6"/>
                <w:noProof/>
              </w:rPr>
              <w:t>2. Общие положения стратегии</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_Toc28078574 \h </w:instrText>
            </w:r>
            <w:r w:rsidR="00180FAC" w:rsidRPr="00180FAC">
              <w:rPr>
                <w:noProof/>
                <w:webHidden/>
              </w:rPr>
            </w:r>
            <w:r w:rsidR="00180FAC" w:rsidRPr="00180FAC">
              <w:rPr>
                <w:noProof/>
                <w:webHidden/>
              </w:rPr>
              <w:fldChar w:fldCharType="separate"/>
            </w:r>
            <w:r w:rsidR="00180FAC" w:rsidRPr="00180FAC">
              <w:rPr>
                <w:noProof/>
                <w:webHidden/>
              </w:rPr>
              <w:t>52</w:t>
            </w:r>
            <w:r w:rsidR="00180FAC" w:rsidRPr="00180FAC">
              <w:rPr>
                <w:noProof/>
                <w:webHidden/>
              </w:rPr>
              <w:fldChar w:fldCharType="end"/>
            </w:r>
          </w:hyperlink>
        </w:p>
        <w:p w14:paraId="443FBE30" w14:textId="44243017" w:rsidR="00180FAC" w:rsidRPr="00180FAC" w:rsidRDefault="00410BBB">
          <w:pPr>
            <w:pStyle w:val="11"/>
            <w:tabs>
              <w:tab w:val="right" w:leader="dot" w:pos="9911"/>
            </w:tabs>
            <w:rPr>
              <w:rFonts w:asciiTheme="minorHAnsi" w:eastAsiaTheme="minorEastAsia" w:hAnsiTheme="minorHAnsi" w:cstheme="minorBidi"/>
              <w:noProof/>
              <w:sz w:val="22"/>
              <w:szCs w:val="22"/>
            </w:rPr>
          </w:pPr>
          <w:hyperlink w:anchor="_Toc28078575" w:history="1">
            <w:r w:rsidR="00180FAC" w:rsidRPr="00180FAC">
              <w:rPr>
                <w:rStyle w:val="a6"/>
                <w:noProof/>
              </w:rPr>
              <w:t>3. Образ желаемого будущего Заречного для региона</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_Toc28078575 \h </w:instrText>
            </w:r>
            <w:r w:rsidR="00180FAC" w:rsidRPr="00180FAC">
              <w:rPr>
                <w:noProof/>
                <w:webHidden/>
              </w:rPr>
            </w:r>
            <w:r w:rsidR="00180FAC" w:rsidRPr="00180FAC">
              <w:rPr>
                <w:noProof/>
                <w:webHidden/>
              </w:rPr>
              <w:fldChar w:fldCharType="separate"/>
            </w:r>
            <w:r w:rsidR="00180FAC" w:rsidRPr="00180FAC">
              <w:rPr>
                <w:noProof/>
                <w:webHidden/>
              </w:rPr>
              <w:t>52</w:t>
            </w:r>
            <w:r w:rsidR="00180FAC" w:rsidRPr="00180FAC">
              <w:rPr>
                <w:noProof/>
                <w:webHidden/>
              </w:rPr>
              <w:fldChar w:fldCharType="end"/>
            </w:r>
          </w:hyperlink>
        </w:p>
        <w:p w14:paraId="5C700596" w14:textId="51989761" w:rsidR="00180FAC" w:rsidRPr="00180FAC" w:rsidRDefault="00410BBB">
          <w:pPr>
            <w:pStyle w:val="11"/>
            <w:tabs>
              <w:tab w:val="right" w:leader="dot" w:pos="9911"/>
            </w:tabs>
            <w:rPr>
              <w:rFonts w:asciiTheme="minorHAnsi" w:eastAsiaTheme="minorEastAsia" w:hAnsiTheme="minorHAnsi" w:cstheme="minorBidi"/>
              <w:noProof/>
              <w:sz w:val="22"/>
              <w:szCs w:val="22"/>
            </w:rPr>
          </w:pPr>
          <w:hyperlink w:anchor="_Toc28078576" w:history="1">
            <w:r w:rsidR="00180FAC" w:rsidRPr="00180FAC">
              <w:rPr>
                <w:rStyle w:val="a6"/>
                <w:noProof/>
              </w:rPr>
              <w:t>4. Миссия города</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_Toc28078576 \h </w:instrText>
            </w:r>
            <w:r w:rsidR="00180FAC" w:rsidRPr="00180FAC">
              <w:rPr>
                <w:noProof/>
                <w:webHidden/>
              </w:rPr>
            </w:r>
            <w:r w:rsidR="00180FAC" w:rsidRPr="00180FAC">
              <w:rPr>
                <w:noProof/>
                <w:webHidden/>
              </w:rPr>
              <w:fldChar w:fldCharType="separate"/>
            </w:r>
            <w:r w:rsidR="00180FAC" w:rsidRPr="00180FAC">
              <w:rPr>
                <w:noProof/>
                <w:webHidden/>
              </w:rPr>
              <w:t>53</w:t>
            </w:r>
            <w:r w:rsidR="00180FAC" w:rsidRPr="00180FAC">
              <w:rPr>
                <w:noProof/>
                <w:webHidden/>
              </w:rPr>
              <w:fldChar w:fldCharType="end"/>
            </w:r>
          </w:hyperlink>
        </w:p>
        <w:p w14:paraId="509336A4" w14:textId="04DAFC92" w:rsidR="00180FAC" w:rsidRPr="00180FAC" w:rsidRDefault="00410BBB">
          <w:pPr>
            <w:pStyle w:val="11"/>
            <w:tabs>
              <w:tab w:val="right" w:leader="dot" w:pos="9911"/>
            </w:tabs>
            <w:rPr>
              <w:rFonts w:asciiTheme="minorHAnsi" w:eastAsiaTheme="minorEastAsia" w:hAnsiTheme="minorHAnsi" w:cstheme="minorBidi"/>
              <w:noProof/>
              <w:sz w:val="22"/>
              <w:szCs w:val="22"/>
            </w:rPr>
          </w:pPr>
          <w:hyperlink w:anchor="_Toc28078577" w:history="1">
            <w:r w:rsidR="00180FAC" w:rsidRPr="00180FAC">
              <w:rPr>
                <w:rStyle w:val="a6"/>
                <w:noProof/>
              </w:rPr>
              <w:t>5. Цели, задачи социально-экономического развития Заречного по направлениям</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_Toc28078577 \h </w:instrText>
            </w:r>
            <w:r w:rsidR="00180FAC" w:rsidRPr="00180FAC">
              <w:rPr>
                <w:noProof/>
                <w:webHidden/>
              </w:rPr>
            </w:r>
            <w:r w:rsidR="00180FAC" w:rsidRPr="00180FAC">
              <w:rPr>
                <w:noProof/>
                <w:webHidden/>
              </w:rPr>
              <w:fldChar w:fldCharType="separate"/>
            </w:r>
            <w:r w:rsidR="00180FAC" w:rsidRPr="00180FAC">
              <w:rPr>
                <w:noProof/>
                <w:webHidden/>
              </w:rPr>
              <w:t>53</w:t>
            </w:r>
            <w:r w:rsidR="00180FAC" w:rsidRPr="00180FAC">
              <w:rPr>
                <w:noProof/>
                <w:webHidden/>
              </w:rPr>
              <w:fldChar w:fldCharType="end"/>
            </w:r>
          </w:hyperlink>
        </w:p>
        <w:p w14:paraId="3AA401AD" w14:textId="7EDA67A2" w:rsidR="00180FAC" w:rsidRPr="00180FAC" w:rsidRDefault="00410BBB">
          <w:pPr>
            <w:pStyle w:val="21"/>
            <w:tabs>
              <w:tab w:val="right" w:leader="dot" w:pos="9911"/>
            </w:tabs>
            <w:rPr>
              <w:rFonts w:asciiTheme="minorHAnsi" w:eastAsiaTheme="minorEastAsia" w:hAnsiTheme="minorHAnsi" w:cstheme="minorBidi"/>
              <w:noProof/>
              <w:sz w:val="22"/>
              <w:szCs w:val="22"/>
            </w:rPr>
          </w:pPr>
          <w:hyperlink w:anchor="_Toc28078578" w:history="1">
            <w:r w:rsidR="00180FAC" w:rsidRPr="00180FAC">
              <w:rPr>
                <w:rStyle w:val="a6"/>
                <w:noProof/>
              </w:rPr>
              <w:t>5.1. Развитие человека</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_Toc28078578 \h </w:instrText>
            </w:r>
            <w:r w:rsidR="00180FAC" w:rsidRPr="00180FAC">
              <w:rPr>
                <w:noProof/>
                <w:webHidden/>
              </w:rPr>
            </w:r>
            <w:r w:rsidR="00180FAC" w:rsidRPr="00180FAC">
              <w:rPr>
                <w:noProof/>
                <w:webHidden/>
              </w:rPr>
              <w:fldChar w:fldCharType="separate"/>
            </w:r>
            <w:r w:rsidR="00180FAC" w:rsidRPr="00180FAC">
              <w:rPr>
                <w:noProof/>
                <w:webHidden/>
              </w:rPr>
              <w:t>53</w:t>
            </w:r>
            <w:r w:rsidR="00180FAC" w:rsidRPr="00180FAC">
              <w:rPr>
                <w:noProof/>
                <w:webHidden/>
              </w:rPr>
              <w:fldChar w:fldCharType="end"/>
            </w:r>
          </w:hyperlink>
        </w:p>
        <w:p w14:paraId="40E12A5B" w14:textId="07A793FF" w:rsidR="00180FAC" w:rsidRPr="00180FAC" w:rsidRDefault="00410BBB">
          <w:pPr>
            <w:pStyle w:val="31"/>
            <w:tabs>
              <w:tab w:val="right" w:leader="dot" w:pos="9911"/>
            </w:tabs>
            <w:rPr>
              <w:rFonts w:asciiTheme="minorHAnsi" w:eastAsiaTheme="minorEastAsia" w:hAnsiTheme="minorHAnsi" w:cstheme="minorBidi"/>
              <w:noProof/>
              <w:sz w:val="22"/>
              <w:szCs w:val="22"/>
            </w:rPr>
          </w:pPr>
          <w:hyperlink w:anchor="_Toc28078579" w:history="1">
            <w:r w:rsidR="00180FAC" w:rsidRPr="00180FAC">
              <w:rPr>
                <w:rStyle w:val="a6"/>
                <w:noProof/>
              </w:rPr>
              <w:t>5.1.1. Демографическая политика</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_Toc28078579 \h </w:instrText>
            </w:r>
            <w:r w:rsidR="00180FAC" w:rsidRPr="00180FAC">
              <w:rPr>
                <w:noProof/>
                <w:webHidden/>
              </w:rPr>
            </w:r>
            <w:r w:rsidR="00180FAC" w:rsidRPr="00180FAC">
              <w:rPr>
                <w:noProof/>
                <w:webHidden/>
              </w:rPr>
              <w:fldChar w:fldCharType="separate"/>
            </w:r>
            <w:r w:rsidR="00180FAC" w:rsidRPr="00180FAC">
              <w:rPr>
                <w:noProof/>
                <w:webHidden/>
              </w:rPr>
              <w:t>53</w:t>
            </w:r>
            <w:r w:rsidR="00180FAC" w:rsidRPr="00180FAC">
              <w:rPr>
                <w:noProof/>
                <w:webHidden/>
              </w:rPr>
              <w:fldChar w:fldCharType="end"/>
            </w:r>
          </w:hyperlink>
        </w:p>
        <w:p w14:paraId="1922BD1A" w14:textId="29C92A36" w:rsidR="00180FAC" w:rsidRPr="00180FAC" w:rsidRDefault="00410BBB">
          <w:pPr>
            <w:pStyle w:val="31"/>
            <w:tabs>
              <w:tab w:val="right" w:leader="dot" w:pos="9911"/>
            </w:tabs>
            <w:rPr>
              <w:rFonts w:asciiTheme="minorHAnsi" w:eastAsiaTheme="minorEastAsia" w:hAnsiTheme="minorHAnsi" w:cstheme="minorBidi"/>
              <w:noProof/>
              <w:sz w:val="22"/>
              <w:szCs w:val="22"/>
            </w:rPr>
          </w:pPr>
          <w:hyperlink w:anchor="_Toc28078580" w:history="1">
            <w:r w:rsidR="00180FAC" w:rsidRPr="00180FAC">
              <w:rPr>
                <w:rStyle w:val="a6"/>
                <w:noProof/>
              </w:rPr>
              <w:t>5.1.2.  Система образования</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_Toc28078580 \h </w:instrText>
            </w:r>
            <w:r w:rsidR="00180FAC" w:rsidRPr="00180FAC">
              <w:rPr>
                <w:noProof/>
                <w:webHidden/>
              </w:rPr>
            </w:r>
            <w:r w:rsidR="00180FAC" w:rsidRPr="00180FAC">
              <w:rPr>
                <w:noProof/>
                <w:webHidden/>
              </w:rPr>
              <w:fldChar w:fldCharType="separate"/>
            </w:r>
            <w:r w:rsidR="00180FAC" w:rsidRPr="00180FAC">
              <w:rPr>
                <w:noProof/>
                <w:webHidden/>
              </w:rPr>
              <w:t>56</w:t>
            </w:r>
            <w:r w:rsidR="00180FAC" w:rsidRPr="00180FAC">
              <w:rPr>
                <w:noProof/>
                <w:webHidden/>
              </w:rPr>
              <w:fldChar w:fldCharType="end"/>
            </w:r>
          </w:hyperlink>
        </w:p>
        <w:p w14:paraId="64BD5254" w14:textId="4E1D83A3" w:rsidR="00180FAC" w:rsidRPr="00180FAC" w:rsidRDefault="00410BBB">
          <w:pPr>
            <w:pStyle w:val="31"/>
            <w:tabs>
              <w:tab w:val="right" w:leader="dot" w:pos="9911"/>
            </w:tabs>
            <w:rPr>
              <w:rFonts w:asciiTheme="minorHAnsi" w:eastAsiaTheme="minorEastAsia" w:hAnsiTheme="minorHAnsi" w:cstheme="minorBidi"/>
              <w:noProof/>
              <w:sz w:val="22"/>
              <w:szCs w:val="22"/>
            </w:rPr>
          </w:pPr>
          <w:hyperlink w:anchor="_Toc28078581" w:history="1">
            <w:r w:rsidR="00180FAC" w:rsidRPr="00180FAC">
              <w:rPr>
                <w:rStyle w:val="a6"/>
                <w:noProof/>
              </w:rPr>
              <w:t>5.1.3. Социальная защита населения</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_Toc28078581 \h </w:instrText>
            </w:r>
            <w:r w:rsidR="00180FAC" w:rsidRPr="00180FAC">
              <w:rPr>
                <w:noProof/>
                <w:webHidden/>
              </w:rPr>
            </w:r>
            <w:r w:rsidR="00180FAC" w:rsidRPr="00180FAC">
              <w:rPr>
                <w:noProof/>
                <w:webHidden/>
              </w:rPr>
              <w:fldChar w:fldCharType="separate"/>
            </w:r>
            <w:r w:rsidR="00180FAC" w:rsidRPr="00180FAC">
              <w:rPr>
                <w:noProof/>
                <w:webHidden/>
              </w:rPr>
              <w:t>59</w:t>
            </w:r>
            <w:r w:rsidR="00180FAC" w:rsidRPr="00180FAC">
              <w:rPr>
                <w:noProof/>
                <w:webHidden/>
              </w:rPr>
              <w:fldChar w:fldCharType="end"/>
            </w:r>
          </w:hyperlink>
        </w:p>
        <w:p w14:paraId="4E0C5015" w14:textId="77CDB802" w:rsidR="00180FAC" w:rsidRPr="00180FAC" w:rsidRDefault="00410BBB">
          <w:pPr>
            <w:pStyle w:val="31"/>
            <w:tabs>
              <w:tab w:val="right" w:leader="dot" w:pos="9911"/>
            </w:tabs>
            <w:rPr>
              <w:rFonts w:asciiTheme="minorHAnsi" w:eastAsiaTheme="minorEastAsia" w:hAnsiTheme="minorHAnsi" w:cstheme="minorBidi"/>
              <w:noProof/>
              <w:sz w:val="22"/>
              <w:szCs w:val="22"/>
            </w:rPr>
          </w:pPr>
          <w:hyperlink w:anchor="_Toc28078582" w:history="1">
            <w:r w:rsidR="00180FAC" w:rsidRPr="00180FAC">
              <w:rPr>
                <w:rStyle w:val="a6"/>
                <w:noProof/>
              </w:rPr>
              <w:t>5.1.4 Культура и искусство</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_Toc28078582 \h </w:instrText>
            </w:r>
            <w:r w:rsidR="00180FAC" w:rsidRPr="00180FAC">
              <w:rPr>
                <w:noProof/>
                <w:webHidden/>
              </w:rPr>
            </w:r>
            <w:r w:rsidR="00180FAC" w:rsidRPr="00180FAC">
              <w:rPr>
                <w:noProof/>
                <w:webHidden/>
              </w:rPr>
              <w:fldChar w:fldCharType="separate"/>
            </w:r>
            <w:r w:rsidR="00180FAC" w:rsidRPr="00180FAC">
              <w:rPr>
                <w:noProof/>
                <w:webHidden/>
              </w:rPr>
              <w:t>62</w:t>
            </w:r>
            <w:r w:rsidR="00180FAC" w:rsidRPr="00180FAC">
              <w:rPr>
                <w:noProof/>
                <w:webHidden/>
              </w:rPr>
              <w:fldChar w:fldCharType="end"/>
            </w:r>
          </w:hyperlink>
        </w:p>
        <w:p w14:paraId="4969213A" w14:textId="5219A6A0" w:rsidR="00180FAC" w:rsidRPr="00180FAC" w:rsidRDefault="00410BBB">
          <w:pPr>
            <w:pStyle w:val="31"/>
            <w:tabs>
              <w:tab w:val="right" w:leader="dot" w:pos="9911"/>
            </w:tabs>
            <w:rPr>
              <w:rFonts w:asciiTheme="minorHAnsi" w:eastAsiaTheme="minorEastAsia" w:hAnsiTheme="minorHAnsi" w:cstheme="minorBidi"/>
              <w:noProof/>
              <w:sz w:val="22"/>
              <w:szCs w:val="22"/>
            </w:rPr>
          </w:pPr>
          <w:hyperlink w:anchor="_Toc28078583" w:history="1">
            <w:r w:rsidR="00180FAC" w:rsidRPr="00180FAC">
              <w:rPr>
                <w:rStyle w:val="a6"/>
                <w:noProof/>
              </w:rPr>
              <w:t>5.1.5. Молодежная политика</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_Toc28078583 \h </w:instrText>
            </w:r>
            <w:r w:rsidR="00180FAC" w:rsidRPr="00180FAC">
              <w:rPr>
                <w:noProof/>
                <w:webHidden/>
              </w:rPr>
            </w:r>
            <w:r w:rsidR="00180FAC" w:rsidRPr="00180FAC">
              <w:rPr>
                <w:noProof/>
                <w:webHidden/>
              </w:rPr>
              <w:fldChar w:fldCharType="separate"/>
            </w:r>
            <w:r w:rsidR="00180FAC" w:rsidRPr="00180FAC">
              <w:rPr>
                <w:noProof/>
                <w:webHidden/>
              </w:rPr>
              <w:t>65</w:t>
            </w:r>
            <w:r w:rsidR="00180FAC" w:rsidRPr="00180FAC">
              <w:rPr>
                <w:noProof/>
                <w:webHidden/>
              </w:rPr>
              <w:fldChar w:fldCharType="end"/>
            </w:r>
          </w:hyperlink>
        </w:p>
        <w:p w14:paraId="612C819D" w14:textId="18B98686" w:rsidR="00180FAC" w:rsidRPr="00180FAC" w:rsidRDefault="00410BBB">
          <w:pPr>
            <w:pStyle w:val="31"/>
            <w:tabs>
              <w:tab w:val="right" w:leader="dot" w:pos="9911"/>
            </w:tabs>
            <w:rPr>
              <w:rFonts w:asciiTheme="minorHAnsi" w:eastAsiaTheme="minorEastAsia" w:hAnsiTheme="minorHAnsi" w:cstheme="minorBidi"/>
              <w:noProof/>
              <w:sz w:val="22"/>
              <w:szCs w:val="22"/>
            </w:rPr>
          </w:pPr>
          <w:hyperlink w:anchor="_Toc28078584" w:history="1">
            <w:r w:rsidR="00180FAC" w:rsidRPr="00180FAC">
              <w:rPr>
                <w:rStyle w:val="a6"/>
                <w:noProof/>
              </w:rPr>
              <w:t>5.1.6. Физическая культура и спорт</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_Toc28078584 \h </w:instrText>
            </w:r>
            <w:r w:rsidR="00180FAC" w:rsidRPr="00180FAC">
              <w:rPr>
                <w:noProof/>
                <w:webHidden/>
              </w:rPr>
            </w:r>
            <w:r w:rsidR="00180FAC" w:rsidRPr="00180FAC">
              <w:rPr>
                <w:noProof/>
                <w:webHidden/>
              </w:rPr>
              <w:fldChar w:fldCharType="separate"/>
            </w:r>
            <w:r w:rsidR="00180FAC" w:rsidRPr="00180FAC">
              <w:rPr>
                <w:noProof/>
                <w:webHidden/>
              </w:rPr>
              <w:t>67</w:t>
            </w:r>
            <w:r w:rsidR="00180FAC" w:rsidRPr="00180FAC">
              <w:rPr>
                <w:noProof/>
                <w:webHidden/>
              </w:rPr>
              <w:fldChar w:fldCharType="end"/>
            </w:r>
          </w:hyperlink>
        </w:p>
        <w:p w14:paraId="0375522F" w14:textId="27CEA914" w:rsidR="00180FAC" w:rsidRPr="00180FAC" w:rsidRDefault="00410BBB">
          <w:pPr>
            <w:pStyle w:val="21"/>
            <w:tabs>
              <w:tab w:val="right" w:leader="dot" w:pos="9911"/>
            </w:tabs>
            <w:rPr>
              <w:rFonts w:asciiTheme="minorHAnsi" w:eastAsiaTheme="minorEastAsia" w:hAnsiTheme="minorHAnsi" w:cstheme="minorBidi"/>
              <w:noProof/>
              <w:sz w:val="22"/>
              <w:szCs w:val="22"/>
            </w:rPr>
          </w:pPr>
          <w:hyperlink w:anchor="_Toc28078585" w:history="1">
            <w:r w:rsidR="00180FAC" w:rsidRPr="00180FAC">
              <w:rPr>
                <w:rStyle w:val="a6"/>
                <w:noProof/>
              </w:rPr>
              <w:t>5.2. Развитие местного самоуправления, институтов гражданского общества</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_Toc28078585 \h </w:instrText>
            </w:r>
            <w:r w:rsidR="00180FAC" w:rsidRPr="00180FAC">
              <w:rPr>
                <w:noProof/>
                <w:webHidden/>
              </w:rPr>
            </w:r>
            <w:r w:rsidR="00180FAC" w:rsidRPr="00180FAC">
              <w:rPr>
                <w:noProof/>
                <w:webHidden/>
              </w:rPr>
              <w:fldChar w:fldCharType="separate"/>
            </w:r>
            <w:r w:rsidR="00180FAC" w:rsidRPr="00180FAC">
              <w:rPr>
                <w:noProof/>
                <w:webHidden/>
              </w:rPr>
              <w:t>70</w:t>
            </w:r>
            <w:r w:rsidR="00180FAC" w:rsidRPr="00180FAC">
              <w:rPr>
                <w:noProof/>
                <w:webHidden/>
              </w:rPr>
              <w:fldChar w:fldCharType="end"/>
            </w:r>
          </w:hyperlink>
        </w:p>
        <w:p w14:paraId="46DE8900" w14:textId="13E48603" w:rsidR="00180FAC" w:rsidRPr="00180FAC" w:rsidRDefault="00410BBB">
          <w:pPr>
            <w:pStyle w:val="21"/>
            <w:tabs>
              <w:tab w:val="right" w:leader="dot" w:pos="9911"/>
            </w:tabs>
            <w:rPr>
              <w:rFonts w:asciiTheme="minorHAnsi" w:eastAsiaTheme="minorEastAsia" w:hAnsiTheme="minorHAnsi" w:cstheme="minorBidi"/>
              <w:noProof/>
              <w:sz w:val="22"/>
              <w:szCs w:val="22"/>
            </w:rPr>
          </w:pPr>
          <w:hyperlink w:anchor="_Toc28078586" w:history="1">
            <w:r w:rsidR="00180FAC" w:rsidRPr="00180FAC">
              <w:rPr>
                <w:rStyle w:val="a6"/>
                <w:noProof/>
              </w:rPr>
              <w:t>5.4. Эффективное управление</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_Toc28078586 \h </w:instrText>
            </w:r>
            <w:r w:rsidR="00180FAC" w:rsidRPr="00180FAC">
              <w:rPr>
                <w:noProof/>
                <w:webHidden/>
              </w:rPr>
            </w:r>
            <w:r w:rsidR="00180FAC" w:rsidRPr="00180FAC">
              <w:rPr>
                <w:noProof/>
                <w:webHidden/>
              </w:rPr>
              <w:fldChar w:fldCharType="separate"/>
            </w:r>
            <w:r w:rsidR="00180FAC" w:rsidRPr="00180FAC">
              <w:rPr>
                <w:noProof/>
                <w:webHidden/>
              </w:rPr>
              <w:t>73</w:t>
            </w:r>
            <w:r w:rsidR="00180FAC" w:rsidRPr="00180FAC">
              <w:rPr>
                <w:noProof/>
                <w:webHidden/>
              </w:rPr>
              <w:fldChar w:fldCharType="end"/>
            </w:r>
          </w:hyperlink>
        </w:p>
        <w:p w14:paraId="623A9A1E" w14:textId="4383FEF9" w:rsidR="00180FAC" w:rsidRPr="00180FAC" w:rsidRDefault="00410BBB">
          <w:pPr>
            <w:pStyle w:val="31"/>
            <w:tabs>
              <w:tab w:val="right" w:leader="dot" w:pos="9911"/>
            </w:tabs>
            <w:rPr>
              <w:rFonts w:asciiTheme="minorHAnsi" w:eastAsiaTheme="minorEastAsia" w:hAnsiTheme="minorHAnsi" w:cstheme="minorBidi"/>
              <w:noProof/>
              <w:sz w:val="22"/>
              <w:szCs w:val="22"/>
            </w:rPr>
          </w:pPr>
          <w:hyperlink w:anchor="_Toc28078587" w:history="1">
            <w:r w:rsidR="00180FAC" w:rsidRPr="00180FAC">
              <w:rPr>
                <w:rStyle w:val="a6"/>
                <w:noProof/>
              </w:rPr>
              <w:t>5.4.1 Заречный «Умный город»</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_Toc28078587 \h </w:instrText>
            </w:r>
            <w:r w:rsidR="00180FAC" w:rsidRPr="00180FAC">
              <w:rPr>
                <w:noProof/>
                <w:webHidden/>
              </w:rPr>
            </w:r>
            <w:r w:rsidR="00180FAC" w:rsidRPr="00180FAC">
              <w:rPr>
                <w:noProof/>
                <w:webHidden/>
              </w:rPr>
              <w:fldChar w:fldCharType="separate"/>
            </w:r>
            <w:r w:rsidR="00180FAC" w:rsidRPr="00180FAC">
              <w:rPr>
                <w:noProof/>
                <w:webHidden/>
              </w:rPr>
              <w:t>73</w:t>
            </w:r>
            <w:r w:rsidR="00180FAC" w:rsidRPr="00180FAC">
              <w:rPr>
                <w:noProof/>
                <w:webHidden/>
              </w:rPr>
              <w:fldChar w:fldCharType="end"/>
            </w:r>
          </w:hyperlink>
        </w:p>
        <w:p w14:paraId="7D3757EC" w14:textId="04A5BA1F" w:rsidR="00180FAC" w:rsidRPr="00180FAC" w:rsidRDefault="00410BBB">
          <w:pPr>
            <w:pStyle w:val="31"/>
            <w:tabs>
              <w:tab w:val="right" w:leader="dot" w:pos="9911"/>
            </w:tabs>
            <w:rPr>
              <w:rFonts w:asciiTheme="minorHAnsi" w:eastAsiaTheme="minorEastAsia" w:hAnsiTheme="minorHAnsi" w:cstheme="minorBidi"/>
              <w:noProof/>
              <w:sz w:val="22"/>
              <w:szCs w:val="22"/>
            </w:rPr>
          </w:pPr>
          <w:hyperlink w:anchor="_Toc28078588" w:history="1">
            <w:r w:rsidR="00180FAC" w:rsidRPr="00180FAC">
              <w:rPr>
                <w:rStyle w:val="a6"/>
                <w:noProof/>
              </w:rPr>
              <w:t>5.4.2 Управление имуществом</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_Toc28078588 \h </w:instrText>
            </w:r>
            <w:r w:rsidR="00180FAC" w:rsidRPr="00180FAC">
              <w:rPr>
                <w:noProof/>
                <w:webHidden/>
              </w:rPr>
            </w:r>
            <w:r w:rsidR="00180FAC" w:rsidRPr="00180FAC">
              <w:rPr>
                <w:noProof/>
                <w:webHidden/>
              </w:rPr>
              <w:fldChar w:fldCharType="separate"/>
            </w:r>
            <w:r w:rsidR="00180FAC" w:rsidRPr="00180FAC">
              <w:rPr>
                <w:noProof/>
                <w:webHidden/>
              </w:rPr>
              <w:t>75</w:t>
            </w:r>
            <w:r w:rsidR="00180FAC" w:rsidRPr="00180FAC">
              <w:rPr>
                <w:noProof/>
                <w:webHidden/>
              </w:rPr>
              <w:fldChar w:fldCharType="end"/>
            </w:r>
          </w:hyperlink>
        </w:p>
        <w:p w14:paraId="4F34EF92" w14:textId="55A57329" w:rsidR="00180FAC" w:rsidRPr="00180FAC" w:rsidRDefault="00410BBB">
          <w:pPr>
            <w:pStyle w:val="21"/>
            <w:tabs>
              <w:tab w:val="right" w:leader="dot" w:pos="9911"/>
            </w:tabs>
            <w:rPr>
              <w:rFonts w:asciiTheme="minorHAnsi" w:eastAsiaTheme="minorEastAsia" w:hAnsiTheme="minorHAnsi" w:cstheme="minorBidi"/>
              <w:noProof/>
              <w:sz w:val="22"/>
              <w:szCs w:val="22"/>
            </w:rPr>
          </w:pPr>
          <w:hyperlink w:anchor="_Toc28078589" w:history="1">
            <w:r w:rsidR="00180FAC" w:rsidRPr="00180FAC">
              <w:rPr>
                <w:rStyle w:val="a6"/>
                <w:rFonts w:eastAsia="TimesNewRomanPSMT"/>
                <w:noProof/>
              </w:rPr>
              <w:t>5.4.3 Градостроительство и урбанистика</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_Toc28078589 \h </w:instrText>
            </w:r>
            <w:r w:rsidR="00180FAC" w:rsidRPr="00180FAC">
              <w:rPr>
                <w:noProof/>
                <w:webHidden/>
              </w:rPr>
            </w:r>
            <w:r w:rsidR="00180FAC" w:rsidRPr="00180FAC">
              <w:rPr>
                <w:noProof/>
                <w:webHidden/>
              </w:rPr>
              <w:fldChar w:fldCharType="separate"/>
            </w:r>
            <w:r w:rsidR="00180FAC" w:rsidRPr="00180FAC">
              <w:rPr>
                <w:noProof/>
                <w:webHidden/>
              </w:rPr>
              <w:t>76</w:t>
            </w:r>
            <w:r w:rsidR="00180FAC" w:rsidRPr="00180FAC">
              <w:rPr>
                <w:noProof/>
                <w:webHidden/>
              </w:rPr>
              <w:fldChar w:fldCharType="end"/>
            </w:r>
          </w:hyperlink>
        </w:p>
        <w:p w14:paraId="3CD7912D" w14:textId="1126DC97" w:rsidR="00180FAC" w:rsidRPr="00180FAC" w:rsidRDefault="00410BBB">
          <w:pPr>
            <w:pStyle w:val="21"/>
            <w:tabs>
              <w:tab w:val="right" w:leader="dot" w:pos="9911"/>
            </w:tabs>
            <w:rPr>
              <w:rFonts w:asciiTheme="minorHAnsi" w:eastAsiaTheme="minorEastAsia" w:hAnsiTheme="minorHAnsi" w:cstheme="minorBidi"/>
              <w:noProof/>
              <w:sz w:val="22"/>
              <w:szCs w:val="22"/>
            </w:rPr>
          </w:pPr>
          <w:hyperlink w:anchor="_Toc28078590" w:history="1">
            <w:r w:rsidR="00180FAC" w:rsidRPr="00180FAC">
              <w:rPr>
                <w:rStyle w:val="a6"/>
                <w:noProof/>
              </w:rPr>
              <w:t>5.5. Жилищно-коммунальный комплекс и комфортная среда</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_Toc28078590 \h </w:instrText>
            </w:r>
            <w:r w:rsidR="00180FAC" w:rsidRPr="00180FAC">
              <w:rPr>
                <w:noProof/>
                <w:webHidden/>
              </w:rPr>
            </w:r>
            <w:r w:rsidR="00180FAC" w:rsidRPr="00180FAC">
              <w:rPr>
                <w:noProof/>
                <w:webHidden/>
              </w:rPr>
              <w:fldChar w:fldCharType="separate"/>
            </w:r>
            <w:r w:rsidR="00180FAC" w:rsidRPr="00180FAC">
              <w:rPr>
                <w:noProof/>
                <w:webHidden/>
              </w:rPr>
              <w:t>77</w:t>
            </w:r>
            <w:r w:rsidR="00180FAC" w:rsidRPr="00180FAC">
              <w:rPr>
                <w:noProof/>
                <w:webHidden/>
              </w:rPr>
              <w:fldChar w:fldCharType="end"/>
            </w:r>
          </w:hyperlink>
        </w:p>
        <w:p w14:paraId="34E93CB9" w14:textId="0860BD10" w:rsidR="00180FAC" w:rsidRPr="00180FAC" w:rsidRDefault="00410BBB">
          <w:pPr>
            <w:pStyle w:val="21"/>
            <w:tabs>
              <w:tab w:val="right" w:leader="dot" w:pos="9911"/>
            </w:tabs>
            <w:rPr>
              <w:rFonts w:asciiTheme="minorHAnsi" w:eastAsiaTheme="minorEastAsia" w:hAnsiTheme="minorHAnsi" w:cstheme="minorBidi"/>
              <w:noProof/>
              <w:sz w:val="22"/>
              <w:szCs w:val="22"/>
            </w:rPr>
          </w:pPr>
          <w:hyperlink w:anchor="_Toc28078591" w:history="1">
            <w:r w:rsidR="00180FAC" w:rsidRPr="00180FAC">
              <w:rPr>
                <w:rStyle w:val="a6"/>
                <w:noProof/>
              </w:rPr>
              <w:t>5.6. Развитие городской агломерации</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_Toc28078591 \h </w:instrText>
            </w:r>
            <w:r w:rsidR="00180FAC" w:rsidRPr="00180FAC">
              <w:rPr>
                <w:noProof/>
                <w:webHidden/>
              </w:rPr>
            </w:r>
            <w:r w:rsidR="00180FAC" w:rsidRPr="00180FAC">
              <w:rPr>
                <w:noProof/>
                <w:webHidden/>
              </w:rPr>
              <w:fldChar w:fldCharType="separate"/>
            </w:r>
            <w:r w:rsidR="00180FAC" w:rsidRPr="00180FAC">
              <w:rPr>
                <w:noProof/>
                <w:webHidden/>
              </w:rPr>
              <w:t>80</w:t>
            </w:r>
            <w:r w:rsidR="00180FAC" w:rsidRPr="00180FAC">
              <w:rPr>
                <w:noProof/>
                <w:webHidden/>
              </w:rPr>
              <w:fldChar w:fldCharType="end"/>
            </w:r>
          </w:hyperlink>
        </w:p>
        <w:p w14:paraId="72CB42B8" w14:textId="271D1F46" w:rsidR="00180FAC" w:rsidRPr="00180FAC" w:rsidRDefault="00410BBB">
          <w:pPr>
            <w:pStyle w:val="21"/>
            <w:tabs>
              <w:tab w:val="right" w:leader="dot" w:pos="9911"/>
            </w:tabs>
            <w:rPr>
              <w:rFonts w:asciiTheme="minorHAnsi" w:eastAsiaTheme="minorEastAsia" w:hAnsiTheme="minorHAnsi" w:cstheme="minorBidi"/>
              <w:noProof/>
              <w:sz w:val="22"/>
              <w:szCs w:val="22"/>
            </w:rPr>
          </w:pPr>
          <w:hyperlink w:anchor="_Toc28078592" w:history="1">
            <w:r w:rsidR="00180FAC" w:rsidRPr="00180FAC">
              <w:rPr>
                <w:rStyle w:val="a6"/>
                <w:noProof/>
              </w:rPr>
              <w:t>5.7. Развитие транспортного обеспечения</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_Toc28078592 \h </w:instrText>
            </w:r>
            <w:r w:rsidR="00180FAC" w:rsidRPr="00180FAC">
              <w:rPr>
                <w:noProof/>
                <w:webHidden/>
              </w:rPr>
            </w:r>
            <w:r w:rsidR="00180FAC" w:rsidRPr="00180FAC">
              <w:rPr>
                <w:noProof/>
                <w:webHidden/>
              </w:rPr>
              <w:fldChar w:fldCharType="separate"/>
            </w:r>
            <w:r w:rsidR="00180FAC" w:rsidRPr="00180FAC">
              <w:rPr>
                <w:noProof/>
                <w:webHidden/>
              </w:rPr>
              <w:t>81</w:t>
            </w:r>
            <w:r w:rsidR="00180FAC" w:rsidRPr="00180FAC">
              <w:rPr>
                <w:noProof/>
                <w:webHidden/>
              </w:rPr>
              <w:fldChar w:fldCharType="end"/>
            </w:r>
          </w:hyperlink>
        </w:p>
        <w:p w14:paraId="7ACB91EA" w14:textId="69660A47" w:rsidR="00180FAC" w:rsidRPr="00180FAC" w:rsidRDefault="00410BBB">
          <w:pPr>
            <w:pStyle w:val="21"/>
            <w:tabs>
              <w:tab w:val="right" w:leader="dot" w:pos="9911"/>
            </w:tabs>
            <w:rPr>
              <w:rFonts w:asciiTheme="minorHAnsi" w:eastAsiaTheme="minorEastAsia" w:hAnsiTheme="minorHAnsi" w:cstheme="minorBidi"/>
              <w:noProof/>
              <w:sz w:val="22"/>
              <w:szCs w:val="22"/>
            </w:rPr>
          </w:pPr>
          <w:hyperlink w:anchor="_Toc28078593" w:history="1">
            <w:r w:rsidR="00180FAC" w:rsidRPr="00180FAC">
              <w:rPr>
                <w:rStyle w:val="a6"/>
                <w:noProof/>
              </w:rPr>
              <w:t>5.8. Инвестиционная среда и предпринимательство</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_Toc28078593 \h </w:instrText>
            </w:r>
            <w:r w:rsidR="00180FAC" w:rsidRPr="00180FAC">
              <w:rPr>
                <w:noProof/>
                <w:webHidden/>
              </w:rPr>
            </w:r>
            <w:r w:rsidR="00180FAC" w:rsidRPr="00180FAC">
              <w:rPr>
                <w:noProof/>
                <w:webHidden/>
              </w:rPr>
              <w:fldChar w:fldCharType="separate"/>
            </w:r>
            <w:r w:rsidR="00180FAC" w:rsidRPr="00180FAC">
              <w:rPr>
                <w:noProof/>
                <w:webHidden/>
              </w:rPr>
              <w:t>82</w:t>
            </w:r>
            <w:r w:rsidR="00180FAC" w:rsidRPr="00180FAC">
              <w:rPr>
                <w:noProof/>
                <w:webHidden/>
              </w:rPr>
              <w:fldChar w:fldCharType="end"/>
            </w:r>
          </w:hyperlink>
        </w:p>
        <w:p w14:paraId="6EA9AE9F" w14:textId="5427142F" w:rsidR="00180FAC" w:rsidRPr="00180FAC" w:rsidRDefault="00410BBB">
          <w:pPr>
            <w:pStyle w:val="31"/>
            <w:tabs>
              <w:tab w:val="right" w:leader="dot" w:pos="9911"/>
            </w:tabs>
            <w:rPr>
              <w:rFonts w:asciiTheme="minorHAnsi" w:eastAsiaTheme="minorEastAsia" w:hAnsiTheme="minorHAnsi" w:cstheme="minorBidi"/>
              <w:noProof/>
              <w:sz w:val="22"/>
              <w:szCs w:val="22"/>
            </w:rPr>
          </w:pPr>
          <w:hyperlink w:anchor="_Toc28078594" w:history="1">
            <w:r w:rsidR="00180FAC" w:rsidRPr="00180FAC">
              <w:rPr>
                <w:rStyle w:val="a6"/>
                <w:noProof/>
              </w:rPr>
              <w:t>5.8.1 Экономическая и финансовая политика</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_Toc28078594 \h </w:instrText>
            </w:r>
            <w:r w:rsidR="00180FAC" w:rsidRPr="00180FAC">
              <w:rPr>
                <w:noProof/>
                <w:webHidden/>
              </w:rPr>
            </w:r>
            <w:r w:rsidR="00180FAC" w:rsidRPr="00180FAC">
              <w:rPr>
                <w:noProof/>
                <w:webHidden/>
              </w:rPr>
              <w:fldChar w:fldCharType="separate"/>
            </w:r>
            <w:r w:rsidR="00180FAC" w:rsidRPr="00180FAC">
              <w:rPr>
                <w:noProof/>
                <w:webHidden/>
              </w:rPr>
              <w:t>82</w:t>
            </w:r>
            <w:r w:rsidR="00180FAC" w:rsidRPr="00180FAC">
              <w:rPr>
                <w:noProof/>
                <w:webHidden/>
              </w:rPr>
              <w:fldChar w:fldCharType="end"/>
            </w:r>
          </w:hyperlink>
        </w:p>
        <w:p w14:paraId="7E9D0A43" w14:textId="1C996EC1" w:rsidR="00180FAC" w:rsidRPr="00180FAC" w:rsidRDefault="00410BBB">
          <w:pPr>
            <w:pStyle w:val="31"/>
            <w:tabs>
              <w:tab w:val="right" w:leader="dot" w:pos="9911"/>
            </w:tabs>
            <w:rPr>
              <w:rFonts w:asciiTheme="minorHAnsi" w:eastAsiaTheme="minorEastAsia" w:hAnsiTheme="minorHAnsi" w:cstheme="minorBidi"/>
              <w:noProof/>
              <w:sz w:val="22"/>
              <w:szCs w:val="22"/>
            </w:rPr>
          </w:pPr>
          <w:hyperlink w:anchor="_Toc28078595" w:history="1">
            <w:r w:rsidR="00180FAC" w:rsidRPr="00180FAC">
              <w:rPr>
                <w:rStyle w:val="a6"/>
                <w:noProof/>
              </w:rPr>
              <w:t>5.8.2 Диверсификации экономики города ТОСЭР «Заречный»</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_Toc28078595 \h </w:instrText>
            </w:r>
            <w:r w:rsidR="00180FAC" w:rsidRPr="00180FAC">
              <w:rPr>
                <w:noProof/>
                <w:webHidden/>
              </w:rPr>
            </w:r>
            <w:r w:rsidR="00180FAC" w:rsidRPr="00180FAC">
              <w:rPr>
                <w:noProof/>
                <w:webHidden/>
              </w:rPr>
              <w:fldChar w:fldCharType="separate"/>
            </w:r>
            <w:r w:rsidR="00180FAC" w:rsidRPr="00180FAC">
              <w:rPr>
                <w:noProof/>
                <w:webHidden/>
              </w:rPr>
              <w:t>84</w:t>
            </w:r>
            <w:r w:rsidR="00180FAC" w:rsidRPr="00180FAC">
              <w:rPr>
                <w:noProof/>
                <w:webHidden/>
              </w:rPr>
              <w:fldChar w:fldCharType="end"/>
            </w:r>
          </w:hyperlink>
        </w:p>
        <w:p w14:paraId="699F99F5" w14:textId="1FB9831A" w:rsidR="00180FAC" w:rsidRPr="00180FAC" w:rsidRDefault="00410BBB">
          <w:pPr>
            <w:pStyle w:val="31"/>
            <w:tabs>
              <w:tab w:val="right" w:leader="dot" w:pos="9911"/>
            </w:tabs>
            <w:rPr>
              <w:rFonts w:asciiTheme="minorHAnsi" w:eastAsiaTheme="minorEastAsia" w:hAnsiTheme="minorHAnsi" w:cstheme="minorBidi"/>
              <w:noProof/>
              <w:sz w:val="22"/>
              <w:szCs w:val="22"/>
            </w:rPr>
          </w:pPr>
          <w:hyperlink w:anchor="_Toc28078596" w:history="1">
            <w:r w:rsidR="00180FAC" w:rsidRPr="00180FAC">
              <w:rPr>
                <w:rStyle w:val="a6"/>
                <w:noProof/>
              </w:rPr>
              <w:t>5.8.3. Городской маркетинг</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_Toc28078596 \h </w:instrText>
            </w:r>
            <w:r w:rsidR="00180FAC" w:rsidRPr="00180FAC">
              <w:rPr>
                <w:noProof/>
                <w:webHidden/>
              </w:rPr>
            </w:r>
            <w:r w:rsidR="00180FAC" w:rsidRPr="00180FAC">
              <w:rPr>
                <w:noProof/>
                <w:webHidden/>
              </w:rPr>
              <w:fldChar w:fldCharType="separate"/>
            </w:r>
            <w:r w:rsidR="00180FAC" w:rsidRPr="00180FAC">
              <w:rPr>
                <w:noProof/>
                <w:webHidden/>
              </w:rPr>
              <w:t>85</w:t>
            </w:r>
            <w:r w:rsidR="00180FAC" w:rsidRPr="00180FAC">
              <w:rPr>
                <w:noProof/>
                <w:webHidden/>
              </w:rPr>
              <w:fldChar w:fldCharType="end"/>
            </w:r>
          </w:hyperlink>
        </w:p>
        <w:p w14:paraId="2AE24251" w14:textId="4FEF42B4" w:rsidR="00180FAC" w:rsidRPr="00180FAC" w:rsidRDefault="00410BBB">
          <w:pPr>
            <w:pStyle w:val="31"/>
            <w:tabs>
              <w:tab w:val="right" w:leader="dot" w:pos="9911"/>
            </w:tabs>
            <w:rPr>
              <w:rFonts w:asciiTheme="minorHAnsi" w:eastAsiaTheme="minorEastAsia" w:hAnsiTheme="minorHAnsi" w:cstheme="minorBidi"/>
              <w:noProof/>
              <w:sz w:val="22"/>
              <w:szCs w:val="22"/>
            </w:rPr>
          </w:pPr>
          <w:hyperlink w:anchor="_Toc28078597" w:history="1">
            <w:r w:rsidR="00180FAC" w:rsidRPr="00180FAC">
              <w:rPr>
                <w:rStyle w:val="a6"/>
                <w:noProof/>
              </w:rPr>
              <w:t>5.8.4. Развитие малого и среднего предпринимательства</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_Toc28078597 \h </w:instrText>
            </w:r>
            <w:r w:rsidR="00180FAC" w:rsidRPr="00180FAC">
              <w:rPr>
                <w:noProof/>
                <w:webHidden/>
              </w:rPr>
            </w:r>
            <w:r w:rsidR="00180FAC" w:rsidRPr="00180FAC">
              <w:rPr>
                <w:noProof/>
                <w:webHidden/>
              </w:rPr>
              <w:fldChar w:fldCharType="separate"/>
            </w:r>
            <w:r w:rsidR="00180FAC" w:rsidRPr="00180FAC">
              <w:rPr>
                <w:noProof/>
                <w:webHidden/>
              </w:rPr>
              <w:t>85</w:t>
            </w:r>
            <w:r w:rsidR="00180FAC" w:rsidRPr="00180FAC">
              <w:rPr>
                <w:noProof/>
                <w:webHidden/>
              </w:rPr>
              <w:fldChar w:fldCharType="end"/>
            </w:r>
          </w:hyperlink>
        </w:p>
        <w:p w14:paraId="4516EFFF" w14:textId="0F40BCC2" w:rsidR="00180FAC" w:rsidRPr="00180FAC" w:rsidRDefault="00410BBB">
          <w:pPr>
            <w:pStyle w:val="11"/>
            <w:tabs>
              <w:tab w:val="right" w:leader="dot" w:pos="9911"/>
            </w:tabs>
            <w:rPr>
              <w:rFonts w:asciiTheme="minorHAnsi" w:eastAsiaTheme="minorEastAsia" w:hAnsiTheme="minorHAnsi" w:cstheme="minorBidi"/>
              <w:noProof/>
              <w:sz w:val="22"/>
              <w:szCs w:val="22"/>
            </w:rPr>
          </w:pPr>
          <w:hyperlink w:anchor="_Toc28078598" w:history="1">
            <w:r w:rsidR="000C1BF7">
              <w:rPr>
                <w:rStyle w:val="a6"/>
                <w:noProof/>
              </w:rPr>
              <w:t>6</w:t>
            </w:r>
            <w:r w:rsidR="00180FAC" w:rsidRPr="00180FAC">
              <w:rPr>
                <w:rStyle w:val="a6"/>
                <w:noProof/>
              </w:rPr>
              <w:t>. Механизм реализации Стратегии</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_Toc28078598 \h </w:instrText>
            </w:r>
            <w:r w:rsidR="00180FAC" w:rsidRPr="00180FAC">
              <w:rPr>
                <w:noProof/>
                <w:webHidden/>
              </w:rPr>
            </w:r>
            <w:r w:rsidR="00180FAC" w:rsidRPr="00180FAC">
              <w:rPr>
                <w:noProof/>
                <w:webHidden/>
              </w:rPr>
              <w:fldChar w:fldCharType="separate"/>
            </w:r>
            <w:r w:rsidR="00180FAC" w:rsidRPr="00180FAC">
              <w:rPr>
                <w:noProof/>
                <w:webHidden/>
              </w:rPr>
              <w:t>86</w:t>
            </w:r>
            <w:r w:rsidR="00180FAC" w:rsidRPr="00180FAC">
              <w:rPr>
                <w:noProof/>
                <w:webHidden/>
              </w:rPr>
              <w:fldChar w:fldCharType="end"/>
            </w:r>
          </w:hyperlink>
        </w:p>
        <w:p w14:paraId="1C01E9EC" w14:textId="400DD54B" w:rsidR="00180FAC" w:rsidRPr="00180FAC" w:rsidRDefault="00410BBB">
          <w:pPr>
            <w:pStyle w:val="21"/>
            <w:tabs>
              <w:tab w:val="right" w:leader="dot" w:pos="9911"/>
            </w:tabs>
            <w:rPr>
              <w:rFonts w:asciiTheme="minorHAnsi" w:eastAsiaTheme="minorEastAsia" w:hAnsiTheme="minorHAnsi" w:cstheme="minorBidi"/>
              <w:noProof/>
              <w:sz w:val="22"/>
              <w:szCs w:val="22"/>
            </w:rPr>
          </w:pPr>
          <w:hyperlink w:anchor="_Toc28078599" w:history="1">
            <w:r w:rsidR="000C1BF7">
              <w:rPr>
                <w:rStyle w:val="a6"/>
                <w:noProof/>
              </w:rPr>
              <w:t>6</w:t>
            </w:r>
            <w:r w:rsidR="00180FAC" w:rsidRPr="00180FAC">
              <w:rPr>
                <w:rStyle w:val="a6"/>
                <w:noProof/>
              </w:rPr>
              <w:t>.1 Этапы реализации Стратегии</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_Toc28078599 \h </w:instrText>
            </w:r>
            <w:r w:rsidR="00180FAC" w:rsidRPr="00180FAC">
              <w:rPr>
                <w:noProof/>
                <w:webHidden/>
              </w:rPr>
            </w:r>
            <w:r w:rsidR="00180FAC" w:rsidRPr="00180FAC">
              <w:rPr>
                <w:noProof/>
                <w:webHidden/>
              </w:rPr>
              <w:fldChar w:fldCharType="separate"/>
            </w:r>
            <w:r w:rsidR="00180FAC" w:rsidRPr="00180FAC">
              <w:rPr>
                <w:noProof/>
                <w:webHidden/>
              </w:rPr>
              <w:t>86</w:t>
            </w:r>
            <w:r w:rsidR="00180FAC" w:rsidRPr="00180FAC">
              <w:rPr>
                <w:noProof/>
                <w:webHidden/>
              </w:rPr>
              <w:fldChar w:fldCharType="end"/>
            </w:r>
          </w:hyperlink>
        </w:p>
        <w:p w14:paraId="1077C5E0" w14:textId="3C81C481" w:rsidR="00180FAC" w:rsidRPr="00180FAC" w:rsidRDefault="00410BBB">
          <w:pPr>
            <w:pStyle w:val="21"/>
            <w:tabs>
              <w:tab w:val="right" w:leader="dot" w:pos="9911"/>
            </w:tabs>
            <w:rPr>
              <w:rFonts w:asciiTheme="minorHAnsi" w:eastAsiaTheme="minorEastAsia" w:hAnsiTheme="minorHAnsi" w:cstheme="minorBidi"/>
              <w:noProof/>
              <w:sz w:val="22"/>
              <w:szCs w:val="22"/>
            </w:rPr>
          </w:pPr>
          <w:hyperlink w:anchor="_Toc28078600" w:history="1">
            <w:r w:rsidR="000C1BF7">
              <w:rPr>
                <w:rStyle w:val="a6"/>
                <w:noProof/>
              </w:rPr>
              <w:t>6</w:t>
            </w:r>
            <w:r w:rsidR="00180FAC" w:rsidRPr="00180FAC">
              <w:rPr>
                <w:rStyle w:val="a6"/>
                <w:noProof/>
              </w:rPr>
              <w:t>.2. Финансовые и иные ресурсы реализации Стратегии</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_Toc28078600 \h </w:instrText>
            </w:r>
            <w:r w:rsidR="00180FAC" w:rsidRPr="00180FAC">
              <w:rPr>
                <w:noProof/>
                <w:webHidden/>
              </w:rPr>
            </w:r>
            <w:r w:rsidR="00180FAC" w:rsidRPr="00180FAC">
              <w:rPr>
                <w:noProof/>
                <w:webHidden/>
              </w:rPr>
              <w:fldChar w:fldCharType="separate"/>
            </w:r>
            <w:r w:rsidR="00180FAC" w:rsidRPr="00180FAC">
              <w:rPr>
                <w:noProof/>
                <w:webHidden/>
              </w:rPr>
              <w:t>87</w:t>
            </w:r>
            <w:r w:rsidR="00180FAC" w:rsidRPr="00180FAC">
              <w:rPr>
                <w:noProof/>
                <w:webHidden/>
              </w:rPr>
              <w:fldChar w:fldCharType="end"/>
            </w:r>
          </w:hyperlink>
        </w:p>
        <w:p w14:paraId="5DEECC42" w14:textId="303C4993" w:rsidR="00180FAC" w:rsidRPr="00180FAC" w:rsidRDefault="00410BBB">
          <w:pPr>
            <w:pStyle w:val="21"/>
            <w:tabs>
              <w:tab w:val="right" w:leader="dot" w:pos="9911"/>
            </w:tabs>
            <w:rPr>
              <w:rFonts w:asciiTheme="minorHAnsi" w:eastAsiaTheme="minorEastAsia" w:hAnsiTheme="minorHAnsi" w:cstheme="minorBidi"/>
              <w:noProof/>
              <w:sz w:val="22"/>
              <w:szCs w:val="22"/>
            </w:rPr>
          </w:pPr>
          <w:hyperlink w:anchor="_Toc28078601" w:history="1">
            <w:r w:rsidR="000C1BF7">
              <w:rPr>
                <w:rStyle w:val="a6"/>
                <w:noProof/>
              </w:rPr>
              <w:t>6</w:t>
            </w:r>
            <w:r w:rsidR="00180FAC" w:rsidRPr="00180FAC">
              <w:rPr>
                <w:rStyle w:val="a6"/>
                <w:noProof/>
              </w:rPr>
              <w:t>.3. Внедрение проектного управления</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_Toc28078601 \h </w:instrText>
            </w:r>
            <w:r w:rsidR="00180FAC" w:rsidRPr="00180FAC">
              <w:rPr>
                <w:noProof/>
                <w:webHidden/>
              </w:rPr>
            </w:r>
            <w:r w:rsidR="00180FAC" w:rsidRPr="00180FAC">
              <w:rPr>
                <w:noProof/>
                <w:webHidden/>
              </w:rPr>
              <w:fldChar w:fldCharType="separate"/>
            </w:r>
            <w:r w:rsidR="00180FAC" w:rsidRPr="00180FAC">
              <w:rPr>
                <w:noProof/>
                <w:webHidden/>
              </w:rPr>
              <w:t>88</w:t>
            </w:r>
            <w:r w:rsidR="00180FAC" w:rsidRPr="00180FAC">
              <w:rPr>
                <w:noProof/>
                <w:webHidden/>
              </w:rPr>
              <w:fldChar w:fldCharType="end"/>
            </w:r>
          </w:hyperlink>
        </w:p>
        <w:p w14:paraId="2D1EEE6C" w14:textId="192F2036" w:rsidR="00180FAC" w:rsidRPr="00180FAC" w:rsidRDefault="00410BBB">
          <w:pPr>
            <w:pStyle w:val="21"/>
            <w:tabs>
              <w:tab w:val="right" w:leader="dot" w:pos="9911"/>
            </w:tabs>
            <w:rPr>
              <w:rFonts w:asciiTheme="minorHAnsi" w:eastAsiaTheme="minorEastAsia" w:hAnsiTheme="minorHAnsi" w:cstheme="minorBidi"/>
              <w:noProof/>
              <w:sz w:val="22"/>
              <w:szCs w:val="22"/>
            </w:rPr>
          </w:pPr>
          <w:hyperlink w:anchor="_Toc28078602" w:history="1">
            <w:r w:rsidR="000C1BF7">
              <w:rPr>
                <w:rStyle w:val="a6"/>
                <w:noProof/>
              </w:rPr>
              <w:t>6</w:t>
            </w:r>
            <w:r w:rsidR="00180FAC" w:rsidRPr="00180FAC">
              <w:rPr>
                <w:rStyle w:val="a6"/>
                <w:noProof/>
              </w:rPr>
              <w:t>.4. Система управления реализации стратегии</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_Toc28078602 \h </w:instrText>
            </w:r>
            <w:r w:rsidR="00180FAC" w:rsidRPr="00180FAC">
              <w:rPr>
                <w:noProof/>
                <w:webHidden/>
              </w:rPr>
            </w:r>
            <w:r w:rsidR="00180FAC" w:rsidRPr="00180FAC">
              <w:rPr>
                <w:noProof/>
                <w:webHidden/>
              </w:rPr>
              <w:fldChar w:fldCharType="separate"/>
            </w:r>
            <w:r w:rsidR="00180FAC" w:rsidRPr="00180FAC">
              <w:rPr>
                <w:noProof/>
                <w:webHidden/>
              </w:rPr>
              <w:t>88</w:t>
            </w:r>
            <w:r w:rsidR="00180FAC" w:rsidRPr="00180FAC">
              <w:rPr>
                <w:noProof/>
                <w:webHidden/>
              </w:rPr>
              <w:fldChar w:fldCharType="end"/>
            </w:r>
          </w:hyperlink>
        </w:p>
        <w:p w14:paraId="16AD7509" w14:textId="47E708FC" w:rsidR="00180FAC" w:rsidRPr="00180FAC" w:rsidRDefault="00410BBB">
          <w:pPr>
            <w:pStyle w:val="21"/>
            <w:tabs>
              <w:tab w:val="right" w:leader="dot" w:pos="9911"/>
            </w:tabs>
            <w:rPr>
              <w:rFonts w:asciiTheme="minorHAnsi" w:eastAsiaTheme="minorEastAsia" w:hAnsiTheme="minorHAnsi" w:cstheme="minorBidi"/>
              <w:noProof/>
              <w:sz w:val="22"/>
              <w:szCs w:val="22"/>
            </w:rPr>
          </w:pPr>
          <w:hyperlink w:anchor="_Toc28078603" w:history="1">
            <w:r w:rsidR="000C1BF7">
              <w:rPr>
                <w:rStyle w:val="a6"/>
                <w:noProof/>
              </w:rPr>
              <w:t>6</w:t>
            </w:r>
            <w:r w:rsidR="00180FAC" w:rsidRPr="00180FAC">
              <w:rPr>
                <w:rStyle w:val="a6"/>
                <w:noProof/>
              </w:rPr>
              <w:t>.5. Ключевые риски реализации Стратегии</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_Toc28078603 \h </w:instrText>
            </w:r>
            <w:r w:rsidR="00180FAC" w:rsidRPr="00180FAC">
              <w:rPr>
                <w:noProof/>
                <w:webHidden/>
              </w:rPr>
            </w:r>
            <w:r w:rsidR="00180FAC" w:rsidRPr="00180FAC">
              <w:rPr>
                <w:noProof/>
                <w:webHidden/>
              </w:rPr>
              <w:fldChar w:fldCharType="separate"/>
            </w:r>
            <w:r w:rsidR="00180FAC" w:rsidRPr="00180FAC">
              <w:rPr>
                <w:noProof/>
                <w:webHidden/>
              </w:rPr>
              <w:t>90</w:t>
            </w:r>
            <w:r w:rsidR="00180FAC" w:rsidRPr="00180FAC">
              <w:rPr>
                <w:noProof/>
                <w:webHidden/>
              </w:rPr>
              <w:fldChar w:fldCharType="end"/>
            </w:r>
          </w:hyperlink>
        </w:p>
        <w:p w14:paraId="176F9EE8" w14:textId="27860476" w:rsidR="00180FAC" w:rsidRPr="00180FAC" w:rsidRDefault="00410BBB">
          <w:pPr>
            <w:pStyle w:val="11"/>
            <w:tabs>
              <w:tab w:val="right" w:leader="dot" w:pos="9911"/>
            </w:tabs>
            <w:rPr>
              <w:rFonts w:asciiTheme="minorHAnsi" w:eastAsiaTheme="minorEastAsia" w:hAnsiTheme="minorHAnsi" w:cstheme="minorBidi"/>
              <w:noProof/>
              <w:sz w:val="22"/>
              <w:szCs w:val="22"/>
            </w:rPr>
          </w:pPr>
          <w:hyperlink w:anchor="_Toc28078604" w:history="1">
            <w:r w:rsidR="00180FAC" w:rsidRPr="00180FAC">
              <w:rPr>
                <w:rStyle w:val="a6"/>
                <w:noProof/>
              </w:rPr>
              <w:t>Приложение 1 Перечень целевых показателей реализации Стратегии социально-экономического развития ЗАТО Заречного Пензенской области на долгосрочный период (до 2035 г.)</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_Toc28078604 \h </w:instrText>
            </w:r>
            <w:r w:rsidR="00180FAC" w:rsidRPr="00180FAC">
              <w:rPr>
                <w:noProof/>
                <w:webHidden/>
              </w:rPr>
            </w:r>
            <w:r w:rsidR="00180FAC" w:rsidRPr="00180FAC">
              <w:rPr>
                <w:noProof/>
                <w:webHidden/>
              </w:rPr>
              <w:fldChar w:fldCharType="separate"/>
            </w:r>
            <w:r w:rsidR="00180FAC" w:rsidRPr="00180FAC">
              <w:rPr>
                <w:noProof/>
                <w:webHidden/>
              </w:rPr>
              <w:t>91</w:t>
            </w:r>
            <w:r w:rsidR="00180FAC" w:rsidRPr="00180FAC">
              <w:rPr>
                <w:noProof/>
                <w:webHidden/>
              </w:rPr>
              <w:fldChar w:fldCharType="end"/>
            </w:r>
          </w:hyperlink>
        </w:p>
        <w:p w14:paraId="302FEC72" w14:textId="49773776" w:rsidR="00180FAC" w:rsidRPr="00180FAC" w:rsidRDefault="00410BBB">
          <w:pPr>
            <w:pStyle w:val="11"/>
            <w:tabs>
              <w:tab w:val="right" w:leader="dot" w:pos="9911"/>
            </w:tabs>
            <w:rPr>
              <w:rFonts w:asciiTheme="minorHAnsi" w:eastAsiaTheme="minorEastAsia" w:hAnsiTheme="minorHAnsi" w:cstheme="minorBidi"/>
              <w:noProof/>
              <w:sz w:val="22"/>
              <w:szCs w:val="22"/>
            </w:rPr>
          </w:pPr>
          <w:hyperlink w:anchor="_Toc28078605" w:history="1">
            <w:r w:rsidR="00180FAC" w:rsidRPr="00180FAC">
              <w:rPr>
                <w:rStyle w:val="a6"/>
                <w:noProof/>
              </w:rPr>
              <w:t>Приложение 2 Перечень муниципальных программ Заречного Пензенской области  .</w:t>
            </w:r>
            <w:r w:rsidR="00180FAC" w:rsidRPr="00180FAC">
              <w:rPr>
                <w:noProof/>
                <w:webHidden/>
              </w:rPr>
              <w:tab/>
            </w:r>
            <w:r w:rsidR="00180FAC" w:rsidRPr="00180FAC">
              <w:rPr>
                <w:noProof/>
                <w:webHidden/>
              </w:rPr>
              <w:fldChar w:fldCharType="begin"/>
            </w:r>
            <w:r w:rsidR="00180FAC" w:rsidRPr="00180FAC">
              <w:rPr>
                <w:noProof/>
                <w:webHidden/>
              </w:rPr>
              <w:instrText xml:space="preserve"> PAGEREF _Toc28078605 \h </w:instrText>
            </w:r>
            <w:r w:rsidR="00180FAC" w:rsidRPr="00180FAC">
              <w:rPr>
                <w:noProof/>
                <w:webHidden/>
              </w:rPr>
            </w:r>
            <w:r w:rsidR="00180FAC" w:rsidRPr="00180FAC">
              <w:rPr>
                <w:noProof/>
                <w:webHidden/>
              </w:rPr>
              <w:fldChar w:fldCharType="separate"/>
            </w:r>
            <w:r w:rsidR="00180FAC" w:rsidRPr="00180FAC">
              <w:rPr>
                <w:noProof/>
                <w:webHidden/>
              </w:rPr>
              <w:t>101</w:t>
            </w:r>
            <w:r w:rsidR="00180FAC" w:rsidRPr="00180FAC">
              <w:rPr>
                <w:noProof/>
                <w:webHidden/>
              </w:rPr>
              <w:fldChar w:fldCharType="end"/>
            </w:r>
          </w:hyperlink>
        </w:p>
        <w:p w14:paraId="5F906EE0" w14:textId="492CA4C8" w:rsidR="0099662A" w:rsidRDefault="0099662A">
          <w:r w:rsidRPr="00180FAC">
            <w:rPr>
              <w:sz w:val="26"/>
              <w:szCs w:val="26"/>
            </w:rPr>
            <w:fldChar w:fldCharType="end"/>
          </w:r>
        </w:p>
      </w:sdtContent>
    </w:sdt>
    <w:p w14:paraId="6DEC9DA8" w14:textId="77777777" w:rsidR="0099662A" w:rsidRDefault="0099662A">
      <w:pPr>
        <w:spacing w:after="160" w:line="259" w:lineRule="auto"/>
        <w:rPr>
          <w:b/>
        </w:rPr>
      </w:pPr>
      <w:r>
        <w:rPr>
          <w:b/>
        </w:rPr>
        <w:br w:type="page"/>
      </w:r>
    </w:p>
    <w:p w14:paraId="7CBD72CB" w14:textId="77777777" w:rsidR="00974C9C" w:rsidRDefault="00974C9C" w:rsidP="00A5217A">
      <w:pPr>
        <w:pStyle w:val="1"/>
        <w:keepNext w:val="0"/>
        <w:keepLines w:val="0"/>
        <w:widowControl w:val="0"/>
        <w:rPr>
          <w:rFonts w:ascii="Times New Roman" w:hAnsi="Times New Roman" w:cs="Times New Roman"/>
          <w:b/>
          <w:color w:val="auto"/>
          <w:sz w:val="26"/>
          <w:szCs w:val="26"/>
        </w:rPr>
        <w:sectPr w:rsidR="00974C9C" w:rsidSect="00974C9C">
          <w:pgSz w:w="11906" w:h="16838"/>
          <w:pgMar w:top="1134" w:right="567" w:bottom="1134" w:left="1418" w:header="708" w:footer="708" w:gutter="0"/>
          <w:cols w:space="708"/>
          <w:titlePg/>
          <w:docGrid w:linePitch="360"/>
        </w:sectPr>
      </w:pPr>
    </w:p>
    <w:p w14:paraId="0AE9CD69" w14:textId="77777777" w:rsidR="00F13731" w:rsidRPr="006F7A9C" w:rsidRDefault="00974C9C" w:rsidP="00CA4374">
      <w:pPr>
        <w:pStyle w:val="1"/>
        <w:rPr>
          <w:b/>
        </w:rPr>
      </w:pPr>
      <w:bookmarkStart w:id="1" w:name="_Toc28078549"/>
      <w:bookmarkEnd w:id="0"/>
      <w:r w:rsidRPr="006F7A9C">
        <w:rPr>
          <w:b/>
        </w:rPr>
        <w:lastRenderedPageBreak/>
        <w:t>Введение</w:t>
      </w:r>
      <w:bookmarkEnd w:id="1"/>
      <w:r w:rsidRPr="006F7A9C">
        <w:rPr>
          <w:b/>
        </w:rPr>
        <w:t xml:space="preserve"> </w:t>
      </w:r>
    </w:p>
    <w:p w14:paraId="382F0DB2" w14:textId="77777777" w:rsidR="00F06F7E" w:rsidRPr="00F06F7E" w:rsidRDefault="00F06F7E" w:rsidP="00F06F7E">
      <w:pPr>
        <w:widowControl w:val="0"/>
        <w:ind w:right="-2" w:firstLine="851"/>
        <w:jc w:val="both"/>
        <w:rPr>
          <w:sz w:val="26"/>
          <w:szCs w:val="26"/>
        </w:rPr>
      </w:pPr>
      <w:r w:rsidRPr="00F06F7E">
        <w:rPr>
          <w:sz w:val="26"/>
          <w:szCs w:val="26"/>
        </w:rPr>
        <w:t xml:space="preserve">Стратегия социально-экономического </w:t>
      </w:r>
      <w:proofErr w:type="gramStart"/>
      <w:r w:rsidRPr="00F06F7E">
        <w:rPr>
          <w:sz w:val="26"/>
          <w:szCs w:val="26"/>
        </w:rPr>
        <w:t>развития</w:t>
      </w:r>
      <w:proofErr w:type="gramEnd"/>
      <w:r w:rsidRPr="00F06F7E">
        <w:rPr>
          <w:sz w:val="26"/>
          <w:szCs w:val="26"/>
        </w:rPr>
        <w:t xml:space="preserve"> ЗАТО г. Заречный до 2035 года (далее – Стратегия) определяет вектор развития города в долгосрочной перспективе, открывает возможности для повышения конкурентоспособности территории, формирует условия для интеграции разнонаправленных инициатив субъектов социально-экономической системы и достижения баланса общественных интересов.</w:t>
      </w:r>
    </w:p>
    <w:p w14:paraId="002D3671" w14:textId="77777777" w:rsidR="00F06F7E" w:rsidRPr="00F06F7E" w:rsidRDefault="00F06F7E" w:rsidP="00F06F7E">
      <w:pPr>
        <w:widowControl w:val="0"/>
        <w:ind w:right="-2" w:firstLine="851"/>
        <w:jc w:val="both"/>
        <w:rPr>
          <w:sz w:val="26"/>
          <w:szCs w:val="26"/>
        </w:rPr>
      </w:pPr>
      <w:r w:rsidRPr="00F06F7E">
        <w:rPr>
          <w:sz w:val="26"/>
          <w:szCs w:val="26"/>
        </w:rPr>
        <w:t xml:space="preserve">В основу Стратегии положены приоритеты государственной социально-экономической политики Российской Федерации, стратегические направления развития Приволжского федерального округа и Пензенской области, требования </w:t>
      </w:r>
      <w:proofErr w:type="gramStart"/>
      <w:r w:rsidRPr="00F06F7E">
        <w:rPr>
          <w:sz w:val="26"/>
          <w:szCs w:val="26"/>
        </w:rPr>
        <w:t>Устава</w:t>
      </w:r>
      <w:proofErr w:type="gramEnd"/>
      <w:r w:rsidRPr="00F06F7E">
        <w:rPr>
          <w:sz w:val="26"/>
          <w:szCs w:val="26"/>
        </w:rPr>
        <w:t xml:space="preserve"> ЗАТО г. Заречный и основные положения Генерального плана города.</w:t>
      </w:r>
    </w:p>
    <w:p w14:paraId="618E392F" w14:textId="77777777" w:rsidR="00F06F7E" w:rsidRPr="00F06F7E" w:rsidRDefault="00F06F7E" w:rsidP="002511AE">
      <w:pPr>
        <w:widowControl w:val="0"/>
        <w:ind w:right="-2" w:firstLine="851"/>
        <w:jc w:val="both"/>
        <w:rPr>
          <w:sz w:val="26"/>
          <w:szCs w:val="26"/>
        </w:rPr>
      </w:pPr>
      <w:r w:rsidRPr="00921F7E">
        <w:rPr>
          <w:sz w:val="26"/>
          <w:szCs w:val="26"/>
        </w:rPr>
        <w:t xml:space="preserve">Инструменты и механизмы реализации Стратегии учитывают возможности, создаваемые </w:t>
      </w:r>
      <w:r w:rsidRPr="002511AE">
        <w:rPr>
          <w:sz w:val="26"/>
          <w:szCs w:val="26"/>
        </w:rPr>
        <w:t>внешней</w:t>
      </w:r>
      <w:r w:rsidRPr="00921F7E">
        <w:rPr>
          <w:sz w:val="26"/>
          <w:szCs w:val="26"/>
        </w:rPr>
        <w:t xml:space="preserve"> средой, и призваны обеспечить высокую результативность достижения поставленных целей, сбалансированное развитие территории, (снижение) институциональных ограничений, а также эффективное взаимодействие всех участников социально-экономических отношений.</w:t>
      </w:r>
    </w:p>
    <w:p w14:paraId="28349964" w14:textId="77777777" w:rsidR="00F06F7E" w:rsidRPr="00F06F7E" w:rsidRDefault="00F06F7E" w:rsidP="00F06F7E">
      <w:pPr>
        <w:widowControl w:val="0"/>
        <w:ind w:right="-2" w:firstLine="851"/>
        <w:jc w:val="both"/>
        <w:rPr>
          <w:sz w:val="26"/>
          <w:szCs w:val="26"/>
        </w:rPr>
      </w:pPr>
      <w:r w:rsidRPr="00F06F7E">
        <w:rPr>
          <w:sz w:val="26"/>
          <w:szCs w:val="26"/>
        </w:rPr>
        <w:t>Стратегия, определяя объем, структуру и направления рационального использования трудовых, финансовых, организационных и информационных ресурсов, направлена на оптимизацию ресурсного потенциала г. Заречного, формирование возможностей для привлечения внешних источников в приоритетные для города отрасли экономики и социальной сферы.</w:t>
      </w:r>
    </w:p>
    <w:p w14:paraId="7EEBCE03" w14:textId="77777777" w:rsidR="00FA6E4B" w:rsidRPr="00010514" w:rsidRDefault="00FA6E4B" w:rsidP="00A5217A">
      <w:pPr>
        <w:widowControl w:val="0"/>
        <w:numPr>
          <w:ilvl w:val="0"/>
          <w:numId w:val="1"/>
        </w:numPr>
        <w:ind w:left="0" w:firstLine="426"/>
        <w:jc w:val="both"/>
        <w:rPr>
          <w:sz w:val="26"/>
          <w:szCs w:val="26"/>
        </w:rPr>
      </w:pPr>
      <w:r w:rsidRPr="00010514">
        <w:rPr>
          <w:sz w:val="26"/>
          <w:szCs w:val="26"/>
        </w:rPr>
        <w:t>Федеральным законом от 28.06.2014 № 172-ФЗ «О стратегическом планировании в Российской Федерации»;</w:t>
      </w:r>
    </w:p>
    <w:p w14:paraId="374B4A0B" w14:textId="77777777" w:rsidR="00FA6E4B" w:rsidRPr="00010514" w:rsidRDefault="00FA6E4B" w:rsidP="00A5217A">
      <w:pPr>
        <w:widowControl w:val="0"/>
        <w:numPr>
          <w:ilvl w:val="0"/>
          <w:numId w:val="1"/>
        </w:numPr>
        <w:ind w:left="0" w:firstLine="426"/>
        <w:jc w:val="both"/>
        <w:rPr>
          <w:sz w:val="26"/>
          <w:szCs w:val="26"/>
        </w:rPr>
      </w:pPr>
      <w:r w:rsidRPr="00010514">
        <w:rPr>
          <w:sz w:val="26"/>
          <w:szCs w:val="26"/>
        </w:rPr>
        <w:t>Указом Президента Российской Федерации от 13.01.2016 №13 «Об утверждении Основ государственной политики регионального развития Российской Федерации на период до 2025 года»;</w:t>
      </w:r>
    </w:p>
    <w:p w14:paraId="5E6452B3" w14:textId="77777777" w:rsidR="00FC743B" w:rsidRDefault="00FC743B" w:rsidP="00A5217A">
      <w:pPr>
        <w:widowControl w:val="0"/>
        <w:numPr>
          <w:ilvl w:val="0"/>
          <w:numId w:val="1"/>
        </w:numPr>
        <w:ind w:left="0" w:firstLine="426"/>
        <w:jc w:val="both"/>
        <w:rPr>
          <w:sz w:val="26"/>
          <w:szCs w:val="26"/>
        </w:rPr>
      </w:pPr>
      <w:r w:rsidRPr="00010514">
        <w:rPr>
          <w:sz w:val="26"/>
          <w:szCs w:val="26"/>
        </w:rPr>
        <w:t xml:space="preserve">Указом Президента Российской Федерации от </w:t>
      </w:r>
      <w:r w:rsidR="00CA1569">
        <w:rPr>
          <w:sz w:val="26"/>
          <w:szCs w:val="26"/>
        </w:rPr>
        <w:t>07</w:t>
      </w:r>
      <w:r w:rsidR="00CA1569" w:rsidRPr="00010514">
        <w:rPr>
          <w:sz w:val="26"/>
          <w:szCs w:val="26"/>
        </w:rPr>
        <w:t>.0</w:t>
      </w:r>
      <w:r w:rsidR="00CA1569">
        <w:rPr>
          <w:sz w:val="26"/>
          <w:szCs w:val="26"/>
        </w:rPr>
        <w:t>5</w:t>
      </w:r>
      <w:r w:rsidR="00CA1569" w:rsidRPr="00010514">
        <w:rPr>
          <w:sz w:val="26"/>
          <w:szCs w:val="26"/>
        </w:rPr>
        <w:t>.201</w:t>
      </w:r>
      <w:r w:rsidR="00CA1569">
        <w:rPr>
          <w:sz w:val="26"/>
          <w:szCs w:val="26"/>
        </w:rPr>
        <w:t>8</w:t>
      </w:r>
      <w:r w:rsidR="00CA1569" w:rsidRPr="00E21E62">
        <w:rPr>
          <w:color w:val="262626"/>
        </w:rPr>
        <w:t> </w:t>
      </w:r>
      <w:r w:rsidR="00CA1569">
        <w:rPr>
          <w:color w:val="262626"/>
        </w:rPr>
        <w:t>№</w:t>
      </w:r>
      <w:r w:rsidRPr="00E21E62">
        <w:rPr>
          <w:color w:val="262626"/>
        </w:rPr>
        <w:t xml:space="preserve"> 204 «О национальных целях и </w:t>
      </w:r>
      <w:r w:rsidRPr="00882037">
        <w:rPr>
          <w:sz w:val="26"/>
          <w:szCs w:val="26"/>
        </w:rPr>
        <w:t>стратегических задачах развития Российской Федерации на период до 2024 года»</w:t>
      </w:r>
    </w:p>
    <w:p w14:paraId="49C57A8A" w14:textId="77777777" w:rsidR="009D50D3" w:rsidRPr="009D50D3" w:rsidRDefault="009D50D3" w:rsidP="009D50D3">
      <w:pPr>
        <w:widowControl w:val="0"/>
        <w:numPr>
          <w:ilvl w:val="0"/>
          <w:numId w:val="1"/>
        </w:numPr>
        <w:ind w:left="0" w:firstLine="426"/>
        <w:jc w:val="both"/>
        <w:rPr>
          <w:sz w:val="26"/>
          <w:szCs w:val="26"/>
        </w:rPr>
      </w:pPr>
      <w:r w:rsidRPr="009D50D3">
        <w:rPr>
          <w:sz w:val="26"/>
          <w:szCs w:val="26"/>
        </w:rPr>
        <w:t>Указом Президента Российской Федерации от 9.05.2017 № 203 «О стратегии</w:t>
      </w:r>
      <w:r>
        <w:rPr>
          <w:sz w:val="26"/>
          <w:szCs w:val="26"/>
        </w:rPr>
        <w:t xml:space="preserve"> </w:t>
      </w:r>
      <w:r w:rsidRPr="009D50D3">
        <w:rPr>
          <w:sz w:val="26"/>
          <w:szCs w:val="26"/>
        </w:rPr>
        <w:t xml:space="preserve">развития информационного общества в Российской Федерации на 2017 - 2030 годы» </w:t>
      </w:r>
    </w:p>
    <w:p w14:paraId="37FACDFC" w14:textId="77777777" w:rsidR="00882037" w:rsidRDefault="00FC743B" w:rsidP="00A5217A">
      <w:pPr>
        <w:widowControl w:val="0"/>
        <w:numPr>
          <w:ilvl w:val="0"/>
          <w:numId w:val="1"/>
        </w:numPr>
        <w:ind w:left="0" w:firstLine="426"/>
        <w:jc w:val="both"/>
        <w:rPr>
          <w:sz w:val="26"/>
          <w:szCs w:val="26"/>
        </w:rPr>
      </w:pPr>
      <w:r w:rsidRPr="00FC743B">
        <w:rPr>
          <w:sz w:val="26"/>
          <w:szCs w:val="26"/>
        </w:rPr>
        <w:t>Стратеги</w:t>
      </w:r>
      <w:r w:rsidR="00882037">
        <w:rPr>
          <w:sz w:val="26"/>
          <w:szCs w:val="26"/>
        </w:rPr>
        <w:t>ей</w:t>
      </w:r>
      <w:r w:rsidRPr="00FC743B">
        <w:rPr>
          <w:sz w:val="26"/>
          <w:szCs w:val="26"/>
        </w:rPr>
        <w:t xml:space="preserve"> социально-экономического развития </w:t>
      </w:r>
      <w:r w:rsidR="00882037" w:rsidRPr="00010514">
        <w:rPr>
          <w:sz w:val="26"/>
          <w:szCs w:val="26"/>
        </w:rPr>
        <w:t xml:space="preserve">Пензенской области </w:t>
      </w:r>
      <w:r w:rsidRPr="00FC743B">
        <w:rPr>
          <w:sz w:val="26"/>
          <w:szCs w:val="26"/>
        </w:rPr>
        <w:t>на период до 2035 года утвержден</w:t>
      </w:r>
      <w:r w:rsidR="00882037">
        <w:rPr>
          <w:sz w:val="26"/>
          <w:szCs w:val="26"/>
        </w:rPr>
        <w:t xml:space="preserve">ной </w:t>
      </w:r>
      <w:r w:rsidRPr="00FC743B">
        <w:rPr>
          <w:sz w:val="26"/>
          <w:szCs w:val="26"/>
        </w:rPr>
        <w:t>на сессии Законодательного Собрания Пензенской области</w:t>
      </w:r>
      <w:r w:rsidR="00882037">
        <w:rPr>
          <w:sz w:val="26"/>
          <w:szCs w:val="26"/>
        </w:rPr>
        <w:t>.</w:t>
      </w:r>
    </w:p>
    <w:p w14:paraId="2BBD0BD3" w14:textId="77777777" w:rsidR="00FA6E4B" w:rsidRPr="00010514" w:rsidRDefault="00FA6E4B" w:rsidP="00A5217A">
      <w:pPr>
        <w:widowControl w:val="0"/>
        <w:numPr>
          <w:ilvl w:val="0"/>
          <w:numId w:val="1"/>
        </w:numPr>
        <w:ind w:left="0" w:firstLine="426"/>
        <w:jc w:val="both"/>
        <w:rPr>
          <w:sz w:val="26"/>
          <w:szCs w:val="26"/>
        </w:rPr>
      </w:pPr>
      <w:r w:rsidRPr="00010514">
        <w:rPr>
          <w:sz w:val="26"/>
          <w:szCs w:val="26"/>
        </w:rPr>
        <w:t>Законом Пензенской области от 04.03.2015 №</w:t>
      </w:r>
      <w:r w:rsidR="00CA1569">
        <w:rPr>
          <w:sz w:val="26"/>
          <w:szCs w:val="26"/>
        </w:rPr>
        <w:t> </w:t>
      </w:r>
      <w:r w:rsidRPr="00010514">
        <w:rPr>
          <w:sz w:val="26"/>
          <w:szCs w:val="26"/>
        </w:rPr>
        <w:t xml:space="preserve">2683-ЗПО «О стратегическом планировании в Пензенской области»; </w:t>
      </w:r>
    </w:p>
    <w:p w14:paraId="0E7B57E0" w14:textId="77777777" w:rsidR="00FA6E4B" w:rsidRPr="00010514" w:rsidRDefault="00FA6E4B" w:rsidP="00A5217A">
      <w:pPr>
        <w:widowControl w:val="0"/>
        <w:numPr>
          <w:ilvl w:val="0"/>
          <w:numId w:val="1"/>
        </w:numPr>
        <w:ind w:left="0" w:firstLine="426"/>
        <w:jc w:val="both"/>
        <w:rPr>
          <w:sz w:val="26"/>
          <w:szCs w:val="26"/>
        </w:rPr>
      </w:pPr>
      <w:r w:rsidRPr="00010514">
        <w:rPr>
          <w:sz w:val="26"/>
          <w:szCs w:val="26"/>
        </w:rPr>
        <w:t xml:space="preserve"> Постановлением Правительства Пензенской области от 30.12.2015 № 765-пП «Об утверждении Порядка разработки, корректировки, общественного обсуждения, мониторинга и контроля реализации стратегии социально-экономического развития Пензенской области» (с последующими изменениями); </w:t>
      </w:r>
    </w:p>
    <w:p w14:paraId="2CE6E506" w14:textId="77777777" w:rsidR="00FA6E4B" w:rsidRPr="00010514" w:rsidRDefault="00FA6E4B" w:rsidP="00A5217A">
      <w:pPr>
        <w:widowControl w:val="0"/>
        <w:numPr>
          <w:ilvl w:val="0"/>
          <w:numId w:val="1"/>
        </w:numPr>
        <w:ind w:left="0" w:firstLine="426"/>
        <w:jc w:val="both"/>
        <w:rPr>
          <w:sz w:val="26"/>
          <w:szCs w:val="26"/>
        </w:rPr>
      </w:pPr>
      <w:r w:rsidRPr="00010514">
        <w:rPr>
          <w:sz w:val="26"/>
          <w:szCs w:val="26"/>
        </w:rPr>
        <w:t xml:space="preserve"> Постановлением Правительства Пензенской области от 30.12.2015 № 769-пП «Об утверждении Порядка разработки, корректировки, общественного обсуждения, мониторинга и контроля реализации прогнозов социально-экономического развития Пензенской области на долгосрочный и среднесрочный периоды».</w:t>
      </w:r>
    </w:p>
    <w:p w14:paraId="31D188DA" w14:textId="59E8BB21" w:rsidR="00BD6BFE" w:rsidRDefault="00F44E6E" w:rsidP="00F06F7E">
      <w:pPr>
        <w:widowControl w:val="0"/>
        <w:ind w:right="-2" w:firstLine="851"/>
        <w:jc w:val="both"/>
        <w:rPr>
          <w:b/>
        </w:rPr>
      </w:pPr>
      <w:r w:rsidRPr="00F44E6E">
        <w:rPr>
          <w:sz w:val="26"/>
          <w:szCs w:val="26"/>
        </w:rPr>
        <w:t xml:space="preserve">Стратегия является документом системы стратегического </w:t>
      </w:r>
      <w:proofErr w:type="gramStart"/>
      <w:r w:rsidRPr="00F44E6E">
        <w:rPr>
          <w:sz w:val="26"/>
          <w:szCs w:val="26"/>
        </w:rPr>
        <w:t>планирования</w:t>
      </w:r>
      <w:proofErr w:type="gramEnd"/>
      <w:r w:rsidRPr="00F44E6E">
        <w:rPr>
          <w:sz w:val="26"/>
          <w:szCs w:val="26"/>
        </w:rPr>
        <w:t xml:space="preserve"> ЗАТО </w:t>
      </w:r>
      <w:r>
        <w:rPr>
          <w:sz w:val="26"/>
          <w:szCs w:val="26"/>
        </w:rPr>
        <w:t>Заречный Пензенской области</w:t>
      </w:r>
      <w:r w:rsidRPr="00F44E6E">
        <w:rPr>
          <w:sz w:val="26"/>
          <w:szCs w:val="26"/>
        </w:rPr>
        <w:t>. Основные положения стратегии подлежат конкретизации в других документах планирования, в частности в муниципальных программах, содержащих комплекс обеспеченных ресурсами конкретных мероприятий, направленных на достижение целей стратегии</w:t>
      </w:r>
      <w:r>
        <w:rPr>
          <w:sz w:val="26"/>
          <w:szCs w:val="26"/>
        </w:rPr>
        <w:t>.</w:t>
      </w:r>
      <w:r w:rsidR="00BD6BFE">
        <w:rPr>
          <w:b/>
        </w:rPr>
        <w:br w:type="page"/>
      </w:r>
    </w:p>
    <w:p w14:paraId="4E7BD222" w14:textId="77777777" w:rsidR="00974C9C" w:rsidRPr="00974C9C" w:rsidRDefault="00974C9C" w:rsidP="00BD6102">
      <w:pPr>
        <w:pStyle w:val="1"/>
        <w:rPr>
          <w:b/>
        </w:rPr>
      </w:pPr>
      <w:bookmarkStart w:id="2" w:name="_Toc28078550"/>
      <w:r w:rsidRPr="00974C9C">
        <w:rPr>
          <w:b/>
        </w:rPr>
        <w:lastRenderedPageBreak/>
        <w:t>1. Стратегический анализ развития города Заречн</w:t>
      </w:r>
      <w:r w:rsidR="00BD6102">
        <w:rPr>
          <w:b/>
        </w:rPr>
        <w:t>ого</w:t>
      </w:r>
      <w:bookmarkEnd w:id="2"/>
    </w:p>
    <w:p w14:paraId="7F39525E" w14:textId="77777777" w:rsidR="00974C9C" w:rsidRPr="00974C9C" w:rsidRDefault="00974C9C" w:rsidP="00BD6102">
      <w:pPr>
        <w:pStyle w:val="2"/>
        <w:rPr>
          <w:b/>
        </w:rPr>
      </w:pPr>
      <w:bookmarkStart w:id="3" w:name="_Toc28078551"/>
      <w:r w:rsidRPr="00974C9C">
        <w:rPr>
          <w:b/>
        </w:rPr>
        <w:t>1.1</w:t>
      </w:r>
      <w:r w:rsidR="006F7A9C">
        <w:rPr>
          <w:b/>
        </w:rPr>
        <w:t> </w:t>
      </w:r>
      <w:r w:rsidRPr="00974C9C">
        <w:rPr>
          <w:b/>
        </w:rPr>
        <w:t>Основные сведения</w:t>
      </w:r>
      <w:bookmarkEnd w:id="3"/>
      <w:r w:rsidRPr="00974C9C">
        <w:rPr>
          <w:b/>
        </w:rPr>
        <w:t xml:space="preserve"> </w:t>
      </w:r>
    </w:p>
    <w:p w14:paraId="547E0362" w14:textId="77777777" w:rsidR="00F06F7E" w:rsidRPr="00921F7E" w:rsidRDefault="00F06F7E" w:rsidP="00F06F7E">
      <w:pPr>
        <w:widowControl w:val="0"/>
        <w:ind w:firstLine="709"/>
        <w:jc w:val="both"/>
        <w:rPr>
          <w:rFonts w:eastAsia="Calibri"/>
          <w:color w:val="000000"/>
          <w:sz w:val="26"/>
          <w:szCs w:val="26"/>
        </w:rPr>
      </w:pPr>
      <w:r w:rsidRPr="00921F7E">
        <w:rPr>
          <w:rFonts w:eastAsia="Calibri"/>
          <w:color w:val="000000"/>
          <w:sz w:val="26"/>
          <w:szCs w:val="26"/>
        </w:rPr>
        <w:t>Муниципальное образование город Заречный является городом областного значения и относится к закрытым административно-территориальным образованиям (ЗАТО) с особым режимом жизнедеятельности, находящимся в ведении Государственной корпорации по атомной энергии «</w:t>
      </w:r>
      <w:proofErr w:type="spellStart"/>
      <w:r w:rsidRPr="00921F7E">
        <w:rPr>
          <w:rFonts w:eastAsia="Calibri"/>
          <w:color w:val="000000"/>
          <w:sz w:val="26"/>
          <w:szCs w:val="26"/>
        </w:rPr>
        <w:t>Росатом</w:t>
      </w:r>
      <w:proofErr w:type="spellEnd"/>
      <w:r w:rsidRPr="00921F7E">
        <w:rPr>
          <w:rFonts w:eastAsia="Calibri"/>
          <w:color w:val="000000"/>
          <w:sz w:val="26"/>
          <w:szCs w:val="26"/>
        </w:rPr>
        <w:t xml:space="preserve">». </w:t>
      </w:r>
    </w:p>
    <w:p w14:paraId="0154AE62" w14:textId="77777777" w:rsidR="00F06F7E" w:rsidRPr="00921F7E" w:rsidRDefault="00F06F7E" w:rsidP="00F06F7E">
      <w:pPr>
        <w:widowControl w:val="0"/>
        <w:ind w:firstLine="709"/>
        <w:jc w:val="both"/>
        <w:rPr>
          <w:rFonts w:eastAsia="Calibri"/>
          <w:color w:val="000000"/>
          <w:sz w:val="26"/>
          <w:szCs w:val="26"/>
        </w:rPr>
      </w:pPr>
      <w:r w:rsidRPr="00921F7E">
        <w:rPr>
          <w:rFonts w:eastAsia="Calibri"/>
          <w:color w:val="000000"/>
          <w:sz w:val="26"/>
          <w:szCs w:val="26"/>
        </w:rPr>
        <w:t xml:space="preserve">Город Заречный в Пензенской области основан в 1958 году в русле реализации распоряжения Совмина СССР от 01.10.1954 о строительстве в лесном массиве близ г. Пензы приборного завода в системе </w:t>
      </w:r>
      <w:proofErr w:type="spellStart"/>
      <w:r w:rsidRPr="00921F7E">
        <w:rPr>
          <w:rFonts w:eastAsia="Calibri"/>
          <w:color w:val="000000"/>
          <w:sz w:val="26"/>
          <w:szCs w:val="26"/>
        </w:rPr>
        <w:t>Минсредмаша</w:t>
      </w:r>
      <w:proofErr w:type="spellEnd"/>
      <w:r w:rsidRPr="00921F7E">
        <w:rPr>
          <w:rFonts w:eastAsia="Calibri"/>
          <w:color w:val="000000"/>
          <w:sz w:val="26"/>
          <w:szCs w:val="26"/>
        </w:rPr>
        <w:t xml:space="preserve"> СССР и проектировался как новый тип подлинно социалистического города с высоким уровнем производственной и социальной инфраструктуры.</w:t>
      </w:r>
    </w:p>
    <w:p w14:paraId="28B288AB" w14:textId="77777777" w:rsidR="00F06F7E" w:rsidRPr="00921F7E" w:rsidRDefault="00F06F7E" w:rsidP="00F06F7E">
      <w:pPr>
        <w:widowControl w:val="0"/>
        <w:ind w:firstLine="709"/>
        <w:jc w:val="both"/>
        <w:rPr>
          <w:rFonts w:eastAsia="Calibri"/>
          <w:color w:val="000000"/>
          <w:sz w:val="26"/>
          <w:szCs w:val="26"/>
        </w:rPr>
      </w:pPr>
      <w:r w:rsidRPr="00921F7E">
        <w:rPr>
          <w:rFonts w:eastAsia="Calibri"/>
          <w:color w:val="000000"/>
          <w:sz w:val="26"/>
          <w:szCs w:val="26"/>
        </w:rPr>
        <w:t xml:space="preserve">Город Заречный расположен на западном склоне Приволжской возвышенности в </w:t>
      </w:r>
      <w:smartTag w:uri="urn:schemas-microsoft-com:office:smarttags" w:element="metricconverter">
        <w:smartTagPr>
          <w:attr w:name="ProductID" w:val="12 км"/>
        </w:smartTagPr>
        <w:r w:rsidRPr="00921F7E">
          <w:rPr>
            <w:rFonts w:eastAsia="Calibri"/>
            <w:color w:val="000000"/>
            <w:sz w:val="26"/>
            <w:szCs w:val="26"/>
          </w:rPr>
          <w:t>12 км</w:t>
        </w:r>
      </w:smartTag>
      <w:r w:rsidRPr="00921F7E">
        <w:rPr>
          <w:rFonts w:eastAsia="Calibri"/>
          <w:color w:val="000000"/>
          <w:sz w:val="26"/>
          <w:szCs w:val="26"/>
        </w:rPr>
        <w:t xml:space="preserve"> от областного центра (г. Пенза), образуя с ним устойчивую агломерацию.</w:t>
      </w:r>
    </w:p>
    <w:p w14:paraId="6431E242" w14:textId="77777777" w:rsidR="00F06F7E" w:rsidRPr="00921F7E" w:rsidRDefault="00F06F7E" w:rsidP="00F06F7E">
      <w:pPr>
        <w:widowControl w:val="0"/>
        <w:ind w:firstLine="709"/>
        <w:jc w:val="both"/>
        <w:rPr>
          <w:rFonts w:eastAsia="Calibri"/>
          <w:color w:val="000000"/>
          <w:sz w:val="26"/>
          <w:szCs w:val="26"/>
        </w:rPr>
      </w:pPr>
      <w:r w:rsidRPr="00921F7E">
        <w:rPr>
          <w:rFonts w:eastAsia="Calibri"/>
          <w:color w:val="000000"/>
          <w:sz w:val="26"/>
          <w:szCs w:val="26"/>
        </w:rPr>
        <w:t xml:space="preserve">Территория города составляет </w:t>
      </w:r>
      <w:smartTag w:uri="urn:schemas-microsoft-com:office:smarttags" w:element="metricconverter">
        <w:smartTagPr>
          <w:attr w:name="ProductID" w:val="2 761 га"/>
        </w:smartTagPr>
        <w:r w:rsidRPr="00921F7E">
          <w:rPr>
            <w:rFonts w:eastAsia="Calibri"/>
            <w:color w:val="000000"/>
            <w:sz w:val="26"/>
            <w:szCs w:val="26"/>
          </w:rPr>
          <w:t>2 761 га</w:t>
        </w:r>
      </w:smartTag>
      <w:r w:rsidRPr="00921F7E">
        <w:rPr>
          <w:rFonts w:eastAsia="Calibri"/>
          <w:color w:val="000000"/>
          <w:sz w:val="26"/>
          <w:szCs w:val="26"/>
        </w:rPr>
        <w:t xml:space="preserve">. </w:t>
      </w:r>
    </w:p>
    <w:p w14:paraId="68C1F705" w14:textId="77777777" w:rsidR="00F06F7E" w:rsidRPr="00921F7E" w:rsidRDefault="00F06F7E" w:rsidP="00F06F7E">
      <w:pPr>
        <w:widowControl w:val="0"/>
        <w:ind w:firstLine="709"/>
        <w:jc w:val="both"/>
        <w:rPr>
          <w:rFonts w:eastAsia="Calibri"/>
          <w:color w:val="000000"/>
          <w:sz w:val="26"/>
          <w:szCs w:val="26"/>
        </w:rPr>
      </w:pPr>
      <w:r w:rsidRPr="00921F7E">
        <w:rPr>
          <w:rFonts w:eastAsia="Calibri"/>
          <w:color w:val="000000"/>
          <w:sz w:val="26"/>
          <w:szCs w:val="26"/>
        </w:rPr>
        <w:t>Заречный является третьим городом Пензенской области по численности населения на 1 января 2019 года – 65 194 человека (4,95 % населения Пензенской области).</w:t>
      </w:r>
    </w:p>
    <w:p w14:paraId="742E78B1" w14:textId="77777777" w:rsidR="00F06F7E" w:rsidRPr="00921F7E" w:rsidRDefault="00F06F7E" w:rsidP="00F06F7E">
      <w:pPr>
        <w:widowControl w:val="0"/>
        <w:ind w:firstLine="709"/>
        <w:jc w:val="both"/>
        <w:rPr>
          <w:rFonts w:eastAsia="Calibri"/>
          <w:color w:val="000000"/>
          <w:sz w:val="26"/>
          <w:szCs w:val="26"/>
        </w:rPr>
      </w:pPr>
      <w:r w:rsidRPr="00921F7E">
        <w:rPr>
          <w:rFonts w:eastAsia="Calibri"/>
          <w:color w:val="000000"/>
          <w:sz w:val="26"/>
          <w:szCs w:val="26"/>
        </w:rPr>
        <w:t xml:space="preserve">ЗАТО г. Заречный характеризуется </w:t>
      </w:r>
      <w:proofErr w:type="spellStart"/>
      <w:r w:rsidRPr="00921F7E">
        <w:rPr>
          <w:rFonts w:eastAsia="Calibri"/>
          <w:color w:val="000000"/>
          <w:sz w:val="26"/>
          <w:szCs w:val="26"/>
        </w:rPr>
        <w:t>монопрофильной</w:t>
      </w:r>
      <w:proofErr w:type="spellEnd"/>
      <w:r w:rsidRPr="00921F7E">
        <w:rPr>
          <w:rFonts w:eastAsia="Calibri"/>
          <w:color w:val="000000"/>
          <w:sz w:val="26"/>
          <w:szCs w:val="26"/>
        </w:rPr>
        <w:t xml:space="preserve"> структурой экономики с преобладанием в ней промышленного производства. Город располагает развитой социальной инфраструктурой. </w:t>
      </w:r>
    </w:p>
    <w:p w14:paraId="35D92480" w14:textId="77777777" w:rsidR="00F06F7E" w:rsidRPr="00921F7E" w:rsidRDefault="00F06F7E" w:rsidP="00F06F7E">
      <w:pPr>
        <w:widowControl w:val="0"/>
        <w:ind w:firstLine="709"/>
        <w:jc w:val="both"/>
        <w:rPr>
          <w:rFonts w:eastAsia="Calibri"/>
          <w:color w:val="000000"/>
          <w:sz w:val="26"/>
          <w:szCs w:val="26"/>
        </w:rPr>
      </w:pPr>
      <w:r w:rsidRPr="00921F7E">
        <w:rPr>
          <w:rFonts w:eastAsia="Calibri"/>
          <w:color w:val="000000"/>
          <w:sz w:val="26"/>
          <w:szCs w:val="26"/>
        </w:rPr>
        <w:t xml:space="preserve">В июле 2018 года на территории г. Заречного создана территория опережающего социально-экономического развития «Заречный» (далее – ТОСЭР) (постановление Правительства Российской Федерации от 05.07.2018 № 785). </w:t>
      </w:r>
    </w:p>
    <w:p w14:paraId="665A0243" w14:textId="77777777" w:rsidR="00F06F7E" w:rsidRPr="00921F7E" w:rsidRDefault="00F06F7E" w:rsidP="00F06F7E">
      <w:pPr>
        <w:widowControl w:val="0"/>
        <w:ind w:firstLine="709"/>
        <w:jc w:val="both"/>
        <w:rPr>
          <w:rFonts w:eastAsia="Calibri"/>
          <w:color w:val="000000"/>
          <w:sz w:val="26"/>
          <w:szCs w:val="26"/>
        </w:rPr>
      </w:pPr>
      <w:r w:rsidRPr="00921F7E">
        <w:rPr>
          <w:rFonts w:eastAsia="Calibri"/>
          <w:color w:val="000000"/>
          <w:sz w:val="26"/>
          <w:szCs w:val="26"/>
        </w:rPr>
        <w:t xml:space="preserve">Численность экономически активного населения составляет </w:t>
      </w:r>
      <w:r w:rsidRPr="00921F7E">
        <w:rPr>
          <w:rFonts w:eastAsia="Calibri"/>
          <w:b/>
          <w:bCs/>
          <w:sz w:val="26"/>
          <w:szCs w:val="26"/>
        </w:rPr>
        <w:t xml:space="preserve">35,2 тыс. человек </w:t>
      </w:r>
      <w:r w:rsidRPr="00921F7E">
        <w:rPr>
          <w:rFonts w:eastAsia="Calibri"/>
          <w:color w:val="000000"/>
          <w:sz w:val="26"/>
          <w:szCs w:val="26"/>
        </w:rPr>
        <w:t>или 58% общей численности жителей города.</w:t>
      </w:r>
    </w:p>
    <w:p w14:paraId="2615B449" w14:textId="77777777" w:rsidR="00F06F7E" w:rsidRPr="00921F7E" w:rsidRDefault="00F06F7E" w:rsidP="00F06F7E">
      <w:pPr>
        <w:widowControl w:val="0"/>
        <w:ind w:firstLine="709"/>
        <w:jc w:val="both"/>
        <w:rPr>
          <w:rFonts w:eastAsia="Calibri"/>
          <w:color w:val="000000"/>
          <w:sz w:val="26"/>
          <w:szCs w:val="26"/>
        </w:rPr>
      </w:pPr>
      <w:r w:rsidRPr="00921F7E">
        <w:rPr>
          <w:rFonts w:eastAsia="Calibri"/>
          <w:color w:val="000000"/>
          <w:sz w:val="26"/>
          <w:szCs w:val="26"/>
        </w:rPr>
        <w:t>Около половины (48,5%) занято на крупных и средних предприятиях обрабатывающей промышленности.</w:t>
      </w:r>
    </w:p>
    <w:p w14:paraId="29B2163C" w14:textId="77777777" w:rsidR="00F06F7E" w:rsidRPr="00921F7E" w:rsidRDefault="00F06F7E" w:rsidP="00F06F7E">
      <w:pPr>
        <w:widowControl w:val="0"/>
        <w:ind w:firstLine="709"/>
        <w:jc w:val="both"/>
        <w:rPr>
          <w:rFonts w:eastAsia="Calibri"/>
          <w:color w:val="000000"/>
          <w:sz w:val="26"/>
          <w:szCs w:val="26"/>
        </w:rPr>
      </w:pPr>
      <w:r w:rsidRPr="00921F7E">
        <w:rPr>
          <w:rFonts w:eastAsia="Calibri"/>
          <w:color w:val="000000"/>
          <w:sz w:val="26"/>
          <w:szCs w:val="26"/>
        </w:rPr>
        <w:t>Заречный формирует 6% валового регионального продукта Пензенской области.</w:t>
      </w:r>
    </w:p>
    <w:p w14:paraId="300BBABD" w14:textId="77777777" w:rsidR="00F06F7E" w:rsidRPr="00921F7E" w:rsidRDefault="00F06F7E" w:rsidP="00F06F7E">
      <w:pPr>
        <w:widowControl w:val="0"/>
        <w:ind w:firstLine="709"/>
        <w:jc w:val="both"/>
        <w:rPr>
          <w:rFonts w:eastAsia="Calibri"/>
          <w:color w:val="000000"/>
          <w:sz w:val="26"/>
          <w:szCs w:val="26"/>
        </w:rPr>
      </w:pPr>
      <w:r w:rsidRPr="00921F7E">
        <w:rPr>
          <w:rFonts w:eastAsia="Calibri"/>
          <w:color w:val="000000"/>
          <w:sz w:val="26"/>
          <w:szCs w:val="26"/>
        </w:rPr>
        <w:t>Основу экономики города составляют обрабатывающая промышленность, строительство, транспорт и связь.</w:t>
      </w:r>
    </w:p>
    <w:p w14:paraId="4D07AE50" w14:textId="77777777" w:rsidR="00F06F7E" w:rsidRPr="00921F7E" w:rsidRDefault="00F06F7E" w:rsidP="00F06F7E">
      <w:pPr>
        <w:widowControl w:val="0"/>
        <w:ind w:firstLine="709"/>
        <w:jc w:val="both"/>
        <w:rPr>
          <w:rFonts w:eastAsia="Calibri"/>
          <w:color w:val="000000"/>
          <w:sz w:val="26"/>
          <w:szCs w:val="26"/>
        </w:rPr>
      </w:pPr>
    </w:p>
    <w:p w14:paraId="3AB7221B" w14:textId="77777777" w:rsidR="00F06F7E" w:rsidRPr="00921F7E" w:rsidRDefault="00F06F7E" w:rsidP="00F06F7E">
      <w:pPr>
        <w:ind w:firstLine="709"/>
        <w:jc w:val="both"/>
        <w:rPr>
          <w:color w:val="000000" w:themeColor="text1"/>
          <w:sz w:val="26"/>
          <w:szCs w:val="26"/>
        </w:rPr>
      </w:pPr>
      <w:r w:rsidRPr="00921F7E">
        <w:rPr>
          <w:b/>
          <w:color w:val="000000" w:themeColor="text1"/>
          <w:sz w:val="26"/>
          <w:szCs w:val="26"/>
        </w:rPr>
        <w:t>Градообразующая организация</w:t>
      </w:r>
      <w:r w:rsidRPr="00921F7E">
        <w:rPr>
          <w:color w:val="000000" w:themeColor="text1"/>
          <w:sz w:val="26"/>
          <w:szCs w:val="26"/>
        </w:rPr>
        <w:t xml:space="preserve"> – Акционерное общество</w:t>
      </w:r>
      <w:r w:rsidRPr="00921F7E">
        <w:rPr>
          <w:sz w:val="26"/>
          <w:szCs w:val="26"/>
        </w:rPr>
        <w:t xml:space="preserve"> </w:t>
      </w:r>
      <w:r w:rsidRPr="00921F7E">
        <w:rPr>
          <w:color w:val="000000" w:themeColor="text1"/>
          <w:sz w:val="26"/>
          <w:szCs w:val="26"/>
        </w:rPr>
        <w:t>«Федеральный научно-производственный центр «Производственное объединение «Старт» имени М.В. Проценко» (АО «ФНПЦ «ПО «Старт» им. M.B. Проценко»), входящее в состав Государственной корпорации по атомной энергии «</w:t>
      </w:r>
      <w:proofErr w:type="spellStart"/>
      <w:r w:rsidRPr="00921F7E">
        <w:rPr>
          <w:color w:val="000000" w:themeColor="text1"/>
          <w:sz w:val="26"/>
          <w:szCs w:val="26"/>
        </w:rPr>
        <w:t>Росатом</w:t>
      </w:r>
      <w:proofErr w:type="spellEnd"/>
      <w:r w:rsidRPr="00921F7E">
        <w:rPr>
          <w:color w:val="000000" w:themeColor="text1"/>
          <w:sz w:val="26"/>
          <w:szCs w:val="26"/>
        </w:rPr>
        <w:t xml:space="preserve">». </w:t>
      </w:r>
    </w:p>
    <w:p w14:paraId="1EA446FE" w14:textId="77777777" w:rsidR="00F06F7E" w:rsidRPr="00921F7E" w:rsidRDefault="00F06F7E" w:rsidP="00F06F7E">
      <w:pPr>
        <w:ind w:firstLine="709"/>
        <w:jc w:val="both"/>
        <w:rPr>
          <w:color w:val="000000" w:themeColor="text1"/>
          <w:sz w:val="26"/>
          <w:szCs w:val="26"/>
        </w:rPr>
      </w:pPr>
      <w:r w:rsidRPr="00921F7E">
        <w:rPr>
          <w:color w:val="000000" w:themeColor="text1"/>
          <w:sz w:val="26"/>
          <w:szCs w:val="26"/>
        </w:rPr>
        <w:t xml:space="preserve">Предприятие создано в 1954 году, как Пензенский приборостроительный завод, в 1989 году преобразовано в «Производственное объединение «Старт». В 2006 году в состав объединения вошел Научно-исследовательский и конструкторский институт радиоэлектронной техники. </w:t>
      </w:r>
    </w:p>
    <w:p w14:paraId="1F44484E" w14:textId="4C3F88AF" w:rsidR="00F06F7E" w:rsidRPr="00A07E56" w:rsidRDefault="00F06F7E" w:rsidP="00F06F7E">
      <w:pPr>
        <w:ind w:firstLine="709"/>
        <w:jc w:val="both"/>
        <w:rPr>
          <w:sz w:val="26"/>
          <w:szCs w:val="26"/>
        </w:rPr>
      </w:pPr>
      <w:r w:rsidRPr="00921F7E">
        <w:rPr>
          <w:color w:val="000000" w:themeColor="text1"/>
          <w:sz w:val="26"/>
          <w:szCs w:val="26"/>
        </w:rPr>
        <w:t xml:space="preserve">С 01.03.2018 предприятие </w:t>
      </w:r>
      <w:r w:rsidRPr="00921F7E">
        <w:rPr>
          <w:sz w:val="26"/>
          <w:szCs w:val="26"/>
        </w:rPr>
        <w:t xml:space="preserve">преобразовано в </w:t>
      </w:r>
      <w:r w:rsidRPr="00921F7E">
        <w:rPr>
          <w:color w:val="000000" w:themeColor="text1"/>
          <w:sz w:val="26"/>
          <w:szCs w:val="26"/>
        </w:rPr>
        <w:t xml:space="preserve">Федеральный научно-производственный </w:t>
      </w:r>
      <w:r w:rsidR="00B54729">
        <w:rPr>
          <w:color w:val="000000" w:themeColor="text1"/>
          <w:sz w:val="26"/>
          <w:szCs w:val="26"/>
        </w:rPr>
        <w:t xml:space="preserve">центр </w:t>
      </w:r>
      <w:r w:rsidRPr="00921F7E">
        <w:rPr>
          <w:color w:val="000000" w:themeColor="text1"/>
          <w:sz w:val="26"/>
          <w:szCs w:val="26"/>
        </w:rPr>
        <w:t>«Производственное объединение «Старт» имени М.В. Проценко» (</w:t>
      </w:r>
      <w:r w:rsidRPr="00921F7E">
        <w:rPr>
          <w:sz w:val="26"/>
          <w:szCs w:val="26"/>
        </w:rPr>
        <w:t xml:space="preserve">АО «ФНПЦ «ПО «Старт» им. M.B. Проценко»), </w:t>
      </w:r>
      <w:r w:rsidRPr="00921F7E">
        <w:rPr>
          <w:color w:val="000000" w:themeColor="text1"/>
          <w:sz w:val="26"/>
          <w:szCs w:val="26"/>
        </w:rPr>
        <w:t xml:space="preserve">является крупным акционерным обществом, обладающим уникальными технологическими возможностями, разрабатывающим и выпускающим конкурентоспособную наукоемкую высокотехнологичную продукцию как </w:t>
      </w:r>
      <w:proofErr w:type="gramStart"/>
      <w:r w:rsidRPr="00921F7E">
        <w:rPr>
          <w:color w:val="000000" w:themeColor="text1"/>
          <w:sz w:val="26"/>
          <w:szCs w:val="26"/>
        </w:rPr>
        <w:t>оборонного</w:t>
      </w:r>
      <w:proofErr w:type="gramEnd"/>
      <w:r w:rsidRPr="00921F7E">
        <w:rPr>
          <w:color w:val="000000" w:themeColor="text1"/>
          <w:sz w:val="26"/>
          <w:szCs w:val="26"/>
        </w:rPr>
        <w:t xml:space="preserve"> так и гражданского назначения. </w:t>
      </w:r>
      <w:r w:rsidRPr="00921F7E">
        <w:rPr>
          <w:rFonts w:eastAsia="Calibri"/>
          <w:color w:val="000000"/>
          <w:sz w:val="26"/>
          <w:szCs w:val="26"/>
        </w:rPr>
        <w:t xml:space="preserve">АО «ФНПЦ «ПО «Старт» им. М.В. Проценко» </w:t>
      </w:r>
      <w:r w:rsidRPr="00921F7E">
        <w:rPr>
          <w:color w:val="000000"/>
          <w:sz w:val="26"/>
          <w:szCs w:val="26"/>
        </w:rPr>
        <w:t>вносит существенный вклад в социально-экономическое развитие города.</w:t>
      </w:r>
      <w:r w:rsidRPr="004940A4">
        <w:rPr>
          <w:color w:val="000000"/>
          <w:sz w:val="26"/>
          <w:szCs w:val="26"/>
        </w:rPr>
        <w:t xml:space="preserve"> </w:t>
      </w:r>
    </w:p>
    <w:p w14:paraId="7FC5EC28" w14:textId="77777777" w:rsidR="00677DA4" w:rsidRDefault="00677DA4" w:rsidP="00A5217A">
      <w:pPr>
        <w:widowControl w:val="0"/>
        <w:ind w:firstLine="709"/>
        <w:jc w:val="both"/>
        <w:rPr>
          <w:rFonts w:eastAsia="Calibri"/>
          <w:color w:val="000000"/>
          <w:sz w:val="26"/>
          <w:szCs w:val="26"/>
        </w:rPr>
      </w:pPr>
    </w:p>
    <w:p w14:paraId="6701A933" w14:textId="77777777" w:rsidR="00521EC4" w:rsidRDefault="00521EC4" w:rsidP="00C512B3">
      <w:pPr>
        <w:pStyle w:val="2"/>
        <w:rPr>
          <w:b/>
        </w:rPr>
      </w:pPr>
      <w:bookmarkStart w:id="4" w:name="_Toc28078552"/>
      <w:r w:rsidRPr="00D859FF">
        <w:rPr>
          <w:b/>
        </w:rPr>
        <w:lastRenderedPageBreak/>
        <w:t>1.2</w:t>
      </w:r>
      <w:r w:rsidR="006F7A9C">
        <w:rPr>
          <w:b/>
        </w:rPr>
        <w:t> </w:t>
      </w:r>
      <w:r w:rsidRPr="00D859FF">
        <w:rPr>
          <w:b/>
        </w:rPr>
        <w:t>Человеческий капитал</w:t>
      </w:r>
      <w:bookmarkEnd w:id="4"/>
    </w:p>
    <w:p w14:paraId="45C4EE4E" w14:textId="77777777" w:rsidR="00C512B3" w:rsidRPr="00F42D43" w:rsidRDefault="00C512B3" w:rsidP="00C512B3">
      <w:pPr>
        <w:pStyle w:val="3"/>
        <w:rPr>
          <w:rFonts w:eastAsia="Calibri"/>
          <w:b/>
          <w:color w:val="000000"/>
          <w:sz w:val="26"/>
          <w:szCs w:val="26"/>
        </w:rPr>
      </w:pPr>
      <w:bookmarkStart w:id="5" w:name="_Toc28078553"/>
      <w:r w:rsidRPr="00F42D43">
        <w:rPr>
          <w:rFonts w:eastAsia="Calibri"/>
          <w:b/>
          <w:color w:val="000000"/>
          <w:sz w:val="26"/>
          <w:szCs w:val="26"/>
        </w:rPr>
        <w:t>1.2.1</w:t>
      </w:r>
      <w:r w:rsidR="006F7A9C">
        <w:rPr>
          <w:rFonts w:eastAsia="Calibri"/>
          <w:b/>
          <w:color w:val="000000"/>
          <w:sz w:val="26"/>
          <w:szCs w:val="26"/>
        </w:rPr>
        <w:t> </w:t>
      </w:r>
      <w:r w:rsidRPr="00E135A9">
        <w:rPr>
          <w:rFonts w:eastAsia="Calibri"/>
          <w:b/>
          <w:color w:val="70AD47" w:themeColor="accent6"/>
          <w:sz w:val="26"/>
          <w:szCs w:val="26"/>
        </w:rPr>
        <w:t>Демографическая ситуация</w:t>
      </w:r>
      <w:bookmarkEnd w:id="5"/>
    </w:p>
    <w:p w14:paraId="2EF70BF1" w14:textId="77777777" w:rsidR="00F42D43" w:rsidRDefault="00F42D43" w:rsidP="00502947">
      <w:pPr>
        <w:widowControl w:val="0"/>
        <w:ind w:firstLine="709"/>
        <w:jc w:val="both"/>
        <w:rPr>
          <w:rFonts w:eastAsia="Calibri"/>
          <w:b/>
          <w:color w:val="000000"/>
          <w:sz w:val="26"/>
          <w:szCs w:val="26"/>
        </w:rPr>
      </w:pPr>
    </w:p>
    <w:p w14:paraId="5691DBB7" w14:textId="2DA6928F" w:rsidR="00502947" w:rsidRDefault="00502947" w:rsidP="00502947">
      <w:pPr>
        <w:widowControl w:val="0"/>
        <w:ind w:firstLine="709"/>
        <w:jc w:val="both"/>
        <w:rPr>
          <w:rFonts w:eastAsia="Calibri"/>
          <w:color w:val="000000"/>
          <w:sz w:val="26"/>
          <w:szCs w:val="26"/>
        </w:rPr>
      </w:pPr>
      <w:r w:rsidRPr="00FB3D10">
        <w:rPr>
          <w:rFonts w:eastAsia="Calibri"/>
          <w:b/>
          <w:color w:val="000000"/>
          <w:sz w:val="26"/>
          <w:szCs w:val="26"/>
        </w:rPr>
        <w:t>Демографическая ситуация в г. Заречном</w:t>
      </w:r>
      <w:r w:rsidRPr="00572781">
        <w:rPr>
          <w:rFonts w:eastAsia="Calibri"/>
          <w:color w:val="000000"/>
          <w:sz w:val="26"/>
          <w:szCs w:val="26"/>
        </w:rPr>
        <w:t xml:space="preserve"> соответствует общероссийским тенденциям и характеризуется сокращением населения трудоспособного возраста, увеличением населения старшего поколения и детей.</w:t>
      </w:r>
    </w:p>
    <w:p w14:paraId="34A6DA0A" w14:textId="4EF2527A" w:rsidR="00502947" w:rsidRPr="00572781" w:rsidRDefault="00502947" w:rsidP="00502947">
      <w:pPr>
        <w:widowControl w:val="0"/>
        <w:ind w:firstLine="709"/>
        <w:jc w:val="both"/>
        <w:rPr>
          <w:rFonts w:eastAsia="Calibri"/>
          <w:color w:val="000000"/>
          <w:sz w:val="26"/>
          <w:szCs w:val="26"/>
        </w:rPr>
      </w:pPr>
      <w:r w:rsidRPr="00572781">
        <w:rPr>
          <w:rFonts w:eastAsia="Calibri"/>
          <w:color w:val="000000"/>
          <w:sz w:val="26"/>
          <w:szCs w:val="26"/>
        </w:rPr>
        <w:t xml:space="preserve">Структура населения г. Заречного по возрастным группам </w:t>
      </w:r>
      <w:r w:rsidRPr="00181F4E">
        <w:rPr>
          <w:rFonts w:eastAsia="Calibri"/>
          <w:color w:val="000000"/>
          <w:sz w:val="26"/>
          <w:szCs w:val="26"/>
        </w:rPr>
        <w:t>на 1 января 201</w:t>
      </w:r>
      <w:r>
        <w:rPr>
          <w:rFonts w:eastAsia="Calibri"/>
          <w:color w:val="000000"/>
          <w:sz w:val="26"/>
          <w:szCs w:val="26"/>
        </w:rPr>
        <w:t xml:space="preserve">9 </w:t>
      </w:r>
      <w:r w:rsidRPr="00181F4E">
        <w:rPr>
          <w:rFonts w:eastAsia="Calibri"/>
          <w:color w:val="000000"/>
          <w:sz w:val="26"/>
          <w:szCs w:val="26"/>
        </w:rPr>
        <w:t xml:space="preserve">года </w:t>
      </w:r>
      <w:r w:rsidRPr="00572781">
        <w:rPr>
          <w:rFonts w:eastAsia="Calibri"/>
          <w:color w:val="000000"/>
          <w:sz w:val="26"/>
          <w:szCs w:val="26"/>
        </w:rPr>
        <w:t>составила:</w:t>
      </w:r>
    </w:p>
    <w:p w14:paraId="00079451" w14:textId="77777777" w:rsidR="00502947" w:rsidRPr="00572781" w:rsidRDefault="00502947" w:rsidP="00824FA9">
      <w:pPr>
        <w:pStyle w:val="a3"/>
        <w:widowControl w:val="0"/>
        <w:numPr>
          <w:ilvl w:val="0"/>
          <w:numId w:val="2"/>
        </w:numPr>
        <w:jc w:val="both"/>
        <w:rPr>
          <w:rFonts w:eastAsia="Calibri"/>
          <w:color w:val="000000"/>
          <w:sz w:val="26"/>
          <w:szCs w:val="26"/>
        </w:rPr>
      </w:pPr>
      <w:r w:rsidRPr="00572781">
        <w:rPr>
          <w:rFonts w:eastAsia="Calibri"/>
          <w:color w:val="000000"/>
          <w:sz w:val="26"/>
          <w:szCs w:val="26"/>
        </w:rPr>
        <w:t>моложе трудоспособного возраста – 15,4 % от всего населения, (увеличение доли за год на 0,2 %);</w:t>
      </w:r>
    </w:p>
    <w:p w14:paraId="3DD1A35E" w14:textId="77777777" w:rsidR="00502947" w:rsidRPr="00572781" w:rsidRDefault="00502947" w:rsidP="00824FA9">
      <w:pPr>
        <w:pStyle w:val="a3"/>
        <w:widowControl w:val="0"/>
        <w:numPr>
          <w:ilvl w:val="0"/>
          <w:numId w:val="2"/>
        </w:numPr>
        <w:jc w:val="both"/>
        <w:rPr>
          <w:rFonts w:eastAsia="Calibri"/>
          <w:color w:val="000000"/>
          <w:sz w:val="26"/>
          <w:szCs w:val="26"/>
        </w:rPr>
      </w:pPr>
      <w:r w:rsidRPr="00572781">
        <w:rPr>
          <w:rFonts w:eastAsia="Calibri"/>
          <w:color w:val="000000"/>
          <w:sz w:val="26"/>
          <w:szCs w:val="26"/>
        </w:rPr>
        <w:t>трудоспособного возраста – 56,3 % (снижение доли на 0,9 %);</w:t>
      </w:r>
    </w:p>
    <w:p w14:paraId="2E7532FB" w14:textId="197337BB" w:rsidR="00502947" w:rsidRPr="00572781" w:rsidRDefault="00F06F7E" w:rsidP="00824FA9">
      <w:pPr>
        <w:pStyle w:val="a3"/>
        <w:widowControl w:val="0"/>
        <w:numPr>
          <w:ilvl w:val="0"/>
          <w:numId w:val="2"/>
        </w:numPr>
        <w:jc w:val="both"/>
        <w:rPr>
          <w:rFonts w:eastAsia="Calibri"/>
          <w:color w:val="000000"/>
          <w:sz w:val="26"/>
          <w:szCs w:val="26"/>
        </w:rPr>
      </w:pPr>
      <w:r w:rsidRPr="00FB3D10">
        <w:rPr>
          <w:rFonts w:eastAsia="Calibri"/>
          <w:noProof/>
          <w:color w:val="000000"/>
          <w:sz w:val="26"/>
          <w:szCs w:val="26"/>
        </w:rPr>
        <w:drawing>
          <wp:anchor distT="0" distB="0" distL="114300" distR="114300" simplePos="0" relativeHeight="251659264" behindDoc="1" locked="0" layoutInCell="1" allowOverlap="1" wp14:anchorId="7E8D4D80" wp14:editId="20C966DA">
            <wp:simplePos x="0" y="0"/>
            <wp:positionH relativeFrom="margin">
              <wp:posOffset>747395</wp:posOffset>
            </wp:positionH>
            <wp:positionV relativeFrom="paragraph">
              <wp:posOffset>389890</wp:posOffset>
            </wp:positionV>
            <wp:extent cx="4981575" cy="3124835"/>
            <wp:effectExtent l="0" t="0" r="9525"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548" r="2988" b="2258"/>
                    <a:stretch/>
                  </pic:blipFill>
                  <pic:spPr bwMode="auto">
                    <a:xfrm>
                      <a:off x="0" y="0"/>
                      <a:ext cx="4981575" cy="3124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2947" w:rsidRPr="00572781">
        <w:rPr>
          <w:rFonts w:eastAsia="Calibri"/>
          <w:color w:val="000000"/>
          <w:sz w:val="26"/>
          <w:szCs w:val="26"/>
        </w:rPr>
        <w:t>старше трудоспособного возраста – 28,3 % (увеличение доли на 0,8 %).</w:t>
      </w:r>
    </w:p>
    <w:p w14:paraId="4369497D" w14:textId="2053BC39" w:rsidR="00502947" w:rsidRDefault="00502947" w:rsidP="00502947">
      <w:pPr>
        <w:widowControl w:val="0"/>
        <w:ind w:firstLine="709"/>
        <w:jc w:val="both"/>
        <w:rPr>
          <w:rFonts w:eastAsia="Calibri"/>
          <w:color w:val="000000"/>
          <w:sz w:val="26"/>
          <w:szCs w:val="26"/>
        </w:rPr>
      </w:pPr>
    </w:p>
    <w:p w14:paraId="39350F16" w14:textId="7F9CBCEC" w:rsidR="00502947" w:rsidRPr="00572781" w:rsidRDefault="00502947" w:rsidP="00502947">
      <w:pPr>
        <w:widowControl w:val="0"/>
        <w:ind w:firstLine="709"/>
        <w:jc w:val="both"/>
        <w:rPr>
          <w:rFonts w:eastAsia="Calibri"/>
          <w:color w:val="000000"/>
          <w:sz w:val="26"/>
          <w:szCs w:val="26"/>
        </w:rPr>
      </w:pPr>
      <w:r w:rsidRPr="00572781">
        <w:rPr>
          <w:rFonts w:eastAsia="Calibri"/>
          <w:color w:val="000000"/>
          <w:sz w:val="26"/>
          <w:szCs w:val="26"/>
        </w:rPr>
        <w:t>В связи с ростом количества детей и лиц пожилого возраста на фоне снижения населения трудоспособного возраста увеличилась демографическая нагрузка на занятое население: на 1000 трудоспособного населения приходилось 777 нетрудоспособных (моложе и старше трудоспособного возраста), годом ранее – 747.</w:t>
      </w:r>
    </w:p>
    <w:p w14:paraId="0E265C08" w14:textId="11B0F558" w:rsidR="00F06F7E" w:rsidRPr="00572781" w:rsidRDefault="00F06F7E" w:rsidP="00F06F7E">
      <w:pPr>
        <w:widowControl w:val="0"/>
        <w:ind w:firstLine="709"/>
        <w:jc w:val="both"/>
        <w:rPr>
          <w:rFonts w:eastAsia="Calibri"/>
          <w:color w:val="000000"/>
          <w:sz w:val="26"/>
          <w:szCs w:val="26"/>
        </w:rPr>
      </w:pPr>
      <w:r w:rsidRPr="00921F7E">
        <w:rPr>
          <w:rFonts w:eastAsia="Calibri"/>
          <w:color w:val="000000"/>
          <w:sz w:val="26"/>
          <w:szCs w:val="26"/>
        </w:rPr>
        <w:t>На 1 января 2019 года в городе проживают</w:t>
      </w:r>
      <w:r>
        <w:rPr>
          <w:rFonts w:eastAsia="Calibri"/>
          <w:color w:val="000000"/>
          <w:sz w:val="26"/>
          <w:szCs w:val="26"/>
        </w:rPr>
        <w:t xml:space="preserve"> </w:t>
      </w:r>
      <w:r w:rsidRPr="00572781">
        <w:rPr>
          <w:rFonts w:eastAsia="Calibri"/>
          <w:color w:val="000000"/>
          <w:sz w:val="26"/>
          <w:szCs w:val="26"/>
        </w:rPr>
        <w:t>20</w:t>
      </w:r>
      <w:r>
        <w:rPr>
          <w:rFonts w:eastAsia="Calibri"/>
          <w:color w:val="000000"/>
          <w:sz w:val="26"/>
          <w:szCs w:val="26"/>
        </w:rPr>
        <w:t> </w:t>
      </w:r>
      <w:r w:rsidRPr="00572781">
        <w:rPr>
          <w:rFonts w:eastAsia="Calibri"/>
          <w:color w:val="000000"/>
          <w:sz w:val="26"/>
          <w:szCs w:val="26"/>
        </w:rPr>
        <w:t xml:space="preserve">332 </w:t>
      </w:r>
      <w:r w:rsidRPr="00921F7E">
        <w:rPr>
          <w:rFonts w:eastAsia="Calibri"/>
          <w:color w:val="000000"/>
          <w:sz w:val="26"/>
          <w:szCs w:val="26"/>
        </w:rPr>
        <w:t>пенсионера</w:t>
      </w:r>
      <w:r w:rsidRPr="00572781">
        <w:rPr>
          <w:rFonts w:eastAsia="Calibri"/>
          <w:color w:val="000000"/>
          <w:sz w:val="26"/>
          <w:szCs w:val="26"/>
        </w:rPr>
        <w:t xml:space="preserve"> или 31,2 % населения города; 4</w:t>
      </w:r>
      <w:r>
        <w:rPr>
          <w:rFonts w:eastAsia="Calibri"/>
          <w:color w:val="000000"/>
          <w:sz w:val="26"/>
          <w:szCs w:val="26"/>
        </w:rPr>
        <w:t> </w:t>
      </w:r>
      <w:r w:rsidRPr="00572781">
        <w:rPr>
          <w:rFonts w:eastAsia="Calibri"/>
          <w:color w:val="000000"/>
          <w:sz w:val="26"/>
          <w:szCs w:val="26"/>
        </w:rPr>
        <w:t>988 из них продолжали работать (24,5% от всех пенсионеров</w:t>
      </w:r>
      <w:r w:rsidR="00567FB7">
        <w:rPr>
          <w:rFonts w:eastAsia="Calibri"/>
          <w:color w:val="000000"/>
          <w:sz w:val="26"/>
          <w:szCs w:val="26"/>
        </w:rPr>
        <w:t>)</w:t>
      </w:r>
      <w:r w:rsidRPr="00572781">
        <w:rPr>
          <w:rFonts w:eastAsia="Calibri"/>
          <w:color w:val="000000"/>
          <w:sz w:val="26"/>
          <w:szCs w:val="26"/>
        </w:rPr>
        <w:t xml:space="preserve">. </w:t>
      </w:r>
    </w:p>
    <w:p w14:paraId="280E10A4" w14:textId="77777777" w:rsidR="00502947" w:rsidRPr="00572781" w:rsidRDefault="00502947" w:rsidP="00502947">
      <w:pPr>
        <w:widowControl w:val="0"/>
        <w:ind w:firstLine="709"/>
        <w:jc w:val="both"/>
        <w:rPr>
          <w:rFonts w:eastAsia="Calibri"/>
          <w:color w:val="000000"/>
          <w:sz w:val="26"/>
          <w:szCs w:val="26"/>
        </w:rPr>
      </w:pPr>
      <w:r w:rsidRPr="00572781">
        <w:rPr>
          <w:rFonts w:eastAsia="Calibri"/>
          <w:color w:val="000000"/>
          <w:sz w:val="26"/>
          <w:szCs w:val="26"/>
        </w:rPr>
        <w:t>Население города Заречного, занятое в экономике, по оценке составило 32,5 тысяч человек. В организациях города, без учета субъектов малого предпринимательства, работало 14,3 тысяч человек.</w:t>
      </w:r>
    </w:p>
    <w:p w14:paraId="3EA122F8" w14:textId="69CF3B2C" w:rsidR="00502947" w:rsidRPr="00572781" w:rsidRDefault="00502947" w:rsidP="00921F7E">
      <w:pPr>
        <w:widowControl w:val="0"/>
        <w:ind w:firstLine="709"/>
        <w:jc w:val="both"/>
        <w:rPr>
          <w:rFonts w:eastAsia="Calibri"/>
          <w:color w:val="000000"/>
          <w:sz w:val="26"/>
          <w:szCs w:val="26"/>
        </w:rPr>
      </w:pPr>
      <w:r w:rsidRPr="00572781">
        <w:rPr>
          <w:rFonts w:eastAsia="Calibri"/>
          <w:color w:val="000000"/>
          <w:sz w:val="26"/>
          <w:szCs w:val="26"/>
        </w:rPr>
        <w:t>Вместе с тем, на рынке труда наблюдается дефицит специалистов со средним и средним профессиональным образованием: численность населения, имеющего среднее образование, составляет 293 человека на 1000 человек, средне профессиональное – 178 человек на 1000 человек, что ниже уровня Российской Федерацией (312 и 182 соответственно) и Пензенской области (317 и 198 соответственно).</w:t>
      </w:r>
    </w:p>
    <w:p w14:paraId="46C75132" w14:textId="77777777" w:rsidR="00502947" w:rsidRPr="00D859FF" w:rsidRDefault="00502947" w:rsidP="00521EC4">
      <w:pPr>
        <w:autoSpaceDE w:val="0"/>
        <w:autoSpaceDN w:val="0"/>
        <w:adjustRightInd w:val="0"/>
        <w:spacing w:line="288" w:lineRule="auto"/>
        <w:rPr>
          <w:rFonts w:eastAsiaTheme="majorEastAsia"/>
          <w:b/>
          <w:sz w:val="26"/>
          <w:szCs w:val="26"/>
        </w:rPr>
      </w:pPr>
    </w:p>
    <w:p w14:paraId="4073012C" w14:textId="1B4BD96D" w:rsidR="00733D8E" w:rsidRDefault="00F06F7E" w:rsidP="00921F7E">
      <w:pPr>
        <w:pStyle w:val="130"/>
        <w:ind w:firstLine="1701"/>
      </w:pPr>
      <w:bookmarkStart w:id="6" w:name="_Toc17985674"/>
      <w:r w:rsidRPr="00FD1658">
        <w:rPr>
          <w:noProof/>
        </w:rPr>
        <w:lastRenderedPageBreak/>
        <w:drawing>
          <wp:anchor distT="0" distB="0" distL="114300" distR="114300" simplePos="0" relativeHeight="251664384" behindDoc="0" locked="0" layoutInCell="1" allowOverlap="1" wp14:anchorId="366015AA" wp14:editId="3FCDBAD1">
            <wp:simplePos x="0" y="0"/>
            <wp:positionH relativeFrom="margin">
              <wp:posOffset>468046</wp:posOffset>
            </wp:positionH>
            <wp:positionV relativeFrom="paragraph">
              <wp:posOffset>918845</wp:posOffset>
            </wp:positionV>
            <wp:extent cx="5248275" cy="3343275"/>
            <wp:effectExtent l="0" t="0" r="0" b="0"/>
            <wp:wrapTopAndBottom/>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733D8E">
        <w:t xml:space="preserve">В 2019 году </w:t>
      </w:r>
      <w:r w:rsidR="00733D8E" w:rsidRPr="00A452B0">
        <w:t>сохран</w:t>
      </w:r>
      <w:r w:rsidR="00733D8E">
        <w:t>илась</w:t>
      </w:r>
      <w:r w:rsidR="00733D8E" w:rsidRPr="00A452B0">
        <w:t xml:space="preserve"> отрицательная динамика занятых в организациях</w:t>
      </w:r>
      <w:r w:rsidR="00733D8E">
        <w:t xml:space="preserve"> (за 2018 год снижение составило 2,9 </w:t>
      </w:r>
      <w:r w:rsidR="00733D8E" w:rsidRPr="00A452B0">
        <w:t>%</w:t>
      </w:r>
      <w:r w:rsidR="00733D8E">
        <w:t>)</w:t>
      </w:r>
      <w:r w:rsidR="00733D8E" w:rsidRPr="00A452B0">
        <w:t>.</w:t>
      </w:r>
      <w:r w:rsidR="00733D8E">
        <w:t xml:space="preserve"> </w:t>
      </w:r>
      <w:r w:rsidR="00733D8E" w:rsidRPr="00A452B0">
        <w:t>Такая динамика обусловлена, прежде всего, проводимыми мероприятиями по оптимизации персонала и повышению эффективности его работы</w:t>
      </w:r>
      <w:r w:rsidR="00733D8E">
        <w:t>.</w:t>
      </w:r>
    </w:p>
    <w:p w14:paraId="5DE2D852" w14:textId="77777777" w:rsidR="00F06F7E" w:rsidRDefault="00F06F7E" w:rsidP="00733D8E">
      <w:pPr>
        <w:pStyle w:val="130"/>
      </w:pPr>
    </w:p>
    <w:p w14:paraId="6F70B3F5" w14:textId="1FDAD2D0" w:rsidR="00733D8E" w:rsidRDefault="00733D8E" w:rsidP="00733D8E">
      <w:pPr>
        <w:pStyle w:val="130"/>
      </w:pPr>
      <w:r>
        <w:t>В 20</w:t>
      </w:r>
      <w:r w:rsidR="0021780B">
        <w:t>1</w:t>
      </w:r>
      <w:r>
        <w:t>8 году у</w:t>
      </w:r>
      <w:r w:rsidRPr="00B87FA6">
        <w:t xml:space="preserve">величились доходы населения. </w:t>
      </w:r>
      <w:r>
        <w:t>Так, с</w:t>
      </w:r>
      <w:r w:rsidRPr="00A80716">
        <w:t xml:space="preserve">редняя номинальная заработная плата работников </w:t>
      </w:r>
      <w:r>
        <w:t xml:space="preserve">организаций города </w:t>
      </w:r>
      <w:r w:rsidRPr="00A452B0">
        <w:t xml:space="preserve">(без субъектов малого предпринимательства) </w:t>
      </w:r>
      <w:r w:rsidRPr="00A80716">
        <w:t xml:space="preserve">за </w:t>
      </w:r>
      <w:r>
        <w:t>2018</w:t>
      </w:r>
      <w:r w:rsidRPr="00A80716">
        <w:t xml:space="preserve"> год составила </w:t>
      </w:r>
      <w:r w:rsidRPr="003D04D9">
        <w:rPr>
          <w:color w:val="000000"/>
        </w:rPr>
        <w:t>34 504</w:t>
      </w:r>
      <w:r w:rsidRPr="00A80716">
        <w:rPr>
          <w:color w:val="FF0000"/>
        </w:rPr>
        <w:t> </w:t>
      </w:r>
      <w:r>
        <w:t>руб.</w:t>
      </w:r>
      <w:r w:rsidRPr="00A80716">
        <w:t xml:space="preserve"> </w:t>
      </w:r>
      <w:r w:rsidRPr="001108C3">
        <w:t>Величина средней заработной платы традиционно была выше, чем в целом по Пензенской области.</w:t>
      </w:r>
    </w:p>
    <w:p w14:paraId="51B4AD0C" w14:textId="77777777" w:rsidR="00733D8E" w:rsidRPr="00F64674" w:rsidRDefault="00733D8E" w:rsidP="00733D8E">
      <w:pPr>
        <w:pStyle w:val="130"/>
      </w:pPr>
      <w:r>
        <w:t>Р</w:t>
      </w:r>
      <w:r w:rsidRPr="00F64674">
        <w:t>еальн</w:t>
      </w:r>
      <w:r>
        <w:t>ая</w:t>
      </w:r>
      <w:r w:rsidRPr="00F64674">
        <w:t xml:space="preserve"> заработн</w:t>
      </w:r>
      <w:r>
        <w:t>ая</w:t>
      </w:r>
      <w:r w:rsidRPr="00F64674">
        <w:t xml:space="preserve"> плат</w:t>
      </w:r>
      <w:r>
        <w:t xml:space="preserve">а (с учетом индекса потребительских цен) </w:t>
      </w:r>
      <w:r w:rsidRPr="00F64674">
        <w:t>в 201</w:t>
      </w:r>
      <w:r>
        <w:t>8</w:t>
      </w:r>
      <w:r w:rsidRPr="00F64674">
        <w:t xml:space="preserve"> году находилась в области положительных значений: прирост по организациям города составил </w:t>
      </w:r>
      <w:r>
        <w:t>5,4 </w:t>
      </w:r>
      <w:r w:rsidRPr="00F64674">
        <w:t>% относительно 201</w:t>
      </w:r>
      <w:r>
        <w:t>7</w:t>
      </w:r>
      <w:r w:rsidRPr="00F64674">
        <w:t xml:space="preserve"> года</w:t>
      </w:r>
      <w:r>
        <w:t>.</w:t>
      </w:r>
    </w:p>
    <w:p w14:paraId="1B5F86B2" w14:textId="77777777" w:rsidR="00502947" w:rsidRDefault="00733D8E" w:rsidP="00F42D43">
      <w:pPr>
        <w:ind w:firstLine="709"/>
        <w:jc w:val="both"/>
        <w:rPr>
          <w:sz w:val="26"/>
          <w:szCs w:val="26"/>
        </w:rPr>
      </w:pPr>
      <w:r w:rsidRPr="00741F9C">
        <w:rPr>
          <w:sz w:val="26"/>
          <w:szCs w:val="26"/>
        </w:rPr>
        <w:t xml:space="preserve">В 2019 году снижение занятых на предприятии сохраняется как в 2017-2018 годах (за 9 полугодие – на 4,3 %), основные причины – вывод непрофильных активов и уход работников на пенсию. Увеличение безработицы наблюдалось начиная с июля 2018 года. Уровень регистрируемой безработицы </w:t>
      </w:r>
      <w:r w:rsidR="00741F9C" w:rsidRPr="00741F9C">
        <w:rPr>
          <w:sz w:val="26"/>
          <w:szCs w:val="26"/>
        </w:rPr>
        <w:t xml:space="preserve">в 2018 году </w:t>
      </w:r>
      <w:r w:rsidRPr="00741F9C">
        <w:rPr>
          <w:sz w:val="26"/>
          <w:szCs w:val="26"/>
        </w:rPr>
        <w:t>повысился с 1,22 % до 1,24 % от расчетной численности рабочей силы города. В г. Заречном сохранилось превышение уровня безработицы как по Российской Федерации 0,9 %., так и по Пензенской области– 0,78 %,</w:t>
      </w:r>
    </w:p>
    <w:p w14:paraId="3ABF0C44" w14:textId="77777777" w:rsidR="00572CB2" w:rsidRDefault="00572CB2" w:rsidP="0003189D">
      <w:pPr>
        <w:ind w:firstLine="709"/>
        <w:jc w:val="both"/>
        <w:rPr>
          <w:b/>
          <w:sz w:val="26"/>
          <w:szCs w:val="26"/>
        </w:rPr>
      </w:pPr>
    </w:p>
    <w:p w14:paraId="4E466FFC" w14:textId="77777777" w:rsidR="0003189D" w:rsidRPr="0003189D" w:rsidRDefault="00310AC2" w:rsidP="00310AC2">
      <w:pPr>
        <w:pStyle w:val="3"/>
        <w:rPr>
          <w:b/>
          <w:sz w:val="26"/>
          <w:szCs w:val="26"/>
        </w:rPr>
      </w:pPr>
      <w:bookmarkStart w:id="7" w:name="_Toc28078554"/>
      <w:r>
        <w:rPr>
          <w:b/>
          <w:sz w:val="26"/>
          <w:szCs w:val="26"/>
        </w:rPr>
        <w:t>1.2.2 </w:t>
      </w:r>
      <w:r w:rsidR="0003189D" w:rsidRPr="0003189D">
        <w:rPr>
          <w:b/>
          <w:sz w:val="26"/>
          <w:szCs w:val="26"/>
        </w:rPr>
        <w:t>Охрана здоровья</w:t>
      </w:r>
      <w:bookmarkEnd w:id="7"/>
    </w:p>
    <w:p w14:paraId="7F42E3DF" w14:textId="77777777" w:rsidR="0003189D" w:rsidRPr="0003189D" w:rsidRDefault="0003189D" w:rsidP="0003189D">
      <w:pPr>
        <w:ind w:firstLine="709"/>
        <w:jc w:val="both"/>
        <w:rPr>
          <w:sz w:val="26"/>
          <w:szCs w:val="26"/>
        </w:rPr>
      </w:pPr>
      <w:r w:rsidRPr="0003189D">
        <w:rPr>
          <w:sz w:val="26"/>
          <w:szCs w:val="26"/>
        </w:rPr>
        <w:t>Здоровая и долгая жизнь является ключевым фактором, определяющим качество жизни человека.</w:t>
      </w:r>
    </w:p>
    <w:p w14:paraId="442CCD3C" w14:textId="77777777" w:rsidR="00572CB2" w:rsidRDefault="00572CB2" w:rsidP="00572CB2">
      <w:pPr>
        <w:ind w:firstLine="709"/>
        <w:jc w:val="both"/>
        <w:rPr>
          <w:sz w:val="26"/>
          <w:szCs w:val="26"/>
        </w:rPr>
      </w:pPr>
      <w:r w:rsidRPr="00572CB2">
        <w:rPr>
          <w:sz w:val="26"/>
          <w:szCs w:val="26"/>
        </w:rPr>
        <w:t xml:space="preserve">Организация медицинского обслуживания населения в закрытом административно-территориальном образовании отнесена к полномочиям ФМБА России. Медицинское обслуживание населения города Заречного выполняет Федеральное государственное бюджетное учреждение здравоохранения «Медико-санитарная часть № 59 Федерального медико-биологического агентства» (ФГБУЗ МСЧ № 59 ФМБА России). </w:t>
      </w:r>
    </w:p>
    <w:p w14:paraId="05CA4DF1" w14:textId="77777777" w:rsidR="00572CB2" w:rsidRDefault="00572CB2" w:rsidP="00572CB2">
      <w:pPr>
        <w:ind w:firstLine="709"/>
        <w:jc w:val="both"/>
        <w:rPr>
          <w:sz w:val="26"/>
          <w:szCs w:val="26"/>
        </w:rPr>
      </w:pPr>
      <w:r w:rsidRPr="0003189D">
        <w:rPr>
          <w:sz w:val="26"/>
          <w:szCs w:val="26"/>
        </w:rPr>
        <w:lastRenderedPageBreak/>
        <w:t xml:space="preserve">Обеспеченность врачебными больничными койками составляет – 46,16 коек на 10000населения. Обеспеченность врачебных амбулаторно-поликлинических учреждений составляет – 260 посещений в смену. </w:t>
      </w:r>
    </w:p>
    <w:p w14:paraId="3D1CD38B" w14:textId="0160B257" w:rsidR="00572CB2" w:rsidRPr="00921F7E" w:rsidRDefault="005E359E" w:rsidP="00572CB2">
      <w:pPr>
        <w:ind w:firstLine="709"/>
        <w:jc w:val="both"/>
        <w:rPr>
          <w:sz w:val="26"/>
          <w:szCs w:val="26"/>
        </w:rPr>
      </w:pPr>
      <w:r>
        <w:rPr>
          <w:sz w:val="26"/>
          <w:szCs w:val="26"/>
        </w:rPr>
        <w:t>Г</w:t>
      </w:r>
      <w:r w:rsidRPr="00921F7E">
        <w:rPr>
          <w:sz w:val="26"/>
          <w:szCs w:val="26"/>
        </w:rPr>
        <w:t xml:space="preserve">ород Заречный не наделен полномочиями в сфере охраны здоровья </w:t>
      </w:r>
      <w:r>
        <w:rPr>
          <w:sz w:val="26"/>
          <w:szCs w:val="26"/>
        </w:rPr>
        <w:t>о</w:t>
      </w:r>
      <w:r w:rsidR="00572CB2" w:rsidRPr="00921F7E">
        <w:rPr>
          <w:sz w:val="26"/>
          <w:szCs w:val="26"/>
        </w:rPr>
        <w:t>рганами государственной власти Пензенской области</w:t>
      </w:r>
      <w:r>
        <w:rPr>
          <w:sz w:val="26"/>
          <w:szCs w:val="26"/>
        </w:rPr>
        <w:t>.</w:t>
      </w:r>
      <w:r w:rsidR="00572CB2" w:rsidRPr="00921F7E">
        <w:rPr>
          <w:sz w:val="26"/>
          <w:szCs w:val="26"/>
        </w:rPr>
        <w:t xml:space="preserve"> </w:t>
      </w:r>
    </w:p>
    <w:p w14:paraId="25BDDF7C" w14:textId="25058227" w:rsidR="00572CB2" w:rsidRPr="00D80745" w:rsidRDefault="00572CB2" w:rsidP="00572CB2">
      <w:pPr>
        <w:ind w:firstLine="709"/>
        <w:jc w:val="both"/>
        <w:rPr>
          <w:color w:val="000000" w:themeColor="text1"/>
          <w:sz w:val="26"/>
          <w:szCs w:val="26"/>
        </w:rPr>
      </w:pPr>
      <w:r w:rsidRPr="00D80745">
        <w:rPr>
          <w:color w:val="000000" w:themeColor="text1"/>
          <w:sz w:val="26"/>
          <w:szCs w:val="26"/>
        </w:rPr>
        <w:t>Муниципальные учреждения здравоохранения в г. Заречном представлены муниципальным автономным учреждением здравоохранения «Санаторий «Заречье», созданн</w:t>
      </w:r>
      <w:r w:rsidR="0071056E">
        <w:rPr>
          <w:color w:val="000000" w:themeColor="text1"/>
          <w:sz w:val="26"/>
          <w:szCs w:val="26"/>
        </w:rPr>
        <w:t>ым</w:t>
      </w:r>
      <w:r w:rsidRPr="00D80745">
        <w:rPr>
          <w:color w:val="000000" w:themeColor="text1"/>
          <w:sz w:val="26"/>
          <w:szCs w:val="26"/>
        </w:rPr>
        <w:t xml:space="preserve"> в 2019 году путем изменения типа существующего бюджетного учреждения – муниципального учреждения здравоохранения «Городской санаторий-профилакторий» на 104 койко-места общей площадью помещений 4579 кв. м.</w:t>
      </w:r>
      <w:r w:rsidR="00D80745">
        <w:rPr>
          <w:color w:val="000000" w:themeColor="text1"/>
          <w:sz w:val="26"/>
          <w:szCs w:val="26"/>
        </w:rPr>
        <w:t xml:space="preserve"> </w:t>
      </w:r>
    </w:p>
    <w:p w14:paraId="00336F7E" w14:textId="77777777" w:rsidR="00572CB2" w:rsidRDefault="00572CB2" w:rsidP="00572CB2">
      <w:pPr>
        <w:ind w:firstLine="709"/>
        <w:jc w:val="both"/>
        <w:rPr>
          <w:sz w:val="26"/>
          <w:szCs w:val="26"/>
        </w:rPr>
      </w:pPr>
      <w:r w:rsidRPr="0003189D">
        <w:rPr>
          <w:sz w:val="26"/>
          <w:szCs w:val="26"/>
        </w:rPr>
        <w:t>В городе открыты 3 частных медицинских клиники.</w:t>
      </w:r>
    </w:p>
    <w:p w14:paraId="5048E746" w14:textId="22DD727B" w:rsidR="0003189D" w:rsidRDefault="0003189D" w:rsidP="0003189D">
      <w:pPr>
        <w:ind w:firstLine="709"/>
        <w:jc w:val="both"/>
        <w:rPr>
          <w:sz w:val="26"/>
          <w:szCs w:val="26"/>
        </w:rPr>
      </w:pPr>
      <w:r>
        <w:rPr>
          <w:sz w:val="26"/>
          <w:szCs w:val="26"/>
        </w:rPr>
        <w:t>Су</w:t>
      </w:r>
      <w:r w:rsidRPr="0003189D">
        <w:rPr>
          <w:sz w:val="26"/>
          <w:szCs w:val="26"/>
        </w:rPr>
        <w:t xml:space="preserve">ществует проблема снижения удовлетворенности населения города оказанием медицинской помощи в поликлиниках. Это связано с нехваткой врачебных кадров, как врачей терапевтов, педиатров, так и узких специалистов, с существенными временными затратами на оформление документов, с несовершенством работы регистратуры. </w:t>
      </w:r>
    </w:p>
    <w:p w14:paraId="17DD529B" w14:textId="77777777" w:rsidR="0003189D" w:rsidRPr="0003189D" w:rsidRDefault="0003189D" w:rsidP="0003189D">
      <w:pPr>
        <w:ind w:firstLine="709"/>
        <w:jc w:val="both"/>
        <w:rPr>
          <w:sz w:val="26"/>
          <w:szCs w:val="26"/>
        </w:rPr>
      </w:pPr>
      <w:r w:rsidRPr="0003189D">
        <w:rPr>
          <w:sz w:val="26"/>
          <w:szCs w:val="26"/>
        </w:rPr>
        <w:t>Прием на работу 2</w:t>
      </w:r>
      <w:r>
        <w:rPr>
          <w:sz w:val="26"/>
          <w:szCs w:val="26"/>
        </w:rPr>
        <w:t>0</w:t>
      </w:r>
      <w:r w:rsidRPr="0003189D">
        <w:rPr>
          <w:sz w:val="26"/>
          <w:szCs w:val="26"/>
        </w:rPr>
        <w:t>-30 врачей ежегодно, в том числе 3-4 квалифицированных специалистов, способных существенно развить определенное направление, позволит существенно сократить сроки ожидания консультаций врачей – узких специалистов, время ожидания у кабинета врача и, как следствие, повысить уровень удовлетворенности населения качеством медицинских услуг.</w:t>
      </w:r>
    </w:p>
    <w:p w14:paraId="20B6D4EF" w14:textId="77777777" w:rsidR="0003189D" w:rsidRPr="0003189D" w:rsidRDefault="00572CB2" w:rsidP="0003189D">
      <w:pPr>
        <w:ind w:firstLine="709"/>
        <w:jc w:val="both"/>
        <w:rPr>
          <w:sz w:val="26"/>
          <w:szCs w:val="26"/>
        </w:rPr>
      </w:pPr>
      <w:r>
        <w:rPr>
          <w:b/>
          <w:sz w:val="26"/>
          <w:szCs w:val="26"/>
        </w:rPr>
        <w:t xml:space="preserve">Совместно с </w:t>
      </w:r>
      <w:proofErr w:type="spellStart"/>
      <w:r>
        <w:rPr>
          <w:b/>
          <w:sz w:val="26"/>
          <w:szCs w:val="26"/>
        </w:rPr>
        <w:t>Госкорпорацией</w:t>
      </w:r>
      <w:proofErr w:type="spellEnd"/>
      <w:r>
        <w:rPr>
          <w:b/>
          <w:sz w:val="26"/>
          <w:szCs w:val="26"/>
        </w:rPr>
        <w:t xml:space="preserve"> «</w:t>
      </w:r>
      <w:proofErr w:type="spellStart"/>
      <w:r>
        <w:rPr>
          <w:b/>
          <w:sz w:val="26"/>
          <w:szCs w:val="26"/>
        </w:rPr>
        <w:t>Росатом</w:t>
      </w:r>
      <w:proofErr w:type="spellEnd"/>
      <w:r>
        <w:rPr>
          <w:b/>
          <w:sz w:val="26"/>
          <w:szCs w:val="26"/>
        </w:rPr>
        <w:t>» реализуется п</w:t>
      </w:r>
      <w:r w:rsidR="0003189D" w:rsidRPr="0003189D">
        <w:rPr>
          <w:b/>
          <w:sz w:val="26"/>
          <w:szCs w:val="26"/>
        </w:rPr>
        <w:t>роект: «Бережливая поликлиника»</w:t>
      </w:r>
      <w:r>
        <w:rPr>
          <w:b/>
          <w:sz w:val="26"/>
          <w:szCs w:val="26"/>
        </w:rPr>
        <w:t xml:space="preserve">. </w:t>
      </w:r>
      <w:r w:rsidR="0003189D" w:rsidRPr="0003189D">
        <w:rPr>
          <w:sz w:val="26"/>
          <w:szCs w:val="26"/>
        </w:rPr>
        <w:t xml:space="preserve">Внедрение этого проекта позволит оптимизировать рабочие процессы первичных медицинских учреждений города: организовать работу регистратуры с учетом современных стандартов коммуникации, информатизации и формирования доступной среды для маломобильных групп населения, внедрить электронную очередь, освободить врачей от несвойственной им работы, в том числе бумажной, что, в свою очередь, приведет к увеличению количества обслуженных пациентов при том же количестве ресурсов. </w:t>
      </w:r>
    </w:p>
    <w:p w14:paraId="21139963" w14:textId="77777777" w:rsidR="000557B0" w:rsidRPr="00677DA4" w:rsidRDefault="000557B0" w:rsidP="00F42D43">
      <w:pPr>
        <w:ind w:firstLine="709"/>
        <w:jc w:val="both"/>
      </w:pPr>
    </w:p>
    <w:p w14:paraId="07F02629" w14:textId="77777777" w:rsidR="00104D7E" w:rsidRPr="00737740" w:rsidRDefault="00C512B3" w:rsidP="00C512B3">
      <w:pPr>
        <w:pStyle w:val="3"/>
        <w:rPr>
          <w:rFonts w:eastAsia="Calibri"/>
          <w:b/>
          <w:color w:val="000000"/>
          <w:sz w:val="26"/>
          <w:szCs w:val="26"/>
        </w:rPr>
      </w:pPr>
      <w:bookmarkStart w:id="8" w:name="_Toc28078555"/>
      <w:r>
        <w:rPr>
          <w:rFonts w:eastAsia="Calibri"/>
          <w:b/>
          <w:color w:val="000000"/>
          <w:sz w:val="26"/>
          <w:szCs w:val="26"/>
        </w:rPr>
        <w:t>1.2.</w:t>
      </w:r>
      <w:r w:rsidR="00310AC2">
        <w:rPr>
          <w:rFonts w:eastAsia="Calibri"/>
          <w:b/>
          <w:color w:val="000000"/>
          <w:sz w:val="26"/>
          <w:szCs w:val="26"/>
        </w:rPr>
        <w:t>3</w:t>
      </w:r>
      <w:r>
        <w:rPr>
          <w:rFonts w:eastAsia="Calibri"/>
          <w:b/>
          <w:color w:val="000000"/>
          <w:sz w:val="26"/>
          <w:szCs w:val="26"/>
        </w:rPr>
        <w:t> </w:t>
      </w:r>
      <w:r w:rsidR="00E61875">
        <w:rPr>
          <w:rFonts w:eastAsia="Calibri"/>
          <w:b/>
          <w:color w:val="000000"/>
          <w:sz w:val="26"/>
          <w:szCs w:val="26"/>
        </w:rPr>
        <w:t>С</w:t>
      </w:r>
      <w:r w:rsidR="00104D7E" w:rsidRPr="00737740">
        <w:rPr>
          <w:rFonts w:eastAsia="Calibri"/>
          <w:b/>
          <w:color w:val="000000"/>
          <w:sz w:val="26"/>
          <w:szCs w:val="26"/>
        </w:rPr>
        <w:t>истем</w:t>
      </w:r>
      <w:r w:rsidR="00E61875">
        <w:rPr>
          <w:rFonts w:eastAsia="Calibri"/>
          <w:b/>
          <w:color w:val="000000"/>
          <w:sz w:val="26"/>
          <w:szCs w:val="26"/>
        </w:rPr>
        <w:t>а</w:t>
      </w:r>
      <w:r w:rsidR="00104D7E" w:rsidRPr="00737740">
        <w:rPr>
          <w:rFonts w:eastAsia="Calibri"/>
          <w:b/>
          <w:color w:val="000000"/>
          <w:sz w:val="26"/>
          <w:szCs w:val="26"/>
        </w:rPr>
        <w:t xml:space="preserve"> образования</w:t>
      </w:r>
      <w:bookmarkEnd w:id="6"/>
      <w:bookmarkEnd w:id="8"/>
      <w:r w:rsidR="00BA6729" w:rsidRPr="00737740">
        <w:rPr>
          <w:rFonts w:eastAsia="Calibri"/>
          <w:b/>
          <w:color w:val="000000"/>
          <w:sz w:val="26"/>
          <w:szCs w:val="26"/>
        </w:rPr>
        <w:t xml:space="preserve"> </w:t>
      </w:r>
    </w:p>
    <w:p w14:paraId="22F4B967" w14:textId="77777777" w:rsidR="00104D7E" w:rsidRDefault="00104D7E" w:rsidP="00104D7E">
      <w:pPr>
        <w:widowControl w:val="0"/>
      </w:pPr>
    </w:p>
    <w:p w14:paraId="362C4EEE" w14:textId="77777777" w:rsidR="005911C8" w:rsidRPr="00D45069" w:rsidRDefault="005911C8" w:rsidP="005911C8">
      <w:pPr>
        <w:pStyle w:val="ConsPlusNormal"/>
        <w:ind w:firstLine="540"/>
        <w:jc w:val="both"/>
      </w:pPr>
      <w:r w:rsidRPr="00D45069">
        <w:rPr>
          <w:sz w:val="26"/>
          <w:szCs w:val="26"/>
        </w:rPr>
        <w:t>Образование создает основы для устойчивого социально-экономического и духовного развития жителей Заречного Пензенской области, способствует росту качества жизни и инновационной культуры населения, формированию и развитию компетенций обучающихся, необходимых для инновационной деятельности, ориентированной на переход к экономике знаний и цифровой</w:t>
      </w:r>
      <w:r w:rsidRPr="00D45069">
        <w:t xml:space="preserve"> экономике.</w:t>
      </w:r>
    </w:p>
    <w:p w14:paraId="5CDCD6B4" w14:textId="77777777" w:rsidR="005911C8" w:rsidRPr="00D45069" w:rsidRDefault="005911C8" w:rsidP="005911C8">
      <w:pPr>
        <w:pStyle w:val="ConsPlusNormal"/>
        <w:ind w:firstLine="540"/>
        <w:jc w:val="both"/>
        <w:rPr>
          <w:sz w:val="26"/>
          <w:szCs w:val="26"/>
        </w:rPr>
      </w:pPr>
      <w:r w:rsidRPr="00D45069">
        <w:rPr>
          <w:sz w:val="26"/>
          <w:szCs w:val="26"/>
        </w:rPr>
        <w:t>Население города исторически отличается достаточно высоким уровнем образования и компетенций.</w:t>
      </w:r>
    </w:p>
    <w:p w14:paraId="1F2593DB" w14:textId="1A527E21" w:rsidR="005911C8" w:rsidRPr="00D45069" w:rsidRDefault="005911C8" w:rsidP="005911C8">
      <w:pPr>
        <w:pStyle w:val="130"/>
        <w:rPr>
          <w:color w:val="000000" w:themeColor="text1"/>
        </w:rPr>
      </w:pPr>
      <w:r w:rsidRPr="00D45069">
        <w:rPr>
          <w:color w:val="000000" w:themeColor="text1"/>
        </w:rPr>
        <w:t>Система образования г. Заречного представлена 22 муниципальными организациями, подведомственны</w:t>
      </w:r>
      <w:r w:rsidR="0071056E">
        <w:rPr>
          <w:color w:val="000000" w:themeColor="text1"/>
        </w:rPr>
        <w:t>ми</w:t>
      </w:r>
      <w:r w:rsidRPr="00D45069">
        <w:rPr>
          <w:color w:val="000000" w:themeColor="text1"/>
        </w:rPr>
        <w:t xml:space="preserve"> Департаменту образования г. Заречного:</w:t>
      </w:r>
    </w:p>
    <w:p w14:paraId="7FA5F193" w14:textId="77777777" w:rsidR="005911C8" w:rsidRPr="00D45069" w:rsidRDefault="005911C8" w:rsidP="005911C8">
      <w:pPr>
        <w:pStyle w:val="130"/>
        <w:rPr>
          <w:color w:val="000000" w:themeColor="text1"/>
        </w:rPr>
      </w:pPr>
      <w:r w:rsidRPr="00D45069">
        <w:rPr>
          <w:color w:val="000000" w:themeColor="text1"/>
        </w:rPr>
        <w:t xml:space="preserve">11 организаций дошкольного образования, </w:t>
      </w:r>
    </w:p>
    <w:p w14:paraId="1C319D60" w14:textId="77777777" w:rsidR="005911C8" w:rsidRPr="00D45069" w:rsidRDefault="005911C8" w:rsidP="005911C8">
      <w:pPr>
        <w:pStyle w:val="130"/>
        <w:rPr>
          <w:color w:val="000000" w:themeColor="text1"/>
        </w:rPr>
      </w:pPr>
      <w:r w:rsidRPr="00D45069">
        <w:rPr>
          <w:color w:val="000000" w:themeColor="text1"/>
        </w:rPr>
        <w:t xml:space="preserve">7 общеобразовательных школ, </w:t>
      </w:r>
    </w:p>
    <w:p w14:paraId="366F20DA" w14:textId="77777777" w:rsidR="005911C8" w:rsidRPr="00D45069" w:rsidRDefault="005911C8" w:rsidP="005911C8">
      <w:pPr>
        <w:pStyle w:val="130"/>
        <w:rPr>
          <w:color w:val="000000" w:themeColor="text1"/>
        </w:rPr>
      </w:pPr>
      <w:r w:rsidRPr="00D45069">
        <w:rPr>
          <w:color w:val="000000" w:themeColor="text1"/>
        </w:rPr>
        <w:t xml:space="preserve">4 организации дополнительного образования детей. </w:t>
      </w:r>
    </w:p>
    <w:p w14:paraId="604C0EC7" w14:textId="77777777" w:rsidR="005911C8" w:rsidRPr="00D45069" w:rsidRDefault="005911C8" w:rsidP="005911C8">
      <w:pPr>
        <w:pStyle w:val="130"/>
        <w:rPr>
          <w:color w:val="000000" w:themeColor="text1"/>
        </w:rPr>
      </w:pPr>
      <w:r w:rsidRPr="00D45069">
        <w:rPr>
          <w:color w:val="000000" w:themeColor="text1"/>
        </w:rPr>
        <w:t xml:space="preserve">Кроме муниципальных организаций на территории города оказывает образовательные услуги Зареченский технологический институт - филиал ФГБОУ ВО </w:t>
      </w:r>
      <w:proofErr w:type="spellStart"/>
      <w:r w:rsidRPr="00D45069">
        <w:rPr>
          <w:color w:val="000000" w:themeColor="text1"/>
        </w:rPr>
        <w:t>ПензГТУ</w:t>
      </w:r>
      <w:proofErr w:type="spellEnd"/>
      <w:r w:rsidRPr="00D45069">
        <w:rPr>
          <w:color w:val="000000" w:themeColor="text1"/>
        </w:rPr>
        <w:t>.</w:t>
      </w:r>
    </w:p>
    <w:p w14:paraId="60DFE259" w14:textId="77777777" w:rsidR="005911C8" w:rsidRPr="00D45069" w:rsidRDefault="005911C8" w:rsidP="005911C8">
      <w:pPr>
        <w:pStyle w:val="130"/>
        <w:rPr>
          <w:color w:val="000000" w:themeColor="text1"/>
        </w:rPr>
      </w:pPr>
      <w:r w:rsidRPr="00D45069">
        <w:rPr>
          <w:color w:val="000000" w:themeColor="text1"/>
        </w:rPr>
        <w:t xml:space="preserve">Оказание социально-педагогического, психологического сопровождения обучающихся осуществляется сотрудниками психолого-социального центра «Надежда». </w:t>
      </w:r>
      <w:r w:rsidRPr="00D45069">
        <w:rPr>
          <w:color w:val="000000" w:themeColor="text1"/>
        </w:rPr>
        <w:lastRenderedPageBreak/>
        <w:t xml:space="preserve">Методическую поддержку образовательным организациям оказывает МБУ «Информационно-методический центр системы образования города Заречного». </w:t>
      </w:r>
    </w:p>
    <w:p w14:paraId="07FB6C6B" w14:textId="77777777" w:rsidR="005911C8" w:rsidRPr="00D45069" w:rsidRDefault="005911C8" w:rsidP="005911C8">
      <w:pPr>
        <w:pStyle w:val="130"/>
        <w:rPr>
          <w:b/>
          <w:color w:val="000000" w:themeColor="text1"/>
        </w:rPr>
      </w:pPr>
    </w:p>
    <w:p w14:paraId="537AF08E" w14:textId="77777777" w:rsidR="005911C8" w:rsidRPr="00D45069" w:rsidRDefault="005911C8" w:rsidP="005911C8">
      <w:pPr>
        <w:pStyle w:val="130"/>
        <w:rPr>
          <w:b/>
          <w:color w:val="000000" w:themeColor="text1"/>
        </w:rPr>
      </w:pPr>
      <w:r w:rsidRPr="00D45069">
        <w:rPr>
          <w:b/>
          <w:color w:val="000000" w:themeColor="text1"/>
        </w:rPr>
        <w:t xml:space="preserve">Дошкольное образование </w:t>
      </w:r>
    </w:p>
    <w:p w14:paraId="2E6B4D75" w14:textId="77777777" w:rsidR="005911C8" w:rsidRPr="00D45069" w:rsidRDefault="005911C8" w:rsidP="005911C8">
      <w:pPr>
        <w:pStyle w:val="130"/>
        <w:rPr>
          <w:color w:val="000000" w:themeColor="text1"/>
        </w:rPr>
      </w:pPr>
      <w:r w:rsidRPr="00D45069">
        <w:rPr>
          <w:color w:val="000000" w:themeColor="text1"/>
        </w:rPr>
        <w:t>В городе Заречном выдерживается видовое разнообразие детских садов. По состоянию на 01.01.2019 функционировало 11 организаций дошкольного образования, из них: 7 – общеразвивающего вида, 3 – комбинированного вида 1 – компенсирующего вида.</w:t>
      </w:r>
    </w:p>
    <w:p w14:paraId="65873B1F" w14:textId="77777777" w:rsidR="005911C8" w:rsidRPr="00841E7C" w:rsidRDefault="005911C8" w:rsidP="005911C8">
      <w:pPr>
        <w:pStyle w:val="130"/>
        <w:rPr>
          <w:color w:val="000000" w:themeColor="text1"/>
        </w:rPr>
      </w:pPr>
    </w:p>
    <w:p w14:paraId="0FF40841" w14:textId="1EEBC798" w:rsidR="005911C8" w:rsidRPr="00841E7C" w:rsidRDefault="005911C8" w:rsidP="005911C8">
      <w:pPr>
        <w:pStyle w:val="130"/>
        <w:ind w:firstLine="0"/>
        <w:rPr>
          <w:noProof/>
          <w:color w:val="000000" w:themeColor="text1"/>
        </w:rPr>
      </w:pPr>
      <w:r w:rsidRPr="00841E7C">
        <w:rPr>
          <w:noProof/>
          <w:color w:val="000000" w:themeColor="text1"/>
        </w:rPr>
        <w:drawing>
          <wp:inline distT="0" distB="0" distL="0" distR="0" wp14:anchorId="5C6552F4" wp14:editId="5E55DC28">
            <wp:extent cx="6124575" cy="29718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2971800"/>
                    </a:xfrm>
                    <a:prstGeom prst="rect">
                      <a:avLst/>
                    </a:prstGeom>
                    <a:noFill/>
                    <a:ln>
                      <a:noFill/>
                    </a:ln>
                  </pic:spPr>
                </pic:pic>
              </a:graphicData>
            </a:graphic>
          </wp:inline>
        </w:drawing>
      </w:r>
    </w:p>
    <w:p w14:paraId="1FED5FFC" w14:textId="213A1852" w:rsidR="005911C8" w:rsidRPr="00D45069" w:rsidRDefault="005911C8" w:rsidP="005911C8">
      <w:pPr>
        <w:pStyle w:val="130"/>
        <w:ind w:firstLine="708"/>
        <w:rPr>
          <w:color w:val="000000" w:themeColor="text1"/>
        </w:rPr>
      </w:pPr>
      <w:r w:rsidRPr="00D45069">
        <w:rPr>
          <w:color w:val="000000" w:themeColor="text1"/>
        </w:rPr>
        <w:t>Согласно Указу Президента РФ от 7 мая 2012 г. N 599 "О мерах по реализации государственной политики в области образования и науки" необходимо обеспечить 100 % доступности дошкольного образования для детей в возрасте от трех до семи лет. По состоянию на 01.11.2019 численность детей от 0 до 7 лет, зарегистрированных в г. Заречном, составляет 4664 чел., в том числе от 1 до 7 лет - 4101 чел., из них не проживают на территории города 198 детей. На 01.11.2019 г. дошкольные образовательные учреждения посещают 3295 чел., что составляет 84,4% от общей численности детей от 1 до 7 лет (без учета детей, зарегистрированных в городе, но не проживающих на его территории). В 2018 году данный показатель составлял 82%.  Очередь на предоставление мест в дошкольные образовательные учреждения г. Заречного отсутствует. Обеспеченность местами в дошкольных образовательных учреждениях детей в возрасте до 3 лет - 100%, от 3 до 7 лет -100%.</w:t>
      </w:r>
    </w:p>
    <w:p w14:paraId="70880D20" w14:textId="77777777" w:rsidR="005911C8" w:rsidRPr="00D45069" w:rsidRDefault="005911C8" w:rsidP="005911C8">
      <w:pPr>
        <w:pStyle w:val="130"/>
        <w:rPr>
          <w:color w:val="000000" w:themeColor="text1"/>
        </w:rPr>
      </w:pPr>
      <w:r w:rsidRPr="00D45069">
        <w:rPr>
          <w:color w:val="000000" w:themeColor="text1"/>
        </w:rPr>
        <w:t>Минимально допустимый уровень обеспеченности населения дошкольными образовательными организациями согласно действующим местным нормативам градостроительного проектирования закрытого административно-территориального образования г. Заречный Пензенской области составляет 40 мест на 1000 жителей и настоящий момент составляет 50 мест на 1000 жителей.</w:t>
      </w:r>
    </w:p>
    <w:p w14:paraId="2E6C88E0" w14:textId="77777777" w:rsidR="005911C8" w:rsidRPr="00D45069" w:rsidRDefault="005911C8" w:rsidP="005911C8">
      <w:pPr>
        <w:pStyle w:val="130"/>
        <w:rPr>
          <w:color w:val="000000" w:themeColor="text1"/>
        </w:rPr>
      </w:pPr>
      <w:r w:rsidRPr="00D45069">
        <w:rPr>
          <w:color w:val="000000" w:themeColor="text1"/>
        </w:rPr>
        <w:t>Услуги дошкольного образования традиционно предоставляются и для детей с ограниченными возможностями здоровья. В 2019-2020 учебного года для 257 таких детей функционирует 19 групп компенсирующей и оздоровительной направленности, в которых предоставлялся комплекс специальных лечебно-оздоровительных мероприятий.</w:t>
      </w:r>
    </w:p>
    <w:p w14:paraId="14CBC3C8" w14:textId="77777777" w:rsidR="005911C8" w:rsidRPr="00D45069" w:rsidRDefault="005911C8" w:rsidP="005911C8">
      <w:pPr>
        <w:pStyle w:val="130"/>
        <w:ind w:firstLine="708"/>
        <w:rPr>
          <w:color w:val="000000" w:themeColor="text1"/>
        </w:rPr>
      </w:pPr>
      <w:r w:rsidRPr="00D45069">
        <w:rPr>
          <w:color w:val="000000" w:themeColor="text1"/>
        </w:rPr>
        <w:t xml:space="preserve">В системе дошкольного образования трудятся 660 человек, из них 393 человека педагогические работники. Среди руководящих и педагогических работников дошкольных организаций 64 % имеют высшее образование, 66 % – первую и высшую категории. </w:t>
      </w:r>
    </w:p>
    <w:p w14:paraId="112CC896" w14:textId="77777777" w:rsidR="005911C8" w:rsidRPr="00D45069" w:rsidRDefault="005911C8" w:rsidP="005911C8">
      <w:pPr>
        <w:ind w:firstLine="709"/>
        <w:jc w:val="both"/>
        <w:rPr>
          <w:b/>
          <w:color w:val="000000" w:themeColor="text1"/>
          <w:sz w:val="26"/>
          <w:szCs w:val="26"/>
        </w:rPr>
      </w:pPr>
      <w:r w:rsidRPr="00D45069">
        <w:rPr>
          <w:b/>
          <w:color w:val="000000" w:themeColor="text1"/>
          <w:sz w:val="26"/>
          <w:szCs w:val="26"/>
        </w:rPr>
        <w:lastRenderedPageBreak/>
        <w:t>Проблемы развития системы детских дошкольных образовательных организаций города Заречного</w:t>
      </w:r>
    </w:p>
    <w:p w14:paraId="7E17C9E7" w14:textId="32A4B827" w:rsidR="005911C8" w:rsidRPr="00D45069" w:rsidRDefault="005911C8" w:rsidP="005911C8">
      <w:pPr>
        <w:ind w:firstLine="709"/>
        <w:jc w:val="both"/>
        <w:rPr>
          <w:color w:val="000000" w:themeColor="text1"/>
          <w:sz w:val="26"/>
          <w:szCs w:val="26"/>
        </w:rPr>
      </w:pPr>
      <w:r w:rsidRPr="00D45069">
        <w:rPr>
          <w:color w:val="000000" w:themeColor="text1"/>
          <w:sz w:val="26"/>
          <w:szCs w:val="26"/>
        </w:rPr>
        <w:t>1. Существующая сеть дошкольных образовательных организаций достаточна и обеспечивает высокое качество образовательных услуг, предоставляемых населению города. Однако, 13 зданий детских садов построены более 25 лет назад (из них 6 –  более 40 лет назад). Они имеют высокий материальный и моральный износ и не могут удовлетворять современным требованиям.</w:t>
      </w:r>
    </w:p>
    <w:p w14:paraId="71A99196" w14:textId="77777777" w:rsidR="005911C8" w:rsidRPr="00D45069" w:rsidRDefault="005911C8" w:rsidP="005911C8">
      <w:pPr>
        <w:ind w:firstLine="709"/>
        <w:jc w:val="both"/>
        <w:rPr>
          <w:color w:val="000000" w:themeColor="text1"/>
          <w:sz w:val="26"/>
          <w:szCs w:val="26"/>
        </w:rPr>
      </w:pPr>
      <w:r w:rsidRPr="00D45069">
        <w:rPr>
          <w:color w:val="000000" w:themeColor="text1"/>
          <w:sz w:val="26"/>
          <w:szCs w:val="26"/>
        </w:rPr>
        <w:t>Здания МДОУ «Детский сад №4», расположенные по адресу: г. Заречный, ул. Братская 22, 24 переполнены. Эти здания построены более 50 лет назад и требуют реконструкции, так как имеют высокий материальный и моральный износ, и не соответствуют современным требованиям и нормативам действующего законодательства. При реконструкции за счёт строительства надземного перехода между зданиями наполняемость детей увеличится на 60 человек.</w:t>
      </w:r>
    </w:p>
    <w:p w14:paraId="11430C46" w14:textId="77777777" w:rsidR="005911C8" w:rsidRPr="00D45069" w:rsidRDefault="005911C8" w:rsidP="005911C8">
      <w:pPr>
        <w:ind w:firstLine="709"/>
        <w:jc w:val="both"/>
        <w:rPr>
          <w:color w:val="000000" w:themeColor="text1"/>
          <w:sz w:val="26"/>
          <w:szCs w:val="26"/>
        </w:rPr>
      </w:pPr>
      <w:r w:rsidRPr="00D45069">
        <w:rPr>
          <w:color w:val="000000" w:themeColor="text1"/>
          <w:sz w:val="26"/>
          <w:szCs w:val="26"/>
        </w:rPr>
        <w:t>2. Радиус доступности дошкольных образовательных организаций соответствует нормативным требованиям. В зону нормативной доступности детских садов не входят территории кварталов – №15, 22, 29, 37, 71, 18. Частично не охвачены территории 2-го, 3-го, 5-го, 23-го, 35-го, 39-го, 41-го кварталов.</w:t>
      </w:r>
    </w:p>
    <w:p w14:paraId="543A98BE" w14:textId="77777777" w:rsidR="005911C8" w:rsidRPr="00D45069" w:rsidRDefault="005911C8" w:rsidP="005911C8">
      <w:pPr>
        <w:pStyle w:val="130"/>
        <w:rPr>
          <w:b/>
          <w:color w:val="000000" w:themeColor="text1"/>
        </w:rPr>
      </w:pPr>
    </w:p>
    <w:p w14:paraId="67029D84" w14:textId="77777777" w:rsidR="005911C8" w:rsidRPr="00D45069" w:rsidRDefault="005911C8" w:rsidP="005911C8">
      <w:pPr>
        <w:pStyle w:val="130"/>
        <w:rPr>
          <w:b/>
          <w:color w:val="000000" w:themeColor="text1"/>
        </w:rPr>
      </w:pPr>
      <w:r w:rsidRPr="00D45069">
        <w:rPr>
          <w:b/>
          <w:color w:val="000000" w:themeColor="text1"/>
        </w:rPr>
        <w:t xml:space="preserve">Общее образование </w:t>
      </w:r>
    </w:p>
    <w:p w14:paraId="6A61D1C1" w14:textId="77777777" w:rsidR="005911C8" w:rsidRPr="00D45069" w:rsidRDefault="005911C8" w:rsidP="005911C8">
      <w:pPr>
        <w:pStyle w:val="130"/>
        <w:rPr>
          <w:color w:val="000000" w:themeColor="text1"/>
        </w:rPr>
      </w:pPr>
      <w:r w:rsidRPr="00D45069">
        <w:rPr>
          <w:color w:val="000000" w:themeColor="text1"/>
        </w:rPr>
        <w:t>Система общеобразовательных учреждений города представлена 7 организациями общего образования, в их числе гимназия № 216 «</w:t>
      </w:r>
      <w:proofErr w:type="spellStart"/>
      <w:r w:rsidRPr="00D45069">
        <w:rPr>
          <w:color w:val="000000" w:themeColor="text1"/>
        </w:rPr>
        <w:t>Дидакт</w:t>
      </w:r>
      <w:proofErr w:type="spellEnd"/>
      <w:r w:rsidRPr="00D45069">
        <w:rPr>
          <w:color w:val="000000" w:themeColor="text1"/>
        </w:rPr>
        <w:t>», лицей № 230, «Средняя общеобразовательная школа №222 с углубленным изучением предметов художественно-эстетического профиля». В школах №№ 221, 225, 226 созданы необходимые условия для организации обучения и воспитания детей с ограниченными возможностями здоровья и открыты классы для детей с ОВЗ.</w:t>
      </w:r>
    </w:p>
    <w:p w14:paraId="45B8BC2B" w14:textId="5E527892" w:rsidR="005911C8" w:rsidRPr="00D45069" w:rsidRDefault="005911C8" w:rsidP="005911C8">
      <w:pPr>
        <w:pStyle w:val="130"/>
        <w:rPr>
          <w:color w:val="000000" w:themeColor="text1"/>
        </w:rPr>
      </w:pPr>
      <w:r w:rsidRPr="00D45069">
        <w:rPr>
          <w:color w:val="000000" w:themeColor="text1"/>
        </w:rPr>
        <w:t>Минимально допустимый уровень обеспеченности населения общеобразовательными организациями согласно действующим местным нормативам градостроительного проектирования ЗАТО г. Заречный Пензенской области составляет 110 учащихся на 1000 жителей и в настоящий момент составляет 77 мест на 1000 жителей.</w:t>
      </w:r>
    </w:p>
    <w:p w14:paraId="5B179C67" w14:textId="77777777" w:rsidR="005911C8" w:rsidRPr="00D45069" w:rsidRDefault="005911C8" w:rsidP="005911C8">
      <w:pPr>
        <w:shd w:val="clear" w:color="auto" w:fill="FFFFFF"/>
        <w:ind w:firstLine="709"/>
        <w:jc w:val="both"/>
        <w:rPr>
          <w:color w:val="000000" w:themeColor="text1"/>
          <w:sz w:val="26"/>
          <w:szCs w:val="28"/>
        </w:rPr>
      </w:pPr>
      <w:r w:rsidRPr="00D45069">
        <w:rPr>
          <w:color w:val="000000" w:themeColor="text1"/>
          <w:sz w:val="26"/>
          <w:szCs w:val="28"/>
        </w:rPr>
        <w:t xml:space="preserve">Организация отдыха, оздоровления и занятости детей и подростков в каникулярный период осуществляется в соответствии с планом мероприятий муниципальной программы «Развитие образования в городе Заречном Пензенской области». </w:t>
      </w:r>
    </w:p>
    <w:p w14:paraId="33D81301" w14:textId="77777777" w:rsidR="005911C8" w:rsidRPr="00D45069" w:rsidRDefault="005911C8" w:rsidP="005911C8">
      <w:pPr>
        <w:shd w:val="clear" w:color="auto" w:fill="FFFFFF"/>
        <w:ind w:firstLine="709"/>
        <w:jc w:val="both"/>
        <w:rPr>
          <w:color w:val="000000" w:themeColor="text1"/>
          <w:sz w:val="26"/>
          <w:szCs w:val="28"/>
        </w:rPr>
      </w:pPr>
      <w:r w:rsidRPr="00D45069">
        <w:rPr>
          <w:color w:val="000000" w:themeColor="text1"/>
          <w:sz w:val="26"/>
          <w:szCs w:val="28"/>
        </w:rPr>
        <w:t>Оздоровление и отдых детей города организуется круглогодично. Детские оздоровительные лагеря организоваться во время зимних, весенних, летних и осенних каникул</w:t>
      </w:r>
      <w:r w:rsidRPr="00D45069">
        <w:rPr>
          <w:color w:val="000000" w:themeColor="text1"/>
        </w:rPr>
        <w:t xml:space="preserve"> на базе</w:t>
      </w:r>
      <w:r w:rsidRPr="00D45069">
        <w:rPr>
          <w:color w:val="000000" w:themeColor="text1"/>
          <w:sz w:val="26"/>
          <w:szCs w:val="28"/>
        </w:rPr>
        <w:t>:</w:t>
      </w:r>
    </w:p>
    <w:p w14:paraId="035DE34F" w14:textId="38E657D4" w:rsidR="005911C8" w:rsidRDefault="005911C8" w:rsidP="005911C8">
      <w:pPr>
        <w:pStyle w:val="130"/>
        <w:numPr>
          <w:ilvl w:val="0"/>
          <w:numId w:val="5"/>
        </w:numPr>
        <w:tabs>
          <w:tab w:val="left" w:pos="851"/>
          <w:tab w:val="left" w:pos="1134"/>
        </w:tabs>
        <w:ind w:left="142" w:firstLine="567"/>
        <w:rPr>
          <w:color w:val="000000" w:themeColor="text1"/>
        </w:rPr>
      </w:pPr>
      <w:r w:rsidRPr="00D45069">
        <w:rPr>
          <w:color w:val="000000" w:themeColor="text1"/>
        </w:rPr>
        <w:t>школ и учреждений дополнительного образования с дневным пребыванием;</w:t>
      </w:r>
    </w:p>
    <w:p w14:paraId="77C43488" w14:textId="64735FAC" w:rsidR="00841E7C" w:rsidRDefault="00841E7C" w:rsidP="005911C8">
      <w:pPr>
        <w:pStyle w:val="130"/>
        <w:numPr>
          <w:ilvl w:val="0"/>
          <w:numId w:val="5"/>
        </w:numPr>
        <w:tabs>
          <w:tab w:val="left" w:pos="851"/>
          <w:tab w:val="left" w:pos="1134"/>
        </w:tabs>
        <w:ind w:left="142" w:firstLine="567"/>
        <w:rPr>
          <w:color w:val="000000" w:themeColor="text1"/>
        </w:rPr>
      </w:pPr>
      <w:r w:rsidRPr="00D45069">
        <w:rPr>
          <w:color w:val="000000" w:themeColor="text1"/>
        </w:rPr>
        <w:t>загородного лагеря «Звёздочка».</w:t>
      </w:r>
    </w:p>
    <w:p w14:paraId="6BBEF663" w14:textId="73306DB4" w:rsidR="005911C8" w:rsidRPr="00841E7C" w:rsidRDefault="00841E7C" w:rsidP="00841E7C">
      <w:pPr>
        <w:pStyle w:val="Default"/>
        <w:widowControl w:val="0"/>
        <w:ind w:firstLine="851"/>
        <w:jc w:val="both"/>
        <w:rPr>
          <w:color w:val="000000" w:themeColor="text1"/>
          <w:sz w:val="26"/>
          <w:szCs w:val="26"/>
        </w:rPr>
      </w:pPr>
      <w:r w:rsidRPr="00841E7C">
        <w:rPr>
          <w:noProof/>
          <w:color w:val="000000" w:themeColor="text1"/>
          <w:sz w:val="26"/>
          <w:szCs w:val="26"/>
          <w:lang w:eastAsia="ru-RU"/>
        </w:rPr>
        <w:lastRenderedPageBreak/>
        <w:drawing>
          <wp:anchor distT="0" distB="0" distL="114300" distR="114300" simplePos="0" relativeHeight="251673600" behindDoc="0" locked="0" layoutInCell="1" allowOverlap="1" wp14:anchorId="3967C109" wp14:editId="67CAF4D4">
            <wp:simplePos x="0" y="0"/>
            <wp:positionH relativeFrom="column">
              <wp:posOffset>21590</wp:posOffset>
            </wp:positionH>
            <wp:positionV relativeFrom="page">
              <wp:posOffset>2360930</wp:posOffset>
            </wp:positionV>
            <wp:extent cx="6259195" cy="2714625"/>
            <wp:effectExtent l="0" t="0" r="8255" b="9525"/>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2">
                      <a:extLst>
                        <a:ext uri="{28A0092B-C50C-407E-A947-70E740481C1C}">
                          <a14:useLocalDpi xmlns:a14="http://schemas.microsoft.com/office/drawing/2010/main" val="0"/>
                        </a:ext>
                      </a:extLst>
                    </a:blip>
                    <a:srcRect l="6438"/>
                    <a:stretch>
                      <a:fillRect/>
                    </a:stretch>
                  </pic:blipFill>
                  <pic:spPr bwMode="auto">
                    <a:xfrm>
                      <a:off x="0" y="0"/>
                      <a:ext cx="6259195"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5911C8" w:rsidRPr="00841E7C">
        <w:rPr>
          <w:color w:val="000000" w:themeColor="text1"/>
          <w:sz w:val="26"/>
          <w:szCs w:val="26"/>
        </w:rPr>
        <w:t xml:space="preserve">В системе образования города Заречного по состоянию на 01.01.2019 года работает 972 педагога. Из них высшее и среднее специальное образование имеет 99% педагогических сотрудников. Высшую квалификационную категорию имеют 22,4%, первую – 42,2% от общего числа педагогов. Средний возраст педагогов – 41,5 года. При расчете заработной платы молодым специалистам устанавливается коэффициент в размере 0,35 от оклада; в течение первых трех лет работы выплачивается единовременная выплата в размере 35 </w:t>
      </w:r>
      <w:proofErr w:type="spellStart"/>
      <w:r w:rsidR="005911C8" w:rsidRPr="00841E7C">
        <w:rPr>
          <w:color w:val="000000" w:themeColor="text1"/>
          <w:sz w:val="26"/>
          <w:szCs w:val="26"/>
        </w:rPr>
        <w:t>тыс.рублей</w:t>
      </w:r>
      <w:proofErr w:type="spellEnd"/>
      <w:r w:rsidR="005911C8" w:rsidRPr="00841E7C">
        <w:rPr>
          <w:color w:val="000000" w:themeColor="text1"/>
          <w:sz w:val="26"/>
          <w:szCs w:val="26"/>
        </w:rPr>
        <w:t xml:space="preserve"> учителям и воспитателям, 24 тыс. рублей педагогам дополнительного образования. </w:t>
      </w:r>
    </w:p>
    <w:p w14:paraId="17FF1513" w14:textId="179967D1" w:rsidR="005911C8" w:rsidRPr="00D45069" w:rsidRDefault="005911C8" w:rsidP="005911C8">
      <w:pPr>
        <w:pStyle w:val="Default"/>
        <w:widowControl w:val="0"/>
        <w:ind w:firstLine="851"/>
        <w:jc w:val="both"/>
        <w:rPr>
          <w:color w:val="000000" w:themeColor="text1"/>
          <w:sz w:val="26"/>
          <w:szCs w:val="26"/>
        </w:rPr>
      </w:pPr>
      <w:r w:rsidRPr="00D45069">
        <w:rPr>
          <w:color w:val="000000" w:themeColor="text1"/>
          <w:sz w:val="26"/>
          <w:szCs w:val="26"/>
        </w:rPr>
        <w:t>Для обеспечения комфортных условий работы и адаптации молодых специалистов с 2012 года в городе функционирует Школа молодого педагога, в рамках которой проходят семинары, круглые столы, практические занятия с посещением уроков и занятий у опытных педагогов. В 2018 году работа Школы молодого педагога признана лучшей муниципальной практикой моногородов.</w:t>
      </w:r>
    </w:p>
    <w:p w14:paraId="2FD83CF7" w14:textId="77777777" w:rsidR="005911C8" w:rsidRPr="00D45069" w:rsidRDefault="005911C8" w:rsidP="005911C8">
      <w:pPr>
        <w:pStyle w:val="Default"/>
        <w:widowControl w:val="0"/>
        <w:ind w:firstLine="851"/>
        <w:jc w:val="both"/>
        <w:rPr>
          <w:color w:val="000000" w:themeColor="text1"/>
          <w:sz w:val="26"/>
          <w:szCs w:val="26"/>
        </w:rPr>
      </w:pPr>
      <w:r w:rsidRPr="00D45069">
        <w:rPr>
          <w:color w:val="000000" w:themeColor="text1"/>
          <w:sz w:val="26"/>
          <w:szCs w:val="26"/>
        </w:rPr>
        <w:t>На 01.01.2019 в системе образования города работает 140 молодых педагогов, стаж которых до 5 лет, что составляет 14,4% от общего числа педагогических сотрудников. В городе наблюдается старение кадров, в частности учителей естественнонаучного цикла. Это усугубляется тем, что Пензенский педагогический институт не готовит достаточное количество специалистов по данным направлениям. Наблюдается слабая мотивация педагогов на внедрение инновационных практик, на обобщение и распространение опыта работы по развитию гибких компетенций (</w:t>
      </w:r>
      <w:proofErr w:type="spellStart"/>
      <w:r w:rsidRPr="00D45069">
        <w:rPr>
          <w:color w:val="000000" w:themeColor="text1"/>
          <w:sz w:val="26"/>
          <w:szCs w:val="26"/>
        </w:rPr>
        <w:t>softskills</w:t>
      </w:r>
      <w:proofErr w:type="spellEnd"/>
      <w:r w:rsidRPr="00D45069">
        <w:rPr>
          <w:color w:val="000000" w:themeColor="text1"/>
          <w:sz w:val="26"/>
          <w:szCs w:val="26"/>
        </w:rPr>
        <w:t>).</w:t>
      </w:r>
    </w:p>
    <w:p w14:paraId="15A79903" w14:textId="77777777" w:rsidR="005911C8" w:rsidRPr="00D45069" w:rsidRDefault="005911C8" w:rsidP="005911C8">
      <w:pPr>
        <w:pStyle w:val="Default"/>
        <w:widowControl w:val="0"/>
        <w:ind w:firstLine="851"/>
        <w:jc w:val="both"/>
        <w:rPr>
          <w:b/>
          <w:color w:val="000000" w:themeColor="text1"/>
          <w:sz w:val="26"/>
          <w:szCs w:val="26"/>
          <w:lang w:eastAsia="ru-RU"/>
        </w:rPr>
      </w:pPr>
    </w:p>
    <w:p w14:paraId="59A5D44A" w14:textId="77777777" w:rsidR="005911C8" w:rsidRPr="00D45069" w:rsidRDefault="005911C8" w:rsidP="005911C8">
      <w:pPr>
        <w:shd w:val="clear" w:color="auto" w:fill="FFFFFF"/>
        <w:ind w:firstLine="709"/>
        <w:jc w:val="both"/>
        <w:rPr>
          <w:b/>
          <w:color w:val="000000" w:themeColor="text1"/>
          <w:sz w:val="26"/>
          <w:szCs w:val="28"/>
        </w:rPr>
      </w:pPr>
      <w:r w:rsidRPr="00D45069">
        <w:rPr>
          <w:b/>
          <w:color w:val="000000" w:themeColor="text1"/>
          <w:sz w:val="26"/>
          <w:szCs w:val="28"/>
        </w:rPr>
        <w:t>Вызовы развития системы общеобразовательных организаций.</w:t>
      </w:r>
    </w:p>
    <w:p w14:paraId="49CE10AB" w14:textId="77777777" w:rsidR="005911C8" w:rsidRPr="00D45069" w:rsidRDefault="005911C8" w:rsidP="005911C8">
      <w:pPr>
        <w:shd w:val="clear" w:color="auto" w:fill="FFFFFF"/>
        <w:ind w:firstLine="709"/>
        <w:jc w:val="both"/>
        <w:rPr>
          <w:color w:val="000000" w:themeColor="text1"/>
          <w:sz w:val="26"/>
          <w:szCs w:val="28"/>
        </w:rPr>
      </w:pPr>
      <w:r w:rsidRPr="00D45069">
        <w:rPr>
          <w:color w:val="000000" w:themeColor="text1"/>
          <w:sz w:val="26"/>
          <w:szCs w:val="28"/>
        </w:rPr>
        <w:t>1. Все здания общеобразовательных организаций построены более 20 лет назад (из них 6 – более 40 лет назад). Открытие новой общеобразовательной организации состоялось в 1995 году (лицей № 230). За этот период здания школ города устарели, требования к наполняемости классов и условиям реализации основных общеобразовательных программ кардинально изменились.</w:t>
      </w:r>
    </w:p>
    <w:p w14:paraId="01625EA5" w14:textId="77777777" w:rsidR="005911C8" w:rsidRPr="00D45069" w:rsidRDefault="005911C8" w:rsidP="005911C8">
      <w:pPr>
        <w:shd w:val="clear" w:color="auto" w:fill="FFFFFF"/>
        <w:ind w:firstLine="709"/>
        <w:jc w:val="both"/>
        <w:rPr>
          <w:color w:val="000000" w:themeColor="text1"/>
          <w:sz w:val="26"/>
          <w:szCs w:val="28"/>
        </w:rPr>
      </w:pPr>
      <w:r w:rsidRPr="00D45069">
        <w:rPr>
          <w:color w:val="000000" w:themeColor="text1"/>
          <w:sz w:val="26"/>
          <w:szCs w:val="28"/>
        </w:rPr>
        <w:t>В настоящее время 62,5% общеобразовательных организаций г. Заречного имеют по 1 спортивному залу (гимназия № 216, 220, 221, 225, 226), 50%  - не имеют бассейнов. Наполняемость школ предельно допустимая (свободных кабинетов нет).</w:t>
      </w:r>
    </w:p>
    <w:p w14:paraId="35D59059" w14:textId="77777777" w:rsidR="005911C8" w:rsidRPr="00D45069" w:rsidRDefault="005911C8" w:rsidP="005911C8">
      <w:pPr>
        <w:shd w:val="clear" w:color="auto" w:fill="FFFFFF"/>
        <w:ind w:firstLine="709"/>
        <w:jc w:val="both"/>
        <w:rPr>
          <w:color w:val="000000" w:themeColor="text1"/>
          <w:sz w:val="26"/>
          <w:szCs w:val="28"/>
        </w:rPr>
      </w:pPr>
      <w:r w:rsidRPr="00D45069">
        <w:rPr>
          <w:color w:val="000000" w:themeColor="text1"/>
          <w:sz w:val="26"/>
          <w:szCs w:val="28"/>
        </w:rPr>
        <w:t xml:space="preserve">С переходом на федеральные государственные образовательные стандарты в общеобразовательных организациях требуются помещения для организации сна и внеурочной деятельности (спальные помещения, комнаты личной гигиены, игровые </w:t>
      </w:r>
      <w:r w:rsidRPr="00D45069">
        <w:rPr>
          <w:color w:val="000000" w:themeColor="text1"/>
          <w:sz w:val="26"/>
          <w:szCs w:val="28"/>
        </w:rPr>
        <w:lastRenderedPageBreak/>
        <w:t>комнаты, комнаты для организации работы студий, кружков, мастерских, лабораторий и т.д.), в среднем – 10-15 кабинетов дополнительно.</w:t>
      </w:r>
    </w:p>
    <w:p w14:paraId="5D0F66D8" w14:textId="77777777" w:rsidR="005911C8" w:rsidRPr="00D45069" w:rsidRDefault="005911C8" w:rsidP="005911C8">
      <w:pPr>
        <w:shd w:val="clear" w:color="auto" w:fill="FFFFFF"/>
        <w:ind w:firstLine="709"/>
        <w:jc w:val="both"/>
        <w:rPr>
          <w:color w:val="000000" w:themeColor="text1"/>
          <w:sz w:val="26"/>
          <w:szCs w:val="28"/>
        </w:rPr>
      </w:pPr>
      <w:r w:rsidRPr="00D45069">
        <w:rPr>
          <w:color w:val="000000" w:themeColor="text1"/>
          <w:sz w:val="26"/>
          <w:szCs w:val="28"/>
        </w:rPr>
        <w:t xml:space="preserve">2. Недостаточное количество мест в </w:t>
      </w:r>
      <w:r w:rsidRPr="00D45069">
        <w:rPr>
          <w:b/>
          <w:color w:val="000000" w:themeColor="text1"/>
          <w:sz w:val="26"/>
          <w:szCs w:val="28"/>
        </w:rPr>
        <w:t>общеобразовательные организации</w:t>
      </w:r>
      <w:r w:rsidRPr="00D45069">
        <w:rPr>
          <w:color w:val="000000" w:themeColor="text1"/>
          <w:sz w:val="26"/>
          <w:szCs w:val="28"/>
        </w:rPr>
        <w:t>, а также ежегодное увеличение доли детского населения муниципального образования привело к необходимости организации занятий в две смены в двух школах.</w:t>
      </w:r>
    </w:p>
    <w:p w14:paraId="32E960D5" w14:textId="77777777" w:rsidR="005911C8" w:rsidRPr="00D45069" w:rsidRDefault="005911C8" w:rsidP="005911C8">
      <w:pPr>
        <w:ind w:firstLine="709"/>
        <w:jc w:val="both"/>
        <w:rPr>
          <w:rFonts w:cs="Arial Unicode MS"/>
          <w:color w:val="000000" w:themeColor="text1"/>
          <w:sz w:val="26"/>
          <w:szCs w:val="26"/>
        </w:rPr>
      </w:pPr>
      <w:r w:rsidRPr="00D45069">
        <w:rPr>
          <w:rFonts w:cs="Arial Unicode MS"/>
          <w:color w:val="000000" w:themeColor="text1"/>
          <w:sz w:val="26"/>
          <w:szCs w:val="26"/>
        </w:rPr>
        <w:t xml:space="preserve">3. Предусмотренная Генеральным планом города градостроительная деятельность в микрорайонах №№ 18, 19 потребует обеспечения доступа жителей новых микрорайонов к учреждениям образования по территории проживания. </w:t>
      </w:r>
    </w:p>
    <w:p w14:paraId="3E34A897" w14:textId="77777777" w:rsidR="005911C8" w:rsidRPr="00D45069" w:rsidRDefault="005911C8" w:rsidP="005911C8">
      <w:pPr>
        <w:pStyle w:val="Default"/>
        <w:widowControl w:val="0"/>
        <w:ind w:firstLine="851"/>
        <w:jc w:val="both"/>
        <w:rPr>
          <w:color w:val="000000" w:themeColor="text1"/>
          <w:sz w:val="26"/>
          <w:szCs w:val="26"/>
        </w:rPr>
      </w:pPr>
      <w:r w:rsidRPr="00D45069">
        <w:rPr>
          <w:color w:val="000000" w:themeColor="text1"/>
          <w:sz w:val="26"/>
          <w:szCs w:val="26"/>
        </w:rPr>
        <w:t xml:space="preserve">Кроме того, на основании </w:t>
      </w:r>
      <w:r w:rsidRPr="00D45069">
        <w:rPr>
          <w:bCs/>
          <w:color w:val="000000" w:themeColor="text1"/>
          <w:sz w:val="26"/>
          <w:szCs w:val="26"/>
        </w:rPr>
        <w:t>Федерального закона</w:t>
      </w:r>
      <w:r w:rsidRPr="00D45069">
        <w:rPr>
          <w:color w:val="000000" w:themeColor="text1"/>
          <w:sz w:val="26"/>
          <w:szCs w:val="26"/>
        </w:rPr>
        <w:t xml:space="preserve"> от 29 декабря 2012 года № 273-</w:t>
      </w:r>
      <w:r w:rsidRPr="00D45069">
        <w:rPr>
          <w:bCs/>
          <w:color w:val="000000" w:themeColor="text1"/>
          <w:sz w:val="26"/>
          <w:szCs w:val="26"/>
        </w:rPr>
        <w:t>ФЗ</w:t>
      </w:r>
      <w:r w:rsidRPr="00D45069">
        <w:rPr>
          <w:color w:val="000000" w:themeColor="text1"/>
          <w:sz w:val="26"/>
          <w:szCs w:val="26"/>
        </w:rPr>
        <w:t xml:space="preserve"> «</w:t>
      </w:r>
      <w:r w:rsidRPr="00D45069">
        <w:rPr>
          <w:bCs/>
          <w:color w:val="000000" w:themeColor="text1"/>
          <w:sz w:val="26"/>
          <w:szCs w:val="26"/>
        </w:rPr>
        <w:t>Об образовании в Российской Федерации</w:t>
      </w:r>
      <w:r w:rsidRPr="00D45069">
        <w:rPr>
          <w:color w:val="000000" w:themeColor="text1"/>
          <w:sz w:val="26"/>
          <w:szCs w:val="26"/>
        </w:rPr>
        <w:t xml:space="preserve">» территория города закрепляется за конкретной образовательной организацией. Территория микрорайона №18 закреплена за МБОУ СОШ № 226 и МОУ СОШ №221, но мощность данных общеобразовательных организаций не позволит принять всех несовершеннолетних, зарегистрированных на данной территории, для обучения только в одну смену. Мощность МОУ Лицея №230, другой ближайшей к микрорайону № 18 общеобразовательной организации, также не позволит увеличить число классов. </w:t>
      </w:r>
    </w:p>
    <w:p w14:paraId="05348133" w14:textId="77777777" w:rsidR="005911C8" w:rsidRPr="00D45069" w:rsidRDefault="005911C8" w:rsidP="005911C8">
      <w:pPr>
        <w:pStyle w:val="Default"/>
        <w:widowControl w:val="0"/>
        <w:ind w:firstLine="851"/>
        <w:jc w:val="both"/>
        <w:rPr>
          <w:color w:val="000000" w:themeColor="text1"/>
          <w:sz w:val="26"/>
          <w:szCs w:val="26"/>
        </w:rPr>
      </w:pPr>
    </w:p>
    <w:p w14:paraId="4A4D3AEC" w14:textId="77777777" w:rsidR="005911C8" w:rsidRPr="00D45069" w:rsidRDefault="005911C8" w:rsidP="005911C8">
      <w:pPr>
        <w:pStyle w:val="Default"/>
        <w:widowControl w:val="0"/>
        <w:ind w:firstLine="851"/>
        <w:jc w:val="both"/>
        <w:rPr>
          <w:b/>
          <w:color w:val="000000" w:themeColor="text1"/>
          <w:sz w:val="26"/>
          <w:szCs w:val="26"/>
        </w:rPr>
      </w:pPr>
      <w:r w:rsidRPr="00D45069">
        <w:rPr>
          <w:b/>
          <w:color w:val="000000" w:themeColor="text1"/>
          <w:sz w:val="26"/>
          <w:szCs w:val="26"/>
          <w:lang w:eastAsia="ru-RU"/>
        </w:rPr>
        <w:t>Дополнительное образование</w:t>
      </w:r>
      <w:r w:rsidRPr="00D45069">
        <w:rPr>
          <w:b/>
          <w:color w:val="000000" w:themeColor="text1"/>
          <w:sz w:val="26"/>
          <w:szCs w:val="26"/>
        </w:rPr>
        <w:t xml:space="preserve"> </w:t>
      </w:r>
    </w:p>
    <w:p w14:paraId="0FDA4ED2" w14:textId="77777777" w:rsidR="005911C8" w:rsidRPr="00D45069" w:rsidRDefault="005911C8" w:rsidP="005911C8">
      <w:pPr>
        <w:pStyle w:val="Default"/>
        <w:widowControl w:val="0"/>
        <w:ind w:firstLine="851"/>
        <w:jc w:val="both"/>
        <w:rPr>
          <w:color w:val="000000" w:themeColor="text1"/>
          <w:sz w:val="26"/>
          <w:szCs w:val="26"/>
        </w:rPr>
      </w:pPr>
      <w:r w:rsidRPr="00D45069">
        <w:rPr>
          <w:color w:val="000000" w:themeColor="text1"/>
          <w:sz w:val="26"/>
          <w:szCs w:val="26"/>
        </w:rPr>
        <w:t>В системе образования города Заречного 4 организации дополнительного образования: Дворец творчества детей и молодёжи, Центр детского технического творчества, Детско-юношеский центр «Юность», Центр образования и профессиональной ориентации.</w:t>
      </w:r>
    </w:p>
    <w:p w14:paraId="450E9505" w14:textId="77777777" w:rsidR="005911C8" w:rsidRPr="00D45069" w:rsidRDefault="005911C8" w:rsidP="005911C8">
      <w:pPr>
        <w:pStyle w:val="Default"/>
        <w:widowControl w:val="0"/>
        <w:ind w:firstLine="851"/>
        <w:jc w:val="both"/>
        <w:rPr>
          <w:color w:val="000000" w:themeColor="text1"/>
          <w:sz w:val="26"/>
          <w:szCs w:val="26"/>
        </w:rPr>
      </w:pPr>
      <w:r w:rsidRPr="00D45069">
        <w:rPr>
          <w:color w:val="000000" w:themeColor="text1"/>
          <w:sz w:val="26"/>
          <w:szCs w:val="26"/>
        </w:rPr>
        <w:t>В объединениях реализовывались дополнительные общеобразовательные общеразвивающие программы по 6 основным направленностям: техническая, художественная, физкультурно-спортивная, социально-педагогическая, естественнонаучная, туристско-краеведческая.</w:t>
      </w:r>
    </w:p>
    <w:p w14:paraId="5B77CCA3" w14:textId="77777777" w:rsidR="005911C8" w:rsidRPr="00D45069" w:rsidRDefault="005911C8" w:rsidP="005911C8">
      <w:pPr>
        <w:pStyle w:val="Default"/>
        <w:widowControl w:val="0"/>
        <w:ind w:firstLine="851"/>
        <w:jc w:val="both"/>
        <w:rPr>
          <w:color w:val="000000" w:themeColor="text1"/>
          <w:sz w:val="26"/>
          <w:szCs w:val="26"/>
        </w:rPr>
      </w:pPr>
      <w:r w:rsidRPr="00D45069">
        <w:rPr>
          <w:color w:val="000000" w:themeColor="text1"/>
          <w:sz w:val="26"/>
          <w:szCs w:val="26"/>
        </w:rPr>
        <w:t xml:space="preserve">Инфраструктура дополнительного образования детей города Заречного создана несколько десятилетий назад и отстает от современных требований. Система испытывает острый дефицит в современном оборудовании и инвентаре, учебных пособиях, компьютерной технике, в обеспечении качественной интернет связью. Требуется ремонт зданий. </w:t>
      </w:r>
    </w:p>
    <w:p w14:paraId="1DF271AB" w14:textId="77777777" w:rsidR="005911C8" w:rsidRPr="00D45069" w:rsidRDefault="005911C8" w:rsidP="005911C8">
      <w:pPr>
        <w:pStyle w:val="Default"/>
        <w:widowControl w:val="0"/>
        <w:ind w:firstLine="851"/>
        <w:jc w:val="both"/>
        <w:rPr>
          <w:color w:val="000000" w:themeColor="text1"/>
          <w:sz w:val="26"/>
          <w:szCs w:val="26"/>
        </w:rPr>
      </w:pPr>
      <w:r w:rsidRPr="00D45069">
        <w:rPr>
          <w:color w:val="000000" w:themeColor="text1"/>
          <w:sz w:val="26"/>
          <w:szCs w:val="26"/>
        </w:rPr>
        <w:t>Требуются педагоги для ведения дополнительных общеобразовательных общеразвивающих программ по туристско-краеведческому направлению, а также требуется переподготовка педагогов по технической и естественнонаучной направленностям.</w:t>
      </w:r>
    </w:p>
    <w:p w14:paraId="02DC766A" w14:textId="77777777" w:rsidR="00C20F16" w:rsidRPr="00D45069" w:rsidRDefault="00C20F16" w:rsidP="00104D7E">
      <w:pPr>
        <w:widowControl w:val="0"/>
        <w:rPr>
          <w:color w:val="000000" w:themeColor="text1"/>
        </w:rPr>
      </w:pPr>
    </w:p>
    <w:p w14:paraId="5EB76406" w14:textId="77777777" w:rsidR="00EE0C9B" w:rsidRPr="00EE0C9B" w:rsidRDefault="00F42D43" w:rsidP="00EE0C9B">
      <w:pPr>
        <w:pStyle w:val="3"/>
        <w:keepNext w:val="0"/>
        <w:keepLines w:val="0"/>
        <w:widowControl w:val="0"/>
        <w:tabs>
          <w:tab w:val="left" w:pos="993"/>
        </w:tabs>
        <w:rPr>
          <w:rFonts w:ascii="Times New Roman" w:hAnsi="Times New Roman" w:cs="Times New Roman"/>
          <w:b/>
          <w:color w:val="auto"/>
          <w:sz w:val="26"/>
          <w:szCs w:val="26"/>
        </w:rPr>
      </w:pPr>
      <w:bookmarkStart w:id="9" w:name="_Toc28078556"/>
      <w:r w:rsidRPr="00D45069">
        <w:rPr>
          <w:rFonts w:eastAsia="Calibri"/>
          <w:b/>
          <w:color w:val="000000" w:themeColor="text1"/>
          <w:sz w:val="26"/>
          <w:szCs w:val="26"/>
        </w:rPr>
        <w:t>1.2.</w:t>
      </w:r>
      <w:r w:rsidR="00310AC2" w:rsidRPr="00D45069">
        <w:rPr>
          <w:rFonts w:eastAsia="Calibri"/>
          <w:b/>
          <w:color w:val="000000" w:themeColor="text1"/>
          <w:sz w:val="26"/>
          <w:szCs w:val="26"/>
        </w:rPr>
        <w:t>4</w:t>
      </w:r>
      <w:r w:rsidRPr="00D45069">
        <w:rPr>
          <w:rFonts w:eastAsia="Calibri"/>
          <w:b/>
          <w:color w:val="000000" w:themeColor="text1"/>
          <w:sz w:val="26"/>
          <w:szCs w:val="26"/>
        </w:rPr>
        <w:t> </w:t>
      </w:r>
      <w:r w:rsidR="00EE0C9B" w:rsidRPr="00F42D43">
        <w:rPr>
          <w:rFonts w:eastAsia="Calibri"/>
          <w:b/>
          <w:color w:val="000000"/>
          <w:sz w:val="26"/>
          <w:szCs w:val="26"/>
        </w:rPr>
        <w:t>Социальная защита населения</w:t>
      </w:r>
      <w:bookmarkEnd w:id="9"/>
    </w:p>
    <w:p w14:paraId="3C8517C5" w14:textId="77777777" w:rsidR="00EE0C9B" w:rsidRPr="00EE0C9B" w:rsidRDefault="00EE0C9B" w:rsidP="00EE0C9B">
      <w:pPr>
        <w:pStyle w:val="Default"/>
        <w:widowControl w:val="0"/>
        <w:ind w:firstLine="851"/>
        <w:jc w:val="both"/>
        <w:rPr>
          <w:color w:val="auto"/>
          <w:sz w:val="26"/>
          <w:szCs w:val="26"/>
        </w:rPr>
      </w:pPr>
      <w:r w:rsidRPr="00EE0C9B">
        <w:rPr>
          <w:color w:val="auto"/>
          <w:sz w:val="26"/>
          <w:szCs w:val="26"/>
        </w:rPr>
        <w:t>Приоритетной задачей остается развитие системы социального обслуживания населения, обеспечение доступа социальных услуг в сфере социального обслуживания для граждан, признанных нуждающимися в социальном обслуживании, а также создание условий для активного долголетия граждан старших возрастов.</w:t>
      </w:r>
    </w:p>
    <w:p w14:paraId="58EDA606" w14:textId="77777777" w:rsidR="00EE0C9B" w:rsidRPr="00EE0C9B" w:rsidRDefault="00EE0C9B" w:rsidP="00EE0C9B">
      <w:pPr>
        <w:pStyle w:val="Default"/>
        <w:widowControl w:val="0"/>
        <w:ind w:firstLine="851"/>
        <w:jc w:val="both"/>
        <w:rPr>
          <w:color w:val="auto"/>
          <w:sz w:val="26"/>
          <w:szCs w:val="26"/>
        </w:rPr>
      </w:pPr>
      <w:r w:rsidRPr="00EE0C9B">
        <w:rPr>
          <w:color w:val="auto"/>
          <w:sz w:val="26"/>
          <w:szCs w:val="26"/>
        </w:rPr>
        <w:t>Для обеспечения доступного и качественного социального обслуживания, граждан пожилого возраста, инвалидов и граждан, оказавшихся в трудной жизненной ситуации, имеющих право на социальное стационарное обслуживание и реабилитационные услуги, на территории</w:t>
      </w:r>
      <w:r>
        <w:rPr>
          <w:color w:val="auto"/>
          <w:sz w:val="26"/>
          <w:szCs w:val="26"/>
        </w:rPr>
        <w:t xml:space="preserve"> города функционирует</w:t>
      </w:r>
      <w:r w:rsidRPr="00EE0C9B">
        <w:rPr>
          <w:color w:val="auto"/>
          <w:sz w:val="26"/>
          <w:szCs w:val="26"/>
        </w:rPr>
        <w:t xml:space="preserve"> </w:t>
      </w:r>
      <w:r w:rsidR="004A4185" w:rsidRPr="00E237D9">
        <w:rPr>
          <w:color w:val="auto"/>
          <w:sz w:val="26"/>
          <w:szCs w:val="26"/>
        </w:rPr>
        <w:t>МБУ «КЦСОН»</w:t>
      </w:r>
      <w:r w:rsidR="004A4185">
        <w:rPr>
          <w:color w:val="auto"/>
          <w:sz w:val="26"/>
          <w:szCs w:val="26"/>
        </w:rPr>
        <w:t xml:space="preserve"> всего в </w:t>
      </w:r>
      <w:r w:rsidRPr="00EE0C9B">
        <w:rPr>
          <w:color w:val="auto"/>
          <w:sz w:val="26"/>
          <w:szCs w:val="26"/>
        </w:rPr>
        <w:t>Пензенской области функционируют 11 стационарных учреждений социального обслуживания для граждан пожилого возраста и инвалидов.</w:t>
      </w:r>
    </w:p>
    <w:p w14:paraId="30071CA2" w14:textId="77777777" w:rsidR="004A4185" w:rsidRPr="00E237D9" w:rsidRDefault="004A4185" w:rsidP="004A4185">
      <w:pPr>
        <w:pStyle w:val="Default"/>
        <w:widowControl w:val="0"/>
        <w:ind w:firstLine="851"/>
        <w:jc w:val="both"/>
        <w:rPr>
          <w:color w:val="auto"/>
          <w:sz w:val="26"/>
          <w:szCs w:val="26"/>
        </w:rPr>
      </w:pPr>
      <w:r w:rsidRPr="00E237D9">
        <w:rPr>
          <w:color w:val="auto"/>
          <w:sz w:val="26"/>
          <w:szCs w:val="26"/>
        </w:rPr>
        <w:t xml:space="preserve">В МБУ «КЦСОН» ведется индивидуальная профилактическая работа с </w:t>
      </w:r>
      <w:r w:rsidRPr="00E237D9">
        <w:rPr>
          <w:color w:val="auto"/>
          <w:sz w:val="26"/>
          <w:szCs w:val="26"/>
        </w:rPr>
        <w:lastRenderedPageBreak/>
        <w:t xml:space="preserve">несовершеннолетними и их семьями, находящимися в трудной жизненной ситуации, в рамках реализации индивидуальных планов реабилитационных мероприятий, разработанных на МСПК при </w:t>
      </w:r>
      <w:proofErr w:type="spellStart"/>
      <w:r w:rsidRPr="00E237D9">
        <w:rPr>
          <w:color w:val="auto"/>
          <w:sz w:val="26"/>
          <w:szCs w:val="26"/>
        </w:rPr>
        <w:t>КДНиЗП</w:t>
      </w:r>
      <w:proofErr w:type="spellEnd"/>
      <w:r w:rsidRPr="00E237D9">
        <w:rPr>
          <w:color w:val="auto"/>
          <w:sz w:val="26"/>
          <w:szCs w:val="26"/>
        </w:rPr>
        <w:t xml:space="preserve"> г. Заречного или на со</w:t>
      </w:r>
      <w:r>
        <w:rPr>
          <w:color w:val="auto"/>
          <w:sz w:val="26"/>
          <w:szCs w:val="26"/>
        </w:rPr>
        <w:t>циальном консилиуме МБУ «КЦСОН».</w:t>
      </w:r>
      <w:r w:rsidRPr="00E237D9">
        <w:rPr>
          <w:color w:val="auto"/>
          <w:sz w:val="26"/>
          <w:szCs w:val="26"/>
        </w:rPr>
        <w:t xml:space="preserve"> </w:t>
      </w:r>
    </w:p>
    <w:p w14:paraId="1BE22E46" w14:textId="77777777" w:rsidR="004A4185" w:rsidRDefault="004A4185" w:rsidP="004A4185">
      <w:pPr>
        <w:pStyle w:val="Default"/>
        <w:widowControl w:val="0"/>
        <w:ind w:firstLine="851"/>
        <w:jc w:val="both"/>
        <w:rPr>
          <w:color w:val="auto"/>
          <w:sz w:val="26"/>
          <w:szCs w:val="26"/>
        </w:rPr>
      </w:pPr>
      <w:r w:rsidRPr="00E237D9">
        <w:rPr>
          <w:color w:val="auto"/>
          <w:sz w:val="26"/>
          <w:szCs w:val="26"/>
        </w:rPr>
        <w:t>Мероприятиями охвачены 80% несовершеннолетних, выбывших из образовательных учреждений города Заречного, состоящих на различных видах учета (межве</w:t>
      </w:r>
      <w:r>
        <w:rPr>
          <w:color w:val="auto"/>
          <w:sz w:val="26"/>
          <w:szCs w:val="26"/>
        </w:rPr>
        <w:t>домственном учете, учете ОДН).</w:t>
      </w:r>
    </w:p>
    <w:p w14:paraId="4F15E87A" w14:textId="77777777" w:rsidR="00B91CFB" w:rsidRPr="00E237D9" w:rsidRDefault="00B91CFB" w:rsidP="00B91CFB">
      <w:pPr>
        <w:pStyle w:val="Default"/>
        <w:widowControl w:val="0"/>
        <w:ind w:firstLine="851"/>
        <w:jc w:val="both"/>
        <w:rPr>
          <w:color w:val="auto"/>
          <w:sz w:val="26"/>
          <w:szCs w:val="26"/>
        </w:rPr>
      </w:pPr>
      <w:r w:rsidRPr="00E237D9">
        <w:rPr>
          <w:color w:val="auto"/>
          <w:sz w:val="26"/>
          <w:szCs w:val="26"/>
        </w:rPr>
        <w:t>В целях наиболее полного удовлетворения потребностей пожилых людей им предоставляются не только социальные услуги, определенные Законом Пензенской области, но и широкий спектр дополнительных социально-бытовых и социально-медицинских услуг. В работе учитываются индивидуальные потребности каждого получателя социальных услуг, в зависимости от состояния его здоровья, степени утраты способности к передвижению и самообслуживанию.</w:t>
      </w:r>
    </w:p>
    <w:p w14:paraId="1684813D" w14:textId="77777777" w:rsidR="004A4185" w:rsidRPr="00E237D9" w:rsidRDefault="004A4185" w:rsidP="004A4185">
      <w:pPr>
        <w:pStyle w:val="Default"/>
        <w:widowControl w:val="0"/>
        <w:ind w:firstLine="851"/>
        <w:jc w:val="both"/>
        <w:rPr>
          <w:color w:val="auto"/>
          <w:sz w:val="26"/>
          <w:szCs w:val="26"/>
        </w:rPr>
      </w:pPr>
      <w:r w:rsidRPr="00E237D9">
        <w:rPr>
          <w:color w:val="auto"/>
          <w:sz w:val="26"/>
          <w:szCs w:val="26"/>
        </w:rPr>
        <w:t>Социальная реабилитация несовершеннолетних в отделении дневного п</w:t>
      </w:r>
      <w:r>
        <w:rPr>
          <w:color w:val="auto"/>
          <w:sz w:val="26"/>
          <w:szCs w:val="26"/>
        </w:rPr>
        <w:t>ребывания</w:t>
      </w:r>
      <w:r w:rsidRPr="00E237D9">
        <w:rPr>
          <w:color w:val="auto"/>
          <w:sz w:val="26"/>
          <w:szCs w:val="26"/>
        </w:rPr>
        <w:t xml:space="preserve">, в том числе детей-инвалидов ведется в отделении дневного пребывания для несовершеннолетних. Социальные услуги предоставляются в условиях полустационара. </w:t>
      </w:r>
    </w:p>
    <w:p w14:paraId="745ED0BB" w14:textId="77777777" w:rsidR="00EE0C9B" w:rsidRPr="00EE0C9B" w:rsidRDefault="00EE0C9B" w:rsidP="00EE0C9B">
      <w:pPr>
        <w:pStyle w:val="Default"/>
        <w:widowControl w:val="0"/>
        <w:ind w:firstLine="851"/>
        <w:jc w:val="both"/>
        <w:rPr>
          <w:color w:val="auto"/>
          <w:sz w:val="26"/>
          <w:szCs w:val="26"/>
        </w:rPr>
      </w:pPr>
      <w:r w:rsidRPr="00EE0C9B">
        <w:rPr>
          <w:color w:val="auto"/>
          <w:sz w:val="26"/>
          <w:szCs w:val="26"/>
        </w:rPr>
        <w:t xml:space="preserve">В практику работы учреждений социального обслуживания населения </w:t>
      </w:r>
      <w:r>
        <w:rPr>
          <w:color w:val="auto"/>
          <w:sz w:val="26"/>
          <w:szCs w:val="26"/>
        </w:rPr>
        <w:t xml:space="preserve">Заречного </w:t>
      </w:r>
      <w:r w:rsidRPr="00EE0C9B">
        <w:rPr>
          <w:color w:val="auto"/>
          <w:sz w:val="26"/>
          <w:szCs w:val="26"/>
        </w:rPr>
        <w:t xml:space="preserve">внедряются </w:t>
      </w:r>
      <w:proofErr w:type="spellStart"/>
      <w:r w:rsidRPr="00EE0C9B">
        <w:rPr>
          <w:color w:val="auto"/>
          <w:sz w:val="26"/>
          <w:szCs w:val="26"/>
        </w:rPr>
        <w:t>стационарзамещающие</w:t>
      </w:r>
      <w:proofErr w:type="spellEnd"/>
      <w:r w:rsidRPr="00EE0C9B">
        <w:rPr>
          <w:color w:val="auto"/>
          <w:sz w:val="26"/>
          <w:szCs w:val="26"/>
        </w:rPr>
        <w:t xml:space="preserve"> технологии и методы социального обслуживания на дому (услуги сиделок).</w:t>
      </w:r>
    </w:p>
    <w:p w14:paraId="747A9263" w14:textId="77777777" w:rsidR="00EE0C9B" w:rsidRDefault="00EE0C9B" w:rsidP="00EE0C9B">
      <w:pPr>
        <w:pStyle w:val="Default"/>
        <w:widowControl w:val="0"/>
        <w:ind w:firstLine="851"/>
        <w:jc w:val="both"/>
        <w:rPr>
          <w:color w:val="auto"/>
          <w:sz w:val="26"/>
          <w:szCs w:val="26"/>
        </w:rPr>
      </w:pPr>
      <w:r w:rsidRPr="00EE0C9B">
        <w:rPr>
          <w:color w:val="auto"/>
          <w:sz w:val="26"/>
          <w:szCs w:val="26"/>
        </w:rPr>
        <w:t>С 2019 года  внедряется система долговременного ухода за гражданами пожилого возраста и инвалидами, включающая сбалансированные социальное обслуживание и медицинскую помощь на дому, в полустационарной и стационарной форме с привлечением патронажной службы и сиделок, а также по поддержке семейного ухода.</w:t>
      </w:r>
    </w:p>
    <w:p w14:paraId="1D4ED4EE" w14:textId="77777777" w:rsidR="00B91CFB" w:rsidRDefault="00B91CFB" w:rsidP="00B91CFB">
      <w:pPr>
        <w:pStyle w:val="Default"/>
        <w:widowControl w:val="0"/>
        <w:ind w:firstLine="851"/>
        <w:jc w:val="both"/>
        <w:rPr>
          <w:color w:val="auto"/>
          <w:sz w:val="26"/>
          <w:szCs w:val="26"/>
        </w:rPr>
      </w:pPr>
      <w:r w:rsidRPr="00E237D9">
        <w:rPr>
          <w:color w:val="auto"/>
          <w:sz w:val="26"/>
          <w:szCs w:val="26"/>
        </w:rPr>
        <w:t xml:space="preserve">На сегодняшний день услугами Центра пользуются 78% детей-инвалидов города. </w:t>
      </w:r>
    </w:p>
    <w:p w14:paraId="744B76C4" w14:textId="77777777" w:rsidR="00B91CFB" w:rsidRPr="00E237D9" w:rsidRDefault="00B91CFB" w:rsidP="00B91CFB">
      <w:pPr>
        <w:pStyle w:val="Default"/>
        <w:widowControl w:val="0"/>
        <w:ind w:firstLine="851"/>
        <w:jc w:val="both"/>
        <w:rPr>
          <w:color w:val="auto"/>
          <w:sz w:val="26"/>
          <w:szCs w:val="26"/>
        </w:rPr>
      </w:pPr>
      <w:r w:rsidRPr="00E237D9">
        <w:rPr>
          <w:color w:val="auto"/>
          <w:sz w:val="26"/>
          <w:szCs w:val="26"/>
        </w:rPr>
        <w:t>Дополнительные услуги оказываются детям города Заречного и других городов по заявительному принципу, на платной основе, по назначению врача.</w:t>
      </w:r>
    </w:p>
    <w:p w14:paraId="0E1821E9" w14:textId="77777777" w:rsidR="00B91CFB" w:rsidRPr="00E237D9" w:rsidRDefault="00B91CFB" w:rsidP="00B91CFB">
      <w:pPr>
        <w:pStyle w:val="Default"/>
        <w:widowControl w:val="0"/>
        <w:ind w:firstLine="851"/>
        <w:jc w:val="both"/>
        <w:rPr>
          <w:color w:val="auto"/>
          <w:sz w:val="26"/>
          <w:szCs w:val="26"/>
        </w:rPr>
      </w:pPr>
      <w:r w:rsidRPr="00E237D9">
        <w:rPr>
          <w:color w:val="auto"/>
          <w:sz w:val="26"/>
          <w:szCs w:val="26"/>
        </w:rPr>
        <w:t>Здание учреждения располагается в городе, в непосредственной близости от основных объектов инфраструктуры, мест проживания детей – «в шаговой доступности». Родители имеют возможность приводить ребенка-инвалида на реабилитационные мероприятия на период от 1 часа до 4 часов (в соответствии с расписанием), тем самым имеют свободное личное время. Услуги по социальной реабилитации предоставляются в течение всего года.</w:t>
      </w:r>
    </w:p>
    <w:p w14:paraId="4ED99FEA" w14:textId="77777777" w:rsidR="00B91CFB" w:rsidRPr="00E237D9" w:rsidRDefault="00B91CFB" w:rsidP="00B91CFB">
      <w:pPr>
        <w:pStyle w:val="Default"/>
        <w:widowControl w:val="0"/>
        <w:ind w:firstLine="851"/>
        <w:jc w:val="both"/>
        <w:rPr>
          <w:color w:val="auto"/>
          <w:sz w:val="26"/>
          <w:szCs w:val="26"/>
        </w:rPr>
      </w:pPr>
      <w:r w:rsidRPr="00E237D9">
        <w:rPr>
          <w:color w:val="auto"/>
          <w:sz w:val="26"/>
          <w:szCs w:val="26"/>
        </w:rPr>
        <w:t xml:space="preserve">Здание двухэтажное, большая часть кабинетов для занятий специалистов с детьми располагаются на 2 этаже. </w:t>
      </w:r>
    </w:p>
    <w:p w14:paraId="0DD8BDA9" w14:textId="77777777" w:rsidR="00B91CFB" w:rsidRPr="00E237D9" w:rsidRDefault="00B91CFB" w:rsidP="00B91CFB">
      <w:pPr>
        <w:pStyle w:val="Default"/>
        <w:widowControl w:val="0"/>
        <w:ind w:firstLine="851"/>
        <w:jc w:val="both"/>
        <w:rPr>
          <w:color w:val="auto"/>
          <w:sz w:val="26"/>
          <w:szCs w:val="26"/>
        </w:rPr>
      </w:pPr>
      <w:r w:rsidRPr="00E237D9">
        <w:rPr>
          <w:color w:val="auto"/>
          <w:sz w:val="26"/>
          <w:szCs w:val="26"/>
        </w:rPr>
        <w:t>9% обслуживаемых детей – инвалиды-колясочники и их пребывание в кабинетах 2-го этажа затруднено. На данный момент родители поднимаются на занятия вместе с детьми, поднимают их сами на руках.</w:t>
      </w:r>
    </w:p>
    <w:p w14:paraId="4EF0B437" w14:textId="0120F8D4" w:rsidR="00B91CFB" w:rsidRPr="00EE0C9B" w:rsidRDefault="00B91CFB" w:rsidP="00B91CFB">
      <w:pPr>
        <w:pStyle w:val="Default"/>
        <w:widowControl w:val="0"/>
        <w:ind w:firstLine="851"/>
        <w:jc w:val="both"/>
        <w:rPr>
          <w:color w:val="auto"/>
          <w:sz w:val="26"/>
          <w:szCs w:val="26"/>
        </w:rPr>
      </w:pPr>
      <w:r w:rsidRPr="00EE0C9B">
        <w:rPr>
          <w:color w:val="auto"/>
          <w:sz w:val="26"/>
          <w:szCs w:val="26"/>
        </w:rPr>
        <w:t xml:space="preserve">В этой связи необходимо проведение мероприятий по реконструкции </w:t>
      </w:r>
      <w:r>
        <w:rPr>
          <w:color w:val="auto"/>
          <w:sz w:val="26"/>
          <w:szCs w:val="26"/>
        </w:rPr>
        <w:t xml:space="preserve">здания МБУ «КЦСОН» </w:t>
      </w:r>
      <w:r w:rsidRPr="00E237D9">
        <w:rPr>
          <w:color w:val="auto"/>
          <w:sz w:val="26"/>
          <w:szCs w:val="26"/>
        </w:rPr>
        <w:t>Братская, 6</w:t>
      </w:r>
      <w:r w:rsidRPr="004A4185">
        <w:rPr>
          <w:color w:val="FF0000"/>
          <w:sz w:val="26"/>
          <w:szCs w:val="26"/>
        </w:rPr>
        <w:t>.</w:t>
      </w:r>
    </w:p>
    <w:p w14:paraId="033E8830" w14:textId="77777777" w:rsidR="0021780B" w:rsidRPr="00517913" w:rsidRDefault="0021780B" w:rsidP="0021780B">
      <w:pPr>
        <w:pStyle w:val="130"/>
        <w:rPr>
          <w:rFonts w:eastAsia="Calibri"/>
          <w:lang w:eastAsia="en-US"/>
        </w:rPr>
      </w:pPr>
      <w:r w:rsidRPr="00517913">
        <w:rPr>
          <w:rFonts w:eastAsia="Calibri"/>
          <w:lang w:eastAsia="en-US"/>
        </w:rPr>
        <w:t>Основные направления деятельности учреждений соцзащиты будут осуществляться в соответствии с приоритетами социально-экономического развития, определенными Указом Президента России от 07.05.2018 №</w:t>
      </w:r>
      <w:r>
        <w:rPr>
          <w:rFonts w:eastAsia="Calibri"/>
          <w:lang w:eastAsia="en-US"/>
        </w:rPr>
        <w:t> </w:t>
      </w:r>
      <w:r w:rsidRPr="00517913">
        <w:rPr>
          <w:rFonts w:eastAsia="Calibri"/>
          <w:lang w:eastAsia="en-US"/>
        </w:rPr>
        <w:t>204 «О национальных целях и стратегических задачах развития Российской Феде</w:t>
      </w:r>
      <w:r>
        <w:rPr>
          <w:rFonts w:eastAsia="Calibri"/>
          <w:lang w:eastAsia="en-US"/>
        </w:rPr>
        <w:t xml:space="preserve">рации на период до 2024 года», </w:t>
      </w:r>
      <w:r w:rsidRPr="00517913">
        <w:rPr>
          <w:rFonts w:eastAsia="Calibri"/>
          <w:lang w:eastAsia="en-US"/>
        </w:rPr>
        <w:t>с положениями программных документов, иных правовых актов Российской Федерации.</w:t>
      </w:r>
    </w:p>
    <w:p w14:paraId="10FB43A0" w14:textId="77777777" w:rsidR="0021780B" w:rsidRPr="00517913" w:rsidRDefault="0021780B" w:rsidP="0021780B">
      <w:pPr>
        <w:pStyle w:val="130"/>
        <w:rPr>
          <w:rFonts w:eastAsia="Calibri"/>
          <w:lang w:eastAsia="en-US"/>
        </w:rPr>
      </w:pPr>
      <w:r w:rsidRPr="00517913">
        <w:rPr>
          <w:rFonts w:eastAsia="Calibri"/>
          <w:lang w:eastAsia="en-US"/>
        </w:rPr>
        <w:t>Депа</w:t>
      </w:r>
      <w:r>
        <w:rPr>
          <w:rFonts w:eastAsia="Calibri"/>
          <w:lang w:eastAsia="en-US"/>
        </w:rPr>
        <w:t>ртамент социального развития г. </w:t>
      </w:r>
      <w:r w:rsidRPr="00517913">
        <w:rPr>
          <w:rFonts w:eastAsia="Calibri"/>
          <w:lang w:eastAsia="en-US"/>
        </w:rPr>
        <w:t>Заречного совместно с подведомственным учреждением МБУ «КЦСОН»</w:t>
      </w:r>
      <w:r>
        <w:rPr>
          <w:rFonts w:eastAsia="Calibri"/>
          <w:lang w:eastAsia="en-US"/>
        </w:rPr>
        <w:t xml:space="preserve"> участвует в реализации</w:t>
      </w:r>
      <w:r w:rsidRPr="00517913">
        <w:rPr>
          <w:rFonts w:eastAsia="Calibri"/>
          <w:lang w:eastAsia="en-US"/>
        </w:rPr>
        <w:t xml:space="preserve"> регионального проекта «Демография», в части:</w:t>
      </w:r>
    </w:p>
    <w:p w14:paraId="125E0EB9" w14:textId="77777777" w:rsidR="0021780B" w:rsidRPr="00517913" w:rsidRDefault="0021780B" w:rsidP="0021780B">
      <w:pPr>
        <w:pStyle w:val="130"/>
        <w:tabs>
          <w:tab w:val="left" w:pos="993"/>
        </w:tabs>
        <w:rPr>
          <w:rFonts w:eastAsia="Calibri"/>
          <w:lang w:eastAsia="en-US"/>
        </w:rPr>
      </w:pPr>
      <w:r>
        <w:rPr>
          <w:rFonts w:eastAsia="Calibri"/>
          <w:lang w:eastAsia="en-US"/>
        </w:rPr>
        <w:t>1.</w:t>
      </w:r>
      <w:r>
        <w:rPr>
          <w:rFonts w:eastAsia="Calibri"/>
          <w:lang w:eastAsia="en-US"/>
        </w:rPr>
        <w:tab/>
      </w:r>
      <w:r w:rsidRPr="00517913">
        <w:rPr>
          <w:rFonts w:eastAsia="Calibri"/>
          <w:lang w:eastAsia="en-US"/>
        </w:rPr>
        <w:t>Проекта «Финансовая поддержка семей при рождении детей».</w:t>
      </w:r>
    </w:p>
    <w:p w14:paraId="3D677F29" w14:textId="77777777" w:rsidR="00104D7E" w:rsidRDefault="0021780B" w:rsidP="0021780B">
      <w:pPr>
        <w:pStyle w:val="130"/>
        <w:tabs>
          <w:tab w:val="left" w:pos="993"/>
        </w:tabs>
      </w:pPr>
      <w:r>
        <w:rPr>
          <w:rFonts w:eastAsia="Calibri"/>
          <w:lang w:eastAsia="en-US"/>
        </w:rPr>
        <w:lastRenderedPageBreak/>
        <w:t>2.</w:t>
      </w:r>
      <w:r>
        <w:rPr>
          <w:rFonts w:eastAsia="Calibri"/>
          <w:lang w:eastAsia="en-US"/>
        </w:rPr>
        <w:tab/>
      </w:r>
      <w:r w:rsidRPr="00517913">
        <w:rPr>
          <w:rFonts w:eastAsia="Calibri"/>
          <w:lang w:eastAsia="en-US"/>
        </w:rPr>
        <w:t>Проекта «Разработка и реализация программы системной поддержки и повышения качества жизни граждан старшего поколения «Старшее поколение»</w:t>
      </w:r>
    </w:p>
    <w:p w14:paraId="46862B53" w14:textId="77777777" w:rsidR="00104D7E" w:rsidRDefault="00104D7E" w:rsidP="00104D7E">
      <w:pPr>
        <w:widowControl w:val="0"/>
        <w:ind w:right="-2" w:firstLine="851"/>
        <w:jc w:val="both"/>
      </w:pPr>
    </w:p>
    <w:p w14:paraId="343B755C" w14:textId="77777777" w:rsidR="00BF6307" w:rsidRPr="00FD33FB" w:rsidRDefault="00BF6307" w:rsidP="00BF6307">
      <w:pPr>
        <w:pStyle w:val="3"/>
        <w:keepNext w:val="0"/>
        <w:keepLines w:val="0"/>
        <w:widowControl w:val="0"/>
        <w:jc w:val="both"/>
        <w:rPr>
          <w:rFonts w:ascii="Times New Roman" w:hAnsi="Times New Roman" w:cs="Times New Roman"/>
          <w:b/>
          <w:color w:val="auto"/>
          <w:sz w:val="26"/>
          <w:szCs w:val="26"/>
        </w:rPr>
      </w:pPr>
      <w:bookmarkStart w:id="10" w:name="_Toc28078557"/>
      <w:bookmarkStart w:id="11" w:name="_Toc17985673"/>
      <w:r>
        <w:rPr>
          <w:rFonts w:eastAsia="Calibri"/>
          <w:b/>
          <w:color w:val="000000"/>
          <w:sz w:val="26"/>
          <w:szCs w:val="26"/>
        </w:rPr>
        <w:t>1.2.5 К</w:t>
      </w:r>
      <w:r w:rsidRPr="00E61875">
        <w:rPr>
          <w:rFonts w:eastAsia="Calibri"/>
          <w:b/>
          <w:color w:val="000000"/>
          <w:sz w:val="26"/>
          <w:szCs w:val="26"/>
        </w:rPr>
        <w:t>ультура и молодежная политика</w:t>
      </w:r>
      <w:bookmarkEnd w:id="10"/>
    </w:p>
    <w:p w14:paraId="68120769" w14:textId="77777777" w:rsidR="00BF6307" w:rsidRDefault="00BF6307" w:rsidP="00841E7C">
      <w:pPr>
        <w:widowControl w:val="0"/>
        <w:ind w:firstLine="851"/>
        <w:jc w:val="both"/>
        <w:rPr>
          <w:sz w:val="26"/>
          <w:szCs w:val="26"/>
        </w:rPr>
      </w:pPr>
      <w:r>
        <w:rPr>
          <w:sz w:val="26"/>
          <w:szCs w:val="26"/>
        </w:rPr>
        <w:t xml:space="preserve">По состоянию на 01.01.2019 год </w:t>
      </w:r>
      <w:r w:rsidRPr="00470FC6">
        <w:rPr>
          <w:sz w:val="26"/>
          <w:szCs w:val="26"/>
        </w:rPr>
        <w:t xml:space="preserve">муниципальный сектор культуры города Заречного Пензенской области представлен 8 учреждениями культуры, среди которых: </w:t>
      </w:r>
      <w:r>
        <w:rPr>
          <w:sz w:val="26"/>
          <w:szCs w:val="26"/>
        </w:rPr>
        <w:t>четыре</w:t>
      </w:r>
      <w:r w:rsidRPr="00470FC6">
        <w:rPr>
          <w:sz w:val="26"/>
          <w:szCs w:val="26"/>
        </w:rPr>
        <w:t xml:space="preserve"> учреждения клубного типа (МУК «Дворец культуры «Современник», МУК «Дом культуры «Дружба», МАУ «</w:t>
      </w:r>
      <w:proofErr w:type="spellStart"/>
      <w:r w:rsidRPr="00470FC6">
        <w:rPr>
          <w:sz w:val="26"/>
          <w:szCs w:val="26"/>
        </w:rPr>
        <w:t>Молодежно</w:t>
      </w:r>
      <w:proofErr w:type="spellEnd"/>
      <w:r w:rsidRPr="00470FC6">
        <w:rPr>
          <w:sz w:val="26"/>
          <w:szCs w:val="26"/>
        </w:rPr>
        <w:t>-досуговый центр «Ровесник», «МАУ «Центр здоровья и досуга»), в состав которого входит Центральный парк культуры и отдыха «Заречье»), МУК «Информационно-библиотечное объединение», МУ «Театр юного зрителя», МУК «Музейно-выставочный центр», МАОУ ДО «Детская школа искусств».</w:t>
      </w:r>
    </w:p>
    <w:p w14:paraId="16B341CE" w14:textId="77777777" w:rsidR="00BF6307" w:rsidRDefault="00BF6307" w:rsidP="00841E7C">
      <w:pPr>
        <w:widowControl w:val="0"/>
        <w:ind w:firstLine="851"/>
        <w:jc w:val="both"/>
        <w:rPr>
          <w:sz w:val="26"/>
          <w:szCs w:val="26"/>
        </w:rPr>
      </w:pPr>
      <w:r w:rsidRPr="00470FC6">
        <w:rPr>
          <w:sz w:val="26"/>
          <w:szCs w:val="26"/>
        </w:rPr>
        <w:t>В 8 учреждениях культуры работает 4</w:t>
      </w:r>
      <w:r>
        <w:rPr>
          <w:sz w:val="26"/>
          <w:szCs w:val="26"/>
        </w:rPr>
        <w:t>68</w:t>
      </w:r>
      <w:r w:rsidRPr="00470FC6">
        <w:rPr>
          <w:sz w:val="26"/>
          <w:szCs w:val="26"/>
        </w:rPr>
        <w:t xml:space="preserve"> человек, из них специалистов – </w:t>
      </w:r>
      <w:r>
        <w:rPr>
          <w:sz w:val="26"/>
          <w:szCs w:val="26"/>
        </w:rPr>
        <w:t>315</w:t>
      </w:r>
      <w:r w:rsidRPr="00470FC6">
        <w:rPr>
          <w:sz w:val="26"/>
          <w:szCs w:val="26"/>
        </w:rPr>
        <w:t xml:space="preserve"> человек. При этом специалистов с высшим профильным образованием – </w:t>
      </w:r>
      <w:r>
        <w:rPr>
          <w:sz w:val="26"/>
          <w:szCs w:val="26"/>
        </w:rPr>
        <w:t>191</w:t>
      </w:r>
      <w:r w:rsidRPr="00470FC6">
        <w:rPr>
          <w:sz w:val="26"/>
          <w:szCs w:val="26"/>
        </w:rPr>
        <w:t xml:space="preserve"> человек, что составляет </w:t>
      </w:r>
      <w:r>
        <w:rPr>
          <w:sz w:val="26"/>
          <w:szCs w:val="26"/>
        </w:rPr>
        <w:t>61</w:t>
      </w:r>
      <w:r w:rsidRPr="00470FC6">
        <w:rPr>
          <w:sz w:val="26"/>
          <w:szCs w:val="26"/>
        </w:rPr>
        <w:t xml:space="preserve"> % </w:t>
      </w:r>
      <w:r>
        <w:rPr>
          <w:sz w:val="26"/>
          <w:szCs w:val="26"/>
        </w:rPr>
        <w:t xml:space="preserve">. </w:t>
      </w:r>
      <w:r w:rsidRPr="00470FC6">
        <w:rPr>
          <w:sz w:val="26"/>
          <w:szCs w:val="26"/>
        </w:rPr>
        <w:t xml:space="preserve">Средний возраст работников учреждений культуры составляет </w:t>
      </w:r>
      <w:r>
        <w:rPr>
          <w:sz w:val="26"/>
          <w:szCs w:val="26"/>
        </w:rPr>
        <w:t>45</w:t>
      </w:r>
      <w:r w:rsidRPr="00470FC6">
        <w:rPr>
          <w:sz w:val="26"/>
          <w:szCs w:val="26"/>
        </w:rPr>
        <w:t xml:space="preserve"> </w:t>
      </w:r>
      <w:r>
        <w:rPr>
          <w:sz w:val="26"/>
          <w:szCs w:val="26"/>
        </w:rPr>
        <w:t>лет</w:t>
      </w:r>
      <w:r w:rsidRPr="00470FC6">
        <w:rPr>
          <w:sz w:val="26"/>
          <w:szCs w:val="26"/>
        </w:rPr>
        <w:t xml:space="preserve"> (показатель по области – 45 лет). </w:t>
      </w:r>
    </w:p>
    <w:p w14:paraId="75F03C92" w14:textId="77777777" w:rsidR="00BF6307" w:rsidRDefault="00BF6307" w:rsidP="00841E7C">
      <w:pPr>
        <w:ind w:firstLine="851"/>
        <w:jc w:val="both"/>
        <w:rPr>
          <w:sz w:val="26"/>
          <w:szCs w:val="26"/>
        </w:rPr>
      </w:pPr>
    </w:p>
    <w:p w14:paraId="1C50AAD9" w14:textId="66431F32" w:rsidR="00BF6307" w:rsidRPr="00EB5624" w:rsidRDefault="00BF6307" w:rsidP="00841E7C">
      <w:pPr>
        <w:ind w:firstLine="851"/>
        <w:jc w:val="both"/>
        <w:rPr>
          <w:sz w:val="26"/>
          <w:szCs w:val="26"/>
        </w:rPr>
      </w:pPr>
      <w:r w:rsidRPr="00EB5624">
        <w:rPr>
          <w:sz w:val="26"/>
          <w:szCs w:val="26"/>
        </w:rPr>
        <w:t xml:space="preserve">Минимально допустимый уровень обеспеченности населения помещениями для культурно-массового досуга и любительской деятельности согласно действующим местным нормативам градостроительного проектирования </w:t>
      </w:r>
      <w:r>
        <w:rPr>
          <w:sz w:val="26"/>
          <w:szCs w:val="26"/>
        </w:rPr>
        <w:t>ЗАТО</w:t>
      </w:r>
      <w:r w:rsidRPr="00EB5624">
        <w:rPr>
          <w:sz w:val="26"/>
          <w:szCs w:val="26"/>
        </w:rPr>
        <w:t xml:space="preserve"> г.</w:t>
      </w:r>
      <w:r w:rsidR="00841E7C">
        <w:rPr>
          <w:sz w:val="26"/>
          <w:szCs w:val="26"/>
        </w:rPr>
        <w:t> </w:t>
      </w:r>
      <w:r w:rsidRPr="00EB5624">
        <w:rPr>
          <w:sz w:val="26"/>
          <w:szCs w:val="26"/>
        </w:rPr>
        <w:t xml:space="preserve">Заречный Пензенской области составляет 55 </w:t>
      </w:r>
      <w:proofErr w:type="spellStart"/>
      <w:r w:rsidRPr="00EB5624">
        <w:rPr>
          <w:sz w:val="26"/>
          <w:szCs w:val="26"/>
        </w:rPr>
        <w:t>кв.м</w:t>
      </w:r>
      <w:proofErr w:type="spellEnd"/>
      <w:r w:rsidRPr="00EB5624">
        <w:rPr>
          <w:sz w:val="26"/>
          <w:szCs w:val="26"/>
        </w:rPr>
        <w:t xml:space="preserve">. площади пола на 1000 человек и </w:t>
      </w:r>
      <w:r>
        <w:rPr>
          <w:sz w:val="26"/>
          <w:szCs w:val="26"/>
        </w:rPr>
        <w:t xml:space="preserve">на 01.01.2019 </w:t>
      </w:r>
      <w:r w:rsidRPr="00EB5624">
        <w:rPr>
          <w:sz w:val="26"/>
          <w:szCs w:val="26"/>
        </w:rPr>
        <w:t>составляет 45</w:t>
      </w:r>
      <w:r>
        <w:rPr>
          <w:sz w:val="26"/>
          <w:szCs w:val="26"/>
        </w:rPr>
        <w:t>,</w:t>
      </w:r>
      <w:r w:rsidRPr="00EB5624">
        <w:rPr>
          <w:sz w:val="26"/>
          <w:szCs w:val="26"/>
        </w:rPr>
        <w:t xml:space="preserve">8 </w:t>
      </w:r>
      <w:proofErr w:type="spellStart"/>
      <w:r w:rsidRPr="00EB5624">
        <w:rPr>
          <w:sz w:val="26"/>
          <w:szCs w:val="26"/>
        </w:rPr>
        <w:t>кв.м</w:t>
      </w:r>
      <w:proofErr w:type="spellEnd"/>
      <w:r w:rsidRPr="00EB5624">
        <w:rPr>
          <w:sz w:val="26"/>
          <w:szCs w:val="26"/>
        </w:rPr>
        <w:t>. площади пола на 1000 человек.</w:t>
      </w:r>
    </w:p>
    <w:p w14:paraId="5DB6F968" w14:textId="77777777" w:rsidR="00BF6307" w:rsidRDefault="00BF6307" w:rsidP="00841E7C">
      <w:pPr>
        <w:ind w:firstLine="851"/>
        <w:jc w:val="both"/>
        <w:rPr>
          <w:sz w:val="26"/>
          <w:szCs w:val="26"/>
        </w:rPr>
      </w:pPr>
    </w:p>
    <w:p w14:paraId="4F8AFBEC" w14:textId="77777777" w:rsidR="00BF6307" w:rsidRPr="00EB5624" w:rsidRDefault="00BF6307" w:rsidP="00841E7C">
      <w:pPr>
        <w:ind w:firstLine="851"/>
        <w:jc w:val="both"/>
        <w:rPr>
          <w:sz w:val="26"/>
          <w:szCs w:val="26"/>
        </w:rPr>
      </w:pPr>
      <w:r w:rsidRPr="00470FC6">
        <w:rPr>
          <w:sz w:val="26"/>
          <w:szCs w:val="26"/>
        </w:rPr>
        <w:t xml:space="preserve">Нормативная потребность по всем объектам культуры города Заречного </w:t>
      </w:r>
      <w:r w:rsidRPr="00A54C2C">
        <w:rPr>
          <w:sz w:val="26"/>
          <w:szCs w:val="26"/>
        </w:rPr>
        <w:t>в целом соответствует нормам и нормативам</w:t>
      </w:r>
      <w:r w:rsidRPr="00470FC6">
        <w:rPr>
          <w:sz w:val="26"/>
          <w:szCs w:val="26"/>
        </w:rPr>
        <w:t>, установленным распоряжением Министерства культуры Российской Федерации от 02.08.2017№ Р- 965.</w:t>
      </w:r>
    </w:p>
    <w:p w14:paraId="21EF7137" w14:textId="77777777" w:rsidR="00BF6307" w:rsidRPr="00470FC6" w:rsidRDefault="00BF6307" w:rsidP="00841E7C">
      <w:pPr>
        <w:widowControl w:val="0"/>
        <w:ind w:firstLine="851"/>
        <w:jc w:val="both"/>
        <w:rPr>
          <w:sz w:val="26"/>
          <w:szCs w:val="26"/>
        </w:rPr>
      </w:pPr>
    </w:p>
    <w:p w14:paraId="79D714B5" w14:textId="77777777" w:rsidR="00BF6307" w:rsidRPr="00470FC6" w:rsidRDefault="00BF6307" w:rsidP="00841E7C">
      <w:pPr>
        <w:widowControl w:val="0"/>
        <w:ind w:firstLine="851"/>
        <w:jc w:val="both"/>
        <w:rPr>
          <w:sz w:val="26"/>
          <w:szCs w:val="26"/>
        </w:rPr>
      </w:pPr>
      <w:r w:rsidRPr="00470FC6">
        <w:rPr>
          <w:sz w:val="26"/>
          <w:szCs w:val="26"/>
        </w:rPr>
        <w:t xml:space="preserve">Учреждения культуры города Заречного Пензенской области принимают участие в реализации мероприятий Государственной программы Российской Федерации «Развитие культуры и туризма» на 2013-2020 годы, в части мероприятий, направленных на поддержку творческой деятельности муниципальных театров в городах с численностью населения до 300 тысяч жителей, на поддержку отрасли культура (комплектование книжных фондов муниципальных общедоступных библиотек). </w:t>
      </w:r>
    </w:p>
    <w:p w14:paraId="4B4259C4" w14:textId="77777777" w:rsidR="00BF6307" w:rsidRPr="00470FC6" w:rsidRDefault="00BF6307" w:rsidP="00841E7C">
      <w:pPr>
        <w:widowControl w:val="0"/>
        <w:ind w:firstLine="851"/>
        <w:jc w:val="both"/>
        <w:rPr>
          <w:sz w:val="26"/>
          <w:szCs w:val="26"/>
        </w:rPr>
      </w:pPr>
    </w:p>
    <w:p w14:paraId="4B7A9157" w14:textId="77777777" w:rsidR="00BF6307" w:rsidRPr="00470FC6" w:rsidRDefault="00BF6307" w:rsidP="00841E7C">
      <w:pPr>
        <w:widowControl w:val="0"/>
        <w:ind w:firstLine="851"/>
        <w:jc w:val="both"/>
        <w:rPr>
          <w:sz w:val="26"/>
          <w:szCs w:val="26"/>
        </w:rPr>
      </w:pPr>
      <w:r w:rsidRPr="00470FC6">
        <w:rPr>
          <w:sz w:val="26"/>
          <w:szCs w:val="26"/>
        </w:rPr>
        <w:t>Статистика демонстрирует положительную динамику развития сферы культуры города Заречного по основным показателям деятельности за период с 2015 по 2018 годы:</w:t>
      </w:r>
    </w:p>
    <w:p w14:paraId="382687FA" w14:textId="77777777" w:rsidR="00BF6307" w:rsidRPr="00841E7C" w:rsidRDefault="00BF6307" w:rsidP="00841E7C">
      <w:pPr>
        <w:pStyle w:val="a3"/>
        <w:widowControl w:val="0"/>
        <w:numPr>
          <w:ilvl w:val="0"/>
          <w:numId w:val="69"/>
        </w:numPr>
        <w:ind w:left="0" w:firstLine="851"/>
        <w:jc w:val="both"/>
        <w:rPr>
          <w:sz w:val="26"/>
          <w:szCs w:val="26"/>
        </w:rPr>
      </w:pPr>
      <w:r w:rsidRPr="00841E7C">
        <w:rPr>
          <w:sz w:val="26"/>
          <w:szCs w:val="26"/>
        </w:rPr>
        <w:t>выросло на 27 % количество выставок, организованных в музейно-выставочном центре города (2015 г. – 37, 2018 г.- 47), на 49 % количество посетителей на выставках (2015 г. – 20400, 2018 г. - 30400);</w:t>
      </w:r>
    </w:p>
    <w:p w14:paraId="393B65B3" w14:textId="77777777" w:rsidR="00BF6307" w:rsidRPr="00841E7C" w:rsidRDefault="00BF6307" w:rsidP="00841E7C">
      <w:pPr>
        <w:pStyle w:val="a3"/>
        <w:widowControl w:val="0"/>
        <w:numPr>
          <w:ilvl w:val="0"/>
          <w:numId w:val="69"/>
        </w:numPr>
        <w:ind w:left="0" w:firstLine="851"/>
        <w:jc w:val="both"/>
        <w:rPr>
          <w:sz w:val="26"/>
          <w:szCs w:val="26"/>
        </w:rPr>
      </w:pPr>
      <w:r w:rsidRPr="00841E7C">
        <w:rPr>
          <w:sz w:val="26"/>
          <w:szCs w:val="26"/>
        </w:rPr>
        <w:t>выросло на 21,7 % количество платных мероприятий в учреждениях культуры клубного типа (2015 г. – 455, 2018 г. -  581), на 39,8 % увеличилось число посетителей на них (2015 г. – 46951, 2018 г. - 78118);</w:t>
      </w:r>
    </w:p>
    <w:p w14:paraId="36B962BD" w14:textId="77777777" w:rsidR="00BF6307" w:rsidRPr="00841E7C" w:rsidRDefault="00BF6307" w:rsidP="00841E7C">
      <w:pPr>
        <w:pStyle w:val="a3"/>
        <w:widowControl w:val="0"/>
        <w:numPr>
          <w:ilvl w:val="0"/>
          <w:numId w:val="69"/>
        </w:numPr>
        <w:ind w:left="0" w:firstLine="851"/>
        <w:jc w:val="both"/>
        <w:rPr>
          <w:sz w:val="26"/>
          <w:szCs w:val="26"/>
        </w:rPr>
      </w:pPr>
      <w:r w:rsidRPr="00841E7C">
        <w:rPr>
          <w:sz w:val="26"/>
          <w:szCs w:val="26"/>
        </w:rPr>
        <w:t>число спектаклей осталось на уровне 2015 года (2015 г. – 240, 2018 г.- 240), однако количество посетителей выросло на 36,8 % (2015 г. – 22500,  2018 г. – 30800);</w:t>
      </w:r>
    </w:p>
    <w:p w14:paraId="010DB6EB" w14:textId="5BE537DE" w:rsidR="00BF6307" w:rsidRPr="00CE3BB9" w:rsidRDefault="00BF6307" w:rsidP="00841E7C">
      <w:pPr>
        <w:pStyle w:val="a3"/>
        <w:widowControl w:val="0"/>
        <w:numPr>
          <w:ilvl w:val="0"/>
          <w:numId w:val="69"/>
        </w:numPr>
        <w:ind w:left="0" w:firstLine="851"/>
        <w:jc w:val="both"/>
        <w:rPr>
          <w:sz w:val="26"/>
          <w:szCs w:val="26"/>
        </w:rPr>
      </w:pPr>
      <w:r w:rsidRPr="00841E7C">
        <w:rPr>
          <w:sz w:val="26"/>
          <w:szCs w:val="26"/>
        </w:rPr>
        <w:t>количество</w:t>
      </w:r>
      <w:r w:rsidRPr="00CE3BB9">
        <w:rPr>
          <w:sz w:val="26"/>
          <w:szCs w:val="26"/>
        </w:rPr>
        <w:t xml:space="preserve"> клубных формирований сохранилось на прежнем уровне и составляет 111 единиц,), 1</w:t>
      </w:r>
      <w:r>
        <w:rPr>
          <w:sz w:val="26"/>
          <w:szCs w:val="26"/>
        </w:rPr>
        <w:t>7</w:t>
      </w:r>
      <w:r w:rsidRPr="00CE3BB9">
        <w:rPr>
          <w:sz w:val="26"/>
          <w:szCs w:val="26"/>
        </w:rPr>
        <w:t xml:space="preserve"> творческих коллективов имеют звание «народный (образцовый) самодеятельный коллектив», в 2018 году 1 коллектив получил звание «Заслуженный коллектив народного творчества</w:t>
      </w:r>
      <w:proofErr w:type="gramStart"/>
      <w:r w:rsidRPr="00CE3BB9">
        <w:rPr>
          <w:sz w:val="26"/>
          <w:szCs w:val="26"/>
        </w:rPr>
        <w:t>»;  число</w:t>
      </w:r>
      <w:proofErr w:type="gramEnd"/>
      <w:r w:rsidRPr="00CE3BB9">
        <w:rPr>
          <w:sz w:val="26"/>
          <w:szCs w:val="26"/>
        </w:rPr>
        <w:t xml:space="preserve"> участников в них выросло на 1,9 %  (2015 г. – 3446 , 2018 г. – 3510</w:t>
      </w:r>
      <w:r w:rsidR="0071056E">
        <w:rPr>
          <w:sz w:val="26"/>
          <w:szCs w:val="26"/>
        </w:rPr>
        <w:t>)</w:t>
      </w:r>
      <w:r w:rsidR="0071056E" w:rsidRPr="0071056E">
        <w:rPr>
          <w:sz w:val="26"/>
          <w:szCs w:val="26"/>
        </w:rPr>
        <w:t>;</w:t>
      </w:r>
    </w:p>
    <w:p w14:paraId="062F0913" w14:textId="3BE15C12" w:rsidR="00BF6307" w:rsidRPr="00CE3BB9" w:rsidRDefault="00BF6307" w:rsidP="00841E7C">
      <w:pPr>
        <w:pStyle w:val="a3"/>
        <w:widowControl w:val="0"/>
        <w:numPr>
          <w:ilvl w:val="0"/>
          <w:numId w:val="69"/>
        </w:numPr>
        <w:ind w:left="0" w:firstLine="851"/>
        <w:jc w:val="both"/>
        <w:rPr>
          <w:sz w:val="26"/>
          <w:szCs w:val="26"/>
        </w:rPr>
      </w:pPr>
      <w:r w:rsidRPr="00CE3BB9">
        <w:rPr>
          <w:sz w:val="26"/>
          <w:szCs w:val="26"/>
        </w:rPr>
        <w:lastRenderedPageBreak/>
        <w:t>доход от платных услуг вырос на 13,7 % (2015 г. -13993,42, 2018 г. – 16224,8</w:t>
      </w:r>
      <w:r w:rsidR="0071056E" w:rsidRPr="0071056E">
        <w:rPr>
          <w:sz w:val="26"/>
          <w:szCs w:val="26"/>
        </w:rPr>
        <w:t xml:space="preserve"> </w:t>
      </w:r>
      <w:r w:rsidR="0071056E">
        <w:rPr>
          <w:sz w:val="26"/>
          <w:szCs w:val="26"/>
        </w:rPr>
        <w:t>тыс. руб.</w:t>
      </w:r>
      <w:r w:rsidRPr="00CE3BB9">
        <w:rPr>
          <w:sz w:val="26"/>
          <w:szCs w:val="26"/>
        </w:rPr>
        <w:t>).</w:t>
      </w:r>
    </w:p>
    <w:p w14:paraId="557BDE1E" w14:textId="77777777" w:rsidR="00BF6307" w:rsidRDefault="00BF6307" w:rsidP="00841E7C">
      <w:pPr>
        <w:widowControl w:val="0"/>
        <w:ind w:firstLine="851"/>
        <w:jc w:val="both"/>
        <w:rPr>
          <w:sz w:val="26"/>
          <w:szCs w:val="26"/>
        </w:rPr>
      </w:pPr>
    </w:p>
    <w:p w14:paraId="0C04FD6D" w14:textId="77777777" w:rsidR="00BF6307" w:rsidRPr="00470FC6" w:rsidRDefault="00BF6307" w:rsidP="00841E7C">
      <w:pPr>
        <w:widowControl w:val="0"/>
        <w:ind w:firstLine="851"/>
        <w:jc w:val="both"/>
        <w:rPr>
          <w:color w:val="FF0000"/>
          <w:sz w:val="26"/>
          <w:szCs w:val="26"/>
        </w:rPr>
      </w:pPr>
      <w:r w:rsidRPr="00470FC6">
        <w:rPr>
          <w:sz w:val="26"/>
          <w:szCs w:val="26"/>
        </w:rPr>
        <w:t>Однако наблюдается уменьшение на 1,6% в охват</w:t>
      </w:r>
      <w:r>
        <w:rPr>
          <w:sz w:val="26"/>
          <w:szCs w:val="26"/>
        </w:rPr>
        <w:t>е</w:t>
      </w:r>
      <w:r w:rsidRPr="00470FC6">
        <w:rPr>
          <w:sz w:val="26"/>
          <w:szCs w:val="26"/>
        </w:rPr>
        <w:t xml:space="preserve"> населения библиотечным обслуживанием (2015 г. - 46,3 %, 2018 г.-  44,7 %).</w:t>
      </w:r>
      <w:r w:rsidRPr="00470FC6">
        <w:rPr>
          <w:bCs/>
          <w:sz w:val="26"/>
          <w:szCs w:val="26"/>
        </w:rPr>
        <w:t xml:space="preserve"> Вместе с тем на 22,2 % выросло число посещений МУК ИБО за последние годы (2015 г. – 232774, 2018 г. - 299373), выросло в 4 раза количество посещений в удаленном доступе (2015 г. – 20000, 2018 – 96 000).</w:t>
      </w:r>
    </w:p>
    <w:p w14:paraId="367AEEA1" w14:textId="77777777" w:rsidR="00BF6307" w:rsidRPr="00470FC6" w:rsidRDefault="00BF6307" w:rsidP="00841E7C">
      <w:pPr>
        <w:widowControl w:val="0"/>
        <w:ind w:firstLine="851"/>
        <w:jc w:val="both"/>
        <w:rPr>
          <w:sz w:val="26"/>
          <w:szCs w:val="26"/>
        </w:rPr>
      </w:pPr>
      <w:r w:rsidRPr="00470FC6">
        <w:rPr>
          <w:sz w:val="26"/>
          <w:szCs w:val="26"/>
        </w:rPr>
        <w:t xml:space="preserve">Эксплуатационно-техническое состояние объектов культуры в целом удовлетворительное, отсутствуют здания в аварийном состоянии. За последние годы произошло укрепление материальной базы муниципальных учреждений культуры за счет капитальных вложений. </w:t>
      </w:r>
    </w:p>
    <w:p w14:paraId="25215A86" w14:textId="77777777" w:rsidR="00BF6307" w:rsidRPr="00470FC6" w:rsidRDefault="00BF6307" w:rsidP="00841E7C">
      <w:pPr>
        <w:widowControl w:val="0"/>
        <w:ind w:firstLine="851"/>
        <w:jc w:val="both"/>
        <w:rPr>
          <w:sz w:val="26"/>
          <w:szCs w:val="26"/>
        </w:rPr>
      </w:pPr>
      <w:r w:rsidRPr="00470FC6">
        <w:rPr>
          <w:sz w:val="26"/>
          <w:szCs w:val="26"/>
        </w:rPr>
        <w:t xml:space="preserve">По данным независимой оценки качества оказания услуг населению организациями культуры г. Заречного, потребители услуг достаточно высоко оценивают актуальность и доступность информации об организациях культуры, комфортность условий предоставления услуг и доступность их получения, время ожидания предоставления услуги, коммуникативные и профессиональные качества работников организаций культуры и демонстрируют достаточно высокую удовлетворенность качеством оказания услуг в рассматриваемых организациях культуры г. Заречного. </w:t>
      </w:r>
    </w:p>
    <w:p w14:paraId="0B9A9DD3" w14:textId="77777777" w:rsidR="00BF6307" w:rsidRDefault="00BF6307" w:rsidP="00841E7C">
      <w:pPr>
        <w:widowControl w:val="0"/>
        <w:ind w:firstLine="851"/>
        <w:jc w:val="both"/>
        <w:rPr>
          <w:sz w:val="26"/>
          <w:szCs w:val="26"/>
        </w:rPr>
      </w:pPr>
      <w:r w:rsidRPr="00470FC6">
        <w:rPr>
          <w:sz w:val="26"/>
          <w:szCs w:val="26"/>
        </w:rPr>
        <w:t>В городе в сфере культуры накоплен значительный опыт по организации и проведению фестивалей и конкурсов всероссийского уровня.</w:t>
      </w:r>
    </w:p>
    <w:p w14:paraId="45A564A5" w14:textId="77777777" w:rsidR="00BF6307" w:rsidRPr="00470FC6" w:rsidRDefault="00BF6307" w:rsidP="00841E7C">
      <w:pPr>
        <w:widowControl w:val="0"/>
        <w:ind w:firstLine="851"/>
        <w:jc w:val="both"/>
        <w:rPr>
          <w:sz w:val="26"/>
          <w:szCs w:val="26"/>
        </w:rPr>
      </w:pPr>
      <w:r w:rsidRPr="00470FC6">
        <w:rPr>
          <w:sz w:val="26"/>
          <w:szCs w:val="26"/>
        </w:rPr>
        <w:t>Выросла доля внебюджетных поступлений учреждений культуры в общем объеме финансирования сферы за счет увеличения средств от предпринимательской и иной приносящей доход деятельности.</w:t>
      </w:r>
    </w:p>
    <w:p w14:paraId="7512E23C" w14:textId="77777777" w:rsidR="00BF6307" w:rsidRPr="00470FC6" w:rsidRDefault="00BF6307" w:rsidP="00841E7C">
      <w:pPr>
        <w:widowControl w:val="0"/>
        <w:ind w:firstLine="851"/>
        <w:jc w:val="center"/>
        <w:rPr>
          <w:b/>
          <w:sz w:val="26"/>
          <w:szCs w:val="26"/>
        </w:rPr>
      </w:pPr>
    </w:p>
    <w:p w14:paraId="707DFEE5" w14:textId="77777777" w:rsidR="00BF6307" w:rsidRPr="00470FC6" w:rsidRDefault="00BF6307" w:rsidP="00841E7C">
      <w:pPr>
        <w:widowControl w:val="0"/>
        <w:ind w:firstLine="851"/>
        <w:jc w:val="both"/>
        <w:rPr>
          <w:sz w:val="26"/>
          <w:szCs w:val="26"/>
        </w:rPr>
      </w:pPr>
      <w:r w:rsidRPr="00470FC6">
        <w:rPr>
          <w:sz w:val="26"/>
          <w:szCs w:val="26"/>
        </w:rPr>
        <w:t>Анализ ситуации в области культуры города позволяет выявить ряд рисков, сдерживающих развитие сферы:</w:t>
      </w:r>
    </w:p>
    <w:p w14:paraId="2CA894FF" w14:textId="355989BD" w:rsidR="00BF6307" w:rsidRPr="00470FC6" w:rsidRDefault="00BF6307" w:rsidP="00841E7C">
      <w:pPr>
        <w:pStyle w:val="a3"/>
        <w:widowControl w:val="0"/>
        <w:numPr>
          <w:ilvl w:val="0"/>
          <w:numId w:val="69"/>
        </w:numPr>
        <w:ind w:left="0" w:firstLine="851"/>
        <w:jc w:val="both"/>
        <w:rPr>
          <w:sz w:val="26"/>
          <w:szCs w:val="26"/>
        </w:rPr>
      </w:pPr>
      <w:r w:rsidRPr="00470FC6">
        <w:rPr>
          <w:sz w:val="26"/>
          <w:szCs w:val="26"/>
        </w:rPr>
        <w:t xml:space="preserve">устаревание кадрового состава учреждений культуры и искусства в целом и недостаточная  обеспеченность квалифицированными кадрами. </w:t>
      </w:r>
    </w:p>
    <w:p w14:paraId="5A68D393" w14:textId="44E1271F" w:rsidR="00BF6307" w:rsidRPr="00470FC6" w:rsidRDefault="00BF6307" w:rsidP="00841E7C">
      <w:pPr>
        <w:pStyle w:val="a3"/>
        <w:widowControl w:val="0"/>
        <w:numPr>
          <w:ilvl w:val="0"/>
          <w:numId w:val="69"/>
        </w:numPr>
        <w:ind w:left="0" w:firstLine="851"/>
        <w:jc w:val="both"/>
        <w:rPr>
          <w:sz w:val="26"/>
          <w:szCs w:val="26"/>
        </w:rPr>
      </w:pPr>
      <w:r w:rsidRPr="00470FC6">
        <w:rPr>
          <w:sz w:val="26"/>
          <w:szCs w:val="26"/>
        </w:rPr>
        <w:t>низкие темпы модернизации культурной инфраструктуры, моральный и физический износ зданий и сооружений, технического и профессионального оборудования требуют дополнительные инвестиции в развитие сферы</w:t>
      </w:r>
    </w:p>
    <w:p w14:paraId="02899F8C" w14:textId="67CBFC18" w:rsidR="00BF6307" w:rsidRPr="00470FC6" w:rsidRDefault="00BF6307" w:rsidP="00841E7C">
      <w:pPr>
        <w:pStyle w:val="a3"/>
        <w:widowControl w:val="0"/>
        <w:numPr>
          <w:ilvl w:val="0"/>
          <w:numId w:val="69"/>
        </w:numPr>
        <w:ind w:left="0" w:firstLine="851"/>
        <w:jc w:val="both"/>
        <w:rPr>
          <w:sz w:val="26"/>
          <w:szCs w:val="26"/>
        </w:rPr>
      </w:pPr>
      <w:r w:rsidRPr="00470FC6">
        <w:rPr>
          <w:sz w:val="26"/>
          <w:szCs w:val="26"/>
        </w:rPr>
        <w:t xml:space="preserve">угроза снижения объемов финансирования сферы из муниципального и федерального бюджетов. </w:t>
      </w:r>
    </w:p>
    <w:p w14:paraId="74BA7BF9" w14:textId="77777777" w:rsidR="00BF6307" w:rsidRPr="00470FC6" w:rsidRDefault="00BF6307" w:rsidP="00841E7C">
      <w:pPr>
        <w:pStyle w:val="a3"/>
        <w:widowControl w:val="0"/>
        <w:numPr>
          <w:ilvl w:val="0"/>
          <w:numId w:val="69"/>
        </w:numPr>
        <w:ind w:left="0" w:firstLine="851"/>
        <w:jc w:val="both"/>
        <w:rPr>
          <w:sz w:val="26"/>
          <w:szCs w:val="26"/>
        </w:rPr>
      </w:pPr>
      <w:r w:rsidRPr="00470FC6">
        <w:rPr>
          <w:sz w:val="26"/>
          <w:szCs w:val="26"/>
        </w:rPr>
        <w:t xml:space="preserve">При этом необходимо учитывать, что возможности для роста внебюджетных доходов от платной деятельности учреждений культуры имеют свои ограничения (вместительность и пропускная способность организаций ограничены, рост цен может привести к сокращению доступности культурных ценностей для широких слоев населения. Кроме того, в условиях ЗАТО  необходимо учитывать  повторяемость зрителя на мероприятиях учреждений культуры города).   </w:t>
      </w:r>
    </w:p>
    <w:p w14:paraId="3132EF8E" w14:textId="5F061FE4" w:rsidR="00BF6307" w:rsidRPr="00470FC6" w:rsidRDefault="00BF6307" w:rsidP="00841E7C">
      <w:pPr>
        <w:pStyle w:val="a3"/>
        <w:widowControl w:val="0"/>
        <w:numPr>
          <w:ilvl w:val="0"/>
          <w:numId w:val="69"/>
        </w:numPr>
        <w:ind w:left="0" w:firstLine="851"/>
        <w:jc w:val="both"/>
        <w:rPr>
          <w:sz w:val="26"/>
          <w:szCs w:val="26"/>
        </w:rPr>
      </w:pPr>
      <w:r w:rsidRPr="00470FC6">
        <w:rPr>
          <w:sz w:val="26"/>
          <w:szCs w:val="26"/>
        </w:rPr>
        <w:t xml:space="preserve">недостаточная активность и слабая вовлеченность общественных институтов, волонтеров, некоммерческих организаций в  реализацию муниципальной культурной политики. Несмотря на увеличивающийся с каждым годом объем </w:t>
      </w:r>
      <w:proofErr w:type="spellStart"/>
      <w:r w:rsidRPr="00470FC6">
        <w:rPr>
          <w:sz w:val="26"/>
          <w:szCs w:val="26"/>
        </w:rPr>
        <w:t>грантовых</w:t>
      </w:r>
      <w:proofErr w:type="spellEnd"/>
      <w:r w:rsidRPr="00470FC6">
        <w:rPr>
          <w:sz w:val="26"/>
          <w:szCs w:val="26"/>
        </w:rPr>
        <w:t xml:space="preserve"> средств на творческие проекты и реализацию гражданских инициатив, на привлечение внебюджетных средств в сферу культуры, значительная часть общественных инициатив осуществляется при условии бюджетного финансирования. </w:t>
      </w:r>
    </w:p>
    <w:p w14:paraId="0A1CDAF4" w14:textId="5676F632" w:rsidR="00BF6307" w:rsidRPr="00470FC6" w:rsidRDefault="00BF6307" w:rsidP="00841E7C">
      <w:pPr>
        <w:pStyle w:val="a3"/>
        <w:widowControl w:val="0"/>
        <w:numPr>
          <w:ilvl w:val="0"/>
          <w:numId w:val="69"/>
        </w:numPr>
        <w:ind w:left="0" w:firstLine="851"/>
        <w:jc w:val="both"/>
        <w:rPr>
          <w:sz w:val="26"/>
          <w:szCs w:val="26"/>
        </w:rPr>
      </w:pPr>
      <w:r w:rsidRPr="00470FC6">
        <w:rPr>
          <w:sz w:val="26"/>
          <w:szCs w:val="26"/>
        </w:rPr>
        <w:t xml:space="preserve">недостаточный спрос на культурные услуги среди жителей города.  Это связано с низким уровнем ориентированности учреждений культуры на мероприятия для жителей города 20-45 лет; несоответствием требованиям и предпочтениям жителей </w:t>
      </w:r>
      <w:r w:rsidRPr="00470FC6">
        <w:rPr>
          <w:sz w:val="26"/>
          <w:szCs w:val="26"/>
        </w:rPr>
        <w:lastRenderedPageBreak/>
        <w:t xml:space="preserve">данной возрастной группы.  </w:t>
      </w:r>
    </w:p>
    <w:p w14:paraId="2FD34CA2" w14:textId="77777777" w:rsidR="00BF6307" w:rsidRPr="008853F9" w:rsidRDefault="00BF6307" w:rsidP="00841E7C">
      <w:pPr>
        <w:pStyle w:val="a3"/>
        <w:widowControl w:val="0"/>
        <w:ind w:left="0" w:firstLine="851"/>
        <w:jc w:val="both"/>
        <w:rPr>
          <w:b/>
          <w:sz w:val="26"/>
          <w:szCs w:val="26"/>
        </w:rPr>
      </w:pPr>
      <w:r w:rsidRPr="008853F9">
        <w:rPr>
          <w:b/>
          <w:sz w:val="26"/>
          <w:szCs w:val="26"/>
        </w:rPr>
        <w:t>Молодежная политика</w:t>
      </w:r>
    </w:p>
    <w:p w14:paraId="582FA4CA" w14:textId="77777777" w:rsidR="00BF6307" w:rsidRPr="00D45069" w:rsidRDefault="00BF6307" w:rsidP="00841E7C">
      <w:pPr>
        <w:pStyle w:val="a3"/>
        <w:widowControl w:val="0"/>
        <w:ind w:left="0" w:firstLine="851"/>
        <w:jc w:val="both"/>
        <w:rPr>
          <w:sz w:val="26"/>
          <w:szCs w:val="26"/>
        </w:rPr>
      </w:pPr>
      <w:r w:rsidRPr="00B6601C">
        <w:rPr>
          <w:sz w:val="26"/>
          <w:szCs w:val="26"/>
        </w:rPr>
        <w:t xml:space="preserve">Молодежь – социально-демографическая группа, отличающаяся определенным статусом в обществе, предоставляющим ей возможности для социального становления. Молодежь, как объект и как субъект молодежной политики включает молодых граждан – физических лиц в возрасте от 14 до 30 лет, имеющих постоянное место жительства в Российской Федерации </w:t>
      </w:r>
      <w:r w:rsidRPr="00D45069">
        <w:rPr>
          <w:sz w:val="26"/>
          <w:szCs w:val="26"/>
        </w:rPr>
        <w:t>или проживающих за рубежом (граждане РФ и соотечественники).</w:t>
      </w:r>
    </w:p>
    <w:p w14:paraId="36D1AD3A" w14:textId="77777777" w:rsidR="00BF6307" w:rsidRPr="00D45069" w:rsidRDefault="00BF6307" w:rsidP="00841E7C">
      <w:pPr>
        <w:pStyle w:val="a3"/>
        <w:widowControl w:val="0"/>
        <w:ind w:left="0" w:firstLine="851"/>
        <w:jc w:val="both"/>
        <w:rPr>
          <w:sz w:val="26"/>
          <w:szCs w:val="26"/>
        </w:rPr>
      </w:pPr>
      <w:r w:rsidRPr="00D45069">
        <w:rPr>
          <w:sz w:val="26"/>
          <w:szCs w:val="26"/>
        </w:rPr>
        <w:t>В Пензенской области ответственный исполнитель государственной программы и подпрограмм по молодежной политике – Министерство образования Пензенской области. В городе Заречном молодежная политика находится в ведении Департамента культуры и молодежной политики.</w:t>
      </w:r>
      <w:r w:rsidRPr="00D45069">
        <w:rPr>
          <w:sz w:val="26"/>
          <w:szCs w:val="26"/>
        </w:rPr>
        <w:tab/>
      </w:r>
    </w:p>
    <w:p w14:paraId="24EF6DBA" w14:textId="77777777" w:rsidR="00BF6307" w:rsidRPr="00D45069" w:rsidRDefault="00BF6307" w:rsidP="00841E7C">
      <w:pPr>
        <w:pStyle w:val="a3"/>
        <w:widowControl w:val="0"/>
        <w:ind w:left="0" w:firstLine="851"/>
        <w:jc w:val="both"/>
        <w:rPr>
          <w:sz w:val="26"/>
          <w:szCs w:val="26"/>
        </w:rPr>
      </w:pPr>
      <w:r w:rsidRPr="00D45069">
        <w:rPr>
          <w:sz w:val="26"/>
          <w:szCs w:val="26"/>
        </w:rPr>
        <w:t xml:space="preserve">В городе Заречном по состоянию на 1 января 2017 года проживает 12 340 человек в возрасте 14-30 лет, что составляет 19 % от общего числа жителей города. </w:t>
      </w:r>
    </w:p>
    <w:p w14:paraId="10514261" w14:textId="77777777" w:rsidR="00BF6307" w:rsidRDefault="00BF6307" w:rsidP="00841E7C">
      <w:pPr>
        <w:pStyle w:val="a3"/>
        <w:widowControl w:val="0"/>
        <w:ind w:left="0" w:firstLine="851"/>
        <w:jc w:val="both"/>
        <w:rPr>
          <w:sz w:val="26"/>
          <w:szCs w:val="26"/>
        </w:rPr>
      </w:pPr>
      <w:r w:rsidRPr="00D45069">
        <w:rPr>
          <w:sz w:val="26"/>
          <w:szCs w:val="26"/>
        </w:rPr>
        <w:t>Ответственным за реализацию мероприятий молодежной политики в городе Заречном Пензенской области является Департамент культуры и молодежной политики, однако, в реализации мероприятий участвует Департамент образования города Заречного в части работы с детьми до 18 лет, Комитет по физической культуре и спорту, Департамент социального развития (работа с детьми и молодежью с ограниченными</w:t>
      </w:r>
      <w:r w:rsidRPr="00B6601C">
        <w:rPr>
          <w:sz w:val="26"/>
          <w:szCs w:val="26"/>
        </w:rPr>
        <w:t xml:space="preserve"> возможностями здоровья).</w:t>
      </w:r>
    </w:p>
    <w:p w14:paraId="186C337F" w14:textId="77777777" w:rsidR="00BF6307" w:rsidRDefault="00BF6307" w:rsidP="00841E7C">
      <w:pPr>
        <w:pStyle w:val="a3"/>
        <w:widowControl w:val="0"/>
        <w:ind w:left="0" w:firstLine="851"/>
        <w:jc w:val="both"/>
        <w:rPr>
          <w:color w:val="FF0000"/>
          <w:sz w:val="26"/>
          <w:szCs w:val="26"/>
          <w:highlight w:val="yellow"/>
        </w:rPr>
      </w:pPr>
    </w:p>
    <w:p w14:paraId="0A0041B8" w14:textId="77777777" w:rsidR="00BF6307" w:rsidRPr="00B6601C" w:rsidRDefault="00BF6307" w:rsidP="00841E7C">
      <w:pPr>
        <w:pStyle w:val="a3"/>
        <w:widowControl w:val="0"/>
        <w:ind w:left="0" w:firstLine="851"/>
        <w:jc w:val="both"/>
        <w:rPr>
          <w:sz w:val="26"/>
          <w:szCs w:val="26"/>
        </w:rPr>
      </w:pPr>
      <w:r w:rsidRPr="00B6601C">
        <w:rPr>
          <w:sz w:val="26"/>
          <w:szCs w:val="26"/>
        </w:rPr>
        <w:t xml:space="preserve">Мероприятия, проводимые в городе Заречном при участии молодых людей и для молодых людей, соответствуют основным направлениям государственной молодежной политики: </w:t>
      </w:r>
    </w:p>
    <w:p w14:paraId="46E5D442" w14:textId="545E1A3F" w:rsidR="00BF6307" w:rsidRPr="00B6601C" w:rsidRDefault="00BF6307" w:rsidP="00841E7C">
      <w:pPr>
        <w:pStyle w:val="a3"/>
        <w:widowControl w:val="0"/>
        <w:numPr>
          <w:ilvl w:val="0"/>
          <w:numId w:val="69"/>
        </w:numPr>
        <w:ind w:left="0" w:firstLine="851"/>
        <w:jc w:val="both"/>
        <w:rPr>
          <w:sz w:val="26"/>
          <w:szCs w:val="26"/>
        </w:rPr>
      </w:pPr>
      <w:r w:rsidRPr="00B6601C">
        <w:rPr>
          <w:sz w:val="26"/>
          <w:szCs w:val="26"/>
        </w:rPr>
        <w:t>развитие молодежного самоуправления;</w:t>
      </w:r>
    </w:p>
    <w:p w14:paraId="7A0CCC74" w14:textId="6B5A1E50" w:rsidR="00BF6307" w:rsidRPr="00B6601C" w:rsidRDefault="00BF6307" w:rsidP="00841E7C">
      <w:pPr>
        <w:pStyle w:val="a3"/>
        <w:widowControl w:val="0"/>
        <w:numPr>
          <w:ilvl w:val="0"/>
          <w:numId w:val="69"/>
        </w:numPr>
        <w:ind w:left="0" w:firstLine="851"/>
        <w:jc w:val="both"/>
        <w:rPr>
          <w:sz w:val="26"/>
          <w:szCs w:val="26"/>
        </w:rPr>
      </w:pPr>
      <w:r w:rsidRPr="00B6601C">
        <w:rPr>
          <w:sz w:val="26"/>
          <w:szCs w:val="26"/>
        </w:rPr>
        <w:t>вовлечение молодежи в творческую деятельность;</w:t>
      </w:r>
    </w:p>
    <w:p w14:paraId="580C6E3B" w14:textId="09F9088A" w:rsidR="00BF6307" w:rsidRPr="00B6601C" w:rsidRDefault="00BF6307" w:rsidP="00841E7C">
      <w:pPr>
        <w:pStyle w:val="a3"/>
        <w:widowControl w:val="0"/>
        <w:numPr>
          <w:ilvl w:val="0"/>
          <w:numId w:val="69"/>
        </w:numPr>
        <w:ind w:left="0" w:firstLine="851"/>
        <w:jc w:val="both"/>
        <w:rPr>
          <w:sz w:val="26"/>
          <w:szCs w:val="26"/>
        </w:rPr>
      </w:pPr>
      <w:r w:rsidRPr="00B6601C">
        <w:rPr>
          <w:sz w:val="26"/>
          <w:szCs w:val="26"/>
        </w:rPr>
        <w:t>содействие профориентации и карьерным устремлениям молодежи;</w:t>
      </w:r>
    </w:p>
    <w:p w14:paraId="6FEDC371" w14:textId="2F3FA803" w:rsidR="00BF6307" w:rsidRPr="00B6601C" w:rsidRDefault="00BF6307" w:rsidP="00841E7C">
      <w:pPr>
        <w:pStyle w:val="a3"/>
        <w:widowControl w:val="0"/>
        <w:numPr>
          <w:ilvl w:val="0"/>
          <w:numId w:val="69"/>
        </w:numPr>
        <w:ind w:left="0" w:firstLine="851"/>
        <w:jc w:val="both"/>
        <w:rPr>
          <w:sz w:val="26"/>
          <w:szCs w:val="26"/>
        </w:rPr>
      </w:pPr>
      <w:r w:rsidRPr="00B6601C">
        <w:rPr>
          <w:sz w:val="26"/>
          <w:szCs w:val="26"/>
        </w:rPr>
        <w:t>патриотическое воспитание молодежи;</w:t>
      </w:r>
    </w:p>
    <w:p w14:paraId="0F6FC97A" w14:textId="7472C820" w:rsidR="00BF6307" w:rsidRPr="00B6601C" w:rsidRDefault="00BF6307" w:rsidP="00841E7C">
      <w:pPr>
        <w:pStyle w:val="a3"/>
        <w:widowControl w:val="0"/>
        <w:numPr>
          <w:ilvl w:val="0"/>
          <w:numId w:val="69"/>
        </w:numPr>
        <w:ind w:left="0" w:firstLine="851"/>
        <w:jc w:val="both"/>
        <w:rPr>
          <w:sz w:val="26"/>
          <w:szCs w:val="26"/>
        </w:rPr>
      </w:pPr>
      <w:r w:rsidRPr="00B6601C">
        <w:rPr>
          <w:sz w:val="26"/>
          <w:szCs w:val="26"/>
        </w:rPr>
        <w:t>вовлечение молодежи в волонтерскую (добровольческую) деятельность;</w:t>
      </w:r>
    </w:p>
    <w:p w14:paraId="4E9117E0" w14:textId="57DCE1E4" w:rsidR="00BF6307" w:rsidRPr="00B6601C" w:rsidRDefault="00BF6307" w:rsidP="00841E7C">
      <w:pPr>
        <w:pStyle w:val="a3"/>
        <w:widowControl w:val="0"/>
        <w:numPr>
          <w:ilvl w:val="0"/>
          <w:numId w:val="69"/>
        </w:numPr>
        <w:ind w:left="0" w:firstLine="851"/>
        <w:jc w:val="both"/>
        <w:rPr>
          <w:sz w:val="26"/>
          <w:szCs w:val="26"/>
        </w:rPr>
      </w:pPr>
      <w:r w:rsidRPr="00B6601C">
        <w:rPr>
          <w:sz w:val="26"/>
          <w:szCs w:val="26"/>
        </w:rPr>
        <w:t>вовлечение молодежи в здоровый образ жизни и занятия спортом, популяризация культуры безопасности в молодежной среде.</w:t>
      </w:r>
    </w:p>
    <w:p w14:paraId="2F4DBBF3" w14:textId="77777777" w:rsidR="00BF6307" w:rsidRPr="00B6601C" w:rsidRDefault="00BF6307" w:rsidP="00841E7C">
      <w:pPr>
        <w:widowControl w:val="0"/>
        <w:ind w:firstLine="851"/>
        <w:jc w:val="both"/>
        <w:rPr>
          <w:sz w:val="26"/>
          <w:szCs w:val="26"/>
        </w:rPr>
      </w:pPr>
      <w:r w:rsidRPr="00B6601C">
        <w:rPr>
          <w:sz w:val="26"/>
          <w:szCs w:val="26"/>
        </w:rPr>
        <w:t>Федеральное агентство по делам молодежи разработало методические рекомендации по организации работы органов исполнительной власти субъектов РФ и местного самоуправления, реализующих государственную молодежную политику (приказ от 13 мая 2016 № 167).</w:t>
      </w:r>
    </w:p>
    <w:p w14:paraId="54302F5E" w14:textId="77777777" w:rsidR="00BF6307" w:rsidRPr="00B6601C" w:rsidRDefault="00BF6307" w:rsidP="00BF6307">
      <w:pPr>
        <w:widowControl w:val="0"/>
        <w:jc w:val="both"/>
        <w:rPr>
          <w:sz w:val="26"/>
          <w:szCs w:val="26"/>
        </w:rPr>
      </w:pPr>
    </w:p>
    <w:tbl>
      <w:tblPr>
        <w:tblStyle w:val="af1"/>
        <w:tblW w:w="0" w:type="auto"/>
        <w:tblLook w:val="04A0" w:firstRow="1" w:lastRow="0" w:firstColumn="1" w:lastColumn="0" w:noHBand="0" w:noVBand="1"/>
      </w:tblPr>
      <w:tblGrid>
        <w:gridCol w:w="4929"/>
        <w:gridCol w:w="4982"/>
      </w:tblGrid>
      <w:tr w:rsidR="00BF6307" w:rsidRPr="00B6601C" w14:paraId="07E0010D" w14:textId="77777777" w:rsidTr="00885A86">
        <w:trPr>
          <w:tblHeader/>
        </w:trPr>
        <w:tc>
          <w:tcPr>
            <w:tcW w:w="5210" w:type="dxa"/>
          </w:tcPr>
          <w:p w14:paraId="57961E09" w14:textId="77777777" w:rsidR="00BF6307" w:rsidRPr="00B17C13" w:rsidRDefault="00BF6307" w:rsidP="00885A86">
            <w:pPr>
              <w:widowControl w:val="0"/>
              <w:jc w:val="center"/>
              <w:rPr>
                <w:b/>
                <w:szCs w:val="26"/>
              </w:rPr>
            </w:pPr>
            <w:r w:rsidRPr="00B17C13">
              <w:rPr>
                <w:b/>
                <w:szCs w:val="26"/>
              </w:rPr>
              <w:t>Рекомендации</w:t>
            </w:r>
          </w:p>
        </w:tc>
        <w:tc>
          <w:tcPr>
            <w:tcW w:w="5211" w:type="dxa"/>
          </w:tcPr>
          <w:p w14:paraId="350B26E5" w14:textId="77777777" w:rsidR="00BF6307" w:rsidRPr="00B17C13" w:rsidRDefault="00BF6307" w:rsidP="00885A86">
            <w:pPr>
              <w:widowControl w:val="0"/>
              <w:jc w:val="both"/>
              <w:rPr>
                <w:b/>
                <w:szCs w:val="26"/>
              </w:rPr>
            </w:pPr>
            <w:r w:rsidRPr="00B17C13">
              <w:rPr>
                <w:b/>
                <w:szCs w:val="26"/>
              </w:rPr>
              <w:t>Текущая ситуация в Заречном на 01.01.2019</w:t>
            </w:r>
          </w:p>
        </w:tc>
      </w:tr>
      <w:tr w:rsidR="00BF6307" w:rsidRPr="00B6601C" w14:paraId="3A4913EE" w14:textId="77777777" w:rsidTr="00885A86">
        <w:tc>
          <w:tcPr>
            <w:tcW w:w="5210" w:type="dxa"/>
          </w:tcPr>
          <w:p w14:paraId="37950BBE" w14:textId="77777777" w:rsidR="00BF6307" w:rsidRPr="00B6601C" w:rsidRDefault="00BF6307" w:rsidP="00885A86">
            <w:pPr>
              <w:widowControl w:val="0"/>
              <w:jc w:val="both"/>
              <w:rPr>
                <w:szCs w:val="26"/>
              </w:rPr>
            </w:pPr>
            <w:r w:rsidRPr="00B6601C">
              <w:rPr>
                <w:szCs w:val="26"/>
              </w:rPr>
              <w:t>Функции по организации мероприятий по работе с молодежью рекомендуется осуществлять через самостоятельные отраслевые органы местного самоуправления, организационную структуру и штатную численность рекомендуется определять в зависимости от численности молодежи, проживающей на территории муниципального образования</w:t>
            </w:r>
          </w:p>
        </w:tc>
        <w:tc>
          <w:tcPr>
            <w:tcW w:w="5211" w:type="dxa"/>
          </w:tcPr>
          <w:p w14:paraId="6BF03E74" w14:textId="77777777" w:rsidR="00BF6307" w:rsidRPr="00B6601C" w:rsidRDefault="00BF6307" w:rsidP="00885A86">
            <w:pPr>
              <w:widowControl w:val="0"/>
              <w:jc w:val="both"/>
              <w:rPr>
                <w:szCs w:val="26"/>
              </w:rPr>
            </w:pPr>
            <w:r w:rsidRPr="00B6601C">
              <w:rPr>
                <w:szCs w:val="26"/>
              </w:rPr>
              <w:t>На муниципальном уровне ответственным за реализацию мероприятий государственной молодежной политики является иной орган местного самоуправления, Департамент культуры и молодежной политики города Заречного Пензенской области.</w:t>
            </w:r>
          </w:p>
          <w:p w14:paraId="7A98DE73" w14:textId="77777777" w:rsidR="00BF6307" w:rsidRPr="00B6601C" w:rsidRDefault="00BF6307" w:rsidP="00885A86">
            <w:pPr>
              <w:widowControl w:val="0"/>
              <w:jc w:val="both"/>
              <w:rPr>
                <w:szCs w:val="26"/>
              </w:rPr>
            </w:pPr>
            <w:r w:rsidRPr="00B6601C">
              <w:rPr>
                <w:szCs w:val="26"/>
              </w:rPr>
              <w:t>В Департаменте культуры и молодежной политики отсутствует отдел по работе с молодежью.</w:t>
            </w:r>
          </w:p>
          <w:p w14:paraId="559ADAC9" w14:textId="77777777" w:rsidR="00BF6307" w:rsidRPr="00B6601C" w:rsidRDefault="00BF6307" w:rsidP="00885A86">
            <w:pPr>
              <w:widowControl w:val="0"/>
              <w:jc w:val="both"/>
              <w:rPr>
                <w:szCs w:val="26"/>
              </w:rPr>
            </w:pPr>
            <w:r w:rsidRPr="00B6601C">
              <w:rPr>
                <w:szCs w:val="26"/>
              </w:rPr>
              <w:t xml:space="preserve">В реализации мероприятий молодежной политики участвуют все ведомства города (Департамент образования, Комитет по </w:t>
            </w:r>
            <w:r w:rsidRPr="00B6601C">
              <w:rPr>
                <w:szCs w:val="26"/>
              </w:rPr>
              <w:lastRenderedPageBreak/>
              <w:t>физической культуре и спорту, Департамент социального развития, Центр занятости населения, предприятия города), в Заречном сложилась эффективная система внутриведомственного взаимодействия, что позволяет оперативно решать возникающие проблемы.</w:t>
            </w:r>
          </w:p>
          <w:p w14:paraId="30C83859" w14:textId="38B619E1" w:rsidR="00BF6307" w:rsidRPr="00B6601C" w:rsidRDefault="00BF6307" w:rsidP="00885A86">
            <w:pPr>
              <w:widowControl w:val="0"/>
              <w:jc w:val="both"/>
              <w:rPr>
                <w:szCs w:val="26"/>
              </w:rPr>
            </w:pPr>
            <w:r w:rsidRPr="00B6601C">
              <w:rPr>
                <w:szCs w:val="26"/>
              </w:rPr>
              <w:t>В городе с мая 2017 года действует Молодежный Парламент, созданный при Собрании Представителей города,</w:t>
            </w:r>
            <w:r w:rsidR="0071056E">
              <w:rPr>
                <w:szCs w:val="26"/>
              </w:rPr>
              <w:t xml:space="preserve"> куда входят 25</w:t>
            </w:r>
            <w:r w:rsidRPr="00B6601C">
              <w:rPr>
                <w:szCs w:val="26"/>
              </w:rPr>
              <w:t xml:space="preserve"> молодых человека с активной гражданской позицией из учреждений спорта, культуры, образования, городских предприятий.</w:t>
            </w:r>
          </w:p>
          <w:p w14:paraId="0C267452" w14:textId="77777777" w:rsidR="00BF6307" w:rsidRPr="00B6601C" w:rsidRDefault="00BF6307" w:rsidP="00885A86">
            <w:pPr>
              <w:widowControl w:val="0"/>
              <w:jc w:val="both"/>
              <w:rPr>
                <w:szCs w:val="26"/>
              </w:rPr>
            </w:pPr>
            <w:r w:rsidRPr="00B6601C">
              <w:rPr>
                <w:szCs w:val="26"/>
              </w:rPr>
              <w:t xml:space="preserve">       Кроме того, в социальной сфере города накоплен значительный опыт по реализации мероприятий различного уровня для молодежи.</w:t>
            </w:r>
          </w:p>
        </w:tc>
      </w:tr>
      <w:tr w:rsidR="00BF6307" w:rsidRPr="00B6601C" w14:paraId="7694118F" w14:textId="77777777" w:rsidTr="00885A86">
        <w:tc>
          <w:tcPr>
            <w:tcW w:w="5210" w:type="dxa"/>
          </w:tcPr>
          <w:p w14:paraId="208E5666" w14:textId="77777777" w:rsidR="00BF6307" w:rsidRPr="00B6601C" w:rsidRDefault="00BF6307" w:rsidP="00885A86">
            <w:pPr>
              <w:widowControl w:val="0"/>
              <w:jc w:val="both"/>
              <w:rPr>
                <w:szCs w:val="26"/>
              </w:rPr>
            </w:pPr>
            <w:r w:rsidRPr="00B6601C">
              <w:rPr>
                <w:szCs w:val="26"/>
              </w:rPr>
              <w:lastRenderedPageBreak/>
              <w:t>Мероприятия по работе с молодежью и взаимодействию с молодежными и детскими общественными объединениям</w:t>
            </w:r>
            <w:r>
              <w:rPr>
                <w:szCs w:val="26"/>
              </w:rPr>
              <w:t>и непосредственно осуществляют учреждения</w:t>
            </w:r>
          </w:p>
        </w:tc>
        <w:tc>
          <w:tcPr>
            <w:tcW w:w="5211" w:type="dxa"/>
          </w:tcPr>
          <w:p w14:paraId="0F953EBB" w14:textId="753F89A4" w:rsidR="00BF6307" w:rsidRPr="00B6601C" w:rsidRDefault="00BF6307" w:rsidP="00885A86">
            <w:pPr>
              <w:widowControl w:val="0"/>
              <w:jc w:val="both"/>
              <w:rPr>
                <w:szCs w:val="26"/>
              </w:rPr>
            </w:pPr>
            <w:r w:rsidRPr="00B6601C">
              <w:rPr>
                <w:szCs w:val="26"/>
              </w:rPr>
              <w:t>Основным исполнителем мероприятий в рамках реализации молодежной политики является МАУ «</w:t>
            </w:r>
            <w:proofErr w:type="spellStart"/>
            <w:r w:rsidRPr="00B6601C">
              <w:rPr>
                <w:szCs w:val="26"/>
              </w:rPr>
              <w:t>Молодежно</w:t>
            </w:r>
            <w:proofErr w:type="spellEnd"/>
            <w:r w:rsidRPr="00B6601C">
              <w:rPr>
                <w:szCs w:val="26"/>
              </w:rPr>
              <w:t xml:space="preserve">-досуговый центр «Ровесник», инфраструктура которого отвечает требованиям многофункционального молодежного центра (за исключением студий звукозаписи и видеозаписи, отсутствие бесплатного беспроводного интернета по технологии </w:t>
            </w:r>
            <w:r w:rsidRPr="00B6601C">
              <w:rPr>
                <w:szCs w:val="26"/>
                <w:lang w:val="en-US"/>
              </w:rPr>
              <w:t>Wi</w:t>
            </w:r>
            <w:r w:rsidRPr="00B6601C">
              <w:rPr>
                <w:szCs w:val="26"/>
              </w:rPr>
              <w:t>-</w:t>
            </w:r>
            <w:r w:rsidRPr="00B6601C">
              <w:rPr>
                <w:szCs w:val="26"/>
                <w:lang w:val="en-US"/>
              </w:rPr>
              <w:t>Fi</w:t>
            </w:r>
            <w:r w:rsidRPr="00B6601C">
              <w:rPr>
                <w:szCs w:val="26"/>
              </w:rPr>
              <w:t xml:space="preserve">). </w:t>
            </w:r>
            <w:r w:rsidR="0071056E">
              <w:rPr>
                <w:szCs w:val="26"/>
              </w:rPr>
              <w:t>З</w:t>
            </w:r>
            <w:r w:rsidRPr="00B6601C">
              <w:rPr>
                <w:szCs w:val="26"/>
              </w:rPr>
              <w:t>дание и помещения МДЦ «Ровесник» требуют капитального ремонта.</w:t>
            </w:r>
          </w:p>
          <w:p w14:paraId="109B2BB1" w14:textId="6E0CCCE0" w:rsidR="00BF6307" w:rsidRPr="00B6601C" w:rsidRDefault="00BF6307" w:rsidP="00885A86">
            <w:pPr>
              <w:widowControl w:val="0"/>
              <w:jc w:val="both"/>
              <w:rPr>
                <w:szCs w:val="26"/>
              </w:rPr>
            </w:pPr>
            <w:r w:rsidRPr="00B6601C">
              <w:rPr>
                <w:szCs w:val="26"/>
              </w:rPr>
              <w:t xml:space="preserve">На сегодняшний момент в перечне услуг/работ по направлению «молодежная политика» в качестве исполнителя отсутствуют муниципальные учреждения. </w:t>
            </w:r>
          </w:p>
          <w:p w14:paraId="2BE7CC44" w14:textId="2E7B853C" w:rsidR="00BF6307" w:rsidRPr="00B6601C" w:rsidRDefault="00BF6307" w:rsidP="0071056E">
            <w:pPr>
              <w:widowControl w:val="0"/>
              <w:jc w:val="both"/>
              <w:rPr>
                <w:szCs w:val="26"/>
              </w:rPr>
            </w:pPr>
            <w:r w:rsidRPr="00B6601C">
              <w:rPr>
                <w:szCs w:val="26"/>
              </w:rPr>
              <w:t>Основной положительный момент, в существующих социально-экономических условиях - средняя заработная плата работников учреждения соответствует индикативным показателям сферы культуры</w:t>
            </w:r>
            <w:r w:rsidR="0071056E">
              <w:rPr>
                <w:szCs w:val="26"/>
              </w:rPr>
              <w:t>.</w:t>
            </w:r>
            <w:r w:rsidRPr="00B6601C">
              <w:rPr>
                <w:szCs w:val="26"/>
              </w:rPr>
              <w:t xml:space="preserve"> </w:t>
            </w:r>
          </w:p>
        </w:tc>
      </w:tr>
      <w:tr w:rsidR="00BF6307" w:rsidRPr="00B6601C" w14:paraId="464AF7A4" w14:textId="77777777" w:rsidTr="00885A86">
        <w:tc>
          <w:tcPr>
            <w:tcW w:w="5210" w:type="dxa"/>
          </w:tcPr>
          <w:p w14:paraId="29729862" w14:textId="77777777" w:rsidR="00BF6307" w:rsidRPr="00B6601C" w:rsidRDefault="00BF6307" w:rsidP="00885A86">
            <w:pPr>
              <w:widowControl w:val="0"/>
              <w:jc w:val="both"/>
              <w:rPr>
                <w:szCs w:val="26"/>
              </w:rPr>
            </w:pPr>
            <w:r w:rsidRPr="00B6601C">
              <w:rPr>
                <w:szCs w:val="26"/>
              </w:rPr>
              <w:t>В целях обеспечения работы с молодежью рекомендуется наличие муниципальной программы по работе с молодежью, в которой отражены основные направления молодежной политики</w:t>
            </w:r>
          </w:p>
        </w:tc>
        <w:tc>
          <w:tcPr>
            <w:tcW w:w="5211" w:type="dxa"/>
          </w:tcPr>
          <w:p w14:paraId="2C4C9DC7" w14:textId="77777777" w:rsidR="00BF6307" w:rsidRPr="00B6601C" w:rsidRDefault="00BF6307" w:rsidP="00885A86">
            <w:pPr>
              <w:widowControl w:val="0"/>
              <w:jc w:val="both"/>
              <w:rPr>
                <w:szCs w:val="26"/>
              </w:rPr>
            </w:pPr>
            <w:r w:rsidRPr="00B6601C">
              <w:rPr>
                <w:szCs w:val="26"/>
              </w:rPr>
              <w:t>В городе Заречном Пензенской области на муниципальном уровне не разработана программа по реализации государственной молодежной политики, объединяющей все городские ведомства, осуществляющие работу с молодежью.</w:t>
            </w:r>
          </w:p>
          <w:p w14:paraId="124D9B49" w14:textId="6FD2848D" w:rsidR="00BF6307" w:rsidRPr="00B6601C" w:rsidRDefault="00BF6307" w:rsidP="00DD27C0">
            <w:pPr>
              <w:widowControl w:val="0"/>
              <w:jc w:val="both"/>
              <w:rPr>
                <w:szCs w:val="26"/>
              </w:rPr>
            </w:pPr>
            <w:r w:rsidRPr="00B6601C">
              <w:rPr>
                <w:szCs w:val="26"/>
              </w:rPr>
              <w:t>Работа в рамках молодежной политики строится в рамках подпрограммы «Молодежная политика»</w:t>
            </w:r>
            <w:r w:rsidR="00DD27C0">
              <w:rPr>
                <w:szCs w:val="26"/>
              </w:rPr>
              <w:t xml:space="preserve"> муниципальной программы «Р</w:t>
            </w:r>
            <w:r w:rsidR="00DD27C0">
              <w:rPr>
                <w:rFonts w:eastAsiaTheme="minorHAnsi"/>
                <w:lang w:eastAsia="en-US"/>
              </w:rPr>
              <w:t>азвитие культуры и молодежной политики в городе Заречном Пензенской области».</w:t>
            </w:r>
          </w:p>
        </w:tc>
      </w:tr>
      <w:tr w:rsidR="00BF6307" w:rsidRPr="00B6601C" w14:paraId="4C239F27" w14:textId="77777777" w:rsidTr="00885A86">
        <w:tc>
          <w:tcPr>
            <w:tcW w:w="5210" w:type="dxa"/>
          </w:tcPr>
          <w:p w14:paraId="450B2A4A" w14:textId="77777777" w:rsidR="00BF6307" w:rsidRPr="00B6601C" w:rsidRDefault="00BF6307" w:rsidP="00885A86">
            <w:pPr>
              <w:widowControl w:val="0"/>
              <w:jc w:val="both"/>
              <w:rPr>
                <w:szCs w:val="26"/>
              </w:rPr>
            </w:pPr>
            <w:r w:rsidRPr="00B6601C">
              <w:rPr>
                <w:szCs w:val="26"/>
              </w:rPr>
              <w:t xml:space="preserve">При организации работы с молодежью рекомендуется привлекать молодежь к формированию и реализации муниципальных </w:t>
            </w:r>
            <w:r w:rsidRPr="00B6601C">
              <w:rPr>
                <w:szCs w:val="26"/>
              </w:rPr>
              <w:lastRenderedPageBreak/>
              <w:t xml:space="preserve">программ по работе с молодежью, а также подпрограмм по работе с молодежью в соответствующих программах социально-экономического развития муниципального образования и субъекта РФ </w:t>
            </w:r>
          </w:p>
        </w:tc>
        <w:tc>
          <w:tcPr>
            <w:tcW w:w="5211" w:type="dxa"/>
          </w:tcPr>
          <w:p w14:paraId="58623F4F" w14:textId="77777777" w:rsidR="00BF6307" w:rsidRPr="00B6601C" w:rsidRDefault="00BF6307" w:rsidP="00885A86">
            <w:pPr>
              <w:widowControl w:val="0"/>
              <w:jc w:val="both"/>
              <w:rPr>
                <w:szCs w:val="26"/>
              </w:rPr>
            </w:pPr>
          </w:p>
        </w:tc>
      </w:tr>
      <w:tr w:rsidR="00BF6307" w:rsidRPr="00B6601C" w14:paraId="225E4622" w14:textId="77777777" w:rsidTr="00885A86">
        <w:tc>
          <w:tcPr>
            <w:tcW w:w="5210" w:type="dxa"/>
          </w:tcPr>
          <w:p w14:paraId="0D9D72C3" w14:textId="77777777" w:rsidR="00BF6307" w:rsidRPr="00B6601C" w:rsidRDefault="00BF6307" w:rsidP="00885A86">
            <w:pPr>
              <w:widowControl w:val="0"/>
              <w:jc w:val="both"/>
              <w:rPr>
                <w:szCs w:val="26"/>
              </w:rPr>
            </w:pPr>
            <w:r w:rsidRPr="00B6601C">
              <w:rPr>
                <w:szCs w:val="26"/>
              </w:rPr>
              <w:lastRenderedPageBreak/>
              <w:t>Особое внимание при работе с молодежью на муниципальном уровне необходимо уделить созданию центров молодежной активности по месту жительства в форме муниципальных и государственных бюджетных учреждений, филиалов, представительств, клубов и т.д.</w:t>
            </w:r>
          </w:p>
        </w:tc>
        <w:tc>
          <w:tcPr>
            <w:tcW w:w="5211" w:type="dxa"/>
          </w:tcPr>
          <w:p w14:paraId="6C486347" w14:textId="77777777" w:rsidR="00BF6307" w:rsidRPr="00B6601C" w:rsidRDefault="00BF6307" w:rsidP="00885A86">
            <w:pPr>
              <w:widowControl w:val="0"/>
              <w:jc w:val="both"/>
              <w:rPr>
                <w:szCs w:val="26"/>
              </w:rPr>
            </w:pPr>
            <w:r w:rsidRPr="00B6601C">
              <w:rPr>
                <w:szCs w:val="26"/>
              </w:rPr>
              <w:t>В муниципальную сеть клубных учреждений культуры входит 4 учреждения: МУК «Дворец культуры «Современник», МАУ «Центр здоровья и досуга», МУК «Дом культуры «Дружба», МАУ «МДЦ «Ровесник», на базе которых возможно создать центр (клуб) молодежной активности различных направлений деятельности.</w:t>
            </w:r>
          </w:p>
          <w:p w14:paraId="30157CBA" w14:textId="77777777" w:rsidR="00BF6307" w:rsidRPr="00B6601C" w:rsidRDefault="00BF6307" w:rsidP="00885A86">
            <w:pPr>
              <w:widowControl w:val="0"/>
              <w:jc w:val="both"/>
              <w:rPr>
                <w:szCs w:val="26"/>
              </w:rPr>
            </w:pPr>
            <w:r w:rsidRPr="00B6601C">
              <w:rPr>
                <w:szCs w:val="26"/>
              </w:rPr>
              <w:t>Кроме того, в городе функционируют 2 физкультурно-оздоровительных комплекса.</w:t>
            </w:r>
          </w:p>
          <w:p w14:paraId="435EAEA2" w14:textId="77777777" w:rsidR="00BF6307" w:rsidRPr="00B6601C" w:rsidRDefault="00BF6307" w:rsidP="00885A86">
            <w:pPr>
              <w:widowControl w:val="0"/>
              <w:jc w:val="both"/>
              <w:rPr>
                <w:szCs w:val="26"/>
              </w:rPr>
            </w:pPr>
            <w:r w:rsidRPr="00B6601C">
              <w:rPr>
                <w:szCs w:val="26"/>
              </w:rPr>
              <w:t xml:space="preserve">На территории Центрального парка культуры и отдыха (МАУ «Центр здоровья и досуга») </w:t>
            </w:r>
            <w:r w:rsidRPr="004E2B22">
              <w:rPr>
                <w:szCs w:val="26"/>
              </w:rPr>
              <w:t xml:space="preserve">создан </w:t>
            </w:r>
            <w:proofErr w:type="spellStart"/>
            <w:r w:rsidRPr="004E2B22">
              <w:rPr>
                <w:szCs w:val="26"/>
              </w:rPr>
              <w:t>скейт</w:t>
            </w:r>
            <w:proofErr w:type="spellEnd"/>
            <w:r w:rsidRPr="004E2B22">
              <w:rPr>
                <w:szCs w:val="26"/>
              </w:rPr>
              <w:t xml:space="preserve">-парк; на территории города расположены 2 площадки </w:t>
            </w:r>
            <w:proofErr w:type="spellStart"/>
            <w:r w:rsidRPr="004E2B22">
              <w:rPr>
                <w:szCs w:val="26"/>
              </w:rPr>
              <w:t>воркаута</w:t>
            </w:r>
            <w:proofErr w:type="spellEnd"/>
            <w:r w:rsidRPr="004E2B22">
              <w:rPr>
                <w:szCs w:val="26"/>
              </w:rPr>
              <w:t>.</w:t>
            </w:r>
          </w:p>
        </w:tc>
      </w:tr>
    </w:tbl>
    <w:p w14:paraId="15B5528E" w14:textId="77777777" w:rsidR="00BF6307" w:rsidRPr="00B6601C" w:rsidRDefault="00BF6307" w:rsidP="00BF6307">
      <w:pPr>
        <w:widowControl w:val="0"/>
        <w:ind w:firstLine="708"/>
        <w:jc w:val="both"/>
        <w:rPr>
          <w:sz w:val="26"/>
          <w:szCs w:val="26"/>
        </w:rPr>
      </w:pPr>
    </w:p>
    <w:p w14:paraId="682CE102" w14:textId="77777777" w:rsidR="00BF6307" w:rsidRPr="004E2B22" w:rsidRDefault="00BF6307" w:rsidP="00841E7C">
      <w:pPr>
        <w:widowControl w:val="0"/>
        <w:ind w:firstLine="851"/>
        <w:jc w:val="both"/>
        <w:rPr>
          <w:b/>
          <w:sz w:val="26"/>
          <w:szCs w:val="26"/>
        </w:rPr>
      </w:pPr>
      <w:r w:rsidRPr="004E2B22">
        <w:rPr>
          <w:b/>
          <w:sz w:val="26"/>
          <w:szCs w:val="26"/>
        </w:rPr>
        <w:t xml:space="preserve">Угрозы </w:t>
      </w:r>
      <w:r>
        <w:rPr>
          <w:b/>
          <w:sz w:val="26"/>
          <w:szCs w:val="26"/>
        </w:rPr>
        <w:t xml:space="preserve">перспективного </w:t>
      </w:r>
      <w:r w:rsidRPr="004E2B22">
        <w:rPr>
          <w:b/>
          <w:sz w:val="26"/>
          <w:szCs w:val="26"/>
        </w:rPr>
        <w:t>развития молодежной политики</w:t>
      </w:r>
      <w:r>
        <w:rPr>
          <w:b/>
          <w:sz w:val="26"/>
          <w:szCs w:val="26"/>
        </w:rPr>
        <w:t>:</w:t>
      </w:r>
    </w:p>
    <w:p w14:paraId="1CC0F840" w14:textId="77777777" w:rsidR="00BF6307" w:rsidRPr="00B6601C" w:rsidRDefault="00BF6307" w:rsidP="00841E7C">
      <w:pPr>
        <w:pStyle w:val="a3"/>
        <w:widowControl w:val="0"/>
        <w:numPr>
          <w:ilvl w:val="0"/>
          <w:numId w:val="69"/>
        </w:numPr>
        <w:ind w:left="0" w:firstLine="851"/>
        <w:jc w:val="both"/>
        <w:rPr>
          <w:sz w:val="26"/>
          <w:szCs w:val="26"/>
        </w:rPr>
      </w:pPr>
      <w:r w:rsidRPr="00B6601C">
        <w:rPr>
          <w:sz w:val="26"/>
          <w:szCs w:val="26"/>
        </w:rPr>
        <w:t xml:space="preserve">отсутствие </w:t>
      </w:r>
      <w:r>
        <w:rPr>
          <w:sz w:val="26"/>
          <w:szCs w:val="26"/>
        </w:rPr>
        <w:t>единого оператора молодежной политики</w:t>
      </w:r>
      <w:r w:rsidRPr="00B6601C">
        <w:rPr>
          <w:sz w:val="26"/>
          <w:szCs w:val="26"/>
        </w:rPr>
        <w:t>, что затрудняет эффективное взаимодействие в рамках реализации мероприятий молодежной политики;</w:t>
      </w:r>
    </w:p>
    <w:p w14:paraId="32005FA8" w14:textId="77777777" w:rsidR="00BF6307" w:rsidRPr="00B6601C" w:rsidRDefault="00BF6307" w:rsidP="00841E7C">
      <w:pPr>
        <w:pStyle w:val="a3"/>
        <w:widowControl w:val="0"/>
        <w:numPr>
          <w:ilvl w:val="0"/>
          <w:numId w:val="69"/>
        </w:numPr>
        <w:ind w:left="0" w:firstLine="851"/>
        <w:jc w:val="both"/>
        <w:rPr>
          <w:sz w:val="26"/>
          <w:szCs w:val="26"/>
        </w:rPr>
      </w:pPr>
      <w:r w:rsidRPr="00B6601C">
        <w:rPr>
          <w:sz w:val="26"/>
          <w:szCs w:val="26"/>
        </w:rPr>
        <w:t>отсутствие муниципальной программы по реализации молодежной политики, объединяющей все городские ведомства по работе с молодежью;</w:t>
      </w:r>
    </w:p>
    <w:p w14:paraId="5362708B" w14:textId="77777777" w:rsidR="00BF6307" w:rsidRPr="00B6601C" w:rsidRDefault="00BF6307" w:rsidP="00841E7C">
      <w:pPr>
        <w:pStyle w:val="a3"/>
        <w:widowControl w:val="0"/>
        <w:numPr>
          <w:ilvl w:val="0"/>
          <w:numId w:val="69"/>
        </w:numPr>
        <w:ind w:left="0" w:firstLine="851"/>
        <w:jc w:val="both"/>
        <w:rPr>
          <w:sz w:val="26"/>
          <w:szCs w:val="26"/>
        </w:rPr>
      </w:pPr>
      <w:r w:rsidRPr="00B6601C">
        <w:rPr>
          <w:sz w:val="26"/>
          <w:szCs w:val="26"/>
        </w:rPr>
        <w:t>уменьшение объемов финансирования муниципальной подпрограммы «Молодежь Заречного»; 2015 год – 2661,6 тыс. руб.; 2018 год – 455,7 тыс. руб.;</w:t>
      </w:r>
    </w:p>
    <w:p w14:paraId="02846D66" w14:textId="77777777" w:rsidR="00BF6307" w:rsidRPr="00B6601C" w:rsidRDefault="00BF6307" w:rsidP="00841E7C">
      <w:pPr>
        <w:pStyle w:val="a3"/>
        <w:widowControl w:val="0"/>
        <w:numPr>
          <w:ilvl w:val="0"/>
          <w:numId w:val="69"/>
        </w:numPr>
        <w:ind w:left="0" w:firstLine="851"/>
        <w:jc w:val="both"/>
        <w:rPr>
          <w:sz w:val="26"/>
          <w:szCs w:val="26"/>
        </w:rPr>
      </w:pPr>
      <w:r w:rsidRPr="00B6601C">
        <w:rPr>
          <w:sz w:val="26"/>
          <w:szCs w:val="26"/>
        </w:rPr>
        <w:t>материально-техническое состояние здания МДЦ «Ровесник» - основного исполнителя мероприятий молодежной политики - не соответствует современным требованиям;</w:t>
      </w:r>
    </w:p>
    <w:p w14:paraId="2D65A0EC" w14:textId="77777777" w:rsidR="00BF6307" w:rsidRPr="00B6601C" w:rsidRDefault="00BF6307" w:rsidP="00841E7C">
      <w:pPr>
        <w:pStyle w:val="a3"/>
        <w:widowControl w:val="0"/>
        <w:numPr>
          <w:ilvl w:val="0"/>
          <w:numId w:val="69"/>
        </w:numPr>
        <w:ind w:left="0" w:firstLine="851"/>
        <w:jc w:val="both"/>
        <w:rPr>
          <w:sz w:val="26"/>
          <w:szCs w:val="26"/>
        </w:rPr>
      </w:pPr>
      <w:r w:rsidRPr="00B6601C">
        <w:rPr>
          <w:sz w:val="26"/>
          <w:szCs w:val="26"/>
        </w:rPr>
        <w:t>недостаточно квалифицированных кадров для реализации мероприятий молодежной политики;</w:t>
      </w:r>
    </w:p>
    <w:p w14:paraId="2EDB406D" w14:textId="77777777" w:rsidR="00BF6307" w:rsidRDefault="00BF6307" w:rsidP="00841E7C">
      <w:pPr>
        <w:pStyle w:val="a3"/>
        <w:widowControl w:val="0"/>
        <w:numPr>
          <w:ilvl w:val="0"/>
          <w:numId w:val="69"/>
        </w:numPr>
        <w:ind w:left="0" w:firstLine="851"/>
        <w:jc w:val="both"/>
        <w:rPr>
          <w:sz w:val="26"/>
          <w:szCs w:val="26"/>
        </w:rPr>
      </w:pPr>
      <w:r w:rsidRPr="00B6601C">
        <w:rPr>
          <w:sz w:val="26"/>
          <w:szCs w:val="26"/>
        </w:rPr>
        <w:t>отсутствие системы непрерывного повышения квалификации (перепод</w:t>
      </w:r>
      <w:r>
        <w:rPr>
          <w:sz w:val="26"/>
          <w:szCs w:val="26"/>
        </w:rPr>
        <w:t>готовки) для работы с молодежью.</w:t>
      </w:r>
    </w:p>
    <w:p w14:paraId="2C43530A" w14:textId="77777777" w:rsidR="00BF6307" w:rsidRPr="00B6601C" w:rsidRDefault="00BF6307" w:rsidP="00841E7C">
      <w:pPr>
        <w:widowControl w:val="0"/>
        <w:ind w:firstLine="851"/>
        <w:jc w:val="both"/>
        <w:rPr>
          <w:sz w:val="26"/>
          <w:szCs w:val="26"/>
        </w:rPr>
      </w:pPr>
    </w:p>
    <w:p w14:paraId="2DD57E60" w14:textId="77777777" w:rsidR="00BF6307" w:rsidRDefault="00BF6307" w:rsidP="00841E7C">
      <w:pPr>
        <w:widowControl w:val="0"/>
        <w:ind w:firstLine="851"/>
        <w:jc w:val="both"/>
        <w:rPr>
          <w:b/>
          <w:sz w:val="26"/>
          <w:szCs w:val="26"/>
        </w:rPr>
      </w:pPr>
      <w:r w:rsidRPr="004E2B22">
        <w:rPr>
          <w:b/>
          <w:sz w:val="26"/>
          <w:szCs w:val="26"/>
        </w:rPr>
        <w:t>Вызовы молодежной политики</w:t>
      </w:r>
      <w:r>
        <w:rPr>
          <w:b/>
          <w:sz w:val="26"/>
          <w:szCs w:val="26"/>
        </w:rPr>
        <w:t>:</w:t>
      </w:r>
    </w:p>
    <w:p w14:paraId="725DF73F" w14:textId="77777777" w:rsidR="00BF6307" w:rsidRPr="00B6601C" w:rsidRDefault="00BF6307" w:rsidP="00841E7C">
      <w:pPr>
        <w:pStyle w:val="a3"/>
        <w:widowControl w:val="0"/>
        <w:numPr>
          <w:ilvl w:val="0"/>
          <w:numId w:val="69"/>
        </w:numPr>
        <w:ind w:left="0" w:firstLine="851"/>
        <w:jc w:val="both"/>
        <w:rPr>
          <w:sz w:val="26"/>
          <w:szCs w:val="26"/>
        </w:rPr>
      </w:pPr>
      <w:r w:rsidRPr="00B6601C">
        <w:rPr>
          <w:sz w:val="26"/>
          <w:szCs w:val="26"/>
        </w:rPr>
        <w:t>недостаточно эффектное взаимодействие молодежных советов, советов студенческих лидеров внутри городского пространства;</w:t>
      </w:r>
    </w:p>
    <w:p w14:paraId="19E32BF1" w14:textId="77777777" w:rsidR="00BF6307" w:rsidRPr="00B6601C" w:rsidRDefault="00BF6307" w:rsidP="00841E7C">
      <w:pPr>
        <w:pStyle w:val="a3"/>
        <w:widowControl w:val="0"/>
        <w:numPr>
          <w:ilvl w:val="0"/>
          <w:numId w:val="69"/>
        </w:numPr>
        <w:ind w:left="0" w:firstLine="851"/>
        <w:jc w:val="both"/>
        <w:rPr>
          <w:sz w:val="26"/>
          <w:szCs w:val="26"/>
        </w:rPr>
      </w:pPr>
      <w:r w:rsidRPr="00B6601C">
        <w:rPr>
          <w:sz w:val="26"/>
          <w:szCs w:val="26"/>
        </w:rPr>
        <w:t xml:space="preserve">отсутствие в региональном перечне услуг в сфере молодежной политики в разделе «муниципальные услуги, работы» услуг по реализации молодежной политики;  </w:t>
      </w:r>
    </w:p>
    <w:p w14:paraId="3B19805D" w14:textId="77777777" w:rsidR="00BF6307" w:rsidRDefault="00BF6307" w:rsidP="00841E7C">
      <w:pPr>
        <w:pStyle w:val="a3"/>
        <w:widowControl w:val="0"/>
        <w:numPr>
          <w:ilvl w:val="0"/>
          <w:numId w:val="69"/>
        </w:numPr>
        <w:ind w:left="0" w:firstLine="851"/>
        <w:jc w:val="both"/>
        <w:rPr>
          <w:sz w:val="26"/>
          <w:szCs w:val="26"/>
        </w:rPr>
      </w:pPr>
      <w:r w:rsidRPr="00B6601C">
        <w:rPr>
          <w:sz w:val="26"/>
          <w:szCs w:val="26"/>
        </w:rPr>
        <w:t xml:space="preserve">отсутствие системы мотивации и стимулирования наиболее активных участников мероприятий молодежной политики.  </w:t>
      </w:r>
    </w:p>
    <w:p w14:paraId="5C5E3205" w14:textId="77777777" w:rsidR="00BF6307" w:rsidRDefault="00BF6307" w:rsidP="00841E7C">
      <w:pPr>
        <w:widowControl w:val="0"/>
        <w:ind w:firstLine="851"/>
        <w:jc w:val="both"/>
        <w:rPr>
          <w:b/>
          <w:sz w:val="26"/>
          <w:szCs w:val="26"/>
        </w:rPr>
      </w:pPr>
    </w:p>
    <w:p w14:paraId="24B1D989" w14:textId="77777777" w:rsidR="00BF6307" w:rsidRPr="00B6601C" w:rsidRDefault="00BF6307" w:rsidP="00841E7C">
      <w:pPr>
        <w:widowControl w:val="0"/>
        <w:ind w:firstLine="851"/>
        <w:jc w:val="both"/>
        <w:rPr>
          <w:sz w:val="26"/>
          <w:szCs w:val="26"/>
        </w:rPr>
      </w:pPr>
      <w:r>
        <w:rPr>
          <w:sz w:val="26"/>
          <w:szCs w:val="26"/>
        </w:rPr>
        <w:t>Устранив все угрозы и вызовы</w:t>
      </w:r>
      <w:r w:rsidRPr="00B6601C">
        <w:rPr>
          <w:sz w:val="26"/>
          <w:szCs w:val="26"/>
        </w:rPr>
        <w:t>, мешающие развитию данного направления деятельности, получим следующее:</w:t>
      </w:r>
    </w:p>
    <w:p w14:paraId="55F32FF0" w14:textId="77777777" w:rsidR="00BF6307" w:rsidRPr="00520701" w:rsidRDefault="00BF6307" w:rsidP="00841E7C">
      <w:pPr>
        <w:pStyle w:val="a3"/>
        <w:widowControl w:val="0"/>
        <w:numPr>
          <w:ilvl w:val="0"/>
          <w:numId w:val="69"/>
        </w:numPr>
        <w:ind w:left="0" w:firstLine="851"/>
        <w:jc w:val="both"/>
        <w:rPr>
          <w:sz w:val="26"/>
          <w:szCs w:val="26"/>
        </w:rPr>
      </w:pPr>
      <w:r w:rsidRPr="00520701">
        <w:rPr>
          <w:sz w:val="26"/>
          <w:szCs w:val="26"/>
        </w:rPr>
        <w:t>в городе создана и достаточно эффективно функционирует система по работе с молодежью, основным ответственным за ее успешное функционирование является Департамент культуры и молодежной политики;</w:t>
      </w:r>
    </w:p>
    <w:p w14:paraId="6D82FBDA" w14:textId="77777777" w:rsidR="00BF6307" w:rsidRPr="00520701" w:rsidRDefault="00BF6307" w:rsidP="00841E7C">
      <w:pPr>
        <w:pStyle w:val="a3"/>
        <w:widowControl w:val="0"/>
        <w:numPr>
          <w:ilvl w:val="0"/>
          <w:numId w:val="69"/>
        </w:numPr>
        <w:ind w:left="0" w:firstLine="851"/>
        <w:jc w:val="both"/>
        <w:rPr>
          <w:sz w:val="26"/>
          <w:szCs w:val="26"/>
        </w:rPr>
      </w:pPr>
      <w:r w:rsidRPr="00520701">
        <w:rPr>
          <w:sz w:val="26"/>
          <w:szCs w:val="26"/>
        </w:rPr>
        <w:lastRenderedPageBreak/>
        <w:t>в муниципалитете разработана и реализуется муниципальная программа по работе с молодежью;</w:t>
      </w:r>
    </w:p>
    <w:p w14:paraId="5504C917" w14:textId="77777777" w:rsidR="00BF6307" w:rsidRPr="00520701" w:rsidRDefault="00BF6307" w:rsidP="00841E7C">
      <w:pPr>
        <w:pStyle w:val="a3"/>
        <w:widowControl w:val="0"/>
        <w:numPr>
          <w:ilvl w:val="0"/>
          <w:numId w:val="69"/>
        </w:numPr>
        <w:ind w:left="0" w:firstLine="851"/>
        <w:jc w:val="both"/>
        <w:rPr>
          <w:sz w:val="26"/>
          <w:szCs w:val="26"/>
        </w:rPr>
      </w:pPr>
      <w:r w:rsidRPr="00520701">
        <w:rPr>
          <w:sz w:val="26"/>
          <w:szCs w:val="26"/>
        </w:rPr>
        <w:t xml:space="preserve">основным исполнителем мероприятий по реализации молодежной политики в городе является </w:t>
      </w:r>
      <w:proofErr w:type="spellStart"/>
      <w:r w:rsidRPr="00520701">
        <w:rPr>
          <w:sz w:val="26"/>
          <w:szCs w:val="26"/>
        </w:rPr>
        <w:t>молодежно</w:t>
      </w:r>
      <w:proofErr w:type="spellEnd"/>
      <w:r w:rsidRPr="00520701">
        <w:rPr>
          <w:sz w:val="26"/>
          <w:szCs w:val="26"/>
        </w:rPr>
        <w:t>-досуговый центр «Ровесник», обладающий современной материально-технической базой, развитой инфраструктурой, достаточным кадровым потенциалом для реализации данного направления работы;</w:t>
      </w:r>
    </w:p>
    <w:p w14:paraId="33A34A9A" w14:textId="77777777" w:rsidR="00BF6307" w:rsidRPr="00520701" w:rsidRDefault="00BF6307" w:rsidP="00841E7C">
      <w:pPr>
        <w:pStyle w:val="a3"/>
        <w:widowControl w:val="0"/>
        <w:numPr>
          <w:ilvl w:val="0"/>
          <w:numId w:val="69"/>
        </w:numPr>
        <w:ind w:left="0" w:firstLine="851"/>
        <w:jc w:val="both"/>
        <w:rPr>
          <w:sz w:val="26"/>
          <w:szCs w:val="26"/>
        </w:rPr>
      </w:pPr>
      <w:r w:rsidRPr="00520701">
        <w:rPr>
          <w:sz w:val="26"/>
          <w:szCs w:val="26"/>
        </w:rPr>
        <w:t xml:space="preserve">разработана достаточно эффективная система «социальных лифтов». </w:t>
      </w:r>
    </w:p>
    <w:p w14:paraId="1A71C838" w14:textId="77777777" w:rsidR="00BF6307" w:rsidRPr="00520701" w:rsidRDefault="00BF6307" w:rsidP="00841E7C">
      <w:pPr>
        <w:pStyle w:val="a3"/>
        <w:widowControl w:val="0"/>
        <w:numPr>
          <w:ilvl w:val="0"/>
          <w:numId w:val="69"/>
        </w:numPr>
        <w:ind w:left="0" w:firstLine="851"/>
        <w:jc w:val="both"/>
        <w:rPr>
          <w:sz w:val="26"/>
          <w:szCs w:val="26"/>
        </w:rPr>
      </w:pPr>
      <w:r w:rsidRPr="00520701">
        <w:rPr>
          <w:sz w:val="26"/>
          <w:szCs w:val="26"/>
        </w:rPr>
        <w:t>налажено тесное и эффективное взаимодействие с общественными организациями молодежи, молодежными и студенческими советами на муниципальном и региональном уровнях.  В реализации мероприятий молодежной политики принимают участие не менее 80 % молодых людей в возрасте 14-30 лет, от общей численности молодежи данной возрастной группы, особый акцент делается на вовлечение в программные мероприятия молодежь в возрасте старше 18 лет, работающую молодежь</w:t>
      </w:r>
    </w:p>
    <w:bookmarkEnd w:id="11"/>
    <w:p w14:paraId="75A74D87" w14:textId="77777777" w:rsidR="00521EC4" w:rsidRDefault="00521EC4" w:rsidP="00521EC4">
      <w:pPr>
        <w:widowControl w:val="0"/>
        <w:jc w:val="both"/>
      </w:pPr>
    </w:p>
    <w:p w14:paraId="253FCAAC" w14:textId="77777777" w:rsidR="00071C86" w:rsidRPr="00FD33FB" w:rsidRDefault="00071C86" w:rsidP="00071C86">
      <w:pPr>
        <w:pStyle w:val="3"/>
        <w:keepNext w:val="0"/>
        <w:keepLines w:val="0"/>
        <w:widowControl w:val="0"/>
        <w:rPr>
          <w:rFonts w:ascii="Times New Roman" w:hAnsi="Times New Roman" w:cs="Times New Roman"/>
          <w:b/>
          <w:color w:val="auto"/>
          <w:sz w:val="26"/>
          <w:szCs w:val="26"/>
        </w:rPr>
      </w:pPr>
      <w:bookmarkStart w:id="12" w:name="_Toc28078558"/>
      <w:r w:rsidRPr="00A9747E">
        <w:rPr>
          <w:rFonts w:eastAsia="Calibri"/>
          <w:b/>
          <w:color w:val="000000"/>
          <w:sz w:val="26"/>
          <w:szCs w:val="26"/>
        </w:rPr>
        <w:t>1.2.6 Физическая культура и спорт</w:t>
      </w:r>
      <w:bookmarkEnd w:id="12"/>
    </w:p>
    <w:p w14:paraId="1B4EFF54" w14:textId="77777777" w:rsidR="00071C86" w:rsidRDefault="00071C86" w:rsidP="00071C86">
      <w:pPr>
        <w:widowControl w:val="0"/>
        <w:jc w:val="both"/>
      </w:pPr>
    </w:p>
    <w:p w14:paraId="40A600FF" w14:textId="77777777" w:rsidR="00071C86" w:rsidRDefault="00071C86" w:rsidP="00071C86">
      <w:pPr>
        <w:pStyle w:val="Default"/>
        <w:widowControl w:val="0"/>
        <w:ind w:firstLine="851"/>
        <w:jc w:val="both"/>
        <w:rPr>
          <w:sz w:val="26"/>
          <w:szCs w:val="26"/>
        </w:rPr>
      </w:pPr>
      <w:r w:rsidRPr="009821FA">
        <w:rPr>
          <w:sz w:val="26"/>
          <w:szCs w:val="26"/>
        </w:rPr>
        <w:t xml:space="preserve">На 1 января 2019 года в ведомстве Комитета находятся 6 учреждений спортивной направленности: 4 спортивные школы </w:t>
      </w:r>
      <w:r w:rsidRPr="005A3D39">
        <w:rPr>
          <w:sz w:val="26"/>
          <w:szCs w:val="26"/>
        </w:rPr>
        <w:t>участвуют в подготовке спортивного резерва</w:t>
      </w:r>
      <w:r w:rsidRPr="009821FA">
        <w:rPr>
          <w:sz w:val="26"/>
          <w:szCs w:val="26"/>
        </w:rPr>
        <w:t xml:space="preserve">(МБУ «СШ «Русь», МБУ «СШОР «Союз», МБУ «СШ», МБУ </w:t>
      </w:r>
      <w:r>
        <w:rPr>
          <w:sz w:val="26"/>
          <w:szCs w:val="26"/>
        </w:rPr>
        <w:t>К</w:t>
      </w:r>
      <w:r w:rsidRPr="009821FA">
        <w:rPr>
          <w:sz w:val="26"/>
          <w:szCs w:val="26"/>
        </w:rPr>
        <w:t xml:space="preserve">СШОР), </w:t>
      </w:r>
      <w:r>
        <w:rPr>
          <w:sz w:val="26"/>
          <w:szCs w:val="26"/>
        </w:rPr>
        <w:t xml:space="preserve">МАУ </w:t>
      </w:r>
      <w:r w:rsidRPr="009821FA">
        <w:rPr>
          <w:sz w:val="26"/>
          <w:szCs w:val="26"/>
        </w:rPr>
        <w:t xml:space="preserve">Спортивно-культурный комплекс «Союз», </w:t>
      </w:r>
      <w:r>
        <w:rPr>
          <w:sz w:val="26"/>
          <w:szCs w:val="26"/>
        </w:rPr>
        <w:t xml:space="preserve">МАУ </w:t>
      </w:r>
      <w:r w:rsidRPr="009821FA">
        <w:rPr>
          <w:sz w:val="26"/>
          <w:szCs w:val="26"/>
        </w:rPr>
        <w:t>Физкультурно-оздоровительный комплекс «Лесной».</w:t>
      </w:r>
    </w:p>
    <w:p w14:paraId="3B811B6A" w14:textId="77777777" w:rsidR="00071C86" w:rsidRDefault="00071C86" w:rsidP="00071C86">
      <w:pPr>
        <w:pStyle w:val="Default"/>
        <w:widowControl w:val="0"/>
        <w:ind w:firstLine="851"/>
        <w:jc w:val="both"/>
        <w:rPr>
          <w:sz w:val="26"/>
          <w:szCs w:val="26"/>
        </w:rPr>
      </w:pPr>
      <w:r w:rsidRPr="00487938">
        <w:rPr>
          <w:sz w:val="26"/>
          <w:szCs w:val="26"/>
        </w:rPr>
        <w:t xml:space="preserve">Спортивная база в городе Заречном представлена 211 спортивными сооружениями, из них: 3 спортивных объекта (Дворец спорта, физкультурно-оздоровительный комплекс, спортивный объект с искусственным льдом на 1544 посадочных места), 72 спортивных </w:t>
      </w:r>
      <w:r w:rsidRPr="00BC19B5">
        <w:rPr>
          <w:color w:val="auto"/>
          <w:sz w:val="26"/>
          <w:szCs w:val="26"/>
        </w:rPr>
        <w:t>зала,</w:t>
      </w:r>
      <w:r w:rsidRPr="00487938">
        <w:rPr>
          <w:sz w:val="26"/>
          <w:szCs w:val="26"/>
        </w:rPr>
        <w:t xml:space="preserve"> 1 лыжная база, 73 плоскостных сооружений, 8 плавательных бассейнов, 1 стадион с трибунами (на 5 000 посадочных мест) и т.д. В марте 2018 года </w:t>
      </w:r>
      <w:r w:rsidRPr="00E06EF5">
        <w:rPr>
          <w:sz w:val="26"/>
          <w:szCs w:val="26"/>
        </w:rPr>
        <w:t xml:space="preserve">начал работу </w:t>
      </w:r>
      <w:r w:rsidRPr="00487938">
        <w:rPr>
          <w:sz w:val="26"/>
          <w:szCs w:val="26"/>
        </w:rPr>
        <w:t>50</w:t>
      </w:r>
      <w:r>
        <w:rPr>
          <w:sz w:val="26"/>
          <w:szCs w:val="26"/>
        </w:rPr>
        <w:noBreakHyphen/>
      </w:r>
      <w:r w:rsidRPr="00487938">
        <w:rPr>
          <w:sz w:val="26"/>
          <w:szCs w:val="26"/>
        </w:rPr>
        <w:t>метровый плавательный бассейн «Заречный».</w:t>
      </w:r>
    </w:p>
    <w:p w14:paraId="6305971C" w14:textId="77777777" w:rsidR="00071C86" w:rsidRPr="005A3D39" w:rsidRDefault="00071C86" w:rsidP="00071C86">
      <w:pPr>
        <w:pStyle w:val="Default"/>
        <w:widowControl w:val="0"/>
        <w:ind w:firstLine="851"/>
        <w:jc w:val="both"/>
        <w:rPr>
          <w:sz w:val="26"/>
          <w:szCs w:val="26"/>
        </w:rPr>
      </w:pPr>
      <w:r w:rsidRPr="005A3D39">
        <w:rPr>
          <w:sz w:val="26"/>
          <w:szCs w:val="26"/>
        </w:rPr>
        <w:t xml:space="preserve">Деятельность </w:t>
      </w:r>
      <w:r>
        <w:rPr>
          <w:sz w:val="26"/>
          <w:szCs w:val="26"/>
        </w:rPr>
        <w:t>6</w:t>
      </w:r>
      <w:r w:rsidRPr="005A3D39">
        <w:rPr>
          <w:sz w:val="26"/>
          <w:szCs w:val="26"/>
        </w:rPr>
        <w:t xml:space="preserve"> учреждений, на базе которых осуществляется физкультурно-оздоровительная и спортивная работа с населением </w:t>
      </w:r>
      <w:r>
        <w:rPr>
          <w:sz w:val="26"/>
          <w:szCs w:val="26"/>
        </w:rPr>
        <w:t>Заречного</w:t>
      </w:r>
      <w:r w:rsidRPr="005A3D39">
        <w:rPr>
          <w:sz w:val="26"/>
          <w:szCs w:val="26"/>
        </w:rPr>
        <w:t xml:space="preserve">, обеспечивают </w:t>
      </w:r>
      <w:r>
        <w:rPr>
          <w:sz w:val="26"/>
          <w:szCs w:val="26"/>
        </w:rPr>
        <w:t>2</w:t>
      </w:r>
      <w:r w:rsidRPr="005A3D39">
        <w:rPr>
          <w:sz w:val="26"/>
          <w:szCs w:val="26"/>
        </w:rPr>
        <w:t>6</w:t>
      </w:r>
      <w:r w:rsidRPr="00201C38">
        <w:rPr>
          <w:sz w:val="26"/>
          <w:szCs w:val="26"/>
        </w:rPr>
        <w:t>6</w:t>
      </w:r>
      <w:r w:rsidRPr="005A3D39">
        <w:rPr>
          <w:sz w:val="26"/>
          <w:szCs w:val="26"/>
        </w:rPr>
        <w:t xml:space="preserve"> штатных работников физической культуры и спорта. </w:t>
      </w:r>
    </w:p>
    <w:p w14:paraId="6882F2B3" w14:textId="77777777" w:rsidR="00071C86" w:rsidRDefault="00071C86" w:rsidP="00071C86">
      <w:pPr>
        <w:pStyle w:val="Default"/>
        <w:widowControl w:val="0"/>
        <w:ind w:firstLine="851"/>
        <w:jc w:val="both"/>
        <w:rPr>
          <w:color w:val="auto"/>
          <w:sz w:val="26"/>
          <w:szCs w:val="26"/>
        </w:rPr>
      </w:pPr>
      <w:r w:rsidRPr="005A3D39">
        <w:rPr>
          <w:color w:val="auto"/>
          <w:sz w:val="26"/>
          <w:szCs w:val="26"/>
        </w:rPr>
        <w:t xml:space="preserve">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установлено, что в 2024 году необходимо достичь цели по увеличению уровня обеспеченности населения объектами спорта до 60,0 процентов. </w:t>
      </w:r>
    </w:p>
    <w:p w14:paraId="02A59B97" w14:textId="77777777" w:rsidR="00071C86" w:rsidRPr="005A3D39" w:rsidRDefault="00071C86" w:rsidP="00071C86">
      <w:pPr>
        <w:pStyle w:val="Default"/>
        <w:widowControl w:val="0"/>
        <w:ind w:firstLine="851"/>
        <w:jc w:val="both"/>
        <w:rPr>
          <w:color w:val="auto"/>
          <w:sz w:val="26"/>
          <w:szCs w:val="26"/>
        </w:rPr>
      </w:pPr>
      <w:r>
        <w:rPr>
          <w:color w:val="auto"/>
          <w:sz w:val="26"/>
          <w:szCs w:val="26"/>
        </w:rPr>
        <w:t>По состоянию на 01.01.2019 в Заречном</w:t>
      </w:r>
      <w:r w:rsidRPr="005A3D39">
        <w:rPr>
          <w:color w:val="auto"/>
          <w:sz w:val="26"/>
          <w:szCs w:val="26"/>
        </w:rPr>
        <w:t xml:space="preserve">, исходя из единовременной пропускной способности объектов спорта, </w:t>
      </w:r>
      <w:r>
        <w:rPr>
          <w:color w:val="auto"/>
          <w:sz w:val="26"/>
          <w:szCs w:val="26"/>
        </w:rPr>
        <w:t>данный показатель составляет 50</w:t>
      </w:r>
      <w:r w:rsidRPr="005A3D39">
        <w:rPr>
          <w:color w:val="auto"/>
          <w:sz w:val="26"/>
          <w:szCs w:val="26"/>
        </w:rPr>
        <w:t xml:space="preserve">,0 процентов. </w:t>
      </w:r>
    </w:p>
    <w:p w14:paraId="264EAC2D" w14:textId="77777777" w:rsidR="00071C86" w:rsidRDefault="00071C86" w:rsidP="00071C86">
      <w:pPr>
        <w:pStyle w:val="Default"/>
        <w:widowControl w:val="0"/>
        <w:ind w:firstLine="851"/>
        <w:jc w:val="both"/>
        <w:rPr>
          <w:color w:val="auto"/>
          <w:sz w:val="26"/>
          <w:szCs w:val="26"/>
        </w:rPr>
      </w:pPr>
      <w:r w:rsidRPr="005A3D39">
        <w:rPr>
          <w:color w:val="auto"/>
          <w:sz w:val="26"/>
          <w:szCs w:val="26"/>
        </w:rPr>
        <w:t xml:space="preserve">На </w:t>
      </w:r>
      <w:r>
        <w:rPr>
          <w:color w:val="auto"/>
          <w:sz w:val="26"/>
          <w:szCs w:val="26"/>
        </w:rPr>
        <w:t>01</w:t>
      </w:r>
      <w:r w:rsidRPr="005A3D39">
        <w:rPr>
          <w:color w:val="auto"/>
          <w:sz w:val="26"/>
          <w:szCs w:val="26"/>
        </w:rPr>
        <w:t>.</w:t>
      </w:r>
      <w:r>
        <w:rPr>
          <w:color w:val="auto"/>
          <w:sz w:val="26"/>
          <w:szCs w:val="26"/>
        </w:rPr>
        <w:t>01</w:t>
      </w:r>
      <w:r w:rsidRPr="005A3D39">
        <w:rPr>
          <w:color w:val="auto"/>
          <w:sz w:val="26"/>
          <w:szCs w:val="26"/>
        </w:rPr>
        <w:t>.201</w:t>
      </w:r>
      <w:r>
        <w:rPr>
          <w:color w:val="auto"/>
          <w:sz w:val="26"/>
          <w:szCs w:val="26"/>
        </w:rPr>
        <w:t>9</w:t>
      </w:r>
      <w:r w:rsidRPr="005A3D39">
        <w:rPr>
          <w:color w:val="auto"/>
          <w:sz w:val="26"/>
          <w:szCs w:val="26"/>
        </w:rPr>
        <w:t xml:space="preserve"> единовременная пропускная способность спортивных сооружений </w:t>
      </w:r>
      <w:r>
        <w:rPr>
          <w:color w:val="auto"/>
          <w:sz w:val="26"/>
          <w:szCs w:val="26"/>
        </w:rPr>
        <w:t>города</w:t>
      </w:r>
      <w:r w:rsidRPr="005A3D39">
        <w:rPr>
          <w:color w:val="auto"/>
          <w:sz w:val="26"/>
          <w:szCs w:val="26"/>
        </w:rPr>
        <w:t xml:space="preserve"> составляет </w:t>
      </w:r>
      <w:r>
        <w:rPr>
          <w:color w:val="auto"/>
          <w:sz w:val="26"/>
          <w:szCs w:val="26"/>
        </w:rPr>
        <w:t>4843</w:t>
      </w:r>
      <w:r w:rsidRPr="005A3D39">
        <w:rPr>
          <w:color w:val="auto"/>
          <w:sz w:val="26"/>
          <w:szCs w:val="26"/>
        </w:rPr>
        <w:t xml:space="preserve"> человек, мощность спортивных сооружений более </w:t>
      </w:r>
      <w:r>
        <w:rPr>
          <w:color w:val="auto"/>
          <w:sz w:val="26"/>
          <w:szCs w:val="26"/>
        </w:rPr>
        <w:t>10</w:t>
      </w:r>
      <w:r w:rsidRPr="005A3D39">
        <w:rPr>
          <w:color w:val="auto"/>
          <w:sz w:val="26"/>
          <w:szCs w:val="26"/>
        </w:rPr>
        <w:t xml:space="preserve"> млн. человек, фактическая годовая загруженность спортивных объектов составляет </w:t>
      </w:r>
      <w:r>
        <w:rPr>
          <w:color w:val="auto"/>
          <w:sz w:val="26"/>
          <w:szCs w:val="26"/>
        </w:rPr>
        <w:t>5,2</w:t>
      </w:r>
      <w:r w:rsidRPr="005A3D39">
        <w:rPr>
          <w:color w:val="auto"/>
          <w:sz w:val="26"/>
          <w:szCs w:val="26"/>
        </w:rPr>
        <w:t xml:space="preserve"> млн. человек. Учитывая, что в 201</w:t>
      </w:r>
      <w:r>
        <w:rPr>
          <w:color w:val="auto"/>
          <w:sz w:val="26"/>
          <w:szCs w:val="26"/>
        </w:rPr>
        <w:t>8</w:t>
      </w:r>
      <w:r w:rsidRPr="005A3D39">
        <w:rPr>
          <w:color w:val="auto"/>
          <w:sz w:val="26"/>
          <w:szCs w:val="26"/>
        </w:rPr>
        <w:t xml:space="preserve"> году загруженность спортивных сооружений составила </w:t>
      </w:r>
      <w:r>
        <w:rPr>
          <w:color w:val="auto"/>
          <w:sz w:val="26"/>
          <w:szCs w:val="26"/>
        </w:rPr>
        <w:t>52</w:t>
      </w:r>
      <w:r w:rsidRPr="005A3D39">
        <w:rPr>
          <w:color w:val="auto"/>
          <w:sz w:val="26"/>
          <w:szCs w:val="26"/>
        </w:rPr>
        <w:t>,</w:t>
      </w:r>
      <w:r>
        <w:rPr>
          <w:color w:val="auto"/>
          <w:sz w:val="26"/>
          <w:szCs w:val="26"/>
        </w:rPr>
        <w:t>0</w:t>
      </w:r>
      <w:r w:rsidRPr="005A3D39">
        <w:rPr>
          <w:color w:val="auto"/>
          <w:sz w:val="26"/>
          <w:szCs w:val="26"/>
        </w:rPr>
        <w:t xml:space="preserve"> процент</w:t>
      </w:r>
      <w:r>
        <w:rPr>
          <w:color w:val="auto"/>
          <w:sz w:val="26"/>
          <w:szCs w:val="26"/>
        </w:rPr>
        <w:t>а</w:t>
      </w:r>
      <w:r w:rsidRPr="005A3D39">
        <w:rPr>
          <w:color w:val="auto"/>
          <w:sz w:val="26"/>
          <w:szCs w:val="26"/>
        </w:rPr>
        <w:t>, необходима выработка комплекса мер по повышению эффективности использования и загруженности имеющейся спортивной инфраструктуры.</w:t>
      </w:r>
    </w:p>
    <w:p w14:paraId="332FF64B" w14:textId="4FC005FA" w:rsidR="00071C86" w:rsidRPr="005A3D39" w:rsidRDefault="00071C86" w:rsidP="00071C86">
      <w:pPr>
        <w:pStyle w:val="Default"/>
        <w:widowControl w:val="0"/>
        <w:ind w:firstLine="851"/>
        <w:jc w:val="both"/>
        <w:rPr>
          <w:color w:val="auto"/>
          <w:sz w:val="26"/>
          <w:szCs w:val="26"/>
        </w:rPr>
      </w:pPr>
      <w:r w:rsidRPr="005A3D39">
        <w:rPr>
          <w:color w:val="auto"/>
          <w:sz w:val="26"/>
          <w:szCs w:val="26"/>
        </w:rPr>
        <w:t xml:space="preserve">Уровень обеспеченности футбольными полями в России находится на низком уровне (на 100 тыс. жителей в среднем приходится 14 футбольных полей, в то время как в Европе – 30). В </w:t>
      </w:r>
      <w:r>
        <w:rPr>
          <w:color w:val="auto"/>
          <w:sz w:val="26"/>
          <w:szCs w:val="26"/>
        </w:rPr>
        <w:t>Заречном</w:t>
      </w:r>
      <w:r w:rsidRPr="005A3D39">
        <w:rPr>
          <w:color w:val="auto"/>
          <w:sz w:val="26"/>
          <w:szCs w:val="26"/>
        </w:rPr>
        <w:t xml:space="preserve"> на </w:t>
      </w:r>
      <w:r>
        <w:rPr>
          <w:color w:val="auto"/>
          <w:sz w:val="26"/>
          <w:szCs w:val="26"/>
        </w:rPr>
        <w:t>64,5</w:t>
      </w:r>
      <w:r w:rsidRPr="005A3D39">
        <w:rPr>
          <w:color w:val="auto"/>
          <w:sz w:val="26"/>
          <w:szCs w:val="26"/>
        </w:rPr>
        <w:t xml:space="preserve"> тыс. жителей приходится 1</w:t>
      </w:r>
      <w:r>
        <w:rPr>
          <w:color w:val="auto"/>
          <w:sz w:val="26"/>
          <w:szCs w:val="26"/>
        </w:rPr>
        <w:t>4</w:t>
      </w:r>
      <w:r w:rsidRPr="005A3D39">
        <w:rPr>
          <w:color w:val="auto"/>
          <w:sz w:val="26"/>
          <w:szCs w:val="26"/>
        </w:rPr>
        <w:t xml:space="preserve"> футбольных полей</w:t>
      </w:r>
      <w:r w:rsidRPr="00F358B7">
        <w:rPr>
          <w:color w:val="auto"/>
          <w:sz w:val="26"/>
          <w:szCs w:val="26"/>
        </w:rPr>
        <w:t xml:space="preserve"> (</w:t>
      </w:r>
      <w:r>
        <w:rPr>
          <w:color w:val="auto"/>
          <w:sz w:val="26"/>
          <w:szCs w:val="26"/>
        </w:rPr>
        <w:t xml:space="preserve">в </w:t>
      </w:r>
      <w:proofErr w:type="spellStart"/>
      <w:r>
        <w:rPr>
          <w:color w:val="auto"/>
          <w:sz w:val="26"/>
          <w:szCs w:val="26"/>
        </w:rPr>
        <w:t>т.ч</w:t>
      </w:r>
      <w:proofErr w:type="spellEnd"/>
      <w:r>
        <w:rPr>
          <w:color w:val="auto"/>
          <w:sz w:val="26"/>
          <w:szCs w:val="26"/>
        </w:rPr>
        <w:t>. мини футбольных полей)</w:t>
      </w:r>
      <w:r w:rsidRPr="005A3D39">
        <w:rPr>
          <w:color w:val="auto"/>
          <w:sz w:val="26"/>
          <w:szCs w:val="26"/>
        </w:rPr>
        <w:t xml:space="preserve">, которых не хватает, чтобы расширить набор лиц, желающих заниматься этим видом спорта. </w:t>
      </w:r>
    </w:p>
    <w:p w14:paraId="520871B6" w14:textId="77777777" w:rsidR="00071C86" w:rsidRPr="005A3D39" w:rsidRDefault="00071C86" w:rsidP="00071C86">
      <w:pPr>
        <w:pStyle w:val="Default"/>
        <w:widowControl w:val="0"/>
        <w:ind w:firstLine="851"/>
        <w:jc w:val="both"/>
        <w:rPr>
          <w:color w:val="auto"/>
          <w:sz w:val="26"/>
          <w:szCs w:val="26"/>
        </w:rPr>
      </w:pPr>
      <w:r w:rsidRPr="005A3D39">
        <w:rPr>
          <w:color w:val="auto"/>
          <w:sz w:val="26"/>
          <w:szCs w:val="26"/>
        </w:rPr>
        <w:t xml:space="preserve">В рамках модернизации системы физического воспитания населения, </w:t>
      </w:r>
      <w:r w:rsidRPr="005A3D39">
        <w:rPr>
          <w:color w:val="auto"/>
          <w:sz w:val="26"/>
          <w:szCs w:val="26"/>
        </w:rPr>
        <w:lastRenderedPageBreak/>
        <w:t xml:space="preserve">программной и нормативной основой, направленной на развитие человеческого потенциала и укрепления здоровья нации, является Всероссийский физкультурно-спортивного комплекса «Готов к труду и обороне» (ГТО). </w:t>
      </w:r>
    </w:p>
    <w:p w14:paraId="28FF447C" w14:textId="77777777" w:rsidR="00071C86" w:rsidRPr="005A3D39" w:rsidRDefault="00071C86" w:rsidP="00071C86">
      <w:pPr>
        <w:pStyle w:val="Default"/>
        <w:widowControl w:val="0"/>
        <w:ind w:firstLine="851"/>
        <w:jc w:val="both"/>
        <w:rPr>
          <w:color w:val="auto"/>
          <w:sz w:val="26"/>
          <w:szCs w:val="26"/>
        </w:rPr>
      </w:pPr>
      <w:r w:rsidRPr="005A3D39">
        <w:rPr>
          <w:color w:val="auto"/>
          <w:sz w:val="26"/>
          <w:szCs w:val="26"/>
        </w:rPr>
        <w:t xml:space="preserve">Освоение комплекса ГТО не предполагает обязательного выполнения его нормативов, а направлено на последовательное развитие основных физических качеств и навыков. </w:t>
      </w:r>
    </w:p>
    <w:p w14:paraId="63F31C11" w14:textId="77777777" w:rsidR="00071C86" w:rsidRDefault="00071C86" w:rsidP="00071C86">
      <w:pPr>
        <w:pStyle w:val="Default"/>
        <w:widowControl w:val="0"/>
        <w:ind w:firstLine="851"/>
        <w:jc w:val="both"/>
        <w:rPr>
          <w:color w:val="auto"/>
          <w:sz w:val="26"/>
          <w:szCs w:val="26"/>
        </w:rPr>
      </w:pPr>
      <w:r w:rsidRPr="005A3D39">
        <w:rPr>
          <w:color w:val="auto"/>
          <w:sz w:val="26"/>
          <w:szCs w:val="26"/>
        </w:rPr>
        <w:t xml:space="preserve">В настоящее время в </w:t>
      </w:r>
      <w:r>
        <w:rPr>
          <w:color w:val="auto"/>
          <w:sz w:val="26"/>
          <w:szCs w:val="26"/>
        </w:rPr>
        <w:t>Заречном</w:t>
      </w:r>
      <w:r w:rsidRPr="005A3D39">
        <w:rPr>
          <w:color w:val="auto"/>
          <w:sz w:val="26"/>
          <w:szCs w:val="26"/>
        </w:rPr>
        <w:t xml:space="preserve"> функциониру</w:t>
      </w:r>
      <w:r>
        <w:rPr>
          <w:color w:val="auto"/>
          <w:sz w:val="26"/>
          <w:szCs w:val="26"/>
        </w:rPr>
        <w:t>е</w:t>
      </w:r>
      <w:r w:rsidRPr="005A3D39">
        <w:rPr>
          <w:color w:val="auto"/>
          <w:sz w:val="26"/>
          <w:szCs w:val="26"/>
        </w:rPr>
        <w:t xml:space="preserve">т </w:t>
      </w:r>
      <w:r>
        <w:rPr>
          <w:color w:val="auto"/>
          <w:sz w:val="26"/>
          <w:szCs w:val="26"/>
        </w:rPr>
        <w:t>1</w:t>
      </w:r>
      <w:r w:rsidRPr="005A3D39">
        <w:rPr>
          <w:color w:val="auto"/>
          <w:sz w:val="26"/>
          <w:szCs w:val="26"/>
        </w:rPr>
        <w:t xml:space="preserve"> организаци</w:t>
      </w:r>
      <w:r>
        <w:rPr>
          <w:color w:val="auto"/>
          <w:sz w:val="26"/>
          <w:szCs w:val="26"/>
        </w:rPr>
        <w:t>я</w:t>
      </w:r>
      <w:r w:rsidRPr="005A3D39">
        <w:rPr>
          <w:color w:val="auto"/>
          <w:sz w:val="26"/>
          <w:szCs w:val="26"/>
        </w:rPr>
        <w:t>, наделенн</w:t>
      </w:r>
      <w:r>
        <w:rPr>
          <w:color w:val="auto"/>
          <w:sz w:val="26"/>
          <w:szCs w:val="26"/>
        </w:rPr>
        <w:t>ая полномочиями центра</w:t>
      </w:r>
      <w:r w:rsidRPr="005A3D39">
        <w:rPr>
          <w:color w:val="auto"/>
          <w:sz w:val="26"/>
          <w:szCs w:val="26"/>
        </w:rPr>
        <w:t xml:space="preserve"> тестирования, определены </w:t>
      </w:r>
      <w:r>
        <w:rPr>
          <w:color w:val="auto"/>
          <w:sz w:val="26"/>
          <w:szCs w:val="26"/>
        </w:rPr>
        <w:t>20</w:t>
      </w:r>
      <w:r w:rsidRPr="005A3D39">
        <w:rPr>
          <w:color w:val="auto"/>
          <w:sz w:val="26"/>
          <w:szCs w:val="26"/>
        </w:rPr>
        <w:t xml:space="preserve"> мест тестирования, соответствующих требованиям для выполнения нормативов комплекса ГТО.</w:t>
      </w:r>
    </w:p>
    <w:p w14:paraId="00889BE9" w14:textId="77777777" w:rsidR="00071C86" w:rsidRDefault="00071C86" w:rsidP="00071C86">
      <w:pPr>
        <w:pStyle w:val="Default"/>
        <w:widowControl w:val="0"/>
        <w:ind w:firstLine="851"/>
        <w:jc w:val="both"/>
        <w:rPr>
          <w:color w:val="auto"/>
          <w:sz w:val="26"/>
          <w:szCs w:val="26"/>
        </w:rPr>
      </w:pPr>
    </w:p>
    <w:p w14:paraId="13D1E40F" w14:textId="77777777" w:rsidR="00071C86" w:rsidRPr="005A3D39" w:rsidRDefault="00071C86" w:rsidP="00071C86">
      <w:pPr>
        <w:pStyle w:val="Default"/>
        <w:widowControl w:val="0"/>
        <w:ind w:firstLine="851"/>
        <w:jc w:val="both"/>
        <w:rPr>
          <w:color w:val="auto"/>
          <w:sz w:val="26"/>
          <w:szCs w:val="26"/>
        </w:rPr>
      </w:pPr>
      <w:r w:rsidRPr="005A3D39">
        <w:rPr>
          <w:color w:val="auto"/>
          <w:sz w:val="26"/>
          <w:szCs w:val="26"/>
        </w:rPr>
        <w:t xml:space="preserve">Опыт европейских стран показывает, что главным драйвером, обеспечивающим баланс спроса и предложений в сфере физической культуры и массового спорта и эффективность системы физического воспитания населения, являются общественные физкультурно-спортивные организации – спортивные общества и клубы, созданные на основе членства по месту жительства и работы граждан. </w:t>
      </w:r>
    </w:p>
    <w:p w14:paraId="7626BF95" w14:textId="77777777" w:rsidR="00071C86" w:rsidRPr="005A3D39" w:rsidRDefault="00071C86" w:rsidP="00071C86">
      <w:pPr>
        <w:pStyle w:val="Default"/>
        <w:widowControl w:val="0"/>
        <w:ind w:firstLine="851"/>
        <w:jc w:val="both"/>
        <w:rPr>
          <w:color w:val="auto"/>
          <w:sz w:val="26"/>
          <w:szCs w:val="26"/>
        </w:rPr>
      </w:pPr>
      <w:r>
        <w:rPr>
          <w:color w:val="auto"/>
          <w:sz w:val="26"/>
          <w:szCs w:val="26"/>
        </w:rPr>
        <w:t xml:space="preserve">По состоянию на 01.01.2019 </w:t>
      </w:r>
      <w:r w:rsidRPr="005A3D39">
        <w:rPr>
          <w:color w:val="auto"/>
          <w:sz w:val="26"/>
          <w:szCs w:val="26"/>
        </w:rPr>
        <w:t>на территории муниципальн</w:t>
      </w:r>
      <w:r>
        <w:rPr>
          <w:color w:val="auto"/>
          <w:sz w:val="26"/>
          <w:szCs w:val="26"/>
        </w:rPr>
        <w:t>ого</w:t>
      </w:r>
      <w:r w:rsidRPr="005A3D39">
        <w:rPr>
          <w:color w:val="auto"/>
          <w:sz w:val="26"/>
          <w:szCs w:val="26"/>
        </w:rPr>
        <w:t xml:space="preserve"> образовани</w:t>
      </w:r>
      <w:r>
        <w:rPr>
          <w:color w:val="auto"/>
          <w:sz w:val="26"/>
          <w:szCs w:val="26"/>
        </w:rPr>
        <w:t>я</w:t>
      </w:r>
      <w:r w:rsidRPr="005A3D39">
        <w:rPr>
          <w:color w:val="auto"/>
          <w:sz w:val="26"/>
          <w:szCs w:val="26"/>
        </w:rPr>
        <w:t xml:space="preserve"> функционируют </w:t>
      </w:r>
      <w:r>
        <w:rPr>
          <w:color w:val="auto"/>
          <w:sz w:val="26"/>
          <w:szCs w:val="26"/>
        </w:rPr>
        <w:t>11</w:t>
      </w:r>
      <w:r w:rsidRPr="005A3D39">
        <w:rPr>
          <w:color w:val="auto"/>
          <w:sz w:val="26"/>
          <w:szCs w:val="26"/>
        </w:rPr>
        <w:t xml:space="preserve"> физкультурно-спортивных клуб</w:t>
      </w:r>
      <w:r>
        <w:rPr>
          <w:color w:val="auto"/>
          <w:sz w:val="26"/>
          <w:szCs w:val="26"/>
        </w:rPr>
        <w:t>ов</w:t>
      </w:r>
      <w:r w:rsidRPr="005A3D39">
        <w:rPr>
          <w:color w:val="auto"/>
          <w:sz w:val="26"/>
          <w:szCs w:val="26"/>
        </w:rPr>
        <w:t xml:space="preserve"> на базе образовательных организаций, предприятий и по месту жительства населения, что составляет </w:t>
      </w:r>
      <w:r>
        <w:rPr>
          <w:color w:val="auto"/>
          <w:sz w:val="26"/>
          <w:szCs w:val="26"/>
        </w:rPr>
        <w:t>22</w:t>
      </w:r>
      <w:r w:rsidRPr="005A3D39">
        <w:rPr>
          <w:color w:val="auto"/>
          <w:sz w:val="26"/>
          <w:szCs w:val="26"/>
        </w:rPr>
        <w:t>,</w:t>
      </w:r>
      <w:r>
        <w:rPr>
          <w:color w:val="auto"/>
          <w:sz w:val="26"/>
          <w:szCs w:val="26"/>
        </w:rPr>
        <w:t>9 процента</w:t>
      </w:r>
      <w:r w:rsidRPr="005A3D39">
        <w:rPr>
          <w:color w:val="auto"/>
          <w:sz w:val="26"/>
          <w:szCs w:val="26"/>
        </w:rPr>
        <w:t xml:space="preserve"> от общего количества организаций, проводящих физкультурно-оздоровительную работу с населением </w:t>
      </w:r>
      <w:r>
        <w:rPr>
          <w:color w:val="auto"/>
          <w:sz w:val="26"/>
          <w:szCs w:val="26"/>
        </w:rPr>
        <w:t>города</w:t>
      </w:r>
      <w:r w:rsidRPr="005A3D39">
        <w:rPr>
          <w:color w:val="auto"/>
          <w:sz w:val="26"/>
          <w:szCs w:val="26"/>
        </w:rPr>
        <w:t xml:space="preserve">. Общая численность занимающихся в физкультурно-спортивных клубах составляет </w:t>
      </w:r>
      <w:r>
        <w:rPr>
          <w:color w:val="auto"/>
          <w:sz w:val="26"/>
          <w:szCs w:val="26"/>
        </w:rPr>
        <w:t>6403 человек (2</w:t>
      </w:r>
      <w:r w:rsidRPr="005A3D39">
        <w:rPr>
          <w:color w:val="auto"/>
          <w:sz w:val="26"/>
          <w:szCs w:val="26"/>
        </w:rPr>
        <w:t>4,</w:t>
      </w:r>
      <w:r>
        <w:rPr>
          <w:color w:val="auto"/>
          <w:sz w:val="26"/>
          <w:szCs w:val="26"/>
        </w:rPr>
        <w:t>1 процента</w:t>
      </w:r>
      <w:r w:rsidRPr="005A3D39">
        <w:rPr>
          <w:color w:val="auto"/>
          <w:sz w:val="26"/>
          <w:szCs w:val="26"/>
        </w:rPr>
        <w:t xml:space="preserve"> от численности населения, систематически занимающегося физической культурой и спортом). </w:t>
      </w:r>
    </w:p>
    <w:p w14:paraId="47909BF2" w14:textId="77777777" w:rsidR="00071C86" w:rsidRPr="005A3D39" w:rsidRDefault="00071C86" w:rsidP="00071C86">
      <w:pPr>
        <w:pStyle w:val="Default"/>
        <w:widowControl w:val="0"/>
        <w:ind w:firstLine="851"/>
        <w:jc w:val="both"/>
        <w:rPr>
          <w:color w:val="auto"/>
          <w:sz w:val="26"/>
          <w:szCs w:val="26"/>
        </w:rPr>
      </w:pPr>
      <w:r w:rsidRPr="005A3D39">
        <w:rPr>
          <w:color w:val="auto"/>
          <w:sz w:val="26"/>
          <w:szCs w:val="26"/>
        </w:rPr>
        <w:t xml:space="preserve">На базе </w:t>
      </w:r>
      <w:r>
        <w:rPr>
          <w:color w:val="auto"/>
          <w:sz w:val="26"/>
          <w:szCs w:val="26"/>
        </w:rPr>
        <w:t>12</w:t>
      </w:r>
      <w:r w:rsidRPr="005A3D39">
        <w:rPr>
          <w:color w:val="auto"/>
          <w:sz w:val="26"/>
          <w:szCs w:val="26"/>
        </w:rPr>
        <w:t xml:space="preserve"> предприятий, учреждений и организаций </w:t>
      </w:r>
      <w:r>
        <w:rPr>
          <w:color w:val="auto"/>
          <w:sz w:val="26"/>
          <w:szCs w:val="26"/>
        </w:rPr>
        <w:t>Заречного</w:t>
      </w:r>
      <w:r w:rsidRPr="005A3D39">
        <w:rPr>
          <w:color w:val="auto"/>
          <w:sz w:val="26"/>
          <w:szCs w:val="26"/>
        </w:rPr>
        <w:t xml:space="preserve"> проводится физкультурно-оздоровительная деятельность в режиме рабочего дня и в свободное от работы время на собственных или арендуемых спортивных сооружениях. Численность населения </w:t>
      </w:r>
      <w:r>
        <w:rPr>
          <w:color w:val="auto"/>
          <w:sz w:val="26"/>
          <w:szCs w:val="26"/>
        </w:rPr>
        <w:t>города</w:t>
      </w:r>
      <w:r w:rsidRPr="005A3D39">
        <w:rPr>
          <w:color w:val="auto"/>
          <w:sz w:val="26"/>
          <w:szCs w:val="26"/>
        </w:rPr>
        <w:t xml:space="preserve">, занятого в экономике, занимающегося физической культурой и спортом, составляет </w:t>
      </w:r>
      <w:r>
        <w:rPr>
          <w:color w:val="auto"/>
          <w:sz w:val="26"/>
          <w:szCs w:val="26"/>
        </w:rPr>
        <w:t>7943</w:t>
      </w:r>
      <w:r w:rsidRPr="005A3D39">
        <w:rPr>
          <w:color w:val="auto"/>
          <w:sz w:val="26"/>
          <w:szCs w:val="26"/>
        </w:rPr>
        <w:t xml:space="preserve"> человек (2</w:t>
      </w:r>
      <w:r>
        <w:rPr>
          <w:color w:val="auto"/>
          <w:sz w:val="26"/>
          <w:szCs w:val="26"/>
        </w:rPr>
        <w:t>9</w:t>
      </w:r>
      <w:r w:rsidRPr="005A3D39">
        <w:rPr>
          <w:color w:val="auto"/>
          <w:sz w:val="26"/>
          <w:szCs w:val="26"/>
        </w:rPr>
        <w:t>,9 процентов).</w:t>
      </w:r>
    </w:p>
    <w:p w14:paraId="11BB68DC" w14:textId="77777777" w:rsidR="00071C86" w:rsidRPr="005A3D39" w:rsidRDefault="00071C86" w:rsidP="00071C86">
      <w:pPr>
        <w:pStyle w:val="Default"/>
        <w:widowControl w:val="0"/>
        <w:ind w:firstLine="851"/>
        <w:jc w:val="both"/>
        <w:rPr>
          <w:color w:val="auto"/>
          <w:sz w:val="26"/>
          <w:szCs w:val="26"/>
        </w:rPr>
      </w:pPr>
      <w:r w:rsidRPr="005A3D39">
        <w:rPr>
          <w:color w:val="auto"/>
          <w:sz w:val="26"/>
          <w:szCs w:val="26"/>
        </w:rPr>
        <w:t>Среди примеров корпоративной социальной деятельности предприяти</w:t>
      </w:r>
      <w:r>
        <w:rPr>
          <w:color w:val="auto"/>
          <w:sz w:val="26"/>
          <w:szCs w:val="26"/>
        </w:rPr>
        <w:t>е Заречного</w:t>
      </w:r>
      <w:r w:rsidRPr="005A3D39">
        <w:rPr>
          <w:color w:val="auto"/>
          <w:sz w:val="26"/>
          <w:szCs w:val="26"/>
        </w:rPr>
        <w:t xml:space="preserve">: </w:t>
      </w:r>
    </w:p>
    <w:p w14:paraId="5DB28082" w14:textId="77777777" w:rsidR="00071C86" w:rsidRPr="005A3D39" w:rsidRDefault="00071C86" w:rsidP="00071C86">
      <w:pPr>
        <w:pStyle w:val="Default"/>
        <w:widowControl w:val="0"/>
        <w:ind w:firstLine="851"/>
        <w:jc w:val="both"/>
        <w:rPr>
          <w:color w:val="auto"/>
          <w:sz w:val="26"/>
          <w:szCs w:val="26"/>
        </w:rPr>
      </w:pPr>
      <w:r w:rsidRPr="005A3D39">
        <w:rPr>
          <w:color w:val="auto"/>
          <w:sz w:val="26"/>
          <w:szCs w:val="26"/>
        </w:rPr>
        <w:t xml:space="preserve">АО </w:t>
      </w:r>
      <w:r>
        <w:rPr>
          <w:color w:val="auto"/>
          <w:sz w:val="26"/>
          <w:szCs w:val="26"/>
        </w:rPr>
        <w:t xml:space="preserve">ФНПЦ </w:t>
      </w:r>
      <w:r w:rsidRPr="005A3D39">
        <w:rPr>
          <w:color w:val="auto"/>
          <w:sz w:val="26"/>
          <w:szCs w:val="26"/>
        </w:rPr>
        <w:t>«</w:t>
      </w:r>
      <w:r>
        <w:rPr>
          <w:color w:val="auto"/>
          <w:sz w:val="26"/>
          <w:szCs w:val="26"/>
        </w:rPr>
        <w:t xml:space="preserve">ПО </w:t>
      </w:r>
      <w:r w:rsidRPr="005A3D39">
        <w:rPr>
          <w:color w:val="auto"/>
          <w:sz w:val="26"/>
          <w:szCs w:val="26"/>
        </w:rPr>
        <w:t>«</w:t>
      </w:r>
      <w:r>
        <w:rPr>
          <w:color w:val="auto"/>
          <w:sz w:val="26"/>
          <w:szCs w:val="26"/>
        </w:rPr>
        <w:t>Старт</w:t>
      </w:r>
      <w:r w:rsidRPr="005A3D39">
        <w:rPr>
          <w:color w:val="auto"/>
          <w:sz w:val="26"/>
          <w:szCs w:val="26"/>
        </w:rPr>
        <w:t>»</w:t>
      </w:r>
      <w:r>
        <w:rPr>
          <w:color w:val="auto"/>
          <w:sz w:val="26"/>
          <w:szCs w:val="26"/>
        </w:rPr>
        <w:t xml:space="preserve"> им. М.В. Проценко».</w:t>
      </w:r>
      <w:r w:rsidRPr="005A3D39">
        <w:rPr>
          <w:color w:val="auto"/>
          <w:sz w:val="26"/>
          <w:szCs w:val="26"/>
        </w:rPr>
        <w:t xml:space="preserve"> В трудов</w:t>
      </w:r>
      <w:r>
        <w:rPr>
          <w:color w:val="auto"/>
          <w:sz w:val="26"/>
          <w:szCs w:val="26"/>
        </w:rPr>
        <w:t>ом коллективе</w:t>
      </w:r>
      <w:r w:rsidRPr="005A3D39">
        <w:rPr>
          <w:color w:val="auto"/>
          <w:sz w:val="26"/>
          <w:szCs w:val="26"/>
        </w:rPr>
        <w:t xml:space="preserve"> функционируют группы здоровья, проводятся спартакиады, лыжные походы выходного дня, спортивные праздник</w:t>
      </w:r>
      <w:r>
        <w:rPr>
          <w:color w:val="auto"/>
          <w:sz w:val="26"/>
          <w:szCs w:val="26"/>
        </w:rPr>
        <w:t>и, соревнования по видам спорта.</w:t>
      </w:r>
    </w:p>
    <w:p w14:paraId="23F8EB19" w14:textId="77777777" w:rsidR="00071C86" w:rsidRPr="005A3D39" w:rsidRDefault="00071C86" w:rsidP="00071C86">
      <w:pPr>
        <w:pStyle w:val="Default"/>
        <w:widowControl w:val="0"/>
        <w:ind w:firstLine="851"/>
        <w:jc w:val="both"/>
        <w:rPr>
          <w:color w:val="auto"/>
          <w:sz w:val="26"/>
          <w:szCs w:val="26"/>
        </w:rPr>
      </w:pPr>
      <w:r w:rsidRPr="005A3D39">
        <w:rPr>
          <w:color w:val="auto"/>
          <w:sz w:val="26"/>
          <w:szCs w:val="26"/>
        </w:rPr>
        <w:t xml:space="preserve">Привлечение детей и молодежи для занятий физической культурой и спортом осуществляется в обязательном порядке на базе образовательных учреждений путем освоения соответствующих образовательных программ, создание инфраструктурных условий и совершенствования организации и проведения системы спортивных соревнований. </w:t>
      </w:r>
    </w:p>
    <w:p w14:paraId="1F5FD8D4" w14:textId="77777777" w:rsidR="00071C86" w:rsidRDefault="00071C86" w:rsidP="00071C86">
      <w:pPr>
        <w:pStyle w:val="Default"/>
        <w:widowControl w:val="0"/>
        <w:ind w:firstLine="851"/>
        <w:jc w:val="both"/>
        <w:rPr>
          <w:color w:val="auto"/>
          <w:sz w:val="26"/>
          <w:szCs w:val="26"/>
        </w:rPr>
      </w:pPr>
      <w:r w:rsidRPr="005A3D39">
        <w:rPr>
          <w:color w:val="auto"/>
          <w:sz w:val="26"/>
          <w:szCs w:val="26"/>
        </w:rPr>
        <w:t xml:space="preserve">Численность учащихся, систематически занимающихся физической культурой и спортом, составляет </w:t>
      </w:r>
      <w:r>
        <w:rPr>
          <w:color w:val="auto"/>
          <w:sz w:val="26"/>
          <w:szCs w:val="26"/>
        </w:rPr>
        <w:t>4514</w:t>
      </w:r>
      <w:r w:rsidRPr="005A3D39">
        <w:rPr>
          <w:color w:val="auto"/>
          <w:sz w:val="26"/>
          <w:szCs w:val="26"/>
        </w:rPr>
        <w:t xml:space="preserve"> человек (8</w:t>
      </w:r>
      <w:r>
        <w:rPr>
          <w:color w:val="auto"/>
          <w:sz w:val="26"/>
          <w:szCs w:val="26"/>
        </w:rPr>
        <w:t>6</w:t>
      </w:r>
      <w:r w:rsidRPr="005A3D39">
        <w:rPr>
          <w:color w:val="auto"/>
          <w:sz w:val="26"/>
          <w:szCs w:val="26"/>
        </w:rPr>
        <w:t>,</w:t>
      </w:r>
      <w:r>
        <w:rPr>
          <w:color w:val="auto"/>
          <w:sz w:val="26"/>
          <w:szCs w:val="26"/>
        </w:rPr>
        <w:t>5</w:t>
      </w:r>
      <w:r w:rsidRPr="005A3D39">
        <w:rPr>
          <w:color w:val="auto"/>
          <w:sz w:val="26"/>
          <w:szCs w:val="26"/>
        </w:rPr>
        <w:t xml:space="preserve"> процента). </w:t>
      </w:r>
    </w:p>
    <w:p w14:paraId="3B0E0014" w14:textId="77777777" w:rsidR="00071C86" w:rsidRPr="005A3D39" w:rsidRDefault="00071C86" w:rsidP="00071C86">
      <w:pPr>
        <w:pStyle w:val="Default"/>
        <w:widowControl w:val="0"/>
        <w:ind w:firstLine="851"/>
        <w:jc w:val="both"/>
        <w:rPr>
          <w:color w:val="auto"/>
          <w:sz w:val="26"/>
          <w:szCs w:val="26"/>
        </w:rPr>
      </w:pPr>
      <w:r w:rsidRPr="005A3D39">
        <w:rPr>
          <w:color w:val="auto"/>
          <w:sz w:val="26"/>
          <w:szCs w:val="26"/>
        </w:rPr>
        <w:t xml:space="preserve">Создание равных условий инвалидам в вопросе их вовлечения в занятия физической культурой и спортом – основное достижение развитых стран мира. </w:t>
      </w:r>
    </w:p>
    <w:p w14:paraId="2325C88C" w14:textId="77777777" w:rsidR="00071C86" w:rsidRDefault="00071C86" w:rsidP="00071C86">
      <w:pPr>
        <w:pStyle w:val="Default"/>
        <w:widowControl w:val="0"/>
        <w:ind w:firstLine="851"/>
        <w:jc w:val="both"/>
        <w:rPr>
          <w:color w:val="auto"/>
          <w:sz w:val="26"/>
          <w:szCs w:val="26"/>
        </w:rPr>
      </w:pPr>
      <w:r w:rsidRPr="005A3D39">
        <w:rPr>
          <w:color w:val="auto"/>
          <w:sz w:val="26"/>
          <w:szCs w:val="26"/>
        </w:rPr>
        <w:t>Интенсивное развитие массового адаптивного спорта наблюдается в тех субъектах Российской Федерации и муниципальных образованиях, где уделяют должное внимание развитию как спорта инвалидов высших достижений, так и массовых форм адаптивной физической культуры и адаптивного спорта.</w:t>
      </w:r>
    </w:p>
    <w:p w14:paraId="7B8B6F0F" w14:textId="77777777" w:rsidR="00071C86" w:rsidRPr="005A3D39" w:rsidRDefault="00071C86" w:rsidP="00071C86">
      <w:pPr>
        <w:pStyle w:val="Default"/>
        <w:widowControl w:val="0"/>
        <w:ind w:firstLine="851"/>
        <w:jc w:val="both"/>
        <w:rPr>
          <w:color w:val="auto"/>
          <w:sz w:val="26"/>
          <w:szCs w:val="26"/>
        </w:rPr>
      </w:pPr>
      <w:r w:rsidRPr="005A3D39">
        <w:rPr>
          <w:color w:val="auto"/>
          <w:sz w:val="26"/>
          <w:szCs w:val="26"/>
        </w:rPr>
        <w:t xml:space="preserve">В </w:t>
      </w:r>
      <w:r>
        <w:rPr>
          <w:color w:val="auto"/>
          <w:sz w:val="26"/>
          <w:szCs w:val="26"/>
        </w:rPr>
        <w:t>Заречном</w:t>
      </w:r>
      <w:r w:rsidRPr="005A3D39">
        <w:rPr>
          <w:color w:val="auto"/>
          <w:sz w:val="26"/>
          <w:szCs w:val="26"/>
        </w:rPr>
        <w:t xml:space="preserve"> культивируются </w:t>
      </w:r>
      <w:r>
        <w:rPr>
          <w:color w:val="auto"/>
          <w:sz w:val="26"/>
          <w:szCs w:val="26"/>
        </w:rPr>
        <w:t>42</w:t>
      </w:r>
      <w:r w:rsidRPr="005A3D39">
        <w:rPr>
          <w:color w:val="auto"/>
          <w:sz w:val="26"/>
          <w:szCs w:val="26"/>
        </w:rPr>
        <w:t xml:space="preserve"> вида спорта, общее количество занимающихся видами спорта в 201</w:t>
      </w:r>
      <w:r>
        <w:rPr>
          <w:color w:val="auto"/>
          <w:sz w:val="26"/>
          <w:szCs w:val="26"/>
        </w:rPr>
        <w:t>8</w:t>
      </w:r>
      <w:r w:rsidRPr="005A3D39">
        <w:rPr>
          <w:color w:val="auto"/>
          <w:sz w:val="26"/>
          <w:szCs w:val="26"/>
        </w:rPr>
        <w:t xml:space="preserve"> году – </w:t>
      </w:r>
      <w:r>
        <w:rPr>
          <w:color w:val="auto"/>
          <w:sz w:val="26"/>
          <w:szCs w:val="26"/>
        </w:rPr>
        <w:t>26 601</w:t>
      </w:r>
      <w:r w:rsidRPr="005A3D39">
        <w:rPr>
          <w:color w:val="auto"/>
          <w:sz w:val="26"/>
          <w:szCs w:val="26"/>
        </w:rPr>
        <w:t xml:space="preserve"> человек. </w:t>
      </w:r>
    </w:p>
    <w:p w14:paraId="2F30883D" w14:textId="77777777" w:rsidR="00071C86" w:rsidRPr="005A3D39" w:rsidRDefault="00071C86" w:rsidP="00071C86">
      <w:pPr>
        <w:pStyle w:val="Default"/>
        <w:widowControl w:val="0"/>
        <w:ind w:firstLine="851"/>
        <w:jc w:val="both"/>
        <w:rPr>
          <w:color w:val="auto"/>
          <w:sz w:val="26"/>
          <w:szCs w:val="26"/>
        </w:rPr>
      </w:pPr>
      <w:r w:rsidRPr="005A3D39">
        <w:rPr>
          <w:color w:val="auto"/>
          <w:sz w:val="26"/>
          <w:szCs w:val="26"/>
        </w:rPr>
        <w:lastRenderedPageBreak/>
        <w:t xml:space="preserve">Самыми популярными в нашем </w:t>
      </w:r>
      <w:r>
        <w:rPr>
          <w:color w:val="auto"/>
          <w:sz w:val="26"/>
          <w:szCs w:val="26"/>
        </w:rPr>
        <w:t>городе</w:t>
      </w:r>
      <w:r w:rsidRPr="005A3D39">
        <w:rPr>
          <w:color w:val="auto"/>
          <w:sz w:val="26"/>
          <w:szCs w:val="26"/>
        </w:rPr>
        <w:t xml:space="preserve"> являются следующие виды спорта: </w:t>
      </w:r>
      <w:r>
        <w:rPr>
          <w:color w:val="auto"/>
          <w:sz w:val="26"/>
          <w:szCs w:val="26"/>
        </w:rPr>
        <w:t>лыжные гонки</w:t>
      </w:r>
      <w:r w:rsidRPr="005A3D39">
        <w:rPr>
          <w:color w:val="auto"/>
          <w:sz w:val="26"/>
          <w:szCs w:val="26"/>
        </w:rPr>
        <w:t xml:space="preserve"> (</w:t>
      </w:r>
      <w:r>
        <w:rPr>
          <w:color w:val="auto"/>
          <w:sz w:val="26"/>
          <w:szCs w:val="26"/>
        </w:rPr>
        <w:t>2636</w:t>
      </w:r>
      <w:r w:rsidRPr="005A3D39">
        <w:rPr>
          <w:color w:val="auto"/>
          <w:sz w:val="26"/>
          <w:szCs w:val="26"/>
        </w:rPr>
        <w:t xml:space="preserve"> человек), плавание (</w:t>
      </w:r>
      <w:r>
        <w:rPr>
          <w:color w:val="auto"/>
          <w:sz w:val="26"/>
          <w:szCs w:val="26"/>
        </w:rPr>
        <w:t>2574 человек), баскетбол</w:t>
      </w:r>
      <w:r w:rsidRPr="005A3D39">
        <w:rPr>
          <w:color w:val="auto"/>
          <w:sz w:val="26"/>
          <w:szCs w:val="26"/>
        </w:rPr>
        <w:t xml:space="preserve"> (</w:t>
      </w:r>
      <w:r>
        <w:rPr>
          <w:color w:val="auto"/>
          <w:sz w:val="26"/>
          <w:szCs w:val="26"/>
        </w:rPr>
        <w:t>1937</w:t>
      </w:r>
      <w:r w:rsidRPr="005A3D39">
        <w:rPr>
          <w:color w:val="auto"/>
          <w:sz w:val="26"/>
          <w:szCs w:val="26"/>
        </w:rPr>
        <w:t xml:space="preserve"> человек), легкая атлетика (</w:t>
      </w:r>
      <w:r>
        <w:rPr>
          <w:color w:val="auto"/>
          <w:sz w:val="26"/>
          <w:szCs w:val="26"/>
        </w:rPr>
        <w:t>1794</w:t>
      </w:r>
      <w:r w:rsidRPr="005A3D39">
        <w:rPr>
          <w:color w:val="auto"/>
          <w:sz w:val="26"/>
          <w:szCs w:val="26"/>
        </w:rPr>
        <w:t xml:space="preserve"> человек</w:t>
      </w:r>
      <w:r>
        <w:rPr>
          <w:color w:val="auto"/>
          <w:sz w:val="26"/>
          <w:szCs w:val="26"/>
        </w:rPr>
        <w:t>а</w:t>
      </w:r>
      <w:r w:rsidRPr="005A3D39">
        <w:rPr>
          <w:color w:val="auto"/>
          <w:sz w:val="26"/>
          <w:szCs w:val="26"/>
        </w:rPr>
        <w:t xml:space="preserve">), </w:t>
      </w:r>
      <w:r>
        <w:rPr>
          <w:color w:val="auto"/>
          <w:sz w:val="26"/>
          <w:szCs w:val="26"/>
        </w:rPr>
        <w:t>футбол</w:t>
      </w:r>
      <w:r w:rsidRPr="005A3D39">
        <w:rPr>
          <w:color w:val="auto"/>
          <w:sz w:val="26"/>
          <w:szCs w:val="26"/>
        </w:rPr>
        <w:t xml:space="preserve"> (</w:t>
      </w:r>
      <w:r>
        <w:rPr>
          <w:color w:val="auto"/>
          <w:sz w:val="26"/>
          <w:szCs w:val="26"/>
        </w:rPr>
        <w:t>1549</w:t>
      </w:r>
      <w:r w:rsidRPr="005A3D39">
        <w:rPr>
          <w:color w:val="auto"/>
          <w:sz w:val="26"/>
          <w:szCs w:val="26"/>
        </w:rPr>
        <w:t xml:space="preserve"> человек). </w:t>
      </w:r>
    </w:p>
    <w:p w14:paraId="73E75450" w14:textId="77777777" w:rsidR="00071C86" w:rsidRPr="005A3D39" w:rsidRDefault="00071C86" w:rsidP="00071C86">
      <w:pPr>
        <w:pStyle w:val="Default"/>
        <w:widowControl w:val="0"/>
        <w:ind w:firstLine="851"/>
        <w:jc w:val="both"/>
        <w:rPr>
          <w:color w:val="auto"/>
          <w:sz w:val="26"/>
          <w:szCs w:val="26"/>
        </w:rPr>
      </w:pPr>
      <w:r w:rsidRPr="005A3D39">
        <w:rPr>
          <w:color w:val="auto"/>
          <w:sz w:val="26"/>
          <w:szCs w:val="26"/>
        </w:rPr>
        <w:t xml:space="preserve">Организационную структуру системы подготовки спортивного резерва в </w:t>
      </w:r>
      <w:r>
        <w:rPr>
          <w:color w:val="auto"/>
          <w:sz w:val="26"/>
          <w:szCs w:val="26"/>
        </w:rPr>
        <w:t>Заречном</w:t>
      </w:r>
      <w:r w:rsidRPr="005A3D39">
        <w:rPr>
          <w:color w:val="auto"/>
          <w:sz w:val="26"/>
          <w:szCs w:val="26"/>
        </w:rPr>
        <w:t xml:space="preserve"> составляют </w:t>
      </w:r>
      <w:r>
        <w:rPr>
          <w:color w:val="auto"/>
          <w:sz w:val="26"/>
          <w:szCs w:val="26"/>
        </w:rPr>
        <w:t>4</w:t>
      </w:r>
      <w:r w:rsidRPr="005A3D39">
        <w:rPr>
          <w:color w:val="auto"/>
          <w:sz w:val="26"/>
          <w:szCs w:val="26"/>
        </w:rPr>
        <w:t xml:space="preserve"> организаци</w:t>
      </w:r>
      <w:r>
        <w:rPr>
          <w:color w:val="auto"/>
          <w:sz w:val="26"/>
          <w:szCs w:val="26"/>
        </w:rPr>
        <w:t>и</w:t>
      </w:r>
      <w:r w:rsidRPr="005A3D39">
        <w:rPr>
          <w:color w:val="auto"/>
          <w:sz w:val="26"/>
          <w:szCs w:val="26"/>
        </w:rPr>
        <w:t>, осуществляющих спортивную подготовку, из них: СШ</w:t>
      </w:r>
      <w:r>
        <w:rPr>
          <w:color w:val="auto"/>
          <w:sz w:val="26"/>
          <w:szCs w:val="26"/>
        </w:rPr>
        <w:t xml:space="preserve"> - 1</w:t>
      </w:r>
      <w:r w:rsidRPr="005A3D39">
        <w:rPr>
          <w:color w:val="auto"/>
          <w:sz w:val="26"/>
          <w:szCs w:val="26"/>
        </w:rPr>
        <w:t xml:space="preserve"> и СШОР</w:t>
      </w:r>
      <w:r>
        <w:rPr>
          <w:color w:val="auto"/>
          <w:sz w:val="26"/>
          <w:szCs w:val="26"/>
        </w:rPr>
        <w:t xml:space="preserve"> - 3</w:t>
      </w:r>
      <w:r w:rsidRPr="005A3D39">
        <w:rPr>
          <w:color w:val="auto"/>
          <w:sz w:val="26"/>
          <w:szCs w:val="26"/>
        </w:rPr>
        <w:t xml:space="preserve">. Количество занимающихся в спортивных школах составляет </w:t>
      </w:r>
      <w:r>
        <w:rPr>
          <w:color w:val="auto"/>
          <w:sz w:val="26"/>
          <w:szCs w:val="26"/>
        </w:rPr>
        <w:t>4105</w:t>
      </w:r>
      <w:r w:rsidRPr="005A3D39">
        <w:rPr>
          <w:color w:val="auto"/>
          <w:sz w:val="26"/>
          <w:szCs w:val="26"/>
        </w:rPr>
        <w:t xml:space="preserve"> детей и подростков. </w:t>
      </w:r>
    </w:p>
    <w:p w14:paraId="0C9A7E32" w14:textId="77777777" w:rsidR="00071C86" w:rsidRPr="005A3D39" w:rsidRDefault="00071C86" w:rsidP="00071C86">
      <w:pPr>
        <w:pStyle w:val="Default"/>
        <w:widowControl w:val="0"/>
        <w:ind w:firstLine="851"/>
        <w:jc w:val="both"/>
        <w:rPr>
          <w:color w:val="auto"/>
          <w:sz w:val="26"/>
          <w:szCs w:val="26"/>
        </w:rPr>
      </w:pPr>
      <w:r w:rsidRPr="005A3D39">
        <w:rPr>
          <w:color w:val="auto"/>
          <w:sz w:val="26"/>
          <w:szCs w:val="26"/>
        </w:rPr>
        <w:t xml:space="preserve">Деятельность по модернизации существующей системы подготовки спортивного резерва осуществляется в рамках перевода ДЮСШ и СДЮСШОР из учреждений дополнительного образования в учреждения спортивной подготовки, реализующие программы спортивной подготовки в соответствии с федеральными стандартами. </w:t>
      </w:r>
    </w:p>
    <w:p w14:paraId="1DE804D4" w14:textId="77777777" w:rsidR="00071C86" w:rsidRDefault="00071C86" w:rsidP="00071C86">
      <w:pPr>
        <w:pStyle w:val="Default"/>
        <w:widowControl w:val="0"/>
        <w:ind w:firstLine="851"/>
        <w:jc w:val="both"/>
        <w:rPr>
          <w:color w:val="auto"/>
          <w:sz w:val="26"/>
          <w:szCs w:val="26"/>
        </w:rPr>
      </w:pPr>
      <w:r w:rsidRPr="005A3D39">
        <w:rPr>
          <w:color w:val="auto"/>
          <w:sz w:val="26"/>
          <w:szCs w:val="26"/>
        </w:rPr>
        <w:t xml:space="preserve">Представительство спортсменов </w:t>
      </w:r>
      <w:r>
        <w:rPr>
          <w:color w:val="auto"/>
          <w:sz w:val="26"/>
          <w:szCs w:val="26"/>
        </w:rPr>
        <w:t>Заречного</w:t>
      </w:r>
      <w:r w:rsidRPr="005A3D39">
        <w:rPr>
          <w:color w:val="auto"/>
          <w:sz w:val="26"/>
          <w:szCs w:val="26"/>
        </w:rPr>
        <w:t xml:space="preserve"> в спортивных сборных командах России составляет </w:t>
      </w:r>
      <w:r>
        <w:rPr>
          <w:color w:val="auto"/>
          <w:sz w:val="26"/>
          <w:szCs w:val="26"/>
        </w:rPr>
        <w:t>9</w:t>
      </w:r>
      <w:r w:rsidRPr="005A3D39">
        <w:rPr>
          <w:color w:val="auto"/>
          <w:sz w:val="26"/>
          <w:szCs w:val="26"/>
        </w:rPr>
        <w:t xml:space="preserve"> спортсмен</w:t>
      </w:r>
      <w:r>
        <w:rPr>
          <w:color w:val="auto"/>
          <w:sz w:val="26"/>
          <w:szCs w:val="26"/>
        </w:rPr>
        <w:t>ов</w:t>
      </w:r>
      <w:r w:rsidRPr="005A3D39">
        <w:rPr>
          <w:color w:val="auto"/>
          <w:sz w:val="26"/>
          <w:szCs w:val="26"/>
        </w:rPr>
        <w:t>,</w:t>
      </w:r>
      <w:r>
        <w:rPr>
          <w:color w:val="auto"/>
          <w:sz w:val="26"/>
          <w:szCs w:val="26"/>
        </w:rPr>
        <w:t xml:space="preserve"> в спортивных сборных командах Пензенской области 131 спортсмен. </w:t>
      </w:r>
    </w:p>
    <w:p w14:paraId="690E097D" w14:textId="77777777" w:rsidR="00071C86" w:rsidRPr="005A3D39" w:rsidRDefault="00071C86" w:rsidP="00071C86">
      <w:pPr>
        <w:pStyle w:val="Default"/>
        <w:widowControl w:val="0"/>
        <w:ind w:firstLine="851"/>
        <w:jc w:val="both"/>
        <w:rPr>
          <w:color w:val="auto"/>
          <w:sz w:val="26"/>
          <w:szCs w:val="26"/>
        </w:rPr>
      </w:pPr>
    </w:p>
    <w:tbl>
      <w:tblPr>
        <w:tblStyle w:val="af1"/>
        <w:tblW w:w="9935" w:type="dxa"/>
        <w:tblLook w:val="04A0" w:firstRow="1" w:lastRow="0" w:firstColumn="1" w:lastColumn="0" w:noHBand="0" w:noVBand="1"/>
      </w:tblPr>
      <w:tblGrid>
        <w:gridCol w:w="675"/>
        <w:gridCol w:w="4282"/>
        <w:gridCol w:w="2268"/>
        <w:gridCol w:w="2710"/>
      </w:tblGrid>
      <w:tr w:rsidR="00071C86" w14:paraId="07279273" w14:textId="77777777" w:rsidTr="00BC36ED">
        <w:tc>
          <w:tcPr>
            <w:tcW w:w="675" w:type="dxa"/>
            <w:vAlign w:val="center"/>
          </w:tcPr>
          <w:p w14:paraId="5A8EDD65" w14:textId="77777777" w:rsidR="00071C86" w:rsidRDefault="00071C86" w:rsidP="00BC36ED">
            <w:pPr>
              <w:widowControl w:val="0"/>
              <w:jc w:val="center"/>
              <w:rPr>
                <w:sz w:val="26"/>
                <w:szCs w:val="26"/>
              </w:rPr>
            </w:pPr>
          </w:p>
        </w:tc>
        <w:tc>
          <w:tcPr>
            <w:tcW w:w="4282" w:type="dxa"/>
            <w:vAlign w:val="center"/>
          </w:tcPr>
          <w:p w14:paraId="35D0557E" w14:textId="77777777" w:rsidR="00071C86" w:rsidRDefault="00071C86" w:rsidP="00BC36ED">
            <w:pPr>
              <w:widowControl w:val="0"/>
              <w:jc w:val="center"/>
              <w:rPr>
                <w:sz w:val="26"/>
                <w:szCs w:val="26"/>
              </w:rPr>
            </w:pPr>
            <w:r>
              <w:rPr>
                <w:sz w:val="26"/>
                <w:szCs w:val="26"/>
              </w:rPr>
              <w:t>Виды спорта</w:t>
            </w:r>
          </w:p>
        </w:tc>
        <w:tc>
          <w:tcPr>
            <w:tcW w:w="2268" w:type="dxa"/>
            <w:vAlign w:val="center"/>
          </w:tcPr>
          <w:p w14:paraId="146C8889" w14:textId="77777777" w:rsidR="00071C86" w:rsidRDefault="00071C86" w:rsidP="00BC36ED">
            <w:pPr>
              <w:widowControl w:val="0"/>
              <w:jc w:val="center"/>
              <w:rPr>
                <w:sz w:val="26"/>
                <w:szCs w:val="26"/>
              </w:rPr>
            </w:pPr>
            <w:r>
              <w:rPr>
                <w:sz w:val="26"/>
                <w:szCs w:val="26"/>
              </w:rPr>
              <w:t>Сборная команда России</w:t>
            </w:r>
          </w:p>
        </w:tc>
        <w:tc>
          <w:tcPr>
            <w:tcW w:w="2710" w:type="dxa"/>
            <w:vAlign w:val="center"/>
          </w:tcPr>
          <w:p w14:paraId="22BEA75E" w14:textId="77777777" w:rsidR="00071C86" w:rsidRDefault="00071C86" w:rsidP="00BC36ED">
            <w:pPr>
              <w:widowControl w:val="0"/>
              <w:jc w:val="center"/>
              <w:rPr>
                <w:sz w:val="26"/>
                <w:szCs w:val="26"/>
              </w:rPr>
            </w:pPr>
            <w:r>
              <w:rPr>
                <w:sz w:val="26"/>
                <w:szCs w:val="26"/>
              </w:rPr>
              <w:t>Сборная команда Пензенской области</w:t>
            </w:r>
          </w:p>
        </w:tc>
      </w:tr>
      <w:tr w:rsidR="00071C86" w14:paraId="6A4471E4" w14:textId="77777777" w:rsidTr="00BC36ED">
        <w:tc>
          <w:tcPr>
            <w:tcW w:w="675" w:type="dxa"/>
          </w:tcPr>
          <w:p w14:paraId="1429FC54" w14:textId="77777777" w:rsidR="00071C86" w:rsidRDefault="00071C86" w:rsidP="00BC36ED">
            <w:pPr>
              <w:widowControl w:val="0"/>
              <w:jc w:val="center"/>
              <w:rPr>
                <w:sz w:val="26"/>
                <w:szCs w:val="26"/>
              </w:rPr>
            </w:pPr>
            <w:r>
              <w:rPr>
                <w:sz w:val="26"/>
                <w:szCs w:val="26"/>
              </w:rPr>
              <w:t>1.</w:t>
            </w:r>
          </w:p>
        </w:tc>
        <w:tc>
          <w:tcPr>
            <w:tcW w:w="4282" w:type="dxa"/>
          </w:tcPr>
          <w:p w14:paraId="29C1DEFC" w14:textId="77777777" w:rsidR="00071C86" w:rsidRPr="00D76AE9" w:rsidRDefault="00071C86" w:rsidP="00BC36ED">
            <w:pPr>
              <w:widowControl w:val="0"/>
              <w:rPr>
                <w:sz w:val="26"/>
                <w:szCs w:val="26"/>
              </w:rPr>
            </w:pPr>
            <w:r w:rsidRPr="00D76AE9">
              <w:rPr>
                <w:sz w:val="26"/>
                <w:szCs w:val="26"/>
              </w:rPr>
              <w:t>летни</w:t>
            </w:r>
            <w:r>
              <w:rPr>
                <w:sz w:val="26"/>
                <w:szCs w:val="26"/>
              </w:rPr>
              <w:t>е</w:t>
            </w:r>
            <w:r w:rsidRPr="00D76AE9">
              <w:rPr>
                <w:sz w:val="26"/>
                <w:szCs w:val="26"/>
              </w:rPr>
              <w:t xml:space="preserve"> олимпийским видам спорта</w:t>
            </w:r>
          </w:p>
        </w:tc>
        <w:tc>
          <w:tcPr>
            <w:tcW w:w="2268" w:type="dxa"/>
          </w:tcPr>
          <w:p w14:paraId="0D94336E" w14:textId="77777777" w:rsidR="00071C86" w:rsidRDefault="00071C86" w:rsidP="00BC36ED">
            <w:pPr>
              <w:widowControl w:val="0"/>
              <w:jc w:val="center"/>
              <w:rPr>
                <w:sz w:val="26"/>
                <w:szCs w:val="26"/>
              </w:rPr>
            </w:pPr>
            <w:r>
              <w:rPr>
                <w:sz w:val="26"/>
                <w:szCs w:val="26"/>
              </w:rPr>
              <w:t>5</w:t>
            </w:r>
          </w:p>
        </w:tc>
        <w:tc>
          <w:tcPr>
            <w:tcW w:w="2710" w:type="dxa"/>
          </w:tcPr>
          <w:p w14:paraId="0985BA30" w14:textId="77777777" w:rsidR="00071C86" w:rsidRDefault="00071C86" w:rsidP="00BC36ED">
            <w:pPr>
              <w:widowControl w:val="0"/>
              <w:jc w:val="center"/>
              <w:rPr>
                <w:sz w:val="26"/>
                <w:szCs w:val="26"/>
              </w:rPr>
            </w:pPr>
            <w:r>
              <w:rPr>
                <w:sz w:val="26"/>
                <w:szCs w:val="26"/>
              </w:rPr>
              <w:t>99</w:t>
            </w:r>
          </w:p>
        </w:tc>
      </w:tr>
      <w:tr w:rsidR="00071C86" w14:paraId="505A60E8" w14:textId="77777777" w:rsidTr="00BC36ED">
        <w:tc>
          <w:tcPr>
            <w:tcW w:w="675" w:type="dxa"/>
          </w:tcPr>
          <w:p w14:paraId="5ED22958" w14:textId="77777777" w:rsidR="00071C86" w:rsidRDefault="00071C86" w:rsidP="00BC36ED">
            <w:pPr>
              <w:widowControl w:val="0"/>
              <w:jc w:val="center"/>
              <w:rPr>
                <w:sz w:val="26"/>
                <w:szCs w:val="26"/>
              </w:rPr>
            </w:pPr>
            <w:r>
              <w:rPr>
                <w:sz w:val="26"/>
                <w:szCs w:val="26"/>
              </w:rPr>
              <w:t>2.</w:t>
            </w:r>
          </w:p>
        </w:tc>
        <w:tc>
          <w:tcPr>
            <w:tcW w:w="4282" w:type="dxa"/>
          </w:tcPr>
          <w:p w14:paraId="3F88F5ED" w14:textId="77777777" w:rsidR="00071C86" w:rsidRPr="00D76AE9" w:rsidRDefault="00071C86" w:rsidP="00BC36ED">
            <w:pPr>
              <w:widowControl w:val="0"/>
              <w:rPr>
                <w:sz w:val="26"/>
                <w:szCs w:val="26"/>
              </w:rPr>
            </w:pPr>
            <w:r w:rsidRPr="00D76AE9">
              <w:rPr>
                <w:sz w:val="26"/>
                <w:szCs w:val="26"/>
              </w:rPr>
              <w:t>зимни</w:t>
            </w:r>
            <w:r>
              <w:rPr>
                <w:sz w:val="26"/>
                <w:szCs w:val="26"/>
              </w:rPr>
              <w:t>е</w:t>
            </w:r>
            <w:r w:rsidRPr="00D76AE9">
              <w:rPr>
                <w:sz w:val="26"/>
                <w:szCs w:val="26"/>
              </w:rPr>
              <w:t xml:space="preserve"> олимпийским видам спорта</w:t>
            </w:r>
          </w:p>
        </w:tc>
        <w:tc>
          <w:tcPr>
            <w:tcW w:w="2268" w:type="dxa"/>
          </w:tcPr>
          <w:p w14:paraId="044F6097" w14:textId="77777777" w:rsidR="00071C86" w:rsidRDefault="00071C86" w:rsidP="00BC36ED">
            <w:pPr>
              <w:widowControl w:val="0"/>
              <w:jc w:val="center"/>
              <w:rPr>
                <w:sz w:val="26"/>
                <w:szCs w:val="26"/>
              </w:rPr>
            </w:pPr>
            <w:r>
              <w:rPr>
                <w:sz w:val="26"/>
                <w:szCs w:val="26"/>
              </w:rPr>
              <w:t>-</w:t>
            </w:r>
          </w:p>
        </w:tc>
        <w:tc>
          <w:tcPr>
            <w:tcW w:w="2710" w:type="dxa"/>
          </w:tcPr>
          <w:p w14:paraId="74392C03" w14:textId="77777777" w:rsidR="00071C86" w:rsidRDefault="00071C86" w:rsidP="00BC36ED">
            <w:pPr>
              <w:widowControl w:val="0"/>
              <w:jc w:val="center"/>
              <w:rPr>
                <w:sz w:val="26"/>
                <w:szCs w:val="26"/>
              </w:rPr>
            </w:pPr>
            <w:r>
              <w:rPr>
                <w:sz w:val="26"/>
                <w:szCs w:val="26"/>
              </w:rPr>
              <w:t>-</w:t>
            </w:r>
          </w:p>
        </w:tc>
      </w:tr>
      <w:tr w:rsidR="00071C86" w14:paraId="14BB9AA5" w14:textId="77777777" w:rsidTr="00BC36ED">
        <w:tc>
          <w:tcPr>
            <w:tcW w:w="675" w:type="dxa"/>
          </w:tcPr>
          <w:p w14:paraId="36447AD3" w14:textId="77777777" w:rsidR="00071C86" w:rsidRDefault="00071C86" w:rsidP="00BC36ED">
            <w:pPr>
              <w:widowControl w:val="0"/>
              <w:jc w:val="center"/>
              <w:rPr>
                <w:sz w:val="26"/>
                <w:szCs w:val="26"/>
              </w:rPr>
            </w:pPr>
            <w:r>
              <w:rPr>
                <w:sz w:val="26"/>
                <w:szCs w:val="26"/>
              </w:rPr>
              <w:t>3.</w:t>
            </w:r>
          </w:p>
        </w:tc>
        <w:tc>
          <w:tcPr>
            <w:tcW w:w="4282" w:type="dxa"/>
          </w:tcPr>
          <w:p w14:paraId="7C28C29F" w14:textId="77777777" w:rsidR="00071C86" w:rsidRPr="00D76AE9" w:rsidRDefault="00071C86" w:rsidP="00BC36ED">
            <w:pPr>
              <w:widowControl w:val="0"/>
              <w:rPr>
                <w:sz w:val="26"/>
                <w:szCs w:val="26"/>
              </w:rPr>
            </w:pPr>
            <w:r w:rsidRPr="00D76AE9">
              <w:rPr>
                <w:sz w:val="26"/>
                <w:szCs w:val="26"/>
              </w:rPr>
              <w:t>неолимпийски</w:t>
            </w:r>
            <w:r>
              <w:rPr>
                <w:sz w:val="26"/>
                <w:szCs w:val="26"/>
              </w:rPr>
              <w:t>е</w:t>
            </w:r>
            <w:r w:rsidRPr="00D76AE9">
              <w:rPr>
                <w:sz w:val="26"/>
                <w:szCs w:val="26"/>
              </w:rPr>
              <w:t xml:space="preserve"> вид</w:t>
            </w:r>
            <w:r>
              <w:rPr>
                <w:sz w:val="26"/>
                <w:szCs w:val="26"/>
              </w:rPr>
              <w:t>ы</w:t>
            </w:r>
            <w:r w:rsidRPr="00D76AE9">
              <w:rPr>
                <w:sz w:val="26"/>
                <w:szCs w:val="26"/>
              </w:rPr>
              <w:t xml:space="preserve"> спорта</w:t>
            </w:r>
          </w:p>
        </w:tc>
        <w:tc>
          <w:tcPr>
            <w:tcW w:w="2268" w:type="dxa"/>
          </w:tcPr>
          <w:p w14:paraId="42BF4306" w14:textId="77777777" w:rsidR="00071C86" w:rsidRDefault="00071C86" w:rsidP="00BC36ED">
            <w:pPr>
              <w:widowControl w:val="0"/>
              <w:jc w:val="center"/>
              <w:rPr>
                <w:sz w:val="26"/>
                <w:szCs w:val="26"/>
              </w:rPr>
            </w:pPr>
            <w:r>
              <w:rPr>
                <w:sz w:val="26"/>
                <w:szCs w:val="26"/>
              </w:rPr>
              <w:t>4</w:t>
            </w:r>
          </w:p>
        </w:tc>
        <w:tc>
          <w:tcPr>
            <w:tcW w:w="2710" w:type="dxa"/>
          </w:tcPr>
          <w:p w14:paraId="3E7B215C" w14:textId="77777777" w:rsidR="00071C86" w:rsidRDefault="00071C86" w:rsidP="00BC36ED">
            <w:pPr>
              <w:widowControl w:val="0"/>
              <w:jc w:val="center"/>
              <w:rPr>
                <w:sz w:val="26"/>
                <w:szCs w:val="26"/>
              </w:rPr>
            </w:pPr>
            <w:r>
              <w:rPr>
                <w:sz w:val="26"/>
                <w:szCs w:val="26"/>
              </w:rPr>
              <w:t>32</w:t>
            </w:r>
          </w:p>
        </w:tc>
      </w:tr>
      <w:tr w:rsidR="00071C86" w14:paraId="6FE1C0D4" w14:textId="77777777" w:rsidTr="00BC36ED">
        <w:tc>
          <w:tcPr>
            <w:tcW w:w="675" w:type="dxa"/>
          </w:tcPr>
          <w:p w14:paraId="7C2865B5" w14:textId="77777777" w:rsidR="00071C86" w:rsidRDefault="00071C86" w:rsidP="00BC36ED">
            <w:pPr>
              <w:widowControl w:val="0"/>
              <w:jc w:val="center"/>
              <w:rPr>
                <w:sz w:val="26"/>
                <w:szCs w:val="26"/>
              </w:rPr>
            </w:pPr>
            <w:r>
              <w:rPr>
                <w:sz w:val="26"/>
                <w:szCs w:val="26"/>
              </w:rPr>
              <w:t>4.</w:t>
            </w:r>
          </w:p>
        </w:tc>
        <w:tc>
          <w:tcPr>
            <w:tcW w:w="4282" w:type="dxa"/>
          </w:tcPr>
          <w:p w14:paraId="34D2D2AE" w14:textId="77777777" w:rsidR="00071C86" w:rsidRPr="00D76AE9" w:rsidRDefault="00071C86" w:rsidP="00BC36ED">
            <w:pPr>
              <w:widowControl w:val="0"/>
              <w:rPr>
                <w:sz w:val="26"/>
                <w:szCs w:val="26"/>
              </w:rPr>
            </w:pPr>
            <w:proofErr w:type="spellStart"/>
            <w:r w:rsidRPr="00D76AE9">
              <w:rPr>
                <w:sz w:val="26"/>
                <w:szCs w:val="26"/>
              </w:rPr>
              <w:t>паралимпийски</w:t>
            </w:r>
            <w:r>
              <w:rPr>
                <w:sz w:val="26"/>
                <w:szCs w:val="26"/>
              </w:rPr>
              <w:t>е</w:t>
            </w:r>
            <w:proofErr w:type="spellEnd"/>
            <w:r w:rsidRPr="00D76AE9">
              <w:rPr>
                <w:sz w:val="26"/>
                <w:szCs w:val="26"/>
              </w:rPr>
              <w:t xml:space="preserve"> и </w:t>
            </w:r>
            <w:proofErr w:type="spellStart"/>
            <w:r w:rsidRPr="00D76AE9">
              <w:rPr>
                <w:sz w:val="26"/>
                <w:szCs w:val="26"/>
              </w:rPr>
              <w:t>сурдлимпийски</w:t>
            </w:r>
            <w:r>
              <w:rPr>
                <w:sz w:val="26"/>
                <w:szCs w:val="26"/>
              </w:rPr>
              <w:t>е</w:t>
            </w:r>
            <w:proofErr w:type="spellEnd"/>
            <w:r w:rsidRPr="00D76AE9">
              <w:rPr>
                <w:sz w:val="26"/>
                <w:szCs w:val="26"/>
              </w:rPr>
              <w:t xml:space="preserve"> вид</w:t>
            </w:r>
            <w:r>
              <w:rPr>
                <w:sz w:val="26"/>
                <w:szCs w:val="26"/>
              </w:rPr>
              <w:t>ы</w:t>
            </w:r>
            <w:r w:rsidRPr="00D76AE9">
              <w:rPr>
                <w:sz w:val="26"/>
                <w:szCs w:val="26"/>
              </w:rPr>
              <w:t xml:space="preserve"> спорта</w:t>
            </w:r>
          </w:p>
        </w:tc>
        <w:tc>
          <w:tcPr>
            <w:tcW w:w="2268" w:type="dxa"/>
          </w:tcPr>
          <w:p w14:paraId="16E935DB" w14:textId="77777777" w:rsidR="00071C86" w:rsidRDefault="00071C86" w:rsidP="00BC36ED">
            <w:pPr>
              <w:widowControl w:val="0"/>
              <w:jc w:val="center"/>
              <w:rPr>
                <w:sz w:val="26"/>
                <w:szCs w:val="26"/>
              </w:rPr>
            </w:pPr>
            <w:r>
              <w:rPr>
                <w:sz w:val="26"/>
                <w:szCs w:val="26"/>
              </w:rPr>
              <w:t>-</w:t>
            </w:r>
          </w:p>
        </w:tc>
        <w:tc>
          <w:tcPr>
            <w:tcW w:w="2710" w:type="dxa"/>
          </w:tcPr>
          <w:p w14:paraId="0BC3C178" w14:textId="77777777" w:rsidR="00071C86" w:rsidRDefault="00071C86" w:rsidP="00BC36ED">
            <w:pPr>
              <w:widowControl w:val="0"/>
              <w:jc w:val="center"/>
              <w:rPr>
                <w:sz w:val="26"/>
                <w:szCs w:val="26"/>
              </w:rPr>
            </w:pPr>
            <w:r>
              <w:rPr>
                <w:sz w:val="26"/>
                <w:szCs w:val="26"/>
              </w:rPr>
              <w:t>-</w:t>
            </w:r>
          </w:p>
        </w:tc>
      </w:tr>
      <w:tr w:rsidR="00071C86" w14:paraId="1D93E5B4" w14:textId="77777777" w:rsidTr="00BC36ED">
        <w:tc>
          <w:tcPr>
            <w:tcW w:w="675" w:type="dxa"/>
          </w:tcPr>
          <w:p w14:paraId="42AF739C" w14:textId="77777777" w:rsidR="00071C86" w:rsidRDefault="00071C86" w:rsidP="00BC36ED">
            <w:pPr>
              <w:widowControl w:val="0"/>
              <w:jc w:val="center"/>
              <w:rPr>
                <w:sz w:val="26"/>
                <w:szCs w:val="26"/>
              </w:rPr>
            </w:pPr>
            <w:r>
              <w:rPr>
                <w:sz w:val="26"/>
                <w:szCs w:val="26"/>
              </w:rPr>
              <w:t>5.</w:t>
            </w:r>
          </w:p>
        </w:tc>
        <w:tc>
          <w:tcPr>
            <w:tcW w:w="4282" w:type="dxa"/>
          </w:tcPr>
          <w:p w14:paraId="5FF30568" w14:textId="77777777" w:rsidR="00071C86" w:rsidRPr="00D76AE9" w:rsidRDefault="00071C86" w:rsidP="00BC36ED">
            <w:pPr>
              <w:widowControl w:val="0"/>
              <w:rPr>
                <w:sz w:val="26"/>
                <w:szCs w:val="26"/>
              </w:rPr>
            </w:pPr>
            <w:r w:rsidRPr="00D76AE9">
              <w:rPr>
                <w:sz w:val="26"/>
                <w:szCs w:val="26"/>
              </w:rPr>
              <w:t>национальны</w:t>
            </w:r>
            <w:r>
              <w:rPr>
                <w:sz w:val="26"/>
                <w:szCs w:val="26"/>
              </w:rPr>
              <w:t>е</w:t>
            </w:r>
            <w:r w:rsidRPr="00D76AE9">
              <w:rPr>
                <w:sz w:val="26"/>
                <w:szCs w:val="26"/>
              </w:rPr>
              <w:t xml:space="preserve"> вид</w:t>
            </w:r>
            <w:r>
              <w:rPr>
                <w:sz w:val="26"/>
                <w:szCs w:val="26"/>
              </w:rPr>
              <w:t>ы</w:t>
            </w:r>
            <w:r w:rsidRPr="00D76AE9">
              <w:rPr>
                <w:sz w:val="26"/>
                <w:szCs w:val="26"/>
              </w:rPr>
              <w:t xml:space="preserve"> спорта</w:t>
            </w:r>
          </w:p>
        </w:tc>
        <w:tc>
          <w:tcPr>
            <w:tcW w:w="2268" w:type="dxa"/>
          </w:tcPr>
          <w:p w14:paraId="0923498A" w14:textId="77777777" w:rsidR="00071C86" w:rsidRDefault="00071C86" w:rsidP="00BC36ED">
            <w:pPr>
              <w:widowControl w:val="0"/>
              <w:jc w:val="center"/>
              <w:rPr>
                <w:sz w:val="26"/>
                <w:szCs w:val="26"/>
              </w:rPr>
            </w:pPr>
            <w:r>
              <w:rPr>
                <w:sz w:val="26"/>
                <w:szCs w:val="26"/>
              </w:rPr>
              <w:t>-</w:t>
            </w:r>
          </w:p>
        </w:tc>
        <w:tc>
          <w:tcPr>
            <w:tcW w:w="2710" w:type="dxa"/>
          </w:tcPr>
          <w:p w14:paraId="29C8F60C" w14:textId="77777777" w:rsidR="00071C86" w:rsidRDefault="00071C86" w:rsidP="00BC36ED">
            <w:pPr>
              <w:widowControl w:val="0"/>
              <w:jc w:val="center"/>
              <w:rPr>
                <w:sz w:val="26"/>
                <w:szCs w:val="26"/>
              </w:rPr>
            </w:pPr>
            <w:r>
              <w:rPr>
                <w:sz w:val="26"/>
                <w:szCs w:val="26"/>
              </w:rPr>
              <w:t>-</w:t>
            </w:r>
          </w:p>
        </w:tc>
      </w:tr>
    </w:tbl>
    <w:p w14:paraId="4DDFFED6" w14:textId="77777777" w:rsidR="00071C86" w:rsidRDefault="00071C86" w:rsidP="00071C86">
      <w:pPr>
        <w:pStyle w:val="Default"/>
        <w:widowControl w:val="0"/>
        <w:ind w:firstLine="851"/>
        <w:jc w:val="both"/>
        <w:rPr>
          <w:color w:val="auto"/>
          <w:sz w:val="26"/>
          <w:szCs w:val="26"/>
        </w:rPr>
      </w:pPr>
    </w:p>
    <w:p w14:paraId="2540266B" w14:textId="77777777" w:rsidR="00071C86" w:rsidRPr="005A3D39" w:rsidRDefault="00071C86" w:rsidP="00071C86">
      <w:pPr>
        <w:pStyle w:val="Default"/>
        <w:widowControl w:val="0"/>
        <w:ind w:firstLine="851"/>
        <w:jc w:val="both"/>
        <w:rPr>
          <w:color w:val="auto"/>
          <w:sz w:val="26"/>
          <w:szCs w:val="26"/>
        </w:rPr>
      </w:pPr>
      <w:r w:rsidRPr="005A3D39">
        <w:rPr>
          <w:color w:val="auto"/>
          <w:sz w:val="26"/>
          <w:szCs w:val="26"/>
        </w:rPr>
        <w:t xml:space="preserve">Спортивный резерв для спортивных сборных команд </w:t>
      </w:r>
      <w:r>
        <w:rPr>
          <w:color w:val="auto"/>
          <w:sz w:val="26"/>
          <w:szCs w:val="26"/>
        </w:rPr>
        <w:t>Пензенской</w:t>
      </w:r>
      <w:r w:rsidRPr="005A3D39">
        <w:rPr>
          <w:color w:val="auto"/>
          <w:sz w:val="26"/>
          <w:szCs w:val="26"/>
        </w:rPr>
        <w:t xml:space="preserve"> области и Российской Федерации проходит спортивную подготовку на этапах совершенствования спортивного мастерства (ССМ) и высшего спортивного мастерства (ВСМ) в СШ и СШОР. </w:t>
      </w:r>
    </w:p>
    <w:p w14:paraId="290EA612" w14:textId="77777777" w:rsidR="00071C86" w:rsidRPr="005A3D39" w:rsidRDefault="00071C86" w:rsidP="00071C86">
      <w:pPr>
        <w:pStyle w:val="Default"/>
        <w:widowControl w:val="0"/>
        <w:ind w:firstLine="851"/>
        <w:jc w:val="both"/>
        <w:rPr>
          <w:color w:val="auto"/>
          <w:sz w:val="26"/>
          <w:szCs w:val="26"/>
        </w:rPr>
      </w:pPr>
      <w:r w:rsidRPr="005A3D39">
        <w:rPr>
          <w:color w:val="auto"/>
          <w:sz w:val="26"/>
          <w:szCs w:val="26"/>
        </w:rPr>
        <w:t xml:space="preserve">Данный показатель является одним из основных в оценке результата эффективности работы спортивных школ, а так же применяемся в расчете объема субсидий из федерального бюджета на оказание адресной финансовой поддержки спортивным организациям, готовящим резерв для спортивных сборных команд Российской Федерации по базовым видам спорта. </w:t>
      </w:r>
    </w:p>
    <w:p w14:paraId="3205DA28" w14:textId="77777777" w:rsidR="00071C86" w:rsidRDefault="00071C86" w:rsidP="00071C86">
      <w:pPr>
        <w:pStyle w:val="32"/>
        <w:outlineLvl w:val="9"/>
      </w:pPr>
      <w:r w:rsidRPr="00A9747E">
        <w:rPr>
          <w:noProof/>
        </w:rPr>
        <w:lastRenderedPageBreak/>
        <w:drawing>
          <wp:anchor distT="0" distB="0" distL="114300" distR="114300" simplePos="0" relativeHeight="251675648" behindDoc="0" locked="0" layoutInCell="1" allowOverlap="1" wp14:anchorId="39274D72" wp14:editId="33D2D7C5">
            <wp:simplePos x="0" y="0"/>
            <wp:positionH relativeFrom="column">
              <wp:posOffset>404495</wp:posOffset>
            </wp:positionH>
            <wp:positionV relativeFrom="paragraph">
              <wp:posOffset>78105</wp:posOffset>
            </wp:positionV>
            <wp:extent cx="5486400" cy="4029931"/>
            <wp:effectExtent l="0" t="0" r="0" b="889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486400" cy="4029931"/>
                    </a:xfrm>
                    <a:prstGeom prst="rect">
                      <a:avLst/>
                    </a:prstGeom>
                  </pic:spPr>
                </pic:pic>
              </a:graphicData>
            </a:graphic>
          </wp:anchor>
        </w:drawing>
      </w:r>
    </w:p>
    <w:p w14:paraId="258EED4D" w14:textId="77777777" w:rsidR="00071C86" w:rsidRPr="00B111EA" w:rsidRDefault="00071C86" w:rsidP="00071C86">
      <w:pPr>
        <w:pStyle w:val="130"/>
      </w:pPr>
      <w:r>
        <w:t>У</w:t>
      </w:r>
      <w:r w:rsidRPr="00470035">
        <w:t>ровень физкультурно-спортивной активности населения является основным показателем оценки эффективности деятельности в сфере физической культуры и спорта. В последние годы численность населения, занимающегося физической культурой и спортом на регулярной основе, стабильно увеличивается</w:t>
      </w:r>
      <w:r w:rsidRPr="00B111EA">
        <w:t xml:space="preserve">. В </w:t>
      </w:r>
      <w:r>
        <w:t>2018</w:t>
      </w:r>
      <w:r w:rsidRPr="00B111EA">
        <w:t xml:space="preserve"> году </w:t>
      </w:r>
      <w:r>
        <w:t xml:space="preserve">его </w:t>
      </w:r>
      <w:r w:rsidRPr="00B111EA">
        <w:t xml:space="preserve">доля составила </w:t>
      </w:r>
      <w:r>
        <w:t xml:space="preserve">43,6 % в численности населения </w:t>
      </w:r>
      <w:r w:rsidRPr="00B111EA">
        <w:t xml:space="preserve">в возрасте 3-79 лет. </w:t>
      </w:r>
    </w:p>
    <w:p w14:paraId="7732625C" w14:textId="77777777" w:rsidR="00071C86" w:rsidRPr="00766CED" w:rsidRDefault="00071C86" w:rsidP="00071C86">
      <w:pPr>
        <w:ind w:firstLine="709"/>
        <w:jc w:val="both"/>
        <w:rPr>
          <w:sz w:val="26"/>
          <w:szCs w:val="26"/>
        </w:rPr>
      </w:pPr>
    </w:p>
    <w:p w14:paraId="62F456E2" w14:textId="77777777" w:rsidR="00071C86" w:rsidRDefault="00071C86" w:rsidP="00071C86">
      <w:pPr>
        <w:ind w:firstLine="709"/>
        <w:jc w:val="both"/>
        <w:rPr>
          <w:bCs/>
          <w:sz w:val="26"/>
          <w:szCs w:val="26"/>
        </w:rPr>
      </w:pPr>
      <w:r w:rsidRPr="00766CED">
        <w:rPr>
          <w:sz w:val="26"/>
          <w:szCs w:val="26"/>
        </w:rPr>
        <w:t xml:space="preserve">Обеспечена реализация мероприятий Единого комплексного календарного плана массовых физкультурно-оздоровительных и спортивных мероприятий Пензенской области, </w:t>
      </w:r>
      <w:r w:rsidRPr="00766CED">
        <w:rPr>
          <w:bCs/>
          <w:sz w:val="26"/>
          <w:szCs w:val="26"/>
        </w:rPr>
        <w:t xml:space="preserve">Календарного плана спортивно-массовых мероприятий на 2018 год в городе Заречном. </w:t>
      </w:r>
    </w:p>
    <w:p w14:paraId="52B618DB" w14:textId="77777777" w:rsidR="00071C86" w:rsidRDefault="00071C86" w:rsidP="00071C86">
      <w:pPr>
        <w:ind w:firstLine="709"/>
        <w:jc w:val="both"/>
        <w:rPr>
          <w:sz w:val="26"/>
          <w:szCs w:val="26"/>
        </w:rPr>
      </w:pPr>
      <w:r w:rsidRPr="00766CED">
        <w:rPr>
          <w:sz w:val="26"/>
          <w:szCs w:val="26"/>
        </w:rPr>
        <w:t>Стабильным является показатель количества проводимых физкультурно-оздоровительных мероприятий.</w:t>
      </w:r>
    </w:p>
    <w:tbl>
      <w:tblPr>
        <w:tblW w:w="5000" w:type="pct"/>
        <w:tblInd w:w="57" w:type="dxa"/>
        <w:tblBorders>
          <w:top w:val="single" w:sz="4" w:space="0" w:color="002060"/>
          <w:bottom w:val="single" w:sz="4" w:space="0" w:color="002060"/>
          <w:insideH w:val="single" w:sz="4" w:space="0" w:color="002060"/>
          <w:insideV w:val="single" w:sz="4" w:space="0" w:color="002060"/>
        </w:tblBorders>
        <w:tblLayout w:type="fixed"/>
        <w:tblCellMar>
          <w:left w:w="57" w:type="dxa"/>
          <w:right w:w="57" w:type="dxa"/>
        </w:tblCellMar>
        <w:tblLook w:val="01E0" w:firstRow="1" w:lastRow="1" w:firstColumn="1" w:lastColumn="1" w:noHBand="0" w:noVBand="0"/>
      </w:tblPr>
      <w:tblGrid>
        <w:gridCol w:w="5513"/>
        <w:gridCol w:w="1103"/>
        <w:gridCol w:w="1103"/>
        <w:gridCol w:w="1103"/>
        <w:gridCol w:w="1099"/>
      </w:tblGrid>
      <w:tr w:rsidR="00071C86" w:rsidRPr="00FB3F07" w14:paraId="7566A4C1" w14:textId="77777777" w:rsidTr="00BC36ED">
        <w:trPr>
          <w:cantSplit/>
          <w:tblHeader/>
        </w:trPr>
        <w:tc>
          <w:tcPr>
            <w:tcW w:w="2778" w:type="pct"/>
            <w:shd w:val="clear" w:color="auto" w:fill="DEEAF6"/>
            <w:vAlign w:val="center"/>
          </w:tcPr>
          <w:p w14:paraId="2EE473F5" w14:textId="77777777" w:rsidR="00071C86" w:rsidRPr="00FB3F07" w:rsidRDefault="00071C86" w:rsidP="00BC36ED">
            <w:pPr>
              <w:keepLines/>
              <w:jc w:val="center"/>
              <w:rPr>
                <w:rFonts w:ascii="Arial Narrow" w:hAnsi="Arial Narrow"/>
                <w:sz w:val="20"/>
                <w:szCs w:val="20"/>
              </w:rPr>
            </w:pPr>
            <w:r w:rsidRPr="00FB3F07">
              <w:rPr>
                <w:rFonts w:ascii="Arial Narrow" w:hAnsi="Arial Narrow"/>
                <w:sz w:val="20"/>
                <w:szCs w:val="20"/>
              </w:rPr>
              <w:t>Наименование показателей</w:t>
            </w:r>
          </w:p>
        </w:tc>
        <w:tc>
          <w:tcPr>
            <w:tcW w:w="556" w:type="pct"/>
            <w:shd w:val="clear" w:color="auto" w:fill="DEEAF6"/>
            <w:vAlign w:val="center"/>
          </w:tcPr>
          <w:p w14:paraId="0D415526" w14:textId="77777777" w:rsidR="00071C86" w:rsidRPr="00FB3F07" w:rsidRDefault="00071C86" w:rsidP="00BC36ED">
            <w:pPr>
              <w:jc w:val="center"/>
              <w:rPr>
                <w:rFonts w:ascii="Arial Narrow" w:hAnsi="Arial Narrow"/>
                <w:sz w:val="20"/>
                <w:szCs w:val="20"/>
              </w:rPr>
            </w:pPr>
            <w:r w:rsidRPr="00FB3F07">
              <w:rPr>
                <w:rFonts w:ascii="Arial Narrow" w:hAnsi="Arial Narrow"/>
                <w:sz w:val="20"/>
                <w:szCs w:val="20"/>
              </w:rPr>
              <w:t>2015 год</w:t>
            </w:r>
          </w:p>
        </w:tc>
        <w:tc>
          <w:tcPr>
            <w:tcW w:w="556" w:type="pct"/>
            <w:shd w:val="clear" w:color="auto" w:fill="DEEAF6"/>
            <w:vAlign w:val="center"/>
          </w:tcPr>
          <w:p w14:paraId="1E6C4FCC" w14:textId="77777777" w:rsidR="00071C86" w:rsidRPr="00FB3F07" w:rsidRDefault="00071C86" w:rsidP="00BC36ED">
            <w:pPr>
              <w:jc w:val="center"/>
              <w:rPr>
                <w:rFonts w:ascii="Arial Narrow" w:hAnsi="Arial Narrow"/>
                <w:sz w:val="20"/>
                <w:szCs w:val="20"/>
              </w:rPr>
            </w:pPr>
            <w:r w:rsidRPr="00FB3F07">
              <w:rPr>
                <w:rFonts w:ascii="Arial Narrow" w:hAnsi="Arial Narrow"/>
                <w:sz w:val="20"/>
                <w:szCs w:val="20"/>
              </w:rPr>
              <w:t>2016 год</w:t>
            </w:r>
          </w:p>
        </w:tc>
        <w:tc>
          <w:tcPr>
            <w:tcW w:w="556" w:type="pct"/>
            <w:shd w:val="clear" w:color="auto" w:fill="DEEAF6"/>
            <w:vAlign w:val="center"/>
          </w:tcPr>
          <w:p w14:paraId="3C3E1967" w14:textId="77777777" w:rsidR="00071C86" w:rsidRPr="00FB3F07" w:rsidRDefault="00071C86" w:rsidP="00BC36ED">
            <w:pPr>
              <w:jc w:val="center"/>
              <w:rPr>
                <w:rFonts w:ascii="Arial Narrow" w:hAnsi="Arial Narrow"/>
                <w:sz w:val="20"/>
                <w:szCs w:val="20"/>
              </w:rPr>
            </w:pPr>
            <w:r w:rsidRPr="00FB3F07">
              <w:rPr>
                <w:rFonts w:ascii="Arial Narrow" w:hAnsi="Arial Narrow"/>
                <w:sz w:val="20"/>
                <w:szCs w:val="20"/>
              </w:rPr>
              <w:t>2017 год</w:t>
            </w:r>
          </w:p>
        </w:tc>
        <w:tc>
          <w:tcPr>
            <w:tcW w:w="554" w:type="pct"/>
            <w:shd w:val="clear" w:color="auto" w:fill="DEEAF6"/>
            <w:vAlign w:val="center"/>
          </w:tcPr>
          <w:p w14:paraId="35616B85" w14:textId="77777777" w:rsidR="00071C86" w:rsidRPr="00FB3F07" w:rsidRDefault="00071C86" w:rsidP="00BC36ED">
            <w:pPr>
              <w:jc w:val="center"/>
              <w:rPr>
                <w:rFonts w:ascii="Arial Narrow" w:hAnsi="Arial Narrow"/>
                <w:sz w:val="20"/>
                <w:szCs w:val="20"/>
              </w:rPr>
            </w:pPr>
            <w:r w:rsidRPr="00FB3F07">
              <w:rPr>
                <w:rFonts w:ascii="Arial Narrow" w:hAnsi="Arial Narrow"/>
                <w:sz w:val="20"/>
                <w:szCs w:val="20"/>
              </w:rPr>
              <w:t>2018 год</w:t>
            </w:r>
          </w:p>
        </w:tc>
      </w:tr>
      <w:tr w:rsidR="00071C86" w:rsidRPr="00FB3F07" w14:paraId="73DA4D72" w14:textId="77777777" w:rsidTr="00BC36ED">
        <w:trPr>
          <w:cantSplit/>
        </w:trPr>
        <w:tc>
          <w:tcPr>
            <w:tcW w:w="2778" w:type="pct"/>
            <w:vAlign w:val="center"/>
          </w:tcPr>
          <w:p w14:paraId="7DCB7F57" w14:textId="77777777" w:rsidR="00071C86" w:rsidRPr="00FB3F07" w:rsidRDefault="00071C86" w:rsidP="00BC36ED">
            <w:pPr>
              <w:rPr>
                <w:rFonts w:ascii="Arial Narrow" w:hAnsi="Arial Narrow"/>
                <w:bCs/>
                <w:sz w:val="20"/>
                <w:szCs w:val="20"/>
              </w:rPr>
            </w:pPr>
            <w:r w:rsidRPr="00FB3F07">
              <w:rPr>
                <w:rFonts w:ascii="Arial Narrow" w:hAnsi="Arial Narrow"/>
                <w:bCs/>
                <w:sz w:val="20"/>
                <w:szCs w:val="20"/>
              </w:rPr>
              <w:t>Количество физкультурно-оздоровительных и спортивно-массовых мероприятий, единиц</w:t>
            </w:r>
          </w:p>
        </w:tc>
        <w:tc>
          <w:tcPr>
            <w:tcW w:w="556" w:type="pct"/>
            <w:vAlign w:val="center"/>
          </w:tcPr>
          <w:p w14:paraId="02E116EF" w14:textId="77777777" w:rsidR="00071C86" w:rsidRPr="00FB3F07" w:rsidRDefault="00071C86" w:rsidP="00BC36ED">
            <w:pPr>
              <w:jc w:val="center"/>
              <w:rPr>
                <w:rFonts w:ascii="Arial Narrow" w:hAnsi="Arial Narrow"/>
                <w:sz w:val="20"/>
                <w:szCs w:val="20"/>
              </w:rPr>
            </w:pPr>
            <w:r w:rsidRPr="00FB3F07">
              <w:rPr>
                <w:rFonts w:ascii="Arial Narrow" w:hAnsi="Arial Narrow"/>
                <w:sz w:val="20"/>
                <w:szCs w:val="20"/>
              </w:rPr>
              <w:t>346</w:t>
            </w:r>
          </w:p>
        </w:tc>
        <w:tc>
          <w:tcPr>
            <w:tcW w:w="556" w:type="pct"/>
            <w:vAlign w:val="center"/>
          </w:tcPr>
          <w:p w14:paraId="103978B6" w14:textId="77777777" w:rsidR="00071C86" w:rsidRPr="00FB3F07" w:rsidRDefault="00071C86" w:rsidP="00BC36ED">
            <w:pPr>
              <w:jc w:val="center"/>
              <w:rPr>
                <w:rFonts w:ascii="Arial Narrow" w:hAnsi="Arial Narrow"/>
                <w:sz w:val="20"/>
                <w:szCs w:val="20"/>
              </w:rPr>
            </w:pPr>
            <w:r w:rsidRPr="00FB3F07">
              <w:rPr>
                <w:rFonts w:ascii="Arial Narrow" w:hAnsi="Arial Narrow"/>
                <w:sz w:val="20"/>
                <w:szCs w:val="20"/>
              </w:rPr>
              <w:t>378</w:t>
            </w:r>
          </w:p>
        </w:tc>
        <w:tc>
          <w:tcPr>
            <w:tcW w:w="556" w:type="pct"/>
            <w:vAlign w:val="center"/>
          </w:tcPr>
          <w:p w14:paraId="07D8A634" w14:textId="77777777" w:rsidR="00071C86" w:rsidRPr="00FB3F07" w:rsidRDefault="00071C86" w:rsidP="00BC36ED">
            <w:pPr>
              <w:jc w:val="center"/>
              <w:rPr>
                <w:rFonts w:ascii="Arial Narrow" w:hAnsi="Arial Narrow"/>
                <w:sz w:val="20"/>
                <w:szCs w:val="20"/>
              </w:rPr>
            </w:pPr>
            <w:r w:rsidRPr="00FB3F07">
              <w:rPr>
                <w:rFonts w:ascii="Arial Narrow" w:hAnsi="Arial Narrow"/>
                <w:sz w:val="20"/>
                <w:szCs w:val="20"/>
              </w:rPr>
              <w:t>372</w:t>
            </w:r>
          </w:p>
        </w:tc>
        <w:tc>
          <w:tcPr>
            <w:tcW w:w="554" w:type="pct"/>
            <w:vAlign w:val="center"/>
          </w:tcPr>
          <w:p w14:paraId="1D6CD955" w14:textId="77777777" w:rsidR="00071C86" w:rsidRPr="00FB3F07" w:rsidRDefault="00071C86" w:rsidP="00BC36ED">
            <w:pPr>
              <w:jc w:val="center"/>
              <w:rPr>
                <w:rFonts w:ascii="Arial Narrow" w:hAnsi="Arial Narrow"/>
                <w:sz w:val="20"/>
                <w:szCs w:val="20"/>
              </w:rPr>
            </w:pPr>
            <w:r w:rsidRPr="00FB3F07">
              <w:rPr>
                <w:rFonts w:ascii="Arial Narrow" w:hAnsi="Arial Narrow"/>
                <w:sz w:val="20"/>
                <w:szCs w:val="20"/>
              </w:rPr>
              <w:t>365</w:t>
            </w:r>
          </w:p>
        </w:tc>
      </w:tr>
      <w:tr w:rsidR="00071C86" w:rsidRPr="00FB3F07" w14:paraId="37573134" w14:textId="77777777" w:rsidTr="00BC36ED">
        <w:trPr>
          <w:cantSplit/>
        </w:trPr>
        <w:tc>
          <w:tcPr>
            <w:tcW w:w="2778" w:type="pct"/>
            <w:vAlign w:val="center"/>
          </w:tcPr>
          <w:p w14:paraId="18D9F7C4" w14:textId="77777777" w:rsidR="00071C86" w:rsidRPr="00FB3F07" w:rsidRDefault="00071C86" w:rsidP="00BC36ED">
            <w:pPr>
              <w:rPr>
                <w:rFonts w:ascii="Arial Narrow" w:hAnsi="Arial Narrow"/>
                <w:bCs/>
                <w:sz w:val="20"/>
                <w:szCs w:val="20"/>
              </w:rPr>
            </w:pPr>
            <w:r w:rsidRPr="00FB3F07">
              <w:rPr>
                <w:rFonts w:ascii="Arial Narrow" w:hAnsi="Arial Narrow"/>
                <w:bCs/>
                <w:sz w:val="20"/>
                <w:szCs w:val="20"/>
              </w:rPr>
              <w:t>Численность участников, человек</w:t>
            </w:r>
          </w:p>
        </w:tc>
        <w:tc>
          <w:tcPr>
            <w:tcW w:w="556" w:type="pct"/>
            <w:vAlign w:val="center"/>
          </w:tcPr>
          <w:p w14:paraId="7D02DCA9" w14:textId="77777777" w:rsidR="00071C86" w:rsidRPr="00FB3F07" w:rsidRDefault="00071C86" w:rsidP="00BC36ED">
            <w:pPr>
              <w:ind w:left="-10"/>
              <w:jc w:val="center"/>
              <w:rPr>
                <w:rFonts w:ascii="Arial Narrow" w:hAnsi="Arial Narrow"/>
                <w:sz w:val="20"/>
                <w:szCs w:val="20"/>
              </w:rPr>
            </w:pPr>
            <w:r w:rsidRPr="00FB3F07">
              <w:rPr>
                <w:rFonts w:ascii="Arial Narrow" w:hAnsi="Arial Narrow"/>
                <w:sz w:val="20"/>
                <w:szCs w:val="20"/>
              </w:rPr>
              <w:t>26 581</w:t>
            </w:r>
          </w:p>
        </w:tc>
        <w:tc>
          <w:tcPr>
            <w:tcW w:w="556" w:type="pct"/>
            <w:vAlign w:val="center"/>
          </w:tcPr>
          <w:p w14:paraId="71D84404" w14:textId="77777777" w:rsidR="00071C86" w:rsidRPr="00FB3F07" w:rsidRDefault="00071C86" w:rsidP="00BC36ED">
            <w:pPr>
              <w:ind w:left="66"/>
              <w:jc w:val="center"/>
              <w:rPr>
                <w:rFonts w:ascii="Arial Narrow" w:hAnsi="Arial Narrow"/>
                <w:sz w:val="20"/>
                <w:szCs w:val="20"/>
              </w:rPr>
            </w:pPr>
            <w:r w:rsidRPr="00FB3F07">
              <w:rPr>
                <w:rFonts w:ascii="Arial Narrow" w:hAnsi="Arial Narrow"/>
                <w:sz w:val="20"/>
                <w:szCs w:val="20"/>
              </w:rPr>
              <w:t>27 121</w:t>
            </w:r>
          </w:p>
        </w:tc>
        <w:tc>
          <w:tcPr>
            <w:tcW w:w="556" w:type="pct"/>
            <w:vAlign w:val="center"/>
          </w:tcPr>
          <w:p w14:paraId="10B63AC7" w14:textId="77777777" w:rsidR="00071C86" w:rsidRPr="00FB3F07" w:rsidRDefault="00071C86" w:rsidP="00BC36ED">
            <w:pPr>
              <w:ind w:left="54"/>
              <w:jc w:val="center"/>
              <w:rPr>
                <w:rFonts w:ascii="Arial Narrow" w:hAnsi="Arial Narrow"/>
                <w:sz w:val="20"/>
                <w:szCs w:val="20"/>
              </w:rPr>
            </w:pPr>
            <w:r w:rsidRPr="00FB3F07">
              <w:rPr>
                <w:rFonts w:ascii="Arial Narrow" w:hAnsi="Arial Narrow"/>
                <w:sz w:val="20"/>
                <w:szCs w:val="20"/>
              </w:rPr>
              <w:t>27 370</w:t>
            </w:r>
          </w:p>
        </w:tc>
        <w:tc>
          <w:tcPr>
            <w:tcW w:w="554" w:type="pct"/>
            <w:vAlign w:val="center"/>
          </w:tcPr>
          <w:p w14:paraId="39F9985E" w14:textId="77777777" w:rsidR="00071C86" w:rsidRPr="00FB3F07" w:rsidRDefault="00071C86" w:rsidP="00BC36ED">
            <w:pPr>
              <w:jc w:val="center"/>
              <w:rPr>
                <w:rFonts w:ascii="Arial Narrow" w:hAnsi="Arial Narrow"/>
                <w:sz w:val="20"/>
                <w:szCs w:val="20"/>
              </w:rPr>
            </w:pPr>
            <w:r w:rsidRPr="00FB3F07">
              <w:rPr>
                <w:rFonts w:ascii="Arial Narrow" w:hAnsi="Arial Narrow"/>
                <w:sz w:val="20"/>
                <w:szCs w:val="20"/>
              </w:rPr>
              <w:t>28 191</w:t>
            </w:r>
          </w:p>
        </w:tc>
      </w:tr>
    </w:tbl>
    <w:p w14:paraId="270776AD" w14:textId="77777777" w:rsidR="00071C86" w:rsidRDefault="00071C86" w:rsidP="00071C86">
      <w:pPr>
        <w:pStyle w:val="Default"/>
        <w:widowControl w:val="0"/>
        <w:ind w:firstLine="851"/>
        <w:jc w:val="both"/>
        <w:rPr>
          <w:color w:val="auto"/>
          <w:sz w:val="26"/>
          <w:szCs w:val="26"/>
        </w:rPr>
      </w:pPr>
    </w:p>
    <w:p w14:paraId="64609C11" w14:textId="77777777" w:rsidR="00071C86" w:rsidRDefault="00071C86" w:rsidP="00071C86">
      <w:pPr>
        <w:pStyle w:val="Default"/>
        <w:widowControl w:val="0"/>
        <w:ind w:firstLine="851"/>
        <w:jc w:val="both"/>
        <w:rPr>
          <w:color w:val="auto"/>
          <w:sz w:val="26"/>
          <w:szCs w:val="26"/>
        </w:rPr>
      </w:pPr>
    </w:p>
    <w:p w14:paraId="6950347B" w14:textId="77777777" w:rsidR="00071C86" w:rsidRDefault="00071C86" w:rsidP="00071C86">
      <w:pPr>
        <w:pStyle w:val="130"/>
        <w:ind w:firstLine="0"/>
      </w:pPr>
      <w:r w:rsidRPr="00A9747E">
        <w:rPr>
          <w:noProof/>
        </w:rPr>
        <w:lastRenderedPageBreak/>
        <w:drawing>
          <wp:anchor distT="0" distB="0" distL="114300" distR="114300" simplePos="0" relativeHeight="251676672" behindDoc="0" locked="0" layoutInCell="1" allowOverlap="1" wp14:anchorId="3AAC73BD" wp14:editId="04E0E4F8">
            <wp:simplePos x="0" y="0"/>
            <wp:positionH relativeFrom="column">
              <wp:posOffset>4445</wp:posOffset>
            </wp:positionH>
            <wp:positionV relativeFrom="paragraph">
              <wp:posOffset>1905</wp:posOffset>
            </wp:positionV>
            <wp:extent cx="6391275" cy="3245139"/>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391275" cy="3245139"/>
                    </a:xfrm>
                    <a:prstGeom prst="rect">
                      <a:avLst/>
                    </a:prstGeom>
                  </pic:spPr>
                </pic:pic>
              </a:graphicData>
            </a:graphic>
          </wp:anchor>
        </w:drawing>
      </w:r>
    </w:p>
    <w:p w14:paraId="44FA39A3" w14:textId="77777777" w:rsidR="00071C86" w:rsidRDefault="00071C86" w:rsidP="00071C86">
      <w:pPr>
        <w:pStyle w:val="130"/>
      </w:pPr>
      <w:r w:rsidRPr="000A462B">
        <w:t xml:space="preserve">Увеличивается показатель количества присвоенных спортсменам званий и разрядов. </w:t>
      </w:r>
    </w:p>
    <w:p w14:paraId="4E81EBB8" w14:textId="77777777" w:rsidR="00071C86" w:rsidRPr="00536BDE" w:rsidRDefault="00071C86" w:rsidP="00071C86">
      <w:pPr>
        <w:spacing w:line="300" w:lineRule="exact"/>
        <w:ind w:firstLine="709"/>
        <w:jc w:val="both"/>
        <w:rPr>
          <w:sz w:val="26"/>
          <w:szCs w:val="28"/>
        </w:rPr>
      </w:pPr>
      <w:r w:rsidRPr="00536BDE">
        <w:rPr>
          <w:sz w:val="26"/>
          <w:szCs w:val="28"/>
        </w:rPr>
        <w:t xml:space="preserve">В трудовых коллективах города при непосредственном участии специалистов Комитета также проводятся внутренние соревнования, спартакиады по прикладным видам спорта, </w:t>
      </w:r>
      <w:r w:rsidRPr="00536BDE">
        <w:rPr>
          <w:sz w:val="26"/>
        </w:rPr>
        <w:t>профессионально-прикладные занятия,</w:t>
      </w:r>
      <w:r w:rsidRPr="00536BDE">
        <w:rPr>
          <w:sz w:val="26"/>
          <w:szCs w:val="28"/>
        </w:rPr>
        <w:t xml:space="preserve"> Дни здоровья. </w:t>
      </w:r>
    </w:p>
    <w:p w14:paraId="693CD2F3" w14:textId="77777777" w:rsidR="00071C86" w:rsidRDefault="00071C86" w:rsidP="00071C86">
      <w:pPr>
        <w:pStyle w:val="Default"/>
        <w:widowControl w:val="0"/>
        <w:ind w:firstLine="851"/>
        <w:jc w:val="both"/>
        <w:rPr>
          <w:color w:val="auto"/>
          <w:sz w:val="26"/>
          <w:szCs w:val="26"/>
        </w:rPr>
      </w:pPr>
    </w:p>
    <w:p w14:paraId="5D759DB3" w14:textId="77777777" w:rsidR="00071C86" w:rsidRPr="00662EB1" w:rsidRDefault="00071C86" w:rsidP="00071C86">
      <w:pPr>
        <w:pStyle w:val="Default"/>
        <w:widowControl w:val="0"/>
        <w:ind w:firstLine="851"/>
        <w:jc w:val="both"/>
        <w:rPr>
          <w:color w:val="auto"/>
          <w:sz w:val="26"/>
          <w:szCs w:val="26"/>
        </w:rPr>
      </w:pPr>
      <w:r w:rsidRPr="00662EB1">
        <w:rPr>
          <w:color w:val="auto"/>
          <w:sz w:val="26"/>
          <w:szCs w:val="26"/>
        </w:rPr>
        <w:t xml:space="preserve">Одним из основных целевых ориентиров развития отрасли физической культуры и спорта в стратегических документах различного уровня определен показатель доли населения, систематически занимающегося физической культурой и спортом. </w:t>
      </w:r>
    </w:p>
    <w:p w14:paraId="042FCBAD" w14:textId="367EB3AB" w:rsidR="00071C86" w:rsidRPr="009C642B" w:rsidRDefault="00071C86" w:rsidP="00071C86">
      <w:pPr>
        <w:pStyle w:val="af4"/>
        <w:widowControl w:val="0"/>
        <w:ind w:firstLine="851"/>
        <w:jc w:val="both"/>
        <w:rPr>
          <w:rFonts w:ascii="Times New Roman" w:hAnsi="Times New Roman"/>
          <w:sz w:val="26"/>
          <w:szCs w:val="26"/>
        </w:rPr>
      </w:pPr>
      <w:r w:rsidRPr="009C642B">
        <w:rPr>
          <w:rFonts w:ascii="Times New Roman" w:hAnsi="Times New Roman"/>
          <w:sz w:val="26"/>
          <w:szCs w:val="26"/>
        </w:rPr>
        <w:t>К числу систематически занимающихся физической культурой и спортом относятся лица, занимающиеся избранным видом спорта или общей физической подготовкой в организованной форме занятий не менее 3-х суммарных часов при условии 2–3 разовых занятий в неделю.</w:t>
      </w:r>
    </w:p>
    <w:p w14:paraId="38A551B0" w14:textId="270BCCB9" w:rsidR="00071C86" w:rsidRPr="009C642B" w:rsidRDefault="00071C86" w:rsidP="00071C86">
      <w:pPr>
        <w:pStyle w:val="af4"/>
        <w:widowControl w:val="0"/>
        <w:ind w:firstLine="851"/>
        <w:jc w:val="both"/>
        <w:rPr>
          <w:rFonts w:ascii="Times New Roman" w:hAnsi="Times New Roman"/>
          <w:sz w:val="26"/>
          <w:szCs w:val="26"/>
        </w:rPr>
      </w:pPr>
      <w:r w:rsidRPr="009C642B">
        <w:rPr>
          <w:rFonts w:ascii="Times New Roman" w:hAnsi="Times New Roman"/>
          <w:sz w:val="26"/>
          <w:szCs w:val="26"/>
        </w:rPr>
        <w:t xml:space="preserve">За </w:t>
      </w:r>
      <w:r>
        <w:rPr>
          <w:rFonts w:ascii="Times New Roman" w:hAnsi="Times New Roman"/>
          <w:sz w:val="26"/>
          <w:szCs w:val="26"/>
        </w:rPr>
        <w:t>четырех</w:t>
      </w:r>
      <w:r w:rsidRPr="009C642B">
        <w:rPr>
          <w:rFonts w:ascii="Times New Roman" w:hAnsi="Times New Roman"/>
          <w:sz w:val="26"/>
          <w:szCs w:val="26"/>
        </w:rPr>
        <w:t xml:space="preserve">летний период показатель доли населения </w:t>
      </w:r>
      <w:r>
        <w:rPr>
          <w:rFonts w:ascii="Times New Roman" w:hAnsi="Times New Roman"/>
          <w:sz w:val="26"/>
          <w:szCs w:val="26"/>
        </w:rPr>
        <w:t>Заречного</w:t>
      </w:r>
      <w:r w:rsidRPr="009C642B">
        <w:rPr>
          <w:rFonts w:ascii="Times New Roman" w:hAnsi="Times New Roman"/>
          <w:sz w:val="26"/>
          <w:szCs w:val="26"/>
        </w:rPr>
        <w:t xml:space="preserve">, систематически занимающегося физической культурой и спортом, увеличился с </w:t>
      </w:r>
      <w:r>
        <w:rPr>
          <w:rFonts w:ascii="Times New Roman" w:hAnsi="Times New Roman"/>
          <w:sz w:val="26"/>
          <w:szCs w:val="26"/>
        </w:rPr>
        <w:t>32</w:t>
      </w:r>
      <w:r w:rsidRPr="009C642B">
        <w:rPr>
          <w:rFonts w:ascii="Times New Roman" w:hAnsi="Times New Roman"/>
          <w:sz w:val="26"/>
          <w:szCs w:val="26"/>
        </w:rPr>
        <w:t xml:space="preserve">,1 </w:t>
      </w:r>
      <w:r w:rsidR="00DD27C0">
        <w:rPr>
          <w:rFonts w:ascii="Times New Roman" w:hAnsi="Times New Roman"/>
          <w:sz w:val="26"/>
          <w:szCs w:val="26"/>
        </w:rPr>
        <w:t>%</w:t>
      </w:r>
      <w:r w:rsidRPr="009C642B">
        <w:rPr>
          <w:rFonts w:ascii="Times New Roman" w:hAnsi="Times New Roman"/>
          <w:sz w:val="26"/>
          <w:szCs w:val="26"/>
        </w:rPr>
        <w:t xml:space="preserve"> до </w:t>
      </w:r>
      <w:r>
        <w:rPr>
          <w:rFonts w:ascii="Times New Roman" w:hAnsi="Times New Roman"/>
          <w:sz w:val="26"/>
          <w:szCs w:val="26"/>
        </w:rPr>
        <w:t>43,8</w:t>
      </w:r>
      <w:r w:rsidRPr="009C642B">
        <w:rPr>
          <w:rFonts w:ascii="Times New Roman" w:hAnsi="Times New Roman"/>
          <w:sz w:val="26"/>
          <w:szCs w:val="26"/>
        </w:rPr>
        <w:t xml:space="preserve"> </w:t>
      </w:r>
      <w:r w:rsidR="00DD27C0">
        <w:rPr>
          <w:rFonts w:ascii="Times New Roman" w:hAnsi="Times New Roman"/>
          <w:sz w:val="26"/>
          <w:szCs w:val="26"/>
        </w:rPr>
        <w:t xml:space="preserve">% </w:t>
      </w:r>
      <w:r w:rsidRPr="009C642B">
        <w:rPr>
          <w:rFonts w:ascii="Times New Roman" w:hAnsi="Times New Roman"/>
          <w:sz w:val="26"/>
          <w:szCs w:val="26"/>
        </w:rPr>
        <w:t>(прирост доли к уровню 201</w:t>
      </w:r>
      <w:r>
        <w:rPr>
          <w:rFonts w:ascii="Times New Roman" w:hAnsi="Times New Roman"/>
          <w:sz w:val="26"/>
          <w:szCs w:val="26"/>
        </w:rPr>
        <w:t>4</w:t>
      </w:r>
      <w:r w:rsidRPr="009C642B">
        <w:rPr>
          <w:rFonts w:ascii="Times New Roman" w:hAnsi="Times New Roman"/>
          <w:sz w:val="26"/>
          <w:szCs w:val="26"/>
        </w:rPr>
        <w:t xml:space="preserve"> года составил </w:t>
      </w:r>
      <w:r>
        <w:rPr>
          <w:rFonts w:ascii="Times New Roman" w:hAnsi="Times New Roman"/>
          <w:sz w:val="26"/>
          <w:szCs w:val="26"/>
        </w:rPr>
        <w:t>3</w:t>
      </w:r>
      <w:r w:rsidRPr="009C642B">
        <w:rPr>
          <w:rFonts w:ascii="Times New Roman" w:hAnsi="Times New Roman"/>
          <w:sz w:val="26"/>
          <w:szCs w:val="26"/>
        </w:rPr>
        <w:t xml:space="preserve">7,0 </w:t>
      </w:r>
      <w:r w:rsidR="00DD27C0">
        <w:rPr>
          <w:rFonts w:ascii="Times New Roman" w:hAnsi="Times New Roman"/>
          <w:sz w:val="26"/>
          <w:szCs w:val="26"/>
        </w:rPr>
        <w:t>%</w:t>
      </w:r>
      <w:r w:rsidRPr="009C642B">
        <w:rPr>
          <w:rFonts w:ascii="Times New Roman" w:hAnsi="Times New Roman"/>
          <w:sz w:val="26"/>
          <w:szCs w:val="26"/>
        </w:rPr>
        <w:t xml:space="preserve">), но на текущий момент </w:t>
      </w:r>
      <w:r>
        <w:rPr>
          <w:rFonts w:ascii="Times New Roman" w:hAnsi="Times New Roman"/>
          <w:sz w:val="26"/>
          <w:szCs w:val="26"/>
        </w:rPr>
        <w:t>находится выше</w:t>
      </w:r>
      <w:r w:rsidRPr="009C642B">
        <w:rPr>
          <w:rFonts w:ascii="Times New Roman" w:hAnsi="Times New Roman"/>
          <w:sz w:val="26"/>
          <w:szCs w:val="26"/>
        </w:rPr>
        <w:t xml:space="preserve"> общероссийского уровня 201</w:t>
      </w:r>
      <w:r>
        <w:rPr>
          <w:rFonts w:ascii="Times New Roman" w:hAnsi="Times New Roman"/>
          <w:sz w:val="26"/>
          <w:szCs w:val="26"/>
        </w:rPr>
        <w:t>8</w:t>
      </w:r>
      <w:r w:rsidRPr="009C642B">
        <w:rPr>
          <w:rFonts w:ascii="Times New Roman" w:hAnsi="Times New Roman"/>
          <w:sz w:val="26"/>
          <w:szCs w:val="26"/>
        </w:rPr>
        <w:t xml:space="preserve"> года на </w:t>
      </w:r>
      <w:r>
        <w:rPr>
          <w:rFonts w:ascii="Times New Roman" w:hAnsi="Times New Roman"/>
          <w:sz w:val="26"/>
          <w:szCs w:val="26"/>
        </w:rPr>
        <w:t>4,0</w:t>
      </w:r>
      <w:r w:rsidR="00DD27C0">
        <w:rPr>
          <w:rFonts w:ascii="Times New Roman" w:hAnsi="Times New Roman"/>
          <w:sz w:val="26"/>
          <w:szCs w:val="26"/>
        </w:rPr>
        <w:t xml:space="preserve"> %</w:t>
      </w:r>
      <w:r w:rsidRPr="009C642B">
        <w:rPr>
          <w:rFonts w:ascii="Times New Roman" w:hAnsi="Times New Roman"/>
          <w:sz w:val="26"/>
          <w:szCs w:val="26"/>
        </w:rPr>
        <w:t xml:space="preserve"> (в РФ – 3</w:t>
      </w:r>
      <w:r>
        <w:rPr>
          <w:rFonts w:ascii="Times New Roman" w:hAnsi="Times New Roman"/>
          <w:sz w:val="26"/>
          <w:szCs w:val="26"/>
        </w:rPr>
        <w:t>9</w:t>
      </w:r>
      <w:r w:rsidRPr="009C642B">
        <w:rPr>
          <w:rFonts w:ascii="Times New Roman" w:hAnsi="Times New Roman"/>
          <w:sz w:val="26"/>
          <w:szCs w:val="26"/>
        </w:rPr>
        <w:t xml:space="preserve">,8 </w:t>
      </w:r>
      <w:r w:rsidR="00DD27C0">
        <w:rPr>
          <w:rFonts w:ascii="Times New Roman" w:hAnsi="Times New Roman"/>
          <w:sz w:val="26"/>
          <w:szCs w:val="26"/>
        </w:rPr>
        <w:t>%</w:t>
      </w:r>
      <w:r w:rsidRPr="009C642B">
        <w:rPr>
          <w:rFonts w:ascii="Times New Roman" w:hAnsi="Times New Roman"/>
          <w:sz w:val="26"/>
          <w:szCs w:val="26"/>
        </w:rPr>
        <w:t xml:space="preserve">). </w:t>
      </w:r>
    </w:p>
    <w:p w14:paraId="393B9C5D" w14:textId="6CF62BE1" w:rsidR="00071C86" w:rsidRDefault="00071C86" w:rsidP="00071C86">
      <w:pPr>
        <w:pStyle w:val="Default"/>
        <w:widowControl w:val="0"/>
        <w:ind w:firstLine="851"/>
        <w:jc w:val="both"/>
        <w:rPr>
          <w:sz w:val="26"/>
          <w:szCs w:val="26"/>
        </w:rPr>
      </w:pPr>
      <w:r w:rsidRPr="009C642B">
        <w:rPr>
          <w:sz w:val="26"/>
          <w:szCs w:val="26"/>
        </w:rPr>
        <w:t xml:space="preserve">Анализ показателя в разрезе муниципальных образований, расположенных на территории </w:t>
      </w:r>
      <w:r>
        <w:rPr>
          <w:sz w:val="26"/>
          <w:szCs w:val="26"/>
        </w:rPr>
        <w:t>Пензенской</w:t>
      </w:r>
      <w:r w:rsidRPr="009C642B">
        <w:rPr>
          <w:sz w:val="26"/>
          <w:szCs w:val="26"/>
        </w:rPr>
        <w:t xml:space="preserve"> области, определил </w:t>
      </w:r>
      <w:r>
        <w:rPr>
          <w:sz w:val="26"/>
          <w:szCs w:val="26"/>
        </w:rPr>
        <w:t>28</w:t>
      </w:r>
      <w:r w:rsidRPr="009C642B">
        <w:rPr>
          <w:sz w:val="26"/>
          <w:szCs w:val="26"/>
        </w:rPr>
        <w:t xml:space="preserve"> муниципалитетов, в которых численность систематически занимающихся физической культурой и спортом превысила </w:t>
      </w:r>
      <w:proofErr w:type="spellStart"/>
      <w:r w:rsidRPr="009C642B">
        <w:rPr>
          <w:sz w:val="26"/>
          <w:szCs w:val="26"/>
        </w:rPr>
        <w:t>среднеобластной</w:t>
      </w:r>
      <w:proofErr w:type="spellEnd"/>
      <w:r w:rsidRPr="009C642B">
        <w:rPr>
          <w:sz w:val="26"/>
          <w:szCs w:val="26"/>
        </w:rPr>
        <w:t xml:space="preserve"> уровень (</w:t>
      </w:r>
      <w:r>
        <w:rPr>
          <w:sz w:val="26"/>
          <w:szCs w:val="26"/>
        </w:rPr>
        <w:t>44</w:t>
      </w:r>
      <w:r w:rsidRPr="009C642B">
        <w:rPr>
          <w:sz w:val="26"/>
          <w:szCs w:val="26"/>
        </w:rPr>
        <w:t>,</w:t>
      </w:r>
      <w:r>
        <w:rPr>
          <w:sz w:val="26"/>
          <w:szCs w:val="26"/>
        </w:rPr>
        <w:t>8</w:t>
      </w:r>
      <w:r w:rsidRPr="009C642B">
        <w:rPr>
          <w:sz w:val="26"/>
          <w:szCs w:val="26"/>
        </w:rPr>
        <w:t xml:space="preserve"> </w:t>
      </w:r>
      <w:r w:rsidR="00DD27C0">
        <w:rPr>
          <w:sz w:val="26"/>
          <w:szCs w:val="26"/>
        </w:rPr>
        <w:t>%</w:t>
      </w:r>
      <w:r w:rsidRPr="009C642B">
        <w:rPr>
          <w:sz w:val="26"/>
          <w:szCs w:val="26"/>
        </w:rPr>
        <w:t xml:space="preserve">). </w:t>
      </w:r>
    </w:p>
    <w:p w14:paraId="4108EB51" w14:textId="542C85C0" w:rsidR="00071C86" w:rsidRPr="009C642B" w:rsidRDefault="00071C86" w:rsidP="00071C86">
      <w:pPr>
        <w:pStyle w:val="Default"/>
        <w:widowControl w:val="0"/>
        <w:ind w:firstLine="851"/>
        <w:jc w:val="both"/>
        <w:rPr>
          <w:sz w:val="26"/>
          <w:szCs w:val="26"/>
        </w:rPr>
      </w:pPr>
      <w:r w:rsidRPr="009C642B">
        <w:rPr>
          <w:sz w:val="26"/>
          <w:szCs w:val="26"/>
        </w:rPr>
        <w:t xml:space="preserve">7 мая текущего года Президентом России подписан Указ № 204 «О национальных целях и стратегических задачах развития Российской Федерации на период до 2024 года». Указом установлено, что в 2024 году необходимо достичь цели по увеличению доли граждан, ведущих здоровый образ жизни, а также увеличению до 55,0 </w:t>
      </w:r>
      <w:r w:rsidR="00DD27C0">
        <w:rPr>
          <w:sz w:val="26"/>
          <w:szCs w:val="26"/>
        </w:rPr>
        <w:t xml:space="preserve">% </w:t>
      </w:r>
      <w:r w:rsidRPr="009C642B">
        <w:rPr>
          <w:sz w:val="26"/>
          <w:szCs w:val="26"/>
        </w:rPr>
        <w:t xml:space="preserve">доли граждан, систематически занимающихся физической культурой и спортом. </w:t>
      </w:r>
    </w:p>
    <w:p w14:paraId="0E38694E" w14:textId="77777777" w:rsidR="00071C86" w:rsidRPr="005A3D39" w:rsidRDefault="00071C86" w:rsidP="00071C86">
      <w:pPr>
        <w:pStyle w:val="Default"/>
        <w:widowControl w:val="0"/>
        <w:ind w:firstLine="851"/>
        <w:jc w:val="both"/>
        <w:rPr>
          <w:color w:val="auto"/>
          <w:sz w:val="26"/>
          <w:szCs w:val="26"/>
        </w:rPr>
      </w:pPr>
      <w:r>
        <w:rPr>
          <w:color w:val="auto"/>
          <w:sz w:val="26"/>
          <w:szCs w:val="26"/>
        </w:rPr>
        <w:t>С</w:t>
      </w:r>
      <w:r w:rsidRPr="005A3D39">
        <w:rPr>
          <w:color w:val="auto"/>
          <w:sz w:val="26"/>
          <w:szCs w:val="26"/>
        </w:rPr>
        <w:t xml:space="preserve">овременная спортивная инфраструктура </w:t>
      </w:r>
      <w:r>
        <w:rPr>
          <w:color w:val="auto"/>
          <w:sz w:val="26"/>
          <w:szCs w:val="26"/>
        </w:rPr>
        <w:t>Заречного</w:t>
      </w:r>
      <w:r w:rsidRPr="005A3D39">
        <w:rPr>
          <w:color w:val="auto"/>
          <w:sz w:val="26"/>
          <w:szCs w:val="26"/>
        </w:rPr>
        <w:t xml:space="preserve"> позволяет ежегодно проводить не менее 30 всероссийских спортивных мероприятий. </w:t>
      </w:r>
    </w:p>
    <w:p w14:paraId="252C97E0" w14:textId="77777777" w:rsidR="00071C86" w:rsidRPr="005A3D39" w:rsidRDefault="00071C86" w:rsidP="00071C86">
      <w:pPr>
        <w:pStyle w:val="Default"/>
        <w:widowControl w:val="0"/>
        <w:ind w:firstLine="851"/>
        <w:jc w:val="both"/>
        <w:rPr>
          <w:color w:val="auto"/>
          <w:sz w:val="26"/>
          <w:szCs w:val="26"/>
        </w:rPr>
      </w:pPr>
      <w:r w:rsidRPr="005A3D39">
        <w:rPr>
          <w:color w:val="auto"/>
          <w:sz w:val="26"/>
          <w:szCs w:val="26"/>
        </w:rPr>
        <w:t xml:space="preserve">Наиболее масштабными по территориальному охвату и числу участников являются Всероссийские массовые соревнования «Лыжня России», которые ежегодно </w:t>
      </w:r>
      <w:r w:rsidRPr="005A3D39">
        <w:rPr>
          <w:color w:val="auto"/>
          <w:sz w:val="26"/>
          <w:szCs w:val="26"/>
        </w:rPr>
        <w:lastRenderedPageBreak/>
        <w:t>собирают более 1</w:t>
      </w:r>
      <w:r>
        <w:rPr>
          <w:color w:val="auto"/>
          <w:sz w:val="26"/>
          <w:szCs w:val="26"/>
        </w:rPr>
        <w:t>500</w:t>
      </w:r>
      <w:r w:rsidRPr="005A3D39">
        <w:rPr>
          <w:color w:val="auto"/>
          <w:sz w:val="26"/>
          <w:szCs w:val="26"/>
        </w:rPr>
        <w:t xml:space="preserve"> участников. </w:t>
      </w:r>
    </w:p>
    <w:p w14:paraId="3ACB2B3E" w14:textId="77777777" w:rsidR="00071C86" w:rsidRPr="005A3D39" w:rsidRDefault="00071C86" w:rsidP="00071C86">
      <w:pPr>
        <w:pStyle w:val="Default"/>
        <w:widowControl w:val="0"/>
        <w:ind w:firstLine="851"/>
        <w:jc w:val="both"/>
        <w:rPr>
          <w:color w:val="auto"/>
          <w:sz w:val="26"/>
          <w:szCs w:val="26"/>
        </w:rPr>
      </w:pPr>
      <w:r w:rsidRPr="005A3D39">
        <w:rPr>
          <w:color w:val="auto"/>
          <w:sz w:val="26"/>
          <w:szCs w:val="26"/>
        </w:rPr>
        <w:t xml:space="preserve">Помимо развития массовой физической культуры и спорта, в </w:t>
      </w:r>
      <w:r>
        <w:rPr>
          <w:color w:val="auto"/>
          <w:sz w:val="26"/>
          <w:szCs w:val="26"/>
        </w:rPr>
        <w:t>городе</w:t>
      </w:r>
      <w:r w:rsidRPr="005A3D39">
        <w:rPr>
          <w:color w:val="auto"/>
          <w:sz w:val="26"/>
          <w:szCs w:val="26"/>
        </w:rPr>
        <w:t xml:space="preserve"> особое внимание уделяется также развитию детско-юношеского спорта, спорта высших достижений, формированию и подготовке спортивного резерва. </w:t>
      </w:r>
    </w:p>
    <w:p w14:paraId="1F46AC36" w14:textId="38972B03" w:rsidR="00071C86" w:rsidRPr="005A3D39" w:rsidRDefault="00071C86" w:rsidP="00071C86">
      <w:pPr>
        <w:pStyle w:val="Default"/>
        <w:widowControl w:val="0"/>
        <w:ind w:firstLine="851"/>
        <w:jc w:val="both"/>
        <w:rPr>
          <w:color w:val="auto"/>
          <w:sz w:val="26"/>
          <w:szCs w:val="26"/>
        </w:rPr>
      </w:pPr>
      <w:r w:rsidRPr="005A3D39">
        <w:rPr>
          <w:color w:val="auto"/>
          <w:sz w:val="26"/>
          <w:szCs w:val="26"/>
        </w:rPr>
        <w:t>Следует отметить, что существующее финансовое обеспечение программ спортивной подготовки от установленных федеральных нормативов в муниципальных учреждениях это</w:t>
      </w:r>
      <w:r w:rsidR="00DD27C0">
        <w:rPr>
          <w:color w:val="auto"/>
          <w:sz w:val="26"/>
          <w:szCs w:val="26"/>
        </w:rPr>
        <w:t>т показатель не превышает 20,0 %</w:t>
      </w:r>
      <w:r w:rsidRPr="005A3D39">
        <w:rPr>
          <w:color w:val="auto"/>
          <w:sz w:val="26"/>
          <w:szCs w:val="26"/>
        </w:rPr>
        <w:t xml:space="preserve">. В связи с чем, в настоящее время актуальным является вопрос поэтапного увеличения финансирования в период с 2019–2022 годы в соответствии с требованиями федеральных стандартов спортивной подготовки и программ спортивной подготовки в полном объеме. </w:t>
      </w:r>
    </w:p>
    <w:p w14:paraId="7549606A" w14:textId="77777777" w:rsidR="00071C86" w:rsidRPr="005A3D39" w:rsidRDefault="00071C86" w:rsidP="00071C86">
      <w:pPr>
        <w:pStyle w:val="Default"/>
        <w:widowControl w:val="0"/>
        <w:ind w:firstLine="851"/>
        <w:jc w:val="both"/>
        <w:rPr>
          <w:color w:val="auto"/>
          <w:sz w:val="26"/>
          <w:szCs w:val="26"/>
        </w:rPr>
      </w:pPr>
      <w:r w:rsidRPr="005A3D39">
        <w:rPr>
          <w:color w:val="auto"/>
          <w:sz w:val="26"/>
          <w:szCs w:val="26"/>
        </w:rPr>
        <w:t xml:space="preserve">Глобальная конкуренция уже в ближайшей перспективе будет усиливаться, что ставит задачи по поиску новых подходов к разработке эффективной системы подготовки спортивного резерва и развитию спорта высших достижений. </w:t>
      </w:r>
    </w:p>
    <w:p w14:paraId="1B04C9AE" w14:textId="77777777" w:rsidR="00071C86" w:rsidRPr="005A3D39" w:rsidRDefault="00071C86" w:rsidP="00071C86">
      <w:pPr>
        <w:pStyle w:val="Default"/>
        <w:widowControl w:val="0"/>
        <w:ind w:firstLine="851"/>
        <w:jc w:val="both"/>
        <w:rPr>
          <w:color w:val="auto"/>
          <w:sz w:val="26"/>
          <w:szCs w:val="26"/>
        </w:rPr>
      </w:pPr>
      <w:r w:rsidRPr="005A3D39">
        <w:rPr>
          <w:color w:val="auto"/>
          <w:sz w:val="26"/>
          <w:szCs w:val="26"/>
        </w:rPr>
        <w:t>Таким образом, за период 201</w:t>
      </w:r>
      <w:r>
        <w:rPr>
          <w:color w:val="auto"/>
          <w:sz w:val="26"/>
          <w:szCs w:val="26"/>
        </w:rPr>
        <w:t>2</w:t>
      </w:r>
      <w:r w:rsidRPr="005A3D39">
        <w:rPr>
          <w:color w:val="auto"/>
          <w:sz w:val="26"/>
          <w:szCs w:val="26"/>
        </w:rPr>
        <w:t>–201</w:t>
      </w:r>
      <w:r>
        <w:rPr>
          <w:color w:val="auto"/>
          <w:sz w:val="26"/>
          <w:szCs w:val="26"/>
        </w:rPr>
        <w:t>8</w:t>
      </w:r>
      <w:r w:rsidRPr="005A3D39">
        <w:rPr>
          <w:color w:val="auto"/>
          <w:sz w:val="26"/>
          <w:szCs w:val="26"/>
        </w:rPr>
        <w:t xml:space="preserve"> годов в отрасли физической культуры и спорта </w:t>
      </w:r>
      <w:r>
        <w:rPr>
          <w:color w:val="auto"/>
          <w:sz w:val="26"/>
          <w:szCs w:val="26"/>
        </w:rPr>
        <w:t>Заречного</w:t>
      </w:r>
      <w:r w:rsidRPr="005A3D39">
        <w:rPr>
          <w:color w:val="auto"/>
          <w:sz w:val="26"/>
          <w:szCs w:val="26"/>
        </w:rPr>
        <w:t xml:space="preserve">: </w:t>
      </w:r>
    </w:p>
    <w:p w14:paraId="21B9E5C4" w14:textId="77777777" w:rsidR="00071C86" w:rsidRPr="005A3D39" w:rsidRDefault="00071C86" w:rsidP="00071C86">
      <w:pPr>
        <w:pStyle w:val="Default"/>
        <w:widowControl w:val="0"/>
        <w:numPr>
          <w:ilvl w:val="0"/>
          <w:numId w:val="70"/>
        </w:numPr>
        <w:ind w:left="0" w:firstLine="851"/>
        <w:jc w:val="both"/>
        <w:rPr>
          <w:color w:val="auto"/>
          <w:sz w:val="26"/>
          <w:szCs w:val="26"/>
        </w:rPr>
      </w:pPr>
      <w:r w:rsidRPr="005A3D39">
        <w:rPr>
          <w:color w:val="auto"/>
          <w:sz w:val="26"/>
          <w:szCs w:val="26"/>
        </w:rPr>
        <w:t xml:space="preserve">не допущено </w:t>
      </w:r>
      <w:proofErr w:type="spellStart"/>
      <w:r w:rsidRPr="005A3D39">
        <w:rPr>
          <w:color w:val="auto"/>
          <w:sz w:val="26"/>
          <w:szCs w:val="26"/>
        </w:rPr>
        <w:t>секвестирования</w:t>
      </w:r>
      <w:proofErr w:type="spellEnd"/>
      <w:r w:rsidRPr="005A3D39">
        <w:rPr>
          <w:color w:val="auto"/>
          <w:sz w:val="26"/>
          <w:szCs w:val="26"/>
        </w:rPr>
        <w:t xml:space="preserve"> численности занимающихся в спортивных школах, действующих на территории </w:t>
      </w:r>
      <w:r>
        <w:rPr>
          <w:color w:val="auto"/>
          <w:sz w:val="26"/>
          <w:szCs w:val="26"/>
        </w:rPr>
        <w:t>города</w:t>
      </w:r>
      <w:r w:rsidRPr="005A3D39">
        <w:rPr>
          <w:color w:val="auto"/>
          <w:sz w:val="26"/>
          <w:szCs w:val="26"/>
        </w:rPr>
        <w:t xml:space="preserve">; </w:t>
      </w:r>
    </w:p>
    <w:p w14:paraId="73B0439A" w14:textId="77777777" w:rsidR="00071C86" w:rsidRPr="005A3D39" w:rsidRDefault="00071C86" w:rsidP="00071C86">
      <w:pPr>
        <w:pStyle w:val="Default"/>
        <w:widowControl w:val="0"/>
        <w:numPr>
          <w:ilvl w:val="0"/>
          <w:numId w:val="70"/>
        </w:numPr>
        <w:ind w:left="0" w:firstLine="851"/>
        <w:jc w:val="both"/>
        <w:rPr>
          <w:color w:val="auto"/>
          <w:sz w:val="26"/>
          <w:szCs w:val="26"/>
        </w:rPr>
      </w:pPr>
      <w:r w:rsidRPr="005A3D39">
        <w:rPr>
          <w:color w:val="auto"/>
          <w:sz w:val="26"/>
          <w:szCs w:val="26"/>
        </w:rPr>
        <w:t xml:space="preserve">обеспечен динамичный рост численности систематически занимающихся физической культурой и спортом различных категорий и групп населения; </w:t>
      </w:r>
    </w:p>
    <w:p w14:paraId="4C1E5C03" w14:textId="77777777" w:rsidR="00071C86" w:rsidRPr="005A3D39" w:rsidRDefault="00071C86" w:rsidP="00071C86">
      <w:pPr>
        <w:pStyle w:val="Default"/>
        <w:widowControl w:val="0"/>
        <w:numPr>
          <w:ilvl w:val="0"/>
          <w:numId w:val="70"/>
        </w:numPr>
        <w:ind w:left="0" w:firstLine="851"/>
        <w:jc w:val="both"/>
        <w:rPr>
          <w:color w:val="auto"/>
          <w:sz w:val="26"/>
          <w:szCs w:val="26"/>
        </w:rPr>
      </w:pPr>
      <w:r w:rsidRPr="005A3D39">
        <w:rPr>
          <w:color w:val="auto"/>
          <w:sz w:val="26"/>
          <w:szCs w:val="26"/>
        </w:rPr>
        <w:t xml:space="preserve">увеличилось количество значимых для развития отрасли физической культуры и спорта объектов спортивной инфраструктуры; </w:t>
      </w:r>
    </w:p>
    <w:p w14:paraId="43BCBCAD" w14:textId="77777777" w:rsidR="00071C86" w:rsidRDefault="00071C86" w:rsidP="00071C86">
      <w:pPr>
        <w:pStyle w:val="Default"/>
        <w:widowControl w:val="0"/>
        <w:ind w:firstLine="851"/>
        <w:jc w:val="both"/>
        <w:rPr>
          <w:color w:val="auto"/>
          <w:sz w:val="26"/>
          <w:szCs w:val="26"/>
        </w:rPr>
      </w:pPr>
    </w:p>
    <w:p w14:paraId="3A9F0DAB" w14:textId="77777777" w:rsidR="00071C86" w:rsidRPr="005A3D39" w:rsidRDefault="00071C86" w:rsidP="00071C86">
      <w:pPr>
        <w:pStyle w:val="Default"/>
        <w:widowControl w:val="0"/>
        <w:ind w:firstLine="851"/>
        <w:jc w:val="both"/>
        <w:rPr>
          <w:color w:val="auto"/>
          <w:sz w:val="26"/>
          <w:szCs w:val="26"/>
        </w:rPr>
      </w:pPr>
      <w:r w:rsidRPr="005A3D39">
        <w:rPr>
          <w:color w:val="auto"/>
          <w:sz w:val="26"/>
          <w:szCs w:val="26"/>
        </w:rPr>
        <w:t xml:space="preserve">Профильные спортивные школы испытывают острую нехватку в современном спортивном оборудовании. Создание комплексов, объединяющих спортивные центры и футбольные поля (в том числе крытые для обеспечения возможности всесезонных тренировок), позволит сформировать условия для занятий спортом при одновременном сохранении возможности для оказания коммерческих спортивных услуг. </w:t>
      </w:r>
    </w:p>
    <w:p w14:paraId="02DC2447" w14:textId="50954919" w:rsidR="00071C86" w:rsidRPr="005A3D39" w:rsidRDefault="00071C86" w:rsidP="00071C86">
      <w:pPr>
        <w:pStyle w:val="Default"/>
        <w:widowControl w:val="0"/>
        <w:ind w:firstLine="851"/>
        <w:jc w:val="both"/>
        <w:rPr>
          <w:color w:val="auto"/>
          <w:sz w:val="26"/>
          <w:szCs w:val="26"/>
        </w:rPr>
      </w:pPr>
      <w:r w:rsidRPr="005A3D39">
        <w:rPr>
          <w:color w:val="auto"/>
          <w:sz w:val="26"/>
          <w:szCs w:val="26"/>
        </w:rPr>
        <w:t xml:space="preserve">В последние годы получила развитие мировая практика адаптации объектов современной городской инфраструктуры, парковых и рекреационных зон для занятий физическими упражнениями, оздоровительными практиками и популярными в молодежной среде видами спорта. Лидерами данного направления выступают Москва, </w:t>
      </w:r>
      <w:r w:rsidR="00DD27C0">
        <w:rPr>
          <w:color w:val="auto"/>
          <w:sz w:val="26"/>
          <w:szCs w:val="26"/>
        </w:rPr>
        <w:t>Республика</w:t>
      </w:r>
      <w:r w:rsidRPr="005A3D39">
        <w:rPr>
          <w:color w:val="auto"/>
          <w:sz w:val="26"/>
          <w:szCs w:val="26"/>
        </w:rPr>
        <w:t xml:space="preserve"> Татарстан, Красноярский край. </w:t>
      </w:r>
    </w:p>
    <w:p w14:paraId="52687263" w14:textId="77777777" w:rsidR="00071C86" w:rsidRPr="005A3D39" w:rsidRDefault="00071C86" w:rsidP="00071C86">
      <w:pPr>
        <w:pStyle w:val="Default"/>
        <w:widowControl w:val="0"/>
        <w:ind w:firstLine="851"/>
        <w:jc w:val="both"/>
        <w:rPr>
          <w:color w:val="auto"/>
          <w:sz w:val="26"/>
          <w:szCs w:val="26"/>
        </w:rPr>
      </w:pPr>
      <w:r w:rsidRPr="005A3D39">
        <w:rPr>
          <w:color w:val="auto"/>
          <w:sz w:val="26"/>
          <w:szCs w:val="26"/>
        </w:rPr>
        <w:t xml:space="preserve">Применение подобных технологий обладает значительным потенциалом для инновационного развития современных городов с учетом обновленных подходов к градостроительной политике, модернизации транспортного комплекса, организации дорожного движения, досуга граждан, развития рынка труда, малого и среднего бизнеса, системы социально ориентированных сервисов. </w:t>
      </w:r>
    </w:p>
    <w:p w14:paraId="0BF91B75" w14:textId="5BF16BE1" w:rsidR="00071C86" w:rsidRPr="00AD4545" w:rsidRDefault="00071C86" w:rsidP="00071C86">
      <w:pPr>
        <w:pStyle w:val="Default"/>
        <w:widowControl w:val="0"/>
        <w:ind w:firstLine="851"/>
        <w:jc w:val="both"/>
        <w:rPr>
          <w:b/>
          <w:color w:val="auto"/>
          <w:sz w:val="26"/>
          <w:szCs w:val="26"/>
        </w:rPr>
      </w:pPr>
      <w:r w:rsidRPr="00AD4545">
        <w:rPr>
          <w:b/>
          <w:color w:val="auto"/>
          <w:sz w:val="26"/>
          <w:szCs w:val="26"/>
        </w:rPr>
        <w:t>Вызовы перспектив развития отрасли физической культуры и спорта</w:t>
      </w:r>
      <w:r w:rsidR="00DD27C0" w:rsidRPr="00DD27C0">
        <w:rPr>
          <w:b/>
          <w:color w:val="auto"/>
          <w:sz w:val="26"/>
          <w:szCs w:val="26"/>
        </w:rPr>
        <w:t>:</w:t>
      </w:r>
      <w:r w:rsidRPr="00AD4545">
        <w:rPr>
          <w:b/>
          <w:color w:val="auto"/>
          <w:sz w:val="26"/>
          <w:szCs w:val="26"/>
        </w:rPr>
        <w:t xml:space="preserve"> </w:t>
      </w:r>
    </w:p>
    <w:p w14:paraId="6E9F19AA" w14:textId="7CEE6B5C" w:rsidR="00071C86" w:rsidRPr="00AD4545" w:rsidRDefault="00DD27C0" w:rsidP="00071C86">
      <w:pPr>
        <w:pStyle w:val="Default"/>
        <w:widowControl w:val="0"/>
        <w:numPr>
          <w:ilvl w:val="0"/>
          <w:numId w:val="70"/>
        </w:numPr>
        <w:ind w:left="0" w:firstLine="851"/>
        <w:jc w:val="both"/>
        <w:rPr>
          <w:color w:val="auto"/>
          <w:sz w:val="26"/>
          <w:szCs w:val="26"/>
        </w:rPr>
      </w:pPr>
      <w:r>
        <w:rPr>
          <w:sz w:val="26"/>
          <w:szCs w:val="26"/>
        </w:rPr>
        <w:t>н</w:t>
      </w:r>
      <w:r w:rsidR="00071C86" w:rsidRPr="005A3D39">
        <w:rPr>
          <w:sz w:val="26"/>
          <w:szCs w:val="26"/>
        </w:rPr>
        <w:t xml:space="preserve">изкая </w:t>
      </w:r>
      <w:r w:rsidR="00071C86" w:rsidRPr="00AD4545">
        <w:rPr>
          <w:color w:val="auto"/>
          <w:sz w:val="26"/>
          <w:szCs w:val="26"/>
        </w:rPr>
        <w:t xml:space="preserve">мотивация взрослого населения (30–79 лет) к занятиям физической культурой и спортом; </w:t>
      </w:r>
    </w:p>
    <w:p w14:paraId="68A87781" w14:textId="4D14302B" w:rsidR="00071C86" w:rsidRPr="00AD4545" w:rsidRDefault="00DD27C0" w:rsidP="00071C86">
      <w:pPr>
        <w:pStyle w:val="Default"/>
        <w:widowControl w:val="0"/>
        <w:numPr>
          <w:ilvl w:val="0"/>
          <w:numId w:val="70"/>
        </w:numPr>
        <w:ind w:left="0" w:firstLine="851"/>
        <w:jc w:val="both"/>
        <w:rPr>
          <w:color w:val="auto"/>
          <w:sz w:val="26"/>
          <w:szCs w:val="26"/>
        </w:rPr>
      </w:pPr>
      <w:r>
        <w:rPr>
          <w:color w:val="auto"/>
          <w:sz w:val="26"/>
          <w:szCs w:val="26"/>
        </w:rPr>
        <w:t>н</w:t>
      </w:r>
      <w:r w:rsidR="00071C86" w:rsidRPr="00AD4545">
        <w:rPr>
          <w:color w:val="auto"/>
          <w:sz w:val="26"/>
          <w:szCs w:val="26"/>
        </w:rPr>
        <w:t xml:space="preserve">едостаточное финансирование отрасли физической культуры и спорта из местного бюджета; </w:t>
      </w:r>
    </w:p>
    <w:p w14:paraId="21FD8DAC" w14:textId="2A9446AB" w:rsidR="00071C86" w:rsidRPr="00AD4545" w:rsidRDefault="00DD27C0" w:rsidP="00071C86">
      <w:pPr>
        <w:pStyle w:val="Default"/>
        <w:widowControl w:val="0"/>
        <w:numPr>
          <w:ilvl w:val="0"/>
          <w:numId w:val="70"/>
        </w:numPr>
        <w:ind w:left="0" w:firstLine="851"/>
        <w:jc w:val="both"/>
        <w:rPr>
          <w:color w:val="auto"/>
          <w:sz w:val="26"/>
          <w:szCs w:val="26"/>
        </w:rPr>
      </w:pPr>
      <w:r>
        <w:rPr>
          <w:color w:val="auto"/>
          <w:sz w:val="26"/>
          <w:szCs w:val="26"/>
        </w:rPr>
        <w:t>о</w:t>
      </w:r>
      <w:r w:rsidR="00071C86" w:rsidRPr="00AD4545">
        <w:rPr>
          <w:color w:val="auto"/>
          <w:sz w:val="26"/>
          <w:szCs w:val="26"/>
        </w:rPr>
        <w:t xml:space="preserve">тсутствие обеспеченности врачебно-физкультурным диспансером, центром лечебной физкультуры и спортивной медицины, спортивными врачами; </w:t>
      </w:r>
    </w:p>
    <w:p w14:paraId="1730B1FD" w14:textId="7CA2311D" w:rsidR="00071C86" w:rsidRPr="00AD4545" w:rsidRDefault="00DD27C0" w:rsidP="00071C86">
      <w:pPr>
        <w:pStyle w:val="Default"/>
        <w:widowControl w:val="0"/>
        <w:numPr>
          <w:ilvl w:val="0"/>
          <w:numId w:val="70"/>
        </w:numPr>
        <w:ind w:left="0" w:firstLine="851"/>
        <w:jc w:val="both"/>
        <w:rPr>
          <w:color w:val="auto"/>
          <w:sz w:val="26"/>
          <w:szCs w:val="26"/>
        </w:rPr>
      </w:pPr>
      <w:r>
        <w:rPr>
          <w:color w:val="auto"/>
          <w:sz w:val="26"/>
          <w:szCs w:val="26"/>
        </w:rPr>
        <w:t>н</w:t>
      </w:r>
      <w:r w:rsidR="00071C86" w:rsidRPr="00AD4545">
        <w:rPr>
          <w:color w:val="auto"/>
          <w:sz w:val="26"/>
          <w:szCs w:val="26"/>
        </w:rPr>
        <w:t xml:space="preserve">изкий уровень научно-методического и медико-биологического обеспечения подготовки спортсменов Заречного; </w:t>
      </w:r>
    </w:p>
    <w:p w14:paraId="4228FAB8" w14:textId="3684324C" w:rsidR="00071C86" w:rsidRDefault="00DD27C0" w:rsidP="00071C86">
      <w:pPr>
        <w:pStyle w:val="Default"/>
        <w:widowControl w:val="0"/>
        <w:numPr>
          <w:ilvl w:val="0"/>
          <w:numId w:val="70"/>
        </w:numPr>
        <w:ind w:left="0" w:firstLine="851"/>
        <w:jc w:val="both"/>
        <w:rPr>
          <w:bCs/>
          <w:sz w:val="26"/>
          <w:szCs w:val="26"/>
        </w:rPr>
      </w:pPr>
      <w:r>
        <w:rPr>
          <w:color w:val="auto"/>
          <w:sz w:val="26"/>
          <w:szCs w:val="26"/>
        </w:rPr>
        <w:t>н</w:t>
      </w:r>
      <w:r w:rsidR="00071C86" w:rsidRPr="00AD4545">
        <w:rPr>
          <w:color w:val="auto"/>
          <w:sz w:val="26"/>
          <w:szCs w:val="26"/>
        </w:rPr>
        <w:t>есоответствие спортивной материально-технической базы совреме</w:t>
      </w:r>
      <w:r w:rsidR="00071C86" w:rsidRPr="005E69E5">
        <w:rPr>
          <w:bCs/>
          <w:sz w:val="26"/>
          <w:szCs w:val="26"/>
        </w:rPr>
        <w:t>нным требованиям для организации тренировочного и соревновательного процессов</w:t>
      </w:r>
      <w:r w:rsidR="00071C86">
        <w:rPr>
          <w:bCs/>
          <w:sz w:val="26"/>
          <w:szCs w:val="26"/>
        </w:rPr>
        <w:t>.</w:t>
      </w:r>
    </w:p>
    <w:p w14:paraId="172BEC8F" w14:textId="77777777" w:rsidR="00521EC4" w:rsidRDefault="00521EC4" w:rsidP="00521EC4">
      <w:pPr>
        <w:widowControl w:val="0"/>
        <w:spacing w:after="160" w:line="259" w:lineRule="auto"/>
        <w:rPr>
          <w:sz w:val="26"/>
          <w:szCs w:val="26"/>
        </w:rPr>
      </w:pPr>
    </w:p>
    <w:p w14:paraId="0B1EF255" w14:textId="77777777" w:rsidR="00521EC4" w:rsidRPr="00570F67" w:rsidRDefault="006F7A9C" w:rsidP="006F7A9C">
      <w:pPr>
        <w:pStyle w:val="2"/>
        <w:rPr>
          <w:rFonts w:ascii="Times New Roman" w:hAnsi="Times New Roman"/>
          <w:b/>
          <w:sz w:val="32"/>
          <w:szCs w:val="32"/>
        </w:rPr>
      </w:pPr>
      <w:bookmarkStart w:id="13" w:name="_Toc17985671"/>
      <w:bookmarkStart w:id="14" w:name="_Toc28078559"/>
      <w:bookmarkStart w:id="15" w:name="_Toc17985667"/>
      <w:r>
        <w:rPr>
          <w:b/>
        </w:rPr>
        <w:t>1.3 А</w:t>
      </w:r>
      <w:r w:rsidR="00521EC4" w:rsidRPr="006F7A9C">
        <w:rPr>
          <w:b/>
        </w:rPr>
        <w:t>рхитектур</w:t>
      </w:r>
      <w:r w:rsidRPr="006F7A9C">
        <w:rPr>
          <w:b/>
        </w:rPr>
        <w:t>а</w:t>
      </w:r>
      <w:r w:rsidR="00521EC4" w:rsidRPr="006F7A9C">
        <w:rPr>
          <w:b/>
        </w:rPr>
        <w:t xml:space="preserve"> и градостроительств</w:t>
      </w:r>
      <w:bookmarkEnd w:id="13"/>
      <w:r w:rsidRPr="006F7A9C">
        <w:rPr>
          <w:b/>
        </w:rPr>
        <w:t>о</w:t>
      </w:r>
      <w:bookmarkEnd w:id="14"/>
    </w:p>
    <w:p w14:paraId="3D436C30" w14:textId="77777777" w:rsidR="00C9376E" w:rsidRPr="00DA67B7" w:rsidRDefault="00C9376E" w:rsidP="00C9376E">
      <w:pPr>
        <w:widowControl w:val="0"/>
        <w:ind w:right="-2" w:firstLine="851"/>
        <w:jc w:val="both"/>
        <w:rPr>
          <w:sz w:val="26"/>
          <w:szCs w:val="26"/>
        </w:rPr>
      </w:pPr>
      <w:r w:rsidRPr="00DA67B7">
        <w:rPr>
          <w:sz w:val="26"/>
          <w:szCs w:val="26"/>
        </w:rPr>
        <w:t>Градостроительная деятельность на территории г.</w:t>
      </w:r>
      <w:r w:rsidR="00DA67B7">
        <w:rPr>
          <w:sz w:val="26"/>
          <w:szCs w:val="26"/>
        </w:rPr>
        <w:t xml:space="preserve"> </w:t>
      </w:r>
      <w:r w:rsidRPr="00DA67B7">
        <w:rPr>
          <w:sz w:val="26"/>
          <w:szCs w:val="26"/>
        </w:rPr>
        <w:t>Заречного Пензенской области осуществляется в соответствии с Градостроительным кодексом Российской Федерации, Градостроительным уставом Пензенской области (закон Пензенской области от 14.11.2006 № 1164-ЗПО), документами территориального планирования и градостроительного зонирования.</w:t>
      </w:r>
    </w:p>
    <w:p w14:paraId="5E9A47F3" w14:textId="77777777" w:rsidR="00C9376E" w:rsidRPr="00DA67B7" w:rsidRDefault="00C9376E" w:rsidP="00C9376E">
      <w:pPr>
        <w:widowControl w:val="0"/>
        <w:ind w:right="-2" w:firstLine="851"/>
        <w:jc w:val="both"/>
        <w:rPr>
          <w:sz w:val="26"/>
          <w:szCs w:val="26"/>
        </w:rPr>
      </w:pPr>
      <w:r w:rsidRPr="00DA67B7">
        <w:rPr>
          <w:sz w:val="26"/>
          <w:szCs w:val="26"/>
        </w:rPr>
        <w:t>Градостроительная политика на территории муниципального образования до 2025 года определена Генеральным планом г.</w:t>
      </w:r>
      <w:r w:rsidR="00DA67B7">
        <w:rPr>
          <w:sz w:val="26"/>
          <w:szCs w:val="26"/>
        </w:rPr>
        <w:t xml:space="preserve"> </w:t>
      </w:r>
      <w:r w:rsidRPr="00DA67B7">
        <w:rPr>
          <w:sz w:val="26"/>
          <w:szCs w:val="26"/>
        </w:rPr>
        <w:t xml:space="preserve">Заречного Пензенской области, утверждённым решением Собрания представителей города Заречного Пензенской области от 30.07.2010 № 199, в котором особое внимание уделено решению следующих задач: </w:t>
      </w:r>
    </w:p>
    <w:p w14:paraId="5FC71F4D" w14:textId="77777777" w:rsidR="00C9376E" w:rsidRPr="00AD4545" w:rsidRDefault="00C9376E" w:rsidP="00625F55">
      <w:pPr>
        <w:pStyle w:val="Default"/>
        <w:widowControl w:val="0"/>
        <w:numPr>
          <w:ilvl w:val="0"/>
          <w:numId w:val="70"/>
        </w:numPr>
        <w:tabs>
          <w:tab w:val="left" w:pos="1134"/>
        </w:tabs>
        <w:ind w:left="0" w:firstLine="851"/>
        <w:jc w:val="both"/>
        <w:rPr>
          <w:color w:val="auto"/>
          <w:sz w:val="26"/>
          <w:szCs w:val="26"/>
        </w:rPr>
      </w:pPr>
      <w:r w:rsidRPr="00AD4545">
        <w:rPr>
          <w:color w:val="auto"/>
          <w:sz w:val="26"/>
          <w:szCs w:val="26"/>
        </w:rPr>
        <w:t>сохранение и развитие градостроительного и ландшафтного своеобразия города;</w:t>
      </w:r>
    </w:p>
    <w:p w14:paraId="7508A7A2" w14:textId="77777777" w:rsidR="00C9376E" w:rsidRPr="00AD4545" w:rsidRDefault="00C9376E" w:rsidP="00625F55">
      <w:pPr>
        <w:pStyle w:val="Default"/>
        <w:widowControl w:val="0"/>
        <w:numPr>
          <w:ilvl w:val="0"/>
          <w:numId w:val="70"/>
        </w:numPr>
        <w:tabs>
          <w:tab w:val="left" w:pos="1134"/>
        </w:tabs>
        <w:ind w:left="0" w:firstLine="851"/>
        <w:jc w:val="both"/>
        <w:rPr>
          <w:color w:val="auto"/>
          <w:sz w:val="26"/>
          <w:szCs w:val="26"/>
        </w:rPr>
      </w:pPr>
      <w:r w:rsidRPr="00AD4545">
        <w:rPr>
          <w:color w:val="auto"/>
          <w:sz w:val="26"/>
          <w:szCs w:val="26"/>
        </w:rPr>
        <w:t>определение основных направлений развития системы общегородского центра;</w:t>
      </w:r>
    </w:p>
    <w:p w14:paraId="6813E9CF" w14:textId="77777777" w:rsidR="00C9376E" w:rsidRPr="00AD4545" w:rsidRDefault="00C9376E" w:rsidP="00625F55">
      <w:pPr>
        <w:pStyle w:val="Default"/>
        <w:widowControl w:val="0"/>
        <w:numPr>
          <w:ilvl w:val="0"/>
          <w:numId w:val="70"/>
        </w:numPr>
        <w:tabs>
          <w:tab w:val="left" w:pos="1134"/>
        </w:tabs>
        <w:ind w:left="0" w:firstLine="851"/>
        <w:jc w:val="both"/>
        <w:rPr>
          <w:color w:val="auto"/>
          <w:sz w:val="26"/>
          <w:szCs w:val="26"/>
        </w:rPr>
      </w:pPr>
      <w:r w:rsidRPr="00AD4545">
        <w:rPr>
          <w:color w:val="auto"/>
          <w:sz w:val="26"/>
          <w:szCs w:val="26"/>
        </w:rPr>
        <w:t>разработка основных направлений реконструкции и развития жилых территорий;</w:t>
      </w:r>
    </w:p>
    <w:p w14:paraId="5EFDA30F" w14:textId="77777777" w:rsidR="00C9376E" w:rsidRPr="00AD4545" w:rsidRDefault="00C9376E" w:rsidP="00625F55">
      <w:pPr>
        <w:pStyle w:val="Default"/>
        <w:widowControl w:val="0"/>
        <w:numPr>
          <w:ilvl w:val="0"/>
          <w:numId w:val="70"/>
        </w:numPr>
        <w:tabs>
          <w:tab w:val="left" w:pos="1134"/>
        </w:tabs>
        <w:ind w:left="0" w:firstLine="851"/>
        <w:jc w:val="both"/>
        <w:rPr>
          <w:color w:val="auto"/>
          <w:sz w:val="26"/>
          <w:szCs w:val="26"/>
        </w:rPr>
      </w:pPr>
      <w:r w:rsidRPr="00AD4545">
        <w:rPr>
          <w:color w:val="auto"/>
          <w:sz w:val="26"/>
          <w:szCs w:val="26"/>
        </w:rPr>
        <w:t xml:space="preserve">решение вопросов транспортной инфраструктуры, хранения и парковки легковых автомобилей; </w:t>
      </w:r>
    </w:p>
    <w:p w14:paraId="43654FC4" w14:textId="77777777" w:rsidR="00C9376E" w:rsidRPr="00DA67B7" w:rsidRDefault="00C9376E" w:rsidP="00625F55">
      <w:pPr>
        <w:pStyle w:val="Default"/>
        <w:widowControl w:val="0"/>
        <w:numPr>
          <w:ilvl w:val="0"/>
          <w:numId w:val="70"/>
        </w:numPr>
        <w:tabs>
          <w:tab w:val="left" w:pos="1134"/>
        </w:tabs>
        <w:ind w:left="0" w:firstLine="851"/>
        <w:jc w:val="both"/>
        <w:rPr>
          <w:sz w:val="26"/>
          <w:szCs w:val="26"/>
        </w:rPr>
      </w:pPr>
      <w:r w:rsidRPr="00AD4545">
        <w:rPr>
          <w:color w:val="auto"/>
          <w:sz w:val="26"/>
          <w:szCs w:val="26"/>
        </w:rPr>
        <w:t>решение</w:t>
      </w:r>
      <w:r w:rsidRPr="00DA67B7">
        <w:rPr>
          <w:sz w:val="26"/>
          <w:szCs w:val="26"/>
        </w:rPr>
        <w:t xml:space="preserve"> вопросов развития инженерной инфраструктуры с учётом частичной децентрализации инженерных сетей. </w:t>
      </w:r>
    </w:p>
    <w:p w14:paraId="20B1D976" w14:textId="77777777" w:rsidR="00C9376E" w:rsidRPr="00DA67B7" w:rsidRDefault="00C9376E" w:rsidP="00C9376E">
      <w:pPr>
        <w:widowControl w:val="0"/>
        <w:ind w:right="-2" w:firstLine="851"/>
        <w:jc w:val="both"/>
        <w:rPr>
          <w:sz w:val="26"/>
          <w:szCs w:val="26"/>
        </w:rPr>
      </w:pPr>
      <w:r w:rsidRPr="00DA67B7">
        <w:rPr>
          <w:sz w:val="26"/>
          <w:szCs w:val="26"/>
        </w:rPr>
        <w:t xml:space="preserve">Основной целью Генерального плана ЗАТО г. Заречного является создание комфортной среды проживания, существенной составляющей которой </w:t>
      </w:r>
      <w:r w:rsidR="003023A4" w:rsidRPr="00DA67B7">
        <w:rPr>
          <w:sz w:val="26"/>
          <w:szCs w:val="26"/>
        </w:rPr>
        <w:t>являются вопросы</w:t>
      </w:r>
      <w:r w:rsidRPr="00DA67B7">
        <w:rPr>
          <w:sz w:val="26"/>
          <w:szCs w:val="26"/>
        </w:rPr>
        <w:t xml:space="preserve"> экологической безопасности и здоровья населения, сохранения и развития природного потенциала территории. </w:t>
      </w:r>
    </w:p>
    <w:p w14:paraId="61F053BD" w14:textId="77777777" w:rsidR="00C9376E" w:rsidRPr="00DA67B7" w:rsidRDefault="00C9376E" w:rsidP="00C9376E">
      <w:pPr>
        <w:widowControl w:val="0"/>
        <w:ind w:right="-2" w:firstLine="851"/>
        <w:jc w:val="both"/>
        <w:rPr>
          <w:sz w:val="26"/>
          <w:szCs w:val="26"/>
        </w:rPr>
      </w:pPr>
      <w:r w:rsidRPr="00DA67B7">
        <w:rPr>
          <w:sz w:val="26"/>
          <w:szCs w:val="26"/>
        </w:rPr>
        <w:t xml:space="preserve">Генеральным планом предусмотрены мероприятия, позволяющие снизить негативное воздействие факторов антропогенной деятельности на природную среду (атмосферный воздух, водные объекты, почвы, «зеленый» природный комплекс, уровни шума, др.). В качестве основных предлагаются планировочные градостроительные мероприятия, направленные на создание благоприятных санитарно-гигиенических условий в местах проживания населения. </w:t>
      </w:r>
    </w:p>
    <w:p w14:paraId="5BC96BA0" w14:textId="77777777" w:rsidR="00C9376E" w:rsidRPr="00DA67B7" w:rsidRDefault="00C9376E" w:rsidP="00C9376E">
      <w:pPr>
        <w:widowControl w:val="0"/>
        <w:ind w:right="-2" w:firstLine="851"/>
        <w:jc w:val="both"/>
        <w:rPr>
          <w:sz w:val="26"/>
          <w:szCs w:val="26"/>
        </w:rPr>
      </w:pPr>
      <w:r w:rsidRPr="00DA67B7">
        <w:rPr>
          <w:sz w:val="26"/>
          <w:szCs w:val="26"/>
        </w:rPr>
        <w:t xml:space="preserve">Регулирование землепользования и застройки на территории </w:t>
      </w:r>
      <w:proofErr w:type="spellStart"/>
      <w:r w:rsidRPr="00DA67B7">
        <w:rPr>
          <w:sz w:val="26"/>
          <w:szCs w:val="26"/>
        </w:rPr>
        <w:t>г.Заречного</w:t>
      </w:r>
      <w:proofErr w:type="spellEnd"/>
      <w:r w:rsidRPr="00DA67B7">
        <w:rPr>
          <w:sz w:val="26"/>
          <w:szCs w:val="26"/>
        </w:rPr>
        <w:t xml:space="preserve"> осуществляется на основании Правил землепользования и застройки </w:t>
      </w:r>
      <w:proofErr w:type="spellStart"/>
      <w:r w:rsidRPr="00DA67B7">
        <w:rPr>
          <w:sz w:val="26"/>
          <w:szCs w:val="26"/>
        </w:rPr>
        <w:t>г.Заречного</w:t>
      </w:r>
      <w:proofErr w:type="spellEnd"/>
      <w:r w:rsidRPr="00DA67B7">
        <w:rPr>
          <w:sz w:val="26"/>
          <w:szCs w:val="26"/>
        </w:rPr>
        <w:t xml:space="preserve"> Пензенской области, утвержденных решением Собрания представителей </w:t>
      </w:r>
      <w:proofErr w:type="spellStart"/>
      <w:r w:rsidRPr="00DA67B7">
        <w:rPr>
          <w:sz w:val="26"/>
          <w:szCs w:val="26"/>
        </w:rPr>
        <w:t>г.Заречного</w:t>
      </w:r>
      <w:proofErr w:type="spellEnd"/>
      <w:r w:rsidRPr="00DA67B7">
        <w:rPr>
          <w:sz w:val="26"/>
          <w:szCs w:val="26"/>
        </w:rPr>
        <w:t xml:space="preserve"> от 24.12.2012 № 375.</w:t>
      </w:r>
    </w:p>
    <w:p w14:paraId="5932BD87" w14:textId="77777777" w:rsidR="00C9376E" w:rsidRPr="00DA67B7" w:rsidRDefault="00C9376E" w:rsidP="00C9376E">
      <w:pPr>
        <w:widowControl w:val="0"/>
        <w:ind w:right="-2" w:firstLine="851"/>
        <w:jc w:val="both"/>
        <w:rPr>
          <w:sz w:val="26"/>
          <w:szCs w:val="26"/>
        </w:rPr>
      </w:pPr>
      <w:r w:rsidRPr="00DA67B7">
        <w:rPr>
          <w:sz w:val="26"/>
          <w:szCs w:val="26"/>
        </w:rPr>
        <w:t>Местными нормативами градостроительного проектирования города Заречного Пензенской области установлены минимальные расчетные показатели обеспечения благоприятных условий жизнедеятельности человека на территории города Заречного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инфраструктуры, благоустройства территории и иными объектами) и иных минимальных расчетных показателей.</w:t>
      </w:r>
    </w:p>
    <w:p w14:paraId="62D4BE64" w14:textId="77777777" w:rsidR="00C9376E" w:rsidRPr="00DA67B7" w:rsidRDefault="00C9376E" w:rsidP="00C9376E">
      <w:pPr>
        <w:widowControl w:val="0"/>
        <w:ind w:right="-2" w:firstLine="851"/>
        <w:jc w:val="both"/>
        <w:rPr>
          <w:sz w:val="26"/>
          <w:szCs w:val="26"/>
        </w:rPr>
      </w:pPr>
      <w:r w:rsidRPr="00DA67B7">
        <w:rPr>
          <w:sz w:val="26"/>
          <w:szCs w:val="26"/>
        </w:rPr>
        <w:t>Улично-дорожная сеть города имеет регулярную структуру – представляет собой прямоугольную систему с размерами кварталов: 0,4 х 0,3;0,5 х 0,5; 0,6 х 0,8, км.</w:t>
      </w:r>
    </w:p>
    <w:p w14:paraId="1698DF04" w14:textId="77777777" w:rsidR="00C9376E" w:rsidRPr="00DA67B7" w:rsidRDefault="00C9376E" w:rsidP="00C9376E">
      <w:pPr>
        <w:widowControl w:val="0"/>
        <w:ind w:right="-2" w:firstLine="851"/>
        <w:jc w:val="both"/>
        <w:rPr>
          <w:sz w:val="26"/>
          <w:szCs w:val="26"/>
        </w:rPr>
      </w:pPr>
      <w:r w:rsidRPr="00DA67B7">
        <w:rPr>
          <w:sz w:val="26"/>
          <w:szCs w:val="26"/>
        </w:rPr>
        <w:t xml:space="preserve">Основу улично-дорожной сети города составляют: ул. Ленина, проспект 30-летия Победы, ул. Строителей, ул. Заречная, проспект Мира, ул. Литке, ул. Заводская, ул. </w:t>
      </w:r>
      <w:proofErr w:type="spellStart"/>
      <w:r w:rsidRPr="00DA67B7">
        <w:rPr>
          <w:sz w:val="26"/>
          <w:szCs w:val="26"/>
        </w:rPr>
        <w:t>Ахунская</w:t>
      </w:r>
      <w:proofErr w:type="spellEnd"/>
      <w:r w:rsidRPr="00DA67B7">
        <w:rPr>
          <w:sz w:val="26"/>
          <w:szCs w:val="26"/>
        </w:rPr>
        <w:t xml:space="preserve">, </w:t>
      </w:r>
      <w:proofErr w:type="spellStart"/>
      <w:r w:rsidRPr="00DA67B7">
        <w:rPr>
          <w:sz w:val="26"/>
          <w:szCs w:val="26"/>
        </w:rPr>
        <w:t>ул.Комсомольская</w:t>
      </w:r>
      <w:proofErr w:type="spellEnd"/>
      <w:r w:rsidRPr="00DA67B7">
        <w:rPr>
          <w:sz w:val="26"/>
          <w:szCs w:val="26"/>
        </w:rPr>
        <w:t xml:space="preserve">, а </w:t>
      </w:r>
      <w:proofErr w:type="spellStart"/>
      <w:r w:rsidRPr="00DA67B7">
        <w:rPr>
          <w:sz w:val="26"/>
          <w:szCs w:val="26"/>
        </w:rPr>
        <w:t>такжеул.Озерская</w:t>
      </w:r>
      <w:proofErr w:type="spellEnd"/>
      <w:r w:rsidRPr="00DA67B7">
        <w:rPr>
          <w:sz w:val="26"/>
          <w:szCs w:val="26"/>
        </w:rPr>
        <w:t>.</w:t>
      </w:r>
    </w:p>
    <w:p w14:paraId="01B06A62" w14:textId="77777777" w:rsidR="00C9376E" w:rsidRPr="00DA67B7" w:rsidRDefault="00C9376E" w:rsidP="00C9376E">
      <w:pPr>
        <w:widowControl w:val="0"/>
        <w:ind w:right="-2" w:firstLine="851"/>
        <w:jc w:val="both"/>
        <w:rPr>
          <w:sz w:val="26"/>
          <w:szCs w:val="26"/>
        </w:rPr>
      </w:pPr>
      <w:r w:rsidRPr="00DA67B7">
        <w:rPr>
          <w:sz w:val="26"/>
          <w:szCs w:val="26"/>
        </w:rPr>
        <w:t xml:space="preserve">Магистральные улицы города, построенные в 50-х годах прошлого века (ул. </w:t>
      </w:r>
      <w:r w:rsidRPr="00DA67B7">
        <w:rPr>
          <w:sz w:val="26"/>
          <w:szCs w:val="26"/>
        </w:rPr>
        <w:lastRenderedPageBreak/>
        <w:t xml:space="preserve">Комсомольская, </w:t>
      </w:r>
      <w:proofErr w:type="spellStart"/>
      <w:r w:rsidRPr="00DA67B7">
        <w:rPr>
          <w:sz w:val="26"/>
          <w:szCs w:val="26"/>
        </w:rPr>
        <w:t>ул.Коммунальная</w:t>
      </w:r>
      <w:proofErr w:type="spellEnd"/>
      <w:r w:rsidRPr="00DA67B7">
        <w:rPr>
          <w:sz w:val="26"/>
          <w:szCs w:val="26"/>
        </w:rPr>
        <w:t>), имеют незначительную ширину проезжей части.</w:t>
      </w:r>
    </w:p>
    <w:p w14:paraId="67EDE17B" w14:textId="77777777" w:rsidR="00C9376E" w:rsidRPr="00DA67B7" w:rsidRDefault="00C9376E" w:rsidP="00C9376E">
      <w:pPr>
        <w:widowControl w:val="0"/>
        <w:ind w:right="-2" w:firstLine="851"/>
        <w:jc w:val="both"/>
        <w:rPr>
          <w:sz w:val="26"/>
          <w:szCs w:val="26"/>
        </w:rPr>
      </w:pPr>
      <w:r w:rsidRPr="00DA67B7">
        <w:rPr>
          <w:sz w:val="26"/>
          <w:szCs w:val="26"/>
        </w:rPr>
        <w:t xml:space="preserve">Улицы Ленина, Строителей, Заречная, сложившиеся в 70-80-х годах прошлого века, имеют достаточную ширину проезжей части – 4 полосы по 3,5 м, что соответствует современным нормам. </w:t>
      </w:r>
    </w:p>
    <w:p w14:paraId="2BF00826" w14:textId="77777777" w:rsidR="00C9376E" w:rsidRPr="00DA67B7" w:rsidRDefault="00C9376E" w:rsidP="00C9376E">
      <w:pPr>
        <w:widowControl w:val="0"/>
        <w:ind w:right="-2" w:firstLine="851"/>
        <w:jc w:val="both"/>
        <w:rPr>
          <w:sz w:val="26"/>
          <w:szCs w:val="26"/>
        </w:rPr>
      </w:pPr>
      <w:r w:rsidRPr="00DA67B7">
        <w:rPr>
          <w:sz w:val="26"/>
          <w:szCs w:val="26"/>
        </w:rPr>
        <w:t>Пропускная способность уличной сети не превышает нормативную, но на некоторых участках улиц близка к критической.</w:t>
      </w:r>
    </w:p>
    <w:p w14:paraId="327569D4" w14:textId="77777777" w:rsidR="00364069" w:rsidRPr="00DA67B7" w:rsidRDefault="00521EC4" w:rsidP="00521EC4">
      <w:pPr>
        <w:widowControl w:val="0"/>
        <w:ind w:right="-2" w:firstLine="851"/>
        <w:jc w:val="both"/>
        <w:rPr>
          <w:sz w:val="26"/>
          <w:szCs w:val="26"/>
        </w:rPr>
      </w:pPr>
      <w:r w:rsidRPr="00DA67B7">
        <w:rPr>
          <w:sz w:val="26"/>
          <w:szCs w:val="26"/>
        </w:rPr>
        <w:t xml:space="preserve">На показателях современного распределения территорий города Заречного между отдельными категориями и функциональными зонами отразились специфические особенности статуса ЗАТО и развития города. </w:t>
      </w:r>
    </w:p>
    <w:p w14:paraId="5D69C38E" w14:textId="77777777" w:rsidR="00521EC4" w:rsidRPr="00DA67B7" w:rsidRDefault="00521EC4" w:rsidP="00521EC4">
      <w:pPr>
        <w:widowControl w:val="0"/>
        <w:ind w:right="-2" w:firstLine="851"/>
        <w:jc w:val="both"/>
        <w:rPr>
          <w:sz w:val="26"/>
          <w:szCs w:val="26"/>
        </w:rPr>
      </w:pPr>
      <w:r w:rsidRPr="00DA67B7">
        <w:rPr>
          <w:sz w:val="26"/>
          <w:szCs w:val="26"/>
        </w:rPr>
        <w:t>Характерным для него является высокий удельный вес территорий, занятых промышленными и коммунально-промышленными объектами, наличие резерва для их долгосрочного развития. Высок удельный вес территорий, занятых подъездными железнодорожными путями, городскими инженерными коммуникациями. Площадь неиспользуемых территорий в границах существующей застройки невелика, но территория селитебной зоны имеет определенный резерв развития за счет грамотной уплотнительной застройки.</w:t>
      </w:r>
    </w:p>
    <w:p w14:paraId="3D7FFAC0" w14:textId="77777777" w:rsidR="005D684C" w:rsidRPr="00EB5624" w:rsidRDefault="005D684C" w:rsidP="005D684C">
      <w:pPr>
        <w:ind w:firstLine="709"/>
        <w:jc w:val="both"/>
        <w:rPr>
          <w:sz w:val="26"/>
          <w:szCs w:val="26"/>
        </w:rPr>
      </w:pPr>
      <w:r w:rsidRPr="00EB5624">
        <w:rPr>
          <w:sz w:val="26"/>
          <w:szCs w:val="26"/>
        </w:rPr>
        <w:t>Анализ территориальных ресурсов города Заречного показал, что город имеет ограниченную площадь территорий, благоприятных для жилищно-гражданского строительства. Значительная часть городских земель находится в пределах санитарно-защитных зон.</w:t>
      </w:r>
    </w:p>
    <w:p w14:paraId="71C35B42" w14:textId="77777777" w:rsidR="005D684C" w:rsidRPr="00D45069" w:rsidRDefault="005D684C" w:rsidP="005D684C">
      <w:pPr>
        <w:ind w:firstLine="709"/>
        <w:jc w:val="both"/>
        <w:rPr>
          <w:sz w:val="26"/>
          <w:szCs w:val="26"/>
        </w:rPr>
      </w:pPr>
      <w:r w:rsidRPr="00D45069">
        <w:rPr>
          <w:sz w:val="26"/>
          <w:szCs w:val="26"/>
        </w:rPr>
        <w:t>В соответствии с Генеральным планом только 23% намеченного объема жилищного строительства разместится в пределах существующей границы города, в основном на реконструируемых территориях.</w:t>
      </w:r>
    </w:p>
    <w:p w14:paraId="6E90E610" w14:textId="53BE30D8" w:rsidR="005D684C" w:rsidRPr="00D45069" w:rsidRDefault="005D684C" w:rsidP="005D684C">
      <w:pPr>
        <w:ind w:firstLine="709"/>
        <w:jc w:val="both"/>
        <w:rPr>
          <w:sz w:val="26"/>
          <w:szCs w:val="26"/>
        </w:rPr>
      </w:pPr>
      <w:r w:rsidRPr="00D45069">
        <w:rPr>
          <w:sz w:val="26"/>
          <w:szCs w:val="26"/>
        </w:rPr>
        <w:t>Основной объем нового жилищного строительства (77%) разместится в 18, 19 микрорайон</w:t>
      </w:r>
      <w:r w:rsidR="00C624E2" w:rsidRPr="00D45069">
        <w:rPr>
          <w:sz w:val="26"/>
          <w:szCs w:val="26"/>
        </w:rPr>
        <w:t>ах</w:t>
      </w:r>
      <w:r w:rsidRPr="00D45069">
        <w:rPr>
          <w:sz w:val="26"/>
          <w:szCs w:val="26"/>
        </w:rPr>
        <w:t xml:space="preserve"> </w:t>
      </w:r>
      <w:r w:rsidR="00C624E2" w:rsidRPr="00D45069">
        <w:rPr>
          <w:sz w:val="26"/>
          <w:szCs w:val="26"/>
        </w:rPr>
        <w:t>–</w:t>
      </w:r>
      <w:r w:rsidRPr="00D45069">
        <w:rPr>
          <w:sz w:val="26"/>
          <w:szCs w:val="26"/>
        </w:rPr>
        <w:t xml:space="preserve"> </w:t>
      </w:r>
      <w:r w:rsidR="00C624E2" w:rsidRPr="00D45069">
        <w:rPr>
          <w:sz w:val="26"/>
          <w:szCs w:val="26"/>
        </w:rPr>
        <w:t xml:space="preserve">на </w:t>
      </w:r>
      <w:r w:rsidRPr="00D45069">
        <w:rPr>
          <w:sz w:val="26"/>
          <w:szCs w:val="26"/>
        </w:rPr>
        <w:t>основн</w:t>
      </w:r>
      <w:r w:rsidR="00C624E2" w:rsidRPr="00D45069">
        <w:rPr>
          <w:sz w:val="26"/>
          <w:szCs w:val="26"/>
        </w:rPr>
        <w:t>ой</w:t>
      </w:r>
      <w:r w:rsidRPr="00D45069">
        <w:rPr>
          <w:sz w:val="26"/>
          <w:szCs w:val="26"/>
        </w:rPr>
        <w:t xml:space="preserve"> площадк</w:t>
      </w:r>
      <w:r w:rsidR="00C624E2" w:rsidRPr="00D45069">
        <w:rPr>
          <w:sz w:val="26"/>
          <w:szCs w:val="26"/>
        </w:rPr>
        <w:t>е</w:t>
      </w:r>
      <w:r w:rsidRPr="00D45069">
        <w:rPr>
          <w:sz w:val="26"/>
          <w:szCs w:val="26"/>
        </w:rPr>
        <w:t xml:space="preserve"> для развития города, нового жилищно-гражданского строительства с преобладанием </w:t>
      </w:r>
      <w:proofErr w:type="spellStart"/>
      <w:r w:rsidRPr="00D45069">
        <w:rPr>
          <w:sz w:val="26"/>
          <w:szCs w:val="26"/>
        </w:rPr>
        <w:t>среднеэтажной</w:t>
      </w:r>
      <w:proofErr w:type="spellEnd"/>
      <w:r w:rsidR="00C624E2" w:rsidRPr="00D45069">
        <w:rPr>
          <w:sz w:val="26"/>
          <w:szCs w:val="26"/>
        </w:rPr>
        <w:t xml:space="preserve"> </w:t>
      </w:r>
      <w:r w:rsidRPr="00D45069">
        <w:rPr>
          <w:sz w:val="26"/>
          <w:szCs w:val="26"/>
        </w:rPr>
        <w:t>и многоэтажной застройки.</w:t>
      </w:r>
    </w:p>
    <w:p w14:paraId="47D6F404" w14:textId="77777777" w:rsidR="00521EC4" w:rsidRPr="00D45069" w:rsidRDefault="00521EC4" w:rsidP="00521EC4">
      <w:pPr>
        <w:widowControl w:val="0"/>
        <w:ind w:right="-2" w:firstLine="851"/>
        <w:jc w:val="both"/>
        <w:rPr>
          <w:sz w:val="26"/>
          <w:szCs w:val="26"/>
        </w:rPr>
      </w:pPr>
      <w:r w:rsidRPr="00D45069">
        <w:rPr>
          <w:sz w:val="26"/>
          <w:szCs w:val="26"/>
        </w:rPr>
        <w:t>В целом в границах городской территории имеется резерв для размещения дополнительных объемов жилищного строительства и для развития других функциональных зон, обеспечивающих повышение уровня социально-бытового обслуживания населения.</w:t>
      </w:r>
    </w:p>
    <w:p w14:paraId="1C5C0F34" w14:textId="77777777" w:rsidR="00521EC4" w:rsidRPr="00D45069" w:rsidRDefault="00521EC4" w:rsidP="00220FF8">
      <w:pPr>
        <w:widowControl w:val="0"/>
        <w:ind w:right="-2" w:firstLine="851"/>
        <w:jc w:val="both"/>
        <w:rPr>
          <w:sz w:val="26"/>
          <w:szCs w:val="26"/>
        </w:rPr>
      </w:pPr>
      <w:r w:rsidRPr="00D45069">
        <w:rPr>
          <w:sz w:val="26"/>
          <w:szCs w:val="26"/>
        </w:rPr>
        <w:t>Главными планировочными факторами, определяющими территориальное развитие структуры города, являются:</w:t>
      </w:r>
    </w:p>
    <w:p w14:paraId="12BFF7E3" w14:textId="77777777" w:rsidR="00521EC4" w:rsidRPr="00D45069" w:rsidRDefault="00521EC4" w:rsidP="00625F55">
      <w:pPr>
        <w:pStyle w:val="Default"/>
        <w:widowControl w:val="0"/>
        <w:numPr>
          <w:ilvl w:val="0"/>
          <w:numId w:val="70"/>
        </w:numPr>
        <w:tabs>
          <w:tab w:val="left" w:pos="1134"/>
        </w:tabs>
        <w:ind w:left="0" w:firstLine="851"/>
        <w:jc w:val="both"/>
        <w:rPr>
          <w:color w:val="auto"/>
          <w:sz w:val="26"/>
          <w:szCs w:val="26"/>
        </w:rPr>
      </w:pPr>
      <w:r w:rsidRPr="00D45069">
        <w:rPr>
          <w:color w:val="auto"/>
          <w:sz w:val="26"/>
          <w:szCs w:val="26"/>
        </w:rPr>
        <w:t>четкая функциональная структура с селитебной и промышленной зонами, связанными логичной планировочной организацией;</w:t>
      </w:r>
    </w:p>
    <w:p w14:paraId="69958991" w14:textId="77777777" w:rsidR="00521EC4" w:rsidRPr="00D45069" w:rsidRDefault="00521EC4" w:rsidP="00625F55">
      <w:pPr>
        <w:pStyle w:val="Default"/>
        <w:widowControl w:val="0"/>
        <w:numPr>
          <w:ilvl w:val="0"/>
          <w:numId w:val="70"/>
        </w:numPr>
        <w:tabs>
          <w:tab w:val="left" w:pos="1134"/>
        </w:tabs>
        <w:ind w:left="0" w:firstLine="851"/>
        <w:jc w:val="both"/>
        <w:rPr>
          <w:color w:val="auto"/>
          <w:sz w:val="26"/>
          <w:szCs w:val="26"/>
        </w:rPr>
      </w:pPr>
      <w:r w:rsidRPr="00D45069">
        <w:rPr>
          <w:color w:val="auto"/>
          <w:sz w:val="26"/>
          <w:szCs w:val="26"/>
        </w:rPr>
        <w:t>две взаимно перпендикулярные улицы, составляющие композиционные и планировочные оси;</w:t>
      </w:r>
    </w:p>
    <w:p w14:paraId="28CB722B" w14:textId="77777777" w:rsidR="00521EC4" w:rsidRPr="00D45069" w:rsidRDefault="00521EC4" w:rsidP="00625F55">
      <w:pPr>
        <w:pStyle w:val="Default"/>
        <w:widowControl w:val="0"/>
        <w:numPr>
          <w:ilvl w:val="0"/>
          <w:numId w:val="70"/>
        </w:numPr>
        <w:tabs>
          <w:tab w:val="left" w:pos="1134"/>
        </w:tabs>
        <w:ind w:left="0" w:firstLine="851"/>
        <w:jc w:val="both"/>
        <w:rPr>
          <w:color w:val="auto"/>
          <w:sz w:val="26"/>
          <w:szCs w:val="26"/>
        </w:rPr>
      </w:pPr>
      <w:r w:rsidRPr="00D45069">
        <w:rPr>
          <w:color w:val="auto"/>
          <w:sz w:val="26"/>
          <w:szCs w:val="26"/>
        </w:rPr>
        <w:t>значительные по площади промышленные зоны, крупное градообразующее предприятие, объекты инженерной инфраструктуры;</w:t>
      </w:r>
    </w:p>
    <w:p w14:paraId="1FE7A414" w14:textId="77777777" w:rsidR="00521EC4" w:rsidRPr="00D45069" w:rsidRDefault="00521EC4" w:rsidP="00625F55">
      <w:pPr>
        <w:pStyle w:val="Default"/>
        <w:widowControl w:val="0"/>
        <w:numPr>
          <w:ilvl w:val="0"/>
          <w:numId w:val="70"/>
        </w:numPr>
        <w:tabs>
          <w:tab w:val="left" w:pos="1134"/>
        </w:tabs>
        <w:ind w:left="0" w:firstLine="851"/>
        <w:jc w:val="both"/>
        <w:rPr>
          <w:color w:val="auto"/>
          <w:sz w:val="26"/>
          <w:szCs w:val="26"/>
        </w:rPr>
      </w:pPr>
      <w:r w:rsidRPr="00D45069">
        <w:rPr>
          <w:color w:val="auto"/>
          <w:sz w:val="26"/>
          <w:szCs w:val="26"/>
        </w:rPr>
        <w:t>геоморфологическими особенностями незастроенной территории – значительным</w:t>
      </w:r>
      <w:r w:rsidR="007906CF" w:rsidRPr="00D45069">
        <w:rPr>
          <w:color w:val="auto"/>
          <w:sz w:val="26"/>
          <w:szCs w:val="26"/>
        </w:rPr>
        <w:t xml:space="preserve"> </w:t>
      </w:r>
      <w:r w:rsidRPr="00D45069">
        <w:rPr>
          <w:color w:val="auto"/>
          <w:sz w:val="26"/>
          <w:szCs w:val="26"/>
        </w:rPr>
        <w:t xml:space="preserve">перепадом рельефа и </w:t>
      </w:r>
      <w:proofErr w:type="spellStart"/>
      <w:r w:rsidRPr="00D45069">
        <w:rPr>
          <w:color w:val="auto"/>
          <w:sz w:val="26"/>
          <w:szCs w:val="26"/>
        </w:rPr>
        <w:t>заовраженными</w:t>
      </w:r>
      <w:proofErr w:type="spellEnd"/>
      <w:r w:rsidRPr="00D45069">
        <w:rPr>
          <w:color w:val="auto"/>
          <w:sz w:val="26"/>
          <w:szCs w:val="26"/>
        </w:rPr>
        <w:t xml:space="preserve"> территориями, определяющими выбор типов</w:t>
      </w:r>
      <w:r w:rsidR="007906CF" w:rsidRPr="00D45069">
        <w:rPr>
          <w:color w:val="auto"/>
          <w:sz w:val="26"/>
          <w:szCs w:val="26"/>
        </w:rPr>
        <w:t xml:space="preserve"> </w:t>
      </w:r>
      <w:r w:rsidRPr="00D45069">
        <w:rPr>
          <w:color w:val="auto"/>
          <w:sz w:val="26"/>
          <w:szCs w:val="26"/>
        </w:rPr>
        <w:t>жилой застройки, этажность;</w:t>
      </w:r>
    </w:p>
    <w:p w14:paraId="148E5F8C" w14:textId="07E62402" w:rsidR="00521EC4" w:rsidRPr="00D45069" w:rsidRDefault="00521EC4" w:rsidP="00625F55">
      <w:pPr>
        <w:pStyle w:val="Default"/>
        <w:widowControl w:val="0"/>
        <w:numPr>
          <w:ilvl w:val="0"/>
          <w:numId w:val="70"/>
        </w:numPr>
        <w:tabs>
          <w:tab w:val="left" w:pos="1134"/>
        </w:tabs>
        <w:ind w:left="0" w:firstLine="851"/>
        <w:jc w:val="both"/>
        <w:rPr>
          <w:sz w:val="26"/>
          <w:szCs w:val="26"/>
        </w:rPr>
      </w:pPr>
      <w:r w:rsidRPr="00D45069">
        <w:rPr>
          <w:color w:val="auto"/>
          <w:sz w:val="26"/>
          <w:szCs w:val="26"/>
        </w:rPr>
        <w:t>участки древесно-кустарниковой растительности</w:t>
      </w:r>
      <w:r w:rsidRPr="00D45069">
        <w:rPr>
          <w:sz w:val="26"/>
          <w:szCs w:val="26"/>
        </w:rPr>
        <w:t xml:space="preserve"> в селитебной части города.</w:t>
      </w:r>
    </w:p>
    <w:p w14:paraId="169147DE" w14:textId="77777777" w:rsidR="003D2140" w:rsidRPr="00D45069" w:rsidRDefault="007906CF" w:rsidP="00AD4545">
      <w:pPr>
        <w:widowControl w:val="0"/>
        <w:autoSpaceDE w:val="0"/>
        <w:autoSpaceDN w:val="0"/>
        <w:adjustRightInd w:val="0"/>
        <w:ind w:firstLine="851"/>
        <w:rPr>
          <w:rFonts w:eastAsia="TimesNewRomanPSMT"/>
          <w:b/>
          <w:sz w:val="26"/>
          <w:szCs w:val="26"/>
        </w:rPr>
      </w:pPr>
      <w:r w:rsidRPr="00D45069">
        <w:rPr>
          <w:rFonts w:eastAsia="TimesNewRomanPSMT"/>
          <w:b/>
          <w:sz w:val="26"/>
          <w:szCs w:val="26"/>
        </w:rPr>
        <w:t xml:space="preserve">Конкурентные преимущества </w:t>
      </w:r>
      <w:r w:rsidR="00521EC4" w:rsidRPr="00D45069">
        <w:rPr>
          <w:rFonts w:eastAsia="TimesNewRomanPSMT"/>
          <w:b/>
          <w:sz w:val="26"/>
          <w:szCs w:val="26"/>
        </w:rPr>
        <w:t>Городск</w:t>
      </w:r>
      <w:r w:rsidRPr="00D45069">
        <w:rPr>
          <w:rFonts w:eastAsia="TimesNewRomanPSMT"/>
          <w:b/>
          <w:sz w:val="26"/>
          <w:szCs w:val="26"/>
        </w:rPr>
        <w:t>ой</w:t>
      </w:r>
      <w:r w:rsidR="00521EC4" w:rsidRPr="00D45069">
        <w:rPr>
          <w:rFonts w:eastAsia="TimesNewRomanPSMT"/>
          <w:b/>
          <w:sz w:val="26"/>
          <w:szCs w:val="26"/>
        </w:rPr>
        <w:t xml:space="preserve"> сред</w:t>
      </w:r>
      <w:r w:rsidRPr="00D45069">
        <w:rPr>
          <w:rFonts w:eastAsia="TimesNewRomanPSMT"/>
          <w:b/>
          <w:sz w:val="26"/>
          <w:szCs w:val="26"/>
        </w:rPr>
        <w:t>ы</w:t>
      </w:r>
      <w:r w:rsidR="00521EC4" w:rsidRPr="00D45069">
        <w:rPr>
          <w:rFonts w:eastAsia="TimesNewRomanPSMT"/>
          <w:b/>
          <w:sz w:val="26"/>
          <w:szCs w:val="26"/>
        </w:rPr>
        <w:t xml:space="preserve"> Заречного </w:t>
      </w:r>
    </w:p>
    <w:p w14:paraId="5E7EC06D" w14:textId="77777777" w:rsidR="00521EC4" w:rsidRPr="00AD4545" w:rsidRDefault="00521EC4" w:rsidP="00625F55">
      <w:pPr>
        <w:pStyle w:val="Default"/>
        <w:widowControl w:val="0"/>
        <w:numPr>
          <w:ilvl w:val="0"/>
          <w:numId w:val="70"/>
        </w:numPr>
        <w:tabs>
          <w:tab w:val="left" w:pos="1134"/>
        </w:tabs>
        <w:ind w:left="0" w:firstLine="851"/>
        <w:jc w:val="both"/>
        <w:rPr>
          <w:color w:val="auto"/>
          <w:sz w:val="26"/>
          <w:szCs w:val="26"/>
        </w:rPr>
      </w:pPr>
      <w:r w:rsidRPr="00D45069">
        <w:rPr>
          <w:color w:val="auto"/>
          <w:sz w:val="26"/>
          <w:szCs w:val="26"/>
        </w:rPr>
        <w:t>архитектурно-планировочная и композиционная целостность города, его центральной части, являющаяся классикой современного советского градостроительства</w:t>
      </w:r>
      <w:r w:rsidR="007906CF" w:rsidRPr="00D45069">
        <w:rPr>
          <w:color w:val="auto"/>
          <w:sz w:val="26"/>
          <w:szCs w:val="26"/>
        </w:rPr>
        <w:t>, обеспечивает для жителей шаговую доступность</w:t>
      </w:r>
      <w:r w:rsidR="007906CF" w:rsidRPr="00AD4545">
        <w:rPr>
          <w:color w:val="auto"/>
          <w:sz w:val="26"/>
          <w:szCs w:val="26"/>
        </w:rPr>
        <w:t xml:space="preserve"> социальной инфраструктуры</w:t>
      </w:r>
      <w:r w:rsidRPr="00AD4545">
        <w:rPr>
          <w:color w:val="auto"/>
          <w:sz w:val="26"/>
          <w:szCs w:val="26"/>
        </w:rPr>
        <w:t>;</w:t>
      </w:r>
    </w:p>
    <w:p w14:paraId="3FA8F8F4" w14:textId="13C63374" w:rsidR="00521EC4" w:rsidRPr="00D45069" w:rsidRDefault="00521EC4" w:rsidP="00625F55">
      <w:pPr>
        <w:pStyle w:val="Default"/>
        <w:widowControl w:val="0"/>
        <w:numPr>
          <w:ilvl w:val="0"/>
          <w:numId w:val="70"/>
        </w:numPr>
        <w:tabs>
          <w:tab w:val="left" w:pos="1134"/>
        </w:tabs>
        <w:ind w:left="0" w:firstLine="851"/>
        <w:jc w:val="both"/>
        <w:rPr>
          <w:color w:val="auto"/>
          <w:sz w:val="26"/>
          <w:szCs w:val="26"/>
        </w:rPr>
      </w:pPr>
      <w:r w:rsidRPr="00D45069">
        <w:rPr>
          <w:color w:val="auto"/>
          <w:sz w:val="26"/>
          <w:szCs w:val="26"/>
        </w:rPr>
        <w:t xml:space="preserve">высокая </w:t>
      </w:r>
      <w:proofErr w:type="spellStart"/>
      <w:r w:rsidRPr="00D45069">
        <w:rPr>
          <w:color w:val="auto"/>
          <w:sz w:val="26"/>
          <w:szCs w:val="26"/>
        </w:rPr>
        <w:t>экологичность</w:t>
      </w:r>
      <w:proofErr w:type="spellEnd"/>
      <w:r w:rsidRPr="00D45069">
        <w:rPr>
          <w:color w:val="auto"/>
          <w:sz w:val="26"/>
          <w:szCs w:val="26"/>
        </w:rPr>
        <w:t xml:space="preserve"> градостроительной среды в связи с изначальными принципами формирования Заречного - каждый квартал или микрорайон города</w:t>
      </w:r>
      <w:r w:rsidR="006A1634" w:rsidRPr="00D45069">
        <w:rPr>
          <w:color w:val="auto"/>
          <w:sz w:val="26"/>
          <w:szCs w:val="26"/>
        </w:rPr>
        <w:t xml:space="preserve"> имеет </w:t>
      </w:r>
      <w:r w:rsidRPr="00D45069">
        <w:rPr>
          <w:color w:val="auto"/>
          <w:sz w:val="26"/>
          <w:szCs w:val="26"/>
        </w:rPr>
        <w:lastRenderedPageBreak/>
        <w:t>невысокую плотность застройки, высокий уровень благоустройства;</w:t>
      </w:r>
    </w:p>
    <w:p w14:paraId="50637CEF" w14:textId="77777777" w:rsidR="00521EC4" w:rsidRPr="00D45069" w:rsidRDefault="00521EC4" w:rsidP="00625F55">
      <w:pPr>
        <w:pStyle w:val="Default"/>
        <w:widowControl w:val="0"/>
        <w:numPr>
          <w:ilvl w:val="0"/>
          <w:numId w:val="70"/>
        </w:numPr>
        <w:tabs>
          <w:tab w:val="left" w:pos="1134"/>
        </w:tabs>
        <w:ind w:left="0" w:firstLine="851"/>
        <w:jc w:val="both"/>
        <w:rPr>
          <w:color w:val="auto"/>
          <w:sz w:val="26"/>
          <w:szCs w:val="26"/>
        </w:rPr>
      </w:pPr>
      <w:r w:rsidRPr="00D45069">
        <w:rPr>
          <w:color w:val="auto"/>
          <w:sz w:val="26"/>
          <w:szCs w:val="26"/>
        </w:rPr>
        <w:t>положительным качеством городской среды Заречного является наличие крупных естественных элементов городского озеленения и особо охраняемых природных территорий;</w:t>
      </w:r>
    </w:p>
    <w:p w14:paraId="13BCC3EE" w14:textId="77777777" w:rsidR="00521EC4" w:rsidRPr="00D45069" w:rsidRDefault="00521EC4" w:rsidP="00625F55">
      <w:pPr>
        <w:pStyle w:val="Default"/>
        <w:widowControl w:val="0"/>
        <w:numPr>
          <w:ilvl w:val="0"/>
          <w:numId w:val="70"/>
        </w:numPr>
        <w:tabs>
          <w:tab w:val="left" w:pos="1134"/>
        </w:tabs>
        <w:ind w:left="0" w:firstLine="851"/>
        <w:jc w:val="both"/>
        <w:rPr>
          <w:color w:val="auto"/>
          <w:sz w:val="26"/>
          <w:szCs w:val="26"/>
        </w:rPr>
      </w:pPr>
      <w:r w:rsidRPr="00D45069">
        <w:rPr>
          <w:color w:val="auto"/>
          <w:sz w:val="26"/>
          <w:szCs w:val="26"/>
        </w:rPr>
        <w:t>городской ландшафт в целом обладает живописным сочетанием выразительных озелененных пространств и обусловливает высокий природно- градостроительный потенциал перспективного развития города;</w:t>
      </w:r>
    </w:p>
    <w:p w14:paraId="4BB5328A" w14:textId="77777777" w:rsidR="00521EC4" w:rsidRPr="00DA67B7" w:rsidRDefault="00521EC4" w:rsidP="00625F55">
      <w:pPr>
        <w:pStyle w:val="Default"/>
        <w:widowControl w:val="0"/>
        <w:numPr>
          <w:ilvl w:val="0"/>
          <w:numId w:val="70"/>
        </w:numPr>
        <w:tabs>
          <w:tab w:val="left" w:pos="1134"/>
        </w:tabs>
        <w:ind w:left="0" w:firstLine="851"/>
        <w:jc w:val="both"/>
        <w:rPr>
          <w:sz w:val="26"/>
          <w:szCs w:val="26"/>
        </w:rPr>
      </w:pPr>
      <w:r w:rsidRPr="00D45069">
        <w:rPr>
          <w:color w:val="auto"/>
          <w:sz w:val="26"/>
          <w:szCs w:val="26"/>
        </w:rPr>
        <w:t>транспортная структура города имеет большие возможности для реконструкции и дальнейшего развития, определяемыми современными требованиями</w:t>
      </w:r>
      <w:r w:rsidRPr="00AD4545">
        <w:rPr>
          <w:color w:val="auto"/>
          <w:sz w:val="26"/>
          <w:szCs w:val="26"/>
        </w:rPr>
        <w:t xml:space="preserve"> организации надеж</w:t>
      </w:r>
      <w:r w:rsidRPr="00DA67B7">
        <w:rPr>
          <w:sz w:val="26"/>
          <w:szCs w:val="26"/>
        </w:rPr>
        <w:t>ных и кратчайших по времени транспортных корреспонденций между различными районами города.</w:t>
      </w:r>
    </w:p>
    <w:p w14:paraId="757310CF" w14:textId="77777777" w:rsidR="00521EC4" w:rsidRPr="00AD4545" w:rsidRDefault="00521EC4" w:rsidP="00AD4545">
      <w:pPr>
        <w:pStyle w:val="af4"/>
        <w:widowControl w:val="0"/>
        <w:ind w:firstLine="851"/>
        <w:jc w:val="both"/>
        <w:rPr>
          <w:rFonts w:ascii="Times New Roman" w:hAnsi="Times New Roman"/>
          <w:b/>
          <w:sz w:val="26"/>
          <w:szCs w:val="26"/>
        </w:rPr>
      </w:pPr>
      <w:r w:rsidRPr="00AD4545">
        <w:rPr>
          <w:rFonts w:ascii="Times New Roman" w:hAnsi="Times New Roman"/>
          <w:b/>
          <w:sz w:val="26"/>
          <w:szCs w:val="26"/>
        </w:rPr>
        <w:t>Основны</w:t>
      </w:r>
      <w:r w:rsidR="00364069" w:rsidRPr="00AD4545">
        <w:rPr>
          <w:rFonts w:ascii="Times New Roman" w:hAnsi="Times New Roman"/>
          <w:b/>
          <w:sz w:val="26"/>
          <w:szCs w:val="26"/>
        </w:rPr>
        <w:t>е</w:t>
      </w:r>
      <w:r w:rsidRPr="00AD4545">
        <w:rPr>
          <w:rFonts w:ascii="Times New Roman" w:hAnsi="Times New Roman"/>
          <w:b/>
          <w:sz w:val="26"/>
          <w:szCs w:val="26"/>
        </w:rPr>
        <w:t xml:space="preserve"> </w:t>
      </w:r>
      <w:r w:rsidR="00364069" w:rsidRPr="00AD4545">
        <w:rPr>
          <w:rFonts w:ascii="Times New Roman" w:hAnsi="Times New Roman"/>
          <w:b/>
          <w:sz w:val="26"/>
          <w:szCs w:val="26"/>
        </w:rPr>
        <w:t>вызовы</w:t>
      </w:r>
      <w:r w:rsidRPr="00AD4545">
        <w:rPr>
          <w:rFonts w:ascii="Times New Roman" w:hAnsi="Times New Roman"/>
          <w:b/>
          <w:sz w:val="26"/>
          <w:szCs w:val="26"/>
        </w:rPr>
        <w:t xml:space="preserve"> </w:t>
      </w:r>
      <w:r w:rsidR="00364069" w:rsidRPr="00AD4545">
        <w:rPr>
          <w:rFonts w:ascii="Times New Roman" w:hAnsi="Times New Roman"/>
          <w:b/>
          <w:sz w:val="26"/>
          <w:szCs w:val="26"/>
        </w:rPr>
        <w:t>перспектив развития</w:t>
      </w:r>
      <w:r w:rsidR="007906CF" w:rsidRPr="00AD4545">
        <w:rPr>
          <w:rFonts w:ascii="Times New Roman" w:hAnsi="Times New Roman"/>
          <w:b/>
          <w:sz w:val="26"/>
          <w:szCs w:val="26"/>
        </w:rPr>
        <w:t xml:space="preserve"> Заречного</w:t>
      </w:r>
      <w:r w:rsidRPr="00AD4545">
        <w:rPr>
          <w:rFonts w:ascii="Times New Roman" w:hAnsi="Times New Roman"/>
          <w:b/>
          <w:sz w:val="26"/>
          <w:szCs w:val="26"/>
        </w:rPr>
        <w:t>:</w:t>
      </w:r>
    </w:p>
    <w:p w14:paraId="5A58BDCD" w14:textId="77777777" w:rsidR="00521EC4" w:rsidRPr="00AD4545" w:rsidRDefault="00521EC4" w:rsidP="00625F55">
      <w:pPr>
        <w:pStyle w:val="Default"/>
        <w:widowControl w:val="0"/>
        <w:numPr>
          <w:ilvl w:val="0"/>
          <w:numId w:val="70"/>
        </w:numPr>
        <w:tabs>
          <w:tab w:val="left" w:pos="1134"/>
        </w:tabs>
        <w:ind w:left="0" w:firstLine="851"/>
        <w:jc w:val="both"/>
        <w:rPr>
          <w:color w:val="auto"/>
          <w:sz w:val="26"/>
          <w:szCs w:val="26"/>
        </w:rPr>
      </w:pPr>
      <w:r w:rsidRPr="00AD4545">
        <w:rPr>
          <w:color w:val="auto"/>
          <w:sz w:val="26"/>
          <w:szCs w:val="26"/>
        </w:rPr>
        <w:t>ограниченные ресурсы территориального развития на долгосрочную перспективу, в первую очередь жилых, общественных территорий и территорий инженерной инфраструктуры. Сложившаяся градостроительная ситуация позволяет рассматривать в качестве резервных территорий за границами существующего города только западное и южное направления</w:t>
      </w:r>
      <w:r w:rsidR="00364069" w:rsidRPr="00AD4545">
        <w:rPr>
          <w:color w:val="auto"/>
          <w:sz w:val="26"/>
          <w:szCs w:val="26"/>
        </w:rPr>
        <w:t>.</w:t>
      </w:r>
      <w:r w:rsidRPr="00AD4545">
        <w:rPr>
          <w:color w:val="auto"/>
          <w:sz w:val="26"/>
          <w:szCs w:val="26"/>
        </w:rPr>
        <w:t>;</w:t>
      </w:r>
    </w:p>
    <w:p w14:paraId="1976365E" w14:textId="77777777" w:rsidR="00521EC4" w:rsidRPr="00AD4545" w:rsidRDefault="00521EC4" w:rsidP="00625F55">
      <w:pPr>
        <w:pStyle w:val="Default"/>
        <w:widowControl w:val="0"/>
        <w:numPr>
          <w:ilvl w:val="0"/>
          <w:numId w:val="70"/>
        </w:numPr>
        <w:tabs>
          <w:tab w:val="left" w:pos="1134"/>
        </w:tabs>
        <w:ind w:left="0" w:firstLine="851"/>
        <w:jc w:val="both"/>
        <w:rPr>
          <w:color w:val="auto"/>
          <w:sz w:val="26"/>
          <w:szCs w:val="26"/>
        </w:rPr>
      </w:pPr>
      <w:r w:rsidRPr="00AD4545">
        <w:rPr>
          <w:color w:val="auto"/>
          <w:sz w:val="26"/>
          <w:szCs w:val="26"/>
        </w:rPr>
        <w:t xml:space="preserve">неразвитость общественных территорий современного качества, что проявляется в дефиците специализированных общественных зон торгового, развлекательного, административно-делового назначения, в отсутствии </w:t>
      </w:r>
      <w:proofErr w:type="spellStart"/>
      <w:r w:rsidRPr="00AD4545">
        <w:rPr>
          <w:color w:val="auto"/>
          <w:sz w:val="26"/>
          <w:szCs w:val="26"/>
        </w:rPr>
        <w:t>офисно</w:t>
      </w:r>
      <w:proofErr w:type="spellEnd"/>
      <w:r w:rsidRPr="00AD4545">
        <w:rPr>
          <w:color w:val="auto"/>
          <w:sz w:val="26"/>
          <w:szCs w:val="26"/>
        </w:rPr>
        <w:t>-деловых комплексов, ограниченном количестве рекреационных и спортивных территорий, отвечающих современным требованиям;</w:t>
      </w:r>
    </w:p>
    <w:p w14:paraId="67108645" w14:textId="77777777" w:rsidR="00521EC4" w:rsidRPr="00AD4545" w:rsidRDefault="00521EC4" w:rsidP="00625F55">
      <w:pPr>
        <w:pStyle w:val="Default"/>
        <w:widowControl w:val="0"/>
        <w:numPr>
          <w:ilvl w:val="0"/>
          <w:numId w:val="70"/>
        </w:numPr>
        <w:tabs>
          <w:tab w:val="left" w:pos="1134"/>
        </w:tabs>
        <w:ind w:left="0" w:firstLine="851"/>
        <w:jc w:val="both"/>
        <w:rPr>
          <w:color w:val="auto"/>
          <w:sz w:val="26"/>
          <w:szCs w:val="26"/>
        </w:rPr>
      </w:pPr>
      <w:r w:rsidRPr="00AD4545">
        <w:rPr>
          <w:color w:val="auto"/>
          <w:sz w:val="26"/>
          <w:szCs w:val="26"/>
        </w:rPr>
        <w:t>отсутствие «вестибюльных» зон на главных въездах в город, соответствующих характеру и масштабу застройки в центральных зонах, часть въездных дорог в жилую застройку проходит по территориям складского, коммунального и промышленного использования;</w:t>
      </w:r>
    </w:p>
    <w:p w14:paraId="7FFBE1E6" w14:textId="77777777" w:rsidR="00521EC4" w:rsidRPr="00DA67B7" w:rsidRDefault="00521EC4" w:rsidP="00625F55">
      <w:pPr>
        <w:pStyle w:val="Default"/>
        <w:widowControl w:val="0"/>
        <w:numPr>
          <w:ilvl w:val="0"/>
          <w:numId w:val="70"/>
        </w:numPr>
        <w:tabs>
          <w:tab w:val="left" w:pos="1134"/>
        </w:tabs>
        <w:ind w:left="0" w:firstLine="851"/>
        <w:jc w:val="both"/>
        <w:rPr>
          <w:sz w:val="26"/>
          <w:szCs w:val="26"/>
        </w:rPr>
      </w:pPr>
      <w:r w:rsidRPr="00AD4545">
        <w:rPr>
          <w:color w:val="auto"/>
          <w:sz w:val="26"/>
          <w:szCs w:val="26"/>
        </w:rPr>
        <w:t>исчерпанн</w:t>
      </w:r>
      <w:r w:rsidRPr="00DA67B7">
        <w:rPr>
          <w:sz w:val="26"/>
          <w:szCs w:val="26"/>
        </w:rPr>
        <w:t>ые ресурсы инженерной инфраструктуры, растущие транспортные проблемы, в том числе в области организации хранения личного автотранспорта</w:t>
      </w:r>
      <w:r w:rsidR="00364069" w:rsidRPr="00DA67B7">
        <w:rPr>
          <w:sz w:val="26"/>
          <w:szCs w:val="26"/>
        </w:rPr>
        <w:t>. Максимальная мощность городской инфраструктуры – 100 тыс. человек. Сверх нарушится баланс комфортности</w:t>
      </w:r>
      <w:r w:rsidRPr="00DA67B7">
        <w:rPr>
          <w:sz w:val="26"/>
          <w:szCs w:val="26"/>
        </w:rPr>
        <w:t>;</w:t>
      </w:r>
    </w:p>
    <w:p w14:paraId="7D1636C7" w14:textId="77777777" w:rsidR="00521EC4" w:rsidRPr="00AD4545" w:rsidRDefault="00521EC4" w:rsidP="00625F55">
      <w:pPr>
        <w:pStyle w:val="Default"/>
        <w:widowControl w:val="0"/>
        <w:numPr>
          <w:ilvl w:val="0"/>
          <w:numId w:val="70"/>
        </w:numPr>
        <w:tabs>
          <w:tab w:val="left" w:pos="1134"/>
        </w:tabs>
        <w:ind w:left="0" w:firstLine="851"/>
        <w:jc w:val="both"/>
        <w:rPr>
          <w:color w:val="auto"/>
          <w:sz w:val="26"/>
          <w:szCs w:val="26"/>
        </w:rPr>
      </w:pPr>
      <w:r w:rsidRPr="00DA67B7">
        <w:rPr>
          <w:sz w:val="26"/>
          <w:szCs w:val="26"/>
        </w:rPr>
        <w:t xml:space="preserve">большой процент территорий, определенных под санитарно-защитные зоны </w:t>
      </w:r>
      <w:r w:rsidRPr="00AD4545">
        <w:rPr>
          <w:color w:val="auto"/>
          <w:sz w:val="26"/>
          <w:szCs w:val="26"/>
        </w:rPr>
        <w:t>различных предприятий и объектов;</w:t>
      </w:r>
    </w:p>
    <w:p w14:paraId="584064CE" w14:textId="77777777" w:rsidR="00521EC4" w:rsidRPr="00DA67B7" w:rsidRDefault="00521EC4" w:rsidP="00625F55">
      <w:pPr>
        <w:pStyle w:val="Default"/>
        <w:widowControl w:val="0"/>
        <w:numPr>
          <w:ilvl w:val="0"/>
          <w:numId w:val="70"/>
        </w:numPr>
        <w:tabs>
          <w:tab w:val="left" w:pos="1134"/>
        </w:tabs>
        <w:ind w:left="0" w:firstLine="851"/>
        <w:jc w:val="both"/>
        <w:rPr>
          <w:sz w:val="26"/>
          <w:szCs w:val="26"/>
        </w:rPr>
      </w:pPr>
      <w:r w:rsidRPr="00AD4545">
        <w:rPr>
          <w:color w:val="auto"/>
          <w:sz w:val="26"/>
          <w:szCs w:val="26"/>
        </w:rPr>
        <w:t>рынок недвижимости рассчитан только на жителей, ЗАТО что создает ограничение для развития</w:t>
      </w:r>
      <w:r w:rsidRPr="00DA67B7">
        <w:rPr>
          <w:sz w:val="26"/>
          <w:szCs w:val="26"/>
        </w:rPr>
        <w:t xml:space="preserve"> строительной отрасли.</w:t>
      </w:r>
    </w:p>
    <w:p w14:paraId="39681E0F" w14:textId="77777777" w:rsidR="00521EC4" w:rsidRDefault="00521EC4" w:rsidP="00521EC4">
      <w:pPr>
        <w:widowControl w:val="0"/>
        <w:ind w:left="708"/>
        <w:jc w:val="both"/>
        <w:rPr>
          <w:b/>
          <w:sz w:val="26"/>
          <w:szCs w:val="26"/>
        </w:rPr>
      </w:pPr>
    </w:p>
    <w:p w14:paraId="6A55FC83" w14:textId="77777777" w:rsidR="00521EC4" w:rsidRPr="00974C9C" w:rsidRDefault="00AF5F43" w:rsidP="00AF5F43">
      <w:pPr>
        <w:pStyle w:val="2"/>
        <w:rPr>
          <w:rFonts w:eastAsia="Calibri"/>
          <w:b/>
          <w:color w:val="000000"/>
        </w:rPr>
      </w:pPr>
      <w:bookmarkStart w:id="16" w:name="_Toc28078560"/>
      <w:r>
        <w:rPr>
          <w:b/>
        </w:rPr>
        <w:t>1.4 И</w:t>
      </w:r>
      <w:r w:rsidR="00521EC4" w:rsidRPr="00974C9C">
        <w:rPr>
          <w:b/>
        </w:rPr>
        <w:t>нфраструктур</w:t>
      </w:r>
      <w:bookmarkEnd w:id="15"/>
      <w:r w:rsidR="007C4920">
        <w:rPr>
          <w:b/>
        </w:rPr>
        <w:t>а</w:t>
      </w:r>
      <w:r w:rsidR="003732D0">
        <w:rPr>
          <w:b/>
        </w:rPr>
        <w:t xml:space="preserve"> города</w:t>
      </w:r>
      <w:bookmarkEnd w:id="16"/>
    </w:p>
    <w:p w14:paraId="7FC53056" w14:textId="77777777" w:rsidR="00FF099C" w:rsidRDefault="00FF099C" w:rsidP="00521EC4">
      <w:pPr>
        <w:widowControl w:val="0"/>
        <w:ind w:firstLine="680"/>
        <w:jc w:val="both"/>
      </w:pPr>
    </w:p>
    <w:p w14:paraId="4ADC5205" w14:textId="77777777" w:rsidR="00775994" w:rsidRPr="00775994" w:rsidRDefault="00775994" w:rsidP="006820D8">
      <w:pPr>
        <w:widowControl w:val="0"/>
        <w:ind w:right="-2" w:firstLine="851"/>
        <w:jc w:val="both"/>
        <w:rPr>
          <w:sz w:val="26"/>
          <w:szCs w:val="26"/>
        </w:rPr>
      </w:pPr>
      <w:r w:rsidRPr="00775994">
        <w:rPr>
          <w:sz w:val="26"/>
          <w:szCs w:val="26"/>
        </w:rPr>
        <w:t>Инфраструктурный потенциал города характеризует транспортно-географическое положение и обеспеченность территории транспортной, энергетической, коммунальной инфраструктуры, включая физическую и стоимостную доступность данных ресурсов.</w:t>
      </w:r>
    </w:p>
    <w:p w14:paraId="0143708C" w14:textId="77777777" w:rsidR="00775994" w:rsidRDefault="00775994" w:rsidP="006820D8">
      <w:pPr>
        <w:widowControl w:val="0"/>
        <w:ind w:right="-2" w:firstLine="851"/>
        <w:jc w:val="both"/>
        <w:rPr>
          <w:sz w:val="26"/>
          <w:szCs w:val="26"/>
        </w:rPr>
      </w:pPr>
      <w:r w:rsidRPr="00775994">
        <w:rPr>
          <w:sz w:val="26"/>
          <w:szCs w:val="26"/>
        </w:rPr>
        <w:t>Инфраструктура г. Заречного представлена транспортной системой, энергетическими сетями, объектами водоснабжения и водоотведения, теплоснабжения, газопроводами, а также коммуникациями различных видов.</w:t>
      </w:r>
    </w:p>
    <w:p w14:paraId="2E0A99BA" w14:textId="77777777" w:rsidR="00775994" w:rsidRDefault="00775994" w:rsidP="006820D8">
      <w:pPr>
        <w:widowControl w:val="0"/>
        <w:ind w:right="-2" w:firstLine="851"/>
        <w:jc w:val="both"/>
        <w:rPr>
          <w:sz w:val="26"/>
          <w:szCs w:val="26"/>
        </w:rPr>
      </w:pPr>
      <w:r w:rsidRPr="00775994">
        <w:rPr>
          <w:sz w:val="26"/>
          <w:szCs w:val="26"/>
        </w:rPr>
        <w:t xml:space="preserve">Особенность географического положения г. Заречного, его близость к областному центру (расстояние от г. Заречного до г. Пензы всего 12 км) определяют высокую доступность всех видов транспортной инфраструктуры: железнодорожного сообщения (12 км до железнодорожного вокзала г. Пензы), аэропорта (19 км), федеральной трассы </w:t>
      </w:r>
      <w:r w:rsidRPr="00775994">
        <w:rPr>
          <w:sz w:val="26"/>
          <w:szCs w:val="26"/>
        </w:rPr>
        <w:lastRenderedPageBreak/>
        <w:t>М5 (проходит в 2 км от города).</w:t>
      </w:r>
    </w:p>
    <w:p w14:paraId="463B3967" w14:textId="77777777" w:rsidR="006137BC" w:rsidRPr="00D45069" w:rsidRDefault="006137BC" w:rsidP="006137BC">
      <w:pPr>
        <w:ind w:firstLine="851"/>
        <w:jc w:val="both"/>
        <w:rPr>
          <w:color w:val="000000" w:themeColor="text1"/>
          <w:sz w:val="26"/>
          <w:szCs w:val="26"/>
        </w:rPr>
      </w:pPr>
      <w:r w:rsidRPr="00D45069">
        <w:rPr>
          <w:color w:val="000000" w:themeColor="text1"/>
          <w:sz w:val="26"/>
          <w:szCs w:val="26"/>
        </w:rPr>
        <w:t xml:space="preserve">Энергетический комплекс территории города представлен следующими предприятиями: </w:t>
      </w:r>
    </w:p>
    <w:p w14:paraId="6915EE38" w14:textId="77777777" w:rsidR="006137BC" w:rsidRPr="00D45069" w:rsidRDefault="006137BC" w:rsidP="006137BC">
      <w:pPr>
        <w:pStyle w:val="Default"/>
        <w:widowControl w:val="0"/>
        <w:numPr>
          <w:ilvl w:val="0"/>
          <w:numId w:val="70"/>
        </w:numPr>
        <w:tabs>
          <w:tab w:val="left" w:pos="1134"/>
        </w:tabs>
        <w:ind w:left="0" w:firstLine="851"/>
        <w:jc w:val="both"/>
        <w:rPr>
          <w:color w:val="000000" w:themeColor="text1"/>
          <w:sz w:val="26"/>
          <w:szCs w:val="26"/>
        </w:rPr>
      </w:pPr>
      <w:r w:rsidRPr="00D45069">
        <w:rPr>
          <w:color w:val="000000" w:themeColor="text1"/>
          <w:sz w:val="26"/>
          <w:szCs w:val="26"/>
        </w:rPr>
        <w:t xml:space="preserve">АО «ФНПЦ «ПО «Старт» имени М.В. Проценко» – передача электрической энергии; </w:t>
      </w:r>
    </w:p>
    <w:p w14:paraId="413FE1D6" w14:textId="77777777" w:rsidR="00172235" w:rsidRPr="00D45069" w:rsidRDefault="00172235" w:rsidP="00625F55">
      <w:pPr>
        <w:pStyle w:val="Default"/>
        <w:widowControl w:val="0"/>
        <w:numPr>
          <w:ilvl w:val="0"/>
          <w:numId w:val="70"/>
        </w:numPr>
        <w:tabs>
          <w:tab w:val="left" w:pos="1134"/>
        </w:tabs>
        <w:ind w:left="0" w:firstLine="851"/>
        <w:jc w:val="both"/>
        <w:rPr>
          <w:color w:val="000000" w:themeColor="text1"/>
          <w:sz w:val="26"/>
          <w:szCs w:val="26"/>
        </w:rPr>
      </w:pPr>
      <w:r w:rsidRPr="00D45069">
        <w:rPr>
          <w:color w:val="000000" w:themeColor="text1"/>
          <w:sz w:val="26"/>
          <w:szCs w:val="26"/>
        </w:rPr>
        <w:t>МП «</w:t>
      </w:r>
      <w:proofErr w:type="spellStart"/>
      <w:r w:rsidRPr="00D45069">
        <w:rPr>
          <w:color w:val="000000" w:themeColor="text1"/>
          <w:sz w:val="26"/>
          <w:szCs w:val="26"/>
        </w:rPr>
        <w:t>Горэлектросеть</w:t>
      </w:r>
      <w:proofErr w:type="spellEnd"/>
      <w:r w:rsidRPr="00D45069">
        <w:rPr>
          <w:color w:val="000000" w:themeColor="text1"/>
          <w:sz w:val="26"/>
          <w:szCs w:val="26"/>
        </w:rPr>
        <w:t xml:space="preserve">» – трансформация и передача электрической энергии; </w:t>
      </w:r>
    </w:p>
    <w:p w14:paraId="4AC796BF" w14:textId="77777777" w:rsidR="00172235" w:rsidRPr="006820D8" w:rsidRDefault="00172235" w:rsidP="00625F55">
      <w:pPr>
        <w:pStyle w:val="Default"/>
        <w:widowControl w:val="0"/>
        <w:numPr>
          <w:ilvl w:val="0"/>
          <w:numId w:val="70"/>
        </w:numPr>
        <w:tabs>
          <w:tab w:val="left" w:pos="1134"/>
        </w:tabs>
        <w:ind w:left="0" w:firstLine="851"/>
        <w:jc w:val="both"/>
        <w:rPr>
          <w:color w:val="auto"/>
          <w:sz w:val="26"/>
          <w:szCs w:val="26"/>
        </w:rPr>
      </w:pPr>
      <w:r w:rsidRPr="00D45069">
        <w:rPr>
          <w:color w:val="000000" w:themeColor="text1"/>
          <w:sz w:val="26"/>
          <w:szCs w:val="26"/>
        </w:rPr>
        <w:t>АО «</w:t>
      </w:r>
      <w:proofErr w:type="spellStart"/>
      <w:r w:rsidRPr="00D45069">
        <w:rPr>
          <w:color w:val="000000" w:themeColor="text1"/>
          <w:sz w:val="26"/>
          <w:szCs w:val="26"/>
        </w:rPr>
        <w:t>Горгаз</w:t>
      </w:r>
      <w:proofErr w:type="spellEnd"/>
      <w:r w:rsidRPr="00D45069">
        <w:rPr>
          <w:color w:val="000000" w:themeColor="text1"/>
          <w:sz w:val="26"/>
          <w:szCs w:val="26"/>
        </w:rPr>
        <w:t xml:space="preserve">» – транспортировка </w:t>
      </w:r>
      <w:r w:rsidRPr="006820D8">
        <w:rPr>
          <w:color w:val="auto"/>
          <w:sz w:val="26"/>
          <w:szCs w:val="26"/>
        </w:rPr>
        <w:t xml:space="preserve">газа до потребителей; </w:t>
      </w:r>
    </w:p>
    <w:p w14:paraId="65EF0C94" w14:textId="77777777" w:rsidR="00172235" w:rsidRPr="006D65BB" w:rsidRDefault="00172235" w:rsidP="00625F55">
      <w:pPr>
        <w:pStyle w:val="Default"/>
        <w:widowControl w:val="0"/>
        <w:numPr>
          <w:ilvl w:val="0"/>
          <w:numId w:val="70"/>
        </w:numPr>
        <w:tabs>
          <w:tab w:val="left" w:pos="1134"/>
        </w:tabs>
        <w:ind w:left="0" w:firstLine="851"/>
        <w:jc w:val="both"/>
        <w:rPr>
          <w:sz w:val="26"/>
          <w:szCs w:val="26"/>
        </w:rPr>
      </w:pPr>
      <w:r w:rsidRPr="006820D8">
        <w:rPr>
          <w:color w:val="auto"/>
          <w:sz w:val="26"/>
          <w:szCs w:val="26"/>
        </w:rPr>
        <w:t>ООО «</w:t>
      </w:r>
      <w:proofErr w:type="spellStart"/>
      <w:r w:rsidRPr="006D65BB">
        <w:rPr>
          <w:sz w:val="26"/>
          <w:szCs w:val="26"/>
        </w:rPr>
        <w:t>ЭнергоПромРесурс</w:t>
      </w:r>
      <w:proofErr w:type="spellEnd"/>
      <w:r w:rsidRPr="006D65BB">
        <w:rPr>
          <w:sz w:val="26"/>
          <w:szCs w:val="26"/>
        </w:rPr>
        <w:t xml:space="preserve">» </w:t>
      </w:r>
      <w:r>
        <w:rPr>
          <w:sz w:val="26"/>
          <w:szCs w:val="26"/>
        </w:rPr>
        <w:t>–</w:t>
      </w:r>
      <w:r w:rsidRPr="006D65BB">
        <w:rPr>
          <w:sz w:val="26"/>
          <w:szCs w:val="26"/>
        </w:rPr>
        <w:t xml:space="preserve"> обеспечение теплоснабжением, водоснабжением, водоотведением. </w:t>
      </w:r>
    </w:p>
    <w:p w14:paraId="1EC278E3" w14:textId="77777777" w:rsidR="00172235" w:rsidRDefault="00172235" w:rsidP="006820D8">
      <w:pPr>
        <w:pStyle w:val="a3"/>
        <w:tabs>
          <w:tab w:val="left" w:pos="993"/>
        </w:tabs>
        <w:ind w:left="709" w:firstLine="851"/>
        <w:jc w:val="both"/>
        <w:rPr>
          <w:sz w:val="26"/>
          <w:szCs w:val="26"/>
        </w:rPr>
      </w:pPr>
    </w:p>
    <w:p w14:paraId="25A45E41" w14:textId="77777777" w:rsidR="00172235" w:rsidRPr="00172235" w:rsidRDefault="00172235" w:rsidP="006820D8">
      <w:pPr>
        <w:ind w:firstLine="851"/>
        <w:jc w:val="both"/>
        <w:rPr>
          <w:sz w:val="26"/>
          <w:szCs w:val="26"/>
        </w:rPr>
      </w:pPr>
      <w:r w:rsidRPr="00172235">
        <w:rPr>
          <w:sz w:val="26"/>
          <w:szCs w:val="26"/>
        </w:rPr>
        <w:t>Объем потребления энергетических ресурсов населением города представлен в таблице:</w:t>
      </w:r>
    </w:p>
    <w:tbl>
      <w:tblPr>
        <w:tblW w:w="4917" w:type="pct"/>
        <w:tblInd w:w="57" w:type="dxa"/>
        <w:tblBorders>
          <w:top w:val="single" w:sz="4" w:space="0" w:color="2F5496"/>
          <w:bottom w:val="single" w:sz="4" w:space="0" w:color="2F5496"/>
          <w:insideH w:val="single" w:sz="4" w:space="0" w:color="2F5496"/>
          <w:insideV w:val="single" w:sz="4" w:space="0" w:color="2F5496"/>
        </w:tblBorders>
        <w:tblCellMar>
          <w:left w:w="57" w:type="dxa"/>
          <w:right w:w="57" w:type="dxa"/>
        </w:tblCellMar>
        <w:tblLook w:val="01E0" w:firstRow="1" w:lastRow="1" w:firstColumn="1" w:lastColumn="1" w:noHBand="0" w:noVBand="0"/>
      </w:tblPr>
      <w:tblGrid>
        <w:gridCol w:w="4054"/>
        <w:gridCol w:w="1533"/>
        <w:gridCol w:w="1417"/>
        <w:gridCol w:w="1376"/>
        <w:gridCol w:w="1376"/>
      </w:tblGrid>
      <w:tr w:rsidR="002754F5" w:rsidRPr="00BC36ED" w14:paraId="4283045B" w14:textId="77777777" w:rsidTr="00BC36ED">
        <w:trPr>
          <w:tblHeader/>
        </w:trPr>
        <w:tc>
          <w:tcPr>
            <w:tcW w:w="4054" w:type="dxa"/>
            <w:shd w:val="clear" w:color="auto" w:fill="DEEAF6"/>
          </w:tcPr>
          <w:p w14:paraId="2DC0A986" w14:textId="77777777" w:rsidR="002754F5" w:rsidRPr="00BC36ED" w:rsidRDefault="002754F5" w:rsidP="00172235">
            <w:pPr>
              <w:keepNext/>
              <w:jc w:val="center"/>
              <w:rPr>
                <w:color w:val="000000"/>
                <w:szCs w:val="20"/>
              </w:rPr>
            </w:pPr>
            <w:r w:rsidRPr="00BC36ED">
              <w:rPr>
                <w:color w:val="000000"/>
                <w:szCs w:val="20"/>
              </w:rPr>
              <w:t>Тип ресурса</w:t>
            </w:r>
          </w:p>
        </w:tc>
        <w:tc>
          <w:tcPr>
            <w:tcW w:w="1533" w:type="dxa"/>
            <w:shd w:val="clear" w:color="auto" w:fill="DEEAF6"/>
          </w:tcPr>
          <w:p w14:paraId="53343F36" w14:textId="77777777" w:rsidR="002754F5" w:rsidRPr="00BC36ED" w:rsidRDefault="002754F5" w:rsidP="00172235">
            <w:pPr>
              <w:keepNext/>
              <w:jc w:val="center"/>
              <w:rPr>
                <w:color w:val="000000"/>
                <w:szCs w:val="20"/>
              </w:rPr>
            </w:pPr>
            <w:r w:rsidRPr="00BC36ED">
              <w:rPr>
                <w:color w:val="000000"/>
                <w:szCs w:val="20"/>
              </w:rPr>
              <w:t>2015 год</w:t>
            </w:r>
          </w:p>
        </w:tc>
        <w:tc>
          <w:tcPr>
            <w:tcW w:w="1417" w:type="dxa"/>
            <w:shd w:val="clear" w:color="auto" w:fill="DEEAF6"/>
          </w:tcPr>
          <w:p w14:paraId="1669EA0A" w14:textId="77777777" w:rsidR="002754F5" w:rsidRPr="00BC36ED" w:rsidRDefault="002754F5" w:rsidP="00172235">
            <w:pPr>
              <w:keepNext/>
              <w:jc w:val="center"/>
              <w:rPr>
                <w:color w:val="000000"/>
                <w:szCs w:val="20"/>
              </w:rPr>
            </w:pPr>
            <w:r w:rsidRPr="00BC36ED">
              <w:rPr>
                <w:color w:val="000000"/>
                <w:szCs w:val="20"/>
              </w:rPr>
              <w:t>2016 год</w:t>
            </w:r>
          </w:p>
        </w:tc>
        <w:tc>
          <w:tcPr>
            <w:tcW w:w="1376" w:type="dxa"/>
            <w:shd w:val="clear" w:color="auto" w:fill="DEEAF6"/>
          </w:tcPr>
          <w:p w14:paraId="784438ED" w14:textId="77777777" w:rsidR="002754F5" w:rsidRPr="00BC36ED" w:rsidRDefault="002754F5" w:rsidP="00172235">
            <w:pPr>
              <w:keepNext/>
              <w:jc w:val="center"/>
              <w:rPr>
                <w:color w:val="000000"/>
                <w:szCs w:val="20"/>
              </w:rPr>
            </w:pPr>
            <w:r w:rsidRPr="00BC36ED">
              <w:rPr>
                <w:color w:val="000000"/>
                <w:szCs w:val="20"/>
              </w:rPr>
              <w:t>2017 год</w:t>
            </w:r>
          </w:p>
        </w:tc>
        <w:tc>
          <w:tcPr>
            <w:tcW w:w="1376" w:type="dxa"/>
            <w:shd w:val="clear" w:color="auto" w:fill="DEEAF6"/>
          </w:tcPr>
          <w:p w14:paraId="6C48DE3F" w14:textId="77777777" w:rsidR="002754F5" w:rsidRPr="00BC36ED" w:rsidRDefault="002754F5" w:rsidP="00172235">
            <w:pPr>
              <w:keepNext/>
              <w:jc w:val="center"/>
              <w:rPr>
                <w:color w:val="000000"/>
                <w:szCs w:val="20"/>
              </w:rPr>
            </w:pPr>
            <w:r w:rsidRPr="00BC36ED">
              <w:rPr>
                <w:color w:val="000000"/>
                <w:szCs w:val="20"/>
              </w:rPr>
              <w:t>2018 год</w:t>
            </w:r>
          </w:p>
        </w:tc>
      </w:tr>
      <w:tr w:rsidR="002754F5" w:rsidRPr="00BC36ED" w14:paraId="167895C9" w14:textId="77777777" w:rsidTr="00BC36ED">
        <w:tc>
          <w:tcPr>
            <w:tcW w:w="4054" w:type="dxa"/>
            <w:shd w:val="clear" w:color="auto" w:fill="auto"/>
            <w:vAlign w:val="center"/>
          </w:tcPr>
          <w:p w14:paraId="374AFF6F" w14:textId="77777777" w:rsidR="002754F5" w:rsidRPr="00BC36ED" w:rsidRDefault="002754F5" w:rsidP="00BC36ED">
            <w:pPr>
              <w:pStyle w:val="af4"/>
              <w:rPr>
                <w:rFonts w:ascii="Times New Roman" w:hAnsi="Times New Roman"/>
                <w:color w:val="000000"/>
                <w:sz w:val="24"/>
                <w:szCs w:val="20"/>
              </w:rPr>
            </w:pPr>
            <w:r w:rsidRPr="00BC36ED">
              <w:rPr>
                <w:rFonts w:ascii="Times New Roman" w:hAnsi="Times New Roman"/>
                <w:color w:val="000000"/>
                <w:sz w:val="24"/>
                <w:szCs w:val="20"/>
              </w:rPr>
              <w:t>Электроэнергия, тыс. кВт. ч.</w:t>
            </w:r>
          </w:p>
        </w:tc>
        <w:tc>
          <w:tcPr>
            <w:tcW w:w="1533" w:type="dxa"/>
          </w:tcPr>
          <w:p w14:paraId="53362023" w14:textId="77777777" w:rsidR="002754F5" w:rsidRPr="00BC36ED" w:rsidRDefault="002754F5" w:rsidP="00172235">
            <w:pPr>
              <w:jc w:val="center"/>
              <w:rPr>
                <w:color w:val="000000"/>
                <w:szCs w:val="20"/>
              </w:rPr>
            </w:pPr>
          </w:p>
        </w:tc>
        <w:tc>
          <w:tcPr>
            <w:tcW w:w="1417" w:type="dxa"/>
            <w:vAlign w:val="center"/>
          </w:tcPr>
          <w:p w14:paraId="5E7BBE3F" w14:textId="77777777" w:rsidR="002754F5" w:rsidRPr="00BC36ED" w:rsidRDefault="002754F5" w:rsidP="00172235">
            <w:pPr>
              <w:jc w:val="center"/>
              <w:rPr>
                <w:color w:val="000000"/>
                <w:szCs w:val="20"/>
              </w:rPr>
            </w:pPr>
          </w:p>
        </w:tc>
        <w:tc>
          <w:tcPr>
            <w:tcW w:w="1376" w:type="dxa"/>
            <w:vAlign w:val="center"/>
          </w:tcPr>
          <w:p w14:paraId="4C3E676E" w14:textId="77777777" w:rsidR="002754F5" w:rsidRPr="00BC36ED" w:rsidRDefault="002754F5" w:rsidP="00172235">
            <w:pPr>
              <w:pStyle w:val="af4"/>
              <w:jc w:val="center"/>
              <w:rPr>
                <w:rFonts w:ascii="Times New Roman" w:hAnsi="Times New Roman"/>
                <w:color w:val="000000"/>
                <w:sz w:val="24"/>
                <w:szCs w:val="20"/>
              </w:rPr>
            </w:pPr>
            <w:r w:rsidRPr="00BC36ED">
              <w:rPr>
                <w:rFonts w:ascii="Times New Roman" w:hAnsi="Times New Roman"/>
                <w:color w:val="000000"/>
                <w:sz w:val="24"/>
                <w:szCs w:val="20"/>
              </w:rPr>
              <w:t>42 352</w:t>
            </w:r>
          </w:p>
        </w:tc>
        <w:tc>
          <w:tcPr>
            <w:tcW w:w="1376" w:type="dxa"/>
            <w:vAlign w:val="center"/>
          </w:tcPr>
          <w:p w14:paraId="1112BA0F" w14:textId="77777777" w:rsidR="002754F5" w:rsidRPr="00BC36ED" w:rsidRDefault="002754F5" w:rsidP="00172235">
            <w:pPr>
              <w:jc w:val="center"/>
              <w:rPr>
                <w:color w:val="000000"/>
                <w:szCs w:val="20"/>
              </w:rPr>
            </w:pPr>
            <w:r w:rsidRPr="00BC36ED">
              <w:rPr>
                <w:color w:val="000000"/>
                <w:szCs w:val="20"/>
              </w:rPr>
              <w:t>37 716</w:t>
            </w:r>
          </w:p>
        </w:tc>
      </w:tr>
      <w:tr w:rsidR="002754F5" w:rsidRPr="00BC36ED" w14:paraId="61F67624" w14:textId="77777777" w:rsidTr="00BC36ED">
        <w:tc>
          <w:tcPr>
            <w:tcW w:w="4054" w:type="dxa"/>
            <w:shd w:val="clear" w:color="auto" w:fill="auto"/>
            <w:vAlign w:val="center"/>
          </w:tcPr>
          <w:p w14:paraId="2B170CAC" w14:textId="77777777" w:rsidR="002754F5" w:rsidRPr="00BC36ED" w:rsidRDefault="002754F5" w:rsidP="00BC36ED">
            <w:pPr>
              <w:pStyle w:val="af4"/>
              <w:rPr>
                <w:rFonts w:ascii="Times New Roman" w:hAnsi="Times New Roman"/>
                <w:sz w:val="24"/>
                <w:szCs w:val="20"/>
              </w:rPr>
            </w:pPr>
            <w:r w:rsidRPr="00BC36ED">
              <w:rPr>
                <w:rFonts w:ascii="Times New Roman" w:hAnsi="Times New Roman"/>
                <w:sz w:val="24"/>
                <w:szCs w:val="20"/>
              </w:rPr>
              <w:t>Природный газ, м</w:t>
            </w:r>
            <w:r w:rsidRPr="00BC36ED">
              <w:rPr>
                <w:rFonts w:ascii="Times New Roman" w:hAnsi="Times New Roman"/>
                <w:sz w:val="24"/>
                <w:szCs w:val="20"/>
                <w:vertAlign w:val="superscript"/>
              </w:rPr>
              <w:t>3</w:t>
            </w:r>
          </w:p>
        </w:tc>
        <w:tc>
          <w:tcPr>
            <w:tcW w:w="1533" w:type="dxa"/>
          </w:tcPr>
          <w:p w14:paraId="2E4DF55B" w14:textId="77777777" w:rsidR="002754F5" w:rsidRPr="00BC36ED" w:rsidRDefault="002754F5" w:rsidP="00172235">
            <w:pPr>
              <w:jc w:val="center"/>
              <w:rPr>
                <w:color w:val="000000"/>
                <w:szCs w:val="20"/>
              </w:rPr>
            </w:pPr>
          </w:p>
        </w:tc>
        <w:tc>
          <w:tcPr>
            <w:tcW w:w="1417" w:type="dxa"/>
            <w:vAlign w:val="center"/>
          </w:tcPr>
          <w:p w14:paraId="7FCA79D9" w14:textId="77777777" w:rsidR="002754F5" w:rsidRPr="00BC36ED" w:rsidRDefault="002754F5" w:rsidP="00172235">
            <w:pPr>
              <w:jc w:val="center"/>
              <w:rPr>
                <w:color w:val="000000"/>
                <w:szCs w:val="20"/>
              </w:rPr>
            </w:pPr>
          </w:p>
        </w:tc>
        <w:tc>
          <w:tcPr>
            <w:tcW w:w="1376" w:type="dxa"/>
            <w:vAlign w:val="center"/>
          </w:tcPr>
          <w:p w14:paraId="15B17937" w14:textId="77777777" w:rsidR="002754F5" w:rsidRPr="00BC36ED" w:rsidRDefault="002754F5" w:rsidP="00172235">
            <w:pPr>
              <w:pStyle w:val="af4"/>
              <w:jc w:val="center"/>
              <w:rPr>
                <w:rFonts w:ascii="Times New Roman" w:hAnsi="Times New Roman"/>
                <w:sz w:val="24"/>
                <w:szCs w:val="20"/>
              </w:rPr>
            </w:pPr>
            <w:r w:rsidRPr="00BC36ED">
              <w:rPr>
                <w:rFonts w:ascii="Times New Roman" w:hAnsi="Times New Roman"/>
                <w:sz w:val="24"/>
                <w:szCs w:val="20"/>
              </w:rPr>
              <w:t>8 258 364</w:t>
            </w:r>
          </w:p>
        </w:tc>
        <w:tc>
          <w:tcPr>
            <w:tcW w:w="1376" w:type="dxa"/>
            <w:vAlign w:val="center"/>
          </w:tcPr>
          <w:p w14:paraId="5483DE5D" w14:textId="77777777" w:rsidR="002754F5" w:rsidRPr="00BC36ED" w:rsidRDefault="002754F5" w:rsidP="00172235">
            <w:pPr>
              <w:jc w:val="center"/>
              <w:rPr>
                <w:color w:val="000000"/>
                <w:szCs w:val="20"/>
              </w:rPr>
            </w:pPr>
            <w:r w:rsidRPr="00BC36ED">
              <w:rPr>
                <w:color w:val="000000"/>
                <w:szCs w:val="20"/>
              </w:rPr>
              <w:t>8 291 050</w:t>
            </w:r>
          </w:p>
        </w:tc>
      </w:tr>
      <w:tr w:rsidR="002754F5" w:rsidRPr="00BC36ED" w14:paraId="49C33C4F" w14:textId="77777777" w:rsidTr="00BC36ED">
        <w:tc>
          <w:tcPr>
            <w:tcW w:w="4054" w:type="dxa"/>
            <w:shd w:val="clear" w:color="auto" w:fill="auto"/>
            <w:vAlign w:val="center"/>
          </w:tcPr>
          <w:p w14:paraId="471F338C" w14:textId="77777777" w:rsidR="002754F5" w:rsidRPr="00BC36ED" w:rsidRDefault="002754F5" w:rsidP="00BC36ED">
            <w:pPr>
              <w:pStyle w:val="af4"/>
              <w:rPr>
                <w:rFonts w:ascii="Times New Roman" w:hAnsi="Times New Roman"/>
                <w:sz w:val="24"/>
                <w:szCs w:val="20"/>
              </w:rPr>
            </w:pPr>
            <w:r w:rsidRPr="00BC36ED">
              <w:rPr>
                <w:rFonts w:ascii="Times New Roman" w:hAnsi="Times New Roman"/>
                <w:sz w:val="24"/>
                <w:szCs w:val="20"/>
              </w:rPr>
              <w:t>Тепловая энергия, Гкал</w:t>
            </w:r>
          </w:p>
        </w:tc>
        <w:tc>
          <w:tcPr>
            <w:tcW w:w="1533" w:type="dxa"/>
          </w:tcPr>
          <w:p w14:paraId="13094DFD" w14:textId="77777777" w:rsidR="002754F5" w:rsidRPr="00BC36ED" w:rsidRDefault="002754F5" w:rsidP="00172235">
            <w:pPr>
              <w:jc w:val="center"/>
              <w:rPr>
                <w:color w:val="000000"/>
                <w:szCs w:val="20"/>
              </w:rPr>
            </w:pPr>
          </w:p>
        </w:tc>
        <w:tc>
          <w:tcPr>
            <w:tcW w:w="1417" w:type="dxa"/>
            <w:vAlign w:val="center"/>
          </w:tcPr>
          <w:p w14:paraId="6701AB5D" w14:textId="77777777" w:rsidR="002754F5" w:rsidRPr="00BC36ED" w:rsidRDefault="002754F5" w:rsidP="00172235">
            <w:pPr>
              <w:jc w:val="center"/>
              <w:rPr>
                <w:color w:val="000000"/>
                <w:szCs w:val="20"/>
              </w:rPr>
            </w:pPr>
          </w:p>
        </w:tc>
        <w:tc>
          <w:tcPr>
            <w:tcW w:w="1376" w:type="dxa"/>
            <w:vAlign w:val="center"/>
          </w:tcPr>
          <w:p w14:paraId="4618016D" w14:textId="77777777" w:rsidR="002754F5" w:rsidRPr="00BC36ED" w:rsidRDefault="002754F5" w:rsidP="00172235">
            <w:pPr>
              <w:pStyle w:val="af4"/>
              <w:jc w:val="center"/>
              <w:rPr>
                <w:rFonts w:ascii="Times New Roman" w:hAnsi="Times New Roman"/>
                <w:sz w:val="24"/>
                <w:szCs w:val="20"/>
              </w:rPr>
            </w:pPr>
            <w:r w:rsidRPr="00BC36ED">
              <w:rPr>
                <w:rFonts w:ascii="Times New Roman" w:hAnsi="Times New Roman"/>
                <w:sz w:val="24"/>
                <w:szCs w:val="20"/>
              </w:rPr>
              <w:t>216 786</w:t>
            </w:r>
          </w:p>
        </w:tc>
        <w:tc>
          <w:tcPr>
            <w:tcW w:w="1376" w:type="dxa"/>
            <w:vAlign w:val="center"/>
          </w:tcPr>
          <w:p w14:paraId="21FB88FE" w14:textId="77777777" w:rsidR="002754F5" w:rsidRPr="00BC36ED" w:rsidRDefault="002754F5" w:rsidP="00172235">
            <w:pPr>
              <w:jc w:val="center"/>
              <w:rPr>
                <w:color w:val="000000"/>
                <w:szCs w:val="20"/>
              </w:rPr>
            </w:pPr>
            <w:r w:rsidRPr="00BC36ED">
              <w:rPr>
                <w:color w:val="000000"/>
                <w:szCs w:val="20"/>
              </w:rPr>
              <w:t>239 404</w:t>
            </w:r>
          </w:p>
        </w:tc>
      </w:tr>
      <w:tr w:rsidR="002754F5" w:rsidRPr="00BC36ED" w14:paraId="5D5E9A05" w14:textId="77777777" w:rsidTr="00BC36ED">
        <w:tc>
          <w:tcPr>
            <w:tcW w:w="4054" w:type="dxa"/>
            <w:shd w:val="clear" w:color="auto" w:fill="auto"/>
            <w:vAlign w:val="center"/>
          </w:tcPr>
          <w:p w14:paraId="61ED79D7" w14:textId="77777777" w:rsidR="002754F5" w:rsidRPr="00BC36ED" w:rsidRDefault="002754F5" w:rsidP="00BC36ED">
            <w:pPr>
              <w:pStyle w:val="af4"/>
              <w:rPr>
                <w:rFonts w:ascii="Times New Roman" w:hAnsi="Times New Roman"/>
                <w:sz w:val="24"/>
                <w:szCs w:val="20"/>
              </w:rPr>
            </w:pPr>
            <w:r w:rsidRPr="00BC36ED">
              <w:rPr>
                <w:rFonts w:ascii="Times New Roman" w:hAnsi="Times New Roman"/>
                <w:sz w:val="24"/>
                <w:szCs w:val="20"/>
              </w:rPr>
              <w:t>Водоснабжение м</w:t>
            </w:r>
            <w:r w:rsidRPr="00BC36ED">
              <w:rPr>
                <w:rFonts w:ascii="Times New Roman" w:hAnsi="Times New Roman"/>
                <w:sz w:val="24"/>
                <w:szCs w:val="20"/>
                <w:vertAlign w:val="superscript"/>
              </w:rPr>
              <w:t>3</w:t>
            </w:r>
          </w:p>
        </w:tc>
        <w:tc>
          <w:tcPr>
            <w:tcW w:w="1533" w:type="dxa"/>
          </w:tcPr>
          <w:p w14:paraId="6E681075" w14:textId="77777777" w:rsidR="002754F5" w:rsidRPr="00BC36ED" w:rsidRDefault="002754F5" w:rsidP="00172235">
            <w:pPr>
              <w:jc w:val="center"/>
              <w:rPr>
                <w:color w:val="000000"/>
                <w:szCs w:val="20"/>
              </w:rPr>
            </w:pPr>
          </w:p>
        </w:tc>
        <w:tc>
          <w:tcPr>
            <w:tcW w:w="1417" w:type="dxa"/>
            <w:vAlign w:val="center"/>
          </w:tcPr>
          <w:p w14:paraId="294C532A" w14:textId="77777777" w:rsidR="002754F5" w:rsidRPr="00BC36ED" w:rsidRDefault="002754F5" w:rsidP="00172235">
            <w:pPr>
              <w:jc w:val="center"/>
              <w:rPr>
                <w:color w:val="000000"/>
                <w:szCs w:val="20"/>
              </w:rPr>
            </w:pPr>
          </w:p>
        </w:tc>
        <w:tc>
          <w:tcPr>
            <w:tcW w:w="1376" w:type="dxa"/>
            <w:vAlign w:val="center"/>
          </w:tcPr>
          <w:p w14:paraId="701F3311" w14:textId="77777777" w:rsidR="002754F5" w:rsidRPr="00BC36ED" w:rsidRDefault="002754F5" w:rsidP="00172235">
            <w:pPr>
              <w:pStyle w:val="af4"/>
              <w:jc w:val="center"/>
              <w:rPr>
                <w:rFonts w:ascii="Times New Roman" w:hAnsi="Times New Roman"/>
                <w:sz w:val="24"/>
                <w:szCs w:val="20"/>
              </w:rPr>
            </w:pPr>
            <w:r w:rsidRPr="00BC36ED">
              <w:rPr>
                <w:rFonts w:ascii="Times New Roman" w:hAnsi="Times New Roman"/>
                <w:sz w:val="24"/>
                <w:szCs w:val="20"/>
              </w:rPr>
              <w:t>3 589 722</w:t>
            </w:r>
          </w:p>
        </w:tc>
        <w:tc>
          <w:tcPr>
            <w:tcW w:w="1376" w:type="dxa"/>
            <w:vAlign w:val="center"/>
          </w:tcPr>
          <w:p w14:paraId="77F717F2" w14:textId="77777777" w:rsidR="002754F5" w:rsidRPr="00BC36ED" w:rsidRDefault="002754F5" w:rsidP="00172235">
            <w:pPr>
              <w:jc w:val="center"/>
              <w:rPr>
                <w:color w:val="000000"/>
                <w:szCs w:val="20"/>
              </w:rPr>
            </w:pPr>
            <w:r w:rsidRPr="00BC36ED">
              <w:rPr>
                <w:color w:val="000000"/>
                <w:szCs w:val="20"/>
              </w:rPr>
              <w:t>3 166 470</w:t>
            </w:r>
          </w:p>
        </w:tc>
      </w:tr>
      <w:tr w:rsidR="002754F5" w:rsidRPr="00BC36ED" w14:paraId="5844A306" w14:textId="77777777" w:rsidTr="00BC36ED">
        <w:tc>
          <w:tcPr>
            <w:tcW w:w="4054" w:type="dxa"/>
            <w:shd w:val="clear" w:color="auto" w:fill="auto"/>
            <w:vAlign w:val="center"/>
          </w:tcPr>
          <w:p w14:paraId="11479C71" w14:textId="77777777" w:rsidR="002754F5" w:rsidRPr="00BC36ED" w:rsidRDefault="002754F5" w:rsidP="00BC36ED">
            <w:pPr>
              <w:pStyle w:val="af4"/>
              <w:rPr>
                <w:rFonts w:ascii="Times New Roman" w:hAnsi="Times New Roman"/>
                <w:sz w:val="24"/>
                <w:szCs w:val="20"/>
              </w:rPr>
            </w:pPr>
            <w:r w:rsidRPr="00BC36ED">
              <w:rPr>
                <w:rFonts w:ascii="Times New Roman" w:hAnsi="Times New Roman"/>
                <w:sz w:val="24"/>
                <w:szCs w:val="20"/>
              </w:rPr>
              <w:t>Водоотведение, м</w:t>
            </w:r>
            <w:r w:rsidRPr="00BC36ED">
              <w:rPr>
                <w:rFonts w:ascii="Times New Roman" w:hAnsi="Times New Roman"/>
                <w:sz w:val="24"/>
                <w:szCs w:val="20"/>
                <w:vertAlign w:val="superscript"/>
              </w:rPr>
              <w:t>3</w:t>
            </w:r>
          </w:p>
        </w:tc>
        <w:tc>
          <w:tcPr>
            <w:tcW w:w="1533" w:type="dxa"/>
          </w:tcPr>
          <w:p w14:paraId="034960BD" w14:textId="77777777" w:rsidR="002754F5" w:rsidRPr="00BC36ED" w:rsidRDefault="002754F5" w:rsidP="00172235">
            <w:pPr>
              <w:jc w:val="center"/>
              <w:rPr>
                <w:color w:val="000000"/>
                <w:szCs w:val="20"/>
              </w:rPr>
            </w:pPr>
          </w:p>
        </w:tc>
        <w:tc>
          <w:tcPr>
            <w:tcW w:w="1417" w:type="dxa"/>
            <w:vAlign w:val="center"/>
          </w:tcPr>
          <w:p w14:paraId="3110E34A" w14:textId="77777777" w:rsidR="002754F5" w:rsidRPr="00BC36ED" w:rsidRDefault="002754F5" w:rsidP="00172235">
            <w:pPr>
              <w:jc w:val="center"/>
              <w:rPr>
                <w:color w:val="000000"/>
                <w:szCs w:val="20"/>
              </w:rPr>
            </w:pPr>
          </w:p>
        </w:tc>
        <w:tc>
          <w:tcPr>
            <w:tcW w:w="1376" w:type="dxa"/>
            <w:vAlign w:val="center"/>
          </w:tcPr>
          <w:p w14:paraId="6FEC634D" w14:textId="77777777" w:rsidR="002754F5" w:rsidRPr="00BC36ED" w:rsidRDefault="002754F5" w:rsidP="00172235">
            <w:pPr>
              <w:pStyle w:val="af4"/>
              <w:jc w:val="center"/>
              <w:rPr>
                <w:rFonts w:ascii="Times New Roman" w:hAnsi="Times New Roman"/>
                <w:sz w:val="24"/>
                <w:szCs w:val="20"/>
              </w:rPr>
            </w:pPr>
            <w:r w:rsidRPr="00BC36ED">
              <w:rPr>
                <w:rFonts w:ascii="Times New Roman" w:hAnsi="Times New Roman"/>
                <w:sz w:val="24"/>
                <w:szCs w:val="20"/>
              </w:rPr>
              <w:t>3 410 393</w:t>
            </w:r>
          </w:p>
        </w:tc>
        <w:tc>
          <w:tcPr>
            <w:tcW w:w="1376" w:type="dxa"/>
            <w:vAlign w:val="center"/>
          </w:tcPr>
          <w:p w14:paraId="5AAA7483" w14:textId="77777777" w:rsidR="002754F5" w:rsidRPr="00BC36ED" w:rsidRDefault="002754F5" w:rsidP="00172235">
            <w:pPr>
              <w:jc w:val="center"/>
              <w:rPr>
                <w:color w:val="000000"/>
                <w:szCs w:val="20"/>
              </w:rPr>
            </w:pPr>
            <w:r w:rsidRPr="00BC36ED">
              <w:rPr>
                <w:color w:val="000000"/>
                <w:szCs w:val="20"/>
              </w:rPr>
              <w:t>2 247 120</w:t>
            </w:r>
          </w:p>
        </w:tc>
      </w:tr>
    </w:tbl>
    <w:p w14:paraId="5C2F0A6C" w14:textId="77777777" w:rsidR="00172235" w:rsidRDefault="00172235" w:rsidP="00AC20FC">
      <w:pPr>
        <w:ind w:firstLine="284"/>
        <w:jc w:val="both"/>
        <w:rPr>
          <w:rFonts w:asciiTheme="minorHAnsi" w:hAnsiTheme="minorHAnsi" w:cstheme="minorHAnsi"/>
          <w:b/>
          <w:bCs/>
          <w:color w:val="EE5453"/>
          <w:sz w:val="22"/>
          <w:szCs w:val="22"/>
        </w:rPr>
      </w:pPr>
    </w:p>
    <w:p w14:paraId="7F681B36" w14:textId="2509DE3B" w:rsidR="00AC20FC" w:rsidRDefault="00AC20FC" w:rsidP="006820D8">
      <w:pPr>
        <w:ind w:firstLine="851"/>
        <w:jc w:val="both"/>
        <w:rPr>
          <w:sz w:val="26"/>
          <w:szCs w:val="26"/>
        </w:rPr>
      </w:pPr>
      <w:r w:rsidRPr="00A9747E">
        <w:rPr>
          <w:sz w:val="26"/>
          <w:szCs w:val="26"/>
        </w:rPr>
        <w:t>В целом инфраструктура энергоснабжения, обеспечивающая население и предприятия электроэнергией, теплом и горячей водой, холодного водоснабжения и водоотведения удовлетворяет текущие потребности города в полном объеме и даже обладает некоторым резервом мощностей для обеспечения присоединения новых потребителей.</w:t>
      </w:r>
    </w:p>
    <w:p w14:paraId="069F4358" w14:textId="620AF085" w:rsidR="00A9747E" w:rsidRDefault="006820D8" w:rsidP="00A9747E">
      <w:pPr>
        <w:ind w:firstLine="709"/>
        <w:jc w:val="both"/>
        <w:rPr>
          <w:sz w:val="26"/>
          <w:szCs w:val="26"/>
        </w:rPr>
      </w:pPr>
      <w:r>
        <w:rPr>
          <w:sz w:val="26"/>
          <w:szCs w:val="26"/>
        </w:rPr>
        <w:t>Степень износа элементов инженерной инфраструктуры</w:t>
      </w:r>
    </w:p>
    <w:tbl>
      <w:tblPr>
        <w:tblStyle w:val="af1"/>
        <w:tblW w:w="0" w:type="auto"/>
        <w:tblLook w:val="04A0" w:firstRow="1" w:lastRow="0" w:firstColumn="1" w:lastColumn="0" w:noHBand="0" w:noVBand="1"/>
      </w:tblPr>
      <w:tblGrid>
        <w:gridCol w:w="8500"/>
        <w:gridCol w:w="850"/>
      </w:tblGrid>
      <w:tr w:rsidR="006820D8" w14:paraId="2F868D13" w14:textId="77777777" w:rsidTr="00A36209">
        <w:tc>
          <w:tcPr>
            <w:tcW w:w="8500" w:type="dxa"/>
          </w:tcPr>
          <w:p w14:paraId="6FD4BEFE" w14:textId="77777777" w:rsidR="006820D8" w:rsidRDefault="006820D8" w:rsidP="00A9747E">
            <w:pPr>
              <w:jc w:val="both"/>
              <w:rPr>
                <w:sz w:val="26"/>
                <w:szCs w:val="26"/>
              </w:rPr>
            </w:pPr>
          </w:p>
        </w:tc>
        <w:tc>
          <w:tcPr>
            <w:tcW w:w="850" w:type="dxa"/>
          </w:tcPr>
          <w:p w14:paraId="4FB00A43" w14:textId="51A26F01" w:rsidR="006820D8" w:rsidRDefault="006820D8" w:rsidP="00A9747E">
            <w:pPr>
              <w:jc w:val="both"/>
              <w:rPr>
                <w:sz w:val="26"/>
                <w:szCs w:val="26"/>
              </w:rPr>
            </w:pPr>
            <w:r w:rsidRPr="00165229">
              <w:rPr>
                <w:rFonts w:eastAsia="Calibri"/>
                <w:color w:val="000000"/>
                <w:sz w:val="26"/>
                <w:szCs w:val="26"/>
              </w:rPr>
              <w:t>%</w:t>
            </w:r>
          </w:p>
        </w:tc>
      </w:tr>
      <w:tr w:rsidR="006820D8" w14:paraId="7E268291" w14:textId="77777777" w:rsidTr="00A36209">
        <w:tc>
          <w:tcPr>
            <w:tcW w:w="8500" w:type="dxa"/>
          </w:tcPr>
          <w:p w14:paraId="07B4C699" w14:textId="4770582A" w:rsidR="006820D8" w:rsidRDefault="006820D8" w:rsidP="00A9747E">
            <w:pPr>
              <w:jc w:val="both"/>
              <w:rPr>
                <w:sz w:val="26"/>
                <w:szCs w:val="26"/>
              </w:rPr>
            </w:pPr>
            <w:r>
              <w:rPr>
                <w:sz w:val="26"/>
                <w:szCs w:val="26"/>
              </w:rPr>
              <w:t>Элементы газоснабжения</w:t>
            </w:r>
          </w:p>
        </w:tc>
        <w:tc>
          <w:tcPr>
            <w:tcW w:w="850" w:type="dxa"/>
          </w:tcPr>
          <w:p w14:paraId="3D338FF5" w14:textId="41BA4AC3" w:rsidR="006820D8" w:rsidRDefault="006820D8" w:rsidP="00A9747E">
            <w:pPr>
              <w:jc w:val="both"/>
              <w:rPr>
                <w:sz w:val="26"/>
                <w:szCs w:val="26"/>
              </w:rPr>
            </w:pPr>
            <w:r>
              <w:rPr>
                <w:sz w:val="26"/>
                <w:szCs w:val="26"/>
              </w:rPr>
              <w:t>74</w:t>
            </w:r>
          </w:p>
        </w:tc>
      </w:tr>
      <w:tr w:rsidR="006820D8" w14:paraId="7EDB0333" w14:textId="77777777" w:rsidTr="00A36209">
        <w:tc>
          <w:tcPr>
            <w:tcW w:w="8500" w:type="dxa"/>
          </w:tcPr>
          <w:p w14:paraId="67395CCD" w14:textId="6A69A225" w:rsidR="006820D8" w:rsidRDefault="006820D8" w:rsidP="00CC6749">
            <w:pPr>
              <w:jc w:val="both"/>
              <w:rPr>
                <w:sz w:val="26"/>
                <w:szCs w:val="26"/>
              </w:rPr>
            </w:pPr>
            <w:r>
              <w:rPr>
                <w:sz w:val="26"/>
                <w:szCs w:val="26"/>
              </w:rPr>
              <w:t xml:space="preserve">Сети </w:t>
            </w:r>
            <w:r w:rsidR="00CC6749" w:rsidRPr="00165229">
              <w:rPr>
                <w:rFonts w:eastAsia="Calibri"/>
                <w:color w:val="000000"/>
                <w:sz w:val="26"/>
                <w:szCs w:val="26"/>
              </w:rPr>
              <w:t xml:space="preserve">системы </w:t>
            </w:r>
            <w:r>
              <w:rPr>
                <w:sz w:val="26"/>
                <w:szCs w:val="26"/>
              </w:rPr>
              <w:t xml:space="preserve">водоснабжения </w:t>
            </w:r>
          </w:p>
        </w:tc>
        <w:tc>
          <w:tcPr>
            <w:tcW w:w="850" w:type="dxa"/>
          </w:tcPr>
          <w:p w14:paraId="1EAA1B03" w14:textId="4E4FEBEB" w:rsidR="006820D8" w:rsidRDefault="00CC6749" w:rsidP="00A9747E">
            <w:pPr>
              <w:jc w:val="both"/>
              <w:rPr>
                <w:sz w:val="26"/>
                <w:szCs w:val="26"/>
              </w:rPr>
            </w:pPr>
            <w:r>
              <w:rPr>
                <w:sz w:val="26"/>
                <w:szCs w:val="26"/>
              </w:rPr>
              <w:t>68,1</w:t>
            </w:r>
          </w:p>
        </w:tc>
      </w:tr>
      <w:tr w:rsidR="00CC6749" w14:paraId="597DC0D9" w14:textId="77777777" w:rsidTr="00A36209">
        <w:tc>
          <w:tcPr>
            <w:tcW w:w="8500" w:type="dxa"/>
          </w:tcPr>
          <w:p w14:paraId="401E12B4" w14:textId="1D63EACE" w:rsidR="00CC6749" w:rsidRDefault="00CC6749" w:rsidP="00A9747E">
            <w:pPr>
              <w:jc w:val="both"/>
              <w:rPr>
                <w:sz w:val="26"/>
                <w:szCs w:val="26"/>
              </w:rPr>
            </w:pPr>
            <w:r>
              <w:rPr>
                <w:rFonts w:eastAsia="Calibri"/>
                <w:color w:val="000000"/>
                <w:sz w:val="26"/>
                <w:szCs w:val="26"/>
              </w:rPr>
              <w:t>О</w:t>
            </w:r>
            <w:r w:rsidRPr="00165229">
              <w:rPr>
                <w:rFonts w:eastAsia="Calibri"/>
                <w:color w:val="000000"/>
                <w:sz w:val="26"/>
                <w:szCs w:val="26"/>
              </w:rPr>
              <w:t>борудование и сооружения</w:t>
            </w:r>
            <w:r>
              <w:rPr>
                <w:rFonts w:eastAsia="Calibri"/>
                <w:color w:val="000000"/>
                <w:sz w:val="26"/>
                <w:szCs w:val="26"/>
              </w:rPr>
              <w:t xml:space="preserve"> системы водоснабжения</w:t>
            </w:r>
          </w:p>
        </w:tc>
        <w:tc>
          <w:tcPr>
            <w:tcW w:w="850" w:type="dxa"/>
          </w:tcPr>
          <w:p w14:paraId="5CC054B0" w14:textId="522A55DE" w:rsidR="00CC6749" w:rsidRDefault="00CC6749" w:rsidP="00A9747E">
            <w:pPr>
              <w:jc w:val="both"/>
              <w:rPr>
                <w:sz w:val="26"/>
                <w:szCs w:val="26"/>
              </w:rPr>
            </w:pPr>
            <w:r>
              <w:rPr>
                <w:sz w:val="26"/>
                <w:szCs w:val="26"/>
              </w:rPr>
              <w:t>53,8</w:t>
            </w:r>
          </w:p>
        </w:tc>
      </w:tr>
      <w:tr w:rsidR="00CC6749" w14:paraId="2FF29784" w14:textId="77777777" w:rsidTr="00A36209">
        <w:tc>
          <w:tcPr>
            <w:tcW w:w="8500" w:type="dxa"/>
          </w:tcPr>
          <w:p w14:paraId="09C74774" w14:textId="6195E366" w:rsidR="00CC6749" w:rsidRDefault="00CC6749" w:rsidP="00CC6749">
            <w:pPr>
              <w:jc w:val="both"/>
              <w:rPr>
                <w:rFonts w:eastAsia="Calibri"/>
                <w:color w:val="000000"/>
                <w:sz w:val="26"/>
                <w:szCs w:val="26"/>
              </w:rPr>
            </w:pPr>
            <w:r>
              <w:rPr>
                <w:rFonts w:eastAsia="Calibri"/>
                <w:color w:val="000000"/>
                <w:sz w:val="26"/>
                <w:szCs w:val="26"/>
              </w:rPr>
              <w:t>З</w:t>
            </w:r>
            <w:r w:rsidRPr="00165229">
              <w:rPr>
                <w:rFonts w:eastAsia="Calibri"/>
                <w:color w:val="000000"/>
                <w:sz w:val="26"/>
                <w:szCs w:val="26"/>
              </w:rPr>
              <w:t>дани</w:t>
            </w:r>
            <w:r>
              <w:rPr>
                <w:rFonts w:eastAsia="Calibri"/>
                <w:color w:val="000000"/>
                <w:sz w:val="26"/>
                <w:szCs w:val="26"/>
              </w:rPr>
              <w:t>я</w:t>
            </w:r>
            <w:r w:rsidRPr="00165229">
              <w:rPr>
                <w:rFonts w:eastAsia="Calibri"/>
                <w:color w:val="000000"/>
                <w:sz w:val="26"/>
                <w:szCs w:val="26"/>
              </w:rPr>
              <w:t xml:space="preserve"> и сооружений системы водоотведения</w:t>
            </w:r>
          </w:p>
        </w:tc>
        <w:tc>
          <w:tcPr>
            <w:tcW w:w="850" w:type="dxa"/>
          </w:tcPr>
          <w:p w14:paraId="3D0CD275" w14:textId="16BE1CB5" w:rsidR="00CC6749" w:rsidRDefault="00CC6749" w:rsidP="00A9747E">
            <w:pPr>
              <w:jc w:val="both"/>
              <w:rPr>
                <w:sz w:val="26"/>
                <w:szCs w:val="26"/>
              </w:rPr>
            </w:pPr>
            <w:r>
              <w:rPr>
                <w:sz w:val="26"/>
                <w:szCs w:val="26"/>
              </w:rPr>
              <w:t>70,1</w:t>
            </w:r>
          </w:p>
        </w:tc>
      </w:tr>
      <w:tr w:rsidR="00CC6749" w14:paraId="32093C3D" w14:textId="77777777" w:rsidTr="00A36209">
        <w:tc>
          <w:tcPr>
            <w:tcW w:w="8500" w:type="dxa"/>
          </w:tcPr>
          <w:p w14:paraId="3A49F778" w14:textId="33DA1EA7" w:rsidR="00CC6749" w:rsidRDefault="00CC6749" w:rsidP="00A9747E">
            <w:pPr>
              <w:jc w:val="both"/>
              <w:rPr>
                <w:rFonts w:eastAsia="Calibri"/>
                <w:color w:val="000000"/>
                <w:sz w:val="26"/>
                <w:szCs w:val="26"/>
              </w:rPr>
            </w:pPr>
            <w:r>
              <w:rPr>
                <w:sz w:val="26"/>
                <w:szCs w:val="26"/>
              </w:rPr>
              <w:t xml:space="preserve">Сети </w:t>
            </w:r>
            <w:r w:rsidRPr="00165229">
              <w:rPr>
                <w:rFonts w:eastAsia="Calibri"/>
                <w:color w:val="000000"/>
                <w:sz w:val="26"/>
                <w:szCs w:val="26"/>
              </w:rPr>
              <w:t>системы водоотведения</w:t>
            </w:r>
          </w:p>
        </w:tc>
        <w:tc>
          <w:tcPr>
            <w:tcW w:w="850" w:type="dxa"/>
          </w:tcPr>
          <w:p w14:paraId="42A794EE" w14:textId="6C1453BA" w:rsidR="00CC6749" w:rsidRDefault="00CC6749" w:rsidP="00A9747E">
            <w:pPr>
              <w:jc w:val="both"/>
              <w:rPr>
                <w:sz w:val="26"/>
                <w:szCs w:val="26"/>
              </w:rPr>
            </w:pPr>
            <w:r>
              <w:rPr>
                <w:sz w:val="26"/>
                <w:szCs w:val="26"/>
              </w:rPr>
              <w:t>79,9</w:t>
            </w:r>
          </w:p>
        </w:tc>
      </w:tr>
      <w:tr w:rsidR="006820D8" w14:paraId="46011C8C" w14:textId="77777777" w:rsidTr="00A36209">
        <w:tc>
          <w:tcPr>
            <w:tcW w:w="8500" w:type="dxa"/>
          </w:tcPr>
          <w:p w14:paraId="7FDF96E0" w14:textId="40B90B09" w:rsidR="006820D8" w:rsidRDefault="006820D8" w:rsidP="00A9747E">
            <w:pPr>
              <w:jc w:val="both"/>
              <w:rPr>
                <w:sz w:val="26"/>
                <w:szCs w:val="26"/>
              </w:rPr>
            </w:pPr>
            <w:r>
              <w:rPr>
                <w:sz w:val="26"/>
                <w:szCs w:val="26"/>
              </w:rPr>
              <w:t>Тепловые сети</w:t>
            </w:r>
          </w:p>
        </w:tc>
        <w:tc>
          <w:tcPr>
            <w:tcW w:w="850" w:type="dxa"/>
          </w:tcPr>
          <w:p w14:paraId="3FAC09CF" w14:textId="41B225BF" w:rsidR="006820D8" w:rsidRDefault="006820D8" w:rsidP="00A9747E">
            <w:pPr>
              <w:jc w:val="both"/>
              <w:rPr>
                <w:sz w:val="26"/>
                <w:szCs w:val="26"/>
              </w:rPr>
            </w:pPr>
            <w:r>
              <w:rPr>
                <w:sz w:val="26"/>
                <w:szCs w:val="26"/>
              </w:rPr>
              <w:t>61,4</w:t>
            </w:r>
          </w:p>
        </w:tc>
      </w:tr>
      <w:tr w:rsidR="006820D8" w14:paraId="156502F1" w14:textId="77777777" w:rsidTr="00A36209">
        <w:tc>
          <w:tcPr>
            <w:tcW w:w="8500" w:type="dxa"/>
          </w:tcPr>
          <w:p w14:paraId="582FB37A" w14:textId="52D17B37" w:rsidR="006820D8" w:rsidRDefault="006820D8" w:rsidP="006820D8">
            <w:pPr>
              <w:jc w:val="both"/>
              <w:rPr>
                <w:sz w:val="26"/>
                <w:szCs w:val="26"/>
              </w:rPr>
            </w:pPr>
            <w:r>
              <w:rPr>
                <w:rFonts w:eastAsia="Calibri"/>
                <w:color w:val="000000"/>
                <w:sz w:val="26"/>
                <w:szCs w:val="26"/>
              </w:rPr>
              <w:t>К</w:t>
            </w:r>
            <w:r w:rsidRPr="00165229">
              <w:rPr>
                <w:rFonts w:eastAsia="Calibri"/>
                <w:color w:val="000000"/>
                <w:sz w:val="26"/>
                <w:szCs w:val="26"/>
              </w:rPr>
              <w:t>отельны</w:t>
            </w:r>
            <w:r>
              <w:rPr>
                <w:rFonts w:eastAsia="Calibri"/>
                <w:color w:val="000000"/>
                <w:sz w:val="26"/>
                <w:szCs w:val="26"/>
              </w:rPr>
              <w:t>е</w:t>
            </w:r>
            <w:r w:rsidRPr="00165229">
              <w:rPr>
                <w:rFonts w:eastAsia="Calibri"/>
                <w:color w:val="000000"/>
                <w:sz w:val="26"/>
                <w:szCs w:val="26"/>
              </w:rPr>
              <w:t xml:space="preserve"> и оборудовани</w:t>
            </w:r>
            <w:r>
              <w:rPr>
                <w:rFonts w:eastAsia="Calibri"/>
                <w:color w:val="000000"/>
                <w:sz w:val="26"/>
                <w:szCs w:val="26"/>
              </w:rPr>
              <w:t>е</w:t>
            </w:r>
            <w:r w:rsidR="00CC6749">
              <w:rPr>
                <w:rFonts w:eastAsia="Calibri"/>
                <w:color w:val="000000"/>
                <w:sz w:val="26"/>
                <w:szCs w:val="26"/>
              </w:rPr>
              <w:t xml:space="preserve"> </w:t>
            </w:r>
          </w:p>
        </w:tc>
        <w:tc>
          <w:tcPr>
            <w:tcW w:w="850" w:type="dxa"/>
          </w:tcPr>
          <w:p w14:paraId="390524E4" w14:textId="2E56C3CE" w:rsidR="006820D8" w:rsidRDefault="006820D8" w:rsidP="006820D8">
            <w:pPr>
              <w:jc w:val="both"/>
              <w:rPr>
                <w:sz w:val="26"/>
                <w:szCs w:val="26"/>
              </w:rPr>
            </w:pPr>
            <w:r w:rsidRPr="00165229">
              <w:rPr>
                <w:rFonts w:eastAsia="Calibri"/>
                <w:color w:val="000000"/>
                <w:sz w:val="26"/>
                <w:szCs w:val="26"/>
              </w:rPr>
              <w:t xml:space="preserve">45,2 </w:t>
            </w:r>
          </w:p>
        </w:tc>
      </w:tr>
      <w:tr w:rsidR="006820D8" w14:paraId="63A6FB84" w14:textId="77777777" w:rsidTr="00A36209">
        <w:tc>
          <w:tcPr>
            <w:tcW w:w="8500" w:type="dxa"/>
          </w:tcPr>
          <w:p w14:paraId="3A3979B8" w14:textId="14CD5FD0" w:rsidR="006820D8" w:rsidRDefault="006820D8" w:rsidP="00A9747E">
            <w:pPr>
              <w:jc w:val="both"/>
              <w:rPr>
                <w:sz w:val="26"/>
                <w:szCs w:val="26"/>
              </w:rPr>
            </w:pPr>
            <w:r>
              <w:rPr>
                <w:sz w:val="26"/>
                <w:szCs w:val="26"/>
              </w:rPr>
              <w:t>Сети уличного и внутриквартального освещения</w:t>
            </w:r>
          </w:p>
        </w:tc>
        <w:tc>
          <w:tcPr>
            <w:tcW w:w="850" w:type="dxa"/>
          </w:tcPr>
          <w:p w14:paraId="49FF5685" w14:textId="6CD4DD6E" w:rsidR="006820D8" w:rsidRDefault="006820D8" w:rsidP="00A9747E">
            <w:pPr>
              <w:jc w:val="both"/>
              <w:rPr>
                <w:sz w:val="26"/>
                <w:szCs w:val="26"/>
              </w:rPr>
            </w:pPr>
            <w:r>
              <w:rPr>
                <w:sz w:val="26"/>
                <w:szCs w:val="26"/>
              </w:rPr>
              <w:t>80</w:t>
            </w:r>
          </w:p>
        </w:tc>
      </w:tr>
      <w:tr w:rsidR="006820D8" w14:paraId="02879635" w14:textId="77777777" w:rsidTr="00A36209">
        <w:tc>
          <w:tcPr>
            <w:tcW w:w="8500" w:type="dxa"/>
          </w:tcPr>
          <w:p w14:paraId="5A15F2BA" w14:textId="66848551" w:rsidR="006820D8" w:rsidRDefault="006820D8" w:rsidP="00A9747E">
            <w:pPr>
              <w:jc w:val="both"/>
              <w:rPr>
                <w:sz w:val="26"/>
                <w:szCs w:val="26"/>
              </w:rPr>
            </w:pPr>
            <w:r>
              <w:rPr>
                <w:sz w:val="26"/>
                <w:szCs w:val="26"/>
              </w:rPr>
              <w:t>Трансформаторные подстанции</w:t>
            </w:r>
          </w:p>
        </w:tc>
        <w:tc>
          <w:tcPr>
            <w:tcW w:w="850" w:type="dxa"/>
          </w:tcPr>
          <w:p w14:paraId="170DABE1" w14:textId="619ED02E" w:rsidR="006820D8" w:rsidRDefault="006820D8" w:rsidP="00A9747E">
            <w:pPr>
              <w:jc w:val="both"/>
              <w:rPr>
                <w:sz w:val="26"/>
                <w:szCs w:val="26"/>
              </w:rPr>
            </w:pPr>
            <w:r>
              <w:rPr>
                <w:sz w:val="26"/>
                <w:szCs w:val="26"/>
              </w:rPr>
              <w:t>74</w:t>
            </w:r>
          </w:p>
        </w:tc>
      </w:tr>
    </w:tbl>
    <w:p w14:paraId="3B64667B" w14:textId="77777777" w:rsidR="00A36209" w:rsidRDefault="00A36209" w:rsidP="006820D8">
      <w:pPr>
        <w:ind w:firstLine="851"/>
        <w:jc w:val="both"/>
        <w:rPr>
          <w:sz w:val="26"/>
          <w:szCs w:val="26"/>
        </w:rPr>
      </w:pPr>
    </w:p>
    <w:p w14:paraId="3052749D" w14:textId="24307099" w:rsidR="00AC20FC" w:rsidRPr="00A9747E" w:rsidRDefault="00AC20FC" w:rsidP="006820D8">
      <w:pPr>
        <w:ind w:firstLine="851"/>
        <w:jc w:val="both"/>
        <w:rPr>
          <w:sz w:val="26"/>
          <w:szCs w:val="26"/>
        </w:rPr>
      </w:pPr>
      <w:r w:rsidRPr="00A9747E">
        <w:rPr>
          <w:sz w:val="26"/>
          <w:szCs w:val="26"/>
        </w:rPr>
        <w:t xml:space="preserve">Однако основной проблемой функционирования инженерной и транспортной инфраструктуры города является значительный физический и моральный износ сетей и объектов, что снижает качество предоставляемых услуг и увеличивает вероятность возникновения аварийных ситуаций. </w:t>
      </w:r>
    </w:p>
    <w:p w14:paraId="665077FC" w14:textId="77777777" w:rsidR="00AC20FC" w:rsidRPr="00A9747E" w:rsidRDefault="00AC20FC" w:rsidP="006820D8">
      <w:pPr>
        <w:ind w:firstLine="851"/>
        <w:jc w:val="both"/>
        <w:rPr>
          <w:sz w:val="26"/>
          <w:szCs w:val="26"/>
        </w:rPr>
      </w:pPr>
      <w:r w:rsidRPr="00A9747E">
        <w:rPr>
          <w:sz w:val="26"/>
          <w:szCs w:val="26"/>
        </w:rPr>
        <w:t>Неудовлетворительное состояние на фоне отсутствия расширенного воспроизводства объектов инфраструктуры создает риски ограничения динамики экономического развития территории.</w:t>
      </w:r>
    </w:p>
    <w:p w14:paraId="53512017" w14:textId="77777777" w:rsidR="006137BC" w:rsidRPr="00D45069" w:rsidRDefault="006137BC" w:rsidP="006137BC">
      <w:pPr>
        <w:ind w:firstLine="851"/>
        <w:jc w:val="both"/>
        <w:rPr>
          <w:color w:val="000000" w:themeColor="text1"/>
          <w:sz w:val="26"/>
          <w:szCs w:val="26"/>
        </w:rPr>
      </w:pPr>
      <w:r w:rsidRPr="000B6C43">
        <w:rPr>
          <w:sz w:val="26"/>
          <w:szCs w:val="26"/>
        </w:rPr>
        <w:t xml:space="preserve">Высокий износ требует значительных инвестиционных ресурсов для обновления инженерной инфраструктуры города, объем которых ограничен «нулевой» прибылью предприятий вследствие применения затратного принципа формирования тарифов на </w:t>
      </w:r>
      <w:r w:rsidRPr="00D45069">
        <w:rPr>
          <w:color w:val="000000" w:themeColor="text1"/>
          <w:sz w:val="26"/>
          <w:szCs w:val="26"/>
        </w:rPr>
        <w:t>коммунальные услуги и отсутствием установленной платы за технологическое подключение к сетям и инвестиционной составляющей в тарифе.</w:t>
      </w:r>
    </w:p>
    <w:p w14:paraId="2576361C" w14:textId="77777777" w:rsidR="00AC20FC" w:rsidRPr="00D45069" w:rsidRDefault="00AC20FC" w:rsidP="006820D8">
      <w:pPr>
        <w:ind w:firstLine="851"/>
        <w:jc w:val="both"/>
        <w:rPr>
          <w:color w:val="000000" w:themeColor="text1"/>
          <w:sz w:val="26"/>
          <w:szCs w:val="26"/>
        </w:rPr>
      </w:pPr>
      <w:r w:rsidRPr="00D45069">
        <w:rPr>
          <w:color w:val="000000" w:themeColor="text1"/>
          <w:sz w:val="26"/>
          <w:szCs w:val="26"/>
        </w:rPr>
        <w:lastRenderedPageBreak/>
        <w:t>Инвестиции в объекты инженерной инфраструктуры осуществляются в минимальном объеме, что в среднесрочной перспективе приведет к росту уровня износа объектов жилищно-коммунального хозяйства, уровню фактических технологических потерь, а также интенсификации рисков возникновения аварийных ситуаций.</w:t>
      </w:r>
    </w:p>
    <w:p w14:paraId="43068479" w14:textId="77777777" w:rsidR="00172235" w:rsidRPr="00D45069" w:rsidRDefault="00172235" w:rsidP="006820D8">
      <w:pPr>
        <w:ind w:firstLine="851"/>
        <w:jc w:val="both"/>
        <w:rPr>
          <w:rFonts w:asciiTheme="minorHAnsi" w:hAnsiTheme="minorHAnsi" w:cstheme="minorHAnsi"/>
          <w:bCs/>
          <w:color w:val="000000" w:themeColor="text1"/>
          <w:sz w:val="22"/>
          <w:szCs w:val="22"/>
        </w:rPr>
      </w:pPr>
    </w:p>
    <w:p w14:paraId="6C14E78D" w14:textId="77777777" w:rsidR="003732D0" w:rsidRPr="00D45069" w:rsidRDefault="003732D0" w:rsidP="006820D8">
      <w:pPr>
        <w:ind w:firstLine="851"/>
        <w:jc w:val="both"/>
        <w:rPr>
          <w:b/>
          <w:color w:val="000000" w:themeColor="text1"/>
          <w:sz w:val="26"/>
          <w:szCs w:val="26"/>
        </w:rPr>
      </w:pPr>
      <w:r w:rsidRPr="00D45069">
        <w:rPr>
          <w:b/>
          <w:color w:val="000000" w:themeColor="text1"/>
          <w:sz w:val="26"/>
          <w:szCs w:val="26"/>
        </w:rPr>
        <w:t>Внутренние факторы, сдерживающие развитие города.</w:t>
      </w:r>
    </w:p>
    <w:p w14:paraId="79040501" w14:textId="77777777" w:rsidR="003732D0" w:rsidRPr="00D45069" w:rsidRDefault="003732D0" w:rsidP="006820D8">
      <w:pPr>
        <w:ind w:firstLine="851"/>
        <w:jc w:val="both"/>
        <w:rPr>
          <w:color w:val="000000" w:themeColor="text1"/>
          <w:sz w:val="26"/>
          <w:szCs w:val="26"/>
        </w:rPr>
      </w:pPr>
      <w:r w:rsidRPr="00D45069">
        <w:rPr>
          <w:color w:val="000000" w:themeColor="text1"/>
          <w:sz w:val="26"/>
          <w:szCs w:val="26"/>
        </w:rPr>
        <w:t xml:space="preserve">Одной из важнейших задач в развитии города является повышение качества жизни населения, которое характеризуется не только его доходами и стоимостью жизни, состоянием здоровья, уровнем образования и т.д., но и жилищными условиями. </w:t>
      </w:r>
    </w:p>
    <w:p w14:paraId="1A48953C" w14:textId="77777777" w:rsidR="006137BC" w:rsidRPr="00D45069" w:rsidRDefault="006137BC" w:rsidP="006137BC">
      <w:pPr>
        <w:ind w:firstLine="851"/>
        <w:jc w:val="both"/>
        <w:rPr>
          <w:color w:val="000000" w:themeColor="text1"/>
          <w:sz w:val="26"/>
          <w:szCs w:val="26"/>
        </w:rPr>
      </w:pPr>
      <w:r w:rsidRPr="00D45069">
        <w:rPr>
          <w:color w:val="000000" w:themeColor="text1"/>
          <w:sz w:val="26"/>
          <w:szCs w:val="26"/>
        </w:rPr>
        <w:t xml:space="preserve">В настоящее время перед городом стоят следующие вызовы: </w:t>
      </w:r>
    </w:p>
    <w:p w14:paraId="6D91E8C0" w14:textId="77777777" w:rsidR="006137BC" w:rsidRPr="00D45069" w:rsidRDefault="006137BC" w:rsidP="006137BC">
      <w:pPr>
        <w:pStyle w:val="Default"/>
        <w:widowControl w:val="0"/>
        <w:numPr>
          <w:ilvl w:val="0"/>
          <w:numId w:val="70"/>
        </w:numPr>
        <w:tabs>
          <w:tab w:val="left" w:pos="1134"/>
        </w:tabs>
        <w:ind w:left="0" w:firstLine="851"/>
        <w:jc w:val="both"/>
        <w:rPr>
          <w:color w:val="000000" w:themeColor="text1"/>
          <w:sz w:val="26"/>
          <w:szCs w:val="26"/>
        </w:rPr>
      </w:pPr>
      <w:r w:rsidRPr="00D45069">
        <w:rPr>
          <w:color w:val="000000" w:themeColor="text1"/>
          <w:sz w:val="26"/>
          <w:szCs w:val="26"/>
        </w:rPr>
        <w:t xml:space="preserve">К середине 20 годов будут исчерпаны свободные для подключения мощности электроэнергии. Для решения проблемы электроснабжения необходим ввод новых дополнительных мощностей. </w:t>
      </w:r>
    </w:p>
    <w:p w14:paraId="119AF24F" w14:textId="77777777" w:rsidR="006137BC" w:rsidRPr="00D45069" w:rsidRDefault="006137BC" w:rsidP="006137BC">
      <w:pPr>
        <w:pStyle w:val="Default"/>
        <w:widowControl w:val="0"/>
        <w:numPr>
          <w:ilvl w:val="0"/>
          <w:numId w:val="70"/>
        </w:numPr>
        <w:tabs>
          <w:tab w:val="left" w:pos="1134"/>
        </w:tabs>
        <w:ind w:left="0" w:firstLine="851"/>
        <w:jc w:val="both"/>
        <w:rPr>
          <w:color w:val="000000" w:themeColor="text1"/>
          <w:sz w:val="26"/>
          <w:szCs w:val="26"/>
        </w:rPr>
      </w:pPr>
      <w:r w:rsidRPr="00D45069">
        <w:rPr>
          <w:color w:val="000000" w:themeColor="text1"/>
          <w:sz w:val="26"/>
          <w:szCs w:val="26"/>
        </w:rPr>
        <w:t xml:space="preserve">Уменьшается надежность систем водоснабжения, водоотведения, теплоснабжения, газоснабжения, обусловленная уровнем износа сетей. </w:t>
      </w:r>
    </w:p>
    <w:p w14:paraId="004E6B30" w14:textId="77777777" w:rsidR="006137BC" w:rsidRPr="00D45069" w:rsidRDefault="006137BC" w:rsidP="006137BC">
      <w:pPr>
        <w:pStyle w:val="Default"/>
        <w:widowControl w:val="0"/>
        <w:numPr>
          <w:ilvl w:val="0"/>
          <w:numId w:val="70"/>
        </w:numPr>
        <w:tabs>
          <w:tab w:val="left" w:pos="1134"/>
        </w:tabs>
        <w:ind w:left="0" w:firstLine="851"/>
        <w:jc w:val="both"/>
        <w:rPr>
          <w:color w:val="000000" w:themeColor="text1"/>
          <w:sz w:val="26"/>
          <w:szCs w:val="26"/>
        </w:rPr>
      </w:pPr>
      <w:r w:rsidRPr="00D45069">
        <w:rPr>
          <w:color w:val="000000" w:themeColor="text1"/>
          <w:sz w:val="26"/>
          <w:szCs w:val="26"/>
        </w:rPr>
        <w:t xml:space="preserve">В соответствии с новыми требованиями законодательства необходимо реконструировать открытую систему горячего водоснабжения города в закрытую систему. </w:t>
      </w:r>
    </w:p>
    <w:p w14:paraId="5B72C38A" w14:textId="77777777" w:rsidR="006137BC" w:rsidRPr="00D45069" w:rsidRDefault="006137BC" w:rsidP="006137BC">
      <w:pPr>
        <w:pStyle w:val="Default"/>
        <w:widowControl w:val="0"/>
        <w:numPr>
          <w:ilvl w:val="0"/>
          <w:numId w:val="70"/>
        </w:numPr>
        <w:tabs>
          <w:tab w:val="left" w:pos="1134"/>
        </w:tabs>
        <w:ind w:left="0" w:firstLine="851"/>
        <w:jc w:val="both"/>
        <w:rPr>
          <w:color w:val="000000" w:themeColor="text1"/>
          <w:sz w:val="26"/>
          <w:szCs w:val="26"/>
        </w:rPr>
      </w:pPr>
      <w:r w:rsidRPr="00D45069">
        <w:rPr>
          <w:color w:val="000000" w:themeColor="text1"/>
          <w:sz w:val="26"/>
          <w:szCs w:val="26"/>
        </w:rPr>
        <w:t xml:space="preserve">Развитие жилого фонда 18 микрорайона города ограничено по причине отсутствия свободных мощностей городской инфраструктуры. </w:t>
      </w:r>
    </w:p>
    <w:p w14:paraId="058F36D8" w14:textId="77777777" w:rsidR="00FF099C" w:rsidRPr="00D45069" w:rsidRDefault="00FF099C" w:rsidP="006820D8">
      <w:pPr>
        <w:widowControl w:val="0"/>
        <w:ind w:firstLine="851"/>
        <w:jc w:val="both"/>
        <w:rPr>
          <w:color w:val="000000" w:themeColor="text1"/>
          <w:sz w:val="26"/>
          <w:szCs w:val="26"/>
          <w:highlight w:val="yellow"/>
        </w:rPr>
      </w:pPr>
    </w:p>
    <w:p w14:paraId="6237A2C2" w14:textId="77777777" w:rsidR="00521EC4" w:rsidRPr="00D45069" w:rsidRDefault="00521EC4" w:rsidP="006820D8">
      <w:pPr>
        <w:widowControl w:val="0"/>
        <w:ind w:firstLine="851"/>
        <w:jc w:val="both"/>
        <w:rPr>
          <w:b/>
          <w:color w:val="000000" w:themeColor="text1"/>
          <w:sz w:val="26"/>
          <w:szCs w:val="26"/>
        </w:rPr>
      </w:pPr>
      <w:r w:rsidRPr="00D45069">
        <w:rPr>
          <w:b/>
          <w:color w:val="000000" w:themeColor="text1"/>
          <w:sz w:val="26"/>
          <w:szCs w:val="26"/>
        </w:rPr>
        <w:t>Электроснабжение</w:t>
      </w:r>
    </w:p>
    <w:p w14:paraId="0B6BD658" w14:textId="77777777" w:rsidR="00521EC4" w:rsidRPr="00D45069" w:rsidRDefault="00521EC4" w:rsidP="006820D8">
      <w:pPr>
        <w:widowControl w:val="0"/>
        <w:ind w:firstLine="851"/>
        <w:jc w:val="both"/>
        <w:rPr>
          <w:rFonts w:eastAsia="Calibri"/>
          <w:color w:val="000000" w:themeColor="text1"/>
          <w:sz w:val="26"/>
          <w:szCs w:val="26"/>
        </w:rPr>
      </w:pPr>
      <w:r w:rsidRPr="00D45069">
        <w:rPr>
          <w:rFonts w:eastAsia="Calibri"/>
          <w:color w:val="000000" w:themeColor="text1"/>
          <w:sz w:val="26"/>
          <w:szCs w:val="26"/>
        </w:rPr>
        <w:t xml:space="preserve">Электроснабжение ЗАТО </w:t>
      </w:r>
      <w:proofErr w:type="spellStart"/>
      <w:r w:rsidRPr="00D45069">
        <w:rPr>
          <w:rFonts w:eastAsia="Calibri"/>
          <w:color w:val="000000" w:themeColor="text1"/>
          <w:sz w:val="26"/>
          <w:szCs w:val="26"/>
        </w:rPr>
        <w:t>г.Заречный</w:t>
      </w:r>
      <w:proofErr w:type="spellEnd"/>
      <w:r w:rsidRPr="00D45069">
        <w:rPr>
          <w:rFonts w:eastAsia="Calibri"/>
          <w:color w:val="000000" w:themeColor="text1"/>
          <w:sz w:val="26"/>
          <w:szCs w:val="26"/>
        </w:rPr>
        <w:t xml:space="preserve"> осуществляется от сетей филиала ОАО «МРСК ВОЛГА»  -  «Пензаэнерго» через три главные понизительные подстанции ГПП-1, ГПП-2 и ГПП-3, принадлежащие АО ФНПЦ ПО «Старт» им. </w:t>
      </w:r>
      <w:proofErr w:type="spellStart"/>
      <w:r w:rsidRPr="00D45069">
        <w:rPr>
          <w:rFonts w:eastAsia="Calibri"/>
          <w:color w:val="000000" w:themeColor="text1"/>
          <w:sz w:val="26"/>
          <w:szCs w:val="26"/>
        </w:rPr>
        <w:t>М.В.Проценко</w:t>
      </w:r>
      <w:proofErr w:type="spellEnd"/>
      <w:r w:rsidRPr="00D45069">
        <w:rPr>
          <w:rFonts w:eastAsia="Calibri"/>
          <w:color w:val="000000" w:themeColor="text1"/>
          <w:sz w:val="26"/>
          <w:szCs w:val="26"/>
        </w:rPr>
        <w:t xml:space="preserve">». </w:t>
      </w:r>
    </w:p>
    <w:p w14:paraId="430AAB69" w14:textId="77777777" w:rsidR="00521EC4" w:rsidRPr="00D45069" w:rsidRDefault="00521EC4" w:rsidP="006820D8">
      <w:pPr>
        <w:widowControl w:val="0"/>
        <w:ind w:firstLine="851"/>
        <w:jc w:val="both"/>
        <w:rPr>
          <w:rFonts w:eastAsia="Calibri"/>
          <w:color w:val="000000" w:themeColor="text1"/>
          <w:sz w:val="26"/>
          <w:szCs w:val="26"/>
        </w:rPr>
      </w:pPr>
      <w:r w:rsidRPr="00D45069">
        <w:rPr>
          <w:rFonts w:eastAsia="Calibri"/>
          <w:color w:val="000000" w:themeColor="text1"/>
          <w:sz w:val="26"/>
          <w:szCs w:val="26"/>
        </w:rPr>
        <w:t>На 01.01.201</w:t>
      </w:r>
      <w:r w:rsidR="003732D0" w:rsidRPr="00D45069">
        <w:rPr>
          <w:rFonts w:eastAsia="Calibri"/>
          <w:color w:val="000000" w:themeColor="text1"/>
          <w:sz w:val="26"/>
          <w:szCs w:val="26"/>
        </w:rPr>
        <w:t>9</w:t>
      </w:r>
      <w:r w:rsidRPr="00D45069">
        <w:rPr>
          <w:rFonts w:eastAsia="Calibri"/>
          <w:color w:val="000000" w:themeColor="text1"/>
          <w:sz w:val="26"/>
          <w:szCs w:val="26"/>
        </w:rPr>
        <w:t xml:space="preserve"> протяженность муниципальных кабельных линий 6 </w:t>
      </w:r>
      <w:proofErr w:type="spellStart"/>
      <w:r w:rsidRPr="00D45069">
        <w:rPr>
          <w:rFonts w:eastAsia="Calibri"/>
          <w:color w:val="000000" w:themeColor="text1"/>
          <w:sz w:val="26"/>
          <w:szCs w:val="26"/>
        </w:rPr>
        <w:t>кВ</w:t>
      </w:r>
      <w:proofErr w:type="spellEnd"/>
      <w:r w:rsidRPr="00D45069">
        <w:rPr>
          <w:rFonts w:eastAsia="Calibri"/>
          <w:color w:val="000000" w:themeColor="text1"/>
          <w:sz w:val="26"/>
          <w:szCs w:val="26"/>
        </w:rPr>
        <w:t xml:space="preserve"> составила </w:t>
      </w:r>
      <w:smartTag w:uri="urn:schemas-microsoft-com:office:smarttags" w:element="metricconverter">
        <w:smartTagPr>
          <w:attr w:name="ProductID" w:val="172 км"/>
        </w:smartTagPr>
        <w:r w:rsidRPr="00D45069">
          <w:rPr>
            <w:rFonts w:eastAsia="Calibri"/>
            <w:color w:val="000000" w:themeColor="text1"/>
            <w:sz w:val="26"/>
            <w:szCs w:val="26"/>
          </w:rPr>
          <w:t>172 км</w:t>
        </w:r>
      </w:smartTag>
      <w:r w:rsidRPr="00D45069">
        <w:rPr>
          <w:rFonts w:eastAsia="Calibri"/>
          <w:color w:val="000000" w:themeColor="text1"/>
          <w:sz w:val="26"/>
          <w:szCs w:val="26"/>
        </w:rPr>
        <w:t xml:space="preserve">, 0,4 </w:t>
      </w:r>
      <w:proofErr w:type="spellStart"/>
      <w:r w:rsidRPr="00D45069">
        <w:rPr>
          <w:rFonts w:eastAsia="Calibri"/>
          <w:color w:val="000000" w:themeColor="text1"/>
          <w:sz w:val="26"/>
          <w:szCs w:val="26"/>
        </w:rPr>
        <w:t>кВ</w:t>
      </w:r>
      <w:proofErr w:type="spellEnd"/>
      <w:r w:rsidRPr="00D45069">
        <w:rPr>
          <w:rFonts w:eastAsia="Calibri"/>
          <w:color w:val="000000" w:themeColor="text1"/>
          <w:sz w:val="26"/>
          <w:szCs w:val="26"/>
        </w:rPr>
        <w:t xml:space="preserve"> - </w:t>
      </w:r>
      <w:smartTag w:uri="urn:schemas-microsoft-com:office:smarttags" w:element="metricconverter">
        <w:smartTagPr>
          <w:attr w:name="ProductID" w:val="372 км"/>
        </w:smartTagPr>
        <w:r w:rsidRPr="00D45069">
          <w:rPr>
            <w:rFonts w:eastAsia="Calibri"/>
            <w:color w:val="000000" w:themeColor="text1"/>
            <w:sz w:val="26"/>
            <w:szCs w:val="26"/>
          </w:rPr>
          <w:t>372 км</w:t>
        </w:r>
      </w:smartTag>
      <w:r w:rsidRPr="00D45069">
        <w:rPr>
          <w:rFonts w:eastAsia="Calibri"/>
          <w:color w:val="000000" w:themeColor="text1"/>
          <w:sz w:val="26"/>
          <w:szCs w:val="26"/>
        </w:rPr>
        <w:t xml:space="preserve">. Протяжённость воздушных линий 0,4 </w:t>
      </w:r>
      <w:proofErr w:type="spellStart"/>
      <w:r w:rsidRPr="00D45069">
        <w:rPr>
          <w:rFonts w:eastAsia="Calibri"/>
          <w:color w:val="000000" w:themeColor="text1"/>
          <w:sz w:val="26"/>
          <w:szCs w:val="26"/>
        </w:rPr>
        <w:t>кВ</w:t>
      </w:r>
      <w:proofErr w:type="spellEnd"/>
      <w:r w:rsidRPr="00D45069">
        <w:rPr>
          <w:rFonts w:eastAsia="Calibri"/>
          <w:color w:val="000000" w:themeColor="text1"/>
          <w:sz w:val="26"/>
          <w:szCs w:val="26"/>
        </w:rPr>
        <w:t xml:space="preserve"> - </w:t>
      </w:r>
      <w:smartTag w:uri="urn:schemas-microsoft-com:office:smarttags" w:element="metricconverter">
        <w:smartTagPr>
          <w:attr w:name="ProductID" w:val="15 км"/>
        </w:smartTagPr>
        <w:r w:rsidRPr="00D45069">
          <w:rPr>
            <w:rFonts w:eastAsia="Calibri"/>
            <w:color w:val="000000" w:themeColor="text1"/>
            <w:sz w:val="26"/>
            <w:szCs w:val="26"/>
          </w:rPr>
          <w:t>15 км</w:t>
        </w:r>
      </w:smartTag>
      <w:r w:rsidRPr="00D45069">
        <w:rPr>
          <w:rFonts w:eastAsia="Calibri"/>
          <w:color w:val="000000" w:themeColor="text1"/>
          <w:sz w:val="26"/>
          <w:szCs w:val="26"/>
        </w:rPr>
        <w:t>.</w:t>
      </w:r>
    </w:p>
    <w:p w14:paraId="0B5EB2E4" w14:textId="77777777" w:rsidR="00521EC4" w:rsidRPr="00D45069" w:rsidRDefault="00521EC4" w:rsidP="006820D8">
      <w:pPr>
        <w:widowControl w:val="0"/>
        <w:ind w:firstLine="851"/>
        <w:jc w:val="both"/>
        <w:rPr>
          <w:rFonts w:eastAsia="Calibri"/>
          <w:color w:val="000000" w:themeColor="text1"/>
          <w:sz w:val="26"/>
          <w:szCs w:val="26"/>
        </w:rPr>
      </w:pPr>
      <w:r w:rsidRPr="00D45069">
        <w:rPr>
          <w:rFonts w:eastAsia="Calibri"/>
          <w:color w:val="000000" w:themeColor="text1"/>
          <w:sz w:val="26"/>
          <w:szCs w:val="26"/>
        </w:rPr>
        <w:t>Уровень износа городских сетей составляет – 80 %, уровень износа городских трансформаторных подстанций составляет – 74 %</w:t>
      </w:r>
      <w:r w:rsidR="0095428C" w:rsidRPr="00D45069">
        <w:rPr>
          <w:rFonts w:eastAsia="Calibri"/>
          <w:color w:val="000000" w:themeColor="text1"/>
          <w:sz w:val="26"/>
          <w:szCs w:val="26"/>
        </w:rPr>
        <w:t xml:space="preserve"> </w:t>
      </w:r>
      <w:r w:rsidRPr="00D45069">
        <w:rPr>
          <w:rFonts w:eastAsia="Calibri"/>
          <w:color w:val="000000" w:themeColor="text1"/>
          <w:sz w:val="26"/>
          <w:szCs w:val="26"/>
        </w:rPr>
        <w:t>.</w:t>
      </w:r>
    </w:p>
    <w:p w14:paraId="4B017CD7" w14:textId="1A5D2B92" w:rsidR="003732D0" w:rsidRPr="00D45069" w:rsidRDefault="003732D0" w:rsidP="006820D8">
      <w:pPr>
        <w:ind w:firstLine="851"/>
        <w:jc w:val="both"/>
        <w:rPr>
          <w:color w:val="000000" w:themeColor="text1"/>
          <w:sz w:val="26"/>
          <w:szCs w:val="26"/>
        </w:rPr>
      </w:pPr>
      <w:r w:rsidRPr="00D45069">
        <w:rPr>
          <w:color w:val="000000" w:themeColor="text1"/>
          <w:sz w:val="26"/>
          <w:szCs w:val="26"/>
        </w:rPr>
        <w:t xml:space="preserve">В настоящее время мощность существующих ГПП полностью распределена. Резерв свободной мощности составляет </w:t>
      </w:r>
      <w:r w:rsidR="006137BC" w:rsidRPr="00D45069">
        <w:rPr>
          <w:color w:val="000000" w:themeColor="text1"/>
          <w:sz w:val="26"/>
          <w:szCs w:val="26"/>
        </w:rPr>
        <w:t>7 МВт</w:t>
      </w:r>
      <w:r w:rsidRPr="00D45069">
        <w:rPr>
          <w:color w:val="000000" w:themeColor="text1"/>
          <w:sz w:val="26"/>
          <w:szCs w:val="26"/>
        </w:rPr>
        <w:t>. С учетом прогнозируемого роста нагрузок к 202</w:t>
      </w:r>
      <w:r w:rsidR="008D4E1C">
        <w:rPr>
          <w:color w:val="000000" w:themeColor="text1"/>
          <w:sz w:val="26"/>
          <w:szCs w:val="26"/>
        </w:rPr>
        <w:t>3</w:t>
      </w:r>
      <w:r w:rsidRPr="00D45069">
        <w:rPr>
          <w:color w:val="000000" w:themeColor="text1"/>
          <w:sz w:val="26"/>
          <w:szCs w:val="26"/>
        </w:rPr>
        <w:t xml:space="preserve"> году мощность ГПП будет исчерпана. В связи с этим, даже при выполнении мероприятий по энергосбережению, городу необходим еще один центр питания (ГПП-4). Кроме того, в связи с принятием решения о создании территории опережающего социально-экономического развития в городе остро стоит вопрос о введении дополнительных мощностей. В связи с этим строительство нового городского центра питания (ГПП-4) является обоснованным. Ввод в эксплуатацию ГПП-4 необходимо осуществить до 202</w:t>
      </w:r>
      <w:r w:rsidR="008D4E1C">
        <w:rPr>
          <w:color w:val="000000" w:themeColor="text1"/>
          <w:sz w:val="26"/>
          <w:szCs w:val="26"/>
        </w:rPr>
        <w:t>3</w:t>
      </w:r>
      <w:r w:rsidRPr="00D45069">
        <w:rPr>
          <w:color w:val="000000" w:themeColor="text1"/>
          <w:sz w:val="26"/>
          <w:szCs w:val="26"/>
        </w:rPr>
        <w:t xml:space="preserve"> года. Ориентировочная стоимость капитальных вложений составит 596,5 млн. руб. Объем финансирования проекта будет уточнен по результатам исполнения мероприятий по разработке ПСД</w:t>
      </w:r>
    </w:p>
    <w:p w14:paraId="131F1DCC" w14:textId="77777777" w:rsidR="00521EC4" w:rsidRPr="00D45069" w:rsidRDefault="00521EC4" w:rsidP="006820D8">
      <w:pPr>
        <w:widowControl w:val="0"/>
        <w:ind w:firstLine="851"/>
        <w:jc w:val="both"/>
        <w:rPr>
          <w:rFonts w:eastAsia="Calibri"/>
          <w:color w:val="000000" w:themeColor="text1"/>
          <w:sz w:val="26"/>
          <w:szCs w:val="26"/>
        </w:rPr>
      </w:pPr>
    </w:p>
    <w:p w14:paraId="2BC6DED9" w14:textId="77777777" w:rsidR="00521EC4" w:rsidRPr="00D45069" w:rsidRDefault="00521EC4" w:rsidP="006820D8">
      <w:pPr>
        <w:widowControl w:val="0"/>
        <w:ind w:firstLine="851"/>
        <w:jc w:val="both"/>
        <w:rPr>
          <w:rFonts w:eastAsia="Calibri"/>
          <w:b/>
          <w:color w:val="000000" w:themeColor="text1"/>
          <w:sz w:val="26"/>
          <w:szCs w:val="26"/>
        </w:rPr>
      </w:pPr>
      <w:r w:rsidRPr="00D45069">
        <w:rPr>
          <w:rFonts w:eastAsia="Calibri"/>
          <w:b/>
          <w:color w:val="000000" w:themeColor="text1"/>
          <w:sz w:val="26"/>
          <w:szCs w:val="26"/>
        </w:rPr>
        <w:t>Технические и технологические проблемы в системе электроснабжения.</w:t>
      </w:r>
    </w:p>
    <w:p w14:paraId="050B40ED" w14:textId="50B8D9BA" w:rsidR="00521EC4" w:rsidRPr="00D45069" w:rsidRDefault="00521EC4" w:rsidP="006820D8">
      <w:pPr>
        <w:widowControl w:val="0"/>
        <w:ind w:firstLine="851"/>
        <w:jc w:val="both"/>
        <w:rPr>
          <w:rFonts w:eastAsia="Calibri"/>
          <w:color w:val="000000" w:themeColor="text1"/>
          <w:sz w:val="26"/>
          <w:szCs w:val="26"/>
        </w:rPr>
      </w:pPr>
      <w:r w:rsidRPr="00D45069">
        <w:rPr>
          <w:rFonts w:eastAsia="Calibri"/>
          <w:color w:val="000000" w:themeColor="text1"/>
          <w:sz w:val="26"/>
          <w:szCs w:val="26"/>
        </w:rPr>
        <w:t>В настоящее время мощность существующих ГПП полностью распределена. Резерв свободной мощности составляет около 7 МВт. С учетом прогнозируемого роста нагрузок к 20</w:t>
      </w:r>
      <w:r w:rsidR="008D4E1C">
        <w:rPr>
          <w:rFonts w:eastAsia="Calibri"/>
          <w:color w:val="000000" w:themeColor="text1"/>
          <w:sz w:val="26"/>
          <w:szCs w:val="26"/>
        </w:rPr>
        <w:t>2</w:t>
      </w:r>
      <w:r w:rsidRPr="00D45069">
        <w:rPr>
          <w:rFonts w:eastAsia="Calibri"/>
          <w:color w:val="000000" w:themeColor="text1"/>
          <w:sz w:val="26"/>
          <w:szCs w:val="26"/>
        </w:rPr>
        <w:t>3 году мощность ГПП будет исчерпана. В связи с этим, даже при выполнении мероприятий по энергосбережению, городу необходим еще один центр питания (ГПП-4).</w:t>
      </w:r>
    </w:p>
    <w:p w14:paraId="1BC67088" w14:textId="77777777" w:rsidR="00521EC4" w:rsidRPr="00D45069" w:rsidRDefault="00521EC4" w:rsidP="006820D8">
      <w:pPr>
        <w:widowControl w:val="0"/>
        <w:ind w:firstLine="851"/>
        <w:jc w:val="both"/>
        <w:rPr>
          <w:rFonts w:eastAsia="Calibri"/>
          <w:color w:val="000000" w:themeColor="text1"/>
          <w:sz w:val="26"/>
          <w:szCs w:val="26"/>
        </w:rPr>
      </w:pPr>
      <w:r w:rsidRPr="00D45069">
        <w:rPr>
          <w:rFonts w:eastAsia="Calibri"/>
          <w:color w:val="000000" w:themeColor="text1"/>
          <w:sz w:val="26"/>
          <w:szCs w:val="26"/>
        </w:rPr>
        <w:t xml:space="preserve">Ориентировочная стоимость строительства ГПП-4, основанная на </w:t>
      </w:r>
      <w:r w:rsidRPr="00D45069">
        <w:rPr>
          <w:rFonts w:eastAsia="Calibri"/>
          <w:color w:val="000000" w:themeColor="text1"/>
          <w:sz w:val="26"/>
          <w:szCs w:val="26"/>
        </w:rPr>
        <w:lastRenderedPageBreak/>
        <w:t xml:space="preserve">предварительных расчетах и анализе сметной документации аналогичных проектов, составит 598,7 млн. рублей. </w:t>
      </w:r>
    </w:p>
    <w:p w14:paraId="26D7E03C" w14:textId="77777777" w:rsidR="00521EC4" w:rsidRPr="00165229" w:rsidRDefault="00521EC4" w:rsidP="006820D8">
      <w:pPr>
        <w:widowControl w:val="0"/>
        <w:ind w:firstLine="851"/>
        <w:jc w:val="both"/>
        <w:rPr>
          <w:rFonts w:eastAsia="Calibri"/>
          <w:color w:val="000000"/>
          <w:sz w:val="26"/>
          <w:szCs w:val="26"/>
        </w:rPr>
      </w:pPr>
      <w:r w:rsidRPr="00D45069">
        <w:rPr>
          <w:rFonts w:eastAsia="Calibri"/>
          <w:color w:val="000000" w:themeColor="text1"/>
          <w:sz w:val="26"/>
          <w:szCs w:val="26"/>
        </w:rPr>
        <w:t xml:space="preserve">В связи с развитием нового строительства в микрорайоне № 18 города </w:t>
      </w:r>
      <w:r w:rsidRPr="00165229">
        <w:rPr>
          <w:rFonts w:eastAsia="Calibri"/>
          <w:color w:val="000000"/>
          <w:sz w:val="26"/>
          <w:szCs w:val="26"/>
        </w:rPr>
        <w:t>необходимо новое строительство распределительных подстанций и сетей электроснабжения, а также прокладку магистральных сетей от ГПП -3 до РПФ-3 и РПФ-7.</w:t>
      </w:r>
    </w:p>
    <w:p w14:paraId="42C21492" w14:textId="77777777" w:rsidR="00521EC4" w:rsidRPr="00165229" w:rsidRDefault="00521EC4" w:rsidP="006820D8">
      <w:pPr>
        <w:widowControl w:val="0"/>
        <w:ind w:firstLine="851"/>
        <w:jc w:val="both"/>
        <w:rPr>
          <w:rFonts w:eastAsia="Calibri"/>
          <w:color w:val="000000"/>
          <w:sz w:val="26"/>
          <w:szCs w:val="26"/>
        </w:rPr>
      </w:pPr>
      <w:r w:rsidRPr="00165229">
        <w:rPr>
          <w:rFonts w:eastAsia="Calibri"/>
          <w:color w:val="000000"/>
          <w:sz w:val="26"/>
          <w:szCs w:val="26"/>
        </w:rPr>
        <w:t xml:space="preserve">Для надежного снабжения электрической энергией потребителей необходимо выполнить: реконструкцию ТП в городе, капитальный ремонт РУ-6 </w:t>
      </w:r>
      <w:proofErr w:type="spellStart"/>
      <w:r w:rsidRPr="00165229">
        <w:rPr>
          <w:rFonts w:eastAsia="Calibri"/>
          <w:color w:val="000000"/>
          <w:sz w:val="26"/>
          <w:szCs w:val="26"/>
        </w:rPr>
        <w:t>кВ</w:t>
      </w:r>
      <w:proofErr w:type="spellEnd"/>
      <w:r w:rsidRPr="00165229">
        <w:rPr>
          <w:rFonts w:eastAsia="Calibri"/>
          <w:color w:val="000000"/>
          <w:sz w:val="26"/>
          <w:szCs w:val="26"/>
        </w:rPr>
        <w:t xml:space="preserve"> ТП, а также капитальный ремонт кабельных линий 0,4 – 6 </w:t>
      </w:r>
      <w:proofErr w:type="spellStart"/>
      <w:r w:rsidRPr="00165229">
        <w:rPr>
          <w:rFonts w:eastAsia="Calibri"/>
          <w:color w:val="000000"/>
          <w:sz w:val="26"/>
          <w:szCs w:val="26"/>
        </w:rPr>
        <w:t>кВ.</w:t>
      </w:r>
      <w:proofErr w:type="spellEnd"/>
      <w:r w:rsidRPr="00165229">
        <w:rPr>
          <w:rFonts w:eastAsia="Calibri"/>
          <w:color w:val="000000"/>
          <w:sz w:val="26"/>
          <w:szCs w:val="26"/>
        </w:rPr>
        <w:t xml:space="preserve">  </w:t>
      </w:r>
    </w:p>
    <w:p w14:paraId="57460AE3" w14:textId="77777777" w:rsidR="00521EC4" w:rsidRPr="00165229" w:rsidRDefault="00521EC4" w:rsidP="006820D8">
      <w:pPr>
        <w:widowControl w:val="0"/>
        <w:ind w:firstLine="851"/>
        <w:jc w:val="both"/>
        <w:rPr>
          <w:rFonts w:eastAsia="Calibri"/>
          <w:color w:val="000000"/>
          <w:sz w:val="26"/>
          <w:szCs w:val="26"/>
        </w:rPr>
      </w:pPr>
      <w:r w:rsidRPr="00165229">
        <w:rPr>
          <w:rFonts w:eastAsia="Calibri"/>
          <w:color w:val="000000"/>
          <w:sz w:val="26"/>
          <w:szCs w:val="26"/>
        </w:rPr>
        <w:t>Для проведения модернизации существующего оборудования и сетей электросетевого хозяйства города предлагается заключение концессионного соглашения и привлечение частных инвестиций.</w:t>
      </w:r>
    </w:p>
    <w:p w14:paraId="351C9715" w14:textId="77777777" w:rsidR="00521EC4" w:rsidRPr="00165229" w:rsidRDefault="00521EC4" w:rsidP="006820D8">
      <w:pPr>
        <w:widowControl w:val="0"/>
        <w:ind w:firstLine="851"/>
        <w:jc w:val="both"/>
        <w:rPr>
          <w:rFonts w:eastAsia="Calibri"/>
          <w:color w:val="000000"/>
          <w:sz w:val="26"/>
          <w:szCs w:val="26"/>
        </w:rPr>
      </w:pPr>
      <w:r w:rsidRPr="00165229">
        <w:rPr>
          <w:rFonts w:eastAsia="Calibri"/>
          <w:color w:val="000000"/>
          <w:sz w:val="26"/>
          <w:szCs w:val="26"/>
        </w:rPr>
        <w:t>Строительство ГПП-4 предлагается осуществить за счет частных инвестиций.</w:t>
      </w:r>
    </w:p>
    <w:p w14:paraId="24DCDAB2" w14:textId="77777777" w:rsidR="00521EC4" w:rsidRPr="00165229" w:rsidRDefault="00521EC4" w:rsidP="006820D8">
      <w:pPr>
        <w:widowControl w:val="0"/>
        <w:autoSpaceDE w:val="0"/>
        <w:autoSpaceDN w:val="0"/>
        <w:adjustRightInd w:val="0"/>
        <w:ind w:firstLine="851"/>
        <w:jc w:val="center"/>
        <w:rPr>
          <w:b/>
          <w:i/>
          <w:color w:val="000000"/>
        </w:rPr>
      </w:pPr>
    </w:p>
    <w:p w14:paraId="47BE9EE1" w14:textId="77777777" w:rsidR="00521EC4" w:rsidRPr="00165229" w:rsidRDefault="00521EC4" w:rsidP="006820D8">
      <w:pPr>
        <w:widowControl w:val="0"/>
        <w:ind w:firstLine="851"/>
        <w:jc w:val="both"/>
        <w:rPr>
          <w:rFonts w:eastAsia="Calibri"/>
          <w:b/>
          <w:color w:val="000000"/>
          <w:sz w:val="26"/>
          <w:szCs w:val="26"/>
        </w:rPr>
      </w:pPr>
      <w:r w:rsidRPr="00165229">
        <w:rPr>
          <w:rFonts w:eastAsia="Calibri"/>
          <w:b/>
          <w:color w:val="000000"/>
          <w:sz w:val="26"/>
          <w:szCs w:val="26"/>
        </w:rPr>
        <w:t>Теплоснабжение.</w:t>
      </w:r>
    </w:p>
    <w:p w14:paraId="76E1EAC3" w14:textId="77777777" w:rsidR="00521EC4" w:rsidRPr="00D45069" w:rsidRDefault="00521EC4" w:rsidP="006820D8">
      <w:pPr>
        <w:widowControl w:val="0"/>
        <w:ind w:firstLine="851"/>
        <w:jc w:val="both"/>
        <w:rPr>
          <w:rFonts w:eastAsia="Calibri"/>
          <w:color w:val="000000" w:themeColor="text1"/>
          <w:sz w:val="26"/>
          <w:szCs w:val="26"/>
        </w:rPr>
      </w:pPr>
      <w:r w:rsidRPr="00165229">
        <w:rPr>
          <w:rFonts w:eastAsia="Calibri"/>
          <w:color w:val="000000"/>
          <w:sz w:val="26"/>
          <w:szCs w:val="26"/>
        </w:rPr>
        <w:t xml:space="preserve">Обеспечение города тепловой энергией осуществляется посредством централизованной системы теплоснабжения. </w:t>
      </w:r>
      <w:r w:rsidRPr="00A36209">
        <w:rPr>
          <w:rFonts w:eastAsia="Calibri"/>
          <w:color w:val="000000"/>
          <w:sz w:val="26"/>
          <w:szCs w:val="26"/>
        </w:rPr>
        <w:t>Общая протяжённость сетей в однотрубном исчислении – 234,7 км, из них 165,7 км - сети ООО «</w:t>
      </w:r>
      <w:proofErr w:type="spellStart"/>
      <w:r w:rsidRPr="00A36209">
        <w:rPr>
          <w:rFonts w:eastAsia="Calibri"/>
          <w:color w:val="000000"/>
          <w:sz w:val="26"/>
          <w:szCs w:val="26"/>
        </w:rPr>
        <w:t>ЭнергоПромРесурс</w:t>
      </w:r>
      <w:proofErr w:type="spellEnd"/>
      <w:r w:rsidRPr="00A36209">
        <w:rPr>
          <w:rFonts w:eastAsia="Calibri"/>
          <w:color w:val="000000"/>
          <w:sz w:val="26"/>
          <w:szCs w:val="26"/>
        </w:rPr>
        <w:t xml:space="preserve">», переданные по </w:t>
      </w:r>
      <w:r w:rsidRPr="00D45069">
        <w:rPr>
          <w:rFonts w:eastAsia="Calibri"/>
          <w:color w:val="000000" w:themeColor="text1"/>
          <w:sz w:val="26"/>
          <w:szCs w:val="26"/>
        </w:rPr>
        <w:t>концессионному соглашению.</w:t>
      </w:r>
    </w:p>
    <w:p w14:paraId="761CDA46" w14:textId="77777777" w:rsidR="006137BC" w:rsidRPr="00D45069" w:rsidRDefault="006137BC" w:rsidP="006137BC">
      <w:pPr>
        <w:widowControl w:val="0"/>
        <w:ind w:firstLine="851"/>
        <w:jc w:val="both"/>
        <w:rPr>
          <w:rFonts w:eastAsia="Calibri"/>
          <w:color w:val="000000" w:themeColor="text1"/>
          <w:sz w:val="26"/>
          <w:szCs w:val="26"/>
        </w:rPr>
      </w:pPr>
      <w:r w:rsidRPr="00D45069">
        <w:rPr>
          <w:rFonts w:eastAsia="Calibri"/>
          <w:color w:val="000000" w:themeColor="text1"/>
          <w:sz w:val="26"/>
          <w:szCs w:val="26"/>
        </w:rPr>
        <w:t>Наличие газификации города позволяет на источниках тепловой энергии использовать котлы на газообразном топливе (природный газ с низшей теплотой сгорания 7990- 8149 ккал/м3). Резервным топливом является топочный мазут. Уровень износа тепловых сетей составляет – 61,4 %, котельных и оборудования – 45,2 %.</w:t>
      </w:r>
    </w:p>
    <w:p w14:paraId="4BEEA12C" w14:textId="77777777" w:rsidR="006137BC" w:rsidRPr="00D45069" w:rsidRDefault="006137BC" w:rsidP="006137BC">
      <w:pPr>
        <w:widowControl w:val="0"/>
        <w:ind w:firstLine="851"/>
        <w:jc w:val="both"/>
        <w:rPr>
          <w:rFonts w:eastAsia="Calibri"/>
          <w:color w:val="000000" w:themeColor="text1"/>
          <w:sz w:val="26"/>
          <w:szCs w:val="26"/>
        </w:rPr>
      </w:pPr>
      <w:r w:rsidRPr="00D45069">
        <w:rPr>
          <w:rFonts w:eastAsia="Calibri"/>
          <w:color w:val="000000" w:themeColor="text1"/>
          <w:sz w:val="26"/>
          <w:szCs w:val="26"/>
        </w:rPr>
        <w:t>Для проведения модернизации существующего оборудования и сетей теплоснабжения города заключено концессионное соглашение до 2025 года. В дальнейшем данное концессионное соглашение будет перезаключено.</w:t>
      </w:r>
    </w:p>
    <w:p w14:paraId="1CA9E4A3" w14:textId="77777777" w:rsidR="006137BC" w:rsidRPr="00D45069" w:rsidRDefault="006137BC" w:rsidP="006137BC">
      <w:pPr>
        <w:ind w:firstLine="851"/>
        <w:jc w:val="both"/>
        <w:rPr>
          <w:color w:val="000000" w:themeColor="text1"/>
          <w:sz w:val="26"/>
          <w:szCs w:val="26"/>
        </w:rPr>
      </w:pPr>
      <w:r w:rsidRPr="00D45069">
        <w:rPr>
          <w:color w:val="000000" w:themeColor="text1"/>
          <w:sz w:val="26"/>
          <w:szCs w:val="26"/>
        </w:rPr>
        <w:t xml:space="preserve">Текущее состояние системы теплоснабжения города характеризуется накоплением сверхнормативного износа отдельного энергетического оборудования и тепловых сетей. Кроме того, введение новых законодательных актов по пересмотру систем теплоснабжения ставит перед городом и потребителями тепловой энергии проблему перевода «открытой» системы теплоснабжения в «закрытую», что потребует значительных инвестиций. </w:t>
      </w:r>
    </w:p>
    <w:p w14:paraId="3CB4F7EA" w14:textId="77777777" w:rsidR="006137BC" w:rsidRPr="00D45069" w:rsidRDefault="006137BC" w:rsidP="006137BC">
      <w:pPr>
        <w:widowControl w:val="0"/>
        <w:ind w:firstLine="851"/>
        <w:jc w:val="both"/>
        <w:rPr>
          <w:rFonts w:eastAsia="Calibri"/>
          <w:color w:val="000000" w:themeColor="text1"/>
          <w:sz w:val="26"/>
          <w:szCs w:val="26"/>
        </w:rPr>
      </w:pPr>
    </w:p>
    <w:p w14:paraId="0597966A" w14:textId="77777777" w:rsidR="006137BC" w:rsidRPr="00D45069" w:rsidRDefault="006137BC" w:rsidP="006137BC">
      <w:pPr>
        <w:widowControl w:val="0"/>
        <w:ind w:firstLine="851"/>
        <w:jc w:val="both"/>
        <w:rPr>
          <w:rFonts w:eastAsia="Calibri"/>
          <w:color w:val="000000" w:themeColor="text1"/>
          <w:sz w:val="26"/>
          <w:szCs w:val="26"/>
        </w:rPr>
      </w:pPr>
      <w:r w:rsidRPr="00D45069">
        <w:rPr>
          <w:rFonts w:eastAsia="Calibri"/>
          <w:color w:val="000000" w:themeColor="text1"/>
          <w:sz w:val="26"/>
          <w:szCs w:val="26"/>
        </w:rPr>
        <w:t xml:space="preserve">Всего на территории города работает 67 котельных, обеспечивающих тепловой энергией население и промышленные предприятия города. </w:t>
      </w:r>
    </w:p>
    <w:p w14:paraId="23722226" w14:textId="77777777" w:rsidR="006137BC" w:rsidRPr="00D45069" w:rsidRDefault="006137BC" w:rsidP="006137BC">
      <w:pPr>
        <w:ind w:firstLine="851"/>
        <w:jc w:val="both"/>
        <w:rPr>
          <w:color w:val="000000" w:themeColor="text1"/>
          <w:sz w:val="26"/>
          <w:szCs w:val="26"/>
        </w:rPr>
      </w:pPr>
      <w:r w:rsidRPr="00D45069">
        <w:rPr>
          <w:color w:val="000000" w:themeColor="text1"/>
          <w:sz w:val="26"/>
          <w:szCs w:val="26"/>
        </w:rPr>
        <w:t>Для решения проблем города Заречного требуются значительные финансовые средства. Размер собственных доходов, а также сокращение межбюджетных трансфертов из федерального бюджета на дополнительные расходы ЗАТО, не позволяют решить проблемы городской инфраструктуры самостоятельно.</w:t>
      </w:r>
    </w:p>
    <w:p w14:paraId="5FFA3809" w14:textId="77777777" w:rsidR="00F81768" w:rsidRPr="00165229" w:rsidRDefault="00F81768" w:rsidP="006820D8">
      <w:pPr>
        <w:widowControl w:val="0"/>
        <w:autoSpaceDE w:val="0"/>
        <w:autoSpaceDN w:val="0"/>
        <w:adjustRightInd w:val="0"/>
        <w:ind w:firstLine="851"/>
        <w:jc w:val="center"/>
        <w:rPr>
          <w:b/>
          <w:i/>
        </w:rPr>
      </w:pPr>
    </w:p>
    <w:p w14:paraId="1D44A64F" w14:textId="77777777" w:rsidR="00521EC4" w:rsidRPr="00165229" w:rsidRDefault="00521EC4" w:rsidP="006820D8">
      <w:pPr>
        <w:widowControl w:val="0"/>
        <w:ind w:firstLine="851"/>
        <w:jc w:val="both"/>
        <w:rPr>
          <w:rFonts w:eastAsia="Calibri"/>
          <w:b/>
          <w:color w:val="000000"/>
          <w:sz w:val="26"/>
          <w:szCs w:val="26"/>
        </w:rPr>
      </w:pPr>
      <w:r w:rsidRPr="00165229">
        <w:rPr>
          <w:rFonts w:eastAsia="Calibri"/>
          <w:b/>
          <w:color w:val="000000"/>
          <w:sz w:val="26"/>
          <w:szCs w:val="26"/>
        </w:rPr>
        <w:t>Газоснабжение.</w:t>
      </w:r>
    </w:p>
    <w:p w14:paraId="6DACF3E5" w14:textId="55D86C60" w:rsidR="00521EC4" w:rsidRPr="00D45069" w:rsidRDefault="00521EC4" w:rsidP="006820D8">
      <w:pPr>
        <w:widowControl w:val="0"/>
        <w:ind w:firstLine="851"/>
        <w:jc w:val="both"/>
        <w:rPr>
          <w:rFonts w:eastAsia="Calibri"/>
          <w:color w:val="000000" w:themeColor="text1"/>
          <w:sz w:val="26"/>
          <w:szCs w:val="26"/>
        </w:rPr>
      </w:pPr>
      <w:r w:rsidRPr="00165229">
        <w:rPr>
          <w:rFonts w:eastAsia="Calibri"/>
          <w:color w:val="000000"/>
          <w:sz w:val="26"/>
          <w:szCs w:val="26"/>
        </w:rPr>
        <w:t xml:space="preserve">Удельный вес газа в топливном балансе города </w:t>
      </w:r>
      <w:r w:rsidRPr="00D45069">
        <w:rPr>
          <w:rFonts w:eastAsia="Calibri"/>
          <w:color w:val="000000" w:themeColor="text1"/>
          <w:sz w:val="26"/>
          <w:szCs w:val="26"/>
        </w:rPr>
        <w:t xml:space="preserve">составляет </w:t>
      </w:r>
      <w:r w:rsidR="006137BC" w:rsidRPr="00D45069">
        <w:rPr>
          <w:rFonts w:eastAsia="Calibri"/>
          <w:color w:val="000000" w:themeColor="text1"/>
          <w:sz w:val="26"/>
          <w:szCs w:val="26"/>
        </w:rPr>
        <w:t>100</w:t>
      </w:r>
      <w:r w:rsidRPr="00D45069">
        <w:rPr>
          <w:rFonts w:eastAsia="Calibri"/>
          <w:color w:val="000000" w:themeColor="text1"/>
          <w:sz w:val="26"/>
          <w:szCs w:val="26"/>
        </w:rPr>
        <w:t>%.</w:t>
      </w:r>
    </w:p>
    <w:p w14:paraId="1F15982C" w14:textId="77777777" w:rsidR="00521EC4" w:rsidRPr="00165229" w:rsidRDefault="00521EC4" w:rsidP="006820D8">
      <w:pPr>
        <w:widowControl w:val="0"/>
        <w:ind w:firstLine="851"/>
        <w:jc w:val="both"/>
        <w:rPr>
          <w:rFonts w:eastAsia="Calibri"/>
          <w:color w:val="000000"/>
          <w:sz w:val="26"/>
          <w:szCs w:val="26"/>
        </w:rPr>
      </w:pPr>
      <w:r w:rsidRPr="00D45069">
        <w:rPr>
          <w:rFonts w:eastAsia="Calibri"/>
          <w:color w:val="000000" w:themeColor="text1"/>
          <w:sz w:val="26"/>
          <w:szCs w:val="26"/>
        </w:rPr>
        <w:t>Газоснабжение г. Заречного в настоящее время осуществляется природным газом</w:t>
      </w:r>
      <w:r w:rsidRPr="00165229">
        <w:rPr>
          <w:rFonts w:eastAsia="Calibri"/>
          <w:color w:val="000000"/>
          <w:sz w:val="26"/>
          <w:szCs w:val="26"/>
        </w:rPr>
        <w:t xml:space="preserve">. Газ подается в город от единственного источника - распределительной станции ГРС-3 Пензенского линейного производственного управления магистральных газопроводов производительностью 75 тыс. м3/час, расположенной в п. Монтажный. </w:t>
      </w:r>
    </w:p>
    <w:p w14:paraId="1A7B8CC1" w14:textId="77777777" w:rsidR="00521EC4" w:rsidRPr="00165229" w:rsidRDefault="00521EC4" w:rsidP="006820D8">
      <w:pPr>
        <w:widowControl w:val="0"/>
        <w:ind w:firstLine="851"/>
        <w:jc w:val="both"/>
        <w:rPr>
          <w:rFonts w:eastAsia="Calibri"/>
          <w:color w:val="000000"/>
          <w:sz w:val="26"/>
          <w:szCs w:val="26"/>
        </w:rPr>
      </w:pPr>
      <w:r w:rsidRPr="00165229">
        <w:rPr>
          <w:rFonts w:eastAsia="Calibri"/>
          <w:color w:val="000000"/>
          <w:sz w:val="26"/>
          <w:szCs w:val="26"/>
        </w:rPr>
        <w:t xml:space="preserve">Распределение газа по городу производится по двухступенчатой системе, которая обеспечивает распределение и подачу газа потребителям по газопроводам двух категорий </w:t>
      </w:r>
      <w:r w:rsidRPr="00165229">
        <w:rPr>
          <w:rFonts w:eastAsia="Calibri"/>
          <w:color w:val="000000"/>
          <w:sz w:val="26"/>
          <w:szCs w:val="26"/>
        </w:rPr>
        <w:lastRenderedPageBreak/>
        <w:t xml:space="preserve">общей протяженностью </w:t>
      </w:r>
      <w:smartTag w:uri="urn:schemas-microsoft-com:office:smarttags" w:element="metricconverter">
        <w:smartTagPr>
          <w:attr w:name="ProductID" w:val="126,06 км"/>
        </w:smartTagPr>
        <w:r w:rsidRPr="00165229">
          <w:rPr>
            <w:rFonts w:eastAsia="Calibri"/>
            <w:color w:val="000000"/>
            <w:sz w:val="26"/>
            <w:szCs w:val="26"/>
          </w:rPr>
          <w:t>126,06 км</w:t>
        </w:r>
      </w:smartTag>
      <w:r w:rsidRPr="00165229">
        <w:rPr>
          <w:rFonts w:eastAsia="Calibri"/>
          <w:color w:val="000000"/>
          <w:sz w:val="26"/>
          <w:szCs w:val="26"/>
        </w:rPr>
        <w:t>.</w:t>
      </w:r>
    </w:p>
    <w:p w14:paraId="10D38781" w14:textId="77777777" w:rsidR="00521EC4" w:rsidRPr="00165229" w:rsidRDefault="00521EC4" w:rsidP="006820D8">
      <w:pPr>
        <w:widowControl w:val="0"/>
        <w:ind w:firstLine="851"/>
        <w:jc w:val="both"/>
        <w:rPr>
          <w:rFonts w:eastAsia="Calibri"/>
          <w:color w:val="000000"/>
          <w:sz w:val="26"/>
          <w:szCs w:val="26"/>
        </w:rPr>
      </w:pPr>
      <w:r w:rsidRPr="00165229">
        <w:rPr>
          <w:rFonts w:eastAsia="Calibri"/>
          <w:color w:val="000000"/>
          <w:sz w:val="26"/>
          <w:szCs w:val="26"/>
        </w:rPr>
        <w:t>Для повышения надежности газоснабжения распределительные газовые сети низкого давления после ГРП общегородского назначения соединены между собой, образуя закольцованную систему.</w:t>
      </w:r>
    </w:p>
    <w:p w14:paraId="1E022CF8" w14:textId="77777777" w:rsidR="00521EC4" w:rsidRPr="00165229" w:rsidRDefault="00521EC4" w:rsidP="006820D8">
      <w:pPr>
        <w:widowControl w:val="0"/>
        <w:ind w:firstLine="851"/>
        <w:jc w:val="both"/>
        <w:rPr>
          <w:rFonts w:eastAsia="Calibri"/>
          <w:color w:val="000000"/>
          <w:sz w:val="26"/>
          <w:szCs w:val="26"/>
        </w:rPr>
      </w:pPr>
      <w:r w:rsidRPr="00165229">
        <w:rPr>
          <w:rFonts w:eastAsia="Calibri"/>
          <w:color w:val="000000"/>
          <w:sz w:val="26"/>
          <w:szCs w:val="26"/>
        </w:rPr>
        <w:t>Степень изношенности газопроводов составляет 74 %.</w:t>
      </w:r>
    </w:p>
    <w:p w14:paraId="5483D60C" w14:textId="77777777" w:rsidR="00521EC4" w:rsidRDefault="00521EC4" w:rsidP="006054F3">
      <w:pPr>
        <w:widowControl w:val="0"/>
        <w:ind w:firstLine="851"/>
        <w:jc w:val="both"/>
        <w:rPr>
          <w:rFonts w:eastAsia="Calibri"/>
          <w:color w:val="000000"/>
          <w:sz w:val="26"/>
          <w:szCs w:val="26"/>
        </w:rPr>
      </w:pPr>
    </w:p>
    <w:p w14:paraId="60B76DCA" w14:textId="77777777" w:rsidR="00521EC4" w:rsidRPr="00165229" w:rsidRDefault="00521EC4" w:rsidP="006054F3">
      <w:pPr>
        <w:widowControl w:val="0"/>
        <w:ind w:firstLine="851"/>
        <w:jc w:val="both"/>
        <w:rPr>
          <w:rFonts w:eastAsia="Calibri"/>
          <w:b/>
          <w:color w:val="000000"/>
          <w:sz w:val="26"/>
          <w:szCs w:val="26"/>
        </w:rPr>
      </w:pPr>
      <w:r w:rsidRPr="00165229">
        <w:rPr>
          <w:rFonts w:eastAsia="Calibri"/>
          <w:b/>
          <w:color w:val="000000"/>
          <w:sz w:val="26"/>
          <w:szCs w:val="26"/>
        </w:rPr>
        <w:t>Технические и технологические проблемы в системе газоснабжения.</w:t>
      </w:r>
    </w:p>
    <w:p w14:paraId="0F0DD1ED" w14:textId="77777777" w:rsidR="00521EC4" w:rsidRPr="00165229" w:rsidRDefault="00521EC4" w:rsidP="006054F3">
      <w:pPr>
        <w:widowControl w:val="0"/>
        <w:ind w:firstLine="851"/>
        <w:jc w:val="both"/>
        <w:rPr>
          <w:rFonts w:eastAsia="Calibri"/>
          <w:color w:val="000000"/>
          <w:sz w:val="26"/>
          <w:szCs w:val="26"/>
        </w:rPr>
      </w:pPr>
      <w:r w:rsidRPr="00165229">
        <w:rPr>
          <w:rFonts w:eastAsia="Calibri"/>
          <w:color w:val="000000"/>
          <w:sz w:val="26"/>
          <w:szCs w:val="26"/>
        </w:rPr>
        <w:t>В настоящее время необходимо произвести замену сетей газоснабжения 4,10,11 и 13 квартала, 12 микрорайона общей протяженностью - 21,</w:t>
      </w:r>
      <w:r>
        <w:rPr>
          <w:rFonts w:eastAsia="Calibri"/>
          <w:color w:val="000000"/>
          <w:sz w:val="26"/>
          <w:szCs w:val="26"/>
        </w:rPr>
        <w:t>4</w:t>
      </w:r>
      <w:r w:rsidRPr="00165229">
        <w:rPr>
          <w:rFonts w:eastAsia="Calibri"/>
          <w:color w:val="000000"/>
          <w:sz w:val="26"/>
          <w:szCs w:val="26"/>
        </w:rPr>
        <w:t xml:space="preserve"> км. и провести реконструкцию 2-х ГРП города. Также необходимо провести модернизацию существующей системы электрохимической защиты подземных коммуникаций, в том числе оборудование станций катодной защиты наружных газопроводов от электрохимической коррозии.</w:t>
      </w:r>
    </w:p>
    <w:p w14:paraId="203B22A1" w14:textId="77777777" w:rsidR="00172235" w:rsidRDefault="00521EC4" w:rsidP="006054F3">
      <w:pPr>
        <w:widowControl w:val="0"/>
        <w:ind w:firstLine="851"/>
        <w:jc w:val="both"/>
        <w:rPr>
          <w:rFonts w:eastAsia="Calibri"/>
          <w:color w:val="000000"/>
          <w:sz w:val="26"/>
          <w:szCs w:val="26"/>
        </w:rPr>
      </w:pPr>
      <w:r w:rsidRPr="00165229">
        <w:rPr>
          <w:rFonts w:eastAsia="Calibri"/>
          <w:color w:val="000000"/>
          <w:sz w:val="26"/>
          <w:szCs w:val="26"/>
        </w:rPr>
        <w:t xml:space="preserve">В связи с удаленностью основной территории жилого застройки (планируемой) от единственного источника газоснабжения (ГРС-3), а также для обеспечения бесперебойного и надежного газоснабжения на случай проведения плановых ремонтов, при аварийных ситуациях на магистральном газопроводе, строительство резервного газопровода-отвода со стороны г. Пенза от газопровода высокого давления, проложенного в п. </w:t>
      </w:r>
      <w:proofErr w:type="spellStart"/>
      <w:r w:rsidRPr="00165229">
        <w:rPr>
          <w:rFonts w:eastAsia="Calibri"/>
          <w:color w:val="000000"/>
          <w:sz w:val="26"/>
          <w:szCs w:val="26"/>
        </w:rPr>
        <w:t>Ахуны</w:t>
      </w:r>
      <w:proofErr w:type="spellEnd"/>
      <w:r w:rsidRPr="00165229">
        <w:rPr>
          <w:rFonts w:eastAsia="Calibri"/>
          <w:color w:val="000000"/>
          <w:sz w:val="26"/>
          <w:szCs w:val="26"/>
        </w:rPr>
        <w:t xml:space="preserve">, является необходимым. </w:t>
      </w:r>
    </w:p>
    <w:p w14:paraId="17AC3070" w14:textId="77777777" w:rsidR="00521EC4" w:rsidRPr="00165229" w:rsidRDefault="00521EC4" w:rsidP="006054F3">
      <w:pPr>
        <w:widowControl w:val="0"/>
        <w:ind w:firstLine="851"/>
        <w:jc w:val="both"/>
        <w:rPr>
          <w:rFonts w:eastAsia="Calibri"/>
          <w:color w:val="000000"/>
          <w:sz w:val="26"/>
          <w:szCs w:val="26"/>
        </w:rPr>
      </w:pPr>
      <w:r w:rsidRPr="00165229">
        <w:rPr>
          <w:rFonts w:eastAsia="Calibri"/>
          <w:color w:val="000000"/>
          <w:sz w:val="26"/>
          <w:szCs w:val="26"/>
        </w:rPr>
        <w:t xml:space="preserve">Предполагается строительство газопровода высокого давления ф </w:t>
      </w:r>
      <w:smartTag w:uri="urn:schemas-microsoft-com:office:smarttags" w:element="metricconverter">
        <w:smartTagPr>
          <w:attr w:name="ProductID" w:val="219 мм"/>
        </w:smartTagPr>
        <w:r w:rsidRPr="00165229">
          <w:rPr>
            <w:rFonts w:eastAsia="Calibri"/>
            <w:color w:val="000000"/>
            <w:sz w:val="26"/>
            <w:szCs w:val="26"/>
          </w:rPr>
          <w:t>219 мм</w:t>
        </w:r>
      </w:smartTag>
      <w:r w:rsidRPr="00165229">
        <w:rPr>
          <w:rFonts w:eastAsia="Calibri"/>
          <w:color w:val="000000"/>
          <w:sz w:val="26"/>
          <w:szCs w:val="26"/>
        </w:rPr>
        <w:t xml:space="preserve"> протяженностью </w:t>
      </w:r>
      <w:smartTag w:uri="urn:schemas-microsoft-com:office:smarttags" w:element="metricconverter">
        <w:smartTagPr>
          <w:attr w:name="ProductID" w:val="2,0 км"/>
        </w:smartTagPr>
        <w:r w:rsidRPr="00165229">
          <w:rPr>
            <w:rFonts w:eastAsia="Calibri"/>
            <w:color w:val="000000"/>
            <w:sz w:val="26"/>
            <w:szCs w:val="26"/>
          </w:rPr>
          <w:t>2,0 км</w:t>
        </w:r>
      </w:smartTag>
      <w:r w:rsidRPr="00165229">
        <w:rPr>
          <w:rFonts w:eastAsia="Calibri"/>
          <w:color w:val="000000"/>
          <w:sz w:val="26"/>
          <w:szCs w:val="26"/>
        </w:rPr>
        <w:t xml:space="preserve">, с устройством в районе КПП - 10 ГГРП и дальнейшей разводкой: газопровод низкого давления ф </w:t>
      </w:r>
      <w:smartTag w:uri="urn:schemas-microsoft-com:office:smarttags" w:element="metricconverter">
        <w:smartTagPr>
          <w:attr w:name="ProductID" w:val="315 мм"/>
        </w:smartTagPr>
        <w:r w:rsidRPr="00165229">
          <w:rPr>
            <w:rFonts w:eastAsia="Calibri"/>
            <w:color w:val="000000"/>
            <w:sz w:val="26"/>
            <w:szCs w:val="26"/>
          </w:rPr>
          <w:t>315 мм</w:t>
        </w:r>
      </w:smartTag>
      <w:r w:rsidRPr="00165229">
        <w:rPr>
          <w:rFonts w:eastAsia="Calibri"/>
          <w:color w:val="000000"/>
          <w:sz w:val="26"/>
          <w:szCs w:val="26"/>
        </w:rPr>
        <w:t xml:space="preserve"> - </w:t>
      </w:r>
      <w:smartTag w:uri="urn:schemas-microsoft-com:office:smarttags" w:element="metricconverter">
        <w:smartTagPr>
          <w:attr w:name="ProductID" w:val="219 мм"/>
        </w:smartTagPr>
        <w:r w:rsidRPr="00165229">
          <w:rPr>
            <w:rFonts w:eastAsia="Calibri"/>
            <w:color w:val="000000"/>
            <w:sz w:val="26"/>
            <w:szCs w:val="26"/>
          </w:rPr>
          <w:t>219 мм</w:t>
        </w:r>
      </w:smartTag>
      <w:r w:rsidRPr="00165229">
        <w:rPr>
          <w:rFonts w:eastAsia="Calibri"/>
          <w:color w:val="000000"/>
          <w:sz w:val="26"/>
          <w:szCs w:val="26"/>
        </w:rPr>
        <w:t xml:space="preserve"> до ГРП - 10 протяженностью </w:t>
      </w:r>
      <w:smartTag w:uri="urn:schemas-microsoft-com:office:smarttags" w:element="metricconverter">
        <w:smartTagPr>
          <w:attr w:name="ProductID" w:val="2,5 км"/>
        </w:smartTagPr>
        <w:r w:rsidRPr="00165229">
          <w:rPr>
            <w:rFonts w:eastAsia="Calibri"/>
            <w:color w:val="000000"/>
            <w:sz w:val="26"/>
            <w:szCs w:val="26"/>
          </w:rPr>
          <w:t>2,5 км</w:t>
        </w:r>
      </w:smartTag>
      <w:r w:rsidRPr="00165229">
        <w:rPr>
          <w:rFonts w:eastAsia="Calibri"/>
          <w:color w:val="000000"/>
          <w:sz w:val="26"/>
          <w:szCs w:val="26"/>
        </w:rPr>
        <w:t xml:space="preserve">. и газопровода среднего давления ф </w:t>
      </w:r>
      <w:smartTag w:uri="urn:schemas-microsoft-com:office:smarttags" w:element="metricconverter">
        <w:smartTagPr>
          <w:attr w:name="ProductID" w:val="426 мм"/>
        </w:smartTagPr>
        <w:r w:rsidRPr="00165229">
          <w:rPr>
            <w:rFonts w:eastAsia="Calibri"/>
            <w:color w:val="000000"/>
            <w:sz w:val="26"/>
            <w:szCs w:val="26"/>
          </w:rPr>
          <w:t>426 мм</w:t>
        </w:r>
      </w:smartTag>
      <w:r w:rsidRPr="00165229">
        <w:rPr>
          <w:rFonts w:eastAsia="Calibri"/>
          <w:color w:val="000000"/>
          <w:sz w:val="26"/>
          <w:szCs w:val="26"/>
        </w:rPr>
        <w:t xml:space="preserve"> - </w:t>
      </w:r>
      <w:smartTag w:uri="urn:schemas-microsoft-com:office:smarttags" w:element="metricconverter">
        <w:smartTagPr>
          <w:attr w:name="ProductID" w:val="159 мм"/>
        </w:smartTagPr>
        <w:r w:rsidRPr="00165229">
          <w:rPr>
            <w:rFonts w:eastAsia="Calibri"/>
            <w:color w:val="000000"/>
            <w:sz w:val="26"/>
            <w:szCs w:val="26"/>
          </w:rPr>
          <w:t>159 мм</w:t>
        </w:r>
      </w:smartTag>
      <w:r w:rsidRPr="00165229">
        <w:rPr>
          <w:rFonts w:eastAsia="Calibri"/>
          <w:color w:val="000000"/>
          <w:sz w:val="26"/>
          <w:szCs w:val="26"/>
        </w:rPr>
        <w:t xml:space="preserve">  до ГРП - 10 и далее до газопровода проложенного по пр. Мира протяженностью - </w:t>
      </w:r>
      <w:smartTag w:uri="urn:schemas-microsoft-com:office:smarttags" w:element="metricconverter">
        <w:smartTagPr>
          <w:attr w:name="ProductID" w:val="5 км"/>
        </w:smartTagPr>
        <w:r w:rsidRPr="00165229">
          <w:rPr>
            <w:rFonts w:eastAsia="Calibri"/>
            <w:color w:val="000000"/>
            <w:sz w:val="26"/>
            <w:szCs w:val="26"/>
          </w:rPr>
          <w:t>5 км</w:t>
        </w:r>
      </w:smartTag>
      <w:r w:rsidRPr="00165229">
        <w:rPr>
          <w:rFonts w:eastAsia="Calibri"/>
          <w:color w:val="000000"/>
          <w:sz w:val="26"/>
          <w:szCs w:val="26"/>
        </w:rPr>
        <w:t xml:space="preserve">. (точка врезки около завода). Для запланированных к строительству подземных стальных газопроводов необходимо предусмотреть строительство отдельных катодных станций, обеспечивающих защиту от коррозионной агрессивности грунтов и опасного действия блуждающих токов.  </w:t>
      </w:r>
    </w:p>
    <w:p w14:paraId="777FF986" w14:textId="77777777" w:rsidR="00521EC4" w:rsidRPr="00165229" w:rsidRDefault="00521EC4" w:rsidP="006054F3">
      <w:pPr>
        <w:widowControl w:val="0"/>
        <w:autoSpaceDE w:val="0"/>
        <w:autoSpaceDN w:val="0"/>
        <w:adjustRightInd w:val="0"/>
        <w:ind w:firstLine="851"/>
        <w:jc w:val="center"/>
        <w:rPr>
          <w:b/>
          <w:i/>
        </w:rPr>
      </w:pPr>
    </w:p>
    <w:p w14:paraId="03948697" w14:textId="77777777" w:rsidR="00521EC4" w:rsidRPr="00165229" w:rsidRDefault="00521EC4" w:rsidP="006054F3">
      <w:pPr>
        <w:widowControl w:val="0"/>
        <w:ind w:firstLine="851"/>
        <w:jc w:val="both"/>
        <w:rPr>
          <w:rFonts w:eastAsia="Calibri"/>
          <w:b/>
          <w:color w:val="000000"/>
          <w:sz w:val="26"/>
          <w:szCs w:val="26"/>
        </w:rPr>
      </w:pPr>
      <w:r w:rsidRPr="00165229">
        <w:rPr>
          <w:rFonts w:eastAsia="Calibri"/>
          <w:b/>
          <w:color w:val="000000"/>
          <w:sz w:val="26"/>
          <w:szCs w:val="26"/>
        </w:rPr>
        <w:t>Водоснабжение.</w:t>
      </w:r>
    </w:p>
    <w:p w14:paraId="73FBFA89" w14:textId="77777777" w:rsidR="00521EC4" w:rsidRPr="00165229" w:rsidRDefault="00521EC4" w:rsidP="006054F3">
      <w:pPr>
        <w:widowControl w:val="0"/>
        <w:ind w:firstLine="851"/>
        <w:jc w:val="both"/>
        <w:rPr>
          <w:rFonts w:eastAsia="Calibri"/>
          <w:color w:val="000000"/>
          <w:sz w:val="26"/>
          <w:szCs w:val="26"/>
        </w:rPr>
      </w:pPr>
      <w:r w:rsidRPr="00165229">
        <w:rPr>
          <w:rFonts w:eastAsia="Calibri"/>
          <w:color w:val="000000"/>
          <w:sz w:val="26"/>
          <w:szCs w:val="26"/>
        </w:rPr>
        <w:t xml:space="preserve">Источником хозяйственно-питьевого водоснабжения г. Заречного являются поверхностные воды р. Суры - Сурское водохранилище. В теле плотины Сурского водохранилища располагается водозабор, совмещенный с насосной станцией первого подъема - </w:t>
      </w:r>
      <w:proofErr w:type="spellStart"/>
      <w:r w:rsidRPr="00165229">
        <w:rPr>
          <w:rFonts w:eastAsia="Calibri"/>
          <w:color w:val="000000"/>
          <w:sz w:val="26"/>
          <w:szCs w:val="26"/>
        </w:rPr>
        <w:t>Сурский</w:t>
      </w:r>
      <w:proofErr w:type="spellEnd"/>
      <w:r w:rsidRPr="00165229">
        <w:rPr>
          <w:rFonts w:eastAsia="Calibri"/>
          <w:color w:val="000000"/>
          <w:sz w:val="26"/>
          <w:szCs w:val="26"/>
        </w:rPr>
        <w:t xml:space="preserve"> водозабор, который является групповым. Общая производительность Сурского водозабора составляет 400 тыс. м3/</w:t>
      </w:r>
      <w:proofErr w:type="spellStart"/>
      <w:r w:rsidRPr="00165229">
        <w:rPr>
          <w:rFonts w:eastAsia="Calibri"/>
          <w:color w:val="000000"/>
          <w:sz w:val="26"/>
          <w:szCs w:val="26"/>
        </w:rPr>
        <w:t>сут</w:t>
      </w:r>
      <w:proofErr w:type="spellEnd"/>
      <w:r w:rsidRPr="00165229">
        <w:rPr>
          <w:rFonts w:eastAsia="Calibri"/>
          <w:color w:val="000000"/>
          <w:sz w:val="26"/>
          <w:szCs w:val="26"/>
        </w:rPr>
        <w:t>, в том числе: - 350 тыс. м3/</w:t>
      </w:r>
      <w:proofErr w:type="spellStart"/>
      <w:r w:rsidRPr="00165229">
        <w:rPr>
          <w:rFonts w:eastAsia="Calibri"/>
          <w:color w:val="000000"/>
          <w:sz w:val="26"/>
          <w:szCs w:val="26"/>
        </w:rPr>
        <w:t>сут</w:t>
      </w:r>
      <w:proofErr w:type="spellEnd"/>
      <w:r w:rsidRPr="00165229">
        <w:rPr>
          <w:rFonts w:eastAsia="Calibri"/>
          <w:color w:val="000000"/>
          <w:sz w:val="26"/>
          <w:szCs w:val="26"/>
        </w:rPr>
        <w:t xml:space="preserve"> для г. Пензы и 50 тыс. м3/</w:t>
      </w:r>
      <w:proofErr w:type="spellStart"/>
      <w:r w:rsidRPr="00165229">
        <w:rPr>
          <w:rFonts w:eastAsia="Calibri"/>
          <w:color w:val="000000"/>
          <w:sz w:val="26"/>
          <w:szCs w:val="26"/>
        </w:rPr>
        <w:t>сут</w:t>
      </w:r>
      <w:proofErr w:type="spellEnd"/>
      <w:r w:rsidRPr="00165229">
        <w:rPr>
          <w:rFonts w:eastAsia="Calibri"/>
          <w:color w:val="000000"/>
          <w:sz w:val="26"/>
          <w:szCs w:val="26"/>
        </w:rPr>
        <w:t xml:space="preserve"> для г. Заречного, поселков </w:t>
      </w:r>
      <w:proofErr w:type="spellStart"/>
      <w:r w:rsidRPr="00165229">
        <w:rPr>
          <w:rFonts w:eastAsia="Calibri"/>
          <w:color w:val="000000"/>
          <w:sz w:val="26"/>
          <w:szCs w:val="26"/>
        </w:rPr>
        <w:t>Ахуны</w:t>
      </w:r>
      <w:proofErr w:type="spellEnd"/>
      <w:r w:rsidRPr="00165229">
        <w:rPr>
          <w:rFonts w:eastAsia="Calibri"/>
          <w:color w:val="000000"/>
          <w:sz w:val="26"/>
          <w:szCs w:val="26"/>
        </w:rPr>
        <w:t xml:space="preserve">, Монтажный, </w:t>
      </w:r>
      <w:proofErr w:type="spellStart"/>
      <w:r w:rsidRPr="00165229">
        <w:rPr>
          <w:rFonts w:eastAsia="Calibri"/>
          <w:color w:val="000000"/>
          <w:sz w:val="26"/>
          <w:szCs w:val="26"/>
        </w:rPr>
        <w:t>Леонидовка</w:t>
      </w:r>
      <w:proofErr w:type="spellEnd"/>
      <w:r w:rsidRPr="00165229">
        <w:rPr>
          <w:rFonts w:eastAsia="Calibri"/>
          <w:color w:val="000000"/>
          <w:sz w:val="26"/>
          <w:szCs w:val="26"/>
        </w:rPr>
        <w:t xml:space="preserve">. Ниже плотины на расстоянии </w:t>
      </w:r>
      <w:smartTag w:uri="urn:schemas-microsoft-com:office:smarttags" w:element="metricconverter">
        <w:smartTagPr>
          <w:attr w:name="ProductID" w:val="1 км"/>
        </w:smartTagPr>
        <w:r w:rsidRPr="00165229">
          <w:rPr>
            <w:rFonts w:eastAsia="Calibri"/>
            <w:color w:val="000000"/>
            <w:sz w:val="26"/>
            <w:szCs w:val="26"/>
          </w:rPr>
          <w:t>1 км</w:t>
        </w:r>
      </w:smartTag>
      <w:r w:rsidRPr="00165229">
        <w:rPr>
          <w:rFonts w:eastAsia="Calibri"/>
          <w:color w:val="000000"/>
          <w:sz w:val="26"/>
          <w:szCs w:val="26"/>
        </w:rPr>
        <w:t xml:space="preserve"> имеется резервный водозабор - </w:t>
      </w:r>
      <w:proofErr w:type="spellStart"/>
      <w:r w:rsidRPr="00165229">
        <w:rPr>
          <w:rFonts w:eastAsia="Calibri"/>
          <w:color w:val="000000"/>
          <w:sz w:val="26"/>
          <w:szCs w:val="26"/>
        </w:rPr>
        <w:t>Куриловский</w:t>
      </w:r>
      <w:proofErr w:type="spellEnd"/>
      <w:r w:rsidRPr="00165229">
        <w:rPr>
          <w:rFonts w:eastAsia="Calibri"/>
          <w:color w:val="000000"/>
          <w:sz w:val="26"/>
          <w:szCs w:val="26"/>
        </w:rPr>
        <w:t xml:space="preserve">. </w:t>
      </w:r>
    </w:p>
    <w:p w14:paraId="24C75601" w14:textId="77777777" w:rsidR="00521EC4" w:rsidRPr="00165229" w:rsidRDefault="00521EC4" w:rsidP="006054F3">
      <w:pPr>
        <w:widowControl w:val="0"/>
        <w:ind w:firstLine="851"/>
        <w:jc w:val="both"/>
        <w:rPr>
          <w:rFonts w:eastAsia="Calibri"/>
          <w:color w:val="000000"/>
          <w:sz w:val="26"/>
          <w:szCs w:val="26"/>
        </w:rPr>
      </w:pPr>
      <w:r w:rsidRPr="00165229">
        <w:rPr>
          <w:rFonts w:eastAsia="Calibri"/>
          <w:color w:val="000000"/>
          <w:sz w:val="26"/>
          <w:szCs w:val="26"/>
        </w:rPr>
        <w:t xml:space="preserve">Существующая городская сеть кольцевого начертания с тупиковыми ответвлениями к отдельным кварталам. По степени обеспеченности подачи воды система водоснабжения относится к I-категории. Водопроводные сети протяженностью </w:t>
      </w:r>
      <w:smartTag w:uri="urn:schemas-microsoft-com:office:smarttags" w:element="metricconverter">
        <w:smartTagPr>
          <w:attr w:name="ProductID" w:val="225,7 км"/>
        </w:smartTagPr>
        <w:r w:rsidRPr="00165229">
          <w:rPr>
            <w:rFonts w:eastAsia="Calibri"/>
            <w:color w:val="000000"/>
            <w:sz w:val="26"/>
            <w:szCs w:val="26"/>
          </w:rPr>
          <w:t>225,7 км</w:t>
        </w:r>
      </w:smartTag>
      <w:r w:rsidRPr="00165229">
        <w:rPr>
          <w:rFonts w:eastAsia="Calibri"/>
          <w:color w:val="000000"/>
          <w:sz w:val="26"/>
          <w:szCs w:val="26"/>
        </w:rPr>
        <w:t xml:space="preserve"> выполнены из чугунных напорных и стальных труб Ø50 – Ø700 мм. Уровень износа системы водоснабжения составляет: оборудование и сооружения – 53,8 %, водопроводные сети – 68,1%.</w:t>
      </w:r>
    </w:p>
    <w:p w14:paraId="0E3B1E23" w14:textId="77777777" w:rsidR="00521EC4" w:rsidRPr="00165229" w:rsidRDefault="00521EC4" w:rsidP="006054F3">
      <w:pPr>
        <w:widowControl w:val="0"/>
        <w:ind w:firstLine="851"/>
        <w:jc w:val="both"/>
        <w:rPr>
          <w:rFonts w:eastAsia="Calibri"/>
          <w:color w:val="000000"/>
          <w:sz w:val="26"/>
          <w:szCs w:val="26"/>
        </w:rPr>
      </w:pPr>
    </w:p>
    <w:p w14:paraId="0CFFD9EB" w14:textId="77777777" w:rsidR="00521EC4" w:rsidRPr="00165229" w:rsidRDefault="00521EC4" w:rsidP="006054F3">
      <w:pPr>
        <w:widowControl w:val="0"/>
        <w:ind w:firstLine="851"/>
        <w:jc w:val="both"/>
        <w:rPr>
          <w:rFonts w:eastAsia="Calibri"/>
          <w:b/>
          <w:color w:val="000000"/>
          <w:sz w:val="26"/>
          <w:szCs w:val="26"/>
        </w:rPr>
      </w:pPr>
      <w:r w:rsidRPr="00165229">
        <w:rPr>
          <w:rFonts w:eastAsia="Calibri"/>
          <w:b/>
          <w:color w:val="000000"/>
          <w:sz w:val="26"/>
          <w:szCs w:val="26"/>
        </w:rPr>
        <w:t>Технические и технологические проблемы в системе водоснабжения.</w:t>
      </w:r>
    </w:p>
    <w:p w14:paraId="4E57BE7F" w14:textId="77777777" w:rsidR="00521EC4" w:rsidRPr="00165229" w:rsidRDefault="00521EC4" w:rsidP="006054F3">
      <w:pPr>
        <w:widowControl w:val="0"/>
        <w:ind w:firstLine="851"/>
        <w:jc w:val="both"/>
        <w:rPr>
          <w:rFonts w:eastAsia="Calibri"/>
          <w:color w:val="000000"/>
          <w:sz w:val="26"/>
          <w:szCs w:val="26"/>
        </w:rPr>
      </w:pPr>
      <w:r w:rsidRPr="00165229">
        <w:rPr>
          <w:rFonts w:eastAsia="Calibri"/>
          <w:color w:val="000000"/>
          <w:sz w:val="26"/>
          <w:szCs w:val="26"/>
        </w:rPr>
        <w:t>Технические и технологические проблемы в системе водоснабжения можно разделить на следующие:</w:t>
      </w:r>
    </w:p>
    <w:p w14:paraId="1733FBD6" w14:textId="77777777" w:rsidR="00521EC4" w:rsidRPr="006054F3" w:rsidRDefault="00521EC4" w:rsidP="00625F55">
      <w:pPr>
        <w:pStyle w:val="Default"/>
        <w:widowControl w:val="0"/>
        <w:numPr>
          <w:ilvl w:val="0"/>
          <w:numId w:val="70"/>
        </w:numPr>
        <w:tabs>
          <w:tab w:val="left" w:pos="1134"/>
        </w:tabs>
        <w:ind w:left="0" w:firstLine="851"/>
        <w:jc w:val="both"/>
        <w:rPr>
          <w:sz w:val="26"/>
          <w:szCs w:val="26"/>
        </w:rPr>
      </w:pPr>
      <w:r w:rsidRPr="006054F3">
        <w:rPr>
          <w:sz w:val="26"/>
          <w:szCs w:val="26"/>
        </w:rPr>
        <w:t>высокий уровень неучтенных расходов воды при её производстве и транспортировке,</w:t>
      </w:r>
    </w:p>
    <w:p w14:paraId="4050F139" w14:textId="77777777" w:rsidR="00521EC4" w:rsidRPr="00F81768" w:rsidRDefault="00521EC4" w:rsidP="00625F55">
      <w:pPr>
        <w:pStyle w:val="Default"/>
        <w:widowControl w:val="0"/>
        <w:numPr>
          <w:ilvl w:val="0"/>
          <w:numId w:val="70"/>
        </w:numPr>
        <w:tabs>
          <w:tab w:val="left" w:pos="1134"/>
        </w:tabs>
        <w:ind w:left="0" w:firstLine="851"/>
        <w:jc w:val="both"/>
        <w:rPr>
          <w:rFonts w:eastAsia="Calibri"/>
          <w:sz w:val="26"/>
          <w:szCs w:val="26"/>
        </w:rPr>
      </w:pPr>
      <w:r w:rsidRPr="006054F3">
        <w:rPr>
          <w:sz w:val="26"/>
          <w:szCs w:val="26"/>
        </w:rPr>
        <w:t>выс</w:t>
      </w:r>
      <w:r w:rsidRPr="00F81768">
        <w:rPr>
          <w:rFonts w:eastAsia="Calibri"/>
          <w:sz w:val="26"/>
          <w:szCs w:val="26"/>
        </w:rPr>
        <w:t xml:space="preserve">окий уровень удельных расходов электрической энергии при </w:t>
      </w:r>
      <w:r w:rsidRPr="00F81768">
        <w:rPr>
          <w:rFonts w:eastAsia="Calibri"/>
          <w:sz w:val="26"/>
          <w:szCs w:val="26"/>
        </w:rPr>
        <w:lastRenderedPageBreak/>
        <w:t>транспортировке воды.</w:t>
      </w:r>
    </w:p>
    <w:p w14:paraId="75F02377" w14:textId="77777777" w:rsidR="006054F3" w:rsidRDefault="006054F3" w:rsidP="006054F3">
      <w:pPr>
        <w:widowControl w:val="0"/>
        <w:ind w:firstLine="851"/>
        <w:jc w:val="both"/>
        <w:rPr>
          <w:rFonts w:eastAsia="Calibri"/>
          <w:color w:val="000000"/>
          <w:sz w:val="26"/>
          <w:szCs w:val="26"/>
        </w:rPr>
      </w:pPr>
    </w:p>
    <w:p w14:paraId="0E8F7188" w14:textId="019CFF81" w:rsidR="00521EC4" w:rsidRPr="00165229" w:rsidRDefault="00521EC4" w:rsidP="006054F3">
      <w:pPr>
        <w:widowControl w:val="0"/>
        <w:ind w:firstLine="851"/>
        <w:jc w:val="both"/>
        <w:rPr>
          <w:rFonts w:eastAsia="Calibri"/>
          <w:color w:val="000000"/>
          <w:sz w:val="26"/>
          <w:szCs w:val="26"/>
        </w:rPr>
      </w:pPr>
      <w:r w:rsidRPr="00165229">
        <w:rPr>
          <w:rFonts w:eastAsia="Calibri"/>
          <w:color w:val="000000"/>
          <w:sz w:val="26"/>
          <w:szCs w:val="26"/>
        </w:rPr>
        <w:t xml:space="preserve">Для проведения модернизации существующего оборудования и сетей водоснабжения города заключено концессионное соглашение до 2025 года. </w:t>
      </w:r>
    </w:p>
    <w:p w14:paraId="3003227C" w14:textId="77777777" w:rsidR="00521EC4" w:rsidRPr="00165229" w:rsidRDefault="00521EC4" w:rsidP="006054F3">
      <w:pPr>
        <w:widowControl w:val="0"/>
        <w:ind w:firstLine="851"/>
        <w:jc w:val="both"/>
        <w:rPr>
          <w:rFonts w:eastAsia="Calibri"/>
          <w:color w:val="000000"/>
          <w:sz w:val="26"/>
          <w:szCs w:val="26"/>
        </w:rPr>
      </w:pPr>
    </w:p>
    <w:p w14:paraId="034EABBE" w14:textId="77777777" w:rsidR="00521EC4" w:rsidRPr="00165229" w:rsidRDefault="00521EC4" w:rsidP="006054F3">
      <w:pPr>
        <w:widowControl w:val="0"/>
        <w:ind w:firstLine="851"/>
        <w:jc w:val="both"/>
        <w:rPr>
          <w:rFonts w:eastAsia="Calibri"/>
          <w:color w:val="000000"/>
          <w:sz w:val="26"/>
          <w:szCs w:val="26"/>
        </w:rPr>
      </w:pPr>
      <w:r w:rsidRPr="00165229">
        <w:rPr>
          <w:rFonts w:eastAsia="Calibri"/>
          <w:b/>
          <w:color w:val="000000"/>
          <w:sz w:val="26"/>
          <w:szCs w:val="26"/>
        </w:rPr>
        <w:t>Водоотведение</w:t>
      </w:r>
      <w:r w:rsidRPr="00165229">
        <w:rPr>
          <w:rFonts w:eastAsia="Calibri"/>
          <w:color w:val="000000"/>
          <w:sz w:val="26"/>
          <w:szCs w:val="26"/>
        </w:rPr>
        <w:t>.</w:t>
      </w:r>
    </w:p>
    <w:p w14:paraId="7C1F5071" w14:textId="77777777" w:rsidR="00521EC4" w:rsidRPr="00165229" w:rsidRDefault="00521EC4" w:rsidP="006054F3">
      <w:pPr>
        <w:widowControl w:val="0"/>
        <w:ind w:firstLine="851"/>
        <w:jc w:val="both"/>
        <w:rPr>
          <w:rFonts w:eastAsia="Calibri"/>
          <w:color w:val="000000"/>
          <w:sz w:val="26"/>
          <w:szCs w:val="26"/>
        </w:rPr>
      </w:pPr>
      <w:r w:rsidRPr="00165229">
        <w:rPr>
          <w:rFonts w:eastAsia="Calibri"/>
          <w:color w:val="000000"/>
          <w:sz w:val="26"/>
          <w:szCs w:val="26"/>
        </w:rPr>
        <w:t xml:space="preserve">Существующая бытовая канализация служит для отведения бытовых и близких к ним по составу производственных сточных вод. От жилой и производственной зон сточные воды поступают в уличные сети канализации и далее по трем коллекторам Ø500, Ø600, Ø800 мм отводятся на очистные сооружения полной биологической очистки, расположенные от границы города на расстоянии </w:t>
      </w:r>
      <w:smartTag w:uri="urn:schemas-microsoft-com:office:smarttags" w:element="metricconverter">
        <w:smartTagPr>
          <w:attr w:name="ProductID" w:val="300 м"/>
        </w:smartTagPr>
        <w:r w:rsidRPr="00165229">
          <w:rPr>
            <w:rFonts w:eastAsia="Calibri"/>
            <w:color w:val="000000"/>
            <w:sz w:val="26"/>
            <w:szCs w:val="26"/>
          </w:rPr>
          <w:t>300 м</w:t>
        </w:r>
      </w:smartTag>
      <w:r w:rsidRPr="00165229">
        <w:rPr>
          <w:rFonts w:eastAsia="Calibri"/>
          <w:color w:val="000000"/>
          <w:sz w:val="26"/>
          <w:szCs w:val="26"/>
        </w:rPr>
        <w:t xml:space="preserve"> на территории Железнодорожного района г. Пензы в поселке Монтажный. В связи с большим перепадом рельефа местности в городе имеются две канализационные насосные станции, которые служат для подкачки стоков в городскую самотечную сеть канализации. Общая протяженность городских сетей канализации </w:t>
      </w:r>
      <w:smartTag w:uri="urn:schemas-microsoft-com:office:smarttags" w:element="metricconverter">
        <w:smartTagPr>
          <w:attr w:name="ProductID" w:val="285 км"/>
        </w:smartTagPr>
        <w:r w:rsidRPr="00165229">
          <w:rPr>
            <w:rFonts w:eastAsia="Calibri"/>
            <w:color w:val="000000"/>
            <w:sz w:val="26"/>
            <w:szCs w:val="26"/>
          </w:rPr>
          <w:t>285 км</w:t>
        </w:r>
      </w:smartTag>
      <w:r w:rsidRPr="00165229">
        <w:rPr>
          <w:rFonts w:eastAsia="Calibri"/>
          <w:color w:val="000000"/>
          <w:sz w:val="26"/>
          <w:szCs w:val="26"/>
        </w:rPr>
        <w:t xml:space="preserve">. Удаление жидких бытовых отходов от частного сектора, где отсутствует </w:t>
      </w:r>
      <w:proofErr w:type="spellStart"/>
      <w:r w:rsidRPr="00165229">
        <w:rPr>
          <w:rFonts w:eastAsia="Calibri"/>
          <w:color w:val="000000"/>
          <w:sz w:val="26"/>
          <w:szCs w:val="26"/>
        </w:rPr>
        <w:t>канализование</w:t>
      </w:r>
      <w:proofErr w:type="spellEnd"/>
      <w:r w:rsidRPr="00165229">
        <w:rPr>
          <w:rFonts w:eastAsia="Calibri"/>
          <w:color w:val="000000"/>
          <w:sz w:val="26"/>
          <w:szCs w:val="26"/>
        </w:rPr>
        <w:t xml:space="preserve"> жилых домов, производится путем откачки ассенизационным транспортом из септиков, с дальнейшим сливом отходов в хозяйственно-бытовую канализацию города. </w:t>
      </w:r>
    </w:p>
    <w:p w14:paraId="585DF6A3" w14:textId="77777777" w:rsidR="00521EC4" w:rsidRPr="00165229" w:rsidRDefault="00521EC4" w:rsidP="006054F3">
      <w:pPr>
        <w:widowControl w:val="0"/>
        <w:ind w:firstLine="851"/>
        <w:jc w:val="both"/>
        <w:rPr>
          <w:rFonts w:eastAsia="Calibri"/>
          <w:color w:val="000000"/>
          <w:sz w:val="26"/>
          <w:szCs w:val="26"/>
        </w:rPr>
      </w:pPr>
      <w:r w:rsidRPr="00165229">
        <w:rPr>
          <w:rFonts w:eastAsia="Calibri"/>
          <w:color w:val="000000"/>
          <w:sz w:val="26"/>
          <w:szCs w:val="26"/>
        </w:rPr>
        <w:t xml:space="preserve">Резерв от фактической эксплуатационной мощности КОС - 13 335 м3/ </w:t>
      </w:r>
      <w:proofErr w:type="spellStart"/>
      <w:r w:rsidRPr="00165229">
        <w:rPr>
          <w:rFonts w:eastAsia="Calibri"/>
          <w:color w:val="000000"/>
          <w:sz w:val="26"/>
          <w:szCs w:val="26"/>
        </w:rPr>
        <w:t>сут</w:t>
      </w:r>
      <w:proofErr w:type="spellEnd"/>
      <w:r w:rsidRPr="00165229">
        <w:rPr>
          <w:rFonts w:eastAsia="Calibri"/>
          <w:color w:val="000000"/>
          <w:sz w:val="26"/>
          <w:szCs w:val="26"/>
        </w:rPr>
        <w:t xml:space="preserve">. </w:t>
      </w:r>
    </w:p>
    <w:p w14:paraId="27CBB83D" w14:textId="77777777" w:rsidR="00521EC4" w:rsidRPr="00165229" w:rsidRDefault="00521EC4" w:rsidP="006054F3">
      <w:pPr>
        <w:widowControl w:val="0"/>
        <w:ind w:firstLine="851"/>
        <w:jc w:val="both"/>
        <w:rPr>
          <w:rFonts w:eastAsia="Calibri"/>
          <w:color w:val="000000"/>
          <w:sz w:val="26"/>
          <w:szCs w:val="26"/>
        </w:rPr>
      </w:pPr>
      <w:r w:rsidRPr="00165229">
        <w:rPr>
          <w:rFonts w:eastAsia="Calibri"/>
          <w:color w:val="000000"/>
          <w:sz w:val="26"/>
          <w:szCs w:val="26"/>
        </w:rPr>
        <w:t>Уровень износа зданий и сооружений системы водоотведения составляет – 70,1 %, уровень износа сетей – 79,9 %.</w:t>
      </w:r>
    </w:p>
    <w:p w14:paraId="4D67BAA6" w14:textId="77777777" w:rsidR="006D1571" w:rsidRPr="00165229" w:rsidRDefault="006D1571" w:rsidP="006054F3">
      <w:pPr>
        <w:widowControl w:val="0"/>
        <w:ind w:firstLine="851"/>
        <w:jc w:val="both"/>
        <w:rPr>
          <w:rFonts w:eastAsia="Calibri"/>
          <w:color w:val="000000"/>
          <w:sz w:val="26"/>
          <w:szCs w:val="26"/>
        </w:rPr>
      </w:pPr>
    </w:p>
    <w:p w14:paraId="1F705EE1" w14:textId="77777777" w:rsidR="00521EC4" w:rsidRPr="00165229" w:rsidRDefault="00521EC4" w:rsidP="006054F3">
      <w:pPr>
        <w:widowControl w:val="0"/>
        <w:ind w:firstLine="851"/>
        <w:jc w:val="both"/>
        <w:rPr>
          <w:rFonts w:eastAsia="Calibri"/>
          <w:color w:val="000000"/>
          <w:sz w:val="26"/>
          <w:szCs w:val="26"/>
        </w:rPr>
      </w:pPr>
      <w:r w:rsidRPr="00165229">
        <w:rPr>
          <w:rFonts w:eastAsia="Calibri"/>
          <w:b/>
          <w:color w:val="000000"/>
          <w:sz w:val="26"/>
          <w:szCs w:val="26"/>
        </w:rPr>
        <w:t>Технические и технологические проблемы в системе водоотведения</w:t>
      </w:r>
      <w:r w:rsidRPr="00165229">
        <w:rPr>
          <w:rFonts w:eastAsia="Calibri"/>
          <w:color w:val="000000"/>
          <w:sz w:val="26"/>
          <w:szCs w:val="26"/>
        </w:rPr>
        <w:t>.</w:t>
      </w:r>
    </w:p>
    <w:p w14:paraId="34F498C8" w14:textId="77777777" w:rsidR="00521EC4" w:rsidRPr="00165229" w:rsidRDefault="00521EC4" w:rsidP="006054F3">
      <w:pPr>
        <w:widowControl w:val="0"/>
        <w:ind w:firstLine="851"/>
        <w:jc w:val="both"/>
        <w:rPr>
          <w:rFonts w:eastAsia="Calibri"/>
          <w:color w:val="000000"/>
          <w:sz w:val="26"/>
          <w:szCs w:val="26"/>
        </w:rPr>
      </w:pPr>
      <w:r w:rsidRPr="00165229">
        <w:rPr>
          <w:rFonts w:eastAsia="Calibri"/>
          <w:color w:val="000000"/>
          <w:sz w:val="26"/>
          <w:szCs w:val="26"/>
        </w:rPr>
        <w:t xml:space="preserve">Одной из важнейших проблем городского коммунального хозяйства в настоящее время является износ основных самотечных коллекторов и канализационных насосных станций составляет более 90%. </w:t>
      </w:r>
    </w:p>
    <w:p w14:paraId="26960F98" w14:textId="77777777" w:rsidR="00521EC4" w:rsidRPr="00165229" w:rsidRDefault="00521EC4" w:rsidP="006054F3">
      <w:pPr>
        <w:widowControl w:val="0"/>
        <w:ind w:firstLine="851"/>
        <w:jc w:val="both"/>
        <w:rPr>
          <w:rFonts w:eastAsia="Calibri"/>
          <w:color w:val="000000"/>
          <w:sz w:val="26"/>
          <w:szCs w:val="26"/>
        </w:rPr>
      </w:pPr>
      <w:r w:rsidRPr="00165229">
        <w:rPr>
          <w:rFonts w:eastAsia="Calibri"/>
          <w:color w:val="000000"/>
          <w:sz w:val="26"/>
          <w:szCs w:val="26"/>
        </w:rPr>
        <w:t>Кроме этого, остро стоит проблема утилизации осадков сточных вод.</w:t>
      </w:r>
    </w:p>
    <w:p w14:paraId="65E0F303" w14:textId="77777777" w:rsidR="006D1571" w:rsidRPr="00231129" w:rsidRDefault="006D1571" w:rsidP="006054F3">
      <w:pPr>
        <w:ind w:firstLine="851"/>
        <w:jc w:val="both"/>
        <w:rPr>
          <w:sz w:val="26"/>
          <w:szCs w:val="26"/>
        </w:rPr>
      </w:pPr>
      <w:r w:rsidRPr="00231129">
        <w:rPr>
          <w:sz w:val="26"/>
          <w:szCs w:val="26"/>
        </w:rPr>
        <w:t xml:space="preserve">Основной технологической проблемой при эксплуатации очистных сооружений канализации является не возможность даже при существующих объемах гарантированно очищать сточные воды до норм </w:t>
      </w:r>
      <w:proofErr w:type="spellStart"/>
      <w:r w:rsidRPr="00231129">
        <w:rPr>
          <w:sz w:val="26"/>
          <w:szCs w:val="26"/>
        </w:rPr>
        <w:t>рыбохозяйственных</w:t>
      </w:r>
      <w:proofErr w:type="spellEnd"/>
      <w:r w:rsidRPr="00231129">
        <w:rPr>
          <w:sz w:val="26"/>
          <w:szCs w:val="26"/>
        </w:rPr>
        <w:t xml:space="preserve"> водоемов. Проблема заключается не только в моральном устаревании технологии очистки стоков, но и в большей степени в отсутствии локальных очистных сооружений на промышленных предприятиях. Токсические вещества, содержащиеся в производственном стоке, губят биологическую очистку, на восстановление которой тратится значительные ресурсы. Основными мероприятиями данного направления будут являться – строительство систем доочистки сточных вод и реконструкция цеха механического обезвоживания осадка.</w:t>
      </w:r>
    </w:p>
    <w:p w14:paraId="01D7AE28" w14:textId="77777777" w:rsidR="006D1571" w:rsidRPr="006054F3" w:rsidRDefault="006D1571" w:rsidP="006054F3">
      <w:pPr>
        <w:ind w:firstLine="851"/>
        <w:jc w:val="both"/>
        <w:rPr>
          <w:b/>
          <w:sz w:val="26"/>
          <w:szCs w:val="26"/>
        </w:rPr>
      </w:pPr>
      <w:r w:rsidRPr="006054F3">
        <w:rPr>
          <w:b/>
          <w:sz w:val="26"/>
          <w:szCs w:val="26"/>
        </w:rPr>
        <w:t xml:space="preserve">Строительство новых сетей водоснабжения </w:t>
      </w:r>
    </w:p>
    <w:p w14:paraId="4A40F5DE" w14:textId="77777777" w:rsidR="006D1571" w:rsidRDefault="006D1571" w:rsidP="006054F3">
      <w:pPr>
        <w:ind w:firstLine="851"/>
        <w:jc w:val="both"/>
        <w:rPr>
          <w:sz w:val="26"/>
          <w:szCs w:val="26"/>
        </w:rPr>
      </w:pPr>
      <w:r w:rsidRPr="00231129">
        <w:rPr>
          <w:sz w:val="26"/>
          <w:szCs w:val="26"/>
        </w:rPr>
        <w:t xml:space="preserve">На данный момент водоводы, идущие от насосной станции второго подъема до </w:t>
      </w:r>
      <w:proofErr w:type="spellStart"/>
      <w:r w:rsidRPr="00231129">
        <w:rPr>
          <w:sz w:val="26"/>
          <w:szCs w:val="26"/>
        </w:rPr>
        <w:t>водоразводящей</w:t>
      </w:r>
      <w:proofErr w:type="spellEnd"/>
      <w:r w:rsidRPr="00231129">
        <w:rPr>
          <w:sz w:val="26"/>
          <w:szCs w:val="26"/>
        </w:rPr>
        <w:t xml:space="preserve"> сети, представлены следующими диаметрами: Ø300 мм, Ø600 мм, Ø700 мм. К данным водоводам на выходе с очистных сооружений водопровода подключены иногородние потребители (</w:t>
      </w:r>
      <w:proofErr w:type="spellStart"/>
      <w:r w:rsidRPr="00231129">
        <w:rPr>
          <w:sz w:val="26"/>
          <w:szCs w:val="26"/>
        </w:rPr>
        <w:t>Ахуны</w:t>
      </w:r>
      <w:proofErr w:type="spellEnd"/>
      <w:r w:rsidRPr="00231129">
        <w:rPr>
          <w:sz w:val="26"/>
          <w:szCs w:val="26"/>
        </w:rPr>
        <w:t>). При дальнейшем развитии городской застройки и выход на полноценный режим производства площадок ТОСЭР пропускной способности существующих водоводов может быть недостаточно, поэтому необходимо строительство до</w:t>
      </w:r>
      <w:r>
        <w:rPr>
          <w:sz w:val="26"/>
          <w:szCs w:val="26"/>
        </w:rPr>
        <w:t>полнительного водовода Ø700 мм.</w:t>
      </w:r>
    </w:p>
    <w:p w14:paraId="6274CD38" w14:textId="77777777" w:rsidR="00521EC4" w:rsidRPr="00165229" w:rsidRDefault="00521EC4" w:rsidP="00521EC4">
      <w:pPr>
        <w:widowControl w:val="0"/>
        <w:ind w:firstLine="709"/>
        <w:jc w:val="both"/>
        <w:rPr>
          <w:rFonts w:eastAsia="Calibri"/>
          <w:b/>
          <w:color w:val="000000"/>
          <w:sz w:val="26"/>
          <w:szCs w:val="26"/>
        </w:rPr>
      </w:pPr>
      <w:r w:rsidRPr="00165229">
        <w:rPr>
          <w:rFonts w:eastAsia="Calibri"/>
          <w:b/>
          <w:color w:val="000000"/>
          <w:sz w:val="26"/>
          <w:szCs w:val="26"/>
        </w:rPr>
        <w:t>Пути решения</w:t>
      </w:r>
    </w:p>
    <w:p w14:paraId="35F1C173" w14:textId="77777777" w:rsidR="00521EC4" w:rsidRPr="00165229" w:rsidRDefault="00521EC4" w:rsidP="00521EC4">
      <w:pPr>
        <w:widowControl w:val="0"/>
        <w:ind w:firstLine="709"/>
        <w:jc w:val="both"/>
        <w:rPr>
          <w:rFonts w:eastAsia="Calibri"/>
          <w:color w:val="000000"/>
          <w:sz w:val="26"/>
          <w:szCs w:val="26"/>
        </w:rPr>
      </w:pPr>
      <w:r w:rsidRPr="00165229">
        <w:rPr>
          <w:rFonts w:eastAsia="Calibri"/>
          <w:color w:val="000000"/>
          <w:sz w:val="26"/>
          <w:szCs w:val="26"/>
        </w:rPr>
        <w:t>Для проведения модернизации существующего оборудования и сетей водоотведения города заключено концессионное соглашение до 2025 года. В дальнейшем данное концессионное соглашение будет перезаключено.</w:t>
      </w:r>
    </w:p>
    <w:p w14:paraId="16972608" w14:textId="77777777" w:rsidR="00521EC4" w:rsidRPr="00165229" w:rsidRDefault="00521EC4" w:rsidP="00521EC4">
      <w:pPr>
        <w:widowControl w:val="0"/>
        <w:ind w:firstLine="709"/>
        <w:jc w:val="both"/>
        <w:rPr>
          <w:rFonts w:eastAsia="Calibri"/>
          <w:color w:val="000000"/>
          <w:sz w:val="26"/>
          <w:szCs w:val="26"/>
        </w:rPr>
      </w:pPr>
      <w:r w:rsidRPr="00165229">
        <w:rPr>
          <w:rFonts w:eastAsia="Calibri"/>
          <w:color w:val="000000"/>
          <w:sz w:val="26"/>
          <w:szCs w:val="26"/>
        </w:rPr>
        <w:lastRenderedPageBreak/>
        <w:t xml:space="preserve">Для решения проблемы по утилизации осадков сточных вод и доведения сброса до норм </w:t>
      </w:r>
      <w:proofErr w:type="spellStart"/>
      <w:r w:rsidRPr="00165229">
        <w:rPr>
          <w:rFonts w:eastAsia="Calibri"/>
          <w:color w:val="000000"/>
          <w:sz w:val="26"/>
          <w:szCs w:val="26"/>
        </w:rPr>
        <w:t>рыбохозяйственного</w:t>
      </w:r>
      <w:proofErr w:type="spellEnd"/>
      <w:r w:rsidRPr="00165229">
        <w:rPr>
          <w:rFonts w:eastAsia="Calibri"/>
          <w:color w:val="000000"/>
          <w:sz w:val="26"/>
          <w:szCs w:val="26"/>
        </w:rPr>
        <w:t xml:space="preserve"> водоема:</w:t>
      </w:r>
    </w:p>
    <w:p w14:paraId="3F9ABECC" w14:textId="047C5E55" w:rsidR="00521EC4" w:rsidRPr="00165229" w:rsidRDefault="00521EC4" w:rsidP="00625F55">
      <w:pPr>
        <w:pStyle w:val="Default"/>
        <w:widowControl w:val="0"/>
        <w:numPr>
          <w:ilvl w:val="0"/>
          <w:numId w:val="70"/>
        </w:numPr>
        <w:tabs>
          <w:tab w:val="left" w:pos="1134"/>
        </w:tabs>
        <w:ind w:left="0" w:firstLine="851"/>
        <w:jc w:val="both"/>
        <w:rPr>
          <w:rFonts w:eastAsia="Calibri"/>
          <w:sz w:val="26"/>
          <w:szCs w:val="26"/>
        </w:rPr>
      </w:pPr>
      <w:r w:rsidRPr="00165229">
        <w:rPr>
          <w:rFonts w:eastAsia="Calibri"/>
          <w:sz w:val="26"/>
          <w:szCs w:val="26"/>
        </w:rPr>
        <w:t xml:space="preserve">принятие участие в государственной программе «Чистая вода» на условиях </w:t>
      </w:r>
      <w:proofErr w:type="spellStart"/>
      <w:r w:rsidRPr="00165229">
        <w:rPr>
          <w:rFonts w:eastAsia="Calibri"/>
          <w:sz w:val="26"/>
          <w:szCs w:val="26"/>
        </w:rPr>
        <w:t>софинансирования</w:t>
      </w:r>
      <w:proofErr w:type="spellEnd"/>
      <w:r w:rsidR="006054F3">
        <w:rPr>
          <w:rFonts w:eastAsia="Calibri"/>
          <w:sz w:val="26"/>
          <w:szCs w:val="26"/>
        </w:rPr>
        <w:t>;</w:t>
      </w:r>
    </w:p>
    <w:p w14:paraId="2E96734C" w14:textId="425F7488" w:rsidR="00521EC4" w:rsidRPr="00165229" w:rsidRDefault="00521EC4" w:rsidP="00625F55">
      <w:pPr>
        <w:pStyle w:val="Default"/>
        <w:widowControl w:val="0"/>
        <w:numPr>
          <w:ilvl w:val="0"/>
          <w:numId w:val="70"/>
        </w:numPr>
        <w:tabs>
          <w:tab w:val="left" w:pos="1134"/>
        </w:tabs>
        <w:ind w:left="0" w:firstLine="851"/>
        <w:jc w:val="both"/>
        <w:rPr>
          <w:rFonts w:eastAsia="Calibri"/>
          <w:sz w:val="26"/>
          <w:szCs w:val="26"/>
        </w:rPr>
      </w:pPr>
      <w:r w:rsidRPr="00165229">
        <w:rPr>
          <w:rFonts w:eastAsia="Calibri"/>
          <w:sz w:val="26"/>
          <w:szCs w:val="26"/>
        </w:rPr>
        <w:t>ужесточение требований по нормативам сбросам к организациям, осуществляющим сброс в системы канализации.</w:t>
      </w:r>
    </w:p>
    <w:p w14:paraId="5CD2069F" w14:textId="77777777" w:rsidR="00521EC4" w:rsidRDefault="00521EC4" w:rsidP="00521EC4">
      <w:pPr>
        <w:widowControl w:val="0"/>
        <w:ind w:right="-2" w:firstLine="851"/>
        <w:jc w:val="both"/>
        <w:rPr>
          <w:sz w:val="26"/>
          <w:szCs w:val="26"/>
        </w:rPr>
      </w:pPr>
    </w:p>
    <w:p w14:paraId="0054DDB4" w14:textId="77777777" w:rsidR="00521EC4" w:rsidRPr="00D130C1" w:rsidRDefault="007C4920" w:rsidP="007C4920">
      <w:pPr>
        <w:pStyle w:val="2"/>
        <w:rPr>
          <w:rFonts w:ascii="Times New Roman" w:hAnsi="Times New Roman" w:cs="Times New Roman"/>
          <w:b/>
          <w:color w:val="auto"/>
        </w:rPr>
      </w:pPr>
      <w:bookmarkStart w:id="17" w:name="_Toc17985668"/>
      <w:bookmarkStart w:id="18" w:name="_Toc28078561"/>
      <w:r>
        <w:rPr>
          <w:b/>
        </w:rPr>
        <w:t>1.5 </w:t>
      </w:r>
      <w:r w:rsidRPr="007C4920">
        <w:rPr>
          <w:b/>
        </w:rPr>
        <w:t>Ж</w:t>
      </w:r>
      <w:r w:rsidR="00521EC4" w:rsidRPr="007C4920">
        <w:rPr>
          <w:b/>
        </w:rPr>
        <w:t>илищно-коммунальн</w:t>
      </w:r>
      <w:r w:rsidRPr="007C4920">
        <w:rPr>
          <w:b/>
        </w:rPr>
        <w:t>ая</w:t>
      </w:r>
      <w:r w:rsidR="00521EC4" w:rsidRPr="007C4920">
        <w:rPr>
          <w:b/>
        </w:rPr>
        <w:t xml:space="preserve"> инфраструктур</w:t>
      </w:r>
      <w:bookmarkEnd w:id="17"/>
      <w:r w:rsidRPr="007C4920">
        <w:rPr>
          <w:b/>
        </w:rPr>
        <w:t>а</w:t>
      </w:r>
      <w:bookmarkEnd w:id="18"/>
    </w:p>
    <w:p w14:paraId="52C9F0FF" w14:textId="77777777" w:rsidR="00521EC4" w:rsidRPr="00505BA6" w:rsidRDefault="00521EC4" w:rsidP="00032258">
      <w:pPr>
        <w:widowControl w:val="0"/>
        <w:ind w:firstLine="851"/>
        <w:jc w:val="both"/>
        <w:rPr>
          <w:rFonts w:eastAsia="Calibri"/>
          <w:color w:val="000000"/>
          <w:sz w:val="26"/>
          <w:szCs w:val="26"/>
        </w:rPr>
      </w:pPr>
      <w:r w:rsidRPr="00505BA6">
        <w:rPr>
          <w:rFonts w:eastAsia="Calibri"/>
          <w:color w:val="000000"/>
          <w:sz w:val="26"/>
          <w:szCs w:val="26"/>
        </w:rPr>
        <w:t>По состоянию на 01.01.2019 общая площадь жилищного фонда города Заречного составляет 1428,0 тыс.м2. Всего на территории города Заречного расположены 390 многоквартирных домов ( 1364,9 тыс. м2), 337 индивидуальных жилых дома ( 43,9 тыс. м2).</w:t>
      </w:r>
    </w:p>
    <w:p w14:paraId="282F3FBB" w14:textId="77777777" w:rsidR="002D605A" w:rsidRDefault="00521EC4" w:rsidP="00032258">
      <w:pPr>
        <w:widowControl w:val="0"/>
        <w:ind w:firstLine="851"/>
        <w:jc w:val="both"/>
        <w:rPr>
          <w:rFonts w:eastAsia="Calibri"/>
          <w:color w:val="000000"/>
          <w:sz w:val="26"/>
          <w:szCs w:val="26"/>
        </w:rPr>
      </w:pPr>
      <w:r w:rsidRPr="00505BA6">
        <w:rPr>
          <w:rFonts w:eastAsia="Calibri"/>
          <w:color w:val="000000"/>
          <w:sz w:val="26"/>
          <w:szCs w:val="26"/>
        </w:rPr>
        <w:t xml:space="preserve">В городе Заречном осуществляют свою деятельность 7 - Управляющих компаний, 25 - ТСЖ и 6 - ЖСК. Один многоквартирный дом выбрал непосредственный способ управления. Все собственники жилых помещений многоквартирных домов выбрали способ управления. </w:t>
      </w:r>
    </w:p>
    <w:p w14:paraId="37ACA9AC" w14:textId="77777777" w:rsidR="00521EC4" w:rsidRPr="00505BA6" w:rsidRDefault="00521EC4" w:rsidP="00032258">
      <w:pPr>
        <w:widowControl w:val="0"/>
        <w:ind w:firstLine="851"/>
        <w:jc w:val="both"/>
        <w:rPr>
          <w:rFonts w:eastAsia="Calibri"/>
          <w:color w:val="000000"/>
          <w:sz w:val="26"/>
          <w:szCs w:val="26"/>
        </w:rPr>
      </w:pPr>
      <w:r w:rsidRPr="00505BA6">
        <w:rPr>
          <w:rFonts w:eastAsia="Calibri"/>
          <w:color w:val="000000"/>
          <w:sz w:val="26"/>
          <w:szCs w:val="26"/>
        </w:rPr>
        <w:t xml:space="preserve">Размер платы за содержания жилья в многоквартирном доме со всеми видами благоустройства составляет – 20,46 рублей за </w:t>
      </w:r>
      <w:proofErr w:type="spellStart"/>
      <w:r w:rsidRPr="00505BA6">
        <w:rPr>
          <w:rFonts w:eastAsia="Calibri"/>
          <w:color w:val="000000"/>
          <w:sz w:val="26"/>
          <w:szCs w:val="26"/>
        </w:rPr>
        <w:t>кв.м</w:t>
      </w:r>
      <w:proofErr w:type="spellEnd"/>
      <w:r w:rsidRPr="00505BA6">
        <w:rPr>
          <w:rFonts w:eastAsia="Calibri"/>
          <w:color w:val="000000"/>
          <w:sz w:val="26"/>
          <w:szCs w:val="26"/>
        </w:rPr>
        <w:t>.</w:t>
      </w:r>
    </w:p>
    <w:p w14:paraId="75F602EC" w14:textId="77777777" w:rsidR="005D2F52" w:rsidRDefault="00521EC4" w:rsidP="00032258">
      <w:pPr>
        <w:widowControl w:val="0"/>
        <w:ind w:firstLine="851"/>
        <w:jc w:val="both"/>
        <w:rPr>
          <w:rFonts w:eastAsia="Calibri"/>
          <w:color w:val="000000"/>
          <w:sz w:val="26"/>
          <w:szCs w:val="26"/>
        </w:rPr>
      </w:pPr>
      <w:r w:rsidRPr="00505BA6">
        <w:rPr>
          <w:rFonts w:eastAsia="Calibri"/>
          <w:color w:val="000000"/>
          <w:sz w:val="26"/>
          <w:szCs w:val="26"/>
        </w:rPr>
        <w:t xml:space="preserve">На территории города отсутствует ветхий и аварийный жилой фонд. </w:t>
      </w:r>
    </w:p>
    <w:p w14:paraId="79DB16F6" w14:textId="77777777" w:rsidR="00521EC4" w:rsidRPr="00505BA6" w:rsidRDefault="00521EC4" w:rsidP="00032258">
      <w:pPr>
        <w:widowControl w:val="0"/>
        <w:ind w:firstLine="851"/>
        <w:jc w:val="both"/>
        <w:rPr>
          <w:rFonts w:eastAsia="Calibri"/>
          <w:color w:val="000000"/>
          <w:sz w:val="26"/>
          <w:szCs w:val="26"/>
        </w:rPr>
      </w:pPr>
      <w:r w:rsidRPr="00505BA6">
        <w:rPr>
          <w:rFonts w:eastAsia="Calibri"/>
          <w:color w:val="000000"/>
          <w:sz w:val="26"/>
          <w:szCs w:val="26"/>
        </w:rPr>
        <w:t>Показатель обеспеченности жильем равен 22,0 м2 на одного жителя.</w:t>
      </w:r>
    </w:p>
    <w:p w14:paraId="650CC5B0" w14:textId="77777777" w:rsidR="00521EC4" w:rsidRPr="00505BA6" w:rsidRDefault="00521EC4" w:rsidP="00032258">
      <w:pPr>
        <w:widowControl w:val="0"/>
        <w:ind w:firstLine="851"/>
        <w:jc w:val="both"/>
        <w:rPr>
          <w:rFonts w:eastAsia="Calibri"/>
          <w:color w:val="000000"/>
          <w:sz w:val="26"/>
          <w:szCs w:val="26"/>
        </w:rPr>
      </w:pPr>
      <w:r w:rsidRPr="00505BA6">
        <w:rPr>
          <w:rFonts w:eastAsia="Calibri"/>
          <w:color w:val="000000"/>
          <w:sz w:val="26"/>
          <w:szCs w:val="26"/>
        </w:rPr>
        <w:t xml:space="preserve">Важнейшим направлением деятельности в сфере ЖКХ города является реализация на территории города Постановления Правительства Пензенской области от 19 февраля 2014 № 95-пП </w:t>
      </w:r>
      <w:r w:rsidR="005D2F52">
        <w:rPr>
          <w:rFonts w:eastAsia="Calibri"/>
          <w:color w:val="000000"/>
          <w:sz w:val="26"/>
          <w:szCs w:val="26"/>
        </w:rPr>
        <w:t>«</w:t>
      </w:r>
      <w:r w:rsidRPr="00505BA6">
        <w:rPr>
          <w:rFonts w:eastAsia="Calibri"/>
          <w:color w:val="000000"/>
          <w:sz w:val="26"/>
          <w:szCs w:val="26"/>
        </w:rPr>
        <w:t>Об утверждении региональной программы капитального ремонта общего имущества в многоквартирных домах, расположенных на территории Пензенской области</w:t>
      </w:r>
      <w:r w:rsidR="005D2F52">
        <w:rPr>
          <w:rFonts w:eastAsia="Calibri"/>
          <w:color w:val="000000"/>
          <w:sz w:val="26"/>
          <w:szCs w:val="26"/>
        </w:rPr>
        <w:t>»</w:t>
      </w:r>
      <w:r w:rsidRPr="00505BA6">
        <w:rPr>
          <w:rFonts w:eastAsia="Calibri"/>
          <w:color w:val="000000"/>
          <w:sz w:val="26"/>
          <w:szCs w:val="26"/>
        </w:rPr>
        <w:t xml:space="preserve">. </w:t>
      </w:r>
    </w:p>
    <w:p w14:paraId="3608E78D" w14:textId="77777777" w:rsidR="00521EC4" w:rsidRPr="00505BA6" w:rsidRDefault="00521EC4" w:rsidP="00032258">
      <w:pPr>
        <w:widowControl w:val="0"/>
        <w:ind w:firstLine="851"/>
        <w:jc w:val="both"/>
        <w:rPr>
          <w:rFonts w:eastAsia="Calibri"/>
          <w:color w:val="000000"/>
          <w:sz w:val="26"/>
          <w:szCs w:val="26"/>
        </w:rPr>
      </w:pPr>
      <w:r w:rsidRPr="00505BA6">
        <w:rPr>
          <w:rFonts w:eastAsia="Calibri"/>
          <w:color w:val="000000"/>
          <w:sz w:val="26"/>
          <w:szCs w:val="26"/>
        </w:rPr>
        <w:t>Проблемные вопросы:</w:t>
      </w:r>
    </w:p>
    <w:p w14:paraId="0EA7D44F" w14:textId="77777777" w:rsidR="00521EC4" w:rsidRPr="006C0652" w:rsidRDefault="00521EC4" w:rsidP="00625F55">
      <w:pPr>
        <w:pStyle w:val="Default"/>
        <w:widowControl w:val="0"/>
        <w:numPr>
          <w:ilvl w:val="0"/>
          <w:numId w:val="70"/>
        </w:numPr>
        <w:tabs>
          <w:tab w:val="left" w:pos="1134"/>
        </w:tabs>
        <w:ind w:left="0" w:firstLine="851"/>
        <w:jc w:val="both"/>
        <w:rPr>
          <w:rFonts w:eastAsia="Calibri"/>
          <w:sz w:val="26"/>
          <w:szCs w:val="26"/>
        </w:rPr>
      </w:pPr>
      <w:r w:rsidRPr="006C0652">
        <w:rPr>
          <w:rFonts w:eastAsia="Calibri"/>
          <w:sz w:val="26"/>
          <w:szCs w:val="26"/>
        </w:rPr>
        <w:t>отсутствие инициативы от собственников жилых помещений многоквартирных домов за контролем выполнения работ по содержанию общего имущества,</w:t>
      </w:r>
    </w:p>
    <w:p w14:paraId="57888422" w14:textId="77777777" w:rsidR="00521EC4" w:rsidRPr="006C0652" w:rsidRDefault="00521EC4" w:rsidP="00625F55">
      <w:pPr>
        <w:pStyle w:val="Default"/>
        <w:widowControl w:val="0"/>
        <w:numPr>
          <w:ilvl w:val="0"/>
          <w:numId w:val="70"/>
        </w:numPr>
        <w:tabs>
          <w:tab w:val="left" w:pos="1134"/>
        </w:tabs>
        <w:ind w:left="0" w:firstLine="851"/>
        <w:jc w:val="both"/>
        <w:rPr>
          <w:rFonts w:eastAsia="Calibri"/>
          <w:sz w:val="26"/>
          <w:szCs w:val="26"/>
        </w:rPr>
      </w:pPr>
      <w:r w:rsidRPr="006C0652">
        <w:rPr>
          <w:rFonts w:eastAsia="Calibri"/>
          <w:sz w:val="26"/>
          <w:szCs w:val="26"/>
        </w:rPr>
        <w:t>оплата расходов коммунальных ресурсов, предоставляемых на содержание общего имущества МКД управляющими компаниями в случае возникновения разницы,</w:t>
      </w:r>
    </w:p>
    <w:p w14:paraId="2B41F75A" w14:textId="77777777" w:rsidR="00521EC4" w:rsidRPr="006C0652" w:rsidRDefault="00521EC4" w:rsidP="00625F55">
      <w:pPr>
        <w:pStyle w:val="Default"/>
        <w:widowControl w:val="0"/>
        <w:numPr>
          <w:ilvl w:val="0"/>
          <w:numId w:val="70"/>
        </w:numPr>
        <w:tabs>
          <w:tab w:val="left" w:pos="1134"/>
        </w:tabs>
        <w:ind w:left="0" w:firstLine="851"/>
        <w:jc w:val="both"/>
        <w:rPr>
          <w:rFonts w:eastAsia="Calibri"/>
          <w:sz w:val="26"/>
          <w:szCs w:val="26"/>
        </w:rPr>
      </w:pPr>
      <w:r w:rsidRPr="006C0652">
        <w:rPr>
          <w:rFonts w:eastAsia="Calibri"/>
          <w:sz w:val="26"/>
          <w:szCs w:val="26"/>
        </w:rPr>
        <w:t>региональная программа капитального ремонта многоквартирных домов в Пензенской области требует переработки в части уточнения сроков капитального ремонта МКД с возможностями собирания платежей от населения,</w:t>
      </w:r>
    </w:p>
    <w:p w14:paraId="1CBAF9DC" w14:textId="77777777" w:rsidR="00521EC4" w:rsidRPr="006C0652" w:rsidRDefault="00521EC4" w:rsidP="00625F55">
      <w:pPr>
        <w:pStyle w:val="Default"/>
        <w:widowControl w:val="0"/>
        <w:numPr>
          <w:ilvl w:val="0"/>
          <w:numId w:val="70"/>
        </w:numPr>
        <w:tabs>
          <w:tab w:val="left" w:pos="1134"/>
        </w:tabs>
        <w:ind w:left="0" w:firstLine="851"/>
        <w:jc w:val="both"/>
        <w:rPr>
          <w:rFonts w:eastAsia="Calibri"/>
          <w:sz w:val="26"/>
          <w:szCs w:val="26"/>
        </w:rPr>
      </w:pPr>
      <w:r w:rsidRPr="006C0652">
        <w:rPr>
          <w:rFonts w:eastAsia="Calibri"/>
          <w:sz w:val="26"/>
          <w:szCs w:val="26"/>
        </w:rPr>
        <w:t>отсутствие социального жилищного строительства, для нуждающих</w:t>
      </w:r>
      <w:r w:rsidR="006C0652">
        <w:rPr>
          <w:rFonts w:eastAsia="Calibri"/>
          <w:sz w:val="26"/>
          <w:szCs w:val="26"/>
        </w:rPr>
        <w:t>ся в улучшении жилищных условий.</w:t>
      </w:r>
    </w:p>
    <w:p w14:paraId="23F3C0FE" w14:textId="7E82C322" w:rsidR="00521EC4" w:rsidRPr="00505BA6" w:rsidRDefault="00521EC4" w:rsidP="00032258">
      <w:pPr>
        <w:widowControl w:val="0"/>
        <w:ind w:firstLine="851"/>
        <w:jc w:val="both"/>
        <w:rPr>
          <w:rFonts w:eastAsia="Calibri"/>
          <w:b/>
          <w:color w:val="000000"/>
          <w:sz w:val="26"/>
          <w:szCs w:val="26"/>
        </w:rPr>
      </w:pPr>
      <w:r w:rsidRPr="00505BA6">
        <w:rPr>
          <w:rFonts w:eastAsia="Calibri"/>
          <w:b/>
          <w:color w:val="000000"/>
          <w:sz w:val="26"/>
          <w:szCs w:val="26"/>
        </w:rPr>
        <w:t>Пути решения.</w:t>
      </w:r>
    </w:p>
    <w:p w14:paraId="593F9B33" w14:textId="77777777" w:rsidR="00521EC4" w:rsidRPr="00505BA6" w:rsidRDefault="00521EC4" w:rsidP="00625F55">
      <w:pPr>
        <w:pStyle w:val="Default"/>
        <w:widowControl w:val="0"/>
        <w:numPr>
          <w:ilvl w:val="0"/>
          <w:numId w:val="70"/>
        </w:numPr>
        <w:tabs>
          <w:tab w:val="left" w:pos="1134"/>
        </w:tabs>
        <w:ind w:left="0" w:firstLine="851"/>
        <w:jc w:val="both"/>
        <w:rPr>
          <w:rFonts w:eastAsia="Calibri"/>
          <w:sz w:val="26"/>
          <w:szCs w:val="26"/>
        </w:rPr>
      </w:pPr>
      <w:r w:rsidRPr="00505BA6">
        <w:rPr>
          <w:rFonts w:eastAsia="Calibri"/>
          <w:sz w:val="26"/>
          <w:szCs w:val="26"/>
        </w:rPr>
        <w:t xml:space="preserve">обеспечение эффективного управления жилищным фондом территории за счет повышения ответственности предприятий жилищно-коммунального комплекса; </w:t>
      </w:r>
    </w:p>
    <w:p w14:paraId="7831E5F1" w14:textId="77777777" w:rsidR="00521EC4" w:rsidRPr="00505BA6" w:rsidRDefault="00521EC4" w:rsidP="00625F55">
      <w:pPr>
        <w:pStyle w:val="Default"/>
        <w:widowControl w:val="0"/>
        <w:numPr>
          <w:ilvl w:val="0"/>
          <w:numId w:val="70"/>
        </w:numPr>
        <w:tabs>
          <w:tab w:val="left" w:pos="1134"/>
        </w:tabs>
        <w:ind w:left="0" w:firstLine="851"/>
        <w:jc w:val="both"/>
        <w:rPr>
          <w:rFonts w:eastAsia="Calibri"/>
          <w:sz w:val="26"/>
          <w:szCs w:val="26"/>
        </w:rPr>
      </w:pPr>
      <w:r w:rsidRPr="00505BA6">
        <w:rPr>
          <w:rFonts w:eastAsia="Calibri"/>
          <w:sz w:val="26"/>
          <w:szCs w:val="26"/>
        </w:rPr>
        <w:t xml:space="preserve">повышение качества предоставляемых населению жилищно-коммунальных услуг, включающее в себя соблюдение стандартов качества, бесперебойность подачи энергоресурсов, горячей и холодной воды населению и повышение уровня технической и экологической безопасности жилищного фонда; </w:t>
      </w:r>
    </w:p>
    <w:p w14:paraId="2D4F3667" w14:textId="77777777" w:rsidR="00521EC4" w:rsidRPr="00505BA6" w:rsidRDefault="00521EC4" w:rsidP="00625F55">
      <w:pPr>
        <w:pStyle w:val="Default"/>
        <w:widowControl w:val="0"/>
        <w:numPr>
          <w:ilvl w:val="0"/>
          <w:numId w:val="70"/>
        </w:numPr>
        <w:tabs>
          <w:tab w:val="left" w:pos="1134"/>
        </w:tabs>
        <w:ind w:left="0" w:firstLine="851"/>
        <w:jc w:val="both"/>
        <w:rPr>
          <w:rFonts w:eastAsia="Calibri"/>
          <w:sz w:val="26"/>
          <w:szCs w:val="26"/>
        </w:rPr>
      </w:pPr>
      <w:r w:rsidRPr="00505BA6">
        <w:rPr>
          <w:rFonts w:eastAsia="Calibri"/>
          <w:sz w:val="26"/>
          <w:szCs w:val="26"/>
        </w:rPr>
        <w:t xml:space="preserve">обеспечение уровня </w:t>
      </w:r>
      <w:proofErr w:type="spellStart"/>
      <w:r w:rsidRPr="00505BA6">
        <w:rPr>
          <w:rFonts w:eastAsia="Calibri"/>
          <w:sz w:val="26"/>
          <w:szCs w:val="26"/>
        </w:rPr>
        <w:t>энергобезопасности</w:t>
      </w:r>
      <w:proofErr w:type="spellEnd"/>
      <w:r w:rsidRPr="00505BA6">
        <w:rPr>
          <w:rFonts w:eastAsia="Calibri"/>
          <w:sz w:val="26"/>
          <w:szCs w:val="26"/>
        </w:rPr>
        <w:t xml:space="preserve"> за счет модернизации, реконструкции и строительства новых инженерных систем и сетей, снижения аварийности инженерной инфраструктуры и потерь энергоресурсов при их производстве и транспортировке; </w:t>
      </w:r>
    </w:p>
    <w:p w14:paraId="52E6DDF7" w14:textId="77777777" w:rsidR="00521EC4" w:rsidRPr="00505BA6" w:rsidRDefault="00521EC4" w:rsidP="00625F55">
      <w:pPr>
        <w:pStyle w:val="Default"/>
        <w:widowControl w:val="0"/>
        <w:numPr>
          <w:ilvl w:val="0"/>
          <w:numId w:val="70"/>
        </w:numPr>
        <w:tabs>
          <w:tab w:val="left" w:pos="1134"/>
        </w:tabs>
        <w:ind w:left="0" w:firstLine="851"/>
        <w:jc w:val="both"/>
        <w:rPr>
          <w:rFonts w:eastAsia="Calibri"/>
          <w:sz w:val="26"/>
          <w:szCs w:val="26"/>
        </w:rPr>
      </w:pPr>
      <w:r w:rsidRPr="00505BA6">
        <w:rPr>
          <w:rFonts w:eastAsia="Calibri"/>
          <w:sz w:val="26"/>
          <w:szCs w:val="26"/>
        </w:rPr>
        <w:t xml:space="preserve">повышения уровня правовых и технических знаний населения (потребителей жилищно-коммунальных услуг); </w:t>
      </w:r>
    </w:p>
    <w:p w14:paraId="7DDE30AE" w14:textId="77777777" w:rsidR="00521EC4" w:rsidRPr="00505BA6" w:rsidRDefault="00521EC4" w:rsidP="00625F55">
      <w:pPr>
        <w:pStyle w:val="Default"/>
        <w:widowControl w:val="0"/>
        <w:numPr>
          <w:ilvl w:val="0"/>
          <w:numId w:val="70"/>
        </w:numPr>
        <w:tabs>
          <w:tab w:val="left" w:pos="1134"/>
        </w:tabs>
        <w:ind w:left="0" w:firstLine="851"/>
        <w:jc w:val="both"/>
        <w:rPr>
          <w:rFonts w:eastAsia="Calibri"/>
          <w:sz w:val="26"/>
          <w:szCs w:val="26"/>
        </w:rPr>
      </w:pPr>
      <w:r w:rsidRPr="00505BA6">
        <w:rPr>
          <w:rFonts w:eastAsia="Calibri"/>
          <w:sz w:val="26"/>
          <w:szCs w:val="26"/>
        </w:rPr>
        <w:lastRenderedPageBreak/>
        <w:t xml:space="preserve">внедрение системы общественной оценки уровня комфортности жилья и качества жилищно-коммунальных услуг. </w:t>
      </w:r>
    </w:p>
    <w:p w14:paraId="4FFE8F40" w14:textId="77777777" w:rsidR="00521EC4" w:rsidRDefault="00521EC4" w:rsidP="00032258">
      <w:pPr>
        <w:widowControl w:val="0"/>
        <w:ind w:firstLine="851"/>
        <w:jc w:val="both"/>
        <w:rPr>
          <w:rFonts w:eastAsia="Calibri"/>
          <w:b/>
          <w:color w:val="000000"/>
          <w:sz w:val="26"/>
          <w:szCs w:val="26"/>
        </w:rPr>
      </w:pPr>
    </w:p>
    <w:p w14:paraId="73CA76D1" w14:textId="77777777" w:rsidR="00521EC4" w:rsidRPr="00505BA6" w:rsidRDefault="00521EC4" w:rsidP="00032258">
      <w:pPr>
        <w:widowControl w:val="0"/>
        <w:ind w:firstLine="851"/>
        <w:jc w:val="both"/>
        <w:rPr>
          <w:rFonts w:eastAsia="Calibri"/>
          <w:color w:val="000000"/>
          <w:sz w:val="26"/>
          <w:szCs w:val="26"/>
        </w:rPr>
      </w:pPr>
      <w:r w:rsidRPr="00505BA6">
        <w:rPr>
          <w:rFonts w:eastAsia="Calibri"/>
          <w:b/>
          <w:color w:val="000000"/>
          <w:sz w:val="26"/>
          <w:szCs w:val="26"/>
        </w:rPr>
        <w:t>Благоустройство</w:t>
      </w:r>
      <w:r w:rsidRPr="00505BA6">
        <w:rPr>
          <w:rFonts w:eastAsia="Calibri"/>
          <w:color w:val="000000"/>
          <w:sz w:val="26"/>
          <w:szCs w:val="26"/>
        </w:rPr>
        <w:t>.</w:t>
      </w:r>
    </w:p>
    <w:p w14:paraId="7C8E8698" w14:textId="77777777" w:rsidR="00895802" w:rsidRPr="00895802" w:rsidRDefault="00895802" w:rsidP="00032258">
      <w:pPr>
        <w:ind w:right="57" w:firstLine="851"/>
        <w:jc w:val="both"/>
        <w:rPr>
          <w:rFonts w:eastAsia="Calibri"/>
          <w:color w:val="000000"/>
          <w:sz w:val="26"/>
          <w:szCs w:val="26"/>
          <w:lang w:eastAsia="en-US"/>
        </w:rPr>
      </w:pPr>
      <w:r w:rsidRPr="00895802">
        <w:rPr>
          <w:rFonts w:eastAsia="Calibri"/>
          <w:color w:val="000000"/>
          <w:sz w:val="26"/>
          <w:szCs w:val="26"/>
          <w:lang w:eastAsia="en-US"/>
        </w:rPr>
        <w:t>Большое внимание в городе оказывается вопросам благоустройства, озеленения, формированию ландшафтного дизайна и совершенствованию архитектурного облика города.</w:t>
      </w:r>
    </w:p>
    <w:p w14:paraId="02CE7ABF" w14:textId="77777777" w:rsidR="00895802" w:rsidRPr="00895802" w:rsidRDefault="00895802" w:rsidP="00032258">
      <w:pPr>
        <w:ind w:firstLine="851"/>
        <w:jc w:val="both"/>
        <w:rPr>
          <w:rFonts w:eastAsia="Calibri"/>
          <w:color w:val="000000"/>
          <w:sz w:val="26"/>
          <w:szCs w:val="26"/>
          <w:lang w:eastAsia="en-US"/>
        </w:rPr>
      </w:pPr>
      <w:r w:rsidRPr="00895802">
        <w:rPr>
          <w:rFonts w:eastAsia="Calibri"/>
          <w:color w:val="000000"/>
          <w:sz w:val="26"/>
          <w:szCs w:val="26"/>
          <w:lang w:eastAsia="en-US"/>
        </w:rPr>
        <w:t>Городская среда города Заречного характеризуется рядом ценных (в ряде случаев, уникальных) пространственных особенностей:</w:t>
      </w:r>
    </w:p>
    <w:p w14:paraId="464798E0" w14:textId="77777777" w:rsidR="00895802" w:rsidRPr="00E26C42" w:rsidRDefault="00895802" w:rsidP="00625F55">
      <w:pPr>
        <w:pStyle w:val="Default"/>
        <w:widowControl w:val="0"/>
        <w:numPr>
          <w:ilvl w:val="0"/>
          <w:numId w:val="70"/>
        </w:numPr>
        <w:tabs>
          <w:tab w:val="left" w:pos="1134"/>
        </w:tabs>
        <w:ind w:left="0" w:firstLine="851"/>
        <w:jc w:val="both"/>
        <w:rPr>
          <w:rFonts w:eastAsia="Calibri"/>
          <w:sz w:val="26"/>
          <w:szCs w:val="26"/>
        </w:rPr>
      </w:pPr>
      <w:r w:rsidRPr="00E26C42">
        <w:rPr>
          <w:rFonts w:eastAsia="Calibri"/>
          <w:sz w:val="26"/>
          <w:szCs w:val="26"/>
        </w:rPr>
        <w:t>архитектурно-планировочная и композиционная целостность города, его центральной части, ставшая классикой советского градостроительства;</w:t>
      </w:r>
    </w:p>
    <w:p w14:paraId="43C098A7" w14:textId="77777777" w:rsidR="00895802" w:rsidRPr="00E26C42" w:rsidRDefault="00895802" w:rsidP="00625F55">
      <w:pPr>
        <w:pStyle w:val="Default"/>
        <w:widowControl w:val="0"/>
        <w:numPr>
          <w:ilvl w:val="0"/>
          <w:numId w:val="70"/>
        </w:numPr>
        <w:tabs>
          <w:tab w:val="left" w:pos="1134"/>
        </w:tabs>
        <w:ind w:left="0" w:firstLine="851"/>
        <w:jc w:val="both"/>
        <w:rPr>
          <w:rFonts w:eastAsia="Calibri"/>
          <w:sz w:val="26"/>
          <w:szCs w:val="26"/>
        </w:rPr>
      </w:pPr>
      <w:r w:rsidRPr="00E26C42">
        <w:rPr>
          <w:rFonts w:eastAsia="Calibri"/>
          <w:sz w:val="26"/>
          <w:szCs w:val="26"/>
        </w:rPr>
        <w:t xml:space="preserve">высокая </w:t>
      </w:r>
      <w:proofErr w:type="spellStart"/>
      <w:r w:rsidRPr="00E26C42">
        <w:rPr>
          <w:rFonts w:eastAsia="Calibri"/>
          <w:sz w:val="26"/>
          <w:szCs w:val="26"/>
        </w:rPr>
        <w:t>экологичность</w:t>
      </w:r>
      <w:proofErr w:type="spellEnd"/>
      <w:r w:rsidRPr="00E26C42">
        <w:rPr>
          <w:rFonts w:eastAsia="Calibri"/>
          <w:sz w:val="26"/>
          <w:szCs w:val="26"/>
        </w:rPr>
        <w:t xml:space="preserve"> среды - каждый квартал или микрорайон города в той или иной мере сохранил естественный сосновый лес, заложенную проектом невысокую плотность застройки, высокий уровень благоустройства;</w:t>
      </w:r>
    </w:p>
    <w:p w14:paraId="4EAD0FE4" w14:textId="77777777" w:rsidR="00895802" w:rsidRPr="00032258" w:rsidRDefault="00895802" w:rsidP="00625F55">
      <w:pPr>
        <w:pStyle w:val="Default"/>
        <w:widowControl w:val="0"/>
        <w:numPr>
          <w:ilvl w:val="0"/>
          <w:numId w:val="70"/>
        </w:numPr>
        <w:tabs>
          <w:tab w:val="left" w:pos="1134"/>
        </w:tabs>
        <w:ind w:left="0" w:firstLine="851"/>
        <w:jc w:val="both"/>
        <w:rPr>
          <w:rFonts w:eastAsia="Calibri"/>
          <w:sz w:val="26"/>
          <w:szCs w:val="26"/>
        </w:rPr>
      </w:pPr>
      <w:r w:rsidRPr="00E26C42">
        <w:rPr>
          <w:rFonts w:eastAsia="Calibri"/>
          <w:sz w:val="26"/>
          <w:szCs w:val="26"/>
        </w:rPr>
        <w:t xml:space="preserve">городской ландшафт в целом обладает живописным сочетанием </w:t>
      </w:r>
      <w:r w:rsidRPr="00032258">
        <w:rPr>
          <w:rFonts w:eastAsia="Calibri"/>
          <w:sz w:val="26"/>
          <w:szCs w:val="26"/>
        </w:rPr>
        <w:t>выразительных озелененных пространств и обусловливает высокий природно-градостроительный потенциал перспективного развития города;</w:t>
      </w:r>
    </w:p>
    <w:p w14:paraId="604773C5" w14:textId="77777777" w:rsidR="00895802" w:rsidRPr="00032258" w:rsidRDefault="00895802" w:rsidP="00625F55">
      <w:pPr>
        <w:pStyle w:val="Default"/>
        <w:widowControl w:val="0"/>
        <w:numPr>
          <w:ilvl w:val="0"/>
          <w:numId w:val="70"/>
        </w:numPr>
        <w:tabs>
          <w:tab w:val="left" w:pos="1134"/>
        </w:tabs>
        <w:ind w:left="0" w:firstLine="851"/>
        <w:jc w:val="both"/>
        <w:rPr>
          <w:sz w:val="26"/>
          <w:szCs w:val="26"/>
          <w:lang w:bidi="en-US"/>
        </w:rPr>
      </w:pPr>
      <w:r w:rsidRPr="00032258">
        <w:rPr>
          <w:rFonts w:eastAsia="Calibri"/>
          <w:sz w:val="26"/>
          <w:szCs w:val="26"/>
        </w:rPr>
        <w:t>транспортная структура города имеет большие возможности для реконструкции и дальнейшего развития, определяемые современными требованиями организации надежных и кратчайших по времени транспортных корреспонденций между различными районами города</w:t>
      </w:r>
      <w:r w:rsidRPr="00032258">
        <w:rPr>
          <w:sz w:val="26"/>
          <w:szCs w:val="26"/>
          <w:lang w:bidi="en-US"/>
        </w:rPr>
        <w:t xml:space="preserve">. </w:t>
      </w:r>
    </w:p>
    <w:p w14:paraId="30313385" w14:textId="77777777" w:rsidR="00895802" w:rsidRPr="00032258" w:rsidRDefault="00895802" w:rsidP="00032258">
      <w:pPr>
        <w:ind w:firstLine="851"/>
        <w:jc w:val="both"/>
        <w:rPr>
          <w:rFonts w:eastAsia="Calibri"/>
          <w:color w:val="000000"/>
          <w:sz w:val="26"/>
          <w:szCs w:val="26"/>
          <w:lang w:eastAsia="en-US"/>
        </w:rPr>
      </w:pPr>
      <w:r w:rsidRPr="00032258">
        <w:rPr>
          <w:rFonts w:eastAsia="Calibri"/>
          <w:color w:val="000000"/>
          <w:sz w:val="26"/>
          <w:szCs w:val="26"/>
          <w:lang w:eastAsia="en-US"/>
        </w:rPr>
        <w:t>В городе широко применяются современные технологии и новые формы в ландшафтном дизайне городских территорий:</w:t>
      </w:r>
    </w:p>
    <w:p w14:paraId="6A923ED2" w14:textId="77777777" w:rsidR="00895802" w:rsidRPr="00032258" w:rsidRDefault="00895802" w:rsidP="00625F55">
      <w:pPr>
        <w:pStyle w:val="a3"/>
        <w:widowControl w:val="0"/>
        <w:numPr>
          <w:ilvl w:val="0"/>
          <w:numId w:val="7"/>
        </w:numPr>
        <w:ind w:left="0" w:firstLine="851"/>
        <w:jc w:val="both"/>
        <w:rPr>
          <w:rFonts w:eastAsia="Calibri"/>
          <w:color w:val="000000"/>
          <w:sz w:val="26"/>
          <w:szCs w:val="26"/>
        </w:rPr>
      </w:pPr>
      <w:r w:rsidRPr="00032258">
        <w:rPr>
          <w:rFonts w:eastAsia="Calibri"/>
          <w:color w:val="000000"/>
          <w:sz w:val="26"/>
          <w:szCs w:val="26"/>
        </w:rPr>
        <w:t>установка в парках и скверах декоративных шаров, каркасных шаров, светодиодных декоративных светильников, скульптур;</w:t>
      </w:r>
    </w:p>
    <w:p w14:paraId="0780DF66" w14:textId="77777777" w:rsidR="00895802" w:rsidRPr="00032258" w:rsidRDefault="00895802" w:rsidP="00625F55">
      <w:pPr>
        <w:pStyle w:val="a3"/>
        <w:widowControl w:val="0"/>
        <w:numPr>
          <w:ilvl w:val="0"/>
          <w:numId w:val="7"/>
        </w:numPr>
        <w:ind w:left="0" w:firstLine="851"/>
        <w:jc w:val="both"/>
        <w:rPr>
          <w:rFonts w:eastAsia="Calibri"/>
          <w:color w:val="000000"/>
          <w:sz w:val="26"/>
          <w:szCs w:val="26"/>
        </w:rPr>
      </w:pPr>
      <w:r w:rsidRPr="00032258">
        <w:rPr>
          <w:rFonts w:eastAsia="Calibri"/>
          <w:color w:val="000000"/>
          <w:sz w:val="26"/>
          <w:szCs w:val="26"/>
        </w:rPr>
        <w:t>установка на жилых домах и опорах уличного освещения декоративных кашпо;</w:t>
      </w:r>
    </w:p>
    <w:p w14:paraId="76070F1D" w14:textId="77777777" w:rsidR="00895802" w:rsidRPr="00D45069" w:rsidRDefault="00895802" w:rsidP="00625F55">
      <w:pPr>
        <w:pStyle w:val="a3"/>
        <w:widowControl w:val="0"/>
        <w:numPr>
          <w:ilvl w:val="0"/>
          <w:numId w:val="7"/>
        </w:numPr>
        <w:ind w:left="0" w:firstLine="851"/>
        <w:jc w:val="both"/>
        <w:rPr>
          <w:rFonts w:eastAsia="Calibri"/>
          <w:color w:val="000000"/>
          <w:sz w:val="26"/>
          <w:szCs w:val="26"/>
          <w:lang w:eastAsia="en-US"/>
        </w:rPr>
      </w:pPr>
      <w:r w:rsidRPr="00032258">
        <w:rPr>
          <w:rFonts w:eastAsia="Calibri"/>
          <w:color w:val="000000"/>
          <w:sz w:val="26"/>
          <w:szCs w:val="26"/>
        </w:rPr>
        <w:t>создание</w:t>
      </w:r>
      <w:r w:rsidRPr="00032258">
        <w:rPr>
          <w:rFonts w:eastAsia="Calibri"/>
          <w:color w:val="000000"/>
          <w:sz w:val="26"/>
          <w:szCs w:val="26"/>
          <w:lang w:eastAsia="en-US"/>
        </w:rPr>
        <w:t xml:space="preserve"> </w:t>
      </w:r>
      <w:proofErr w:type="spellStart"/>
      <w:r w:rsidRPr="00D45069">
        <w:rPr>
          <w:rFonts w:eastAsia="Calibri"/>
          <w:color w:val="000000"/>
          <w:sz w:val="26"/>
          <w:szCs w:val="26"/>
          <w:lang w:eastAsia="en-US"/>
        </w:rPr>
        <w:t>артобъектов</w:t>
      </w:r>
      <w:proofErr w:type="spellEnd"/>
      <w:r w:rsidRPr="00D45069">
        <w:rPr>
          <w:rFonts w:eastAsia="Calibri"/>
          <w:color w:val="000000"/>
          <w:sz w:val="26"/>
          <w:szCs w:val="26"/>
          <w:lang w:eastAsia="en-US"/>
        </w:rPr>
        <w:t>.</w:t>
      </w:r>
    </w:p>
    <w:p w14:paraId="07DBBB2F" w14:textId="77777777" w:rsidR="00895802" w:rsidRPr="00D45069" w:rsidRDefault="00895802" w:rsidP="00032258">
      <w:pPr>
        <w:widowControl w:val="0"/>
        <w:ind w:firstLine="851"/>
        <w:jc w:val="both"/>
        <w:rPr>
          <w:color w:val="FF0000"/>
          <w:sz w:val="26"/>
          <w:szCs w:val="26"/>
        </w:rPr>
      </w:pPr>
    </w:p>
    <w:p w14:paraId="13A8A011" w14:textId="77777777" w:rsidR="008D6E35" w:rsidRPr="00D45069" w:rsidRDefault="008D6E35" w:rsidP="00032258">
      <w:pPr>
        <w:widowControl w:val="0"/>
        <w:ind w:firstLine="851"/>
        <w:jc w:val="both"/>
        <w:rPr>
          <w:sz w:val="26"/>
          <w:szCs w:val="26"/>
        </w:rPr>
      </w:pPr>
      <w:r w:rsidRPr="00D45069">
        <w:rPr>
          <w:sz w:val="26"/>
          <w:szCs w:val="26"/>
        </w:rPr>
        <w:t>По состоянию на 01.01.201</w:t>
      </w:r>
      <w:r w:rsidR="00E26C42" w:rsidRPr="00D45069">
        <w:rPr>
          <w:sz w:val="26"/>
          <w:szCs w:val="26"/>
        </w:rPr>
        <w:t>9</w:t>
      </w:r>
      <w:r w:rsidRPr="00D45069">
        <w:rPr>
          <w:sz w:val="26"/>
          <w:szCs w:val="26"/>
        </w:rPr>
        <w:t xml:space="preserve"> года уровень благоустройства города характеризуется следующими показателями: </w:t>
      </w:r>
    </w:p>
    <w:p w14:paraId="4711632C" w14:textId="77777777" w:rsidR="008D6E35" w:rsidRPr="00D45069" w:rsidRDefault="008D6E35" w:rsidP="00625F55">
      <w:pPr>
        <w:pStyle w:val="a3"/>
        <w:widowControl w:val="0"/>
        <w:numPr>
          <w:ilvl w:val="0"/>
          <w:numId w:val="7"/>
        </w:numPr>
        <w:ind w:left="0" w:firstLine="851"/>
        <w:jc w:val="both"/>
        <w:rPr>
          <w:rFonts w:eastAsia="Calibri"/>
          <w:color w:val="000000"/>
          <w:sz w:val="26"/>
          <w:szCs w:val="26"/>
        </w:rPr>
      </w:pPr>
      <w:r w:rsidRPr="00D45069">
        <w:rPr>
          <w:rFonts w:eastAsia="Calibri"/>
          <w:color w:val="000000"/>
          <w:sz w:val="26"/>
          <w:szCs w:val="26"/>
        </w:rPr>
        <w:t xml:space="preserve">количество и площадь благоустроенных дворовых территорий составляет 120 дворовых территорий или 943, 2 тыс. кв. м., </w:t>
      </w:r>
    </w:p>
    <w:p w14:paraId="01167544" w14:textId="77777777" w:rsidR="008D6E35" w:rsidRPr="00D45069" w:rsidRDefault="008D6E35" w:rsidP="00625F55">
      <w:pPr>
        <w:pStyle w:val="a3"/>
        <w:widowControl w:val="0"/>
        <w:numPr>
          <w:ilvl w:val="0"/>
          <w:numId w:val="7"/>
        </w:numPr>
        <w:ind w:left="0" w:firstLine="851"/>
        <w:jc w:val="both"/>
        <w:rPr>
          <w:rFonts w:eastAsia="Calibri"/>
          <w:color w:val="000000"/>
          <w:sz w:val="26"/>
          <w:szCs w:val="26"/>
        </w:rPr>
      </w:pPr>
      <w:r w:rsidRPr="00D45069">
        <w:rPr>
          <w:rFonts w:eastAsia="Calibri"/>
          <w:color w:val="000000"/>
          <w:sz w:val="26"/>
          <w:szCs w:val="26"/>
        </w:rPr>
        <w:t xml:space="preserve">доля благоустроенных дворовых территорий многоквартирных домов от общего количества дворовых территорий многоквартирных дворов - 61%, </w:t>
      </w:r>
    </w:p>
    <w:p w14:paraId="559D62DB" w14:textId="77777777" w:rsidR="008D6E35" w:rsidRPr="00D45069" w:rsidRDefault="008D6E35" w:rsidP="00625F55">
      <w:pPr>
        <w:pStyle w:val="a3"/>
        <w:widowControl w:val="0"/>
        <w:numPr>
          <w:ilvl w:val="0"/>
          <w:numId w:val="7"/>
        </w:numPr>
        <w:ind w:left="0" w:firstLine="851"/>
        <w:jc w:val="both"/>
        <w:rPr>
          <w:rFonts w:eastAsia="Calibri"/>
          <w:color w:val="000000"/>
          <w:sz w:val="26"/>
          <w:szCs w:val="26"/>
        </w:rPr>
      </w:pPr>
      <w:r w:rsidRPr="00D45069">
        <w:rPr>
          <w:rFonts w:eastAsia="Calibri"/>
          <w:color w:val="000000"/>
          <w:sz w:val="26"/>
          <w:szCs w:val="26"/>
        </w:rPr>
        <w:t xml:space="preserve">охват населения благоустроенными дворовыми территориями – 79 %, </w:t>
      </w:r>
    </w:p>
    <w:p w14:paraId="11E64B65" w14:textId="77777777" w:rsidR="008D6E35" w:rsidRPr="00D45069" w:rsidRDefault="008D6E35" w:rsidP="00625F55">
      <w:pPr>
        <w:pStyle w:val="a3"/>
        <w:widowControl w:val="0"/>
        <w:numPr>
          <w:ilvl w:val="0"/>
          <w:numId w:val="7"/>
        </w:numPr>
        <w:ind w:left="0" w:firstLine="851"/>
        <w:jc w:val="both"/>
        <w:rPr>
          <w:rFonts w:eastAsia="Calibri"/>
          <w:color w:val="000000"/>
          <w:sz w:val="26"/>
          <w:szCs w:val="26"/>
        </w:rPr>
      </w:pPr>
      <w:r w:rsidRPr="00D45069">
        <w:rPr>
          <w:rFonts w:eastAsia="Calibri"/>
          <w:color w:val="000000"/>
          <w:sz w:val="26"/>
          <w:szCs w:val="26"/>
        </w:rPr>
        <w:t xml:space="preserve">количество и площадь муниципальных территорий общего пользования составляет 10 территорий общей площадью - 590 </w:t>
      </w:r>
      <w:proofErr w:type="spellStart"/>
      <w:r w:rsidRPr="00D45069">
        <w:rPr>
          <w:rFonts w:eastAsia="Calibri"/>
          <w:color w:val="000000"/>
          <w:sz w:val="26"/>
          <w:szCs w:val="26"/>
        </w:rPr>
        <w:t>тыс.кв.м</w:t>
      </w:r>
      <w:proofErr w:type="spellEnd"/>
      <w:r w:rsidRPr="00D45069">
        <w:rPr>
          <w:rFonts w:eastAsia="Calibri"/>
          <w:color w:val="000000"/>
          <w:sz w:val="26"/>
          <w:szCs w:val="26"/>
        </w:rPr>
        <w:t xml:space="preserve">. </w:t>
      </w:r>
    </w:p>
    <w:p w14:paraId="4AE72CD8" w14:textId="77777777" w:rsidR="008D6E35" w:rsidRPr="00D45069" w:rsidRDefault="008D6E35" w:rsidP="00625F55">
      <w:pPr>
        <w:pStyle w:val="a3"/>
        <w:widowControl w:val="0"/>
        <w:numPr>
          <w:ilvl w:val="0"/>
          <w:numId w:val="7"/>
        </w:numPr>
        <w:ind w:left="0" w:firstLine="851"/>
        <w:jc w:val="both"/>
        <w:rPr>
          <w:rFonts w:eastAsia="Calibri"/>
          <w:color w:val="000000"/>
          <w:sz w:val="26"/>
          <w:szCs w:val="26"/>
        </w:rPr>
      </w:pPr>
      <w:r w:rsidRPr="00D45069">
        <w:rPr>
          <w:rFonts w:eastAsia="Calibri"/>
          <w:color w:val="000000"/>
          <w:sz w:val="26"/>
          <w:szCs w:val="26"/>
        </w:rPr>
        <w:t xml:space="preserve">доля и площадь благоустроенных муниципальных территорий общего пользования от общего количества таких территорий – 70 % или 300,2 </w:t>
      </w:r>
      <w:proofErr w:type="spellStart"/>
      <w:r w:rsidRPr="00D45069">
        <w:rPr>
          <w:rFonts w:eastAsia="Calibri"/>
          <w:color w:val="000000"/>
          <w:sz w:val="26"/>
          <w:szCs w:val="26"/>
        </w:rPr>
        <w:t>тыс.кв.м</w:t>
      </w:r>
      <w:proofErr w:type="spellEnd"/>
      <w:r w:rsidRPr="00D45069">
        <w:rPr>
          <w:rFonts w:eastAsia="Calibri"/>
          <w:color w:val="000000"/>
          <w:sz w:val="26"/>
          <w:szCs w:val="26"/>
        </w:rPr>
        <w:t xml:space="preserve">., </w:t>
      </w:r>
    </w:p>
    <w:p w14:paraId="21B03B6E" w14:textId="77777777" w:rsidR="008D6E35" w:rsidRPr="00D45069" w:rsidRDefault="008D6E35" w:rsidP="00625F55">
      <w:pPr>
        <w:pStyle w:val="a3"/>
        <w:widowControl w:val="0"/>
        <w:numPr>
          <w:ilvl w:val="0"/>
          <w:numId w:val="7"/>
        </w:numPr>
        <w:ind w:left="0" w:firstLine="851"/>
        <w:jc w:val="both"/>
        <w:rPr>
          <w:color w:val="FF0000"/>
          <w:sz w:val="26"/>
          <w:szCs w:val="26"/>
        </w:rPr>
      </w:pPr>
      <w:r w:rsidRPr="00D45069">
        <w:rPr>
          <w:rFonts w:eastAsia="Calibri"/>
          <w:color w:val="000000"/>
          <w:sz w:val="26"/>
          <w:szCs w:val="26"/>
        </w:rPr>
        <w:t>доля и площадь муниципальных территорий общего пользования от общего количества таких территорий</w:t>
      </w:r>
      <w:r w:rsidRPr="00D45069">
        <w:rPr>
          <w:sz w:val="26"/>
          <w:szCs w:val="26"/>
        </w:rPr>
        <w:t xml:space="preserve">, нуждающихся в благоустройстве – 49 % или 289,8 </w:t>
      </w:r>
      <w:proofErr w:type="spellStart"/>
      <w:r w:rsidRPr="00D45069">
        <w:rPr>
          <w:sz w:val="26"/>
          <w:szCs w:val="26"/>
        </w:rPr>
        <w:t>тыс.кв.м</w:t>
      </w:r>
      <w:proofErr w:type="spellEnd"/>
      <w:r w:rsidRPr="00D45069">
        <w:rPr>
          <w:sz w:val="26"/>
          <w:szCs w:val="26"/>
        </w:rPr>
        <w:t>.</w:t>
      </w:r>
    </w:p>
    <w:p w14:paraId="00E4A017" w14:textId="77777777" w:rsidR="008D6E35" w:rsidRPr="00D45069" w:rsidRDefault="008D6E35" w:rsidP="00895802">
      <w:pPr>
        <w:widowControl w:val="0"/>
        <w:ind w:firstLine="680"/>
        <w:jc w:val="both"/>
        <w:rPr>
          <w:color w:val="FF0000"/>
          <w:sz w:val="26"/>
          <w:szCs w:val="26"/>
        </w:rPr>
      </w:pPr>
    </w:p>
    <w:p w14:paraId="5DDE3D83" w14:textId="2EFFCECE" w:rsidR="008D6E35" w:rsidRPr="00032258" w:rsidRDefault="008D6E35" w:rsidP="00032258">
      <w:pPr>
        <w:widowControl w:val="0"/>
        <w:ind w:firstLine="851"/>
        <w:jc w:val="both"/>
        <w:rPr>
          <w:rFonts w:eastAsia="Calibri"/>
          <w:color w:val="000000"/>
          <w:sz w:val="26"/>
          <w:szCs w:val="26"/>
        </w:rPr>
      </w:pPr>
      <w:r w:rsidRPr="00D45069">
        <w:rPr>
          <w:rFonts w:eastAsia="Calibri"/>
          <w:color w:val="000000"/>
          <w:sz w:val="26"/>
          <w:szCs w:val="26"/>
        </w:rPr>
        <w:t>С целью вовлечения населения к благоустройству</w:t>
      </w:r>
      <w:r w:rsidRPr="00032258">
        <w:rPr>
          <w:rFonts w:eastAsia="Calibri"/>
          <w:color w:val="000000"/>
          <w:sz w:val="26"/>
          <w:szCs w:val="26"/>
        </w:rPr>
        <w:t xml:space="preserve"> города и повышению ответственности жителей ежегодно проводятся конкурсы городских инициатив "Мой дом, мой двор». В рамках конкурса жители города занимаются благоустройством, озеленением и сохранением в надлежащем виде внутриквартальных территорий </w:t>
      </w:r>
      <w:r w:rsidRPr="00032258">
        <w:rPr>
          <w:rFonts w:eastAsia="Calibri"/>
          <w:color w:val="000000"/>
          <w:sz w:val="26"/>
          <w:szCs w:val="26"/>
        </w:rPr>
        <w:lastRenderedPageBreak/>
        <w:t>совместно с муниципалитетом. В зимний период в городе проводятся конкурсы общественных инициатив "Снежные фантазии</w:t>
      </w:r>
      <w:r w:rsidR="009E36D5">
        <w:rPr>
          <w:rFonts w:eastAsia="Calibri"/>
          <w:color w:val="000000"/>
          <w:sz w:val="26"/>
          <w:szCs w:val="26"/>
        </w:rPr>
        <w:t>»</w:t>
      </w:r>
      <w:r w:rsidRPr="00032258">
        <w:rPr>
          <w:rFonts w:eastAsia="Calibri"/>
          <w:color w:val="000000"/>
          <w:sz w:val="26"/>
          <w:szCs w:val="26"/>
        </w:rPr>
        <w:t xml:space="preserve"> и с каждым годом число его участников растет. Ежегодно в городе проводится «День добровольного служения городу». В этот день на субботник по уборке территории выходят представители трудовых коллективов всех форм собственности, актив общественных объединений и политических партий. </w:t>
      </w:r>
    </w:p>
    <w:p w14:paraId="31EABC69" w14:textId="77777777" w:rsidR="005D684C" w:rsidRPr="00DA67B7" w:rsidRDefault="005D684C" w:rsidP="00032258">
      <w:pPr>
        <w:pStyle w:val="ConsPlusNormal"/>
        <w:ind w:firstLine="851"/>
        <w:jc w:val="both"/>
        <w:rPr>
          <w:sz w:val="26"/>
          <w:szCs w:val="26"/>
        </w:rPr>
      </w:pPr>
      <w:r w:rsidRPr="00DA67B7">
        <w:rPr>
          <w:sz w:val="26"/>
          <w:szCs w:val="26"/>
        </w:rPr>
        <w:t xml:space="preserve">На территории Пензенской области реализуется приоритетный проект «Формирование комфортной городской среды». </w:t>
      </w:r>
    </w:p>
    <w:p w14:paraId="154AC3B7" w14:textId="77777777" w:rsidR="005D684C" w:rsidRPr="00DA67B7" w:rsidRDefault="005D684C" w:rsidP="00032258">
      <w:pPr>
        <w:pStyle w:val="ConsPlusNormal"/>
        <w:ind w:firstLine="851"/>
        <w:jc w:val="both"/>
        <w:rPr>
          <w:sz w:val="26"/>
          <w:szCs w:val="26"/>
        </w:rPr>
      </w:pPr>
      <w:r w:rsidRPr="00DA67B7">
        <w:rPr>
          <w:sz w:val="26"/>
          <w:szCs w:val="26"/>
        </w:rPr>
        <w:t xml:space="preserve">В рамках реализации проекта на территории Заречного Пензенской области выполнены работы по благоустройству ___ дворовых территорий (100% от запланированных). Также была проведена большая работа на территориях массового пребывания населения: благоустроено ___ общественных территорий, в частности зона «Лесная» и ряд других объектов. </w:t>
      </w:r>
    </w:p>
    <w:p w14:paraId="70430677" w14:textId="77777777" w:rsidR="005D684C" w:rsidRPr="00D45069" w:rsidRDefault="005D684C" w:rsidP="00032258">
      <w:pPr>
        <w:pStyle w:val="ConsPlusNormal"/>
        <w:ind w:firstLine="851"/>
        <w:jc w:val="both"/>
        <w:rPr>
          <w:color w:val="000000" w:themeColor="text1"/>
          <w:sz w:val="26"/>
          <w:szCs w:val="26"/>
        </w:rPr>
      </w:pPr>
      <w:r w:rsidRPr="00DA67B7">
        <w:rPr>
          <w:sz w:val="26"/>
          <w:szCs w:val="26"/>
        </w:rPr>
        <w:t xml:space="preserve">Одним из наиболее масштабных проектов будет реконструкция парка культуры и отдыха «Заречье». В результате реконструкции будет полностью изменена планировка центральной части парка, появятся новые площадки: </w:t>
      </w:r>
      <w:proofErr w:type="spellStart"/>
      <w:r w:rsidRPr="00DA67B7">
        <w:rPr>
          <w:sz w:val="26"/>
          <w:szCs w:val="26"/>
        </w:rPr>
        <w:t>фудкорт</w:t>
      </w:r>
      <w:proofErr w:type="spellEnd"/>
      <w:r w:rsidRPr="00DA67B7">
        <w:rPr>
          <w:sz w:val="26"/>
          <w:szCs w:val="26"/>
        </w:rPr>
        <w:t xml:space="preserve">, большая игровая разновозрастная площадка, пункт проката спортивного инвентаря, </w:t>
      </w:r>
      <w:proofErr w:type="spellStart"/>
      <w:r w:rsidRPr="00DA67B7">
        <w:rPr>
          <w:sz w:val="26"/>
          <w:szCs w:val="26"/>
        </w:rPr>
        <w:t>воркаут</w:t>
      </w:r>
      <w:proofErr w:type="spellEnd"/>
      <w:r w:rsidRPr="00DA67B7">
        <w:rPr>
          <w:sz w:val="26"/>
          <w:szCs w:val="26"/>
        </w:rPr>
        <w:t xml:space="preserve">-площадка, сухой фонтан. Общая стоимость реконструкции </w:t>
      </w:r>
      <w:r w:rsidRPr="00D45069">
        <w:rPr>
          <w:color w:val="000000" w:themeColor="text1"/>
          <w:sz w:val="26"/>
          <w:szCs w:val="26"/>
        </w:rPr>
        <w:t>оценивается в 400 млн руб., 2019-2020 1-й этап, Полное окончание работ по проекту планируется в 2024 году.</w:t>
      </w:r>
    </w:p>
    <w:p w14:paraId="565BEBE7" w14:textId="77777777" w:rsidR="005D684C" w:rsidRDefault="005D684C" w:rsidP="00521EC4">
      <w:pPr>
        <w:widowControl w:val="0"/>
        <w:ind w:right="-2" w:firstLine="851"/>
        <w:jc w:val="both"/>
        <w:rPr>
          <w:sz w:val="26"/>
          <w:szCs w:val="26"/>
        </w:rPr>
      </w:pPr>
    </w:p>
    <w:p w14:paraId="1F75F3AE" w14:textId="77777777" w:rsidR="00521EC4" w:rsidRPr="009B21B4" w:rsidRDefault="005D2F52" w:rsidP="005D2F52">
      <w:pPr>
        <w:pStyle w:val="2"/>
        <w:rPr>
          <w:rFonts w:eastAsia="Calibri"/>
          <w:color w:val="000000"/>
        </w:rPr>
      </w:pPr>
      <w:bookmarkStart w:id="19" w:name="_Toc17985669"/>
      <w:bookmarkStart w:id="20" w:name="_Toc28078562"/>
      <w:r>
        <w:rPr>
          <w:b/>
        </w:rPr>
        <w:t>1.6 </w:t>
      </w:r>
      <w:r w:rsidRPr="005D2F52">
        <w:rPr>
          <w:b/>
        </w:rPr>
        <w:t>Т</w:t>
      </w:r>
      <w:r w:rsidR="00521EC4" w:rsidRPr="005D2F52">
        <w:rPr>
          <w:b/>
        </w:rPr>
        <w:t>ранспортн</w:t>
      </w:r>
      <w:r w:rsidRPr="005D2F52">
        <w:rPr>
          <w:b/>
        </w:rPr>
        <w:t>ая</w:t>
      </w:r>
      <w:r w:rsidR="00521EC4" w:rsidRPr="005D2F52">
        <w:rPr>
          <w:b/>
        </w:rPr>
        <w:t xml:space="preserve"> инфраструктур</w:t>
      </w:r>
      <w:bookmarkEnd w:id="19"/>
      <w:r w:rsidRPr="005D2F52">
        <w:rPr>
          <w:b/>
        </w:rPr>
        <w:t>а</w:t>
      </w:r>
      <w:bookmarkEnd w:id="20"/>
      <w:r w:rsidR="00521EC4" w:rsidRPr="009B21B4">
        <w:rPr>
          <w:rFonts w:eastAsia="Calibri"/>
          <w:color w:val="000000"/>
        </w:rPr>
        <w:t xml:space="preserve"> </w:t>
      </w:r>
    </w:p>
    <w:p w14:paraId="0B12303B" w14:textId="7CDADCD0" w:rsidR="003023A4" w:rsidRDefault="00A87EE5" w:rsidP="004F6DD3">
      <w:pPr>
        <w:autoSpaceDE w:val="0"/>
        <w:autoSpaceDN w:val="0"/>
        <w:adjustRightInd w:val="0"/>
        <w:ind w:firstLine="851"/>
        <w:jc w:val="both"/>
        <w:rPr>
          <w:sz w:val="26"/>
          <w:szCs w:val="26"/>
        </w:rPr>
      </w:pPr>
      <w:r>
        <w:rPr>
          <w:sz w:val="26"/>
          <w:szCs w:val="26"/>
        </w:rPr>
        <w:t>Т</w:t>
      </w:r>
      <w:r w:rsidR="003023A4">
        <w:rPr>
          <w:sz w:val="26"/>
          <w:szCs w:val="26"/>
        </w:rPr>
        <w:t xml:space="preserve">ранспортные связи г. Заречного осуществляются железнодорожным и автомобильным транспортом и во многом связаны с транспортными условиями областного центра - г. Пенза. </w:t>
      </w:r>
    </w:p>
    <w:p w14:paraId="53D10EFD" w14:textId="77777777" w:rsidR="003023A4" w:rsidRDefault="003023A4" w:rsidP="004F6DD3">
      <w:pPr>
        <w:autoSpaceDE w:val="0"/>
        <w:autoSpaceDN w:val="0"/>
        <w:adjustRightInd w:val="0"/>
        <w:ind w:firstLine="851"/>
        <w:jc w:val="both"/>
        <w:rPr>
          <w:sz w:val="26"/>
          <w:szCs w:val="26"/>
        </w:rPr>
      </w:pPr>
      <w:r>
        <w:rPr>
          <w:sz w:val="26"/>
          <w:szCs w:val="26"/>
        </w:rPr>
        <w:t>Транспортная инфраструктура внешних связей Пензы - пересечение крупнейших железнодорожных и автомобильных транспортных магистралей Российской Федерации: федеральная трасса М5 (Москва–Челябинск), важнейшие федеральные железнодорожные трассы. Они устанавливают транспортное сообщение с Югом и Западом России, Уралом, Сибирью, Казахстаном, Дальним Востоком и другими регионами России и бывших стран СНГ.</w:t>
      </w:r>
    </w:p>
    <w:p w14:paraId="1638EBA9" w14:textId="68383E4A" w:rsidR="003023A4" w:rsidRDefault="003023A4" w:rsidP="004F6DD3">
      <w:pPr>
        <w:autoSpaceDE w:val="0"/>
        <w:autoSpaceDN w:val="0"/>
        <w:adjustRightInd w:val="0"/>
        <w:ind w:firstLine="851"/>
        <w:jc w:val="both"/>
        <w:rPr>
          <w:sz w:val="26"/>
          <w:szCs w:val="26"/>
        </w:rPr>
      </w:pPr>
      <w:r>
        <w:rPr>
          <w:sz w:val="26"/>
          <w:szCs w:val="26"/>
        </w:rPr>
        <w:t xml:space="preserve">Пензенский железнодорожный узел - транспортный узел Европейской части России – имеет широтное и меридиональное направления (Куйбышевская железная дорога и Юго-Восточная железная дорога) и обеспечивает транспортно-экономические связи с европейскими странами, странами Персидского залива и Индией, европейской и азиатской частей страны. </w:t>
      </w:r>
    </w:p>
    <w:p w14:paraId="20B56D84" w14:textId="01EB4351" w:rsidR="003023A4" w:rsidRPr="003023A4" w:rsidRDefault="003023A4" w:rsidP="004F6DD3">
      <w:pPr>
        <w:autoSpaceDE w:val="0"/>
        <w:autoSpaceDN w:val="0"/>
        <w:adjustRightInd w:val="0"/>
        <w:ind w:firstLine="851"/>
        <w:jc w:val="both"/>
        <w:rPr>
          <w:sz w:val="26"/>
          <w:szCs w:val="26"/>
        </w:rPr>
      </w:pPr>
      <w:r>
        <w:rPr>
          <w:sz w:val="26"/>
          <w:szCs w:val="26"/>
        </w:rPr>
        <w:t>Аэропорт  Пензы осуществляет авиаперевозки в Москву, Санкт-Петербург, Казань, Нижний Новгород. Аэропорт города оборудован зданием аэровокзала.</w:t>
      </w:r>
    </w:p>
    <w:p w14:paraId="6B37207D" w14:textId="77777777" w:rsidR="003023A4" w:rsidRDefault="003023A4" w:rsidP="004F6DD3">
      <w:pPr>
        <w:widowControl w:val="0"/>
        <w:ind w:firstLine="851"/>
        <w:jc w:val="both"/>
        <w:rPr>
          <w:rFonts w:eastAsia="Calibri"/>
          <w:b/>
          <w:color w:val="000000"/>
          <w:sz w:val="26"/>
          <w:szCs w:val="26"/>
        </w:rPr>
      </w:pPr>
    </w:p>
    <w:p w14:paraId="3CE65CD0" w14:textId="77777777" w:rsidR="00895802" w:rsidRPr="00D05769" w:rsidRDefault="00895802" w:rsidP="004F6DD3">
      <w:pPr>
        <w:widowControl w:val="0"/>
        <w:ind w:right="-2" w:firstLine="851"/>
        <w:jc w:val="both"/>
        <w:rPr>
          <w:b/>
          <w:sz w:val="26"/>
          <w:szCs w:val="26"/>
        </w:rPr>
      </w:pPr>
      <w:r w:rsidRPr="00D05769">
        <w:rPr>
          <w:b/>
          <w:sz w:val="26"/>
          <w:szCs w:val="26"/>
        </w:rPr>
        <w:t>Транспортные проблемы, препятствующих эффективному развитию города</w:t>
      </w:r>
      <w:r w:rsidRPr="00133EEA">
        <w:rPr>
          <w:b/>
          <w:color w:val="FF0000"/>
          <w:sz w:val="26"/>
          <w:szCs w:val="26"/>
          <w:highlight w:val="yellow"/>
        </w:rPr>
        <w:t xml:space="preserve"> </w:t>
      </w:r>
    </w:p>
    <w:p w14:paraId="6C8365B6" w14:textId="77777777" w:rsidR="00895802" w:rsidRPr="00231129" w:rsidRDefault="00895802" w:rsidP="004F6DD3">
      <w:pPr>
        <w:widowControl w:val="0"/>
        <w:ind w:right="-2" w:firstLine="851"/>
        <w:jc w:val="both"/>
        <w:rPr>
          <w:sz w:val="26"/>
          <w:szCs w:val="26"/>
        </w:rPr>
      </w:pPr>
      <w:r w:rsidRPr="00231129">
        <w:rPr>
          <w:sz w:val="26"/>
          <w:szCs w:val="26"/>
        </w:rPr>
        <w:t>Автомобильное сообщение между г.</w:t>
      </w:r>
      <w:r>
        <w:rPr>
          <w:sz w:val="26"/>
          <w:szCs w:val="26"/>
        </w:rPr>
        <w:t> </w:t>
      </w:r>
      <w:r w:rsidRPr="00231129">
        <w:rPr>
          <w:sz w:val="26"/>
          <w:szCs w:val="26"/>
        </w:rPr>
        <w:t>Пенза и г.</w:t>
      </w:r>
      <w:r>
        <w:rPr>
          <w:sz w:val="26"/>
          <w:szCs w:val="26"/>
        </w:rPr>
        <w:t> </w:t>
      </w:r>
      <w:r w:rsidRPr="00231129">
        <w:rPr>
          <w:sz w:val="26"/>
          <w:szCs w:val="26"/>
        </w:rPr>
        <w:t>Заречный построено по 3-м основным дорогам, берущим начало в географическом центре города Пензы, который постоянно испытывает значительную транспортную загрузку в часы деловой активности.</w:t>
      </w:r>
    </w:p>
    <w:p w14:paraId="07E1E245" w14:textId="425F649F" w:rsidR="00895802" w:rsidRPr="00231129" w:rsidRDefault="00895802" w:rsidP="004F6DD3">
      <w:pPr>
        <w:widowControl w:val="0"/>
        <w:ind w:right="-2" w:firstLine="851"/>
        <w:jc w:val="both"/>
        <w:rPr>
          <w:sz w:val="26"/>
          <w:szCs w:val="26"/>
        </w:rPr>
      </w:pPr>
      <w:r w:rsidRPr="00D05769">
        <w:rPr>
          <w:sz w:val="26"/>
          <w:szCs w:val="26"/>
        </w:rPr>
        <w:t>Маршрут А:</w:t>
      </w:r>
      <w:r w:rsidRPr="00231129">
        <w:rPr>
          <w:sz w:val="26"/>
          <w:szCs w:val="26"/>
        </w:rPr>
        <w:t xml:space="preserve"> ул. Чаадаева – Блокпост 718 километр – КП № 6, КП № 11 </w:t>
      </w:r>
      <w:proofErr w:type="spellStart"/>
      <w:r w:rsidRPr="00231129">
        <w:rPr>
          <w:sz w:val="26"/>
          <w:szCs w:val="26"/>
        </w:rPr>
        <w:t>г.Заречного</w:t>
      </w:r>
      <w:proofErr w:type="spellEnd"/>
      <w:r w:rsidRPr="00231129">
        <w:rPr>
          <w:sz w:val="26"/>
          <w:szCs w:val="26"/>
        </w:rPr>
        <w:t>. Движение организовано в две полосы по одной в попутном и встречном направлениях. При движении по данному маршруту участники движения вынуждены преодолевать железнодорожный переезд (</w:t>
      </w:r>
      <w:proofErr w:type="spellStart"/>
      <w:r w:rsidRPr="00231129">
        <w:rPr>
          <w:sz w:val="26"/>
          <w:szCs w:val="26"/>
        </w:rPr>
        <w:t>Ахунский</w:t>
      </w:r>
      <w:proofErr w:type="spellEnd"/>
      <w:r w:rsidRPr="00231129">
        <w:rPr>
          <w:sz w:val="26"/>
          <w:szCs w:val="26"/>
        </w:rPr>
        <w:t>). В связи отсутствием информации о расписании движения поездов время прохождения маршрута не может быть спрогнозировано. Одним из решений может стать строительство эстакады.</w:t>
      </w:r>
    </w:p>
    <w:p w14:paraId="7FB21AF3" w14:textId="77777777" w:rsidR="00895802" w:rsidRPr="00231129" w:rsidRDefault="00895802" w:rsidP="004F6DD3">
      <w:pPr>
        <w:widowControl w:val="0"/>
        <w:ind w:right="-2" w:firstLine="851"/>
        <w:jc w:val="both"/>
        <w:rPr>
          <w:sz w:val="26"/>
          <w:szCs w:val="26"/>
        </w:rPr>
      </w:pPr>
      <w:r w:rsidRPr="00D05769">
        <w:rPr>
          <w:sz w:val="26"/>
          <w:szCs w:val="26"/>
        </w:rPr>
        <w:t>Маршрут Б:</w:t>
      </w:r>
      <w:r w:rsidRPr="00231129">
        <w:rPr>
          <w:sz w:val="26"/>
          <w:szCs w:val="26"/>
        </w:rPr>
        <w:t xml:space="preserve"> ул. Свободы – ул. Нейтральная – КП № 6, КП № 11 </w:t>
      </w:r>
      <w:proofErr w:type="spellStart"/>
      <w:r w:rsidRPr="00231129">
        <w:rPr>
          <w:sz w:val="26"/>
          <w:szCs w:val="26"/>
        </w:rPr>
        <w:t>г.Заречного</w:t>
      </w:r>
      <w:proofErr w:type="spellEnd"/>
      <w:r w:rsidRPr="00231129">
        <w:rPr>
          <w:sz w:val="26"/>
          <w:szCs w:val="26"/>
        </w:rPr>
        <w:t xml:space="preserve">. </w:t>
      </w:r>
      <w:r w:rsidRPr="00231129">
        <w:rPr>
          <w:sz w:val="26"/>
          <w:szCs w:val="26"/>
        </w:rPr>
        <w:lastRenderedPageBreak/>
        <w:t>Движение по данному маршруту требует прохождения сложной развязки: ул. Бакунина (</w:t>
      </w:r>
      <w:proofErr w:type="spellStart"/>
      <w:r w:rsidRPr="00231129">
        <w:rPr>
          <w:sz w:val="26"/>
          <w:szCs w:val="26"/>
        </w:rPr>
        <w:t>Бакунинский</w:t>
      </w:r>
      <w:proofErr w:type="spellEnd"/>
      <w:r w:rsidRPr="00231129">
        <w:rPr>
          <w:sz w:val="26"/>
          <w:szCs w:val="26"/>
        </w:rPr>
        <w:t xml:space="preserve"> мост) – ул. Ерик – Горбатов переулок – ул. Транспортная, проезда железнодорожной эстакады, а также преодоления дороги, пролегающей через частный сектор на ул. Свободы в ограниченном скоростном режиме (40 км/ч).</w:t>
      </w:r>
    </w:p>
    <w:p w14:paraId="6EC0CAB8" w14:textId="5B705B06" w:rsidR="00895802" w:rsidRPr="00231129" w:rsidRDefault="00895802" w:rsidP="004F6DD3">
      <w:pPr>
        <w:widowControl w:val="0"/>
        <w:ind w:right="-2" w:firstLine="851"/>
        <w:jc w:val="both"/>
        <w:rPr>
          <w:sz w:val="26"/>
          <w:szCs w:val="26"/>
        </w:rPr>
      </w:pPr>
      <w:r w:rsidRPr="00D05769">
        <w:rPr>
          <w:sz w:val="26"/>
          <w:szCs w:val="26"/>
        </w:rPr>
        <w:t>Маршрут В:</w:t>
      </w:r>
      <w:r w:rsidRPr="00231129">
        <w:rPr>
          <w:sz w:val="26"/>
          <w:szCs w:val="26"/>
        </w:rPr>
        <w:t xml:space="preserve"> </w:t>
      </w:r>
      <w:r w:rsidR="0000437A">
        <w:rPr>
          <w:sz w:val="26"/>
          <w:szCs w:val="26"/>
        </w:rPr>
        <w:t>у</w:t>
      </w:r>
      <w:r w:rsidRPr="00231129">
        <w:rPr>
          <w:sz w:val="26"/>
          <w:szCs w:val="26"/>
        </w:rPr>
        <w:t xml:space="preserve">л. Измайлова – пос. </w:t>
      </w:r>
      <w:proofErr w:type="spellStart"/>
      <w:r w:rsidRPr="00231129">
        <w:rPr>
          <w:sz w:val="26"/>
          <w:szCs w:val="26"/>
        </w:rPr>
        <w:t>Ахуны</w:t>
      </w:r>
      <w:proofErr w:type="spellEnd"/>
      <w:r w:rsidRPr="00231129">
        <w:rPr>
          <w:sz w:val="26"/>
          <w:szCs w:val="26"/>
        </w:rPr>
        <w:t xml:space="preserve">. – КП № 10 </w:t>
      </w:r>
      <w:proofErr w:type="spellStart"/>
      <w:r w:rsidRPr="00231129">
        <w:rPr>
          <w:sz w:val="26"/>
          <w:szCs w:val="26"/>
        </w:rPr>
        <w:t>г.Заречного</w:t>
      </w:r>
      <w:proofErr w:type="spellEnd"/>
      <w:r w:rsidRPr="00231129">
        <w:rPr>
          <w:sz w:val="26"/>
          <w:szCs w:val="26"/>
        </w:rPr>
        <w:t xml:space="preserve">. Использование данного маршрута осложнено отсутствием пешего контрольно-пропускного пункта, который приспособлен к въезду в охраняемый периметр только для резидентов </w:t>
      </w:r>
      <w:proofErr w:type="spellStart"/>
      <w:r w:rsidRPr="00231129">
        <w:rPr>
          <w:sz w:val="26"/>
          <w:szCs w:val="26"/>
        </w:rPr>
        <w:t>г.Заречного</w:t>
      </w:r>
      <w:proofErr w:type="spellEnd"/>
      <w:r w:rsidRPr="00231129">
        <w:rPr>
          <w:sz w:val="26"/>
          <w:szCs w:val="26"/>
        </w:rPr>
        <w:t>.</w:t>
      </w:r>
    </w:p>
    <w:p w14:paraId="752DEB27" w14:textId="77777777" w:rsidR="00895802" w:rsidRDefault="00895802" w:rsidP="004F6DD3">
      <w:pPr>
        <w:widowControl w:val="0"/>
        <w:ind w:right="-2" w:firstLine="851"/>
        <w:jc w:val="both"/>
        <w:rPr>
          <w:sz w:val="26"/>
          <w:szCs w:val="26"/>
        </w:rPr>
      </w:pPr>
      <w:r w:rsidRPr="00895802">
        <w:rPr>
          <w:sz w:val="26"/>
          <w:szCs w:val="26"/>
        </w:rPr>
        <w:t xml:space="preserve">В связи с реконструкциями сразу двух транспортных артерий: </w:t>
      </w:r>
      <w:proofErr w:type="spellStart"/>
      <w:r w:rsidRPr="00895802">
        <w:rPr>
          <w:sz w:val="26"/>
          <w:szCs w:val="26"/>
        </w:rPr>
        <w:t>Бакунинский</w:t>
      </w:r>
      <w:proofErr w:type="spellEnd"/>
      <w:r w:rsidRPr="00895802">
        <w:rPr>
          <w:sz w:val="26"/>
          <w:szCs w:val="26"/>
        </w:rPr>
        <w:t xml:space="preserve"> мост, соединяющий город Заречный с областным центром городом Пенза, и виадук пос. Монтажный, соединяющий город с федеральной трассой М-5, – логистические преимущества города Заречного нивелированы. Вследствие чего остро стала проблема транспортного сообщения с областным центром, являющимся для значительного числа населения г. Заречного местом работы (для г. Заречного характерна маятниковая трудовая миграция). </w:t>
      </w:r>
    </w:p>
    <w:p w14:paraId="7DA3302C" w14:textId="77777777" w:rsidR="00895802" w:rsidRDefault="00895802" w:rsidP="004F6DD3">
      <w:pPr>
        <w:widowControl w:val="0"/>
        <w:ind w:right="-2" w:firstLine="851"/>
        <w:jc w:val="both"/>
        <w:rPr>
          <w:sz w:val="26"/>
          <w:szCs w:val="26"/>
        </w:rPr>
      </w:pPr>
      <w:r w:rsidRPr="00895802">
        <w:rPr>
          <w:sz w:val="26"/>
          <w:szCs w:val="26"/>
        </w:rPr>
        <w:t xml:space="preserve">Кроме того, данный фактор негативно может повлиять на </w:t>
      </w:r>
      <w:r w:rsidR="005D2F52">
        <w:rPr>
          <w:sz w:val="26"/>
          <w:szCs w:val="26"/>
        </w:rPr>
        <w:t>функционировании</w:t>
      </w:r>
      <w:r w:rsidRPr="00895802">
        <w:rPr>
          <w:sz w:val="26"/>
          <w:szCs w:val="26"/>
        </w:rPr>
        <w:t xml:space="preserve"> территории опережающего социально-экономического развития, одним из преимуществ которой была близость к г. Заречного к областному центру и федеральной трассе М-5.</w:t>
      </w:r>
    </w:p>
    <w:p w14:paraId="787C15AC" w14:textId="63C445DE" w:rsidR="00895802" w:rsidRPr="00024A05" w:rsidRDefault="009E36D5" w:rsidP="004F6DD3">
      <w:pPr>
        <w:widowControl w:val="0"/>
        <w:ind w:firstLine="851"/>
        <w:jc w:val="both"/>
        <w:rPr>
          <w:rFonts w:eastAsia="Calibri"/>
          <w:color w:val="FF0000"/>
          <w:sz w:val="26"/>
          <w:szCs w:val="26"/>
        </w:rPr>
      </w:pPr>
      <w:r w:rsidRPr="00024A05">
        <w:rPr>
          <w:rFonts w:eastAsia="Calibri"/>
          <w:b/>
          <w:color w:val="FF0000"/>
          <w:sz w:val="26"/>
          <w:szCs w:val="26"/>
        </w:rPr>
        <w:t>Проблема</w:t>
      </w:r>
      <w:r w:rsidRPr="00024A05">
        <w:rPr>
          <w:rFonts w:eastAsia="Calibri"/>
          <w:color w:val="FF0000"/>
          <w:sz w:val="26"/>
          <w:szCs w:val="26"/>
        </w:rPr>
        <w:t xml:space="preserve">: </w:t>
      </w:r>
      <w:r w:rsidR="009B17B3" w:rsidRPr="00024A05">
        <w:rPr>
          <w:rFonts w:eastAsia="Calibri"/>
          <w:color w:val="FF0000"/>
          <w:sz w:val="26"/>
          <w:szCs w:val="26"/>
        </w:rPr>
        <w:t xml:space="preserve">ограничение </w:t>
      </w:r>
      <w:r w:rsidRPr="00024A05">
        <w:rPr>
          <w:rFonts w:eastAsia="Calibri"/>
          <w:color w:val="FF0000"/>
          <w:sz w:val="26"/>
          <w:szCs w:val="26"/>
        </w:rPr>
        <w:t>доступ</w:t>
      </w:r>
      <w:r w:rsidR="009B17B3" w:rsidRPr="00024A05">
        <w:rPr>
          <w:rFonts w:eastAsia="Calibri"/>
          <w:color w:val="FF0000"/>
          <w:sz w:val="26"/>
          <w:szCs w:val="26"/>
        </w:rPr>
        <w:t>а</w:t>
      </w:r>
      <w:r w:rsidRPr="00024A05">
        <w:rPr>
          <w:rFonts w:eastAsia="Calibri"/>
          <w:color w:val="FF0000"/>
          <w:sz w:val="26"/>
          <w:szCs w:val="26"/>
        </w:rPr>
        <w:t xml:space="preserve"> к трассе М5 </w:t>
      </w:r>
      <w:r w:rsidR="009B17B3" w:rsidRPr="00024A05">
        <w:rPr>
          <w:rFonts w:eastAsia="Calibri"/>
          <w:color w:val="FF0000"/>
          <w:sz w:val="26"/>
          <w:szCs w:val="26"/>
        </w:rPr>
        <w:t>(</w:t>
      </w:r>
      <w:r w:rsidRPr="00024A05">
        <w:rPr>
          <w:rFonts w:eastAsia="Calibri"/>
          <w:color w:val="FF0000"/>
          <w:sz w:val="26"/>
          <w:szCs w:val="26"/>
        </w:rPr>
        <w:t>из Заречного через поселок Монтажный</w:t>
      </w:r>
      <w:r w:rsidR="009B17B3" w:rsidRPr="00024A05">
        <w:rPr>
          <w:rFonts w:eastAsia="Calibri"/>
          <w:color w:val="FF0000"/>
          <w:sz w:val="26"/>
          <w:szCs w:val="26"/>
        </w:rPr>
        <w:t>)</w:t>
      </w:r>
      <w:r w:rsidRPr="00024A05">
        <w:rPr>
          <w:rFonts w:eastAsia="Calibri"/>
          <w:color w:val="FF0000"/>
          <w:sz w:val="26"/>
          <w:szCs w:val="26"/>
        </w:rPr>
        <w:t xml:space="preserve"> в связи с ремонтом виадука. </w:t>
      </w:r>
    </w:p>
    <w:p w14:paraId="4B5853E8" w14:textId="77777777" w:rsidR="00521EC4" w:rsidRPr="009B21B4" w:rsidRDefault="00521EC4" w:rsidP="004F6DD3">
      <w:pPr>
        <w:widowControl w:val="0"/>
        <w:ind w:firstLine="851"/>
        <w:jc w:val="both"/>
        <w:rPr>
          <w:rFonts w:eastAsia="Calibri"/>
          <w:b/>
          <w:color w:val="000000"/>
          <w:sz w:val="26"/>
          <w:szCs w:val="26"/>
        </w:rPr>
      </w:pPr>
      <w:r w:rsidRPr="009B21B4">
        <w:rPr>
          <w:rFonts w:eastAsia="Calibri"/>
          <w:b/>
          <w:color w:val="000000"/>
          <w:sz w:val="26"/>
          <w:szCs w:val="26"/>
        </w:rPr>
        <w:t>Дороги</w:t>
      </w:r>
    </w:p>
    <w:p w14:paraId="1697BED4" w14:textId="6EF82563" w:rsidR="00C5004B" w:rsidRDefault="00C5004B" w:rsidP="004F6DD3">
      <w:pPr>
        <w:pStyle w:val="130"/>
        <w:spacing w:before="120"/>
        <w:ind w:firstLine="851"/>
        <w:rPr>
          <w:color w:val="000000"/>
        </w:rPr>
      </w:pPr>
      <w:r w:rsidRPr="00FA729B">
        <w:rPr>
          <w:color w:val="000000"/>
        </w:rPr>
        <w:t xml:space="preserve">Общая протяженность автомобильных дорог местного значения в границах городского округа </w:t>
      </w:r>
      <w:r>
        <w:rPr>
          <w:color w:val="000000"/>
        </w:rPr>
        <w:t>–</w:t>
      </w:r>
      <w:r w:rsidRPr="00FA729B">
        <w:rPr>
          <w:color w:val="000000"/>
        </w:rPr>
        <w:t xml:space="preserve"> </w:t>
      </w:r>
      <w:r>
        <w:rPr>
          <w:color w:val="000000"/>
        </w:rPr>
        <w:t>54,9</w:t>
      </w:r>
      <w:r w:rsidRPr="00FA729B">
        <w:rPr>
          <w:color w:val="000000"/>
        </w:rPr>
        <w:t xml:space="preserve"> км. Все городские дороги г. Заречного имеют твердое (асфальтобетонное) покрытие. </w:t>
      </w:r>
    </w:p>
    <w:p w14:paraId="568092CC" w14:textId="77777777" w:rsidR="00C5004B" w:rsidRDefault="00C5004B" w:rsidP="004F6DD3">
      <w:pPr>
        <w:widowControl w:val="0"/>
        <w:tabs>
          <w:tab w:val="left" w:pos="4680"/>
          <w:tab w:val="left" w:pos="6378"/>
        </w:tabs>
        <w:suppressAutoHyphens/>
        <w:ind w:firstLine="851"/>
        <w:jc w:val="both"/>
        <w:rPr>
          <w:strike/>
          <w:sz w:val="26"/>
          <w:szCs w:val="26"/>
        </w:rPr>
      </w:pPr>
      <w:r w:rsidRPr="00075CD7">
        <w:rPr>
          <w:color w:val="000000"/>
          <w:sz w:val="26"/>
          <w:szCs w:val="26"/>
        </w:rPr>
        <w:t>Не отвечали нормативным требованиям в 2018 году 20</w:t>
      </w:r>
      <w:r>
        <w:rPr>
          <w:color w:val="000000"/>
          <w:sz w:val="26"/>
          <w:szCs w:val="26"/>
        </w:rPr>
        <w:t> </w:t>
      </w:r>
      <w:r w:rsidRPr="00075CD7">
        <w:rPr>
          <w:color w:val="000000"/>
          <w:sz w:val="26"/>
          <w:szCs w:val="26"/>
        </w:rPr>
        <w:t>% дорог (в 2017 году – 17 %). Увеличение показателя обусловлено снижением финансирования на ремонт дорог в сравнении с предыдущим годом.</w:t>
      </w:r>
      <w:r w:rsidRPr="007601B9">
        <w:rPr>
          <w:strike/>
          <w:sz w:val="26"/>
          <w:szCs w:val="26"/>
        </w:rPr>
        <w:t xml:space="preserve"> </w:t>
      </w:r>
    </w:p>
    <w:p w14:paraId="1D8C7667" w14:textId="77777777" w:rsidR="00C5004B" w:rsidRPr="009B21B4" w:rsidRDefault="00C5004B" w:rsidP="004F6DD3">
      <w:pPr>
        <w:widowControl w:val="0"/>
        <w:ind w:firstLine="851"/>
        <w:jc w:val="both"/>
        <w:rPr>
          <w:rFonts w:eastAsia="Calibri"/>
          <w:color w:val="000000"/>
          <w:sz w:val="26"/>
          <w:szCs w:val="26"/>
        </w:rPr>
      </w:pPr>
      <w:r w:rsidRPr="009B21B4">
        <w:rPr>
          <w:rFonts w:eastAsia="Calibri"/>
          <w:color w:val="000000"/>
          <w:sz w:val="26"/>
          <w:szCs w:val="26"/>
        </w:rPr>
        <w:t>Ожидаемое состояние дорог, отвечающих нормативному требованию на конец 2019 году, составит -78 %.</w:t>
      </w:r>
    </w:p>
    <w:p w14:paraId="30A6FC2D" w14:textId="77777777" w:rsidR="00C5004B" w:rsidRDefault="00C5004B" w:rsidP="004F6DD3">
      <w:pPr>
        <w:widowControl w:val="0"/>
        <w:tabs>
          <w:tab w:val="left" w:pos="4680"/>
          <w:tab w:val="left" w:pos="6378"/>
        </w:tabs>
        <w:suppressAutoHyphens/>
        <w:ind w:firstLine="851"/>
        <w:jc w:val="both"/>
        <w:rPr>
          <w:sz w:val="26"/>
          <w:szCs w:val="26"/>
          <w:lang w:eastAsia="en-US"/>
        </w:rPr>
      </w:pPr>
      <w:r w:rsidRPr="009B21B4">
        <w:rPr>
          <w:rFonts w:eastAsia="Calibri"/>
          <w:color w:val="000000"/>
          <w:sz w:val="26"/>
          <w:szCs w:val="26"/>
        </w:rPr>
        <w:t>Состояние автомобильных дорог, пролегающих по территории городского округа – город Заречного, в настоящее время оценивается как удовлетворительное. Улично-дорожная сеть города Заречного и сооружения на ней соответствуют требованиям безопасности дорожного движения</w:t>
      </w:r>
      <w:r>
        <w:rPr>
          <w:rFonts w:eastAsia="Calibri"/>
          <w:color w:val="000000"/>
          <w:sz w:val="26"/>
          <w:szCs w:val="26"/>
        </w:rPr>
        <w:t>.</w:t>
      </w:r>
    </w:p>
    <w:p w14:paraId="11250B04" w14:textId="621848AA" w:rsidR="00C5004B" w:rsidRPr="00145104" w:rsidRDefault="00C5004B" w:rsidP="004F6DD3">
      <w:pPr>
        <w:widowControl w:val="0"/>
        <w:tabs>
          <w:tab w:val="left" w:pos="4680"/>
          <w:tab w:val="left" w:pos="6378"/>
        </w:tabs>
        <w:suppressAutoHyphens/>
        <w:ind w:firstLine="851"/>
        <w:jc w:val="both"/>
        <w:rPr>
          <w:sz w:val="26"/>
          <w:szCs w:val="26"/>
        </w:rPr>
      </w:pPr>
      <w:r w:rsidRPr="00C5004B">
        <w:rPr>
          <w:sz w:val="26"/>
          <w:szCs w:val="26"/>
          <w:lang w:eastAsia="en-US"/>
        </w:rPr>
        <w:t xml:space="preserve">Заключено соглашение </w:t>
      </w:r>
      <w:r>
        <w:rPr>
          <w:sz w:val="26"/>
          <w:szCs w:val="26"/>
          <w:lang w:eastAsia="en-US"/>
        </w:rPr>
        <w:t>с министерством дорожного хозяйства Пензенской области о реализации нацпроекта</w:t>
      </w:r>
      <w:r w:rsidRPr="004D6683">
        <w:rPr>
          <w:sz w:val="26"/>
          <w:szCs w:val="26"/>
          <w:lang w:eastAsia="en-US"/>
        </w:rPr>
        <w:t xml:space="preserve"> «Безопасные и качественные дороги» </w:t>
      </w:r>
      <w:r w:rsidRPr="00C5004B">
        <w:rPr>
          <w:sz w:val="26"/>
          <w:szCs w:val="26"/>
          <w:lang w:eastAsia="en-US"/>
        </w:rPr>
        <w:t xml:space="preserve">от 29.03.2019 №58 </w:t>
      </w:r>
      <w:r>
        <w:rPr>
          <w:sz w:val="26"/>
          <w:szCs w:val="26"/>
          <w:lang w:eastAsia="en-US"/>
        </w:rPr>
        <w:t>в</w:t>
      </w:r>
      <w:r w:rsidRPr="004D6683">
        <w:rPr>
          <w:sz w:val="26"/>
          <w:szCs w:val="26"/>
          <w:lang w:eastAsia="en-US"/>
        </w:rPr>
        <w:t xml:space="preserve"> </w:t>
      </w:r>
      <w:proofErr w:type="gramStart"/>
      <w:r w:rsidRPr="004D6683">
        <w:rPr>
          <w:sz w:val="26"/>
          <w:szCs w:val="26"/>
          <w:lang w:eastAsia="en-US"/>
        </w:rPr>
        <w:t xml:space="preserve">рамках </w:t>
      </w:r>
      <w:r>
        <w:rPr>
          <w:sz w:val="26"/>
          <w:szCs w:val="26"/>
          <w:lang w:eastAsia="en-US"/>
        </w:rPr>
        <w:t xml:space="preserve"> которого</w:t>
      </w:r>
      <w:proofErr w:type="gramEnd"/>
      <w:r>
        <w:rPr>
          <w:sz w:val="26"/>
          <w:szCs w:val="26"/>
          <w:lang w:eastAsia="en-US"/>
        </w:rPr>
        <w:t xml:space="preserve"> будут выполняются работы </w:t>
      </w:r>
      <w:r w:rsidRPr="004D6683">
        <w:rPr>
          <w:sz w:val="26"/>
          <w:szCs w:val="26"/>
          <w:lang w:eastAsia="en-US"/>
        </w:rPr>
        <w:t xml:space="preserve"> </w:t>
      </w:r>
      <w:r>
        <w:rPr>
          <w:sz w:val="26"/>
          <w:szCs w:val="26"/>
          <w:lang w:eastAsia="en-US"/>
        </w:rPr>
        <w:t xml:space="preserve">по ремонту улично-дорожной сети. </w:t>
      </w:r>
    </w:p>
    <w:p w14:paraId="55244290" w14:textId="77777777" w:rsidR="00C5004B" w:rsidRPr="006052DC" w:rsidRDefault="00C5004B" w:rsidP="004F6DD3">
      <w:pPr>
        <w:widowControl w:val="0"/>
        <w:tabs>
          <w:tab w:val="left" w:pos="4680"/>
          <w:tab w:val="left" w:pos="6378"/>
        </w:tabs>
        <w:suppressAutoHyphens/>
        <w:ind w:firstLine="851"/>
        <w:jc w:val="both"/>
        <w:rPr>
          <w:sz w:val="26"/>
          <w:szCs w:val="26"/>
        </w:rPr>
      </w:pPr>
      <w:r w:rsidRPr="006052DC">
        <w:rPr>
          <w:sz w:val="26"/>
          <w:szCs w:val="26"/>
        </w:rPr>
        <w:t>В 2018 году проведена экспертиза путепровода через железную дорогу «Москва-Самара» в пос. Монтажный. По результатам экспертизы путепровод признан аварийным. Часть средств, планируемых на поддержание дорог в городе, перенаправлен</w:t>
      </w:r>
      <w:r>
        <w:rPr>
          <w:sz w:val="26"/>
          <w:szCs w:val="26"/>
        </w:rPr>
        <w:t>а</w:t>
      </w:r>
      <w:r w:rsidRPr="006052DC">
        <w:rPr>
          <w:sz w:val="26"/>
          <w:szCs w:val="26"/>
        </w:rPr>
        <w:t xml:space="preserve"> на мероприятия по капитальному ремонту путепровода.</w:t>
      </w:r>
    </w:p>
    <w:p w14:paraId="6B1A6B4C" w14:textId="77777777" w:rsidR="00C5004B" w:rsidRDefault="00C5004B" w:rsidP="004F6DD3">
      <w:pPr>
        <w:widowControl w:val="0"/>
        <w:tabs>
          <w:tab w:val="left" w:pos="4680"/>
          <w:tab w:val="left" w:pos="6378"/>
        </w:tabs>
        <w:suppressAutoHyphens/>
        <w:ind w:firstLine="851"/>
        <w:jc w:val="both"/>
        <w:rPr>
          <w:sz w:val="26"/>
          <w:szCs w:val="26"/>
        </w:rPr>
      </w:pPr>
      <w:r w:rsidRPr="006052DC">
        <w:rPr>
          <w:sz w:val="26"/>
          <w:szCs w:val="26"/>
        </w:rPr>
        <w:t>После завершения мероприятий по капитальному ремонту путепровода показатель д</w:t>
      </w:r>
      <w:r w:rsidRPr="001945AF">
        <w:rPr>
          <w:sz w:val="26"/>
          <w:szCs w:val="26"/>
        </w:rPr>
        <w:t>оля протяженности автомобильных дорог общего пользования местного значения, не отвечающих нормативным требованиям</w:t>
      </w:r>
      <w:r w:rsidRPr="006052DC">
        <w:rPr>
          <w:sz w:val="26"/>
          <w:szCs w:val="26"/>
        </w:rPr>
        <w:t xml:space="preserve"> по ремонту дорожного покрытия, планируется довести до 15 % к 2024 году.</w:t>
      </w:r>
    </w:p>
    <w:p w14:paraId="6F932C68" w14:textId="1B3D08FD" w:rsidR="00C5004B" w:rsidRDefault="00C5004B" w:rsidP="004F6DD3">
      <w:pPr>
        <w:widowControl w:val="0"/>
        <w:autoSpaceDE w:val="0"/>
        <w:autoSpaceDN w:val="0"/>
        <w:adjustRightInd w:val="0"/>
        <w:ind w:firstLine="851"/>
        <w:jc w:val="both"/>
        <w:rPr>
          <w:bCs/>
          <w:sz w:val="26"/>
          <w:szCs w:val="26"/>
        </w:rPr>
      </w:pPr>
      <w:r w:rsidRPr="00145104">
        <w:rPr>
          <w:bCs/>
          <w:sz w:val="26"/>
          <w:szCs w:val="26"/>
        </w:rPr>
        <w:t>На автомобильных дорогах общего пользования местного значения г. Заречного места концентрации дорожно-транспортных происшествий отсутствуют.</w:t>
      </w:r>
    </w:p>
    <w:p w14:paraId="0F8EA456" w14:textId="77777777" w:rsidR="00A9747E" w:rsidRDefault="00A9747E" w:rsidP="004F6DD3">
      <w:pPr>
        <w:widowControl w:val="0"/>
        <w:autoSpaceDE w:val="0"/>
        <w:autoSpaceDN w:val="0"/>
        <w:adjustRightInd w:val="0"/>
        <w:ind w:firstLine="851"/>
        <w:jc w:val="both"/>
        <w:rPr>
          <w:bCs/>
          <w:sz w:val="26"/>
          <w:szCs w:val="26"/>
        </w:rPr>
      </w:pPr>
    </w:p>
    <w:p w14:paraId="69DD48F1" w14:textId="508D7167" w:rsidR="00C5004B" w:rsidRDefault="00A9747E" w:rsidP="00C5004B">
      <w:pPr>
        <w:autoSpaceDE w:val="0"/>
        <w:autoSpaceDN w:val="0"/>
        <w:adjustRightInd w:val="0"/>
        <w:jc w:val="center"/>
        <w:rPr>
          <w:bCs/>
          <w:color w:val="000000"/>
          <w:sz w:val="26"/>
          <w:szCs w:val="26"/>
        </w:rPr>
      </w:pPr>
      <w:r>
        <w:rPr>
          <w:bCs/>
          <w:noProof/>
          <w:sz w:val="26"/>
          <w:szCs w:val="26"/>
        </w:rPr>
        <w:lastRenderedPageBreak/>
        <w:drawing>
          <wp:anchor distT="0" distB="0" distL="114300" distR="114300" simplePos="0" relativeHeight="251668480" behindDoc="0" locked="0" layoutInCell="1" allowOverlap="1" wp14:anchorId="5D446C96" wp14:editId="68DA56B3">
            <wp:simplePos x="0" y="0"/>
            <wp:positionH relativeFrom="column">
              <wp:posOffset>591871</wp:posOffset>
            </wp:positionH>
            <wp:positionV relativeFrom="paragraph">
              <wp:posOffset>2972</wp:posOffset>
            </wp:positionV>
            <wp:extent cx="5111522" cy="2303911"/>
            <wp:effectExtent l="0" t="0" r="0" b="127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1522" cy="2303911"/>
                    </a:xfrm>
                    <a:prstGeom prst="rect">
                      <a:avLst/>
                    </a:prstGeom>
                    <a:noFill/>
                  </pic:spPr>
                </pic:pic>
              </a:graphicData>
            </a:graphic>
          </wp:anchor>
        </w:drawing>
      </w:r>
    </w:p>
    <w:p w14:paraId="763E47F2" w14:textId="77777777" w:rsidR="00521EC4" w:rsidRPr="009B21B4" w:rsidRDefault="00521EC4" w:rsidP="004F6DD3">
      <w:pPr>
        <w:widowControl w:val="0"/>
        <w:ind w:firstLine="851"/>
        <w:jc w:val="both"/>
        <w:rPr>
          <w:rFonts w:eastAsia="Calibri"/>
          <w:color w:val="000000"/>
          <w:sz w:val="26"/>
          <w:szCs w:val="26"/>
        </w:rPr>
      </w:pPr>
      <w:r w:rsidRPr="009B21B4">
        <w:rPr>
          <w:rFonts w:eastAsia="Calibri"/>
          <w:color w:val="000000"/>
          <w:sz w:val="26"/>
          <w:szCs w:val="26"/>
        </w:rPr>
        <w:t xml:space="preserve">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сети, на первый план выходят работы по содержанию дорог, развитию улично-дорожной сети. </w:t>
      </w:r>
    </w:p>
    <w:p w14:paraId="4E5AFABC" w14:textId="77777777" w:rsidR="00521EC4" w:rsidRPr="009B21B4" w:rsidRDefault="00521EC4" w:rsidP="004F6DD3">
      <w:pPr>
        <w:widowControl w:val="0"/>
        <w:ind w:firstLine="851"/>
        <w:jc w:val="both"/>
        <w:rPr>
          <w:rFonts w:eastAsia="Calibri"/>
          <w:color w:val="000000"/>
          <w:sz w:val="26"/>
          <w:szCs w:val="26"/>
        </w:rPr>
      </w:pPr>
      <w:r w:rsidRPr="009B21B4">
        <w:rPr>
          <w:rFonts w:eastAsia="Calibri"/>
          <w:color w:val="000000"/>
          <w:sz w:val="26"/>
          <w:szCs w:val="26"/>
        </w:rPr>
        <w:t>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участков «</w:t>
      </w:r>
      <w:proofErr w:type="spellStart"/>
      <w:r w:rsidRPr="009B21B4">
        <w:rPr>
          <w:rFonts w:eastAsia="Calibri"/>
          <w:color w:val="000000"/>
          <w:sz w:val="26"/>
          <w:szCs w:val="26"/>
        </w:rPr>
        <w:t>недоремонта</w:t>
      </w:r>
      <w:proofErr w:type="spellEnd"/>
      <w:r w:rsidRPr="009B21B4">
        <w:rPr>
          <w:rFonts w:eastAsia="Calibri"/>
          <w:color w:val="000000"/>
          <w:sz w:val="26"/>
          <w:szCs w:val="26"/>
        </w:rPr>
        <w:t xml:space="preserve">». </w:t>
      </w:r>
    </w:p>
    <w:p w14:paraId="1351E6D3" w14:textId="4CC5E974" w:rsidR="00521EC4" w:rsidRPr="009B21B4" w:rsidRDefault="00521EC4" w:rsidP="004F6DD3">
      <w:pPr>
        <w:widowControl w:val="0"/>
        <w:ind w:firstLine="851"/>
        <w:jc w:val="both"/>
        <w:rPr>
          <w:rFonts w:eastAsia="Calibri"/>
          <w:color w:val="000000"/>
          <w:sz w:val="26"/>
          <w:szCs w:val="26"/>
        </w:rPr>
      </w:pPr>
      <w:r w:rsidRPr="009B21B4">
        <w:rPr>
          <w:rFonts w:eastAsia="Calibri"/>
          <w:color w:val="000000"/>
          <w:sz w:val="26"/>
          <w:szCs w:val="26"/>
        </w:rPr>
        <w:t xml:space="preserve">Непрерывно растущий парк автомобилей в городе вызывает перегрузку уже имеющихся автомобильных дорог общего пользования города, рост количества нарушений правил дорожного движения, а также дорожно-транспортных происшествий, требует увеличения пропускной способности дорожной сети, ее реконструкции, а также строительства новых дорог, проездов, мостов. Развитие дорожной сети и принимаемые меры по улучшению управления дорожным движением отстают от роста количества автотранспорта, что приводит к уменьшению пропускной способности дорог, а значит, увеличению количества автомобильных дорог со сложной транспортной обстановкой, приводящей к росту ДТП. Стремительно возрастающее количество автомобилей, особенно в частной собственности граждан привело к увеличению транспортных потоков и соответственно с учетом технического состояния дорог, может изменить ситуацию, связанную с безопасностью дорожного движения в сторону ухудшения.  </w:t>
      </w:r>
    </w:p>
    <w:p w14:paraId="4810EF0A" w14:textId="1393BDD4" w:rsidR="00521EC4" w:rsidRPr="00B563EC" w:rsidRDefault="00B563EC" w:rsidP="00521EC4">
      <w:pPr>
        <w:widowControl w:val="0"/>
        <w:ind w:right="-2" w:firstLine="851"/>
        <w:jc w:val="both"/>
        <w:rPr>
          <w:sz w:val="26"/>
          <w:szCs w:val="26"/>
        </w:rPr>
      </w:pPr>
      <w:r w:rsidRPr="00B563EC">
        <w:rPr>
          <w:color w:val="FF0000"/>
          <w:sz w:val="26"/>
          <w:szCs w:val="26"/>
        </w:rPr>
        <w:t>Проблема</w:t>
      </w:r>
      <w:r w:rsidRPr="00B563EC">
        <w:rPr>
          <w:color w:val="FF0000"/>
          <w:sz w:val="26"/>
          <w:szCs w:val="26"/>
          <w:lang w:val="en-US"/>
        </w:rPr>
        <w:t xml:space="preserve">: </w:t>
      </w:r>
      <w:r w:rsidRPr="00B563EC">
        <w:rPr>
          <w:color w:val="FF0000"/>
          <w:sz w:val="26"/>
          <w:szCs w:val="26"/>
        </w:rPr>
        <w:t>освещенность дорог, бордюры</w:t>
      </w:r>
      <w:r>
        <w:rPr>
          <w:sz w:val="26"/>
          <w:szCs w:val="26"/>
        </w:rPr>
        <w:t xml:space="preserve">. </w:t>
      </w:r>
    </w:p>
    <w:p w14:paraId="4CAF29EC" w14:textId="77777777" w:rsidR="00521EC4" w:rsidRPr="00464BB7" w:rsidRDefault="005D2F52" w:rsidP="005D2F52">
      <w:pPr>
        <w:pStyle w:val="2"/>
        <w:rPr>
          <w:rFonts w:ascii="Times New Roman" w:hAnsi="Times New Roman" w:cs="Times New Roman"/>
          <w:b/>
          <w:color w:val="auto"/>
        </w:rPr>
      </w:pPr>
      <w:bookmarkStart w:id="21" w:name="_Toc17985670"/>
      <w:bookmarkStart w:id="22" w:name="_Toc28078563"/>
      <w:r w:rsidRPr="00464BB7">
        <w:rPr>
          <w:b/>
          <w:color w:val="auto"/>
        </w:rPr>
        <w:t>1.7 М</w:t>
      </w:r>
      <w:r w:rsidR="00521EC4" w:rsidRPr="00464BB7">
        <w:rPr>
          <w:b/>
          <w:color w:val="auto"/>
        </w:rPr>
        <w:t>униципально</w:t>
      </w:r>
      <w:r w:rsidRPr="00464BB7">
        <w:rPr>
          <w:b/>
          <w:color w:val="auto"/>
        </w:rPr>
        <w:t>е</w:t>
      </w:r>
      <w:r w:rsidR="00521EC4" w:rsidRPr="00464BB7">
        <w:rPr>
          <w:b/>
          <w:color w:val="auto"/>
        </w:rPr>
        <w:t xml:space="preserve"> имуществ</w:t>
      </w:r>
      <w:bookmarkEnd w:id="21"/>
      <w:r w:rsidRPr="00464BB7">
        <w:rPr>
          <w:b/>
          <w:color w:val="auto"/>
        </w:rPr>
        <w:t>о</w:t>
      </w:r>
      <w:bookmarkEnd w:id="22"/>
      <w:r w:rsidR="00521EC4" w:rsidRPr="00464BB7">
        <w:rPr>
          <w:rFonts w:ascii="Times New Roman" w:hAnsi="Times New Roman" w:cs="Times New Roman"/>
          <w:b/>
          <w:color w:val="auto"/>
        </w:rPr>
        <w:t xml:space="preserve"> </w:t>
      </w:r>
    </w:p>
    <w:p w14:paraId="5993B240" w14:textId="77777777" w:rsidR="001D6117" w:rsidRDefault="001D6117" w:rsidP="00521EC4">
      <w:pPr>
        <w:widowControl w:val="0"/>
        <w:ind w:firstLine="709"/>
        <w:jc w:val="both"/>
        <w:rPr>
          <w:sz w:val="26"/>
          <w:szCs w:val="26"/>
          <w:highlight w:val="yellow"/>
        </w:rPr>
      </w:pPr>
    </w:p>
    <w:p w14:paraId="7C3DD58D" w14:textId="6C7C018D" w:rsidR="008D473B" w:rsidRPr="008D473B" w:rsidRDefault="00521EC4" w:rsidP="008D473B">
      <w:pPr>
        <w:autoSpaceDE w:val="0"/>
        <w:autoSpaceDN w:val="0"/>
        <w:adjustRightInd w:val="0"/>
        <w:ind w:firstLine="851"/>
        <w:jc w:val="both"/>
        <w:rPr>
          <w:bCs/>
          <w:color w:val="000000"/>
          <w:sz w:val="26"/>
          <w:szCs w:val="26"/>
        </w:rPr>
      </w:pPr>
      <w:r w:rsidRPr="008D473B">
        <w:rPr>
          <w:bCs/>
          <w:color w:val="000000"/>
          <w:sz w:val="26"/>
          <w:szCs w:val="26"/>
        </w:rPr>
        <w:t xml:space="preserve">По состоянию на 01.01.2019 в Реестре муниципального имущества г. Заречного Пензенской </w:t>
      </w:r>
      <w:r w:rsidRPr="008D473B">
        <w:rPr>
          <w:color w:val="000000"/>
          <w:sz w:val="26"/>
          <w:szCs w:val="26"/>
        </w:rPr>
        <w:t>области</w:t>
      </w:r>
      <w:r w:rsidRPr="008D473B">
        <w:rPr>
          <w:bCs/>
          <w:color w:val="000000"/>
          <w:sz w:val="26"/>
          <w:szCs w:val="26"/>
        </w:rPr>
        <w:t xml:space="preserve"> учтены сведения о</w:t>
      </w:r>
      <w:r w:rsidR="008D473B" w:rsidRPr="008D473B">
        <w:rPr>
          <w:bCs/>
          <w:color w:val="000000"/>
          <w:sz w:val="26"/>
          <w:szCs w:val="26"/>
        </w:rPr>
        <w:t xml:space="preserve"> 4035 </w:t>
      </w:r>
      <w:r w:rsidRPr="008D473B">
        <w:rPr>
          <w:bCs/>
          <w:color w:val="000000"/>
          <w:sz w:val="26"/>
          <w:szCs w:val="26"/>
        </w:rPr>
        <w:t>объекта</w:t>
      </w:r>
      <w:r w:rsidR="008D473B" w:rsidRPr="008D473B">
        <w:rPr>
          <w:bCs/>
          <w:color w:val="000000"/>
          <w:sz w:val="26"/>
          <w:szCs w:val="26"/>
        </w:rPr>
        <w:t>х</w:t>
      </w:r>
      <w:r w:rsidRPr="008D473B">
        <w:rPr>
          <w:bCs/>
          <w:color w:val="000000"/>
          <w:sz w:val="26"/>
          <w:szCs w:val="26"/>
        </w:rPr>
        <w:t xml:space="preserve"> </w:t>
      </w:r>
      <w:r w:rsidR="008D473B" w:rsidRPr="008D473B">
        <w:rPr>
          <w:bCs/>
          <w:color w:val="000000"/>
          <w:sz w:val="26"/>
          <w:szCs w:val="26"/>
        </w:rPr>
        <w:t xml:space="preserve">недвижимого </w:t>
      </w:r>
      <w:r w:rsidRPr="008D473B">
        <w:rPr>
          <w:bCs/>
          <w:color w:val="000000"/>
          <w:sz w:val="26"/>
          <w:szCs w:val="26"/>
        </w:rPr>
        <w:t xml:space="preserve">имущества </w:t>
      </w:r>
      <w:r w:rsidR="008D473B" w:rsidRPr="008D473B">
        <w:rPr>
          <w:bCs/>
          <w:color w:val="000000"/>
          <w:sz w:val="26"/>
          <w:szCs w:val="26"/>
        </w:rPr>
        <w:t>и 2287</w:t>
      </w:r>
      <w:r w:rsidR="008D473B">
        <w:rPr>
          <w:bCs/>
          <w:color w:val="000000"/>
          <w:sz w:val="26"/>
          <w:szCs w:val="26"/>
        </w:rPr>
        <w:t xml:space="preserve"> </w:t>
      </w:r>
      <w:r w:rsidRPr="008D473B">
        <w:rPr>
          <w:bCs/>
          <w:color w:val="000000"/>
          <w:sz w:val="26"/>
          <w:szCs w:val="26"/>
        </w:rPr>
        <w:t>движимого имущества</w:t>
      </w:r>
      <w:r w:rsidR="008D473B" w:rsidRPr="008D473B">
        <w:rPr>
          <w:bCs/>
          <w:color w:val="000000"/>
          <w:sz w:val="26"/>
          <w:szCs w:val="26"/>
        </w:rPr>
        <w:t>, 67 юридических лицах (из них: 9 муниципальных предприятий; 58 муниципальных учреждений)</w:t>
      </w:r>
      <w:r w:rsidR="008D473B">
        <w:rPr>
          <w:bCs/>
          <w:color w:val="000000"/>
          <w:sz w:val="26"/>
          <w:szCs w:val="26"/>
        </w:rPr>
        <w:t>.</w:t>
      </w:r>
    </w:p>
    <w:p w14:paraId="556415FE" w14:textId="4BDF40A8" w:rsidR="00B557C0" w:rsidRPr="00FC4C88" w:rsidRDefault="00B557C0" w:rsidP="008D473B">
      <w:pPr>
        <w:autoSpaceDE w:val="0"/>
        <w:autoSpaceDN w:val="0"/>
        <w:adjustRightInd w:val="0"/>
        <w:ind w:firstLine="851"/>
        <w:jc w:val="both"/>
        <w:rPr>
          <w:bCs/>
          <w:color w:val="000000"/>
          <w:sz w:val="26"/>
          <w:szCs w:val="26"/>
        </w:rPr>
      </w:pPr>
      <w:r w:rsidRPr="00FC4C88">
        <w:rPr>
          <w:bCs/>
          <w:color w:val="000000"/>
          <w:sz w:val="26"/>
          <w:szCs w:val="26"/>
        </w:rPr>
        <w:t xml:space="preserve">Площадь земельных участков, являющихся объектами налогообложения земельным налогом в </w:t>
      </w:r>
      <w:r>
        <w:rPr>
          <w:bCs/>
          <w:color w:val="000000"/>
          <w:sz w:val="26"/>
          <w:szCs w:val="26"/>
        </w:rPr>
        <w:t xml:space="preserve">ЗАТО </w:t>
      </w:r>
      <w:r w:rsidRPr="00FC4C88">
        <w:rPr>
          <w:bCs/>
          <w:color w:val="000000"/>
          <w:sz w:val="26"/>
          <w:szCs w:val="26"/>
        </w:rPr>
        <w:t>г. Заречном</w:t>
      </w:r>
      <w:r>
        <w:rPr>
          <w:bCs/>
          <w:color w:val="000000"/>
          <w:sz w:val="26"/>
          <w:szCs w:val="26"/>
        </w:rPr>
        <w:t>,</w:t>
      </w:r>
      <w:r w:rsidRPr="00FC4C88">
        <w:rPr>
          <w:bCs/>
          <w:color w:val="000000"/>
          <w:sz w:val="26"/>
          <w:szCs w:val="26"/>
        </w:rPr>
        <w:t xml:space="preserve"> в 201</w:t>
      </w:r>
      <w:r>
        <w:rPr>
          <w:bCs/>
          <w:color w:val="000000"/>
          <w:sz w:val="26"/>
          <w:szCs w:val="26"/>
        </w:rPr>
        <w:t>8</w:t>
      </w:r>
      <w:r w:rsidRPr="00FC4C88">
        <w:rPr>
          <w:bCs/>
          <w:color w:val="000000"/>
          <w:sz w:val="26"/>
          <w:szCs w:val="26"/>
        </w:rPr>
        <w:t xml:space="preserve"> году составила </w:t>
      </w:r>
      <w:r w:rsidRPr="00764B5A">
        <w:rPr>
          <w:bCs/>
          <w:color w:val="000000"/>
          <w:sz w:val="26"/>
          <w:szCs w:val="26"/>
        </w:rPr>
        <w:t>8,1%</w:t>
      </w:r>
      <w:r w:rsidRPr="00FC4C88">
        <w:rPr>
          <w:bCs/>
          <w:color w:val="000000"/>
          <w:sz w:val="26"/>
          <w:szCs w:val="26"/>
        </w:rPr>
        <w:t xml:space="preserve"> </w:t>
      </w:r>
      <w:r>
        <w:rPr>
          <w:bCs/>
          <w:color w:val="000000"/>
          <w:sz w:val="26"/>
          <w:szCs w:val="26"/>
        </w:rPr>
        <w:t>от</w:t>
      </w:r>
      <w:r w:rsidRPr="00FC4C88">
        <w:rPr>
          <w:bCs/>
          <w:color w:val="000000"/>
          <w:sz w:val="26"/>
          <w:szCs w:val="26"/>
        </w:rPr>
        <w:t xml:space="preserve"> </w:t>
      </w:r>
      <w:r>
        <w:rPr>
          <w:bCs/>
          <w:color w:val="000000"/>
          <w:sz w:val="26"/>
          <w:szCs w:val="26"/>
        </w:rPr>
        <w:t>общей</w:t>
      </w:r>
      <w:r w:rsidRPr="00FC4C88">
        <w:rPr>
          <w:bCs/>
          <w:color w:val="000000"/>
          <w:sz w:val="26"/>
          <w:szCs w:val="26"/>
        </w:rPr>
        <w:t xml:space="preserve"> площади городского округа.</w:t>
      </w:r>
    </w:p>
    <w:p w14:paraId="7BAC94ED" w14:textId="77777777" w:rsidR="00B557C0" w:rsidRPr="00FC4C88" w:rsidRDefault="00B557C0" w:rsidP="00C65F36">
      <w:pPr>
        <w:autoSpaceDE w:val="0"/>
        <w:autoSpaceDN w:val="0"/>
        <w:adjustRightInd w:val="0"/>
        <w:ind w:firstLine="851"/>
        <w:jc w:val="both"/>
        <w:rPr>
          <w:bCs/>
          <w:color w:val="000000"/>
          <w:sz w:val="26"/>
          <w:szCs w:val="26"/>
        </w:rPr>
      </w:pPr>
      <w:r w:rsidRPr="00FC4C88">
        <w:rPr>
          <w:bCs/>
          <w:color w:val="000000"/>
          <w:sz w:val="26"/>
          <w:szCs w:val="26"/>
        </w:rPr>
        <w:t xml:space="preserve">Невысокое значение </w:t>
      </w:r>
      <w:r w:rsidRPr="001945AF">
        <w:rPr>
          <w:bCs/>
          <w:color w:val="000000"/>
          <w:sz w:val="26"/>
          <w:szCs w:val="26"/>
        </w:rPr>
        <w:t xml:space="preserve">показателя </w:t>
      </w:r>
      <w:r w:rsidRPr="00FC4C88">
        <w:rPr>
          <w:bCs/>
          <w:color w:val="000000"/>
          <w:sz w:val="26"/>
          <w:szCs w:val="26"/>
        </w:rPr>
        <w:t xml:space="preserve">обусловлено особым режимом использования земель в ЗАТО. Объекты налогообложения определены в соответствии с главой 31 НК РФ. </w:t>
      </w:r>
    </w:p>
    <w:p w14:paraId="26DA3844" w14:textId="77777777" w:rsidR="00B557C0" w:rsidRPr="00FC4C88" w:rsidRDefault="00B557C0" w:rsidP="00C65F36">
      <w:pPr>
        <w:autoSpaceDE w:val="0"/>
        <w:autoSpaceDN w:val="0"/>
        <w:adjustRightInd w:val="0"/>
        <w:ind w:firstLine="851"/>
        <w:jc w:val="both"/>
        <w:rPr>
          <w:color w:val="000000"/>
          <w:sz w:val="26"/>
          <w:szCs w:val="26"/>
        </w:rPr>
      </w:pPr>
      <w:r w:rsidRPr="00FC4C88">
        <w:rPr>
          <w:color w:val="000000"/>
          <w:sz w:val="26"/>
          <w:szCs w:val="26"/>
        </w:rPr>
        <w:t xml:space="preserve">В соответствии со статьями 27, 93 Земельного кодекса Российской Федерации от 25.10.2001 </w:t>
      </w:r>
      <w:r>
        <w:rPr>
          <w:color w:val="000000"/>
          <w:sz w:val="26"/>
          <w:szCs w:val="26"/>
        </w:rPr>
        <w:t>№ </w:t>
      </w:r>
      <w:r w:rsidRPr="00FC4C88">
        <w:rPr>
          <w:color w:val="000000"/>
          <w:sz w:val="26"/>
          <w:szCs w:val="26"/>
        </w:rPr>
        <w:t xml:space="preserve">136-ФЗ (ЗК РФ), статьей 6 Закона Российской Федерации от 14.07.1992 </w:t>
      </w:r>
      <w:r>
        <w:rPr>
          <w:color w:val="000000"/>
          <w:sz w:val="26"/>
          <w:szCs w:val="26"/>
        </w:rPr>
        <w:lastRenderedPageBreak/>
        <w:t>№ </w:t>
      </w:r>
      <w:r w:rsidRPr="00FC4C88">
        <w:rPr>
          <w:color w:val="000000"/>
          <w:sz w:val="26"/>
          <w:szCs w:val="26"/>
        </w:rPr>
        <w:t>3297-1 «О закрытом административно-территориальном образовании» в закрытом административно-территориальном образовании устанавливается особый режим использования земель. Земельные участки, находящиеся под градообразующим предприятием, законодательством Российской Федерации изъяты из оборота и, соответственно, не являются объектом налогообложения. Основной категорией налогоплательщиков по данному налогу являются государственные и муниципальные учреждения бюджетной сферы и население.</w:t>
      </w:r>
    </w:p>
    <w:p w14:paraId="1CAD5F66" w14:textId="77777777" w:rsidR="00B557C0" w:rsidRDefault="00B557C0" w:rsidP="00C65F36">
      <w:pPr>
        <w:autoSpaceDE w:val="0"/>
        <w:autoSpaceDN w:val="0"/>
        <w:adjustRightInd w:val="0"/>
        <w:ind w:firstLine="851"/>
        <w:jc w:val="both"/>
        <w:rPr>
          <w:color w:val="000000"/>
          <w:sz w:val="26"/>
          <w:szCs w:val="26"/>
        </w:rPr>
      </w:pPr>
      <w:r w:rsidRPr="00FC4C88">
        <w:rPr>
          <w:color w:val="000000"/>
          <w:sz w:val="26"/>
          <w:szCs w:val="26"/>
        </w:rPr>
        <w:t xml:space="preserve">Увеличение доли </w:t>
      </w:r>
      <w:r w:rsidRPr="00FC4C88">
        <w:rPr>
          <w:bCs/>
          <w:color w:val="000000"/>
          <w:sz w:val="26"/>
          <w:szCs w:val="26"/>
        </w:rPr>
        <w:t>площади земельных участков, являющихся объектами налогообложения земельным налогом, планируется</w:t>
      </w:r>
      <w:r w:rsidRPr="00FC4C88">
        <w:rPr>
          <w:color w:val="000000"/>
          <w:sz w:val="26"/>
          <w:szCs w:val="26"/>
        </w:rPr>
        <w:t xml:space="preserve"> за счет ввода в эксплуатацию объектов капитального строительства.</w:t>
      </w:r>
    </w:p>
    <w:p w14:paraId="0C9897CD" w14:textId="77777777" w:rsidR="00B557C0" w:rsidRPr="00FC4C88" w:rsidRDefault="00B557C0" w:rsidP="00B557C0">
      <w:pPr>
        <w:autoSpaceDE w:val="0"/>
        <w:autoSpaceDN w:val="0"/>
        <w:adjustRightInd w:val="0"/>
        <w:jc w:val="center"/>
        <w:rPr>
          <w:color w:val="000000"/>
          <w:sz w:val="26"/>
          <w:szCs w:val="26"/>
        </w:rPr>
      </w:pPr>
    </w:p>
    <w:p w14:paraId="550459AE" w14:textId="4AF6A21B" w:rsidR="00B557C0" w:rsidRDefault="00A93AA0" w:rsidP="00521EC4">
      <w:pPr>
        <w:widowControl w:val="0"/>
        <w:ind w:firstLine="709"/>
        <w:jc w:val="both"/>
        <w:rPr>
          <w:rFonts w:eastAsia="Calibri"/>
          <w:b/>
          <w:color w:val="FF0000"/>
          <w:sz w:val="26"/>
          <w:szCs w:val="26"/>
        </w:rPr>
      </w:pPr>
      <w:r>
        <w:rPr>
          <w:rFonts w:eastAsia="Calibri"/>
          <w:b/>
          <w:noProof/>
          <w:color w:val="FF0000"/>
          <w:sz w:val="26"/>
          <w:szCs w:val="26"/>
        </w:rPr>
        <w:drawing>
          <wp:anchor distT="0" distB="0" distL="114300" distR="114300" simplePos="0" relativeHeight="251669504" behindDoc="0" locked="0" layoutInCell="1" allowOverlap="1" wp14:anchorId="7128928F" wp14:editId="155E4958">
            <wp:simplePos x="0" y="0"/>
            <wp:positionH relativeFrom="column">
              <wp:posOffset>452882</wp:posOffset>
            </wp:positionH>
            <wp:positionV relativeFrom="paragraph">
              <wp:posOffset>-3277</wp:posOffset>
            </wp:positionV>
            <wp:extent cx="5164531" cy="2189396"/>
            <wp:effectExtent l="0" t="0" r="0" b="1905"/>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4531" cy="2189396"/>
                    </a:xfrm>
                    <a:prstGeom prst="rect">
                      <a:avLst/>
                    </a:prstGeom>
                    <a:noFill/>
                  </pic:spPr>
                </pic:pic>
              </a:graphicData>
            </a:graphic>
          </wp:anchor>
        </w:drawing>
      </w:r>
    </w:p>
    <w:p w14:paraId="6827A453" w14:textId="77777777" w:rsidR="00521EC4" w:rsidRPr="009B21B4" w:rsidRDefault="00521EC4" w:rsidP="004F6DD3">
      <w:pPr>
        <w:widowControl w:val="0"/>
        <w:ind w:firstLine="851"/>
        <w:jc w:val="both"/>
        <w:rPr>
          <w:rFonts w:eastAsia="Calibri"/>
          <w:b/>
          <w:color w:val="000000"/>
          <w:sz w:val="26"/>
          <w:szCs w:val="26"/>
        </w:rPr>
      </w:pPr>
      <w:r w:rsidRPr="009B21B4">
        <w:rPr>
          <w:rFonts w:eastAsia="Calibri"/>
          <w:b/>
          <w:color w:val="000000"/>
          <w:sz w:val="26"/>
          <w:szCs w:val="26"/>
        </w:rPr>
        <w:t>Проблемные вопросы</w:t>
      </w:r>
    </w:p>
    <w:p w14:paraId="1C46A11E" w14:textId="77777777" w:rsidR="00521EC4" w:rsidRPr="00ED354B" w:rsidRDefault="00521EC4" w:rsidP="004F6DD3">
      <w:pPr>
        <w:widowControl w:val="0"/>
        <w:ind w:firstLine="851"/>
        <w:jc w:val="both"/>
        <w:rPr>
          <w:sz w:val="26"/>
          <w:szCs w:val="26"/>
        </w:rPr>
      </w:pPr>
      <w:r w:rsidRPr="00ED354B">
        <w:rPr>
          <w:sz w:val="26"/>
          <w:szCs w:val="26"/>
        </w:rPr>
        <w:t xml:space="preserve">На сегодняшний день существует ряд факторов, не способствующих развитию муниципального образования, связанных с регулированием земельно-имущественных отношений:  </w:t>
      </w:r>
    </w:p>
    <w:p w14:paraId="5C9FCEFE" w14:textId="77777777" w:rsidR="00521EC4" w:rsidRPr="00ED354B" w:rsidRDefault="00521EC4" w:rsidP="004F6DD3">
      <w:pPr>
        <w:widowControl w:val="0"/>
        <w:ind w:firstLine="851"/>
        <w:jc w:val="both"/>
        <w:rPr>
          <w:sz w:val="26"/>
          <w:szCs w:val="26"/>
        </w:rPr>
      </w:pPr>
      <w:r w:rsidRPr="00ED354B">
        <w:rPr>
          <w:sz w:val="26"/>
          <w:szCs w:val="26"/>
        </w:rPr>
        <w:t xml:space="preserve">1) Отсутствие у органов местного самоуправления города современного инструмента для контроля и управления муниципальным имуществом. </w:t>
      </w:r>
    </w:p>
    <w:p w14:paraId="79D4D0F8" w14:textId="77777777" w:rsidR="00521EC4" w:rsidRPr="00ED354B" w:rsidRDefault="00521EC4" w:rsidP="004F6DD3">
      <w:pPr>
        <w:widowControl w:val="0"/>
        <w:ind w:firstLine="851"/>
        <w:jc w:val="both"/>
        <w:rPr>
          <w:sz w:val="26"/>
          <w:szCs w:val="26"/>
        </w:rPr>
      </w:pPr>
      <w:r w:rsidRPr="00ED354B">
        <w:rPr>
          <w:sz w:val="26"/>
          <w:szCs w:val="26"/>
        </w:rPr>
        <w:t xml:space="preserve">Проблемой по управлению и распоряжению муниципальной собственностью и земельными ресурсами города является использование автоматизированных систем, предназначенных только для учета. При этом отсутствует возможность комплексного анализа информации, содержащейся в разрозненных информационных базах, что приводит к неправильным управленческим решениям, особенно когда требуется высокая оперативность и корректность принимаемых решений. </w:t>
      </w:r>
    </w:p>
    <w:p w14:paraId="7461AD1B" w14:textId="77777777" w:rsidR="00521EC4" w:rsidRPr="00ED354B" w:rsidRDefault="00521EC4" w:rsidP="004F6DD3">
      <w:pPr>
        <w:widowControl w:val="0"/>
        <w:ind w:firstLine="851"/>
        <w:jc w:val="both"/>
        <w:rPr>
          <w:sz w:val="26"/>
          <w:szCs w:val="26"/>
        </w:rPr>
      </w:pPr>
      <w:r w:rsidRPr="00ED354B">
        <w:rPr>
          <w:sz w:val="26"/>
          <w:szCs w:val="26"/>
        </w:rPr>
        <w:t xml:space="preserve">2) Статья 50 Федерального закона от 6 октября 2003 года № 131-ФЗ «Об общих принципах организации местного самоуправления в Российской Федерации» функционально ограничила состав муниципальной собственности компетенцией местного самоуправления и закрепила перечень имущества, которое может находиться в собственности для осуществления возложенных на них полномочий. Не соответствующее функциям имущество подлежит приватизации, сдаче в аренду. </w:t>
      </w:r>
    </w:p>
    <w:p w14:paraId="623ADE1E" w14:textId="22900D37" w:rsidR="00521EC4" w:rsidRPr="00ED354B" w:rsidRDefault="00521EC4" w:rsidP="004F6DD3">
      <w:pPr>
        <w:widowControl w:val="0"/>
        <w:ind w:firstLine="851"/>
        <w:jc w:val="both"/>
        <w:rPr>
          <w:sz w:val="26"/>
          <w:szCs w:val="26"/>
        </w:rPr>
      </w:pPr>
      <w:r w:rsidRPr="00ED354B">
        <w:rPr>
          <w:sz w:val="26"/>
          <w:szCs w:val="26"/>
        </w:rPr>
        <w:t>3) Низкая ликвидность имущества, предлагаемого к вовлечению в хозяйственный оборот</w:t>
      </w:r>
      <w:r w:rsidR="001D6117" w:rsidRPr="001D6117">
        <w:rPr>
          <w:sz w:val="26"/>
          <w:szCs w:val="26"/>
        </w:rPr>
        <w:t xml:space="preserve"> неэффективно используемого муниципального имущества (большая часть имущества, востребованных в коммерческом обороте, реализованы в предыдущие годы в соответствии с прогнозными планами (программами) приватизации, предоставлены в аренду, в собственность, в безвозмездное пользование);</w:t>
      </w:r>
    </w:p>
    <w:p w14:paraId="076801BD" w14:textId="084FDE65" w:rsidR="00521EC4" w:rsidRPr="00ED354B" w:rsidRDefault="00521EC4" w:rsidP="004F6DD3">
      <w:pPr>
        <w:widowControl w:val="0"/>
        <w:ind w:firstLine="851"/>
        <w:jc w:val="both"/>
        <w:rPr>
          <w:sz w:val="26"/>
          <w:szCs w:val="26"/>
        </w:rPr>
      </w:pPr>
      <w:r w:rsidRPr="00ED354B">
        <w:rPr>
          <w:sz w:val="26"/>
          <w:szCs w:val="26"/>
        </w:rPr>
        <w:t xml:space="preserve">4) Проблемы развития института </w:t>
      </w:r>
      <w:proofErr w:type="spellStart"/>
      <w:r w:rsidRPr="00ED354B">
        <w:rPr>
          <w:sz w:val="26"/>
          <w:szCs w:val="26"/>
        </w:rPr>
        <w:t>муниципально</w:t>
      </w:r>
      <w:proofErr w:type="spellEnd"/>
      <w:r w:rsidRPr="00ED354B">
        <w:rPr>
          <w:sz w:val="26"/>
          <w:szCs w:val="26"/>
        </w:rPr>
        <w:t xml:space="preserve">-частного партнерства ввиду </w:t>
      </w:r>
      <w:r w:rsidRPr="00ED354B">
        <w:rPr>
          <w:sz w:val="26"/>
          <w:szCs w:val="26"/>
        </w:rPr>
        <w:lastRenderedPageBreak/>
        <w:t>ограничений, связанных с наличи</w:t>
      </w:r>
      <w:r w:rsidR="00764B5A">
        <w:rPr>
          <w:sz w:val="26"/>
          <w:szCs w:val="26"/>
        </w:rPr>
        <w:t>ем</w:t>
      </w:r>
      <w:r w:rsidRPr="00ED354B">
        <w:rPr>
          <w:sz w:val="26"/>
          <w:szCs w:val="26"/>
        </w:rPr>
        <w:t xml:space="preserve"> статуса ЗАТО.</w:t>
      </w:r>
    </w:p>
    <w:p w14:paraId="3C176529" w14:textId="77777777" w:rsidR="00521EC4" w:rsidRPr="00ED354B" w:rsidRDefault="00521EC4" w:rsidP="004F6DD3">
      <w:pPr>
        <w:widowControl w:val="0"/>
        <w:ind w:firstLine="851"/>
        <w:jc w:val="both"/>
        <w:rPr>
          <w:sz w:val="26"/>
          <w:szCs w:val="26"/>
        </w:rPr>
      </w:pPr>
      <w:r w:rsidRPr="00ED354B">
        <w:rPr>
          <w:sz w:val="26"/>
          <w:szCs w:val="26"/>
        </w:rPr>
        <w:t>5) Неполный охват договорными отношениями существующих земельных участков (использование земельного участка без предусмотренных законодательством прав, получение материальной выгоды за счет уклонения от уплаты арендных платежей за пользование землей).</w:t>
      </w:r>
    </w:p>
    <w:p w14:paraId="6890A3E5" w14:textId="517701CE" w:rsidR="00521EC4" w:rsidRDefault="00521EC4" w:rsidP="004F6DD3">
      <w:pPr>
        <w:widowControl w:val="0"/>
        <w:ind w:firstLine="851"/>
        <w:jc w:val="both"/>
        <w:rPr>
          <w:sz w:val="26"/>
          <w:szCs w:val="26"/>
        </w:rPr>
      </w:pPr>
      <w:r w:rsidRPr="00ED354B">
        <w:rPr>
          <w:sz w:val="26"/>
          <w:szCs w:val="26"/>
        </w:rPr>
        <w:t>6) Поступление арендной платы по договорам аренды земельных участков (как действующих, так и расторгнутых) не в полном размере, наличие пророченной задолженности по арендной плате.</w:t>
      </w:r>
    </w:p>
    <w:p w14:paraId="3BA9B9D8" w14:textId="2F351793" w:rsidR="001D6117" w:rsidRDefault="001D6117" w:rsidP="001D6117">
      <w:pPr>
        <w:widowControl w:val="0"/>
        <w:ind w:firstLine="851"/>
        <w:jc w:val="both"/>
      </w:pPr>
    </w:p>
    <w:p w14:paraId="0FEC6568" w14:textId="77777777" w:rsidR="006500FE" w:rsidRDefault="006500FE" w:rsidP="00A5217A">
      <w:pPr>
        <w:widowControl w:val="0"/>
        <w:ind w:firstLine="709"/>
        <w:jc w:val="both"/>
        <w:rPr>
          <w:rFonts w:eastAsia="Calibri"/>
          <w:color w:val="000000"/>
          <w:sz w:val="26"/>
          <w:szCs w:val="26"/>
        </w:rPr>
      </w:pPr>
    </w:p>
    <w:p w14:paraId="7AFAF8C1" w14:textId="77777777" w:rsidR="00974C9C" w:rsidRPr="00974C9C" w:rsidRDefault="00974C9C" w:rsidP="00152658">
      <w:pPr>
        <w:pStyle w:val="2"/>
        <w:rPr>
          <w:b/>
        </w:rPr>
      </w:pPr>
      <w:bookmarkStart w:id="23" w:name="_Toc28078564"/>
      <w:r w:rsidRPr="00974C9C">
        <w:rPr>
          <w:b/>
        </w:rPr>
        <w:t>1.</w:t>
      </w:r>
      <w:r w:rsidR="00152658">
        <w:rPr>
          <w:b/>
        </w:rPr>
        <w:t>8</w:t>
      </w:r>
      <w:r w:rsidRPr="00974C9C">
        <w:rPr>
          <w:b/>
        </w:rPr>
        <w:t xml:space="preserve"> Экономика и управление</w:t>
      </w:r>
      <w:bookmarkEnd w:id="23"/>
    </w:p>
    <w:p w14:paraId="09260A3D" w14:textId="77777777" w:rsidR="00BD6102" w:rsidRDefault="00BD6102" w:rsidP="00EA0B8B">
      <w:pPr>
        <w:ind w:firstLine="709"/>
        <w:jc w:val="both"/>
        <w:rPr>
          <w:color w:val="000000" w:themeColor="text1"/>
          <w:sz w:val="26"/>
          <w:szCs w:val="26"/>
        </w:rPr>
      </w:pPr>
    </w:p>
    <w:p w14:paraId="13637F09" w14:textId="2077C90E" w:rsidR="00BD6102" w:rsidRDefault="00C65F36" w:rsidP="00C65F36">
      <w:pPr>
        <w:widowControl w:val="0"/>
        <w:ind w:firstLine="851"/>
        <w:jc w:val="both"/>
        <w:rPr>
          <w:rFonts w:eastAsia="Calibri"/>
          <w:color w:val="000000"/>
          <w:sz w:val="26"/>
          <w:szCs w:val="26"/>
        </w:rPr>
      </w:pPr>
      <w:r>
        <w:rPr>
          <w:rFonts w:eastAsia="Calibri"/>
          <w:color w:val="000000"/>
          <w:sz w:val="26"/>
          <w:szCs w:val="26"/>
        </w:rPr>
        <w:t>По состоянию на 01.01.2019 год у</w:t>
      </w:r>
      <w:r w:rsidR="00BD6102" w:rsidRPr="00572781">
        <w:rPr>
          <w:rFonts w:eastAsia="Calibri"/>
          <w:color w:val="000000"/>
          <w:sz w:val="26"/>
          <w:szCs w:val="26"/>
        </w:rPr>
        <w:t>дельный вес г. Заречного в структуре показателей потребительского рынка Пензенской области невысок: по обороту розничной торговли – 3,1 %, объему платных услуг – 2,9%, что обусловлено</w:t>
      </w:r>
      <w:r w:rsidR="00BD6102" w:rsidRPr="008B6444">
        <w:rPr>
          <w:rFonts w:eastAsia="Calibri"/>
          <w:color w:val="000000"/>
          <w:sz w:val="26"/>
          <w:szCs w:val="26"/>
        </w:rPr>
        <w:t>,</w:t>
      </w:r>
      <w:r w:rsidR="00BD6102" w:rsidRPr="00572781">
        <w:rPr>
          <w:rFonts w:eastAsia="Calibri"/>
          <w:color w:val="000000"/>
          <w:sz w:val="26"/>
          <w:szCs w:val="26"/>
        </w:rPr>
        <w:t xml:space="preserve"> прежде всего, близостью областного центра</w:t>
      </w:r>
      <w:r w:rsidR="00BD6102">
        <w:rPr>
          <w:rFonts w:eastAsia="Calibri"/>
          <w:color w:val="000000"/>
          <w:sz w:val="26"/>
          <w:szCs w:val="26"/>
        </w:rPr>
        <w:t xml:space="preserve"> </w:t>
      </w:r>
      <w:r w:rsidR="00BD6102" w:rsidRPr="008B6444">
        <w:rPr>
          <w:rFonts w:eastAsia="Calibri"/>
          <w:color w:val="000000"/>
          <w:sz w:val="26"/>
          <w:szCs w:val="26"/>
        </w:rPr>
        <w:t>и маятниковой миграцией жителей</w:t>
      </w:r>
      <w:r w:rsidR="00BD6102" w:rsidRPr="00572781">
        <w:rPr>
          <w:rFonts w:eastAsia="Calibri"/>
          <w:color w:val="000000"/>
          <w:sz w:val="26"/>
          <w:szCs w:val="26"/>
        </w:rPr>
        <w:t>.</w:t>
      </w:r>
    </w:p>
    <w:p w14:paraId="6B0D2A93" w14:textId="77777777" w:rsidR="009C722A" w:rsidRPr="00572781" w:rsidRDefault="009C722A" w:rsidP="00C65F36">
      <w:pPr>
        <w:widowControl w:val="0"/>
        <w:ind w:firstLine="851"/>
        <w:jc w:val="both"/>
        <w:rPr>
          <w:rFonts w:eastAsia="Calibri"/>
          <w:color w:val="000000"/>
          <w:sz w:val="26"/>
          <w:szCs w:val="26"/>
        </w:rPr>
      </w:pPr>
      <w:r w:rsidRPr="00572781">
        <w:rPr>
          <w:rFonts w:eastAsia="Calibri"/>
          <w:color w:val="000000"/>
          <w:sz w:val="26"/>
          <w:szCs w:val="26"/>
        </w:rPr>
        <w:t>Размер налоговых доходов бюджета города за 2018 год в расчёте на 1 жителя составил 5 210,1 руб. или 67,6 % от аналогичного показателя по г. Пензе. Из трех городских округов Пензенской области по налоговым доходам на 1 жителя г. Заречный – второй по рейтингу после областного центра (г. Пензы).</w:t>
      </w:r>
    </w:p>
    <w:p w14:paraId="73272CFB" w14:textId="5BB1D724" w:rsidR="009C722A" w:rsidRPr="00EA0B8B" w:rsidRDefault="009C722A" w:rsidP="00C65F36">
      <w:pPr>
        <w:ind w:firstLine="851"/>
        <w:jc w:val="both"/>
        <w:rPr>
          <w:color w:val="000000" w:themeColor="text1"/>
          <w:sz w:val="26"/>
          <w:szCs w:val="26"/>
        </w:rPr>
      </w:pPr>
      <w:r w:rsidRPr="00EA0B8B">
        <w:rPr>
          <w:color w:val="000000" w:themeColor="text1"/>
          <w:sz w:val="26"/>
          <w:szCs w:val="26"/>
        </w:rPr>
        <w:t>Заречный обладает устойчивыми позициями в зоне умеренной конкурентоспособности в региональном и национальном масштабах и низкой конкурентоспособностью в мировом поле.</w:t>
      </w:r>
    </w:p>
    <w:p w14:paraId="40F58275" w14:textId="77777777" w:rsidR="008C42B2" w:rsidRDefault="0034610A" w:rsidP="00C65F36">
      <w:pPr>
        <w:ind w:firstLine="851"/>
        <w:jc w:val="both"/>
        <w:rPr>
          <w:color w:val="000000" w:themeColor="text1"/>
          <w:sz w:val="26"/>
          <w:szCs w:val="26"/>
        </w:rPr>
      </w:pPr>
      <w:r w:rsidRPr="002534B2">
        <w:rPr>
          <w:color w:val="000000" w:themeColor="text1"/>
          <w:sz w:val="26"/>
          <w:szCs w:val="26"/>
        </w:rPr>
        <w:t xml:space="preserve">Экономика г. Заречного характеризуется </w:t>
      </w:r>
      <w:proofErr w:type="spellStart"/>
      <w:r w:rsidRPr="002534B2">
        <w:rPr>
          <w:color w:val="000000" w:themeColor="text1"/>
          <w:sz w:val="26"/>
          <w:szCs w:val="26"/>
        </w:rPr>
        <w:t>монопрофильной</w:t>
      </w:r>
      <w:proofErr w:type="spellEnd"/>
      <w:r w:rsidRPr="002534B2">
        <w:rPr>
          <w:color w:val="000000" w:themeColor="text1"/>
          <w:sz w:val="26"/>
          <w:szCs w:val="26"/>
        </w:rPr>
        <w:t xml:space="preserve"> структурой с преобладанием в ней промышленного производства. </w:t>
      </w:r>
    </w:p>
    <w:p w14:paraId="423B961D" w14:textId="77777777" w:rsidR="0034610A" w:rsidRPr="002534B2" w:rsidRDefault="0034610A" w:rsidP="0034610A">
      <w:pPr>
        <w:ind w:firstLine="709"/>
        <w:jc w:val="both"/>
        <w:rPr>
          <w:color w:val="000000" w:themeColor="text1"/>
          <w:sz w:val="26"/>
          <w:szCs w:val="26"/>
        </w:rPr>
      </w:pPr>
      <w:r w:rsidRPr="002534B2">
        <w:rPr>
          <w:color w:val="000000" w:themeColor="text1"/>
          <w:sz w:val="26"/>
          <w:szCs w:val="26"/>
        </w:rPr>
        <w:t>Основным показателем, характеризующим экономическое развитие муниципального образования, является объем отгруженной продукции, работ, услуг. Промышленные предприятия в 2018 году составили 91,5</w:t>
      </w:r>
      <w:r>
        <w:rPr>
          <w:color w:val="000000" w:themeColor="text1"/>
          <w:sz w:val="26"/>
          <w:szCs w:val="26"/>
        </w:rPr>
        <w:t> </w:t>
      </w:r>
      <w:r w:rsidRPr="002534B2">
        <w:rPr>
          <w:color w:val="000000" w:themeColor="text1"/>
          <w:sz w:val="26"/>
          <w:szCs w:val="26"/>
        </w:rPr>
        <w:t xml:space="preserve">% в объеме отгрузки по организациям, не относящимся к малым, в том числе обрабатывающее производство – 84,7 %, «обеспечение электрической энергией, газом и паром; кондиционирование воздуха» (производство коммунальных ресурсов) – 6,8 %; операции с недвижимым имуществом – 1,9 %; транспорт и связь; другие – 6,6 %. </w:t>
      </w:r>
    </w:p>
    <w:p w14:paraId="370769C3" w14:textId="6306CEF9" w:rsidR="00A93AA0" w:rsidRDefault="0034610A" w:rsidP="0034610A">
      <w:pPr>
        <w:ind w:firstLine="709"/>
        <w:jc w:val="both"/>
        <w:rPr>
          <w:color w:val="000000" w:themeColor="text1"/>
          <w:sz w:val="26"/>
          <w:szCs w:val="26"/>
        </w:rPr>
      </w:pPr>
      <w:r w:rsidRPr="00A86803">
        <w:rPr>
          <w:color w:val="000000" w:themeColor="text1"/>
          <w:sz w:val="26"/>
          <w:szCs w:val="26"/>
        </w:rPr>
        <w:t xml:space="preserve">Развиваются </w:t>
      </w:r>
      <w:r>
        <w:rPr>
          <w:color w:val="000000" w:themeColor="text1"/>
          <w:sz w:val="26"/>
          <w:szCs w:val="26"/>
        </w:rPr>
        <w:t xml:space="preserve">так же и </w:t>
      </w:r>
      <w:r w:rsidRPr="00A86803">
        <w:rPr>
          <w:color w:val="000000" w:themeColor="text1"/>
          <w:sz w:val="26"/>
          <w:szCs w:val="26"/>
        </w:rPr>
        <w:t xml:space="preserve">другие (непрофильные) виды деятельности. </w:t>
      </w:r>
      <w:r>
        <w:rPr>
          <w:color w:val="000000" w:themeColor="text1"/>
          <w:sz w:val="26"/>
          <w:szCs w:val="26"/>
        </w:rPr>
        <w:t>Значительный вклад</w:t>
      </w:r>
      <w:r w:rsidRPr="00A86803">
        <w:rPr>
          <w:color w:val="000000" w:themeColor="text1"/>
          <w:sz w:val="26"/>
          <w:szCs w:val="26"/>
        </w:rPr>
        <w:t xml:space="preserve"> в социально-экономическое развитие города </w:t>
      </w:r>
      <w:r>
        <w:rPr>
          <w:color w:val="000000" w:themeColor="text1"/>
          <w:sz w:val="26"/>
          <w:szCs w:val="26"/>
        </w:rPr>
        <w:t xml:space="preserve">вносит </w:t>
      </w:r>
      <w:r w:rsidRPr="00A86803">
        <w:rPr>
          <w:color w:val="000000" w:themeColor="text1"/>
          <w:sz w:val="26"/>
          <w:szCs w:val="26"/>
        </w:rPr>
        <w:t>мебельн</w:t>
      </w:r>
      <w:r>
        <w:rPr>
          <w:color w:val="000000" w:themeColor="text1"/>
          <w:sz w:val="26"/>
          <w:szCs w:val="26"/>
        </w:rPr>
        <w:t>ое производство</w:t>
      </w:r>
      <w:r w:rsidRPr="00A86803">
        <w:rPr>
          <w:color w:val="000000" w:themeColor="text1"/>
          <w:sz w:val="26"/>
          <w:szCs w:val="26"/>
        </w:rPr>
        <w:t>. За счет проведенной реструктуризации градообразующе</w:t>
      </w:r>
      <w:r>
        <w:rPr>
          <w:color w:val="000000" w:themeColor="text1"/>
          <w:sz w:val="26"/>
          <w:szCs w:val="26"/>
        </w:rPr>
        <w:t>й</w:t>
      </w:r>
      <w:r w:rsidRPr="00A86803">
        <w:rPr>
          <w:color w:val="000000" w:themeColor="text1"/>
          <w:sz w:val="26"/>
          <w:szCs w:val="26"/>
        </w:rPr>
        <w:t xml:space="preserve"> </w:t>
      </w:r>
      <w:r>
        <w:rPr>
          <w:color w:val="000000" w:themeColor="text1"/>
          <w:sz w:val="26"/>
          <w:szCs w:val="26"/>
        </w:rPr>
        <w:t>организации</w:t>
      </w:r>
      <w:r w:rsidRPr="00A86803">
        <w:rPr>
          <w:color w:val="000000" w:themeColor="text1"/>
          <w:sz w:val="26"/>
          <w:szCs w:val="26"/>
        </w:rPr>
        <w:t xml:space="preserve"> (передача </w:t>
      </w:r>
      <w:proofErr w:type="spellStart"/>
      <w:r w:rsidRPr="00A86803">
        <w:rPr>
          <w:color w:val="000000" w:themeColor="text1"/>
          <w:sz w:val="26"/>
          <w:szCs w:val="26"/>
        </w:rPr>
        <w:t>энергокомплекса</w:t>
      </w:r>
      <w:proofErr w:type="spellEnd"/>
      <w:r w:rsidRPr="00A86803">
        <w:rPr>
          <w:color w:val="000000" w:themeColor="text1"/>
          <w:sz w:val="26"/>
          <w:szCs w:val="26"/>
        </w:rPr>
        <w:t xml:space="preserve"> в муниципальную собственность с образованием нового хозяйствующего субъекта) значительно увеличился </w:t>
      </w:r>
      <w:r>
        <w:rPr>
          <w:color w:val="000000" w:themeColor="text1"/>
          <w:sz w:val="26"/>
          <w:szCs w:val="26"/>
        </w:rPr>
        <w:t xml:space="preserve">(с 2015 года) </w:t>
      </w:r>
      <w:r w:rsidRPr="00A86803">
        <w:rPr>
          <w:color w:val="000000" w:themeColor="text1"/>
          <w:sz w:val="26"/>
          <w:szCs w:val="26"/>
        </w:rPr>
        <w:t>объем по виду деятельности «</w:t>
      </w:r>
      <w:r w:rsidRPr="003C78A8">
        <w:rPr>
          <w:color w:val="000000" w:themeColor="text1"/>
          <w:sz w:val="26"/>
          <w:szCs w:val="26"/>
        </w:rPr>
        <w:t>Обеспечение электрической энергией, газом и паром; кондиционирование воздуха</w:t>
      </w:r>
      <w:r w:rsidRPr="00A86803">
        <w:rPr>
          <w:color w:val="000000" w:themeColor="text1"/>
          <w:sz w:val="26"/>
          <w:szCs w:val="26"/>
        </w:rPr>
        <w:t>».</w:t>
      </w:r>
    </w:p>
    <w:p w14:paraId="3DC5109F" w14:textId="1DF1D4B4" w:rsidR="00A93AA0" w:rsidRDefault="00C65F36" w:rsidP="0034610A">
      <w:pPr>
        <w:ind w:firstLine="709"/>
        <w:jc w:val="both"/>
        <w:rPr>
          <w:color w:val="000000" w:themeColor="text1"/>
          <w:sz w:val="26"/>
          <w:szCs w:val="26"/>
        </w:rPr>
      </w:pPr>
      <w:r w:rsidRPr="00A93AA0">
        <w:rPr>
          <w:noProof/>
        </w:rPr>
        <w:lastRenderedPageBreak/>
        <w:drawing>
          <wp:anchor distT="0" distB="0" distL="114300" distR="114300" simplePos="0" relativeHeight="251670528" behindDoc="0" locked="0" layoutInCell="1" allowOverlap="1" wp14:anchorId="5020BE28" wp14:editId="6B45C886">
            <wp:simplePos x="0" y="0"/>
            <wp:positionH relativeFrom="column">
              <wp:posOffset>-635</wp:posOffset>
            </wp:positionH>
            <wp:positionV relativeFrom="paragraph">
              <wp:posOffset>227689</wp:posOffset>
            </wp:positionV>
            <wp:extent cx="6101080" cy="3591560"/>
            <wp:effectExtent l="0" t="0" r="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1080" cy="3591560"/>
                    </a:xfrm>
                    <a:prstGeom prst="rect">
                      <a:avLst/>
                    </a:prstGeom>
                    <a:noFill/>
                    <a:ln>
                      <a:noFill/>
                    </a:ln>
                  </pic:spPr>
                </pic:pic>
              </a:graphicData>
            </a:graphic>
          </wp:anchor>
        </w:drawing>
      </w:r>
    </w:p>
    <w:p w14:paraId="28DCA427" w14:textId="60B88468" w:rsidR="00C65F36" w:rsidRDefault="00C65F36" w:rsidP="00A93AA0">
      <w:pPr>
        <w:jc w:val="both"/>
        <w:rPr>
          <w:i/>
          <w:color w:val="000000" w:themeColor="text1"/>
          <w:sz w:val="26"/>
          <w:szCs w:val="26"/>
        </w:rPr>
      </w:pPr>
    </w:p>
    <w:p w14:paraId="4024016B" w14:textId="20F91FEF" w:rsidR="00C65F36" w:rsidRDefault="00C65F36" w:rsidP="00A93AA0">
      <w:pPr>
        <w:jc w:val="both"/>
        <w:rPr>
          <w:i/>
          <w:color w:val="000000" w:themeColor="text1"/>
          <w:sz w:val="26"/>
          <w:szCs w:val="26"/>
        </w:rPr>
      </w:pPr>
    </w:p>
    <w:p w14:paraId="1A7C7A9C" w14:textId="0421C0E5" w:rsidR="0034610A" w:rsidRDefault="0034610A" w:rsidP="00A93AA0">
      <w:pPr>
        <w:jc w:val="both"/>
        <w:rPr>
          <w:color w:val="000000" w:themeColor="text1"/>
          <w:sz w:val="26"/>
          <w:szCs w:val="26"/>
        </w:rPr>
      </w:pPr>
      <w:r>
        <w:rPr>
          <w:i/>
          <w:color w:val="000000" w:themeColor="text1"/>
          <w:sz w:val="26"/>
          <w:szCs w:val="26"/>
        </w:rPr>
        <w:t>Динамика с</w:t>
      </w:r>
      <w:r w:rsidRPr="00A86803">
        <w:rPr>
          <w:i/>
          <w:color w:val="000000" w:themeColor="text1"/>
          <w:sz w:val="26"/>
          <w:szCs w:val="26"/>
        </w:rPr>
        <w:t>труктур</w:t>
      </w:r>
      <w:r>
        <w:rPr>
          <w:i/>
          <w:color w:val="000000" w:themeColor="text1"/>
          <w:sz w:val="26"/>
          <w:szCs w:val="26"/>
        </w:rPr>
        <w:t>ы</w:t>
      </w:r>
      <w:r w:rsidRPr="00A86803">
        <w:rPr>
          <w:i/>
          <w:color w:val="000000" w:themeColor="text1"/>
          <w:sz w:val="26"/>
          <w:szCs w:val="26"/>
        </w:rPr>
        <w:t xml:space="preserve"> объема промышленно</w:t>
      </w:r>
      <w:r>
        <w:rPr>
          <w:i/>
          <w:color w:val="000000" w:themeColor="text1"/>
          <w:sz w:val="26"/>
          <w:szCs w:val="26"/>
        </w:rPr>
        <w:t>го</w:t>
      </w:r>
      <w:r w:rsidRPr="00A86803">
        <w:rPr>
          <w:i/>
          <w:color w:val="000000" w:themeColor="text1"/>
          <w:sz w:val="26"/>
          <w:szCs w:val="26"/>
        </w:rPr>
        <w:t xml:space="preserve"> </w:t>
      </w:r>
      <w:r>
        <w:rPr>
          <w:i/>
          <w:color w:val="000000" w:themeColor="text1"/>
          <w:sz w:val="26"/>
          <w:szCs w:val="26"/>
        </w:rPr>
        <w:t>производства</w:t>
      </w:r>
      <w:r w:rsidRPr="00A86803">
        <w:rPr>
          <w:i/>
          <w:color w:val="000000" w:themeColor="text1"/>
          <w:sz w:val="26"/>
          <w:szCs w:val="26"/>
        </w:rPr>
        <w:t xml:space="preserve"> по г. Заречному</w:t>
      </w:r>
      <w:r w:rsidR="009C722A">
        <w:rPr>
          <w:i/>
          <w:color w:val="000000" w:themeColor="text1"/>
          <w:sz w:val="26"/>
          <w:szCs w:val="26"/>
        </w:rPr>
        <w:t xml:space="preserve"> в</w:t>
      </w:r>
      <w:r w:rsidRPr="00A86803">
        <w:rPr>
          <w:i/>
          <w:color w:val="000000" w:themeColor="text1"/>
          <w:sz w:val="26"/>
          <w:szCs w:val="26"/>
        </w:rPr>
        <w:t xml:space="preserve"> процентах</w:t>
      </w:r>
    </w:p>
    <w:tbl>
      <w:tblPr>
        <w:tblW w:w="4923" w:type="pct"/>
        <w:jc w:val="center"/>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11"/>
        <w:gridCol w:w="3825"/>
        <w:gridCol w:w="743"/>
        <w:gridCol w:w="708"/>
        <w:gridCol w:w="709"/>
        <w:gridCol w:w="709"/>
        <w:gridCol w:w="709"/>
        <w:gridCol w:w="708"/>
        <w:gridCol w:w="946"/>
      </w:tblGrid>
      <w:tr w:rsidR="0034610A" w:rsidRPr="005B705F" w14:paraId="77F94348" w14:textId="77777777" w:rsidTr="009C722A">
        <w:trPr>
          <w:tblHeader/>
          <w:jc w:val="center"/>
        </w:trPr>
        <w:tc>
          <w:tcPr>
            <w:tcW w:w="711" w:type="dxa"/>
            <w:shd w:val="clear" w:color="auto" w:fill="FBE4D5" w:themeFill="accent2" w:themeFillTint="33"/>
          </w:tcPr>
          <w:p w14:paraId="34786600" w14:textId="77777777" w:rsidR="0034610A" w:rsidRPr="005B705F" w:rsidRDefault="0034610A" w:rsidP="0034610A">
            <w:pPr>
              <w:jc w:val="center"/>
              <w:rPr>
                <w:rFonts w:ascii="Arial Narrow" w:hAnsi="Arial Narrow"/>
                <w:color w:val="000000"/>
                <w:sz w:val="20"/>
                <w:szCs w:val="20"/>
              </w:rPr>
            </w:pPr>
            <w:r w:rsidRPr="005B705F">
              <w:rPr>
                <w:rFonts w:ascii="Arial Narrow" w:hAnsi="Arial Narrow"/>
                <w:color w:val="000000"/>
                <w:sz w:val="20"/>
                <w:szCs w:val="20"/>
              </w:rPr>
              <w:t>ОКВЭД</w:t>
            </w:r>
          </w:p>
        </w:tc>
        <w:tc>
          <w:tcPr>
            <w:tcW w:w="3825" w:type="dxa"/>
            <w:shd w:val="clear" w:color="auto" w:fill="FBE4D5" w:themeFill="accent2" w:themeFillTint="33"/>
          </w:tcPr>
          <w:p w14:paraId="09EDD1BD" w14:textId="77777777" w:rsidR="0034610A" w:rsidRPr="005B705F" w:rsidRDefault="0034610A" w:rsidP="0034610A">
            <w:pPr>
              <w:jc w:val="center"/>
              <w:rPr>
                <w:rFonts w:ascii="Arial Narrow" w:hAnsi="Arial Narrow"/>
                <w:color w:val="000000"/>
                <w:sz w:val="20"/>
                <w:szCs w:val="20"/>
              </w:rPr>
            </w:pPr>
            <w:r w:rsidRPr="005B705F">
              <w:rPr>
                <w:rFonts w:ascii="Arial Narrow" w:hAnsi="Arial Narrow"/>
                <w:color w:val="000000"/>
                <w:sz w:val="20"/>
                <w:szCs w:val="20"/>
              </w:rPr>
              <w:t>Наименование раздела по ОКВЭД2</w:t>
            </w:r>
          </w:p>
        </w:tc>
        <w:tc>
          <w:tcPr>
            <w:tcW w:w="743" w:type="dxa"/>
            <w:shd w:val="clear" w:color="auto" w:fill="FBE4D5" w:themeFill="accent2" w:themeFillTint="33"/>
          </w:tcPr>
          <w:p w14:paraId="0393FAEF" w14:textId="77777777" w:rsidR="0034610A" w:rsidRPr="005B705F" w:rsidRDefault="0034610A" w:rsidP="0034610A">
            <w:pPr>
              <w:jc w:val="center"/>
              <w:rPr>
                <w:rFonts w:ascii="Arial Narrow" w:hAnsi="Arial Narrow"/>
                <w:color w:val="000000"/>
                <w:sz w:val="20"/>
                <w:szCs w:val="20"/>
              </w:rPr>
            </w:pPr>
            <w:r w:rsidRPr="005B705F">
              <w:rPr>
                <w:rFonts w:ascii="Arial Narrow" w:hAnsi="Arial Narrow"/>
                <w:color w:val="000000"/>
                <w:sz w:val="20"/>
                <w:szCs w:val="20"/>
              </w:rPr>
              <w:t>2013</w:t>
            </w:r>
          </w:p>
        </w:tc>
        <w:tc>
          <w:tcPr>
            <w:tcW w:w="708" w:type="dxa"/>
            <w:shd w:val="clear" w:color="auto" w:fill="FBE4D5" w:themeFill="accent2" w:themeFillTint="33"/>
          </w:tcPr>
          <w:p w14:paraId="5F0E49EF" w14:textId="77777777" w:rsidR="0034610A" w:rsidRPr="005B705F" w:rsidRDefault="0034610A" w:rsidP="0034610A">
            <w:pPr>
              <w:jc w:val="center"/>
              <w:rPr>
                <w:rFonts w:ascii="Arial Narrow" w:hAnsi="Arial Narrow"/>
                <w:color w:val="000000"/>
                <w:sz w:val="20"/>
                <w:szCs w:val="20"/>
              </w:rPr>
            </w:pPr>
            <w:r w:rsidRPr="005B705F">
              <w:rPr>
                <w:rFonts w:ascii="Arial Narrow" w:hAnsi="Arial Narrow"/>
                <w:color w:val="000000"/>
                <w:sz w:val="20"/>
                <w:szCs w:val="20"/>
              </w:rPr>
              <w:t>2014</w:t>
            </w:r>
          </w:p>
        </w:tc>
        <w:tc>
          <w:tcPr>
            <w:tcW w:w="709" w:type="dxa"/>
            <w:shd w:val="clear" w:color="auto" w:fill="FBE4D5" w:themeFill="accent2" w:themeFillTint="33"/>
          </w:tcPr>
          <w:p w14:paraId="42374EFC" w14:textId="77777777" w:rsidR="0034610A" w:rsidRPr="005B705F" w:rsidRDefault="0034610A" w:rsidP="0034610A">
            <w:pPr>
              <w:jc w:val="center"/>
              <w:rPr>
                <w:rFonts w:ascii="Arial Narrow" w:hAnsi="Arial Narrow"/>
                <w:color w:val="000000"/>
                <w:sz w:val="20"/>
                <w:szCs w:val="20"/>
              </w:rPr>
            </w:pPr>
            <w:r w:rsidRPr="005B705F">
              <w:rPr>
                <w:rFonts w:ascii="Arial Narrow" w:hAnsi="Arial Narrow"/>
                <w:color w:val="000000"/>
                <w:sz w:val="20"/>
                <w:szCs w:val="20"/>
              </w:rPr>
              <w:t>2015</w:t>
            </w:r>
          </w:p>
        </w:tc>
        <w:tc>
          <w:tcPr>
            <w:tcW w:w="709" w:type="dxa"/>
            <w:shd w:val="clear" w:color="auto" w:fill="FBE4D5" w:themeFill="accent2" w:themeFillTint="33"/>
          </w:tcPr>
          <w:p w14:paraId="5EDDE85F" w14:textId="77777777" w:rsidR="0034610A" w:rsidRPr="005B705F" w:rsidRDefault="0034610A" w:rsidP="0034610A">
            <w:pPr>
              <w:jc w:val="center"/>
              <w:rPr>
                <w:rFonts w:ascii="Arial Narrow" w:hAnsi="Arial Narrow"/>
                <w:color w:val="000000"/>
                <w:sz w:val="20"/>
                <w:szCs w:val="20"/>
              </w:rPr>
            </w:pPr>
            <w:r w:rsidRPr="005B705F">
              <w:rPr>
                <w:rFonts w:ascii="Arial Narrow" w:hAnsi="Arial Narrow"/>
                <w:color w:val="000000"/>
                <w:sz w:val="20"/>
                <w:szCs w:val="20"/>
              </w:rPr>
              <w:t>2016</w:t>
            </w:r>
          </w:p>
        </w:tc>
        <w:tc>
          <w:tcPr>
            <w:tcW w:w="709" w:type="dxa"/>
            <w:shd w:val="clear" w:color="auto" w:fill="FBE4D5" w:themeFill="accent2" w:themeFillTint="33"/>
          </w:tcPr>
          <w:p w14:paraId="022861A7" w14:textId="77777777" w:rsidR="0034610A" w:rsidRPr="005B705F" w:rsidRDefault="0034610A" w:rsidP="0034610A">
            <w:pPr>
              <w:jc w:val="center"/>
              <w:rPr>
                <w:rFonts w:ascii="Arial Narrow" w:hAnsi="Arial Narrow"/>
                <w:bCs/>
                <w:color w:val="000000"/>
                <w:sz w:val="18"/>
                <w:szCs w:val="18"/>
              </w:rPr>
            </w:pPr>
            <w:r w:rsidRPr="005B705F">
              <w:rPr>
                <w:rFonts w:ascii="Arial Narrow" w:hAnsi="Arial Narrow"/>
                <w:bCs/>
                <w:color w:val="000000"/>
                <w:sz w:val="18"/>
                <w:szCs w:val="18"/>
              </w:rPr>
              <w:t>2017</w:t>
            </w:r>
          </w:p>
        </w:tc>
        <w:tc>
          <w:tcPr>
            <w:tcW w:w="708" w:type="dxa"/>
            <w:shd w:val="clear" w:color="auto" w:fill="FBE4D5" w:themeFill="accent2" w:themeFillTint="33"/>
          </w:tcPr>
          <w:p w14:paraId="6236EEAD" w14:textId="77777777" w:rsidR="0034610A" w:rsidRPr="005B705F" w:rsidRDefault="0034610A" w:rsidP="0034610A">
            <w:pPr>
              <w:jc w:val="center"/>
              <w:rPr>
                <w:rFonts w:ascii="Arial Narrow" w:hAnsi="Arial Narrow"/>
                <w:bCs/>
                <w:color w:val="000000"/>
                <w:sz w:val="18"/>
                <w:szCs w:val="18"/>
              </w:rPr>
            </w:pPr>
            <w:r w:rsidRPr="005B705F">
              <w:rPr>
                <w:rFonts w:ascii="Arial Narrow" w:hAnsi="Arial Narrow"/>
                <w:bCs/>
                <w:color w:val="000000"/>
                <w:sz w:val="18"/>
                <w:szCs w:val="18"/>
              </w:rPr>
              <w:t>2018</w:t>
            </w:r>
          </w:p>
        </w:tc>
        <w:tc>
          <w:tcPr>
            <w:tcW w:w="946" w:type="dxa"/>
            <w:shd w:val="clear" w:color="auto" w:fill="FBE4D5" w:themeFill="accent2" w:themeFillTint="33"/>
          </w:tcPr>
          <w:p w14:paraId="706F46BA" w14:textId="77777777" w:rsidR="0034610A" w:rsidRPr="005B705F" w:rsidRDefault="0034610A" w:rsidP="0034610A">
            <w:pPr>
              <w:jc w:val="center"/>
              <w:rPr>
                <w:rFonts w:ascii="Arial Narrow" w:hAnsi="Arial Narrow"/>
                <w:bCs/>
                <w:color w:val="000000"/>
                <w:sz w:val="18"/>
                <w:szCs w:val="18"/>
              </w:rPr>
            </w:pPr>
            <w:proofErr w:type="spellStart"/>
            <w:r w:rsidRPr="00A93AAB">
              <w:rPr>
                <w:rFonts w:ascii="Arial Narrow" w:hAnsi="Arial Narrow"/>
                <w:bCs/>
                <w:color w:val="000000"/>
                <w:sz w:val="18"/>
                <w:szCs w:val="18"/>
                <w:lang w:val="en-US"/>
              </w:rPr>
              <w:t>Отклонение</w:t>
            </w:r>
            <w:proofErr w:type="spellEnd"/>
            <w:r w:rsidRPr="00A93AAB">
              <w:rPr>
                <w:rFonts w:ascii="Arial Narrow" w:hAnsi="Arial Narrow"/>
                <w:bCs/>
                <w:color w:val="000000"/>
                <w:sz w:val="18"/>
                <w:szCs w:val="18"/>
                <w:lang w:val="en-US"/>
              </w:rPr>
              <w:t xml:space="preserve"> </w:t>
            </w:r>
            <w:proofErr w:type="spellStart"/>
            <w:r w:rsidRPr="00A93AAB">
              <w:rPr>
                <w:rFonts w:ascii="Arial Narrow" w:hAnsi="Arial Narrow"/>
                <w:bCs/>
                <w:color w:val="000000"/>
                <w:sz w:val="18"/>
                <w:szCs w:val="18"/>
                <w:lang w:val="en-US"/>
              </w:rPr>
              <w:t>за</w:t>
            </w:r>
            <w:proofErr w:type="spellEnd"/>
            <w:r w:rsidRPr="00A93AAB">
              <w:rPr>
                <w:rFonts w:ascii="Arial Narrow" w:hAnsi="Arial Narrow"/>
                <w:bCs/>
                <w:color w:val="000000"/>
                <w:sz w:val="18"/>
                <w:szCs w:val="18"/>
                <w:lang w:val="en-US"/>
              </w:rPr>
              <w:t xml:space="preserve"> 5 </w:t>
            </w:r>
            <w:proofErr w:type="spellStart"/>
            <w:r w:rsidRPr="00A93AAB">
              <w:rPr>
                <w:rFonts w:ascii="Arial Narrow" w:hAnsi="Arial Narrow"/>
                <w:bCs/>
                <w:color w:val="000000"/>
                <w:sz w:val="18"/>
                <w:szCs w:val="18"/>
                <w:lang w:val="en-US"/>
              </w:rPr>
              <w:t>лет</w:t>
            </w:r>
            <w:proofErr w:type="spellEnd"/>
          </w:p>
        </w:tc>
      </w:tr>
      <w:tr w:rsidR="0034610A" w:rsidRPr="005B705F" w14:paraId="02D16B5F" w14:textId="77777777" w:rsidTr="009C722A">
        <w:trPr>
          <w:jc w:val="center"/>
        </w:trPr>
        <w:tc>
          <w:tcPr>
            <w:tcW w:w="711" w:type="dxa"/>
            <w:shd w:val="clear" w:color="auto" w:fill="auto"/>
            <w:vAlign w:val="center"/>
          </w:tcPr>
          <w:p w14:paraId="309708C9" w14:textId="77777777" w:rsidR="0034610A" w:rsidRPr="005B705F" w:rsidRDefault="0034610A" w:rsidP="0034610A">
            <w:pPr>
              <w:jc w:val="center"/>
              <w:rPr>
                <w:rFonts w:ascii="Arial Narrow" w:hAnsi="Arial Narrow"/>
                <w:color w:val="000000"/>
                <w:sz w:val="18"/>
                <w:szCs w:val="18"/>
              </w:rPr>
            </w:pPr>
            <w:r w:rsidRPr="005B705F">
              <w:rPr>
                <w:rFonts w:ascii="Arial Narrow" w:hAnsi="Arial Narrow"/>
                <w:color w:val="000000"/>
                <w:sz w:val="18"/>
                <w:szCs w:val="18"/>
              </w:rPr>
              <w:t>10</w:t>
            </w:r>
          </w:p>
        </w:tc>
        <w:tc>
          <w:tcPr>
            <w:tcW w:w="3825" w:type="dxa"/>
            <w:shd w:val="clear" w:color="auto" w:fill="auto"/>
            <w:vAlign w:val="center"/>
          </w:tcPr>
          <w:p w14:paraId="2D38C297" w14:textId="77777777" w:rsidR="0034610A" w:rsidRPr="005B705F" w:rsidRDefault="0034610A" w:rsidP="0034610A">
            <w:pPr>
              <w:rPr>
                <w:rFonts w:ascii="Arial Narrow" w:hAnsi="Arial Narrow"/>
                <w:color w:val="000000"/>
                <w:sz w:val="18"/>
                <w:szCs w:val="18"/>
              </w:rPr>
            </w:pPr>
            <w:r w:rsidRPr="005B705F">
              <w:rPr>
                <w:rFonts w:ascii="Arial Narrow" w:hAnsi="Arial Narrow"/>
                <w:color w:val="000000"/>
                <w:sz w:val="18"/>
                <w:szCs w:val="18"/>
              </w:rPr>
              <w:t>10. Производство пищевых продуктов</w:t>
            </w:r>
          </w:p>
        </w:tc>
        <w:tc>
          <w:tcPr>
            <w:tcW w:w="743" w:type="dxa"/>
            <w:shd w:val="clear" w:color="auto" w:fill="FBE4D5" w:themeFill="accent2" w:themeFillTint="33"/>
            <w:vAlign w:val="center"/>
          </w:tcPr>
          <w:p w14:paraId="758DDDD7" w14:textId="77777777" w:rsidR="0034610A" w:rsidRPr="005B705F" w:rsidRDefault="0034610A" w:rsidP="0034610A">
            <w:pPr>
              <w:jc w:val="center"/>
              <w:rPr>
                <w:rFonts w:ascii="Arial Narrow" w:hAnsi="Arial Narrow"/>
                <w:color w:val="000000"/>
                <w:sz w:val="18"/>
                <w:szCs w:val="18"/>
              </w:rPr>
            </w:pPr>
            <w:r w:rsidRPr="005B705F">
              <w:rPr>
                <w:rFonts w:ascii="Arial Narrow" w:hAnsi="Arial Narrow"/>
                <w:bCs/>
                <w:color w:val="000000"/>
                <w:sz w:val="18"/>
                <w:szCs w:val="18"/>
              </w:rPr>
              <w:t>1,2</w:t>
            </w:r>
          </w:p>
        </w:tc>
        <w:tc>
          <w:tcPr>
            <w:tcW w:w="708" w:type="dxa"/>
            <w:vAlign w:val="center"/>
          </w:tcPr>
          <w:p w14:paraId="5E8469C7" w14:textId="77777777" w:rsidR="0034610A" w:rsidRPr="005B705F" w:rsidRDefault="0034610A" w:rsidP="0034610A">
            <w:pPr>
              <w:jc w:val="center"/>
              <w:rPr>
                <w:rFonts w:ascii="Arial Narrow" w:hAnsi="Arial Narrow"/>
                <w:color w:val="000000"/>
                <w:sz w:val="18"/>
                <w:szCs w:val="18"/>
              </w:rPr>
            </w:pPr>
            <w:r w:rsidRPr="005B705F">
              <w:rPr>
                <w:rFonts w:ascii="Arial Narrow" w:hAnsi="Arial Narrow"/>
                <w:bCs/>
                <w:color w:val="000000"/>
                <w:sz w:val="18"/>
                <w:szCs w:val="18"/>
              </w:rPr>
              <w:t>0,6</w:t>
            </w:r>
          </w:p>
        </w:tc>
        <w:tc>
          <w:tcPr>
            <w:tcW w:w="709" w:type="dxa"/>
            <w:vAlign w:val="center"/>
          </w:tcPr>
          <w:p w14:paraId="18DAEE0F" w14:textId="77777777" w:rsidR="0034610A" w:rsidRPr="005B705F" w:rsidRDefault="0034610A" w:rsidP="0034610A">
            <w:pPr>
              <w:jc w:val="center"/>
              <w:rPr>
                <w:rFonts w:ascii="Arial Narrow" w:hAnsi="Arial Narrow"/>
                <w:color w:val="000000"/>
                <w:sz w:val="18"/>
                <w:szCs w:val="18"/>
              </w:rPr>
            </w:pPr>
            <w:r w:rsidRPr="005B705F">
              <w:rPr>
                <w:rFonts w:ascii="Arial Narrow" w:hAnsi="Arial Narrow"/>
                <w:bCs/>
                <w:color w:val="000000"/>
                <w:sz w:val="18"/>
                <w:szCs w:val="18"/>
              </w:rPr>
              <w:t>0,5</w:t>
            </w:r>
          </w:p>
        </w:tc>
        <w:tc>
          <w:tcPr>
            <w:tcW w:w="709" w:type="dxa"/>
            <w:shd w:val="clear" w:color="auto" w:fill="auto"/>
            <w:vAlign w:val="center"/>
          </w:tcPr>
          <w:p w14:paraId="21EB651B" w14:textId="77777777" w:rsidR="0034610A" w:rsidRPr="005B705F" w:rsidRDefault="0034610A" w:rsidP="0034610A">
            <w:pPr>
              <w:jc w:val="center"/>
              <w:rPr>
                <w:rFonts w:ascii="Arial Narrow" w:hAnsi="Arial Narrow"/>
                <w:color w:val="000000"/>
                <w:sz w:val="18"/>
                <w:szCs w:val="18"/>
              </w:rPr>
            </w:pPr>
            <w:r w:rsidRPr="005B705F">
              <w:rPr>
                <w:rFonts w:ascii="Arial Narrow" w:hAnsi="Arial Narrow"/>
                <w:color w:val="000000"/>
                <w:sz w:val="18"/>
                <w:szCs w:val="18"/>
              </w:rPr>
              <w:t>0,7</w:t>
            </w:r>
          </w:p>
        </w:tc>
        <w:tc>
          <w:tcPr>
            <w:tcW w:w="709" w:type="dxa"/>
            <w:vAlign w:val="center"/>
          </w:tcPr>
          <w:p w14:paraId="5E92845D" w14:textId="77777777" w:rsidR="0034610A" w:rsidRPr="005B705F" w:rsidRDefault="0034610A" w:rsidP="0034610A">
            <w:pPr>
              <w:jc w:val="center"/>
              <w:rPr>
                <w:rFonts w:ascii="Arial Narrow" w:hAnsi="Arial Narrow"/>
                <w:color w:val="000000"/>
                <w:sz w:val="18"/>
                <w:szCs w:val="18"/>
              </w:rPr>
            </w:pPr>
            <w:r w:rsidRPr="005B705F">
              <w:rPr>
                <w:rFonts w:ascii="Arial Narrow" w:hAnsi="Arial Narrow"/>
                <w:color w:val="000000"/>
                <w:sz w:val="18"/>
                <w:szCs w:val="18"/>
              </w:rPr>
              <w:t>0,8</w:t>
            </w:r>
          </w:p>
        </w:tc>
        <w:tc>
          <w:tcPr>
            <w:tcW w:w="708" w:type="dxa"/>
            <w:shd w:val="clear" w:color="auto" w:fill="FBE4D5" w:themeFill="accent2" w:themeFillTint="33"/>
            <w:vAlign w:val="center"/>
          </w:tcPr>
          <w:p w14:paraId="35ECCF88" w14:textId="77777777" w:rsidR="0034610A" w:rsidRPr="005B705F" w:rsidRDefault="0034610A" w:rsidP="0034610A">
            <w:pPr>
              <w:jc w:val="center"/>
              <w:rPr>
                <w:rFonts w:ascii="Arial Narrow" w:hAnsi="Arial Narrow"/>
                <w:color w:val="000000"/>
                <w:sz w:val="18"/>
                <w:szCs w:val="18"/>
              </w:rPr>
            </w:pPr>
            <w:r w:rsidRPr="005B705F">
              <w:rPr>
                <w:rFonts w:ascii="Arial Narrow" w:hAnsi="Arial Narrow"/>
                <w:color w:val="000000"/>
                <w:sz w:val="18"/>
                <w:szCs w:val="18"/>
              </w:rPr>
              <w:t>0,8</w:t>
            </w:r>
          </w:p>
        </w:tc>
        <w:tc>
          <w:tcPr>
            <w:tcW w:w="946" w:type="dxa"/>
            <w:shd w:val="clear" w:color="auto" w:fill="auto"/>
            <w:vAlign w:val="center"/>
          </w:tcPr>
          <w:p w14:paraId="58E275E3" w14:textId="77777777" w:rsidR="0034610A" w:rsidRPr="005B705F" w:rsidRDefault="0034610A" w:rsidP="0034610A">
            <w:pPr>
              <w:jc w:val="center"/>
              <w:rPr>
                <w:rFonts w:ascii="Arial Narrow" w:hAnsi="Arial Narrow"/>
                <w:color w:val="000000"/>
                <w:sz w:val="18"/>
                <w:szCs w:val="18"/>
              </w:rPr>
            </w:pPr>
            <w:r>
              <w:rPr>
                <w:rFonts w:ascii="Arial Narrow" w:hAnsi="Arial Narrow"/>
                <w:color w:val="000000"/>
                <w:sz w:val="18"/>
                <w:szCs w:val="18"/>
              </w:rPr>
              <w:t>–0,4</w:t>
            </w:r>
          </w:p>
        </w:tc>
      </w:tr>
      <w:tr w:rsidR="0034610A" w:rsidRPr="005B705F" w14:paraId="4564A515" w14:textId="77777777" w:rsidTr="009C722A">
        <w:trPr>
          <w:jc w:val="center"/>
        </w:trPr>
        <w:tc>
          <w:tcPr>
            <w:tcW w:w="711" w:type="dxa"/>
            <w:shd w:val="clear" w:color="auto" w:fill="auto"/>
            <w:vAlign w:val="center"/>
          </w:tcPr>
          <w:p w14:paraId="3710D030" w14:textId="77777777" w:rsidR="0034610A" w:rsidRPr="005B705F" w:rsidRDefault="0034610A" w:rsidP="0034610A">
            <w:pPr>
              <w:jc w:val="center"/>
              <w:rPr>
                <w:rFonts w:ascii="Arial Narrow" w:hAnsi="Arial Narrow"/>
                <w:color w:val="000000"/>
                <w:sz w:val="18"/>
                <w:szCs w:val="18"/>
              </w:rPr>
            </w:pPr>
            <w:r w:rsidRPr="005B705F">
              <w:rPr>
                <w:rFonts w:ascii="Arial Narrow" w:hAnsi="Arial Narrow"/>
                <w:color w:val="000000"/>
                <w:sz w:val="18"/>
                <w:szCs w:val="18"/>
              </w:rPr>
              <w:t>23</w:t>
            </w:r>
          </w:p>
        </w:tc>
        <w:tc>
          <w:tcPr>
            <w:tcW w:w="3825" w:type="dxa"/>
            <w:shd w:val="clear" w:color="auto" w:fill="auto"/>
            <w:vAlign w:val="center"/>
          </w:tcPr>
          <w:p w14:paraId="1B0F8F85" w14:textId="77777777" w:rsidR="0034610A" w:rsidRPr="005B705F" w:rsidRDefault="0034610A" w:rsidP="0034610A">
            <w:pPr>
              <w:rPr>
                <w:rFonts w:ascii="Arial Narrow" w:hAnsi="Arial Narrow"/>
                <w:color w:val="000000"/>
                <w:sz w:val="18"/>
                <w:szCs w:val="18"/>
              </w:rPr>
            </w:pPr>
            <w:r w:rsidRPr="005B705F">
              <w:rPr>
                <w:rFonts w:ascii="Arial Narrow" w:hAnsi="Arial Narrow"/>
                <w:color w:val="000000"/>
                <w:sz w:val="18"/>
                <w:szCs w:val="18"/>
              </w:rPr>
              <w:t>23. Производство прочей неметаллической минеральной продукции</w:t>
            </w:r>
          </w:p>
        </w:tc>
        <w:tc>
          <w:tcPr>
            <w:tcW w:w="743" w:type="dxa"/>
            <w:shd w:val="clear" w:color="auto" w:fill="FBE4D5" w:themeFill="accent2" w:themeFillTint="33"/>
            <w:vAlign w:val="center"/>
          </w:tcPr>
          <w:p w14:paraId="3F018FC6" w14:textId="77777777" w:rsidR="0034610A" w:rsidRPr="005B705F" w:rsidRDefault="0034610A" w:rsidP="0034610A">
            <w:pPr>
              <w:jc w:val="center"/>
              <w:rPr>
                <w:rFonts w:ascii="Arial Narrow" w:hAnsi="Arial Narrow"/>
                <w:color w:val="000000"/>
                <w:sz w:val="18"/>
                <w:szCs w:val="18"/>
              </w:rPr>
            </w:pPr>
            <w:r w:rsidRPr="005B705F">
              <w:rPr>
                <w:rFonts w:ascii="Arial Narrow" w:hAnsi="Arial Narrow"/>
                <w:bCs/>
                <w:color w:val="000000"/>
                <w:sz w:val="18"/>
                <w:szCs w:val="18"/>
              </w:rPr>
              <w:t>7,3</w:t>
            </w:r>
          </w:p>
        </w:tc>
        <w:tc>
          <w:tcPr>
            <w:tcW w:w="708" w:type="dxa"/>
            <w:vAlign w:val="center"/>
          </w:tcPr>
          <w:p w14:paraId="39F56A15" w14:textId="77777777" w:rsidR="0034610A" w:rsidRPr="005B705F" w:rsidRDefault="0034610A" w:rsidP="0034610A">
            <w:pPr>
              <w:jc w:val="center"/>
              <w:rPr>
                <w:rFonts w:ascii="Arial Narrow" w:hAnsi="Arial Narrow"/>
                <w:color w:val="000000"/>
                <w:sz w:val="18"/>
                <w:szCs w:val="18"/>
              </w:rPr>
            </w:pPr>
            <w:r w:rsidRPr="005B705F">
              <w:rPr>
                <w:rFonts w:ascii="Arial Narrow" w:hAnsi="Arial Narrow"/>
                <w:bCs/>
                <w:color w:val="000000"/>
                <w:sz w:val="18"/>
                <w:szCs w:val="18"/>
              </w:rPr>
              <w:t>6,5</w:t>
            </w:r>
          </w:p>
        </w:tc>
        <w:tc>
          <w:tcPr>
            <w:tcW w:w="709" w:type="dxa"/>
            <w:vAlign w:val="center"/>
          </w:tcPr>
          <w:p w14:paraId="16F38897" w14:textId="77777777" w:rsidR="0034610A" w:rsidRPr="005B705F" w:rsidRDefault="0034610A" w:rsidP="0034610A">
            <w:pPr>
              <w:jc w:val="center"/>
              <w:rPr>
                <w:rFonts w:ascii="Arial Narrow" w:hAnsi="Arial Narrow"/>
                <w:color w:val="000000"/>
                <w:sz w:val="18"/>
                <w:szCs w:val="18"/>
              </w:rPr>
            </w:pPr>
            <w:r w:rsidRPr="005B705F">
              <w:rPr>
                <w:rFonts w:ascii="Arial Narrow" w:hAnsi="Arial Narrow"/>
                <w:bCs/>
                <w:color w:val="000000"/>
                <w:sz w:val="18"/>
                <w:szCs w:val="18"/>
              </w:rPr>
              <w:t>5,0</w:t>
            </w:r>
          </w:p>
        </w:tc>
        <w:tc>
          <w:tcPr>
            <w:tcW w:w="709" w:type="dxa"/>
            <w:shd w:val="clear" w:color="auto" w:fill="auto"/>
            <w:vAlign w:val="center"/>
          </w:tcPr>
          <w:p w14:paraId="17CBBDFB" w14:textId="77777777" w:rsidR="0034610A" w:rsidRPr="005B705F" w:rsidRDefault="0034610A" w:rsidP="0034610A">
            <w:pPr>
              <w:jc w:val="center"/>
              <w:rPr>
                <w:rFonts w:ascii="Arial Narrow" w:hAnsi="Arial Narrow"/>
                <w:color w:val="000000"/>
                <w:sz w:val="18"/>
                <w:szCs w:val="18"/>
              </w:rPr>
            </w:pPr>
            <w:r w:rsidRPr="005B705F">
              <w:rPr>
                <w:rFonts w:ascii="Arial Narrow" w:hAnsi="Arial Narrow"/>
                <w:color w:val="000000"/>
                <w:sz w:val="18"/>
                <w:szCs w:val="18"/>
              </w:rPr>
              <w:t>3,4</w:t>
            </w:r>
          </w:p>
        </w:tc>
        <w:tc>
          <w:tcPr>
            <w:tcW w:w="709" w:type="dxa"/>
            <w:vAlign w:val="center"/>
          </w:tcPr>
          <w:p w14:paraId="7E4417B4" w14:textId="77777777" w:rsidR="0034610A" w:rsidRPr="005B705F" w:rsidRDefault="0034610A" w:rsidP="0034610A">
            <w:pPr>
              <w:jc w:val="center"/>
              <w:rPr>
                <w:rFonts w:ascii="Arial Narrow" w:hAnsi="Arial Narrow"/>
                <w:color w:val="000000"/>
                <w:sz w:val="18"/>
                <w:szCs w:val="18"/>
              </w:rPr>
            </w:pPr>
            <w:r w:rsidRPr="005B705F">
              <w:rPr>
                <w:rFonts w:ascii="Arial Narrow" w:hAnsi="Arial Narrow"/>
                <w:color w:val="000000"/>
                <w:sz w:val="18"/>
                <w:szCs w:val="18"/>
              </w:rPr>
              <w:t>5,1</w:t>
            </w:r>
          </w:p>
        </w:tc>
        <w:tc>
          <w:tcPr>
            <w:tcW w:w="708" w:type="dxa"/>
            <w:shd w:val="clear" w:color="auto" w:fill="FBE4D5" w:themeFill="accent2" w:themeFillTint="33"/>
            <w:vAlign w:val="center"/>
          </w:tcPr>
          <w:p w14:paraId="154E4636" w14:textId="77777777" w:rsidR="0034610A" w:rsidRPr="005B705F" w:rsidRDefault="0034610A" w:rsidP="0034610A">
            <w:pPr>
              <w:jc w:val="center"/>
              <w:rPr>
                <w:rFonts w:ascii="Arial Narrow" w:hAnsi="Arial Narrow"/>
                <w:color w:val="000000"/>
                <w:sz w:val="18"/>
                <w:szCs w:val="18"/>
              </w:rPr>
            </w:pPr>
            <w:r w:rsidRPr="005B705F">
              <w:rPr>
                <w:rFonts w:ascii="Arial Narrow" w:hAnsi="Arial Narrow"/>
                <w:color w:val="000000"/>
                <w:sz w:val="18"/>
                <w:szCs w:val="18"/>
              </w:rPr>
              <w:t>3,0</w:t>
            </w:r>
          </w:p>
        </w:tc>
        <w:tc>
          <w:tcPr>
            <w:tcW w:w="946" w:type="dxa"/>
            <w:shd w:val="clear" w:color="auto" w:fill="auto"/>
            <w:vAlign w:val="center"/>
          </w:tcPr>
          <w:p w14:paraId="76E835CB" w14:textId="77777777" w:rsidR="0034610A" w:rsidRPr="005B705F" w:rsidRDefault="0034610A" w:rsidP="0034610A">
            <w:pPr>
              <w:jc w:val="center"/>
              <w:rPr>
                <w:rFonts w:ascii="Arial Narrow" w:hAnsi="Arial Narrow"/>
                <w:color w:val="000000"/>
                <w:sz w:val="18"/>
                <w:szCs w:val="18"/>
              </w:rPr>
            </w:pPr>
            <w:r>
              <w:rPr>
                <w:rFonts w:ascii="Arial Narrow" w:hAnsi="Arial Narrow"/>
                <w:color w:val="000000"/>
                <w:sz w:val="18"/>
                <w:szCs w:val="18"/>
              </w:rPr>
              <w:t>–4,3</w:t>
            </w:r>
          </w:p>
        </w:tc>
      </w:tr>
      <w:tr w:rsidR="0034610A" w:rsidRPr="005B705F" w14:paraId="02A9D22F" w14:textId="77777777" w:rsidTr="009C722A">
        <w:trPr>
          <w:jc w:val="center"/>
        </w:trPr>
        <w:tc>
          <w:tcPr>
            <w:tcW w:w="711" w:type="dxa"/>
            <w:shd w:val="clear" w:color="auto" w:fill="auto"/>
            <w:vAlign w:val="center"/>
          </w:tcPr>
          <w:p w14:paraId="411DE5AE" w14:textId="77777777" w:rsidR="0034610A" w:rsidRPr="005B705F" w:rsidRDefault="0034610A" w:rsidP="0034610A">
            <w:pPr>
              <w:jc w:val="center"/>
              <w:rPr>
                <w:rFonts w:ascii="Arial Narrow" w:hAnsi="Arial Narrow"/>
                <w:color w:val="000000"/>
                <w:sz w:val="18"/>
                <w:szCs w:val="18"/>
              </w:rPr>
            </w:pPr>
            <w:r w:rsidRPr="005B705F">
              <w:rPr>
                <w:rFonts w:ascii="Arial Narrow" w:hAnsi="Arial Narrow"/>
                <w:color w:val="000000"/>
                <w:sz w:val="18"/>
                <w:szCs w:val="18"/>
              </w:rPr>
              <w:t>25</w:t>
            </w:r>
          </w:p>
        </w:tc>
        <w:tc>
          <w:tcPr>
            <w:tcW w:w="3825" w:type="dxa"/>
            <w:shd w:val="clear" w:color="auto" w:fill="auto"/>
            <w:vAlign w:val="center"/>
          </w:tcPr>
          <w:p w14:paraId="33010FE4" w14:textId="77777777" w:rsidR="0034610A" w:rsidRPr="005B705F" w:rsidRDefault="0034610A" w:rsidP="0034610A">
            <w:pPr>
              <w:rPr>
                <w:rFonts w:ascii="Arial Narrow" w:hAnsi="Arial Narrow"/>
                <w:color w:val="000000"/>
                <w:sz w:val="18"/>
                <w:szCs w:val="18"/>
              </w:rPr>
            </w:pPr>
            <w:r w:rsidRPr="005B705F">
              <w:rPr>
                <w:rFonts w:ascii="Arial Narrow" w:hAnsi="Arial Narrow"/>
                <w:color w:val="000000"/>
                <w:sz w:val="18"/>
                <w:szCs w:val="18"/>
              </w:rPr>
              <w:t>25. Производство готовых металлических изделий, кроме машин и оборудования</w:t>
            </w:r>
          </w:p>
        </w:tc>
        <w:tc>
          <w:tcPr>
            <w:tcW w:w="743" w:type="dxa"/>
            <w:shd w:val="clear" w:color="auto" w:fill="FBE4D5" w:themeFill="accent2" w:themeFillTint="33"/>
            <w:vAlign w:val="center"/>
          </w:tcPr>
          <w:p w14:paraId="4ACB62D6" w14:textId="77777777" w:rsidR="0034610A" w:rsidRPr="005B705F" w:rsidRDefault="0034610A" w:rsidP="0034610A">
            <w:pPr>
              <w:jc w:val="center"/>
              <w:rPr>
                <w:rFonts w:ascii="Arial Narrow" w:hAnsi="Arial Narrow"/>
                <w:color w:val="000000"/>
                <w:sz w:val="18"/>
                <w:szCs w:val="18"/>
              </w:rPr>
            </w:pPr>
          </w:p>
        </w:tc>
        <w:tc>
          <w:tcPr>
            <w:tcW w:w="708" w:type="dxa"/>
            <w:vAlign w:val="center"/>
          </w:tcPr>
          <w:p w14:paraId="779B90BE" w14:textId="77777777" w:rsidR="0034610A" w:rsidRPr="005B705F" w:rsidRDefault="0034610A" w:rsidP="0034610A">
            <w:pPr>
              <w:jc w:val="center"/>
              <w:rPr>
                <w:rFonts w:ascii="Arial Narrow" w:hAnsi="Arial Narrow"/>
                <w:color w:val="000000"/>
                <w:sz w:val="18"/>
                <w:szCs w:val="18"/>
              </w:rPr>
            </w:pPr>
            <w:r w:rsidRPr="005B705F">
              <w:rPr>
                <w:rFonts w:ascii="Arial Narrow" w:hAnsi="Arial Narrow"/>
                <w:bCs/>
                <w:color w:val="000000"/>
                <w:sz w:val="18"/>
                <w:szCs w:val="18"/>
              </w:rPr>
              <w:t>1,8</w:t>
            </w:r>
          </w:p>
        </w:tc>
        <w:tc>
          <w:tcPr>
            <w:tcW w:w="709" w:type="dxa"/>
            <w:vAlign w:val="center"/>
          </w:tcPr>
          <w:p w14:paraId="260CC388" w14:textId="77777777" w:rsidR="0034610A" w:rsidRPr="005B705F" w:rsidRDefault="0034610A" w:rsidP="0034610A">
            <w:pPr>
              <w:jc w:val="center"/>
              <w:rPr>
                <w:rFonts w:ascii="Arial Narrow" w:hAnsi="Arial Narrow"/>
                <w:color w:val="000000"/>
                <w:sz w:val="18"/>
                <w:szCs w:val="18"/>
              </w:rPr>
            </w:pPr>
            <w:r w:rsidRPr="005B705F">
              <w:rPr>
                <w:rFonts w:ascii="Arial Narrow" w:hAnsi="Arial Narrow"/>
                <w:bCs/>
                <w:color w:val="000000"/>
                <w:sz w:val="18"/>
                <w:szCs w:val="18"/>
              </w:rPr>
              <w:t>1,1</w:t>
            </w:r>
          </w:p>
        </w:tc>
        <w:tc>
          <w:tcPr>
            <w:tcW w:w="709" w:type="dxa"/>
            <w:shd w:val="clear" w:color="auto" w:fill="auto"/>
            <w:vAlign w:val="center"/>
          </w:tcPr>
          <w:p w14:paraId="52B611A5" w14:textId="77777777" w:rsidR="0034610A" w:rsidRPr="005B705F" w:rsidRDefault="0034610A" w:rsidP="0034610A">
            <w:pPr>
              <w:jc w:val="center"/>
              <w:rPr>
                <w:rFonts w:ascii="Arial Narrow" w:hAnsi="Arial Narrow"/>
                <w:color w:val="000000"/>
                <w:sz w:val="18"/>
                <w:szCs w:val="18"/>
              </w:rPr>
            </w:pPr>
            <w:r w:rsidRPr="005B705F">
              <w:rPr>
                <w:rFonts w:ascii="Arial Narrow" w:hAnsi="Arial Narrow"/>
                <w:color w:val="000000"/>
                <w:sz w:val="18"/>
                <w:szCs w:val="18"/>
              </w:rPr>
              <w:t>1,4</w:t>
            </w:r>
          </w:p>
        </w:tc>
        <w:tc>
          <w:tcPr>
            <w:tcW w:w="709" w:type="dxa"/>
            <w:vAlign w:val="center"/>
          </w:tcPr>
          <w:p w14:paraId="2DCFCD98" w14:textId="77777777" w:rsidR="0034610A" w:rsidRPr="005B705F" w:rsidRDefault="0034610A" w:rsidP="0034610A">
            <w:pPr>
              <w:jc w:val="center"/>
              <w:rPr>
                <w:rFonts w:ascii="Arial Narrow" w:hAnsi="Arial Narrow"/>
                <w:color w:val="000000"/>
                <w:sz w:val="18"/>
                <w:szCs w:val="18"/>
              </w:rPr>
            </w:pPr>
            <w:r w:rsidRPr="005B705F">
              <w:rPr>
                <w:rFonts w:ascii="Arial Narrow" w:hAnsi="Arial Narrow"/>
                <w:color w:val="000000"/>
                <w:sz w:val="18"/>
                <w:szCs w:val="18"/>
              </w:rPr>
              <w:t>1,7</w:t>
            </w:r>
          </w:p>
        </w:tc>
        <w:tc>
          <w:tcPr>
            <w:tcW w:w="708" w:type="dxa"/>
            <w:shd w:val="clear" w:color="auto" w:fill="FBE4D5" w:themeFill="accent2" w:themeFillTint="33"/>
            <w:vAlign w:val="center"/>
          </w:tcPr>
          <w:p w14:paraId="180F1437" w14:textId="77777777" w:rsidR="0034610A" w:rsidRPr="005B705F" w:rsidRDefault="0034610A" w:rsidP="0034610A">
            <w:pPr>
              <w:jc w:val="center"/>
              <w:rPr>
                <w:rFonts w:ascii="Arial Narrow" w:hAnsi="Arial Narrow"/>
                <w:color w:val="000000"/>
                <w:sz w:val="18"/>
                <w:szCs w:val="18"/>
              </w:rPr>
            </w:pPr>
            <w:r w:rsidRPr="005B705F">
              <w:rPr>
                <w:rFonts w:ascii="Arial Narrow" w:hAnsi="Arial Narrow"/>
                <w:color w:val="000000"/>
                <w:sz w:val="18"/>
                <w:szCs w:val="18"/>
              </w:rPr>
              <w:t>1,6</w:t>
            </w:r>
          </w:p>
        </w:tc>
        <w:tc>
          <w:tcPr>
            <w:tcW w:w="946" w:type="dxa"/>
            <w:shd w:val="clear" w:color="auto" w:fill="auto"/>
            <w:vAlign w:val="center"/>
          </w:tcPr>
          <w:p w14:paraId="15874D36" w14:textId="77777777" w:rsidR="0034610A" w:rsidRPr="005B705F" w:rsidRDefault="0034610A" w:rsidP="0034610A">
            <w:pPr>
              <w:jc w:val="center"/>
              <w:rPr>
                <w:rFonts w:ascii="Arial Narrow" w:hAnsi="Arial Narrow"/>
                <w:color w:val="000000"/>
                <w:sz w:val="18"/>
                <w:szCs w:val="18"/>
              </w:rPr>
            </w:pPr>
            <w:r w:rsidRPr="00A93AAB">
              <w:rPr>
                <w:rFonts w:ascii="Arial Narrow" w:hAnsi="Arial Narrow"/>
                <w:color w:val="000000"/>
                <w:sz w:val="18"/>
                <w:szCs w:val="18"/>
              </w:rPr>
              <w:t>+1,6</w:t>
            </w:r>
          </w:p>
        </w:tc>
      </w:tr>
      <w:tr w:rsidR="0034610A" w:rsidRPr="005B705F" w14:paraId="7D2EFCF7" w14:textId="77777777" w:rsidTr="009C722A">
        <w:trPr>
          <w:jc w:val="center"/>
        </w:trPr>
        <w:tc>
          <w:tcPr>
            <w:tcW w:w="711" w:type="dxa"/>
            <w:shd w:val="clear" w:color="auto" w:fill="auto"/>
            <w:vAlign w:val="center"/>
          </w:tcPr>
          <w:p w14:paraId="47F10614" w14:textId="77777777" w:rsidR="0034610A" w:rsidRPr="005B705F" w:rsidRDefault="0034610A" w:rsidP="0034610A">
            <w:pPr>
              <w:jc w:val="center"/>
              <w:rPr>
                <w:rFonts w:ascii="Arial Narrow" w:hAnsi="Arial Narrow"/>
                <w:color w:val="000000"/>
                <w:sz w:val="18"/>
                <w:szCs w:val="18"/>
              </w:rPr>
            </w:pPr>
            <w:r w:rsidRPr="005B705F">
              <w:rPr>
                <w:rFonts w:ascii="Arial Narrow" w:hAnsi="Arial Narrow"/>
                <w:color w:val="000000"/>
                <w:sz w:val="18"/>
                <w:szCs w:val="18"/>
              </w:rPr>
              <w:t>31</w:t>
            </w:r>
          </w:p>
        </w:tc>
        <w:tc>
          <w:tcPr>
            <w:tcW w:w="3825" w:type="dxa"/>
            <w:shd w:val="clear" w:color="auto" w:fill="auto"/>
            <w:vAlign w:val="center"/>
          </w:tcPr>
          <w:p w14:paraId="0482FF2B" w14:textId="77777777" w:rsidR="0034610A" w:rsidRPr="005B705F" w:rsidRDefault="0034610A" w:rsidP="0034610A">
            <w:pPr>
              <w:rPr>
                <w:rFonts w:ascii="Arial Narrow" w:hAnsi="Arial Narrow"/>
                <w:color w:val="000000"/>
                <w:sz w:val="18"/>
                <w:szCs w:val="18"/>
              </w:rPr>
            </w:pPr>
            <w:r w:rsidRPr="005B705F">
              <w:rPr>
                <w:rFonts w:ascii="Arial Narrow" w:hAnsi="Arial Narrow"/>
                <w:color w:val="000000"/>
                <w:sz w:val="18"/>
                <w:szCs w:val="18"/>
              </w:rPr>
              <w:t>31. Производство мебели</w:t>
            </w:r>
          </w:p>
        </w:tc>
        <w:tc>
          <w:tcPr>
            <w:tcW w:w="743" w:type="dxa"/>
            <w:shd w:val="clear" w:color="auto" w:fill="FBE4D5" w:themeFill="accent2" w:themeFillTint="33"/>
            <w:vAlign w:val="center"/>
          </w:tcPr>
          <w:p w14:paraId="3083CD31" w14:textId="77777777" w:rsidR="0034610A" w:rsidRPr="005B705F" w:rsidRDefault="0034610A" w:rsidP="0034610A">
            <w:pPr>
              <w:jc w:val="center"/>
              <w:rPr>
                <w:rFonts w:ascii="Arial Narrow" w:hAnsi="Arial Narrow"/>
                <w:color w:val="000000"/>
                <w:sz w:val="18"/>
                <w:szCs w:val="18"/>
              </w:rPr>
            </w:pPr>
            <w:r w:rsidRPr="005B705F">
              <w:rPr>
                <w:rFonts w:ascii="Arial Narrow" w:hAnsi="Arial Narrow"/>
                <w:bCs/>
                <w:color w:val="000000"/>
                <w:sz w:val="18"/>
                <w:szCs w:val="18"/>
              </w:rPr>
              <w:t>24,4</w:t>
            </w:r>
          </w:p>
        </w:tc>
        <w:tc>
          <w:tcPr>
            <w:tcW w:w="708" w:type="dxa"/>
            <w:vAlign w:val="center"/>
          </w:tcPr>
          <w:p w14:paraId="4B63AFF6" w14:textId="77777777" w:rsidR="0034610A" w:rsidRPr="005B705F" w:rsidRDefault="0034610A" w:rsidP="0034610A">
            <w:pPr>
              <w:jc w:val="center"/>
              <w:rPr>
                <w:rFonts w:ascii="Arial Narrow" w:hAnsi="Arial Narrow"/>
                <w:color w:val="000000"/>
                <w:sz w:val="18"/>
                <w:szCs w:val="18"/>
              </w:rPr>
            </w:pPr>
            <w:r w:rsidRPr="005B705F">
              <w:rPr>
                <w:rFonts w:ascii="Arial Narrow" w:hAnsi="Arial Narrow"/>
                <w:bCs/>
                <w:color w:val="000000"/>
                <w:sz w:val="18"/>
                <w:szCs w:val="18"/>
              </w:rPr>
              <w:t>24,0</w:t>
            </w:r>
          </w:p>
        </w:tc>
        <w:tc>
          <w:tcPr>
            <w:tcW w:w="709" w:type="dxa"/>
            <w:vAlign w:val="center"/>
          </w:tcPr>
          <w:p w14:paraId="4A623E11" w14:textId="77777777" w:rsidR="0034610A" w:rsidRPr="005B705F" w:rsidRDefault="0034610A" w:rsidP="0034610A">
            <w:pPr>
              <w:jc w:val="center"/>
              <w:rPr>
                <w:rFonts w:ascii="Arial Narrow" w:hAnsi="Arial Narrow"/>
                <w:color w:val="000000"/>
                <w:sz w:val="18"/>
                <w:szCs w:val="18"/>
              </w:rPr>
            </w:pPr>
            <w:r w:rsidRPr="005B705F">
              <w:rPr>
                <w:rFonts w:ascii="Arial Narrow" w:hAnsi="Arial Narrow"/>
                <w:bCs/>
                <w:color w:val="000000"/>
                <w:sz w:val="18"/>
                <w:szCs w:val="18"/>
              </w:rPr>
              <w:t>21,6</w:t>
            </w:r>
          </w:p>
        </w:tc>
        <w:tc>
          <w:tcPr>
            <w:tcW w:w="709" w:type="dxa"/>
            <w:shd w:val="clear" w:color="auto" w:fill="auto"/>
            <w:vAlign w:val="center"/>
          </w:tcPr>
          <w:p w14:paraId="35F3F9E1" w14:textId="77777777" w:rsidR="0034610A" w:rsidRPr="005B705F" w:rsidRDefault="0034610A" w:rsidP="0034610A">
            <w:pPr>
              <w:jc w:val="center"/>
              <w:rPr>
                <w:rFonts w:ascii="Arial Narrow" w:hAnsi="Arial Narrow"/>
                <w:color w:val="000000"/>
                <w:sz w:val="18"/>
                <w:szCs w:val="18"/>
              </w:rPr>
            </w:pPr>
            <w:r w:rsidRPr="005B705F">
              <w:rPr>
                <w:rFonts w:ascii="Arial Narrow" w:hAnsi="Arial Narrow"/>
                <w:bCs/>
                <w:color w:val="000000"/>
                <w:sz w:val="18"/>
                <w:szCs w:val="18"/>
              </w:rPr>
              <w:t>18,2</w:t>
            </w:r>
          </w:p>
        </w:tc>
        <w:tc>
          <w:tcPr>
            <w:tcW w:w="709" w:type="dxa"/>
            <w:vAlign w:val="center"/>
          </w:tcPr>
          <w:p w14:paraId="6BC5EF33" w14:textId="77777777" w:rsidR="0034610A" w:rsidRPr="005B705F" w:rsidRDefault="0034610A" w:rsidP="0034610A">
            <w:pPr>
              <w:jc w:val="center"/>
              <w:rPr>
                <w:rFonts w:ascii="Arial Narrow" w:hAnsi="Arial Narrow"/>
                <w:color w:val="000000"/>
                <w:sz w:val="18"/>
                <w:szCs w:val="18"/>
              </w:rPr>
            </w:pPr>
            <w:r w:rsidRPr="005B705F">
              <w:rPr>
                <w:rFonts w:ascii="Arial Narrow" w:hAnsi="Arial Narrow"/>
                <w:color w:val="000000"/>
                <w:sz w:val="18"/>
                <w:szCs w:val="18"/>
              </w:rPr>
              <w:t>16,6</w:t>
            </w:r>
          </w:p>
        </w:tc>
        <w:tc>
          <w:tcPr>
            <w:tcW w:w="708" w:type="dxa"/>
            <w:shd w:val="clear" w:color="auto" w:fill="FBE4D5" w:themeFill="accent2" w:themeFillTint="33"/>
            <w:vAlign w:val="center"/>
          </w:tcPr>
          <w:p w14:paraId="237655CA" w14:textId="77777777" w:rsidR="0034610A" w:rsidRPr="005B705F" w:rsidRDefault="0034610A" w:rsidP="0034610A">
            <w:pPr>
              <w:jc w:val="center"/>
              <w:rPr>
                <w:rFonts w:ascii="Arial Narrow" w:hAnsi="Arial Narrow"/>
                <w:color w:val="000000"/>
                <w:sz w:val="18"/>
                <w:szCs w:val="18"/>
              </w:rPr>
            </w:pPr>
            <w:r w:rsidRPr="005B705F">
              <w:rPr>
                <w:rFonts w:ascii="Arial Narrow" w:hAnsi="Arial Narrow"/>
                <w:color w:val="000000"/>
                <w:sz w:val="18"/>
                <w:szCs w:val="18"/>
              </w:rPr>
              <w:t>20,7</w:t>
            </w:r>
          </w:p>
        </w:tc>
        <w:tc>
          <w:tcPr>
            <w:tcW w:w="946" w:type="dxa"/>
            <w:shd w:val="clear" w:color="auto" w:fill="auto"/>
            <w:vAlign w:val="center"/>
          </w:tcPr>
          <w:p w14:paraId="0DC5ED58" w14:textId="77777777" w:rsidR="0034610A" w:rsidRPr="005B705F" w:rsidRDefault="0034610A" w:rsidP="0034610A">
            <w:pPr>
              <w:jc w:val="center"/>
              <w:rPr>
                <w:rFonts w:ascii="Arial Narrow" w:hAnsi="Arial Narrow"/>
                <w:color w:val="000000"/>
                <w:sz w:val="18"/>
                <w:szCs w:val="18"/>
              </w:rPr>
            </w:pPr>
            <w:r>
              <w:rPr>
                <w:rFonts w:ascii="Arial Narrow" w:hAnsi="Arial Narrow"/>
                <w:color w:val="000000"/>
                <w:sz w:val="18"/>
                <w:szCs w:val="18"/>
              </w:rPr>
              <w:t>–3,7</w:t>
            </w:r>
          </w:p>
        </w:tc>
      </w:tr>
      <w:tr w:rsidR="0034610A" w:rsidRPr="005B705F" w14:paraId="11AA0D3C" w14:textId="77777777" w:rsidTr="009C722A">
        <w:trPr>
          <w:jc w:val="center"/>
        </w:trPr>
        <w:tc>
          <w:tcPr>
            <w:tcW w:w="711" w:type="dxa"/>
            <w:shd w:val="clear" w:color="auto" w:fill="auto"/>
            <w:vAlign w:val="center"/>
          </w:tcPr>
          <w:p w14:paraId="0EAB922F" w14:textId="77777777" w:rsidR="0034610A" w:rsidRPr="005B705F" w:rsidRDefault="0034610A" w:rsidP="0034610A">
            <w:pPr>
              <w:jc w:val="center"/>
              <w:rPr>
                <w:rFonts w:ascii="Arial Narrow" w:hAnsi="Arial Narrow"/>
                <w:color w:val="000000"/>
                <w:sz w:val="18"/>
                <w:szCs w:val="18"/>
                <w:lang w:val="en-US"/>
              </w:rPr>
            </w:pPr>
            <w:r w:rsidRPr="005B705F">
              <w:rPr>
                <w:rFonts w:ascii="Arial Narrow" w:hAnsi="Arial Narrow"/>
                <w:color w:val="000000"/>
                <w:sz w:val="18"/>
                <w:szCs w:val="18"/>
                <w:lang w:val="en-US"/>
              </w:rPr>
              <w:t>D</w:t>
            </w:r>
          </w:p>
        </w:tc>
        <w:tc>
          <w:tcPr>
            <w:tcW w:w="3825" w:type="dxa"/>
            <w:shd w:val="clear" w:color="auto" w:fill="auto"/>
            <w:vAlign w:val="center"/>
          </w:tcPr>
          <w:p w14:paraId="6713D1B0" w14:textId="77777777" w:rsidR="0034610A" w:rsidRPr="005B705F" w:rsidRDefault="0034610A" w:rsidP="0034610A">
            <w:pPr>
              <w:rPr>
                <w:rFonts w:ascii="Arial Narrow" w:hAnsi="Arial Narrow"/>
                <w:color w:val="000000"/>
                <w:sz w:val="18"/>
                <w:szCs w:val="18"/>
              </w:rPr>
            </w:pPr>
            <w:r w:rsidRPr="005B705F">
              <w:rPr>
                <w:rFonts w:ascii="Arial Narrow" w:hAnsi="Arial Narrow"/>
                <w:color w:val="000000"/>
                <w:sz w:val="18"/>
                <w:szCs w:val="18"/>
              </w:rPr>
              <w:t>35. Обеспечение электрической энергией, газом и паром; кондиционирование воздуха</w:t>
            </w:r>
          </w:p>
        </w:tc>
        <w:tc>
          <w:tcPr>
            <w:tcW w:w="743" w:type="dxa"/>
            <w:shd w:val="clear" w:color="auto" w:fill="FBE4D5" w:themeFill="accent2" w:themeFillTint="33"/>
            <w:vAlign w:val="center"/>
          </w:tcPr>
          <w:p w14:paraId="7E604B1D" w14:textId="77777777" w:rsidR="0034610A" w:rsidRPr="005B705F" w:rsidRDefault="0034610A" w:rsidP="0034610A">
            <w:pPr>
              <w:jc w:val="center"/>
              <w:rPr>
                <w:rFonts w:ascii="Arial Narrow" w:hAnsi="Arial Narrow"/>
                <w:color w:val="000000"/>
                <w:sz w:val="18"/>
                <w:szCs w:val="18"/>
              </w:rPr>
            </w:pPr>
            <w:r w:rsidRPr="005B705F">
              <w:rPr>
                <w:rFonts w:ascii="Arial Narrow" w:hAnsi="Arial Narrow"/>
                <w:color w:val="000000"/>
                <w:sz w:val="18"/>
                <w:szCs w:val="18"/>
              </w:rPr>
              <w:t>1,0</w:t>
            </w:r>
          </w:p>
        </w:tc>
        <w:tc>
          <w:tcPr>
            <w:tcW w:w="708" w:type="dxa"/>
            <w:vAlign w:val="center"/>
          </w:tcPr>
          <w:p w14:paraId="4F2E933E" w14:textId="77777777" w:rsidR="0034610A" w:rsidRPr="005B705F" w:rsidRDefault="0034610A" w:rsidP="0034610A">
            <w:pPr>
              <w:jc w:val="center"/>
              <w:rPr>
                <w:rFonts w:ascii="Arial Narrow" w:hAnsi="Arial Narrow"/>
                <w:color w:val="000000"/>
                <w:sz w:val="18"/>
                <w:szCs w:val="18"/>
              </w:rPr>
            </w:pPr>
            <w:r w:rsidRPr="005B705F">
              <w:rPr>
                <w:rFonts w:ascii="Arial Narrow" w:hAnsi="Arial Narrow"/>
                <w:color w:val="000000"/>
                <w:sz w:val="18"/>
                <w:szCs w:val="18"/>
              </w:rPr>
              <w:t>0,9</w:t>
            </w:r>
          </w:p>
        </w:tc>
        <w:tc>
          <w:tcPr>
            <w:tcW w:w="709" w:type="dxa"/>
            <w:vAlign w:val="center"/>
          </w:tcPr>
          <w:p w14:paraId="48D3872B" w14:textId="77777777" w:rsidR="0034610A" w:rsidRPr="005B705F" w:rsidRDefault="0034610A" w:rsidP="0034610A">
            <w:pPr>
              <w:jc w:val="center"/>
              <w:rPr>
                <w:rFonts w:ascii="Arial Narrow" w:hAnsi="Arial Narrow"/>
                <w:color w:val="000000"/>
                <w:sz w:val="18"/>
                <w:szCs w:val="18"/>
              </w:rPr>
            </w:pPr>
            <w:r w:rsidRPr="005B705F">
              <w:rPr>
                <w:rFonts w:ascii="Arial Narrow" w:hAnsi="Arial Narrow"/>
                <w:color w:val="000000"/>
                <w:sz w:val="18"/>
                <w:szCs w:val="18"/>
              </w:rPr>
              <w:t>6,1</w:t>
            </w:r>
          </w:p>
        </w:tc>
        <w:tc>
          <w:tcPr>
            <w:tcW w:w="709" w:type="dxa"/>
            <w:shd w:val="clear" w:color="auto" w:fill="auto"/>
            <w:vAlign w:val="center"/>
          </w:tcPr>
          <w:p w14:paraId="75F547B2" w14:textId="77777777" w:rsidR="0034610A" w:rsidRPr="005B705F" w:rsidRDefault="0034610A" w:rsidP="0034610A">
            <w:pPr>
              <w:jc w:val="center"/>
              <w:rPr>
                <w:rFonts w:ascii="Arial Narrow" w:hAnsi="Arial Narrow"/>
                <w:color w:val="000000"/>
                <w:sz w:val="18"/>
                <w:szCs w:val="18"/>
              </w:rPr>
            </w:pPr>
            <w:r w:rsidRPr="005B705F">
              <w:rPr>
                <w:rFonts w:ascii="Arial Narrow" w:hAnsi="Arial Narrow"/>
                <w:color w:val="000000"/>
                <w:sz w:val="18"/>
                <w:szCs w:val="18"/>
              </w:rPr>
              <w:t>6,1</w:t>
            </w:r>
          </w:p>
        </w:tc>
        <w:tc>
          <w:tcPr>
            <w:tcW w:w="709" w:type="dxa"/>
            <w:vAlign w:val="center"/>
          </w:tcPr>
          <w:p w14:paraId="5DCC7804" w14:textId="77777777" w:rsidR="0034610A" w:rsidRPr="005B705F" w:rsidRDefault="0034610A" w:rsidP="0034610A">
            <w:pPr>
              <w:jc w:val="center"/>
              <w:rPr>
                <w:rFonts w:ascii="Arial Narrow" w:hAnsi="Arial Narrow"/>
                <w:color w:val="000000"/>
                <w:sz w:val="18"/>
                <w:szCs w:val="18"/>
              </w:rPr>
            </w:pPr>
            <w:r w:rsidRPr="005B705F">
              <w:rPr>
                <w:rFonts w:ascii="Arial Narrow" w:hAnsi="Arial Narrow"/>
                <w:color w:val="000000"/>
                <w:sz w:val="18"/>
                <w:szCs w:val="18"/>
              </w:rPr>
              <w:t>6,8</w:t>
            </w:r>
          </w:p>
        </w:tc>
        <w:tc>
          <w:tcPr>
            <w:tcW w:w="708" w:type="dxa"/>
            <w:shd w:val="clear" w:color="auto" w:fill="FBE4D5" w:themeFill="accent2" w:themeFillTint="33"/>
            <w:vAlign w:val="center"/>
          </w:tcPr>
          <w:p w14:paraId="08251124" w14:textId="77777777" w:rsidR="0034610A" w:rsidRPr="005B705F" w:rsidRDefault="0034610A" w:rsidP="0034610A">
            <w:pPr>
              <w:jc w:val="center"/>
              <w:rPr>
                <w:rFonts w:ascii="Arial Narrow" w:hAnsi="Arial Narrow"/>
                <w:color w:val="000000"/>
                <w:sz w:val="18"/>
                <w:szCs w:val="18"/>
              </w:rPr>
            </w:pPr>
            <w:r w:rsidRPr="005B705F">
              <w:rPr>
                <w:rFonts w:ascii="Arial Narrow" w:hAnsi="Arial Narrow"/>
                <w:color w:val="000000"/>
                <w:sz w:val="18"/>
                <w:szCs w:val="18"/>
              </w:rPr>
              <w:t>7,4</w:t>
            </w:r>
          </w:p>
        </w:tc>
        <w:tc>
          <w:tcPr>
            <w:tcW w:w="946" w:type="dxa"/>
            <w:shd w:val="clear" w:color="auto" w:fill="auto"/>
            <w:vAlign w:val="center"/>
          </w:tcPr>
          <w:p w14:paraId="110F43D5" w14:textId="77777777" w:rsidR="0034610A" w:rsidRPr="005B705F" w:rsidRDefault="0034610A" w:rsidP="0034610A">
            <w:pPr>
              <w:jc w:val="center"/>
              <w:rPr>
                <w:rFonts w:ascii="Arial Narrow" w:hAnsi="Arial Narrow"/>
                <w:color w:val="000000"/>
                <w:sz w:val="18"/>
                <w:szCs w:val="18"/>
              </w:rPr>
            </w:pPr>
            <w:r>
              <w:rPr>
                <w:rFonts w:ascii="Arial Narrow" w:hAnsi="Arial Narrow"/>
                <w:color w:val="000000"/>
                <w:sz w:val="18"/>
                <w:szCs w:val="18"/>
              </w:rPr>
              <w:t>+6,4</w:t>
            </w:r>
          </w:p>
        </w:tc>
      </w:tr>
      <w:tr w:rsidR="0034610A" w:rsidRPr="005B705F" w14:paraId="40A0CCC8" w14:textId="77777777" w:rsidTr="009C722A">
        <w:trPr>
          <w:jc w:val="center"/>
        </w:trPr>
        <w:tc>
          <w:tcPr>
            <w:tcW w:w="711" w:type="dxa"/>
            <w:shd w:val="clear" w:color="auto" w:fill="auto"/>
            <w:vAlign w:val="center"/>
          </w:tcPr>
          <w:p w14:paraId="43CA7BE1" w14:textId="77777777" w:rsidR="0034610A" w:rsidRPr="005B705F" w:rsidRDefault="0034610A" w:rsidP="0034610A">
            <w:pPr>
              <w:jc w:val="center"/>
              <w:rPr>
                <w:rFonts w:ascii="Arial Narrow" w:hAnsi="Arial Narrow"/>
                <w:color w:val="000000"/>
                <w:sz w:val="18"/>
                <w:szCs w:val="18"/>
              </w:rPr>
            </w:pPr>
            <w:r w:rsidRPr="005B705F">
              <w:rPr>
                <w:rFonts w:ascii="Arial Narrow" w:hAnsi="Arial Narrow"/>
                <w:color w:val="000000"/>
                <w:sz w:val="18"/>
                <w:szCs w:val="18"/>
              </w:rPr>
              <w:t>С+D</w:t>
            </w:r>
          </w:p>
        </w:tc>
        <w:tc>
          <w:tcPr>
            <w:tcW w:w="3825" w:type="dxa"/>
            <w:shd w:val="clear" w:color="auto" w:fill="auto"/>
            <w:vAlign w:val="center"/>
          </w:tcPr>
          <w:p w14:paraId="49FF52B6" w14:textId="77777777" w:rsidR="0034610A" w:rsidRPr="005B705F" w:rsidRDefault="0034610A" w:rsidP="0034610A">
            <w:pPr>
              <w:rPr>
                <w:rFonts w:ascii="Arial Narrow" w:hAnsi="Arial Narrow"/>
                <w:color w:val="000000"/>
                <w:sz w:val="18"/>
                <w:szCs w:val="18"/>
              </w:rPr>
            </w:pPr>
            <w:r w:rsidRPr="005B705F">
              <w:rPr>
                <w:rFonts w:ascii="Arial Narrow" w:hAnsi="Arial Narrow"/>
                <w:color w:val="000000"/>
                <w:sz w:val="18"/>
                <w:szCs w:val="18"/>
              </w:rPr>
              <w:t>Промышленное производство</w:t>
            </w:r>
          </w:p>
        </w:tc>
        <w:tc>
          <w:tcPr>
            <w:tcW w:w="743" w:type="dxa"/>
            <w:shd w:val="clear" w:color="auto" w:fill="FBE4D5" w:themeFill="accent2" w:themeFillTint="33"/>
            <w:vAlign w:val="center"/>
          </w:tcPr>
          <w:p w14:paraId="6314E024" w14:textId="77777777" w:rsidR="0034610A" w:rsidRPr="005B705F" w:rsidRDefault="0034610A" w:rsidP="0034610A">
            <w:pPr>
              <w:jc w:val="center"/>
              <w:rPr>
                <w:rFonts w:ascii="Arial Narrow" w:hAnsi="Arial Narrow"/>
                <w:color w:val="000000"/>
                <w:sz w:val="26"/>
                <w:szCs w:val="26"/>
              </w:rPr>
            </w:pPr>
            <w:r w:rsidRPr="005B705F">
              <w:rPr>
                <w:rFonts w:ascii="Arial Narrow" w:hAnsi="Arial Narrow"/>
                <w:color w:val="000000"/>
                <w:sz w:val="18"/>
                <w:szCs w:val="18"/>
              </w:rPr>
              <w:t>100,0</w:t>
            </w:r>
          </w:p>
        </w:tc>
        <w:tc>
          <w:tcPr>
            <w:tcW w:w="708" w:type="dxa"/>
            <w:vAlign w:val="center"/>
          </w:tcPr>
          <w:p w14:paraId="32E79E9E" w14:textId="77777777" w:rsidR="0034610A" w:rsidRPr="005B705F" w:rsidRDefault="0034610A" w:rsidP="0034610A">
            <w:pPr>
              <w:jc w:val="center"/>
              <w:rPr>
                <w:rFonts w:ascii="Arial Narrow" w:hAnsi="Arial Narrow"/>
                <w:color w:val="000000"/>
                <w:sz w:val="26"/>
                <w:szCs w:val="26"/>
              </w:rPr>
            </w:pPr>
            <w:r w:rsidRPr="005B705F">
              <w:rPr>
                <w:rFonts w:ascii="Arial Narrow" w:hAnsi="Arial Narrow"/>
                <w:color w:val="000000"/>
                <w:sz w:val="18"/>
                <w:szCs w:val="18"/>
              </w:rPr>
              <w:t>100,0</w:t>
            </w:r>
          </w:p>
        </w:tc>
        <w:tc>
          <w:tcPr>
            <w:tcW w:w="709" w:type="dxa"/>
            <w:vAlign w:val="center"/>
          </w:tcPr>
          <w:p w14:paraId="7ABCEF8F" w14:textId="77777777" w:rsidR="0034610A" w:rsidRPr="005B705F" w:rsidRDefault="0034610A" w:rsidP="0034610A">
            <w:pPr>
              <w:jc w:val="center"/>
              <w:rPr>
                <w:rFonts w:ascii="Arial Narrow" w:hAnsi="Arial Narrow"/>
                <w:color w:val="000000"/>
                <w:sz w:val="26"/>
                <w:szCs w:val="26"/>
              </w:rPr>
            </w:pPr>
            <w:r w:rsidRPr="005B705F">
              <w:rPr>
                <w:rFonts w:ascii="Arial Narrow" w:hAnsi="Arial Narrow"/>
                <w:color w:val="000000"/>
                <w:sz w:val="18"/>
                <w:szCs w:val="18"/>
              </w:rPr>
              <w:t>100,0</w:t>
            </w:r>
          </w:p>
        </w:tc>
        <w:tc>
          <w:tcPr>
            <w:tcW w:w="709" w:type="dxa"/>
            <w:shd w:val="clear" w:color="auto" w:fill="auto"/>
            <w:vAlign w:val="center"/>
          </w:tcPr>
          <w:p w14:paraId="3D3F2AD3" w14:textId="77777777" w:rsidR="0034610A" w:rsidRPr="005B705F" w:rsidRDefault="0034610A" w:rsidP="0034610A">
            <w:pPr>
              <w:jc w:val="center"/>
              <w:rPr>
                <w:rFonts w:ascii="Arial Narrow" w:hAnsi="Arial Narrow"/>
                <w:color w:val="000000"/>
                <w:sz w:val="26"/>
                <w:szCs w:val="26"/>
              </w:rPr>
            </w:pPr>
            <w:r w:rsidRPr="005B705F">
              <w:rPr>
                <w:rFonts w:ascii="Arial Narrow" w:hAnsi="Arial Narrow"/>
                <w:color w:val="000000"/>
                <w:sz w:val="18"/>
                <w:szCs w:val="18"/>
              </w:rPr>
              <w:t>100,0</w:t>
            </w:r>
          </w:p>
        </w:tc>
        <w:tc>
          <w:tcPr>
            <w:tcW w:w="709" w:type="dxa"/>
            <w:vAlign w:val="center"/>
          </w:tcPr>
          <w:p w14:paraId="3B5AAD74" w14:textId="77777777" w:rsidR="0034610A" w:rsidRPr="005B705F" w:rsidRDefault="0034610A" w:rsidP="0034610A">
            <w:pPr>
              <w:jc w:val="center"/>
              <w:rPr>
                <w:rFonts w:ascii="Arial Narrow" w:hAnsi="Arial Narrow"/>
                <w:color w:val="000000"/>
                <w:sz w:val="18"/>
                <w:szCs w:val="18"/>
              </w:rPr>
            </w:pPr>
            <w:r w:rsidRPr="005B705F">
              <w:rPr>
                <w:rFonts w:ascii="Arial Narrow" w:hAnsi="Arial Narrow"/>
                <w:color w:val="000000"/>
                <w:sz w:val="18"/>
                <w:szCs w:val="18"/>
              </w:rPr>
              <w:t>100,0</w:t>
            </w:r>
          </w:p>
        </w:tc>
        <w:tc>
          <w:tcPr>
            <w:tcW w:w="708" w:type="dxa"/>
            <w:shd w:val="clear" w:color="auto" w:fill="FBE4D5" w:themeFill="accent2" w:themeFillTint="33"/>
            <w:vAlign w:val="center"/>
          </w:tcPr>
          <w:p w14:paraId="20BD1BF3" w14:textId="77777777" w:rsidR="0034610A" w:rsidRPr="005B705F" w:rsidRDefault="0034610A" w:rsidP="0034610A">
            <w:pPr>
              <w:jc w:val="center"/>
              <w:rPr>
                <w:rFonts w:ascii="Arial Narrow" w:hAnsi="Arial Narrow"/>
                <w:color w:val="000000"/>
                <w:sz w:val="18"/>
                <w:szCs w:val="18"/>
              </w:rPr>
            </w:pPr>
            <w:r w:rsidRPr="005B705F">
              <w:rPr>
                <w:rFonts w:ascii="Arial Narrow" w:hAnsi="Arial Narrow"/>
                <w:color w:val="000000"/>
                <w:sz w:val="18"/>
                <w:szCs w:val="18"/>
              </w:rPr>
              <w:t>100,0</w:t>
            </w:r>
          </w:p>
        </w:tc>
        <w:tc>
          <w:tcPr>
            <w:tcW w:w="946" w:type="dxa"/>
            <w:shd w:val="clear" w:color="auto" w:fill="auto"/>
            <w:vAlign w:val="center"/>
          </w:tcPr>
          <w:p w14:paraId="11E606D5" w14:textId="77777777" w:rsidR="0034610A" w:rsidRPr="005B705F" w:rsidRDefault="0034610A" w:rsidP="0034610A">
            <w:pPr>
              <w:jc w:val="center"/>
              <w:rPr>
                <w:rFonts w:ascii="Arial Narrow" w:hAnsi="Arial Narrow"/>
                <w:color w:val="000000"/>
                <w:sz w:val="18"/>
                <w:szCs w:val="18"/>
              </w:rPr>
            </w:pPr>
            <w:r>
              <w:rPr>
                <w:rFonts w:ascii="Arial Narrow" w:hAnsi="Arial Narrow"/>
                <w:color w:val="000000"/>
                <w:sz w:val="18"/>
                <w:szCs w:val="18"/>
              </w:rPr>
              <w:t>х</w:t>
            </w:r>
          </w:p>
        </w:tc>
      </w:tr>
    </w:tbl>
    <w:p w14:paraId="73DCDF5B" w14:textId="77777777" w:rsidR="0034610A" w:rsidRDefault="0034610A" w:rsidP="0034610A">
      <w:pPr>
        <w:ind w:firstLine="709"/>
        <w:jc w:val="both"/>
        <w:rPr>
          <w:color w:val="000000" w:themeColor="text1"/>
          <w:sz w:val="26"/>
          <w:szCs w:val="26"/>
        </w:rPr>
      </w:pPr>
    </w:p>
    <w:p w14:paraId="7B71A9EE" w14:textId="34E19FF1" w:rsidR="0034610A" w:rsidRDefault="0034610A" w:rsidP="0034610A">
      <w:pPr>
        <w:ind w:firstLine="709"/>
        <w:jc w:val="both"/>
        <w:rPr>
          <w:color w:val="000000" w:themeColor="text1"/>
          <w:sz w:val="26"/>
          <w:szCs w:val="26"/>
        </w:rPr>
      </w:pPr>
      <w:r>
        <w:rPr>
          <w:color w:val="000000" w:themeColor="text1"/>
          <w:sz w:val="26"/>
          <w:szCs w:val="26"/>
        </w:rPr>
        <w:t>В</w:t>
      </w:r>
      <w:r w:rsidRPr="00A86803">
        <w:rPr>
          <w:color w:val="000000" w:themeColor="text1"/>
          <w:sz w:val="26"/>
          <w:szCs w:val="26"/>
        </w:rPr>
        <w:t xml:space="preserve"> период с 201</w:t>
      </w:r>
      <w:r>
        <w:rPr>
          <w:color w:val="000000" w:themeColor="text1"/>
          <w:sz w:val="26"/>
          <w:szCs w:val="26"/>
        </w:rPr>
        <w:t xml:space="preserve">3 </w:t>
      </w:r>
      <w:r w:rsidRPr="00A86803">
        <w:rPr>
          <w:color w:val="000000" w:themeColor="text1"/>
          <w:sz w:val="26"/>
          <w:szCs w:val="26"/>
        </w:rPr>
        <w:t xml:space="preserve">по 2015 годы </w:t>
      </w:r>
      <w:r>
        <w:rPr>
          <w:color w:val="000000" w:themeColor="text1"/>
          <w:sz w:val="26"/>
          <w:szCs w:val="26"/>
        </w:rPr>
        <w:t>н</w:t>
      </w:r>
      <w:r w:rsidRPr="00A86803">
        <w:rPr>
          <w:color w:val="000000" w:themeColor="text1"/>
          <w:sz w:val="26"/>
          <w:szCs w:val="26"/>
        </w:rPr>
        <w:t>а фоне положительной динамики промышленного производства наблюда</w:t>
      </w:r>
      <w:r>
        <w:rPr>
          <w:color w:val="000000" w:themeColor="text1"/>
          <w:sz w:val="26"/>
          <w:szCs w:val="26"/>
        </w:rPr>
        <w:t>лось</w:t>
      </w:r>
      <w:r w:rsidRPr="00A86803">
        <w:rPr>
          <w:color w:val="000000" w:themeColor="text1"/>
          <w:sz w:val="26"/>
          <w:szCs w:val="26"/>
        </w:rPr>
        <w:t xml:space="preserve"> снижение темпов </w:t>
      </w:r>
      <w:r>
        <w:rPr>
          <w:color w:val="000000" w:themeColor="text1"/>
          <w:sz w:val="26"/>
          <w:szCs w:val="26"/>
        </w:rPr>
        <w:t>при</w:t>
      </w:r>
      <w:r w:rsidRPr="00A86803">
        <w:rPr>
          <w:color w:val="000000" w:themeColor="text1"/>
          <w:sz w:val="26"/>
          <w:szCs w:val="26"/>
        </w:rPr>
        <w:t>роста</w:t>
      </w:r>
      <w:r w:rsidR="00B563EC">
        <w:rPr>
          <w:color w:val="000000" w:themeColor="text1"/>
          <w:sz w:val="26"/>
          <w:szCs w:val="26"/>
        </w:rPr>
        <w:t xml:space="preserve"> </w:t>
      </w:r>
      <w:r w:rsidR="00B563EC">
        <w:rPr>
          <w:color w:val="000000" w:themeColor="text1"/>
          <w:sz w:val="26"/>
          <w:szCs w:val="26"/>
        </w:rPr>
        <w:t>отгруженной продукции</w:t>
      </w:r>
      <w:r>
        <w:rPr>
          <w:color w:val="000000" w:themeColor="text1"/>
          <w:sz w:val="26"/>
          <w:szCs w:val="26"/>
        </w:rPr>
        <w:t xml:space="preserve"> </w:t>
      </w:r>
      <w:r>
        <w:rPr>
          <w:color w:val="000000" w:themeColor="text1"/>
          <w:sz w:val="26"/>
          <w:szCs w:val="26"/>
        </w:rPr>
        <w:t>(с 17,9 % в 2013 году до 5,5 % в 2015 году)</w:t>
      </w:r>
      <w:r w:rsidRPr="00A86803">
        <w:rPr>
          <w:color w:val="000000" w:themeColor="text1"/>
          <w:sz w:val="26"/>
          <w:szCs w:val="26"/>
        </w:rPr>
        <w:t xml:space="preserve">. </w:t>
      </w:r>
      <w:r>
        <w:rPr>
          <w:color w:val="000000" w:themeColor="text1"/>
          <w:sz w:val="26"/>
          <w:szCs w:val="26"/>
        </w:rPr>
        <w:t>С 2016 года прирост объемов отгруженной продукции ускорился: с 5,5 % в 2015 году до 6,6 % в 2016 году, а в 2017 –2018 годах объем отгрузки демонстрировал отрицательный прирост (минус 4,8 % и минус 3,7 %). Динамика темпов роста промышленного производства г. Заречного определяется, в основном, динамикой градообразующей организации.</w:t>
      </w:r>
    </w:p>
    <w:p w14:paraId="529103AD" w14:textId="77777777" w:rsidR="0034610A" w:rsidRPr="00A86803" w:rsidRDefault="0034610A" w:rsidP="0034610A">
      <w:pPr>
        <w:ind w:firstLine="709"/>
        <w:jc w:val="both"/>
        <w:rPr>
          <w:color w:val="000000" w:themeColor="text1"/>
          <w:sz w:val="26"/>
          <w:szCs w:val="26"/>
        </w:rPr>
      </w:pPr>
    </w:p>
    <w:p w14:paraId="2046D333" w14:textId="77777777" w:rsidR="0034610A" w:rsidRPr="00A86803" w:rsidRDefault="0034610A" w:rsidP="0034610A">
      <w:pPr>
        <w:keepNext/>
        <w:jc w:val="right"/>
        <w:rPr>
          <w:i/>
          <w:color w:val="000000" w:themeColor="text1"/>
          <w:sz w:val="26"/>
          <w:szCs w:val="26"/>
        </w:rPr>
      </w:pPr>
      <w:r>
        <w:rPr>
          <w:i/>
          <w:color w:val="000000" w:themeColor="text1"/>
          <w:sz w:val="26"/>
          <w:szCs w:val="26"/>
        </w:rPr>
        <w:t xml:space="preserve">Объем отгруженной продукции (работ, услуг), </w:t>
      </w:r>
      <w:r w:rsidRPr="00A86803">
        <w:rPr>
          <w:i/>
          <w:color w:val="000000" w:themeColor="text1"/>
          <w:sz w:val="26"/>
          <w:szCs w:val="26"/>
        </w:rPr>
        <w:t xml:space="preserve">в % к предыдущему году </w:t>
      </w:r>
      <w:r>
        <w:rPr>
          <w:i/>
          <w:color w:val="000000" w:themeColor="text1"/>
          <w:sz w:val="26"/>
          <w:szCs w:val="26"/>
        </w:rPr>
        <w:br/>
      </w:r>
      <w:r w:rsidRPr="00A86803">
        <w:rPr>
          <w:i/>
          <w:color w:val="000000" w:themeColor="text1"/>
          <w:sz w:val="26"/>
          <w:szCs w:val="26"/>
        </w:rPr>
        <w:t>в действующих ценах</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87"/>
        <w:gridCol w:w="928"/>
        <w:gridCol w:w="928"/>
        <w:gridCol w:w="928"/>
        <w:gridCol w:w="928"/>
        <w:gridCol w:w="848"/>
        <w:gridCol w:w="774"/>
      </w:tblGrid>
      <w:tr w:rsidR="009849BA" w:rsidRPr="00140EFD" w14:paraId="2D94B571" w14:textId="77777777" w:rsidTr="009849BA">
        <w:trPr>
          <w:trHeight w:val="20"/>
        </w:trPr>
        <w:tc>
          <w:tcPr>
            <w:tcW w:w="4678" w:type="dxa"/>
            <w:shd w:val="clear" w:color="auto" w:fill="FBE4D5" w:themeFill="accent2" w:themeFillTint="33"/>
            <w:vAlign w:val="center"/>
          </w:tcPr>
          <w:p w14:paraId="58210CB7" w14:textId="77777777" w:rsidR="009849BA" w:rsidRPr="00140EFD" w:rsidRDefault="009849BA" w:rsidP="0034610A">
            <w:pPr>
              <w:keepNext/>
              <w:jc w:val="center"/>
              <w:rPr>
                <w:rFonts w:ascii="Arial Narrow" w:hAnsi="Arial Narrow"/>
                <w:bCs/>
                <w:color w:val="000000" w:themeColor="text1"/>
                <w:sz w:val="20"/>
                <w:szCs w:val="20"/>
              </w:rPr>
            </w:pPr>
          </w:p>
        </w:tc>
        <w:tc>
          <w:tcPr>
            <w:tcW w:w="937" w:type="dxa"/>
            <w:shd w:val="clear" w:color="auto" w:fill="FBE4D5" w:themeFill="accent2" w:themeFillTint="33"/>
            <w:vAlign w:val="center"/>
            <w:hideMark/>
          </w:tcPr>
          <w:p w14:paraId="6B6B53B9" w14:textId="77777777" w:rsidR="009849BA" w:rsidRPr="00140EFD" w:rsidRDefault="009849BA" w:rsidP="0034610A">
            <w:pPr>
              <w:keepNext/>
              <w:jc w:val="center"/>
              <w:rPr>
                <w:rFonts w:ascii="Arial Narrow" w:hAnsi="Arial Narrow"/>
                <w:bCs/>
                <w:color w:val="000000" w:themeColor="text1"/>
                <w:sz w:val="20"/>
                <w:szCs w:val="20"/>
              </w:rPr>
            </w:pPr>
            <w:r w:rsidRPr="00140EFD">
              <w:rPr>
                <w:rFonts w:ascii="Arial Narrow" w:hAnsi="Arial Narrow"/>
                <w:bCs/>
                <w:color w:val="000000" w:themeColor="text1"/>
                <w:sz w:val="20"/>
                <w:szCs w:val="20"/>
              </w:rPr>
              <w:t>2013</w:t>
            </w:r>
          </w:p>
        </w:tc>
        <w:tc>
          <w:tcPr>
            <w:tcW w:w="937" w:type="dxa"/>
            <w:shd w:val="clear" w:color="auto" w:fill="FBE4D5" w:themeFill="accent2" w:themeFillTint="33"/>
            <w:vAlign w:val="center"/>
            <w:hideMark/>
          </w:tcPr>
          <w:p w14:paraId="0F77DA1E" w14:textId="77777777" w:rsidR="009849BA" w:rsidRPr="00140EFD" w:rsidRDefault="009849BA" w:rsidP="0034610A">
            <w:pPr>
              <w:keepNext/>
              <w:jc w:val="center"/>
              <w:rPr>
                <w:rFonts w:ascii="Arial Narrow" w:hAnsi="Arial Narrow"/>
                <w:bCs/>
                <w:color w:val="000000" w:themeColor="text1"/>
                <w:sz w:val="20"/>
                <w:szCs w:val="20"/>
              </w:rPr>
            </w:pPr>
            <w:r w:rsidRPr="00140EFD">
              <w:rPr>
                <w:rFonts w:ascii="Arial Narrow" w:hAnsi="Arial Narrow"/>
                <w:bCs/>
                <w:color w:val="000000" w:themeColor="text1"/>
                <w:sz w:val="20"/>
                <w:szCs w:val="20"/>
              </w:rPr>
              <w:t>2014</w:t>
            </w:r>
          </w:p>
        </w:tc>
        <w:tc>
          <w:tcPr>
            <w:tcW w:w="937" w:type="dxa"/>
            <w:shd w:val="clear" w:color="auto" w:fill="FBE4D5" w:themeFill="accent2" w:themeFillTint="33"/>
            <w:vAlign w:val="center"/>
            <w:hideMark/>
          </w:tcPr>
          <w:p w14:paraId="03F778C2" w14:textId="77777777" w:rsidR="009849BA" w:rsidRPr="00140EFD" w:rsidRDefault="009849BA" w:rsidP="0034610A">
            <w:pPr>
              <w:keepNext/>
              <w:jc w:val="center"/>
              <w:rPr>
                <w:rFonts w:ascii="Arial Narrow" w:hAnsi="Arial Narrow"/>
                <w:bCs/>
                <w:color w:val="000000" w:themeColor="text1"/>
                <w:sz w:val="20"/>
                <w:szCs w:val="20"/>
              </w:rPr>
            </w:pPr>
            <w:r w:rsidRPr="00140EFD">
              <w:rPr>
                <w:rFonts w:ascii="Arial Narrow" w:hAnsi="Arial Narrow"/>
                <w:bCs/>
                <w:color w:val="000000" w:themeColor="text1"/>
                <w:sz w:val="20"/>
                <w:szCs w:val="20"/>
              </w:rPr>
              <w:t>2015</w:t>
            </w:r>
          </w:p>
        </w:tc>
        <w:tc>
          <w:tcPr>
            <w:tcW w:w="937" w:type="dxa"/>
            <w:shd w:val="clear" w:color="auto" w:fill="FBE4D5" w:themeFill="accent2" w:themeFillTint="33"/>
            <w:vAlign w:val="center"/>
          </w:tcPr>
          <w:p w14:paraId="47E0655F" w14:textId="77777777" w:rsidR="009849BA" w:rsidRPr="00140EFD" w:rsidRDefault="009849BA" w:rsidP="0034610A">
            <w:pPr>
              <w:keepNext/>
              <w:jc w:val="center"/>
              <w:rPr>
                <w:rFonts w:ascii="Arial Narrow" w:hAnsi="Arial Narrow"/>
                <w:bCs/>
                <w:color w:val="000000" w:themeColor="text1"/>
                <w:sz w:val="20"/>
                <w:szCs w:val="20"/>
              </w:rPr>
            </w:pPr>
            <w:r w:rsidRPr="00140EFD">
              <w:rPr>
                <w:rFonts w:ascii="Arial Narrow" w:hAnsi="Arial Narrow"/>
                <w:color w:val="000000" w:themeColor="text1"/>
                <w:sz w:val="20"/>
                <w:szCs w:val="20"/>
              </w:rPr>
              <w:t>2016</w:t>
            </w:r>
          </w:p>
        </w:tc>
        <w:tc>
          <w:tcPr>
            <w:tcW w:w="856" w:type="dxa"/>
            <w:shd w:val="clear" w:color="auto" w:fill="FBE4D5" w:themeFill="accent2" w:themeFillTint="33"/>
            <w:vAlign w:val="center"/>
          </w:tcPr>
          <w:p w14:paraId="069DBE83" w14:textId="77777777" w:rsidR="009849BA" w:rsidRPr="00140EFD" w:rsidRDefault="009849BA" w:rsidP="0034610A">
            <w:pPr>
              <w:keepNext/>
              <w:jc w:val="center"/>
              <w:rPr>
                <w:rFonts w:ascii="Arial Narrow" w:hAnsi="Arial Narrow"/>
                <w:color w:val="000000" w:themeColor="text1"/>
                <w:sz w:val="20"/>
                <w:szCs w:val="20"/>
              </w:rPr>
            </w:pPr>
            <w:r w:rsidRPr="00140EFD">
              <w:rPr>
                <w:rFonts w:ascii="Arial Narrow" w:hAnsi="Arial Narrow"/>
                <w:color w:val="000000" w:themeColor="text1"/>
                <w:sz w:val="20"/>
                <w:szCs w:val="20"/>
              </w:rPr>
              <w:t>2017</w:t>
            </w:r>
          </w:p>
        </w:tc>
        <w:tc>
          <w:tcPr>
            <w:tcW w:w="780" w:type="dxa"/>
            <w:shd w:val="clear" w:color="auto" w:fill="FBE4D5" w:themeFill="accent2" w:themeFillTint="33"/>
          </w:tcPr>
          <w:p w14:paraId="6CA268A0" w14:textId="77777777" w:rsidR="009849BA" w:rsidRPr="00140EFD" w:rsidRDefault="009849BA" w:rsidP="0034610A">
            <w:pPr>
              <w:keepNext/>
              <w:jc w:val="center"/>
              <w:rPr>
                <w:rFonts w:ascii="Arial Narrow" w:hAnsi="Arial Narrow"/>
                <w:color w:val="000000" w:themeColor="text1"/>
                <w:sz w:val="20"/>
                <w:szCs w:val="20"/>
              </w:rPr>
            </w:pPr>
            <w:r w:rsidRPr="00140EFD">
              <w:rPr>
                <w:rFonts w:ascii="Arial Narrow" w:hAnsi="Arial Narrow"/>
                <w:color w:val="000000" w:themeColor="text1"/>
                <w:sz w:val="20"/>
                <w:szCs w:val="20"/>
              </w:rPr>
              <w:t>2018</w:t>
            </w:r>
          </w:p>
        </w:tc>
      </w:tr>
      <w:tr w:rsidR="009849BA" w:rsidRPr="00140EFD" w14:paraId="796D7ADC" w14:textId="77777777" w:rsidTr="009849BA">
        <w:trPr>
          <w:trHeight w:val="20"/>
        </w:trPr>
        <w:tc>
          <w:tcPr>
            <w:tcW w:w="4678" w:type="dxa"/>
            <w:vAlign w:val="center"/>
          </w:tcPr>
          <w:p w14:paraId="3D017882" w14:textId="77777777" w:rsidR="009849BA" w:rsidRPr="00140EFD" w:rsidRDefault="009849BA" w:rsidP="0034610A">
            <w:pPr>
              <w:keepNext/>
              <w:rPr>
                <w:rFonts w:ascii="Arial Narrow" w:hAnsi="Arial Narrow"/>
                <w:color w:val="000000" w:themeColor="text1"/>
                <w:sz w:val="20"/>
                <w:szCs w:val="20"/>
              </w:rPr>
            </w:pPr>
            <w:r w:rsidRPr="00140EFD">
              <w:rPr>
                <w:rFonts w:ascii="Arial Narrow" w:hAnsi="Arial Narrow"/>
                <w:color w:val="000000" w:themeColor="text1"/>
                <w:sz w:val="20"/>
                <w:szCs w:val="20"/>
              </w:rPr>
              <w:t>Темпы роста отгрузки по всем видам деятельности</w:t>
            </w:r>
          </w:p>
        </w:tc>
        <w:tc>
          <w:tcPr>
            <w:tcW w:w="937" w:type="dxa"/>
            <w:shd w:val="clear" w:color="auto" w:fill="FBE4D5" w:themeFill="accent2" w:themeFillTint="33"/>
            <w:vAlign w:val="center"/>
            <w:hideMark/>
          </w:tcPr>
          <w:p w14:paraId="14B25E17" w14:textId="77777777" w:rsidR="009849BA" w:rsidRPr="00140EFD" w:rsidRDefault="009849BA" w:rsidP="0034610A">
            <w:pPr>
              <w:keepNext/>
              <w:jc w:val="center"/>
              <w:rPr>
                <w:rFonts w:ascii="Arial Narrow" w:hAnsi="Arial Narrow"/>
                <w:color w:val="000000" w:themeColor="text1"/>
                <w:sz w:val="20"/>
                <w:szCs w:val="20"/>
              </w:rPr>
            </w:pPr>
            <w:r w:rsidRPr="00140EFD">
              <w:rPr>
                <w:rFonts w:ascii="Arial Narrow" w:hAnsi="Arial Narrow"/>
                <w:color w:val="000000" w:themeColor="text1"/>
                <w:sz w:val="20"/>
                <w:szCs w:val="20"/>
              </w:rPr>
              <w:t>113,8</w:t>
            </w:r>
          </w:p>
        </w:tc>
        <w:tc>
          <w:tcPr>
            <w:tcW w:w="937" w:type="dxa"/>
            <w:shd w:val="clear" w:color="auto" w:fill="auto"/>
            <w:vAlign w:val="center"/>
            <w:hideMark/>
          </w:tcPr>
          <w:p w14:paraId="19D0501B" w14:textId="77777777" w:rsidR="009849BA" w:rsidRPr="00140EFD" w:rsidRDefault="009849BA" w:rsidP="0034610A">
            <w:pPr>
              <w:keepNext/>
              <w:jc w:val="center"/>
              <w:rPr>
                <w:rFonts w:ascii="Arial Narrow" w:hAnsi="Arial Narrow"/>
                <w:color w:val="000000" w:themeColor="text1"/>
                <w:sz w:val="20"/>
                <w:szCs w:val="20"/>
              </w:rPr>
            </w:pPr>
            <w:r w:rsidRPr="00140EFD">
              <w:rPr>
                <w:rFonts w:ascii="Arial Narrow" w:hAnsi="Arial Narrow"/>
                <w:color w:val="000000" w:themeColor="text1"/>
                <w:sz w:val="20"/>
                <w:szCs w:val="20"/>
              </w:rPr>
              <w:t>106,4</w:t>
            </w:r>
          </w:p>
        </w:tc>
        <w:tc>
          <w:tcPr>
            <w:tcW w:w="937" w:type="dxa"/>
            <w:shd w:val="clear" w:color="auto" w:fill="auto"/>
            <w:vAlign w:val="center"/>
            <w:hideMark/>
          </w:tcPr>
          <w:p w14:paraId="679DD4AD" w14:textId="77777777" w:rsidR="009849BA" w:rsidRPr="00140EFD" w:rsidRDefault="009849BA" w:rsidP="0034610A">
            <w:pPr>
              <w:keepNext/>
              <w:jc w:val="center"/>
              <w:rPr>
                <w:rFonts w:ascii="Arial Narrow" w:hAnsi="Arial Narrow"/>
                <w:color w:val="000000" w:themeColor="text1"/>
                <w:sz w:val="20"/>
                <w:szCs w:val="20"/>
              </w:rPr>
            </w:pPr>
            <w:r w:rsidRPr="00140EFD">
              <w:rPr>
                <w:rFonts w:ascii="Arial Narrow" w:hAnsi="Arial Narrow"/>
                <w:color w:val="000000" w:themeColor="text1"/>
                <w:sz w:val="20"/>
                <w:szCs w:val="20"/>
              </w:rPr>
              <w:t>104,3</w:t>
            </w:r>
          </w:p>
        </w:tc>
        <w:tc>
          <w:tcPr>
            <w:tcW w:w="937" w:type="dxa"/>
            <w:shd w:val="clear" w:color="auto" w:fill="auto"/>
            <w:vAlign w:val="center"/>
          </w:tcPr>
          <w:p w14:paraId="2CF4EBE2" w14:textId="77777777" w:rsidR="009849BA" w:rsidRPr="00140EFD" w:rsidRDefault="009849BA" w:rsidP="0034610A">
            <w:pPr>
              <w:keepNext/>
              <w:jc w:val="center"/>
              <w:rPr>
                <w:rFonts w:ascii="Arial Narrow" w:hAnsi="Arial Narrow"/>
                <w:color w:val="000000" w:themeColor="text1"/>
                <w:sz w:val="20"/>
                <w:szCs w:val="20"/>
              </w:rPr>
            </w:pPr>
            <w:r w:rsidRPr="00140EFD">
              <w:rPr>
                <w:rFonts w:ascii="Arial Narrow" w:hAnsi="Arial Narrow"/>
                <w:color w:val="000000" w:themeColor="text1"/>
                <w:sz w:val="20"/>
                <w:szCs w:val="20"/>
              </w:rPr>
              <w:t>106,4</w:t>
            </w:r>
          </w:p>
        </w:tc>
        <w:tc>
          <w:tcPr>
            <w:tcW w:w="856" w:type="dxa"/>
            <w:shd w:val="clear" w:color="auto" w:fill="auto"/>
            <w:vAlign w:val="center"/>
          </w:tcPr>
          <w:p w14:paraId="4B09FA51" w14:textId="77777777" w:rsidR="009849BA" w:rsidRPr="00140EFD" w:rsidRDefault="009849BA" w:rsidP="0034610A">
            <w:pPr>
              <w:keepNext/>
              <w:jc w:val="center"/>
              <w:rPr>
                <w:rFonts w:ascii="Arial Narrow" w:hAnsi="Arial Narrow"/>
                <w:color w:val="000000" w:themeColor="text1"/>
                <w:sz w:val="20"/>
                <w:szCs w:val="20"/>
              </w:rPr>
            </w:pPr>
            <w:r w:rsidRPr="00140EFD">
              <w:rPr>
                <w:rFonts w:ascii="Arial Narrow" w:hAnsi="Arial Narrow"/>
                <w:color w:val="000000" w:themeColor="text1"/>
                <w:sz w:val="20"/>
                <w:szCs w:val="20"/>
              </w:rPr>
              <w:t>95,6</w:t>
            </w:r>
          </w:p>
        </w:tc>
        <w:tc>
          <w:tcPr>
            <w:tcW w:w="780" w:type="dxa"/>
            <w:shd w:val="clear" w:color="auto" w:fill="FBE4D5" w:themeFill="accent2" w:themeFillTint="33"/>
            <w:vAlign w:val="center"/>
          </w:tcPr>
          <w:p w14:paraId="58D4DEA0" w14:textId="77777777" w:rsidR="009849BA" w:rsidRPr="00140EFD" w:rsidRDefault="009849BA" w:rsidP="0034610A">
            <w:pPr>
              <w:keepNext/>
              <w:jc w:val="center"/>
              <w:rPr>
                <w:rFonts w:ascii="Arial Narrow" w:hAnsi="Arial Narrow"/>
                <w:color w:val="000000" w:themeColor="text1"/>
                <w:sz w:val="20"/>
                <w:szCs w:val="20"/>
              </w:rPr>
            </w:pPr>
            <w:r w:rsidRPr="00140EFD">
              <w:rPr>
                <w:rFonts w:ascii="Arial Narrow" w:hAnsi="Arial Narrow"/>
                <w:color w:val="000000" w:themeColor="text1"/>
                <w:sz w:val="20"/>
                <w:szCs w:val="20"/>
              </w:rPr>
              <w:t>97,1</w:t>
            </w:r>
          </w:p>
        </w:tc>
      </w:tr>
      <w:tr w:rsidR="009849BA" w:rsidRPr="00140EFD" w14:paraId="14EAD7B1" w14:textId="77777777" w:rsidTr="009849BA">
        <w:trPr>
          <w:trHeight w:val="20"/>
        </w:trPr>
        <w:tc>
          <w:tcPr>
            <w:tcW w:w="4678" w:type="dxa"/>
            <w:vAlign w:val="center"/>
          </w:tcPr>
          <w:p w14:paraId="780F48D9" w14:textId="77777777" w:rsidR="009849BA" w:rsidRPr="00140EFD" w:rsidRDefault="009849BA" w:rsidP="0034610A">
            <w:pPr>
              <w:rPr>
                <w:rFonts w:ascii="Arial Narrow" w:hAnsi="Arial Narrow"/>
                <w:color w:val="000000" w:themeColor="text1"/>
                <w:sz w:val="20"/>
                <w:szCs w:val="20"/>
              </w:rPr>
            </w:pPr>
            <w:r w:rsidRPr="00140EFD">
              <w:rPr>
                <w:rFonts w:ascii="Arial Narrow" w:hAnsi="Arial Narrow"/>
                <w:color w:val="000000" w:themeColor="text1"/>
                <w:sz w:val="20"/>
                <w:szCs w:val="20"/>
              </w:rPr>
              <w:t>Темпы роста промышленного производства</w:t>
            </w:r>
          </w:p>
        </w:tc>
        <w:tc>
          <w:tcPr>
            <w:tcW w:w="937" w:type="dxa"/>
            <w:shd w:val="clear" w:color="auto" w:fill="FBE4D5" w:themeFill="accent2" w:themeFillTint="33"/>
            <w:vAlign w:val="center"/>
            <w:hideMark/>
          </w:tcPr>
          <w:p w14:paraId="5D410E81" w14:textId="77777777" w:rsidR="009849BA" w:rsidRPr="00140EFD" w:rsidRDefault="009849BA" w:rsidP="0034610A">
            <w:pPr>
              <w:jc w:val="center"/>
              <w:rPr>
                <w:rFonts w:ascii="Arial Narrow" w:hAnsi="Arial Narrow"/>
                <w:color w:val="000000" w:themeColor="text1"/>
                <w:sz w:val="20"/>
                <w:szCs w:val="20"/>
              </w:rPr>
            </w:pPr>
            <w:r w:rsidRPr="00140EFD">
              <w:rPr>
                <w:rFonts w:ascii="Arial Narrow" w:hAnsi="Arial Narrow"/>
                <w:color w:val="000000" w:themeColor="text1"/>
                <w:sz w:val="20"/>
                <w:szCs w:val="20"/>
              </w:rPr>
              <w:t>117,9</w:t>
            </w:r>
          </w:p>
        </w:tc>
        <w:tc>
          <w:tcPr>
            <w:tcW w:w="937" w:type="dxa"/>
            <w:shd w:val="clear" w:color="auto" w:fill="auto"/>
            <w:vAlign w:val="center"/>
            <w:hideMark/>
          </w:tcPr>
          <w:p w14:paraId="23D64FCB" w14:textId="77777777" w:rsidR="009849BA" w:rsidRPr="00140EFD" w:rsidRDefault="009849BA" w:rsidP="0034610A">
            <w:pPr>
              <w:jc w:val="center"/>
              <w:rPr>
                <w:rFonts w:ascii="Arial Narrow" w:hAnsi="Arial Narrow"/>
                <w:color w:val="000000" w:themeColor="text1"/>
                <w:sz w:val="20"/>
                <w:szCs w:val="20"/>
              </w:rPr>
            </w:pPr>
            <w:r w:rsidRPr="00140EFD">
              <w:rPr>
                <w:rFonts w:ascii="Arial Narrow" w:hAnsi="Arial Narrow"/>
                <w:color w:val="000000" w:themeColor="text1"/>
                <w:sz w:val="20"/>
                <w:szCs w:val="20"/>
              </w:rPr>
              <w:t>106,7</w:t>
            </w:r>
          </w:p>
        </w:tc>
        <w:tc>
          <w:tcPr>
            <w:tcW w:w="937" w:type="dxa"/>
            <w:shd w:val="clear" w:color="auto" w:fill="auto"/>
            <w:vAlign w:val="center"/>
            <w:hideMark/>
          </w:tcPr>
          <w:p w14:paraId="6FBFEBEB" w14:textId="77777777" w:rsidR="009849BA" w:rsidRPr="00140EFD" w:rsidRDefault="009849BA" w:rsidP="0034610A">
            <w:pPr>
              <w:jc w:val="center"/>
              <w:rPr>
                <w:rFonts w:ascii="Arial Narrow" w:hAnsi="Arial Narrow"/>
                <w:color w:val="000000" w:themeColor="text1"/>
                <w:sz w:val="20"/>
                <w:szCs w:val="20"/>
              </w:rPr>
            </w:pPr>
            <w:r w:rsidRPr="00140EFD">
              <w:rPr>
                <w:rFonts w:ascii="Arial Narrow" w:hAnsi="Arial Narrow"/>
                <w:color w:val="000000" w:themeColor="text1"/>
                <w:sz w:val="20"/>
                <w:szCs w:val="20"/>
              </w:rPr>
              <w:t>105,5</w:t>
            </w:r>
          </w:p>
        </w:tc>
        <w:tc>
          <w:tcPr>
            <w:tcW w:w="937" w:type="dxa"/>
            <w:shd w:val="clear" w:color="auto" w:fill="auto"/>
            <w:vAlign w:val="center"/>
          </w:tcPr>
          <w:p w14:paraId="30CA9A05" w14:textId="77777777" w:rsidR="009849BA" w:rsidRPr="00140EFD" w:rsidRDefault="009849BA" w:rsidP="0034610A">
            <w:pPr>
              <w:jc w:val="center"/>
              <w:rPr>
                <w:rFonts w:ascii="Arial Narrow" w:hAnsi="Arial Narrow"/>
                <w:color w:val="000000" w:themeColor="text1"/>
                <w:sz w:val="20"/>
                <w:szCs w:val="20"/>
              </w:rPr>
            </w:pPr>
            <w:r w:rsidRPr="00140EFD">
              <w:rPr>
                <w:rFonts w:ascii="Arial Narrow" w:hAnsi="Arial Narrow"/>
                <w:color w:val="000000" w:themeColor="text1"/>
                <w:sz w:val="20"/>
                <w:szCs w:val="20"/>
              </w:rPr>
              <w:t>106,6</w:t>
            </w:r>
          </w:p>
        </w:tc>
        <w:tc>
          <w:tcPr>
            <w:tcW w:w="856" w:type="dxa"/>
            <w:shd w:val="clear" w:color="auto" w:fill="auto"/>
            <w:vAlign w:val="center"/>
          </w:tcPr>
          <w:p w14:paraId="67839133" w14:textId="77777777" w:rsidR="009849BA" w:rsidRPr="00140EFD" w:rsidRDefault="009849BA" w:rsidP="0034610A">
            <w:pPr>
              <w:jc w:val="center"/>
              <w:rPr>
                <w:rFonts w:ascii="Arial Narrow" w:hAnsi="Arial Narrow"/>
                <w:color w:val="000000" w:themeColor="text1"/>
                <w:sz w:val="20"/>
                <w:szCs w:val="20"/>
              </w:rPr>
            </w:pPr>
            <w:r w:rsidRPr="00140EFD">
              <w:rPr>
                <w:rFonts w:ascii="Arial Narrow" w:hAnsi="Arial Narrow"/>
                <w:color w:val="000000" w:themeColor="text1"/>
                <w:sz w:val="20"/>
                <w:szCs w:val="20"/>
              </w:rPr>
              <w:t>95,2</w:t>
            </w:r>
          </w:p>
        </w:tc>
        <w:tc>
          <w:tcPr>
            <w:tcW w:w="780" w:type="dxa"/>
            <w:shd w:val="clear" w:color="auto" w:fill="FBE4D5" w:themeFill="accent2" w:themeFillTint="33"/>
            <w:vAlign w:val="center"/>
          </w:tcPr>
          <w:p w14:paraId="3D663422" w14:textId="77777777" w:rsidR="009849BA" w:rsidRPr="00140EFD" w:rsidRDefault="009849BA" w:rsidP="0034610A">
            <w:pPr>
              <w:jc w:val="center"/>
              <w:rPr>
                <w:rFonts w:ascii="Arial Narrow" w:hAnsi="Arial Narrow"/>
                <w:color w:val="000000" w:themeColor="text1"/>
                <w:sz w:val="20"/>
                <w:szCs w:val="20"/>
              </w:rPr>
            </w:pPr>
            <w:r w:rsidRPr="00140EFD">
              <w:rPr>
                <w:rFonts w:ascii="Arial Narrow" w:hAnsi="Arial Narrow"/>
                <w:color w:val="000000" w:themeColor="text1"/>
                <w:sz w:val="20"/>
                <w:szCs w:val="20"/>
              </w:rPr>
              <w:t>96,3</w:t>
            </w:r>
          </w:p>
        </w:tc>
      </w:tr>
    </w:tbl>
    <w:p w14:paraId="106164E4" w14:textId="5959A0E5" w:rsidR="0034610A" w:rsidRPr="003E6353" w:rsidRDefault="0034610A" w:rsidP="0034610A">
      <w:pPr>
        <w:pStyle w:val="211"/>
        <w:spacing w:line="240" w:lineRule="auto"/>
        <w:rPr>
          <w:strike/>
        </w:rPr>
      </w:pPr>
      <w:r>
        <w:t>В 2019 году наблюдаемая положительная динамика 8 месяцев сохранится, в целом по году ожидается рост объема отгруженной продукции промышленными предприятиями города на 4,6 % в действующих ценах, в сопоставимых ценах – объем отгрузки будет находиться на уровне предыдущего года</w:t>
      </w:r>
      <w:r w:rsidR="00D11D15" w:rsidRPr="00D11D15">
        <w:t xml:space="preserve"> (</w:t>
      </w:r>
      <w:r w:rsidR="00D11D15">
        <w:t>по варианту 2</w:t>
      </w:r>
      <w:r w:rsidR="00D11D15" w:rsidRPr="00D11D15">
        <w:t>)</w:t>
      </w:r>
      <w:r>
        <w:t>. В</w:t>
      </w:r>
      <w:r w:rsidRPr="00B92DCF">
        <w:t xml:space="preserve"> </w:t>
      </w:r>
      <w:r>
        <w:t xml:space="preserve">2020 </w:t>
      </w:r>
      <w:r w:rsidRPr="00B92DCF">
        <w:t xml:space="preserve">году </w:t>
      </w:r>
      <w:r>
        <w:t xml:space="preserve">в сопоставимых </w:t>
      </w:r>
      <w:r>
        <w:lastRenderedPageBreak/>
        <w:t xml:space="preserve">ценах прогнозируется снижение </w:t>
      </w:r>
      <w:r w:rsidRPr="00B92DCF">
        <w:t xml:space="preserve">объемов производства </w:t>
      </w:r>
      <w:r>
        <w:t xml:space="preserve">в </w:t>
      </w:r>
      <w:r w:rsidRPr="00B92DCF">
        <w:t>промышленных предприятий го</w:t>
      </w:r>
      <w:r>
        <w:t>рода Заречного на 0,7 %, а начиная с 2021 года</w:t>
      </w:r>
      <w:r w:rsidRPr="00B92DCF">
        <w:t xml:space="preserve"> </w:t>
      </w:r>
      <w:r>
        <w:t xml:space="preserve">(с учетом освоения ТОСЭР) прогнозируется ускорение </w:t>
      </w:r>
      <w:r w:rsidRPr="003E6353">
        <w:t>рост</w:t>
      </w:r>
      <w:r>
        <w:t>а</w:t>
      </w:r>
      <w:r w:rsidRPr="003E6353">
        <w:t xml:space="preserve"> объема производства</w:t>
      </w:r>
      <w:r>
        <w:t xml:space="preserve"> – на 4 % в 2021 году и на 3,5 % в 2022 году (по второму варианту). </w:t>
      </w:r>
    </w:p>
    <w:p w14:paraId="03682C2A" w14:textId="77777777" w:rsidR="00EA0B8B" w:rsidRDefault="00EA0B8B" w:rsidP="00EA0B8B">
      <w:pPr>
        <w:ind w:firstLine="709"/>
        <w:jc w:val="both"/>
        <w:rPr>
          <w:color w:val="000000" w:themeColor="text1"/>
          <w:sz w:val="26"/>
          <w:szCs w:val="26"/>
        </w:rPr>
      </w:pPr>
      <w:r w:rsidRPr="00EA0B8B">
        <w:rPr>
          <w:color w:val="000000" w:themeColor="text1"/>
          <w:sz w:val="26"/>
          <w:szCs w:val="26"/>
        </w:rPr>
        <w:t xml:space="preserve">Степень </w:t>
      </w:r>
      <w:proofErr w:type="spellStart"/>
      <w:r w:rsidRPr="00EA0B8B">
        <w:rPr>
          <w:color w:val="000000" w:themeColor="text1"/>
          <w:sz w:val="26"/>
          <w:szCs w:val="26"/>
        </w:rPr>
        <w:t>монопрофильности</w:t>
      </w:r>
      <w:proofErr w:type="spellEnd"/>
      <w:r w:rsidRPr="00EA0B8B">
        <w:rPr>
          <w:color w:val="000000" w:themeColor="text1"/>
          <w:sz w:val="26"/>
          <w:szCs w:val="26"/>
        </w:rPr>
        <w:t xml:space="preserve"> города в этом контексте ухудшает позиционирование г. Заречного, углубляя существующие диспропорции в социально-экономической системе территории.</w:t>
      </w:r>
    </w:p>
    <w:p w14:paraId="4E72F69D" w14:textId="77777777" w:rsidR="000557B0" w:rsidRDefault="000557B0" w:rsidP="000557B0">
      <w:pPr>
        <w:ind w:firstLine="709"/>
        <w:jc w:val="both"/>
        <w:rPr>
          <w:color w:val="000000" w:themeColor="text1"/>
          <w:sz w:val="26"/>
          <w:szCs w:val="26"/>
        </w:rPr>
      </w:pPr>
      <w:r w:rsidRPr="000557B0">
        <w:rPr>
          <w:color w:val="000000" w:themeColor="text1"/>
          <w:sz w:val="26"/>
          <w:szCs w:val="26"/>
        </w:rPr>
        <w:t xml:space="preserve">Основную роль в экономике г. Заречного играют предприятия: </w:t>
      </w:r>
    </w:p>
    <w:p w14:paraId="2B6BB715" w14:textId="10E23D6E" w:rsidR="000557B0" w:rsidRPr="000557B0" w:rsidRDefault="009925CD" w:rsidP="000557B0">
      <w:pPr>
        <w:ind w:firstLine="709"/>
        <w:jc w:val="both"/>
        <w:rPr>
          <w:color w:val="000000" w:themeColor="text1"/>
          <w:sz w:val="26"/>
          <w:szCs w:val="26"/>
        </w:rPr>
      </w:pPr>
      <w:r>
        <w:rPr>
          <w:color w:val="000000" w:themeColor="text1"/>
          <w:sz w:val="26"/>
          <w:szCs w:val="26"/>
        </w:rPr>
        <w:t xml:space="preserve">1. </w:t>
      </w:r>
      <w:r w:rsidR="000557B0" w:rsidRPr="000557B0">
        <w:rPr>
          <w:color w:val="000000" w:themeColor="text1"/>
          <w:sz w:val="26"/>
          <w:szCs w:val="26"/>
        </w:rPr>
        <w:t xml:space="preserve">Градообразующее предприятие города - </w:t>
      </w:r>
      <w:r w:rsidR="000557B0" w:rsidRPr="004940A4">
        <w:rPr>
          <w:color w:val="000000" w:themeColor="text1"/>
          <w:sz w:val="26"/>
          <w:szCs w:val="26"/>
        </w:rPr>
        <w:t>Акционерное общество</w:t>
      </w:r>
      <w:r w:rsidR="000557B0" w:rsidRPr="004940A4">
        <w:rPr>
          <w:sz w:val="26"/>
          <w:szCs w:val="26"/>
        </w:rPr>
        <w:t xml:space="preserve"> </w:t>
      </w:r>
      <w:r w:rsidR="000557B0" w:rsidRPr="004940A4">
        <w:rPr>
          <w:color w:val="000000" w:themeColor="text1"/>
          <w:sz w:val="26"/>
          <w:szCs w:val="26"/>
        </w:rPr>
        <w:t>«Федеральный научно-производственный центр «Производственное объединение «Старт» имени М.В. Проценко» (АО «ФНПЦ «ПО «Старт» им. M.B. Проценко»)</w:t>
      </w:r>
      <w:r w:rsidR="000557B0" w:rsidRPr="000557B0">
        <w:rPr>
          <w:color w:val="000000" w:themeColor="text1"/>
          <w:sz w:val="26"/>
          <w:szCs w:val="26"/>
        </w:rPr>
        <w:t xml:space="preserve">. Это крупнейшее промышленное предприятие Пензенской области и одно из самых крупных в системе </w:t>
      </w:r>
      <w:proofErr w:type="spellStart"/>
      <w:r w:rsidR="000557B0" w:rsidRPr="000557B0">
        <w:rPr>
          <w:color w:val="000000" w:themeColor="text1"/>
          <w:sz w:val="26"/>
          <w:szCs w:val="26"/>
        </w:rPr>
        <w:t>Госкорпорации</w:t>
      </w:r>
      <w:proofErr w:type="spellEnd"/>
      <w:r w:rsidR="000557B0" w:rsidRPr="000557B0">
        <w:rPr>
          <w:color w:val="000000" w:themeColor="text1"/>
          <w:sz w:val="26"/>
          <w:szCs w:val="26"/>
        </w:rPr>
        <w:t xml:space="preserve"> «</w:t>
      </w:r>
      <w:proofErr w:type="spellStart"/>
      <w:r w:rsidR="000557B0" w:rsidRPr="000557B0">
        <w:rPr>
          <w:color w:val="000000" w:themeColor="text1"/>
          <w:sz w:val="26"/>
          <w:szCs w:val="26"/>
        </w:rPr>
        <w:t>Росатом</w:t>
      </w:r>
      <w:proofErr w:type="spellEnd"/>
      <w:r w:rsidR="000557B0" w:rsidRPr="000557B0">
        <w:rPr>
          <w:color w:val="000000" w:themeColor="text1"/>
          <w:sz w:val="26"/>
          <w:szCs w:val="26"/>
        </w:rPr>
        <w:t>». Предприятие специализируется на выпуске сложных, наукоемких электромеханических, электронных, радиотехнических и других приборов и систем высокого класса точности и надежности</w:t>
      </w:r>
      <w:r w:rsidRPr="009925CD">
        <w:rPr>
          <w:color w:val="000000" w:themeColor="text1"/>
          <w:sz w:val="26"/>
          <w:szCs w:val="26"/>
        </w:rPr>
        <w:t>;</w:t>
      </w:r>
      <w:r w:rsidR="000557B0" w:rsidRPr="000557B0">
        <w:rPr>
          <w:color w:val="000000" w:themeColor="text1"/>
          <w:sz w:val="26"/>
          <w:szCs w:val="26"/>
        </w:rPr>
        <w:t xml:space="preserve"> </w:t>
      </w:r>
    </w:p>
    <w:p w14:paraId="5E5B767F" w14:textId="1488D93A" w:rsidR="000557B0" w:rsidRPr="00030CA4" w:rsidRDefault="009925CD" w:rsidP="000557B0">
      <w:pPr>
        <w:ind w:firstLine="709"/>
        <w:jc w:val="both"/>
        <w:rPr>
          <w:color w:val="000000" w:themeColor="text1"/>
          <w:sz w:val="26"/>
          <w:szCs w:val="26"/>
        </w:rPr>
      </w:pPr>
      <w:r>
        <w:rPr>
          <w:color w:val="000000" w:themeColor="text1"/>
          <w:sz w:val="26"/>
          <w:szCs w:val="26"/>
        </w:rPr>
        <w:t>2</w:t>
      </w:r>
      <w:r w:rsidR="000557B0" w:rsidRPr="000557B0">
        <w:rPr>
          <w:color w:val="000000" w:themeColor="text1"/>
          <w:sz w:val="26"/>
          <w:szCs w:val="26"/>
        </w:rPr>
        <w:t>. ООО «Мебельная компания «</w:t>
      </w:r>
      <w:proofErr w:type="spellStart"/>
      <w:r w:rsidR="000557B0" w:rsidRPr="000557B0">
        <w:rPr>
          <w:color w:val="000000" w:themeColor="text1"/>
          <w:sz w:val="26"/>
          <w:szCs w:val="26"/>
        </w:rPr>
        <w:t>Лером</w:t>
      </w:r>
      <w:proofErr w:type="spellEnd"/>
      <w:r w:rsidR="000557B0" w:rsidRPr="000557B0">
        <w:rPr>
          <w:color w:val="000000" w:themeColor="text1"/>
          <w:sz w:val="26"/>
          <w:szCs w:val="26"/>
        </w:rPr>
        <w:t>» - производство корпусной мебели для жилых помещений</w:t>
      </w:r>
      <w:r>
        <w:rPr>
          <w:color w:val="000000" w:themeColor="text1"/>
          <w:sz w:val="26"/>
          <w:szCs w:val="26"/>
        </w:rPr>
        <w:t>;</w:t>
      </w:r>
    </w:p>
    <w:p w14:paraId="75DDC61E" w14:textId="3339F6D8" w:rsidR="000557B0" w:rsidRDefault="009925CD" w:rsidP="000557B0">
      <w:pPr>
        <w:ind w:firstLine="709"/>
        <w:jc w:val="both"/>
        <w:rPr>
          <w:color w:val="000000" w:themeColor="text1"/>
          <w:sz w:val="26"/>
          <w:szCs w:val="26"/>
        </w:rPr>
      </w:pPr>
      <w:r>
        <w:rPr>
          <w:color w:val="000000" w:themeColor="text1"/>
          <w:sz w:val="26"/>
          <w:szCs w:val="26"/>
        </w:rPr>
        <w:t>3</w:t>
      </w:r>
      <w:r w:rsidR="000557B0" w:rsidRPr="000557B0">
        <w:rPr>
          <w:color w:val="000000" w:themeColor="text1"/>
          <w:sz w:val="26"/>
          <w:szCs w:val="26"/>
        </w:rPr>
        <w:t xml:space="preserve">. ООО «Научно-производственное предприятие «Сенсор» - разработчик и производитель широкого спектра датчиков и приборов, средств автоматизации, взрывозащищенного электрооборудования, трубопроводной арматуры с дистанционным управлением. </w:t>
      </w:r>
    </w:p>
    <w:p w14:paraId="580660E3" w14:textId="77777777" w:rsidR="000557B0" w:rsidRPr="000557B0" w:rsidRDefault="000557B0" w:rsidP="000557B0">
      <w:pPr>
        <w:ind w:firstLine="709"/>
        <w:jc w:val="both"/>
        <w:rPr>
          <w:color w:val="000000" w:themeColor="text1"/>
          <w:sz w:val="26"/>
          <w:szCs w:val="26"/>
        </w:rPr>
      </w:pPr>
      <w:r w:rsidRPr="000557B0">
        <w:rPr>
          <w:color w:val="000000" w:themeColor="text1"/>
          <w:sz w:val="26"/>
          <w:szCs w:val="26"/>
        </w:rPr>
        <w:t>В городе создано некоммерческое партнерство по содействию развития предприятий «Приборостроительный кластер Пензенской области», позиционирующее себя как Кластер интеграций технологий (КИТ). КИТ объединяет в общую цепочку инновационные и высокотехнологичные предприятия, создает единое информационное пространство между участниками кластера, способствует укреплению их инновационного потенциала, повышению конкурентных преимуществ, более быстрому внедрению инновационных разработок в промышленное производство.</w:t>
      </w:r>
    </w:p>
    <w:p w14:paraId="07BFC533" w14:textId="77777777" w:rsidR="006871FB" w:rsidRPr="009C722A" w:rsidRDefault="006871FB" w:rsidP="009C722A">
      <w:pPr>
        <w:ind w:firstLine="709"/>
        <w:jc w:val="both"/>
        <w:rPr>
          <w:color w:val="000000" w:themeColor="text1"/>
          <w:sz w:val="26"/>
          <w:szCs w:val="26"/>
        </w:rPr>
      </w:pPr>
      <w:r w:rsidRPr="009C722A">
        <w:rPr>
          <w:color w:val="000000" w:themeColor="text1"/>
          <w:sz w:val="26"/>
          <w:szCs w:val="26"/>
        </w:rPr>
        <w:t>Отраслевая структура экономики города слабо диверсифицирована. Превалирование промышленного сектора в общей структуре производства-8</w:t>
      </w:r>
      <w:r w:rsidR="009C722A">
        <w:rPr>
          <w:color w:val="000000" w:themeColor="text1"/>
          <w:sz w:val="26"/>
          <w:szCs w:val="26"/>
        </w:rPr>
        <w:t>4,7</w:t>
      </w:r>
      <w:r w:rsidRPr="009C722A">
        <w:rPr>
          <w:color w:val="000000" w:themeColor="text1"/>
          <w:sz w:val="26"/>
          <w:szCs w:val="26"/>
        </w:rPr>
        <w:t>% и градообразующего предприятия, определяют высокую зависимость социально- экономического развития города от стабильности функционирования базового предприятия и конъюнктуры на рынке продукции приборостроения, что создает высокие риски потери экономической устойчивости города в случае снижения внутреннего и мирового спроса.</w:t>
      </w:r>
    </w:p>
    <w:p w14:paraId="62FCFC1C" w14:textId="77777777" w:rsidR="006871FB" w:rsidRPr="009C722A" w:rsidRDefault="006871FB" w:rsidP="009C722A">
      <w:pPr>
        <w:ind w:firstLine="709"/>
        <w:jc w:val="both"/>
        <w:rPr>
          <w:color w:val="000000" w:themeColor="text1"/>
          <w:sz w:val="26"/>
          <w:szCs w:val="26"/>
        </w:rPr>
      </w:pPr>
      <w:r w:rsidRPr="009C722A">
        <w:rPr>
          <w:color w:val="000000" w:themeColor="text1"/>
          <w:sz w:val="26"/>
          <w:szCs w:val="26"/>
        </w:rPr>
        <w:t>В значительной степени низкая эффективность местного производства является следствием закрытости экономики города, дефицита прямых долгосрочных инвестиций, износа оборудования в отдельных отраслях, и ограниченности конкуренции на местном рынке.</w:t>
      </w:r>
    </w:p>
    <w:p w14:paraId="1E609C0F" w14:textId="77777777" w:rsidR="00673D34" w:rsidRDefault="00673D34" w:rsidP="00673D34">
      <w:pPr>
        <w:pStyle w:val="211"/>
        <w:spacing w:line="240" w:lineRule="auto"/>
        <w:ind w:firstLine="709"/>
      </w:pPr>
      <w:r w:rsidRPr="00E377A1">
        <w:t>Ожидается, что прирост промышленной продукции в 202</w:t>
      </w:r>
      <w:r>
        <w:t>4</w:t>
      </w:r>
      <w:r w:rsidRPr="00E377A1">
        <w:t xml:space="preserve"> году за счет новых производств резидентов ТОСЭР составит </w:t>
      </w:r>
      <w:r>
        <w:t>938</w:t>
      </w:r>
      <w:r w:rsidRPr="00E377A1">
        <w:t xml:space="preserve"> млн руб. </w:t>
      </w:r>
      <w:r>
        <w:t>(</w:t>
      </w:r>
      <w:r w:rsidRPr="00E377A1">
        <w:t xml:space="preserve">по </w:t>
      </w:r>
      <w:r>
        <w:t>1</w:t>
      </w:r>
      <w:r w:rsidRPr="00E377A1">
        <w:t xml:space="preserve"> варианту</w:t>
      </w:r>
      <w:r>
        <w:t>)</w:t>
      </w:r>
      <w:r w:rsidRPr="00E377A1">
        <w:t xml:space="preserve"> и до </w:t>
      </w:r>
      <w:r>
        <w:t>1876</w:t>
      </w:r>
      <w:r w:rsidRPr="00E377A1">
        <w:t xml:space="preserve"> млн руб. </w:t>
      </w:r>
      <w:r>
        <w:t>(</w:t>
      </w:r>
      <w:r w:rsidRPr="00E377A1">
        <w:t xml:space="preserve">по </w:t>
      </w:r>
      <w:r>
        <w:t>2</w:t>
      </w:r>
      <w:r w:rsidRPr="00E377A1">
        <w:t xml:space="preserve"> варианту</w:t>
      </w:r>
      <w:r>
        <w:t xml:space="preserve">), </w:t>
      </w:r>
    </w:p>
    <w:p w14:paraId="7B4FB5C6" w14:textId="77777777" w:rsidR="00673D34" w:rsidRPr="00F01AF0" w:rsidRDefault="00673D34" w:rsidP="00673D34">
      <w:pPr>
        <w:ind w:firstLine="709"/>
        <w:jc w:val="both"/>
        <w:rPr>
          <w:sz w:val="26"/>
          <w:szCs w:val="26"/>
        </w:rPr>
      </w:pPr>
      <w:r w:rsidRPr="00F01AF0">
        <w:rPr>
          <w:sz w:val="26"/>
          <w:szCs w:val="26"/>
        </w:rPr>
        <w:t xml:space="preserve">За 2018 год было отмечено </w:t>
      </w:r>
      <w:r w:rsidRPr="00F01AF0">
        <w:rPr>
          <w:b/>
          <w:sz w:val="26"/>
          <w:szCs w:val="26"/>
        </w:rPr>
        <w:t>увеличение инвестиционной активности</w:t>
      </w:r>
      <w:r w:rsidRPr="00F01AF0">
        <w:rPr>
          <w:sz w:val="26"/>
          <w:szCs w:val="26"/>
        </w:rPr>
        <w:t xml:space="preserve"> в сравнении с 2017 годом. На развитие экономики и социальной сферы города использовано инвестиций на 20,1</w:t>
      </w:r>
      <w:r>
        <w:rPr>
          <w:sz w:val="26"/>
          <w:szCs w:val="26"/>
        </w:rPr>
        <w:t> </w:t>
      </w:r>
      <w:r w:rsidRPr="00F01AF0">
        <w:rPr>
          <w:sz w:val="26"/>
          <w:szCs w:val="26"/>
        </w:rPr>
        <w:t xml:space="preserve">% больше, чем годом ранее (в сопоставимых ценах). </w:t>
      </w:r>
    </w:p>
    <w:p w14:paraId="3BFD7453" w14:textId="28B27F06" w:rsidR="00673D34" w:rsidRDefault="00673D34" w:rsidP="00673D34">
      <w:pPr>
        <w:ind w:firstLine="709"/>
        <w:jc w:val="both"/>
        <w:rPr>
          <w:sz w:val="26"/>
          <w:szCs w:val="26"/>
        </w:rPr>
      </w:pPr>
      <w:r w:rsidRPr="00F01AF0">
        <w:rPr>
          <w:sz w:val="26"/>
          <w:szCs w:val="26"/>
        </w:rPr>
        <w:t>Основным источником всех инвестиций были собственные средства предприятий (</w:t>
      </w:r>
      <w:r>
        <w:rPr>
          <w:sz w:val="26"/>
          <w:szCs w:val="26"/>
        </w:rPr>
        <w:t>92,8</w:t>
      </w:r>
      <w:r w:rsidRPr="00F01AF0">
        <w:rPr>
          <w:sz w:val="26"/>
          <w:szCs w:val="26"/>
        </w:rPr>
        <w:t> %), бюджетные средства составили 4,6</w:t>
      </w:r>
      <w:r>
        <w:rPr>
          <w:sz w:val="26"/>
          <w:szCs w:val="26"/>
        </w:rPr>
        <w:t xml:space="preserve"> %. </w:t>
      </w:r>
      <w:r w:rsidRPr="00F01AF0">
        <w:rPr>
          <w:sz w:val="26"/>
          <w:szCs w:val="26"/>
        </w:rPr>
        <w:t xml:space="preserve">Больше всего средств направлено на </w:t>
      </w:r>
      <w:r w:rsidRPr="00F01AF0">
        <w:rPr>
          <w:sz w:val="26"/>
          <w:szCs w:val="26"/>
        </w:rPr>
        <w:lastRenderedPageBreak/>
        <w:t>приобретение машин, оборудования (включая информационное, компьютерное и телекоммуникационное) – 62,4 %</w:t>
      </w:r>
      <w:r>
        <w:rPr>
          <w:sz w:val="26"/>
          <w:szCs w:val="26"/>
        </w:rPr>
        <w:t xml:space="preserve"> инвестиций</w:t>
      </w:r>
      <w:r w:rsidRPr="00F01AF0">
        <w:rPr>
          <w:sz w:val="26"/>
          <w:szCs w:val="26"/>
        </w:rPr>
        <w:t>.</w:t>
      </w:r>
    </w:p>
    <w:p w14:paraId="62BFC4F8" w14:textId="2021788E" w:rsidR="00A93AA0" w:rsidRPr="00F01AF0" w:rsidRDefault="00A93AA0" w:rsidP="00A93AA0">
      <w:pPr>
        <w:ind w:left="-284"/>
        <w:jc w:val="both"/>
        <w:rPr>
          <w:sz w:val="26"/>
          <w:szCs w:val="26"/>
        </w:rPr>
      </w:pPr>
      <w:r w:rsidRPr="00A93AA0">
        <w:rPr>
          <w:noProof/>
        </w:rPr>
        <w:drawing>
          <wp:inline distT="0" distB="0" distL="0" distR="0" wp14:anchorId="2DAF54C2" wp14:editId="1485457B">
            <wp:extent cx="6561032" cy="328806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69160" cy="3292136"/>
                    </a:xfrm>
                    <a:prstGeom prst="rect">
                      <a:avLst/>
                    </a:prstGeom>
                    <a:noFill/>
                    <a:ln>
                      <a:noFill/>
                    </a:ln>
                  </pic:spPr>
                </pic:pic>
              </a:graphicData>
            </a:graphic>
          </wp:inline>
        </w:drawing>
      </w:r>
    </w:p>
    <w:p w14:paraId="6FC69CC3" w14:textId="77777777" w:rsidR="00673D34" w:rsidRDefault="00673D34" w:rsidP="00B53F95">
      <w:pPr>
        <w:ind w:firstLine="851"/>
        <w:jc w:val="both"/>
        <w:rPr>
          <w:sz w:val="26"/>
          <w:szCs w:val="20"/>
        </w:rPr>
      </w:pPr>
      <w:r w:rsidRPr="00B51B53">
        <w:rPr>
          <w:sz w:val="26"/>
          <w:szCs w:val="20"/>
        </w:rPr>
        <w:t>Прогнозируется, что и</w:t>
      </w:r>
      <w:r w:rsidRPr="00B51B53">
        <w:rPr>
          <w:sz w:val="26"/>
          <w:szCs w:val="26"/>
          <w:lang w:eastAsia="en-US"/>
        </w:rPr>
        <w:t xml:space="preserve">нвестиции в основной капитал продолжат рост </w:t>
      </w:r>
      <w:r>
        <w:rPr>
          <w:sz w:val="26"/>
          <w:szCs w:val="26"/>
          <w:lang w:eastAsia="en-US"/>
        </w:rPr>
        <w:t>до 2022 года</w:t>
      </w:r>
      <w:r w:rsidRPr="00B51B53">
        <w:rPr>
          <w:sz w:val="26"/>
          <w:szCs w:val="26"/>
          <w:lang w:eastAsia="en-US"/>
        </w:rPr>
        <w:t xml:space="preserve">: </w:t>
      </w:r>
      <w:r w:rsidRPr="00B51B53">
        <w:rPr>
          <w:sz w:val="26"/>
          <w:szCs w:val="20"/>
        </w:rPr>
        <w:t xml:space="preserve">прирост к предыдущему году составит в 2020 году – 21,1 % по базовому варианту; в 2021 году – сохранится уровень 2020 года; в 2022 году – 25,6 %. Динамика объема инвестиций в 2021 году на уровне 2020 года, обусловлена сроками реализации инвестиционных проектов в рамках ТОСЭР, а также высокой базой 2020 года. </w:t>
      </w:r>
      <w:r>
        <w:rPr>
          <w:sz w:val="26"/>
          <w:szCs w:val="20"/>
        </w:rPr>
        <w:t xml:space="preserve">Высокая база будет сформирована и 2022 году, вследствие чего за счет завершения реализации инвестиционных проектов в 2023 году ожидается снижение инвестиций. </w:t>
      </w:r>
    </w:p>
    <w:p w14:paraId="3178DA07" w14:textId="2CEAF663" w:rsidR="008E68D3" w:rsidRDefault="008E68D3" w:rsidP="008E68D3">
      <w:pPr>
        <w:autoSpaceDE w:val="0"/>
        <w:autoSpaceDN w:val="0"/>
        <w:adjustRightInd w:val="0"/>
        <w:ind w:firstLine="720"/>
        <w:jc w:val="both"/>
        <w:rPr>
          <w:sz w:val="26"/>
          <w:szCs w:val="26"/>
        </w:rPr>
      </w:pPr>
    </w:p>
    <w:p w14:paraId="4CFAF8F9" w14:textId="7B4981F3" w:rsidR="00A93AA0" w:rsidRDefault="00A93AA0" w:rsidP="00A93AA0">
      <w:pPr>
        <w:autoSpaceDE w:val="0"/>
        <w:autoSpaceDN w:val="0"/>
        <w:adjustRightInd w:val="0"/>
        <w:jc w:val="both"/>
        <w:rPr>
          <w:sz w:val="26"/>
          <w:szCs w:val="26"/>
        </w:rPr>
      </w:pPr>
      <w:r>
        <w:rPr>
          <w:noProof/>
          <w:sz w:val="26"/>
          <w:szCs w:val="26"/>
        </w:rPr>
        <w:drawing>
          <wp:inline distT="0" distB="0" distL="0" distR="0" wp14:anchorId="789D0762" wp14:editId="5C20FED2">
            <wp:extent cx="5896051" cy="248378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5485" cy="2500392"/>
                    </a:xfrm>
                    <a:prstGeom prst="rect">
                      <a:avLst/>
                    </a:prstGeom>
                    <a:noFill/>
                  </pic:spPr>
                </pic:pic>
              </a:graphicData>
            </a:graphic>
          </wp:inline>
        </w:drawing>
      </w:r>
    </w:p>
    <w:p w14:paraId="39EE954C" w14:textId="10E25CCE" w:rsidR="00A93AA0" w:rsidRDefault="00A93AA0" w:rsidP="008E68D3">
      <w:pPr>
        <w:autoSpaceDE w:val="0"/>
        <w:autoSpaceDN w:val="0"/>
        <w:adjustRightInd w:val="0"/>
        <w:ind w:firstLine="720"/>
        <w:jc w:val="both"/>
        <w:rPr>
          <w:sz w:val="26"/>
          <w:szCs w:val="26"/>
        </w:rPr>
      </w:pPr>
    </w:p>
    <w:p w14:paraId="583DA8F1" w14:textId="36430BB2" w:rsidR="00673D34" w:rsidRPr="00B51B53" w:rsidRDefault="00673D34" w:rsidP="00673D34">
      <w:pPr>
        <w:ind w:firstLine="720"/>
        <w:jc w:val="both"/>
        <w:rPr>
          <w:sz w:val="26"/>
          <w:szCs w:val="20"/>
        </w:rPr>
      </w:pPr>
      <w:r w:rsidRPr="00B51B53">
        <w:rPr>
          <w:sz w:val="26"/>
          <w:szCs w:val="26"/>
        </w:rPr>
        <w:t xml:space="preserve">Прогноз инвестиций по городскому заказу исходит из бюджетной политики. </w:t>
      </w:r>
      <w:r w:rsidRPr="00B51B53">
        <w:rPr>
          <w:sz w:val="26"/>
          <w:szCs w:val="20"/>
        </w:rPr>
        <w:t>В 2019 году оценка инвестиций осуществлена на основе перечня объектов капитального строительства муниципальной собственности города Заречного Пензенской области. В</w:t>
      </w:r>
      <w:r>
        <w:rPr>
          <w:sz w:val="26"/>
          <w:szCs w:val="20"/>
        </w:rPr>
        <w:t> </w:t>
      </w:r>
      <w:r w:rsidRPr="00B51B53">
        <w:rPr>
          <w:sz w:val="26"/>
          <w:szCs w:val="20"/>
        </w:rPr>
        <w:t xml:space="preserve">последующие годы в основу прогноза взята гипотеза по объему бюджетных расходов на капитальное строительство на уровне, </w:t>
      </w:r>
      <w:r w:rsidRPr="00B51B53">
        <w:rPr>
          <w:color w:val="000000"/>
          <w:sz w:val="26"/>
          <w:szCs w:val="20"/>
        </w:rPr>
        <w:t xml:space="preserve">не превышающем </w:t>
      </w:r>
      <w:r w:rsidRPr="00B51B53">
        <w:rPr>
          <w:sz w:val="26"/>
          <w:szCs w:val="20"/>
        </w:rPr>
        <w:t xml:space="preserve">100 млн руб. </w:t>
      </w:r>
    </w:p>
    <w:p w14:paraId="5086FF9D" w14:textId="77777777" w:rsidR="00673D34" w:rsidRPr="00B51B53" w:rsidRDefault="00673D34" w:rsidP="00673D34">
      <w:pPr>
        <w:ind w:firstLine="720"/>
        <w:jc w:val="both"/>
        <w:rPr>
          <w:sz w:val="26"/>
          <w:szCs w:val="20"/>
        </w:rPr>
      </w:pPr>
      <w:r w:rsidRPr="00B51B53">
        <w:rPr>
          <w:sz w:val="26"/>
          <w:szCs w:val="20"/>
        </w:rPr>
        <w:lastRenderedPageBreak/>
        <w:t>В связи с реализацией национальный проектов наметившееся снижение доли бюджетного финансирования в среднесрочной перспективе прекратится, однако, доля собственных средств предприятий, направляемых на инвестиции, будет значительна.</w:t>
      </w:r>
    </w:p>
    <w:p w14:paraId="6609109C" w14:textId="77777777" w:rsidR="00673D34" w:rsidRPr="00B51B53" w:rsidRDefault="00673D34" w:rsidP="00673D34">
      <w:pPr>
        <w:ind w:firstLine="720"/>
        <w:jc w:val="both"/>
        <w:rPr>
          <w:sz w:val="26"/>
          <w:szCs w:val="20"/>
        </w:rPr>
      </w:pPr>
      <w:r w:rsidRPr="00B51B53">
        <w:rPr>
          <w:sz w:val="26"/>
          <w:szCs w:val="20"/>
        </w:rPr>
        <w:t>Прогнозные оценки инвестиций в основной капитал разработаны исходя из складывающихся тенденций на момент составления прогноза</w:t>
      </w:r>
      <w:r>
        <w:rPr>
          <w:sz w:val="26"/>
          <w:szCs w:val="20"/>
        </w:rPr>
        <w:t>,</w:t>
      </w:r>
      <w:r w:rsidRPr="00B51B53">
        <w:rPr>
          <w:sz w:val="26"/>
          <w:szCs w:val="20"/>
        </w:rPr>
        <w:t xml:space="preserve"> предварительных соглашений о намерениях реа</w:t>
      </w:r>
      <w:r>
        <w:rPr>
          <w:sz w:val="26"/>
          <w:szCs w:val="20"/>
        </w:rPr>
        <w:t>лизации проектов в рамках ТОСЭР, а также прогноза градообразующей организации.</w:t>
      </w:r>
    </w:p>
    <w:p w14:paraId="04CF2411" w14:textId="5B653A04" w:rsidR="00673D34" w:rsidRDefault="00673D34" w:rsidP="00A5217A">
      <w:pPr>
        <w:widowControl w:val="0"/>
        <w:autoSpaceDE w:val="0"/>
        <w:autoSpaceDN w:val="0"/>
        <w:adjustRightInd w:val="0"/>
        <w:ind w:firstLine="720"/>
        <w:jc w:val="both"/>
      </w:pPr>
    </w:p>
    <w:p w14:paraId="70ED5432" w14:textId="077D3CD7" w:rsidR="00D2020C" w:rsidRPr="00D2020C" w:rsidRDefault="00D2020C" w:rsidP="00D2020C">
      <w:pPr>
        <w:pStyle w:val="3"/>
        <w:rPr>
          <w:b/>
          <w:color w:val="000000" w:themeColor="text1"/>
          <w:sz w:val="26"/>
          <w:szCs w:val="26"/>
        </w:rPr>
      </w:pPr>
      <w:bookmarkStart w:id="24" w:name="_Toc28078565"/>
      <w:r w:rsidRPr="00A9028D">
        <w:rPr>
          <w:b/>
          <w:sz w:val="26"/>
          <w:szCs w:val="26"/>
        </w:rPr>
        <w:t>1.8.1 ТОСЭР «Заречный»</w:t>
      </w:r>
      <w:bookmarkEnd w:id="24"/>
    </w:p>
    <w:p w14:paraId="36961E05" w14:textId="77777777" w:rsidR="009849BA" w:rsidRPr="009849BA" w:rsidRDefault="009849BA" w:rsidP="009849BA">
      <w:pPr>
        <w:widowControl w:val="0"/>
        <w:autoSpaceDE w:val="0"/>
        <w:autoSpaceDN w:val="0"/>
        <w:adjustRightInd w:val="0"/>
        <w:ind w:firstLine="720"/>
        <w:jc w:val="both"/>
        <w:rPr>
          <w:sz w:val="26"/>
          <w:szCs w:val="20"/>
        </w:rPr>
      </w:pPr>
      <w:r w:rsidRPr="009849BA">
        <w:rPr>
          <w:sz w:val="26"/>
          <w:szCs w:val="20"/>
        </w:rPr>
        <w:t xml:space="preserve">Привлечение инвестиций в экономику города является важнейшей задачей экономической политики. С целью привлечения инвестиций на территории города Заречного Пензенской области постановлением Правительства Российской Федерации от 05.07.2018 № 785 создана территория опережающего социально-экономического развития «Заречный». </w:t>
      </w:r>
    </w:p>
    <w:p w14:paraId="380A8221" w14:textId="77777777" w:rsidR="009849BA" w:rsidRPr="009849BA" w:rsidRDefault="009849BA" w:rsidP="009849BA">
      <w:pPr>
        <w:widowControl w:val="0"/>
        <w:autoSpaceDE w:val="0"/>
        <w:autoSpaceDN w:val="0"/>
        <w:adjustRightInd w:val="0"/>
        <w:ind w:firstLine="720"/>
        <w:jc w:val="both"/>
        <w:rPr>
          <w:sz w:val="26"/>
          <w:szCs w:val="20"/>
        </w:rPr>
      </w:pPr>
      <w:r w:rsidRPr="009849BA">
        <w:rPr>
          <w:sz w:val="26"/>
          <w:szCs w:val="20"/>
        </w:rPr>
        <w:t>Период функционирования ТОР «Заречный» в соответствии со статьей 3  пунктом  1 Федерального закона от  29.12.2014  №473-ФЗ «О территориях  опережающего  социально-экономического  развития  в  Российской Федерации» составляет 70 лет.  Срок окончания функционирования ТОСЭР – июль 2088 года, может быть продлен по решению Правительства Российской Федерации.</w:t>
      </w:r>
    </w:p>
    <w:p w14:paraId="062EFD70" w14:textId="77777777" w:rsidR="009849BA" w:rsidRPr="009849BA" w:rsidRDefault="009849BA" w:rsidP="009849BA">
      <w:pPr>
        <w:widowControl w:val="0"/>
        <w:autoSpaceDE w:val="0"/>
        <w:autoSpaceDN w:val="0"/>
        <w:adjustRightInd w:val="0"/>
        <w:ind w:firstLine="720"/>
        <w:jc w:val="both"/>
        <w:rPr>
          <w:sz w:val="26"/>
          <w:szCs w:val="20"/>
        </w:rPr>
      </w:pPr>
      <w:r w:rsidRPr="009849BA">
        <w:rPr>
          <w:sz w:val="26"/>
          <w:szCs w:val="20"/>
        </w:rPr>
        <w:t>Общая площадь ТОСЭР составляет 215,3 га, местоположение границ и видов экономической деятельности определено постановлением Правительства Российской Федерации от 05.07.2018 № 785. Восемь земельных участков ТОСЭР «Заречный» образуют четыре производственные площадки</w:t>
      </w:r>
    </w:p>
    <w:p w14:paraId="53BD762C" w14:textId="77777777" w:rsidR="009849BA" w:rsidRPr="009849BA" w:rsidRDefault="009849BA" w:rsidP="009849BA">
      <w:pPr>
        <w:widowControl w:val="0"/>
        <w:autoSpaceDE w:val="0"/>
        <w:autoSpaceDN w:val="0"/>
        <w:adjustRightInd w:val="0"/>
        <w:ind w:firstLine="720"/>
        <w:jc w:val="both"/>
        <w:rPr>
          <w:sz w:val="26"/>
          <w:szCs w:val="20"/>
        </w:rPr>
      </w:pPr>
      <w:r w:rsidRPr="009849BA">
        <w:rPr>
          <w:sz w:val="26"/>
          <w:szCs w:val="20"/>
        </w:rPr>
        <w:t xml:space="preserve">Все площадки расположены в производственной зоне города. Площадка №3 расположена за охраняемым периметром города. </w:t>
      </w:r>
    </w:p>
    <w:p w14:paraId="266B5093" w14:textId="77777777" w:rsidR="009849BA" w:rsidRPr="009849BA" w:rsidRDefault="009849BA" w:rsidP="009849BA">
      <w:pPr>
        <w:widowControl w:val="0"/>
        <w:autoSpaceDE w:val="0"/>
        <w:autoSpaceDN w:val="0"/>
        <w:adjustRightInd w:val="0"/>
        <w:ind w:firstLine="720"/>
        <w:jc w:val="both"/>
        <w:rPr>
          <w:sz w:val="26"/>
          <w:szCs w:val="20"/>
        </w:rPr>
      </w:pPr>
      <w:r w:rsidRPr="009849BA">
        <w:rPr>
          <w:noProof/>
          <w:sz w:val="26"/>
          <w:szCs w:val="20"/>
        </w:rPr>
        <w:drawing>
          <wp:inline distT="0" distB="0" distL="0" distR="0" wp14:anchorId="50E5539C" wp14:editId="450DC7DC">
            <wp:extent cx="5527026" cy="4406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2988" cy="4410853"/>
                    </a:xfrm>
                    <a:prstGeom prst="rect">
                      <a:avLst/>
                    </a:prstGeom>
                    <a:noFill/>
                    <a:ln>
                      <a:noFill/>
                    </a:ln>
                  </pic:spPr>
                </pic:pic>
              </a:graphicData>
            </a:graphic>
          </wp:inline>
        </w:drawing>
      </w:r>
    </w:p>
    <w:p w14:paraId="36322373" w14:textId="77777777" w:rsidR="009849BA" w:rsidRPr="009849BA" w:rsidRDefault="009849BA" w:rsidP="009849BA">
      <w:pPr>
        <w:widowControl w:val="0"/>
        <w:autoSpaceDE w:val="0"/>
        <w:autoSpaceDN w:val="0"/>
        <w:adjustRightInd w:val="0"/>
        <w:ind w:firstLine="720"/>
        <w:jc w:val="both"/>
        <w:rPr>
          <w:sz w:val="26"/>
          <w:szCs w:val="20"/>
        </w:rPr>
      </w:pPr>
      <w:r w:rsidRPr="009849BA">
        <w:rPr>
          <w:sz w:val="26"/>
          <w:szCs w:val="20"/>
        </w:rPr>
        <w:lastRenderedPageBreak/>
        <w:t>В соответствии с Федеральным законом от 29.12.2014 № 473-ФЗ «О территориях опережающего социально-экономического развития в Российской Федерации» соглашение об осуществлении деятельности в ТОСЭР, созданных ЗАТО, заключается резидентами ТОСЭР с управляющей компанией ТОСЭР. Управляющей компанией ТОСЭР в ЗАТО согласно постановлению Правительства РФ от 30.06.2018 № 764 «Об управляющей компании, осуществляющей функции по управлению территориями опережающего социально-экономического развития, созданными на территориях ЗАТО (за исключением Дальневосточного федерального округа), на которых расположены учреждения Государственной корпорации по атомной энергии «</w:t>
      </w:r>
      <w:proofErr w:type="spellStart"/>
      <w:r w:rsidRPr="009849BA">
        <w:rPr>
          <w:sz w:val="26"/>
          <w:szCs w:val="20"/>
        </w:rPr>
        <w:t>Росатом</w:t>
      </w:r>
      <w:proofErr w:type="spellEnd"/>
      <w:r w:rsidRPr="009849BA">
        <w:rPr>
          <w:sz w:val="26"/>
          <w:szCs w:val="20"/>
        </w:rPr>
        <w:t>», акционерные общества Государственной корпорации по атомной энергии «</w:t>
      </w:r>
      <w:proofErr w:type="spellStart"/>
      <w:r w:rsidRPr="009849BA">
        <w:rPr>
          <w:sz w:val="26"/>
          <w:szCs w:val="20"/>
        </w:rPr>
        <w:t>Росатом</w:t>
      </w:r>
      <w:proofErr w:type="spellEnd"/>
      <w:r w:rsidRPr="009849BA">
        <w:rPr>
          <w:sz w:val="26"/>
          <w:szCs w:val="20"/>
        </w:rPr>
        <w:t>» и их дочерние общества, а также подведомственные предприятия, по роду деятельности которых созданы ЗАТО» является акционерное общество «Атом-ТОР».</w:t>
      </w:r>
    </w:p>
    <w:p w14:paraId="3C86C4D3" w14:textId="77777777" w:rsidR="009849BA" w:rsidRPr="009849BA" w:rsidRDefault="009849BA" w:rsidP="009849BA">
      <w:pPr>
        <w:widowControl w:val="0"/>
        <w:autoSpaceDE w:val="0"/>
        <w:autoSpaceDN w:val="0"/>
        <w:adjustRightInd w:val="0"/>
        <w:ind w:firstLine="720"/>
        <w:jc w:val="both"/>
        <w:rPr>
          <w:sz w:val="26"/>
          <w:szCs w:val="20"/>
        </w:rPr>
      </w:pPr>
      <w:r w:rsidRPr="009849BA">
        <w:rPr>
          <w:sz w:val="26"/>
          <w:szCs w:val="20"/>
        </w:rPr>
        <w:t xml:space="preserve">С целью повышения эффективности муниципального управления, осуществляемого органами местного самоуправления г. Заречного Пензенской области в рамках реализации проекта ТОСЭР «Заречный» МУ «Управление городского развития и проектной деятельности» осуществляет информационную, консультационную и методологическую работу, направленную на привлечение потенциальных резидентов ТОСЭР «Заречный». </w:t>
      </w:r>
    </w:p>
    <w:p w14:paraId="1939A886" w14:textId="2C2446B8" w:rsidR="009849BA" w:rsidRPr="009849BA" w:rsidRDefault="009849BA" w:rsidP="009849BA">
      <w:pPr>
        <w:widowControl w:val="0"/>
        <w:autoSpaceDE w:val="0"/>
        <w:autoSpaceDN w:val="0"/>
        <w:adjustRightInd w:val="0"/>
        <w:ind w:firstLine="720"/>
        <w:jc w:val="both"/>
        <w:rPr>
          <w:sz w:val="26"/>
          <w:szCs w:val="20"/>
        </w:rPr>
      </w:pPr>
      <w:r w:rsidRPr="009849BA">
        <w:rPr>
          <w:sz w:val="26"/>
          <w:szCs w:val="20"/>
        </w:rPr>
        <w:t xml:space="preserve">Для реализации отдельных функций Управляющей компании ТОСЭР на территории города Заречного зарегистрировано дочернее общество управляющей компании АО «Атом-ТОР» </w:t>
      </w:r>
      <w:r>
        <w:rPr>
          <w:sz w:val="26"/>
          <w:szCs w:val="20"/>
        </w:rPr>
        <w:t xml:space="preserve">- </w:t>
      </w:r>
      <w:r w:rsidRPr="009849BA">
        <w:rPr>
          <w:sz w:val="26"/>
          <w:szCs w:val="20"/>
        </w:rPr>
        <w:t xml:space="preserve"> ООО «Атом-ТОР-Заречный</w:t>
      </w:r>
    </w:p>
    <w:p w14:paraId="5402D64C" w14:textId="77777777" w:rsidR="009849BA" w:rsidRPr="009849BA" w:rsidRDefault="009849BA" w:rsidP="009849BA">
      <w:pPr>
        <w:widowControl w:val="0"/>
        <w:autoSpaceDE w:val="0"/>
        <w:autoSpaceDN w:val="0"/>
        <w:adjustRightInd w:val="0"/>
        <w:ind w:firstLine="720"/>
        <w:jc w:val="both"/>
        <w:rPr>
          <w:sz w:val="26"/>
          <w:szCs w:val="20"/>
        </w:rPr>
      </w:pPr>
      <w:r w:rsidRPr="009849BA">
        <w:rPr>
          <w:sz w:val="26"/>
          <w:szCs w:val="20"/>
        </w:rPr>
        <w:t>Управляющей компанией ТОСЭР 29.04.2019 компании ООО «</w:t>
      </w:r>
      <w:proofErr w:type="spellStart"/>
      <w:r w:rsidRPr="009849BA">
        <w:rPr>
          <w:sz w:val="26"/>
          <w:szCs w:val="20"/>
        </w:rPr>
        <w:t>Атоммаш</w:t>
      </w:r>
      <w:proofErr w:type="spellEnd"/>
      <w:r w:rsidRPr="009849BA">
        <w:rPr>
          <w:sz w:val="26"/>
          <w:szCs w:val="20"/>
        </w:rPr>
        <w:t>» присвоен статус резидента ТОСЭР «Заречный». ООО «</w:t>
      </w:r>
      <w:proofErr w:type="spellStart"/>
      <w:r w:rsidRPr="009849BA">
        <w:rPr>
          <w:sz w:val="26"/>
          <w:szCs w:val="20"/>
        </w:rPr>
        <w:t>Атоммаш</w:t>
      </w:r>
      <w:proofErr w:type="spellEnd"/>
      <w:r w:rsidRPr="009849BA">
        <w:rPr>
          <w:sz w:val="26"/>
          <w:szCs w:val="20"/>
        </w:rPr>
        <w:t>» будет производить запасные части для оказания услуг производства текущих, средних и капитальных ремонтов маневровых  локомотивов  серий  ТЭМ2(М,У,УМ),  ТЭМ15,  ТЭМ18(Д,ДМ), дизелей  ПД1М  и  1-ПД4(А,Д),  а  также  изготавливать  и  осуществлять комплексные  поставки  запасных  частей  в  качестве  комплектующих  для компаний-производителей  тепловозов  и  дизелей.</w:t>
      </w:r>
    </w:p>
    <w:p w14:paraId="0BE4159A" w14:textId="77777777" w:rsidR="009849BA" w:rsidRPr="009849BA" w:rsidRDefault="009849BA" w:rsidP="009849BA">
      <w:pPr>
        <w:widowControl w:val="0"/>
        <w:autoSpaceDE w:val="0"/>
        <w:autoSpaceDN w:val="0"/>
        <w:adjustRightInd w:val="0"/>
        <w:ind w:firstLine="720"/>
        <w:jc w:val="both"/>
        <w:rPr>
          <w:sz w:val="26"/>
          <w:szCs w:val="20"/>
        </w:rPr>
      </w:pPr>
      <w:r w:rsidRPr="009849BA">
        <w:rPr>
          <w:sz w:val="26"/>
          <w:szCs w:val="20"/>
        </w:rPr>
        <w:t>04.12.2019 компании ООО «</w:t>
      </w:r>
      <w:proofErr w:type="spellStart"/>
      <w:r w:rsidRPr="009849BA">
        <w:rPr>
          <w:sz w:val="26"/>
          <w:szCs w:val="20"/>
        </w:rPr>
        <w:t>Зарпласт</w:t>
      </w:r>
      <w:proofErr w:type="spellEnd"/>
      <w:r w:rsidRPr="009849BA">
        <w:rPr>
          <w:sz w:val="26"/>
          <w:szCs w:val="20"/>
        </w:rPr>
        <w:t>» присвоен статус резидента ТОСЭР «Заречный». ООО «</w:t>
      </w:r>
      <w:proofErr w:type="spellStart"/>
      <w:r w:rsidRPr="009849BA">
        <w:rPr>
          <w:sz w:val="26"/>
          <w:szCs w:val="20"/>
        </w:rPr>
        <w:t>Зарпласт</w:t>
      </w:r>
      <w:proofErr w:type="spellEnd"/>
      <w:r w:rsidRPr="009849BA">
        <w:rPr>
          <w:sz w:val="26"/>
          <w:szCs w:val="20"/>
        </w:rPr>
        <w:t>» будет заниматься производством пластиковых контейнеров.</w:t>
      </w:r>
    </w:p>
    <w:p w14:paraId="481D6F50" w14:textId="77777777" w:rsidR="009849BA" w:rsidRPr="009849BA" w:rsidRDefault="009849BA" w:rsidP="009849BA">
      <w:pPr>
        <w:widowControl w:val="0"/>
        <w:autoSpaceDE w:val="0"/>
        <w:autoSpaceDN w:val="0"/>
        <w:adjustRightInd w:val="0"/>
        <w:ind w:firstLine="720"/>
        <w:jc w:val="both"/>
        <w:rPr>
          <w:sz w:val="26"/>
          <w:szCs w:val="20"/>
        </w:rPr>
      </w:pPr>
      <w:r w:rsidRPr="009849BA">
        <w:rPr>
          <w:sz w:val="26"/>
          <w:szCs w:val="20"/>
        </w:rPr>
        <w:t>Еще несколько компаний готовят заявки и бизнес-планы на присвоение статуса резидента ТОСЭР «Заречный» в 2020 году. Данным потенциальным инвесторам уже гарантировано предоставление юридического адреса на территории ТОСЭР «Заречный».</w:t>
      </w:r>
    </w:p>
    <w:p w14:paraId="772C7EA4" w14:textId="77777777" w:rsidR="00D2020C" w:rsidRDefault="00D2020C" w:rsidP="00A5217A">
      <w:pPr>
        <w:widowControl w:val="0"/>
        <w:autoSpaceDE w:val="0"/>
        <w:autoSpaceDN w:val="0"/>
        <w:adjustRightInd w:val="0"/>
        <w:ind w:firstLine="720"/>
        <w:jc w:val="both"/>
      </w:pPr>
    </w:p>
    <w:p w14:paraId="19A7492A" w14:textId="5C2930F7" w:rsidR="00673D34" w:rsidRPr="00A9028D" w:rsidRDefault="00C81837" w:rsidP="00C81837">
      <w:pPr>
        <w:pStyle w:val="3"/>
        <w:rPr>
          <w:b/>
          <w:sz w:val="26"/>
          <w:szCs w:val="26"/>
        </w:rPr>
      </w:pPr>
      <w:bookmarkStart w:id="25" w:name="_Toc28078566"/>
      <w:r w:rsidRPr="00A9028D">
        <w:rPr>
          <w:b/>
          <w:sz w:val="26"/>
          <w:szCs w:val="26"/>
        </w:rPr>
        <w:t>1.8.</w:t>
      </w:r>
      <w:r w:rsidR="00D2020C" w:rsidRPr="00A9028D">
        <w:rPr>
          <w:b/>
          <w:sz w:val="26"/>
          <w:szCs w:val="26"/>
        </w:rPr>
        <w:t>2</w:t>
      </w:r>
      <w:r w:rsidRPr="00A9028D">
        <w:rPr>
          <w:b/>
          <w:sz w:val="26"/>
          <w:szCs w:val="26"/>
        </w:rPr>
        <w:t xml:space="preserve"> М</w:t>
      </w:r>
      <w:r w:rsidR="00673D34" w:rsidRPr="00A9028D">
        <w:rPr>
          <w:b/>
          <w:sz w:val="26"/>
          <w:szCs w:val="26"/>
        </w:rPr>
        <w:t>ало</w:t>
      </w:r>
      <w:r w:rsidRPr="00A9028D">
        <w:rPr>
          <w:b/>
          <w:sz w:val="26"/>
          <w:szCs w:val="26"/>
        </w:rPr>
        <w:t>е</w:t>
      </w:r>
      <w:r w:rsidR="00673D34" w:rsidRPr="00A9028D">
        <w:rPr>
          <w:b/>
          <w:sz w:val="26"/>
          <w:szCs w:val="26"/>
        </w:rPr>
        <w:t xml:space="preserve"> и средне</w:t>
      </w:r>
      <w:r w:rsidRPr="00A9028D">
        <w:rPr>
          <w:b/>
          <w:sz w:val="26"/>
          <w:szCs w:val="26"/>
        </w:rPr>
        <w:t>е</w:t>
      </w:r>
      <w:r w:rsidR="00673D34" w:rsidRPr="00A9028D">
        <w:rPr>
          <w:b/>
          <w:sz w:val="26"/>
          <w:szCs w:val="26"/>
        </w:rPr>
        <w:t xml:space="preserve"> предпринимательст</w:t>
      </w:r>
      <w:r w:rsidRPr="00A9028D">
        <w:rPr>
          <w:b/>
          <w:sz w:val="26"/>
          <w:szCs w:val="26"/>
        </w:rPr>
        <w:t>во</w:t>
      </w:r>
      <w:bookmarkEnd w:id="25"/>
      <w:r w:rsidR="00673D34" w:rsidRPr="00A9028D">
        <w:rPr>
          <w:b/>
          <w:sz w:val="26"/>
          <w:szCs w:val="26"/>
        </w:rPr>
        <w:t xml:space="preserve"> </w:t>
      </w:r>
    </w:p>
    <w:p w14:paraId="41AE9172" w14:textId="77777777" w:rsidR="00FA3C87" w:rsidRDefault="00FA3C87" w:rsidP="00FA3C87">
      <w:pPr>
        <w:pStyle w:val="130"/>
        <w:spacing w:before="120"/>
        <w:rPr>
          <w:color w:val="000000"/>
        </w:rPr>
      </w:pPr>
      <w:r w:rsidRPr="00FC4C88">
        <w:rPr>
          <w:color w:val="000000"/>
        </w:rPr>
        <w:t xml:space="preserve">Число субъектов малого и среднего предпринимательства </w:t>
      </w:r>
      <w:r>
        <w:rPr>
          <w:color w:val="000000"/>
        </w:rPr>
        <w:t xml:space="preserve">(далее – СМСП) в г. Заречном </w:t>
      </w:r>
      <w:r w:rsidRPr="00FC4C88">
        <w:rPr>
          <w:color w:val="000000"/>
        </w:rPr>
        <w:t xml:space="preserve">за </w:t>
      </w:r>
      <w:r w:rsidRPr="006A7AE2">
        <w:rPr>
          <w:color w:val="000000"/>
        </w:rPr>
        <w:t xml:space="preserve">2018 год составило 342,48 </w:t>
      </w:r>
      <w:r>
        <w:rPr>
          <w:color w:val="000000"/>
        </w:rPr>
        <w:t>единицы в расчете на 10 тыс. </w:t>
      </w:r>
      <w:r w:rsidRPr="00FC4C88">
        <w:rPr>
          <w:color w:val="000000"/>
        </w:rPr>
        <w:t>человек населения</w:t>
      </w:r>
      <w:r>
        <w:rPr>
          <w:color w:val="000000"/>
        </w:rPr>
        <w:t xml:space="preserve">, что ниже уровня предыдущего года на 1,1 %. </w:t>
      </w:r>
    </w:p>
    <w:p w14:paraId="610E9D4D" w14:textId="77777777" w:rsidR="00673D34" w:rsidRPr="00634B48" w:rsidRDefault="00673D34" w:rsidP="00673D34">
      <w:pPr>
        <w:ind w:firstLine="709"/>
        <w:jc w:val="both"/>
        <w:rPr>
          <w:color w:val="000000"/>
          <w:sz w:val="26"/>
          <w:szCs w:val="26"/>
        </w:rPr>
      </w:pPr>
      <w:r w:rsidRPr="00634B48">
        <w:rPr>
          <w:color w:val="000000"/>
          <w:sz w:val="26"/>
          <w:szCs w:val="26"/>
        </w:rPr>
        <w:t>В Едином реестре субъектов малого и среднего предпринимательства (далее – единый реестр), по состоянию на 10.10.2019 на территории г. Заречного зарегистрировано 2 212 единиц СМСП, в том числе 1 656 индивидуальных предпринимателей и 556 организаций. В единый реестр за 9 месяцев 2019 год внесено 305 единиц вновь созданных СМСП, что на 44 единицы больше, чем годом ранее.</w:t>
      </w:r>
    </w:p>
    <w:p w14:paraId="08B5797A" w14:textId="319380C0" w:rsidR="00FA3C87" w:rsidRDefault="00FA3C87" w:rsidP="00FA3C87">
      <w:pPr>
        <w:widowControl w:val="0"/>
        <w:autoSpaceDE w:val="0"/>
        <w:autoSpaceDN w:val="0"/>
        <w:adjustRightInd w:val="0"/>
        <w:ind w:firstLine="720"/>
        <w:jc w:val="both"/>
        <w:rPr>
          <w:color w:val="000000"/>
          <w:sz w:val="26"/>
        </w:rPr>
      </w:pPr>
      <w:r>
        <w:rPr>
          <w:color w:val="000000"/>
          <w:sz w:val="26"/>
        </w:rPr>
        <w:t>П</w:t>
      </w:r>
      <w:r w:rsidRPr="00E23184">
        <w:rPr>
          <w:color w:val="000000"/>
          <w:sz w:val="26"/>
        </w:rPr>
        <w:t xml:space="preserve">оказатель плотности бизнеса (число </w:t>
      </w:r>
      <w:r w:rsidR="00B53F95">
        <w:rPr>
          <w:color w:val="000000"/>
          <w:sz w:val="26"/>
        </w:rPr>
        <w:t>СМСП</w:t>
      </w:r>
      <w:r w:rsidRPr="00E23184">
        <w:rPr>
          <w:color w:val="000000"/>
          <w:sz w:val="26"/>
        </w:rPr>
        <w:t xml:space="preserve"> в расчете на 10</w:t>
      </w:r>
      <w:r>
        <w:rPr>
          <w:color w:val="000000"/>
          <w:sz w:val="26"/>
        </w:rPr>
        <w:t xml:space="preserve"> </w:t>
      </w:r>
      <w:r w:rsidRPr="00E23184">
        <w:rPr>
          <w:color w:val="000000"/>
          <w:sz w:val="26"/>
        </w:rPr>
        <w:t xml:space="preserve">тыс. человек населения в </w:t>
      </w:r>
      <w:proofErr w:type="spellStart"/>
      <w:r w:rsidRPr="00E23184">
        <w:rPr>
          <w:color w:val="000000"/>
          <w:sz w:val="26"/>
        </w:rPr>
        <w:t>г.Заречном</w:t>
      </w:r>
      <w:proofErr w:type="spellEnd"/>
      <w:r w:rsidRPr="00E23184">
        <w:rPr>
          <w:color w:val="000000"/>
          <w:sz w:val="26"/>
        </w:rPr>
        <w:t xml:space="preserve"> остается стабильным и является сопоставимым с городскими округами Пензенской области  и ЗАТО г. Саров Нижегородской области:</w:t>
      </w:r>
    </w:p>
    <w:p w14:paraId="35020361" w14:textId="77777777" w:rsidR="00FA3C87" w:rsidRDefault="00FA3C87" w:rsidP="00FA3C87">
      <w:pPr>
        <w:widowControl w:val="0"/>
        <w:tabs>
          <w:tab w:val="left" w:pos="8221"/>
        </w:tabs>
        <w:autoSpaceDE w:val="0"/>
        <w:autoSpaceDN w:val="0"/>
        <w:adjustRightInd w:val="0"/>
        <w:ind w:firstLine="720"/>
        <w:jc w:val="both"/>
        <w:rPr>
          <w:color w:val="000000"/>
          <w:sz w:val="26"/>
        </w:rPr>
      </w:pPr>
      <w:r>
        <w:rPr>
          <w:color w:val="000000"/>
          <w:sz w:val="26"/>
        </w:rPr>
        <w:tab/>
      </w:r>
    </w:p>
    <w:tbl>
      <w:tblPr>
        <w:tblW w:w="4415"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543"/>
        <w:gridCol w:w="1354"/>
        <w:gridCol w:w="1354"/>
        <w:gridCol w:w="1224"/>
        <w:gridCol w:w="1285"/>
      </w:tblGrid>
      <w:tr w:rsidR="00FA3C87" w:rsidRPr="00140EFD" w14:paraId="52BF7279" w14:textId="77777777" w:rsidTr="00FA3C87">
        <w:trPr>
          <w:trHeight w:val="20"/>
        </w:trPr>
        <w:tc>
          <w:tcPr>
            <w:tcW w:w="3544" w:type="dxa"/>
            <w:shd w:val="clear" w:color="auto" w:fill="FBE4D5" w:themeFill="accent2" w:themeFillTint="33"/>
            <w:vAlign w:val="center"/>
          </w:tcPr>
          <w:p w14:paraId="294873B6" w14:textId="77777777" w:rsidR="00FA3C87" w:rsidRPr="00140EFD" w:rsidRDefault="00FA3C87" w:rsidP="00EC5CF5">
            <w:pPr>
              <w:keepNext/>
              <w:jc w:val="center"/>
              <w:rPr>
                <w:rFonts w:ascii="Arial Narrow" w:hAnsi="Arial Narrow"/>
                <w:bCs/>
                <w:color w:val="000000" w:themeColor="text1"/>
                <w:sz w:val="20"/>
                <w:szCs w:val="20"/>
              </w:rPr>
            </w:pPr>
          </w:p>
        </w:tc>
        <w:tc>
          <w:tcPr>
            <w:tcW w:w="1354" w:type="dxa"/>
            <w:shd w:val="clear" w:color="auto" w:fill="FBE4D5" w:themeFill="accent2" w:themeFillTint="33"/>
            <w:vAlign w:val="center"/>
          </w:tcPr>
          <w:p w14:paraId="5B8BCDEE" w14:textId="77777777" w:rsidR="00FA3C87" w:rsidRPr="00140EFD" w:rsidRDefault="00FA3C87" w:rsidP="00EC5CF5">
            <w:pPr>
              <w:keepNext/>
              <w:jc w:val="center"/>
              <w:rPr>
                <w:rFonts w:ascii="Arial Narrow" w:hAnsi="Arial Narrow"/>
                <w:bCs/>
                <w:color w:val="000000" w:themeColor="text1"/>
                <w:sz w:val="20"/>
                <w:szCs w:val="20"/>
              </w:rPr>
            </w:pPr>
            <w:r w:rsidRPr="00140EFD">
              <w:rPr>
                <w:rFonts w:ascii="Arial Narrow" w:hAnsi="Arial Narrow"/>
                <w:bCs/>
                <w:color w:val="000000" w:themeColor="text1"/>
                <w:sz w:val="20"/>
                <w:szCs w:val="20"/>
              </w:rPr>
              <w:t>2011</w:t>
            </w:r>
          </w:p>
        </w:tc>
        <w:tc>
          <w:tcPr>
            <w:tcW w:w="1354" w:type="dxa"/>
            <w:shd w:val="clear" w:color="auto" w:fill="FBE4D5" w:themeFill="accent2" w:themeFillTint="33"/>
            <w:vAlign w:val="center"/>
            <w:hideMark/>
          </w:tcPr>
          <w:p w14:paraId="1D6801DF" w14:textId="77777777" w:rsidR="00FA3C87" w:rsidRPr="00140EFD" w:rsidRDefault="00FA3C87" w:rsidP="00EC5CF5">
            <w:pPr>
              <w:keepNext/>
              <w:jc w:val="center"/>
              <w:rPr>
                <w:rFonts w:ascii="Arial Narrow" w:hAnsi="Arial Narrow"/>
                <w:bCs/>
                <w:color w:val="000000" w:themeColor="text1"/>
                <w:sz w:val="20"/>
                <w:szCs w:val="20"/>
              </w:rPr>
            </w:pPr>
            <w:r w:rsidRPr="00140EFD">
              <w:rPr>
                <w:rFonts w:ascii="Arial Narrow" w:hAnsi="Arial Narrow"/>
                <w:bCs/>
                <w:color w:val="000000" w:themeColor="text1"/>
                <w:sz w:val="20"/>
                <w:szCs w:val="20"/>
              </w:rPr>
              <w:t>2012</w:t>
            </w:r>
          </w:p>
        </w:tc>
        <w:tc>
          <w:tcPr>
            <w:tcW w:w="1224" w:type="dxa"/>
            <w:shd w:val="clear" w:color="auto" w:fill="FBE4D5" w:themeFill="accent2" w:themeFillTint="33"/>
          </w:tcPr>
          <w:p w14:paraId="3A1C9CC2" w14:textId="77777777" w:rsidR="00FA3C87" w:rsidRPr="00140EFD" w:rsidRDefault="00FA3C87" w:rsidP="00EC5CF5">
            <w:pPr>
              <w:keepNext/>
              <w:jc w:val="center"/>
              <w:rPr>
                <w:rFonts w:ascii="Arial Narrow" w:hAnsi="Arial Narrow"/>
                <w:bCs/>
                <w:color w:val="000000" w:themeColor="text1"/>
                <w:sz w:val="20"/>
                <w:szCs w:val="20"/>
              </w:rPr>
            </w:pPr>
            <w:r>
              <w:rPr>
                <w:rFonts w:ascii="Arial Narrow" w:hAnsi="Arial Narrow"/>
                <w:bCs/>
                <w:color w:val="000000" w:themeColor="text1"/>
                <w:sz w:val="20"/>
                <w:szCs w:val="20"/>
              </w:rPr>
              <w:t>2018</w:t>
            </w:r>
          </w:p>
        </w:tc>
        <w:tc>
          <w:tcPr>
            <w:tcW w:w="1285" w:type="dxa"/>
            <w:shd w:val="clear" w:color="auto" w:fill="FBE4D5" w:themeFill="accent2" w:themeFillTint="33"/>
          </w:tcPr>
          <w:p w14:paraId="76B682A9" w14:textId="77777777" w:rsidR="00FA3C87" w:rsidRPr="00140EFD" w:rsidRDefault="00FA3C87" w:rsidP="00EC5CF5">
            <w:pPr>
              <w:keepNext/>
              <w:jc w:val="center"/>
              <w:rPr>
                <w:rFonts w:ascii="Arial Narrow" w:hAnsi="Arial Narrow"/>
                <w:bCs/>
                <w:color w:val="000000" w:themeColor="text1"/>
                <w:sz w:val="20"/>
                <w:szCs w:val="20"/>
              </w:rPr>
            </w:pPr>
            <w:r>
              <w:rPr>
                <w:rFonts w:ascii="Arial Narrow" w:hAnsi="Arial Narrow"/>
                <w:bCs/>
                <w:color w:val="000000" w:themeColor="text1"/>
                <w:sz w:val="20"/>
                <w:szCs w:val="20"/>
              </w:rPr>
              <w:t>2 кв. 2019</w:t>
            </w:r>
          </w:p>
        </w:tc>
      </w:tr>
      <w:tr w:rsidR="00FA3C87" w:rsidRPr="00140EFD" w14:paraId="0B662113" w14:textId="77777777" w:rsidTr="00FA3C87">
        <w:trPr>
          <w:trHeight w:val="20"/>
        </w:trPr>
        <w:tc>
          <w:tcPr>
            <w:tcW w:w="3544" w:type="dxa"/>
          </w:tcPr>
          <w:p w14:paraId="15976726" w14:textId="77777777" w:rsidR="00FA3C87" w:rsidRPr="00A36A2B" w:rsidRDefault="00FA3C87" w:rsidP="00FA3C87">
            <w:pPr>
              <w:widowControl w:val="0"/>
            </w:pPr>
            <w:r>
              <w:t>П</w:t>
            </w:r>
            <w:r w:rsidRPr="00A36A2B">
              <w:t>енза</w:t>
            </w:r>
          </w:p>
        </w:tc>
        <w:tc>
          <w:tcPr>
            <w:tcW w:w="1354" w:type="dxa"/>
          </w:tcPr>
          <w:p w14:paraId="6C5CD273" w14:textId="77777777" w:rsidR="00FA3C87" w:rsidRPr="00A36A2B" w:rsidRDefault="00FA3C87" w:rsidP="00FA3C87">
            <w:pPr>
              <w:widowControl w:val="0"/>
              <w:jc w:val="right"/>
            </w:pPr>
            <w:r w:rsidRPr="00A36A2B">
              <w:t>465</w:t>
            </w:r>
          </w:p>
        </w:tc>
        <w:tc>
          <w:tcPr>
            <w:tcW w:w="1354" w:type="dxa"/>
            <w:shd w:val="clear" w:color="auto" w:fill="auto"/>
          </w:tcPr>
          <w:p w14:paraId="40028814" w14:textId="77777777" w:rsidR="00FA3C87" w:rsidRPr="00A36A2B" w:rsidRDefault="00FA3C87" w:rsidP="00FA3C87">
            <w:pPr>
              <w:widowControl w:val="0"/>
              <w:jc w:val="right"/>
            </w:pPr>
            <w:r w:rsidRPr="00A36A2B">
              <w:t>478</w:t>
            </w:r>
          </w:p>
        </w:tc>
        <w:tc>
          <w:tcPr>
            <w:tcW w:w="1224" w:type="dxa"/>
          </w:tcPr>
          <w:p w14:paraId="3C2B3C4F" w14:textId="77777777" w:rsidR="00FA3C87" w:rsidRPr="00A36A2B" w:rsidRDefault="00FA3C87" w:rsidP="00FA3C87">
            <w:pPr>
              <w:widowControl w:val="0"/>
              <w:jc w:val="right"/>
            </w:pPr>
            <w:r w:rsidRPr="00A36A2B">
              <w:t>483</w:t>
            </w:r>
          </w:p>
        </w:tc>
        <w:tc>
          <w:tcPr>
            <w:tcW w:w="1285" w:type="dxa"/>
            <w:shd w:val="clear" w:color="auto" w:fill="FBE4D5" w:themeFill="accent2" w:themeFillTint="33"/>
          </w:tcPr>
          <w:p w14:paraId="61B582C1" w14:textId="77777777" w:rsidR="00FA3C87" w:rsidRPr="00A36A2B" w:rsidRDefault="00FA3C87" w:rsidP="00FA3C87">
            <w:pPr>
              <w:widowControl w:val="0"/>
              <w:jc w:val="right"/>
            </w:pPr>
            <w:r w:rsidRPr="00A36A2B">
              <w:t>495</w:t>
            </w:r>
          </w:p>
        </w:tc>
      </w:tr>
      <w:tr w:rsidR="00FA3C87" w:rsidRPr="00140EFD" w14:paraId="14570B59" w14:textId="77777777" w:rsidTr="00FA3C87">
        <w:trPr>
          <w:trHeight w:val="20"/>
        </w:trPr>
        <w:tc>
          <w:tcPr>
            <w:tcW w:w="3544" w:type="dxa"/>
          </w:tcPr>
          <w:p w14:paraId="680F8C26" w14:textId="77777777" w:rsidR="00FA3C87" w:rsidRPr="00A36A2B" w:rsidRDefault="00FA3C87" w:rsidP="00FA3C87">
            <w:pPr>
              <w:widowControl w:val="0"/>
            </w:pPr>
            <w:r>
              <w:t>К</w:t>
            </w:r>
            <w:r w:rsidRPr="00A36A2B">
              <w:t>узнецк</w:t>
            </w:r>
          </w:p>
        </w:tc>
        <w:tc>
          <w:tcPr>
            <w:tcW w:w="1354" w:type="dxa"/>
          </w:tcPr>
          <w:p w14:paraId="37807B20" w14:textId="77777777" w:rsidR="00FA3C87" w:rsidRPr="00A36A2B" w:rsidRDefault="00FA3C87" w:rsidP="00FA3C87">
            <w:pPr>
              <w:widowControl w:val="0"/>
              <w:jc w:val="right"/>
            </w:pPr>
            <w:r w:rsidRPr="00A36A2B">
              <w:t>371</w:t>
            </w:r>
          </w:p>
        </w:tc>
        <w:tc>
          <w:tcPr>
            <w:tcW w:w="1354" w:type="dxa"/>
            <w:shd w:val="clear" w:color="auto" w:fill="auto"/>
          </w:tcPr>
          <w:p w14:paraId="570054FD" w14:textId="77777777" w:rsidR="00FA3C87" w:rsidRPr="00A36A2B" w:rsidRDefault="00FA3C87" w:rsidP="00FA3C87">
            <w:pPr>
              <w:widowControl w:val="0"/>
              <w:jc w:val="right"/>
            </w:pPr>
            <w:r w:rsidRPr="00A36A2B">
              <w:t>381</w:t>
            </w:r>
          </w:p>
        </w:tc>
        <w:tc>
          <w:tcPr>
            <w:tcW w:w="1224" w:type="dxa"/>
          </w:tcPr>
          <w:p w14:paraId="42C949FF" w14:textId="77777777" w:rsidR="00FA3C87" w:rsidRPr="00A36A2B" w:rsidRDefault="00FA3C87" w:rsidP="00FA3C87">
            <w:pPr>
              <w:widowControl w:val="0"/>
              <w:jc w:val="right"/>
            </w:pPr>
            <w:r w:rsidRPr="00A36A2B">
              <w:t>379</w:t>
            </w:r>
          </w:p>
        </w:tc>
        <w:tc>
          <w:tcPr>
            <w:tcW w:w="1285" w:type="dxa"/>
            <w:shd w:val="clear" w:color="auto" w:fill="FBE4D5" w:themeFill="accent2" w:themeFillTint="33"/>
          </w:tcPr>
          <w:p w14:paraId="3F289E8B" w14:textId="77777777" w:rsidR="00FA3C87" w:rsidRPr="00A36A2B" w:rsidRDefault="00FA3C87" w:rsidP="00FA3C87">
            <w:pPr>
              <w:widowControl w:val="0"/>
              <w:jc w:val="right"/>
            </w:pPr>
            <w:r w:rsidRPr="00A36A2B">
              <w:t>353</w:t>
            </w:r>
          </w:p>
        </w:tc>
      </w:tr>
      <w:tr w:rsidR="00FA3C87" w:rsidRPr="00140EFD" w14:paraId="4FCDE930" w14:textId="77777777" w:rsidTr="00FA3C87">
        <w:trPr>
          <w:trHeight w:val="20"/>
        </w:trPr>
        <w:tc>
          <w:tcPr>
            <w:tcW w:w="3544" w:type="dxa"/>
          </w:tcPr>
          <w:p w14:paraId="6A5B086E" w14:textId="77777777" w:rsidR="00FA3C87" w:rsidRPr="00A36A2B" w:rsidRDefault="00FA3C87" w:rsidP="00FA3C87">
            <w:pPr>
              <w:widowControl w:val="0"/>
            </w:pPr>
            <w:r>
              <w:t>З</w:t>
            </w:r>
            <w:r w:rsidRPr="00A36A2B">
              <w:t>аречный</w:t>
            </w:r>
          </w:p>
        </w:tc>
        <w:tc>
          <w:tcPr>
            <w:tcW w:w="1354" w:type="dxa"/>
          </w:tcPr>
          <w:p w14:paraId="415F5F85" w14:textId="77777777" w:rsidR="00FA3C87" w:rsidRPr="00A36A2B" w:rsidRDefault="00FA3C87" w:rsidP="00FA3C87">
            <w:pPr>
              <w:widowControl w:val="0"/>
              <w:jc w:val="right"/>
            </w:pPr>
            <w:r w:rsidRPr="00A36A2B">
              <w:t>339</w:t>
            </w:r>
          </w:p>
        </w:tc>
        <w:tc>
          <w:tcPr>
            <w:tcW w:w="1354" w:type="dxa"/>
            <w:shd w:val="clear" w:color="auto" w:fill="auto"/>
          </w:tcPr>
          <w:p w14:paraId="02E038F4" w14:textId="77777777" w:rsidR="00FA3C87" w:rsidRPr="00A36A2B" w:rsidRDefault="00FA3C87" w:rsidP="00FA3C87">
            <w:pPr>
              <w:widowControl w:val="0"/>
              <w:jc w:val="right"/>
            </w:pPr>
            <w:r w:rsidRPr="00A36A2B">
              <w:t>346</w:t>
            </w:r>
          </w:p>
        </w:tc>
        <w:tc>
          <w:tcPr>
            <w:tcW w:w="1224" w:type="dxa"/>
          </w:tcPr>
          <w:p w14:paraId="6EF58EA0" w14:textId="77777777" w:rsidR="00FA3C87" w:rsidRPr="00A36A2B" w:rsidRDefault="00FA3C87" w:rsidP="00FA3C87">
            <w:pPr>
              <w:widowControl w:val="0"/>
              <w:jc w:val="right"/>
            </w:pPr>
            <w:r w:rsidRPr="00A36A2B">
              <w:t>343</w:t>
            </w:r>
          </w:p>
        </w:tc>
        <w:tc>
          <w:tcPr>
            <w:tcW w:w="1285" w:type="dxa"/>
            <w:shd w:val="clear" w:color="auto" w:fill="FBE4D5" w:themeFill="accent2" w:themeFillTint="33"/>
          </w:tcPr>
          <w:p w14:paraId="5D6D93DA" w14:textId="77777777" w:rsidR="00FA3C87" w:rsidRPr="00A36A2B" w:rsidRDefault="00FA3C87" w:rsidP="00FA3C87">
            <w:pPr>
              <w:widowControl w:val="0"/>
              <w:jc w:val="right"/>
            </w:pPr>
            <w:r w:rsidRPr="00A36A2B">
              <w:t>345</w:t>
            </w:r>
          </w:p>
        </w:tc>
      </w:tr>
      <w:tr w:rsidR="00FA3C87" w:rsidRPr="00140EFD" w14:paraId="2ADBB30A" w14:textId="77777777" w:rsidTr="00FA3C87">
        <w:trPr>
          <w:trHeight w:val="20"/>
        </w:trPr>
        <w:tc>
          <w:tcPr>
            <w:tcW w:w="3544" w:type="dxa"/>
            <w:vAlign w:val="center"/>
          </w:tcPr>
          <w:p w14:paraId="2977ABDC" w14:textId="77777777" w:rsidR="00FA3C87" w:rsidRPr="00FA3C87" w:rsidRDefault="00FA3C87" w:rsidP="00FA3C87">
            <w:pPr>
              <w:widowControl w:val="0"/>
            </w:pPr>
            <w:r w:rsidRPr="00FA3C87">
              <w:t>Саров Нижегородской области</w:t>
            </w:r>
          </w:p>
        </w:tc>
        <w:tc>
          <w:tcPr>
            <w:tcW w:w="1354" w:type="dxa"/>
          </w:tcPr>
          <w:p w14:paraId="6F08CD18" w14:textId="77777777" w:rsidR="00FA3C87" w:rsidRPr="00A36A2B" w:rsidRDefault="00FA3C87" w:rsidP="00FA3C87">
            <w:pPr>
              <w:widowControl w:val="0"/>
              <w:jc w:val="right"/>
            </w:pPr>
            <w:r w:rsidRPr="00A36A2B">
              <w:t>273</w:t>
            </w:r>
          </w:p>
        </w:tc>
        <w:tc>
          <w:tcPr>
            <w:tcW w:w="1354" w:type="dxa"/>
            <w:shd w:val="clear" w:color="auto" w:fill="auto"/>
          </w:tcPr>
          <w:p w14:paraId="3FB0F812" w14:textId="77777777" w:rsidR="00FA3C87" w:rsidRPr="00A36A2B" w:rsidRDefault="00FA3C87" w:rsidP="00FA3C87">
            <w:pPr>
              <w:widowControl w:val="0"/>
              <w:jc w:val="right"/>
            </w:pPr>
            <w:r w:rsidRPr="00A36A2B">
              <w:t>283</w:t>
            </w:r>
          </w:p>
        </w:tc>
        <w:tc>
          <w:tcPr>
            <w:tcW w:w="1224" w:type="dxa"/>
          </w:tcPr>
          <w:p w14:paraId="0329A92D" w14:textId="77777777" w:rsidR="00FA3C87" w:rsidRPr="00A36A2B" w:rsidRDefault="00FA3C87" w:rsidP="00FA3C87">
            <w:pPr>
              <w:widowControl w:val="0"/>
              <w:jc w:val="right"/>
            </w:pPr>
            <w:r w:rsidRPr="00A36A2B">
              <w:t>280</w:t>
            </w:r>
          </w:p>
        </w:tc>
        <w:tc>
          <w:tcPr>
            <w:tcW w:w="1285" w:type="dxa"/>
            <w:shd w:val="clear" w:color="auto" w:fill="FBE4D5" w:themeFill="accent2" w:themeFillTint="33"/>
          </w:tcPr>
          <w:p w14:paraId="704BE6A1" w14:textId="77777777" w:rsidR="00FA3C87" w:rsidRPr="00A36A2B" w:rsidRDefault="00FA3C87" w:rsidP="00FA3C87">
            <w:pPr>
              <w:widowControl w:val="0"/>
              <w:jc w:val="right"/>
            </w:pPr>
            <w:r w:rsidRPr="00A36A2B">
              <w:t>294</w:t>
            </w:r>
          </w:p>
        </w:tc>
      </w:tr>
    </w:tbl>
    <w:p w14:paraId="49705D79" w14:textId="77777777" w:rsidR="00FA3C87" w:rsidRDefault="00FA3C87" w:rsidP="00673D34">
      <w:pPr>
        <w:ind w:firstLine="709"/>
        <w:jc w:val="both"/>
        <w:rPr>
          <w:color w:val="000000"/>
          <w:sz w:val="26"/>
          <w:szCs w:val="26"/>
        </w:rPr>
      </w:pPr>
    </w:p>
    <w:p w14:paraId="76BED8CD" w14:textId="77777777" w:rsidR="00673D34" w:rsidRPr="00634B48" w:rsidRDefault="00673D34" w:rsidP="00B53F95">
      <w:pPr>
        <w:ind w:firstLine="851"/>
        <w:jc w:val="both"/>
        <w:rPr>
          <w:rFonts w:eastAsia="Calibri"/>
          <w:color w:val="000000"/>
          <w:sz w:val="26"/>
          <w:szCs w:val="26"/>
        </w:rPr>
      </w:pPr>
      <w:r w:rsidRPr="00634B48">
        <w:rPr>
          <w:color w:val="000000"/>
          <w:sz w:val="26"/>
          <w:szCs w:val="26"/>
        </w:rPr>
        <w:t xml:space="preserve">Созданию и поддержке субъектов малого предпринимательства в городе </w:t>
      </w:r>
      <w:r>
        <w:rPr>
          <w:color w:val="000000"/>
          <w:sz w:val="26"/>
          <w:szCs w:val="26"/>
        </w:rPr>
        <w:t xml:space="preserve">Заречном </w:t>
      </w:r>
      <w:r w:rsidRPr="00634B48">
        <w:rPr>
          <w:color w:val="000000"/>
          <w:sz w:val="26"/>
          <w:szCs w:val="26"/>
        </w:rPr>
        <w:t xml:space="preserve">способствовали </w:t>
      </w:r>
      <w:r w:rsidRPr="00634B48">
        <w:rPr>
          <w:rFonts w:eastAsia="Calibri"/>
          <w:color w:val="000000"/>
          <w:sz w:val="26"/>
          <w:szCs w:val="26"/>
        </w:rPr>
        <w:t>реализация муниципальной программы «Развитие инвестиционного потенциала, инновационной деятельности и предпринимательства в г. Заречном Пензенской области», а также деятельность организаций, составляющих городскую инфраструктуру поддержки предпринимательства (общественная организация «Ассоциация предпринимателей г. Заречного Пензенской области», общественно-экспертный Совет по предпринимательству при Администрации города, муниципальное автономное учреждение «Бизнес-инкубатор «Импульс», Фонд поддержки предпринимательства).</w:t>
      </w:r>
    </w:p>
    <w:p w14:paraId="12901541" w14:textId="77777777" w:rsidR="00673D34" w:rsidRPr="00634B48" w:rsidRDefault="00673D34" w:rsidP="00B53F95">
      <w:pPr>
        <w:ind w:firstLine="851"/>
        <w:jc w:val="both"/>
        <w:rPr>
          <w:rFonts w:eastAsia="Calibri"/>
          <w:color w:val="000000"/>
          <w:sz w:val="26"/>
          <w:szCs w:val="26"/>
        </w:rPr>
      </w:pPr>
      <w:r w:rsidRPr="00634B48">
        <w:rPr>
          <w:rFonts w:eastAsia="Calibri"/>
          <w:color w:val="000000"/>
          <w:sz w:val="26"/>
          <w:szCs w:val="26"/>
        </w:rPr>
        <w:t xml:space="preserve">В рамках реализации национального проекта «Малое и среднее предпринимательство и поддержка индивидуальной предпринимательской инициативы» </w:t>
      </w:r>
      <w:r>
        <w:rPr>
          <w:rFonts w:eastAsia="Calibri"/>
          <w:color w:val="000000"/>
          <w:sz w:val="26"/>
          <w:szCs w:val="26"/>
        </w:rPr>
        <w:t>г. </w:t>
      </w:r>
      <w:r w:rsidRPr="00634B48">
        <w:rPr>
          <w:rFonts w:eastAsia="Calibri"/>
          <w:color w:val="000000"/>
          <w:sz w:val="26"/>
          <w:szCs w:val="26"/>
        </w:rPr>
        <w:t>Заречный участвует в реализации четырех из пяти региональных проектов:</w:t>
      </w:r>
    </w:p>
    <w:p w14:paraId="3C8C1DEE" w14:textId="77777777" w:rsidR="00673D34" w:rsidRPr="006754AB" w:rsidRDefault="00673D34" w:rsidP="00625F55">
      <w:pPr>
        <w:pStyle w:val="a3"/>
        <w:numPr>
          <w:ilvl w:val="0"/>
          <w:numId w:val="8"/>
        </w:numPr>
        <w:ind w:left="0" w:firstLine="851"/>
        <w:contextualSpacing w:val="0"/>
        <w:jc w:val="both"/>
        <w:rPr>
          <w:rFonts w:eastAsia="Calibri"/>
          <w:color w:val="000000"/>
          <w:sz w:val="26"/>
          <w:szCs w:val="26"/>
        </w:rPr>
      </w:pPr>
      <w:r w:rsidRPr="006754AB">
        <w:rPr>
          <w:rFonts w:eastAsia="Calibri"/>
          <w:color w:val="000000"/>
          <w:sz w:val="26"/>
          <w:szCs w:val="26"/>
        </w:rPr>
        <w:t>Расширение доступа субъектов МСП к финансовой поддержке, в том числе к льготному финансированию;</w:t>
      </w:r>
    </w:p>
    <w:p w14:paraId="6664F998" w14:textId="77777777" w:rsidR="00673D34" w:rsidRPr="006754AB" w:rsidRDefault="00673D34" w:rsidP="00625F55">
      <w:pPr>
        <w:pStyle w:val="a3"/>
        <w:numPr>
          <w:ilvl w:val="0"/>
          <w:numId w:val="8"/>
        </w:numPr>
        <w:ind w:left="0" w:firstLine="851"/>
        <w:contextualSpacing w:val="0"/>
        <w:jc w:val="both"/>
        <w:rPr>
          <w:rFonts w:eastAsia="Calibri"/>
          <w:color w:val="000000"/>
          <w:sz w:val="26"/>
          <w:szCs w:val="26"/>
        </w:rPr>
      </w:pPr>
      <w:r w:rsidRPr="006754AB">
        <w:rPr>
          <w:rFonts w:eastAsia="Calibri"/>
          <w:color w:val="000000"/>
          <w:sz w:val="26"/>
          <w:szCs w:val="26"/>
        </w:rPr>
        <w:t>Акселерация субъектов малого и среднего предпринимательства;</w:t>
      </w:r>
    </w:p>
    <w:p w14:paraId="4AC816A8" w14:textId="77777777" w:rsidR="00673D34" w:rsidRPr="006754AB" w:rsidRDefault="00673D34" w:rsidP="00625F55">
      <w:pPr>
        <w:pStyle w:val="a3"/>
        <w:numPr>
          <w:ilvl w:val="0"/>
          <w:numId w:val="8"/>
        </w:numPr>
        <w:ind w:left="0" w:firstLine="851"/>
        <w:contextualSpacing w:val="0"/>
        <w:jc w:val="both"/>
        <w:rPr>
          <w:rFonts w:eastAsia="Calibri"/>
          <w:color w:val="000000"/>
          <w:sz w:val="26"/>
          <w:szCs w:val="26"/>
        </w:rPr>
      </w:pPr>
      <w:r w:rsidRPr="006754AB">
        <w:rPr>
          <w:rFonts w:eastAsia="Calibri"/>
          <w:color w:val="000000"/>
          <w:sz w:val="26"/>
          <w:szCs w:val="26"/>
        </w:rPr>
        <w:t>Улучшение условий ведения предпринимательской деятельности;</w:t>
      </w:r>
    </w:p>
    <w:p w14:paraId="791A0E15" w14:textId="77777777" w:rsidR="00673D34" w:rsidRPr="006754AB" w:rsidRDefault="00673D34" w:rsidP="00625F55">
      <w:pPr>
        <w:pStyle w:val="a3"/>
        <w:numPr>
          <w:ilvl w:val="0"/>
          <w:numId w:val="8"/>
        </w:numPr>
        <w:ind w:left="0" w:firstLine="851"/>
        <w:contextualSpacing w:val="0"/>
        <w:jc w:val="both"/>
        <w:rPr>
          <w:rFonts w:eastAsia="Calibri"/>
          <w:color w:val="000000"/>
          <w:sz w:val="26"/>
          <w:szCs w:val="26"/>
        </w:rPr>
      </w:pPr>
      <w:r w:rsidRPr="006754AB">
        <w:rPr>
          <w:rFonts w:eastAsia="Calibri"/>
          <w:color w:val="000000"/>
          <w:sz w:val="26"/>
          <w:szCs w:val="26"/>
        </w:rPr>
        <w:t>Популяризация предпринимательства.</w:t>
      </w:r>
    </w:p>
    <w:p w14:paraId="6444E567" w14:textId="77777777" w:rsidR="00531CC4" w:rsidRDefault="00531CC4" w:rsidP="00673D34">
      <w:pPr>
        <w:ind w:firstLine="709"/>
        <w:jc w:val="both"/>
        <w:rPr>
          <w:sz w:val="26"/>
        </w:rPr>
      </w:pPr>
    </w:p>
    <w:p w14:paraId="72CF9E8B" w14:textId="653528B7" w:rsidR="00673D34" w:rsidRPr="00E23184" w:rsidRDefault="00531CC4" w:rsidP="00B53F95">
      <w:pPr>
        <w:ind w:firstLine="851"/>
        <w:jc w:val="both"/>
        <w:rPr>
          <w:color w:val="000000"/>
          <w:sz w:val="26"/>
        </w:rPr>
      </w:pPr>
      <w:r>
        <w:rPr>
          <w:noProof/>
          <w:sz w:val="26"/>
        </w:rPr>
        <w:drawing>
          <wp:anchor distT="0" distB="0" distL="114300" distR="114300" simplePos="0" relativeHeight="251671552" behindDoc="0" locked="0" layoutInCell="1" allowOverlap="1" wp14:anchorId="5252FD77" wp14:editId="3C0BF591">
            <wp:simplePos x="0" y="0"/>
            <wp:positionH relativeFrom="column">
              <wp:posOffset>452882</wp:posOffset>
            </wp:positionH>
            <wp:positionV relativeFrom="paragraph">
              <wp:posOffset>-1219</wp:posOffset>
            </wp:positionV>
            <wp:extent cx="5303520" cy="2643128"/>
            <wp:effectExtent l="0" t="0" r="0" b="508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3520" cy="2643128"/>
                    </a:xfrm>
                    <a:prstGeom prst="rect">
                      <a:avLst/>
                    </a:prstGeom>
                    <a:noFill/>
                  </pic:spPr>
                </pic:pic>
              </a:graphicData>
            </a:graphic>
          </wp:anchor>
        </w:drawing>
      </w:r>
      <w:r w:rsidR="00673D34" w:rsidRPr="00634B48">
        <w:rPr>
          <w:color w:val="000000"/>
          <w:sz w:val="26"/>
        </w:rPr>
        <w:t xml:space="preserve">Администрацией города </w:t>
      </w:r>
      <w:r w:rsidR="00673D34">
        <w:rPr>
          <w:color w:val="000000"/>
          <w:sz w:val="26"/>
        </w:rPr>
        <w:t xml:space="preserve">будет </w:t>
      </w:r>
      <w:r w:rsidR="00673D34" w:rsidRPr="00634B48">
        <w:rPr>
          <w:color w:val="000000"/>
          <w:sz w:val="26"/>
        </w:rPr>
        <w:t xml:space="preserve">продолжена </w:t>
      </w:r>
      <w:r w:rsidR="00673D34">
        <w:rPr>
          <w:color w:val="000000"/>
          <w:sz w:val="26"/>
        </w:rPr>
        <w:t xml:space="preserve">работа, </w:t>
      </w:r>
      <w:r w:rsidR="00673D34" w:rsidRPr="00634B48">
        <w:rPr>
          <w:color w:val="000000"/>
          <w:sz w:val="26"/>
        </w:rPr>
        <w:t>направленн</w:t>
      </w:r>
      <w:r w:rsidR="00673D34">
        <w:rPr>
          <w:color w:val="000000"/>
          <w:sz w:val="26"/>
        </w:rPr>
        <w:t>ая</w:t>
      </w:r>
      <w:r w:rsidR="00673D34" w:rsidRPr="00634B48">
        <w:rPr>
          <w:color w:val="000000"/>
          <w:sz w:val="26"/>
        </w:rPr>
        <w:t xml:space="preserve"> на создание новых субъектов малого предпринимательства и развитие существующих СМП, прежде всего</w:t>
      </w:r>
      <w:r w:rsidR="00673D34">
        <w:rPr>
          <w:color w:val="000000"/>
          <w:sz w:val="26"/>
        </w:rPr>
        <w:t>,</w:t>
      </w:r>
      <w:r w:rsidR="00673D34" w:rsidRPr="00634B48">
        <w:rPr>
          <w:color w:val="000000"/>
          <w:sz w:val="26"/>
        </w:rPr>
        <w:t xml:space="preserve"> за счет развития инвестиционной активности. </w:t>
      </w:r>
      <w:r w:rsidR="00673D34">
        <w:rPr>
          <w:color w:val="000000"/>
          <w:sz w:val="26"/>
        </w:rPr>
        <w:t>Ожидается, что для достижения поставленных целей г. Заречный будет участвовать в реализации федеральных и региональных проектов национального проекта «Малое и среднее предпринимательство и поддержка индивидуальной предпринимательской инициативы» с привлечением средств федерального и регионального бюджетов</w:t>
      </w:r>
      <w:r w:rsidR="00FA3C87">
        <w:rPr>
          <w:color w:val="000000"/>
          <w:sz w:val="26"/>
        </w:rPr>
        <w:t>.</w:t>
      </w:r>
    </w:p>
    <w:p w14:paraId="22022412" w14:textId="27DB2F57" w:rsidR="00942740" w:rsidRDefault="00942740" w:rsidP="00A5217A">
      <w:pPr>
        <w:widowControl w:val="0"/>
        <w:ind w:right="-2" w:firstLine="851"/>
        <w:jc w:val="both"/>
      </w:pPr>
    </w:p>
    <w:p w14:paraId="1EB3E537" w14:textId="77777777" w:rsidR="009849BA" w:rsidRDefault="009849BA" w:rsidP="00A5217A">
      <w:pPr>
        <w:widowControl w:val="0"/>
        <w:ind w:right="-2" w:firstLine="851"/>
        <w:jc w:val="both"/>
      </w:pPr>
    </w:p>
    <w:p w14:paraId="472E9DD5" w14:textId="21F6037C" w:rsidR="00A477C0" w:rsidRPr="00CE2604" w:rsidRDefault="00C81837" w:rsidP="00152658">
      <w:pPr>
        <w:pStyle w:val="3"/>
        <w:rPr>
          <w:b/>
          <w:sz w:val="26"/>
          <w:szCs w:val="26"/>
        </w:rPr>
      </w:pPr>
      <w:bookmarkStart w:id="26" w:name="_Toc28078567"/>
      <w:r w:rsidRPr="00CE2604">
        <w:rPr>
          <w:b/>
          <w:sz w:val="26"/>
          <w:szCs w:val="26"/>
        </w:rPr>
        <w:lastRenderedPageBreak/>
        <w:t>1.8.</w:t>
      </w:r>
      <w:r w:rsidR="00A9028D">
        <w:rPr>
          <w:b/>
          <w:sz w:val="26"/>
          <w:szCs w:val="26"/>
        </w:rPr>
        <w:t>3</w:t>
      </w:r>
      <w:r w:rsidRPr="00CE2604">
        <w:rPr>
          <w:b/>
          <w:sz w:val="26"/>
          <w:szCs w:val="26"/>
        </w:rPr>
        <w:t xml:space="preserve">. </w:t>
      </w:r>
      <w:r w:rsidR="00A477C0" w:rsidRPr="00CE2604">
        <w:rPr>
          <w:b/>
          <w:sz w:val="26"/>
          <w:szCs w:val="26"/>
        </w:rPr>
        <w:t>Бюджетный потенциал города</w:t>
      </w:r>
      <w:bookmarkEnd w:id="26"/>
      <w:r w:rsidR="001C6E59" w:rsidRPr="00CE2604">
        <w:rPr>
          <w:b/>
          <w:sz w:val="26"/>
          <w:szCs w:val="26"/>
        </w:rPr>
        <w:t xml:space="preserve"> </w:t>
      </w:r>
    </w:p>
    <w:p w14:paraId="6269BF4E" w14:textId="77777777" w:rsidR="009117E8" w:rsidRDefault="009117E8" w:rsidP="00A5217A">
      <w:pPr>
        <w:widowControl w:val="0"/>
        <w:ind w:right="-2" w:firstLine="851"/>
        <w:jc w:val="both"/>
      </w:pPr>
    </w:p>
    <w:p w14:paraId="0DDD05C1" w14:textId="77777777" w:rsidR="00E23184" w:rsidRPr="00796064" w:rsidRDefault="00E23184" w:rsidP="00B53F95">
      <w:pPr>
        <w:widowControl w:val="0"/>
        <w:autoSpaceDE w:val="0"/>
        <w:autoSpaceDN w:val="0"/>
        <w:adjustRightInd w:val="0"/>
        <w:ind w:firstLine="851"/>
        <w:jc w:val="both"/>
        <w:rPr>
          <w:color w:val="000000"/>
          <w:sz w:val="26"/>
        </w:rPr>
      </w:pPr>
      <w:r w:rsidRPr="00796064">
        <w:rPr>
          <w:color w:val="000000"/>
          <w:sz w:val="26"/>
        </w:rPr>
        <w:t>Налогово-бюджетный потенциал города отражает уровень и динамику доходов бюджета при ярко выраженном социальном характере расходов и высокой зависимости от межбюджетных трансфертов.</w:t>
      </w:r>
    </w:p>
    <w:p w14:paraId="73327E99" w14:textId="429A8B84" w:rsidR="009117E8" w:rsidRDefault="009117E8" w:rsidP="00A5217A">
      <w:pPr>
        <w:widowControl w:val="0"/>
        <w:ind w:right="-2" w:firstLine="851"/>
        <w:jc w:val="both"/>
        <w:rPr>
          <w:sz w:val="26"/>
          <w:szCs w:val="26"/>
        </w:rPr>
      </w:pPr>
      <w:r w:rsidRPr="00D45069">
        <w:rPr>
          <w:sz w:val="26"/>
          <w:szCs w:val="26"/>
        </w:rPr>
        <w:t>В связи с получением дотации из федерального бюджета муниципальное образование попадает под ограничения част</w:t>
      </w:r>
      <w:r w:rsidR="003130FC" w:rsidRPr="00D45069">
        <w:rPr>
          <w:sz w:val="26"/>
          <w:szCs w:val="26"/>
        </w:rPr>
        <w:t xml:space="preserve">ей </w:t>
      </w:r>
      <w:r w:rsidRPr="00D45069">
        <w:rPr>
          <w:sz w:val="26"/>
          <w:szCs w:val="26"/>
        </w:rPr>
        <w:t>3</w:t>
      </w:r>
      <w:r w:rsidR="003130FC" w:rsidRPr="00D45069">
        <w:rPr>
          <w:sz w:val="26"/>
          <w:szCs w:val="26"/>
        </w:rPr>
        <w:t xml:space="preserve">,4 </w:t>
      </w:r>
      <w:r w:rsidRPr="00D45069">
        <w:rPr>
          <w:sz w:val="26"/>
          <w:szCs w:val="26"/>
        </w:rPr>
        <w:t>статьи 136 Бюджетного</w:t>
      </w:r>
      <w:r w:rsidRPr="001878D4">
        <w:rPr>
          <w:sz w:val="26"/>
          <w:szCs w:val="26"/>
        </w:rPr>
        <w:t xml:space="preserve"> кодекса Российской Федерации, согласно которым не имеет права устанавливать и исполнять расходные обязательства, не связанные с решением вопросов, отнесенных </w:t>
      </w:r>
      <w:hyperlink r:id="rId22" w:history="1">
        <w:r w:rsidRPr="001878D4">
          <w:rPr>
            <w:sz w:val="26"/>
            <w:szCs w:val="26"/>
          </w:rPr>
          <w:t>Конституцией</w:t>
        </w:r>
      </w:hyperlink>
      <w:r w:rsidRPr="001878D4">
        <w:rPr>
          <w:sz w:val="26"/>
          <w:szCs w:val="26"/>
        </w:rPr>
        <w:t xml:space="preserve"> Российской Федерации, федеральными законами, законами субъектов Российской Федерации к полномочиям соответствующих органов местного самоуправления.</w:t>
      </w:r>
      <w:r w:rsidRPr="001878D4">
        <w:rPr>
          <w:i/>
          <w:sz w:val="26"/>
          <w:szCs w:val="26"/>
        </w:rPr>
        <w:t xml:space="preserve"> </w:t>
      </w:r>
      <w:r w:rsidRPr="001878D4">
        <w:rPr>
          <w:sz w:val="26"/>
          <w:szCs w:val="26"/>
        </w:rPr>
        <w:t>Под данную категорию расходов попадают все дополнительные (муниципальные) меры социальной поддержки населения, которыми охвачена большая часть жителей города.</w:t>
      </w:r>
    </w:p>
    <w:p w14:paraId="2A98FB62" w14:textId="49F0A8C8" w:rsidR="00531CC4" w:rsidRDefault="00531CC4" w:rsidP="00A5217A">
      <w:pPr>
        <w:widowControl w:val="0"/>
        <w:ind w:right="-2" w:firstLine="851"/>
        <w:jc w:val="both"/>
        <w:rPr>
          <w:sz w:val="26"/>
          <w:szCs w:val="26"/>
        </w:rPr>
      </w:pPr>
    </w:p>
    <w:p w14:paraId="3087D3C1" w14:textId="586A3FC1" w:rsidR="00531CC4" w:rsidRDefault="00531CC4" w:rsidP="00A5217A">
      <w:pPr>
        <w:widowControl w:val="0"/>
        <w:ind w:right="-2" w:firstLine="851"/>
        <w:jc w:val="both"/>
        <w:rPr>
          <w:sz w:val="26"/>
          <w:szCs w:val="26"/>
        </w:rPr>
      </w:pPr>
      <w:r>
        <w:rPr>
          <w:noProof/>
          <w:sz w:val="26"/>
          <w:szCs w:val="26"/>
        </w:rPr>
        <w:drawing>
          <wp:inline distT="0" distB="0" distL="0" distR="0" wp14:anchorId="77CEA36D" wp14:editId="4382BEC3">
            <wp:extent cx="5164532" cy="3289464"/>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3463" cy="3301522"/>
                    </a:xfrm>
                    <a:prstGeom prst="rect">
                      <a:avLst/>
                    </a:prstGeom>
                    <a:noFill/>
                  </pic:spPr>
                </pic:pic>
              </a:graphicData>
            </a:graphic>
          </wp:inline>
        </w:drawing>
      </w:r>
    </w:p>
    <w:p w14:paraId="732FAA57" w14:textId="77777777" w:rsidR="00DC1041" w:rsidRPr="009E0237" w:rsidRDefault="00DC1041" w:rsidP="00DC1041">
      <w:pPr>
        <w:ind w:firstLine="720"/>
        <w:jc w:val="both"/>
        <w:rPr>
          <w:sz w:val="26"/>
          <w:szCs w:val="20"/>
        </w:rPr>
      </w:pPr>
    </w:p>
    <w:p w14:paraId="2BC33B73" w14:textId="77777777" w:rsidR="00DC1041" w:rsidRPr="00A95874" w:rsidRDefault="00DC1041" w:rsidP="00CE2604">
      <w:pPr>
        <w:ind w:firstLine="851"/>
        <w:jc w:val="both"/>
        <w:rPr>
          <w:color w:val="000000"/>
          <w:sz w:val="26"/>
        </w:rPr>
      </w:pPr>
      <w:r w:rsidRPr="00387879">
        <w:rPr>
          <w:color w:val="000000"/>
          <w:sz w:val="26"/>
          <w:szCs w:val="26"/>
        </w:rPr>
        <w:t>Собственные доходы местного бюджета</w:t>
      </w:r>
      <w:r w:rsidRPr="00A95874">
        <w:rPr>
          <w:color w:val="000000"/>
          <w:sz w:val="26"/>
          <w:szCs w:val="26"/>
        </w:rPr>
        <w:t xml:space="preserve"> в части налоговых и неналоговых поступлений не являются стабилизирующим фактором для бюджетной системы города Заречного: их доля </w:t>
      </w:r>
      <w:r w:rsidRPr="00A95874">
        <w:rPr>
          <w:color w:val="000000"/>
          <w:sz w:val="26"/>
        </w:rPr>
        <w:t>в 2018 году составила лишь 27,1</w:t>
      </w:r>
      <w:r>
        <w:rPr>
          <w:color w:val="000000"/>
          <w:sz w:val="26"/>
        </w:rPr>
        <w:t> </w:t>
      </w:r>
      <w:r w:rsidRPr="00A95874">
        <w:rPr>
          <w:color w:val="000000"/>
          <w:sz w:val="26"/>
        </w:rPr>
        <w:t xml:space="preserve">% в собственных доходах бюджета города (ко всем доходам без субвенций). Высокую бюджетную обеспеченность г. Заречного определяет значительный объем дотаций из федерального бюджета. </w:t>
      </w:r>
    </w:p>
    <w:p w14:paraId="7BCC6DAF" w14:textId="77777777" w:rsidR="00DC1041" w:rsidRPr="00A95874" w:rsidRDefault="00DC1041" w:rsidP="00CE2604">
      <w:pPr>
        <w:ind w:firstLine="851"/>
        <w:jc w:val="both"/>
        <w:rPr>
          <w:color w:val="000000"/>
          <w:sz w:val="26"/>
          <w:szCs w:val="26"/>
        </w:rPr>
      </w:pPr>
      <w:r w:rsidRPr="00A95874">
        <w:rPr>
          <w:color w:val="000000"/>
          <w:sz w:val="26"/>
          <w:szCs w:val="26"/>
        </w:rPr>
        <w:t>В структуре общих доходов налоговые и неналоговые доходы составили в 2018 году – 18,2</w:t>
      </w:r>
      <w:r>
        <w:rPr>
          <w:color w:val="000000"/>
          <w:sz w:val="26"/>
          <w:szCs w:val="26"/>
        </w:rPr>
        <w:t> </w:t>
      </w:r>
      <w:r w:rsidRPr="00A95874">
        <w:rPr>
          <w:color w:val="000000"/>
          <w:sz w:val="26"/>
          <w:szCs w:val="26"/>
        </w:rPr>
        <w:t>%, безвозмездные перечисления – 81,8</w:t>
      </w:r>
      <w:r>
        <w:rPr>
          <w:color w:val="000000"/>
          <w:sz w:val="26"/>
          <w:szCs w:val="26"/>
        </w:rPr>
        <w:t> </w:t>
      </w:r>
      <w:r w:rsidRPr="00A95874">
        <w:rPr>
          <w:color w:val="000000"/>
          <w:sz w:val="26"/>
          <w:szCs w:val="26"/>
        </w:rPr>
        <w:t>%, в том числе дотации бюджетам городских округов, связанные с особым режимом безопасного функционирования закрытых административно-территориальных образований – 40,6</w:t>
      </w:r>
      <w:r>
        <w:rPr>
          <w:color w:val="000000"/>
          <w:sz w:val="26"/>
          <w:szCs w:val="26"/>
        </w:rPr>
        <w:t> </w:t>
      </w:r>
      <w:r w:rsidRPr="00A95874">
        <w:rPr>
          <w:color w:val="000000"/>
          <w:sz w:val="26"/>
          <w:szCs w:val="26"/>
        </w:rPr>
        <w:t xml:space="preserve">%. </w:t>
      </w:r>
    </w:p>
    <w:p w14:paraId="6C98DAA4" w14:textId="77777777" w:rsidR="00DC1041" w:rsidRPr="00A95874" w:rsidRDefault="00DC1041" w:rsidP="00CE2604">
      <w:pPr>
        <w:ind w:firstLine="851"/>
        <w:jc w:val="both"/>
        <w:rPr>
          <w:color w:val="000000"/>
          <w:sz w:val="26"/>
          <w:szCs w:val="26"/>
        </w:rPr>
      </w:pPr>
      <w:r w:rsidRPr="00A95874">
        <w:rPr>
          <w:color w:val="000000"/>
          <w:sz w:val="26"/>
          <w:szCs w:val="26"/>
        </w:rPr>
        <w:t>Налоговые доходы бюджета г. Заречного в 2018 году сформированы за счет налога на доходы физических лиц – 86,5</w:t>
      </w:r>
      <w:r>
        <w:rPr>
          <w:color w:val="000000"/>
          <w:sz w:val="26"/>
          <w:szCs w:val="26"/>
        </w:rPr>
        <w:t> </w:t>
      </w:r>
      <w:r w:rsidRPr="00A95874">
        <w:rPr>
          <w:color w:val="000000"/>
          <w:sz w:val="26"/>
          <w:szCs w:val="26"/>
        </w:rPr>
        <w:t>% от налоговых доходов, единого налога на вмененный доход – 5,1</w:t>
      </w:r>
      <w:r>
        <w:rPr>
          <w:color w:val="000000"/>
          <w:sz w:val="26"/>
          <w:szCs w:val="26"/>
        </w:rPr>
        <w:t> </w:t>
      </w:r>
      <w:r w:rsidRPr="00A95874">
        <w:rPr>
          <w:color w:val="000000"/>
          <w:sz w:val="26"/>
          <w:szCs w:val="26"/>
        </w:rPr>
        <w:t>%, налог</w:t>
      </w:r>
      <w:r>
        <w:rPr>
          <w:color w:val="000000"/>
          <w:sz w:val="26"/>
          <w:szCs w:val="26"/>
        </w:rPr>
        <w:t>а</w:t>
      </w:r>
      <w:r w:rsidRPr="00A95874">
        <w:rPr>
          <w:color w:val="000000"/>
          <w:sz w:val="26"/>
          <w:szCs w:val="26"/>
        </w:rPr>
        <w:t xml:space="preserve"> на имущество физических лиц – 4,65</w:t>
      </w:r>
      <w:r>
        <w:rPr>
          <w:color w:val="000000"/>
          <w:sz w:val="26"/>
          <w:szCs w:val="26"/>
        </w:rPr>
        <w:t> </w:t>
      </w:r>
      <w:r w:rsidRPr="00A95874">
        <w:rPr>
          <w:color w:val="000000"/>
          <w:sz w:val="26"/>
          <w:szCs w:val="26"/>
        </w:rPr>
        <w:t>%, земельного налога – 1,25</w:t>
      </w:r>
      <w:r>
        <w:rPr>
          <w:color w:val="000000"/>
          <w:sz w:val="26"/>
          <w:szCs w:val="26"/>
        </w:rPr>
        <w:t> </w:t>
      </w:r>
      <w:r w:rsidRPr="00A95874">
        <w:rPr>
          <w:color w:val="000000"/>
          <w:sz w:val="26"/>
          <w:szCs w:val="26"/>
        </w:rPr>
        <w:t>%, акцизов – 0,5</w:t>
      </w:r>
      <w:r>
        <w:rPr>
          <w:color w:val="000000"/>
          <w:sz w:val="26"/>
          <w:szCs w:val="26"/>
        </w:rPr>
        <w:t> </w:t>
      </w:r>
      <w:r w:rsidRPr="00A95874">
        <w:rPr>
          <w:color w:val="000000"/>
          <w:sz w:val="26"/>
          <w:szCs w:val="26"/>
        </w:rPr>
        <w:t>% от налоговых доходов.</w:t>
      </w:r>
    </w:p>
    <w:p w14:paraId="3F08C063" w14:textId="77777777" w:rsidR="00DC1041" w:rsidRPr="00C9233E" w:rsidRDefault="00DC1041" w:rsidP="00CE2604">
      <w:pPr>
        <w:ind w:firstLine="851"/>
        <w:jc w:val="both"/>
        <w:rPr>
          <w:color w:val="000000" w:themeColor="text1"/>
          <w:sz w:val="26"/>
          <w:szCs w:val="26"/>
        </w:rPr>
      </w:pPr>
      <w:r w:rsidRPr="00A95874">
        <w:rPr>
          <w:color w:val="000000"/>
          <w:sz w:val="26"/>
          <w:szCs w:val="26"/>
        </w:rPr>
        <w:t>По прогнозной оценке предполагается уменьшение дол</w:t>
      </w:r>
      <w:r>
        <w:rPr>
          <w:color w:val="000000"/>
          <w:sz w:val="26"/>
          <w:szCs w:val="26"/>
        </w:rPr>
        <w:t>и</w:t>
      </w:r>
      <w:r w:rsidRPr="00A95874">
        <w:rPr>
          <w:color w:val="000000"/>
          <w:sz w:val="26"/>
          <w:szCs w:val="26"/>
        </w:rPr>
        <w:t xml:space="preserve"> налоговых </w:t>
      </w:r>
      <w:r>
        <w:rPr>
          <w:color w:val="000000"/>
          <w:sz w:val="26"/>
          <w:szCs w:val="26"/>
        </w:rPr>
        <w:t xml:space="preserve">доходов и неналоговых платежей </w:t>
      </w:r>
      <w:r w:rsidRPr="00A95874">
        <w:rPr>
          <w:color w:val="000000"/>
          <w:sz w:val="26"/>
          <w:szCs w:val="26"/>
        </w:rPr>
        <w:t xml:space="preserve">в доходах бюджета </w:t>
      </w:r>
      <w:r>
        <w:rPr>
          <w:color w:val="000000"/>
          <w:sz w:val="26"/>
          <w:szCs w:val="26"/>
        </w:rPr>
        <w:t xml:space="preserve">– </w:t>
      </w:r>
      <w:r w:rsidRPr="00A95874">
        <w:rPr>
          <w:color w:val="000000"/>
          <w:sz w:val="26"/>
          <w:szCs w:val="26"/>
        </w:rPr>
        <w:t>с 18,2</w:t>
      </w:r>
      <w:r>
        <w:rPr>
          <w:color w:val="000000"/>
          <w:sz w:val="26"/>
          <w:szCs w:val="26"/>
        </w:rPr>
        <w:t> </w:t>
      </w:r>
      <w:r w:rsidRPr="00A95874">
        <w:rPr>
          <w:color w:val="000000"/>
          <w:sz w:val="26"/>
          <w:szCs w:val="26"/>
        </w:rPr>
        <w:t>% в 2018 году до 16</w:t>
      </w:r>
      <w:r>
        <w:rPr>
          <w:color w:val="000000"/>
          <w:sz w:val="26"/>
          <w:szCs w:val="26"/>
        </w:rPr>
        <w:t> </w:t>
      </w:r>
      <w:r w:rsidRPr="00A95874">
        <w:rPr>
          <w:color w:val="000000"/>
          <w:sz w:val="26"/>
          <w:szCs w:val="26"/>
        </w:rPr>
        <w:t>% в 2024 году</w:t>
      </w:r>
      <w:r>
        <w:rPr>
          <w:color w:val="000000"/>
          <w:sz w:val="26"/>
          <w:szCs w:val="26"/>
        </w:rPr>
        <w:t xml:space="preserve"> </w:t>
      </w:r>
      <w:r w:rsidRPr="00C9233E">
        <w:rPr>
          <w:color w:val="000000" w:themeColor="text1"/>
          <w:sz w:val="26"/>
          <w:szCs w:val="26"/>
        </w:rPr>
        <w:t xml:space="preserve">(за </w:t>
      </w:r>
      <w:r w:rsidRPr="00C9233E">
        <w:rPr>
          <w:color w:val="000000" w:themeColor="text1"/>
          <w:sz w:val="26"/>
          <w:szCs w:val="26"/>
        </w:rPr>
        <w:lastRenderedPageBreak/>
        <w:t xml:space="preserve">счет </w:t>
      </w:r>
      <w:r>
        <w:rPr>
          <w:color w:val="000000" w:themeColor="text1"/>
          <w:sz w:val="26"/>
          <w:szCs w:val="26"/>
        </w:rPr>
        <w:t xml:space="preserve">отмены с 2021 года системы </w:t>
      </w:r>
      <w:r w:rsidRPr="00C9233E">
        <w:rPr>
          <w:color w:val="000000" w:themeColor="text1"/>
          <w:sz w:val="26"/>
          <w:szCs w:val="26"/>
        </w:rPr>
        <w:t>налогообложения в виде единого налога на вмененный доход для отдельных видов деятельности</w:t>
      </w:r>
      <w:r>
        <w:rPr>
          <w:color w:val="000000" w:themeColor="text1"/>
          <w:sz w:val="26"/>
          <w:szCs w:val="26"/>
        </w:rPr>
        <w:t>)</w:t>
      </w:r>
      <w:r w:rsidRPr="00C9233E">
        <w:rPr>
          <w:color w:val="000000" w:themeColor="text1"/>
          <w:sz w:val="26"/>
          <w:szCs w:val="26"/>
        </w:rPr>
        <w:t>.</w:t>
      </w:r>
    </w:p>
    <w:p w14:paraId="4DC964B7" w14:textId="77777777" w:rsidR="00DC1041" w:rsidRPr="005A0FA1" w:rsidRDefault="00DC1041" w:rsidP="00CE2604">
      <w:pPr>
        <w:tabs>
          <w:tab w:val="left" w:pos="851"/>
        </w:tabs>
        <w:ind w:firstLine="851"/>
        <w:jc w:val="both"/>
        <w:rPr>
          <w:sz w:val="26"/>
          <w:szCs w:val="26"/>
        </w:rPr>
      </w:pPr>
      <w:r w:rsidRPr="00A95874">
        <w:rPr>
          <w:color w:val="000000"/>
          <w:sz w:val="26"/>
          <w:szCs w:val="26"/>
        </w:rPr>
        <w:t xml:space="preserve">Прогноз налоговых и неналоговых доходов на </w:t>
      </w:r>
      <w:r w:rsidRPr="005A0FA1">
        <w:rPr>
          <w:sz w:val="26"/>
          <w:szCs w:val="26"/>
        </w:rPr>
        <w:t xml:space="preserve">2020 год составлен на основе данных от главных администраторов доходов бюджета: ИФНС России по г. Заречному Пензенской области, Комитета по управлению муниципальным имуществом, Администрации г. Заречного Пензенской области, УМВД России по Пензенской области. </w:t>
      </w:r>
    </w:p>
    <w:p w14:paraId="422996A6" w14:textId="77777777" w:rsidR="00DC1041" w:rsidRPr="00A95874" w:rsidRDefault="00DC1041" w:rsidP="00CE2604">
      <w:pPr>
        <w:tabs>
          <w:tab w:val="left" w:pos="851"/>
        </w:tabs>
        <w:ind w:firstLine="851"/>
        <w:jc w:val="both"/>
        <w:rPr>
          <w:color w:val="000000"/>
          <w:sz w:val="26"/>
          <w:szCs w:val="26"/>
        </w:rPr>
      </w:pPr>
      <w:r w:rsidRPr="005A0FA1">
        <w:rPr>
          <w:sz w:val="26"/>
          <w:szCs w:val="26"/>
        </w:rPr>
        <w:t xml:space="preserve">Планируемая сумма дотации, выделяемой бюджету ЗАТО, соответствует сумме данной дотации в проекте федерального бюджета на 2020 </w:t>
      </w:r>
      <w:r w:rsidRPr="00A95874">
        <w:rPr>
          <w:color w:val="000000"/>
          <w:sz w:val="26"/>
          <w:szCs w:val="26"/>
        </w:rPr>
        <w:t>год. Прогноз межбюджетных трансфертов на 2021</w:t>
      </w:r>
      <w:r>
        <w:rPr>
          <w:color w:val="000000"/>
          <w:sz w:val="26"/>
          <w:szCs w:val="26"/>
        </w:rPr>
        <w:t>–2</w:t>
      </w:r>
      <w:r w:rsidRPr="00A95874">
        <w:rPr>
          <w:color w:val="000000"/>
          <w:sz w:val="26"/>
          <w:szCs w:val="26"/>
        </w:rPr>
        <w:t>024 годы проиндексирован в соответствии с базовыми индексами-дефляторами.</w:t>
      </w:r>
    </w:p>
    <w:p w14:paraId="508533CC" w14:textId="0CB7D1E3" w:rsidR="00DC1041" w:rsidRPr="00A95874" w:rsidRDefault="00DC1041" w:rsidP="00CE2604">
      <w:pPr>
        <w:ind w:firstLine="851"/>
        <w:jc w:val="both"/>
        <w:rPr>
          <w:sz w:val="26"/>
          <w:szCs w:val="26"/>
        </w:rPr>
      </w:pPr>
      <w:r w:rsidRPr="00A95874">
        <w:rPr>
          <w:sz w:val="26"/>
          <w:szCs w:val="26"/>
        </w:rPr>
        <w:t xml:space="preserve">Бюджет г. Заречного Пензенской области на 2019 год сформирован в программной классификации расходов на основе 14 муниципальных программ закрытого административно-территориального образования г. Заречного Пензенской области, перечень которых утверждён постановлением Администрации г. Заречного Пензенской области от 15.10.2013 № 1969. </w:t>
      </w:r>
    </w:p>
    <w:p w14:paraId="2120FC9E" w14:textId="77777777" w:rsidR="00DC1041" w:rsidRPr="00A95874" w:rsidRDefault="00DC1041" w:rsidP="00CE2604">
      <w:pPr>
        <w:ind w:firstLine="851"/>
        <w:jc w:val="both"/>
        <w:rPr>
          <w:sz w:val="26"/>
          <w:szCs w:val="26"/>
        </w:rPr>
      </w:pPr>
      <w:r w:rsidRPr="00A95874">
        <w:rPr>
          <w:sz w:val="26"/>
          <w:szCs w:val="26"/>
        </w:rPr>
        <w:t>Бюджет города Заречного имеет социальную направленность. Основную долю расходов (67,3</w:t>
      </w:r>
      <w:r>
        <w:rPr>
          <w:sz w:val="26"/>
          <w:szCs w:val="26"/>
        </w:rPr>
        <w:t> </w:t>
      </w:r>
      <w:r w:rsidRPr="00A95874">
        <w:rPr>
          <w:sz w:val="26"/>
          <w:szCs w:val="26"/>
        </w:rPr>
        <w:t>%) составляют расходы на социальную сферу города. В плановом периоде социальная направленность сохранится и в 2024 году составит 68,1</w:t>
      </w:r>
      <w:r>
        <w:rPr>
          <w:sz w:val="26"/>
          <w:szCs w:val="26"/>
        </w:rPr>
        <w:t> </w:t>
      </w:r>
      <w:r w:rsidRPr="00A95874">
        <w:rPr>
          <w:sz w:val="26"/>
          <w:szCs w:val="26"/>
        </w:rPr>
        <w:t>%.</w:t>
      </w:r>
    </w:p>
    <w:p w14:paraId="0987F545" w14:textId="77777777" w:rsidR="00DC1041" w:rsidRPr="00A95874" w:rsidRDefault="00DC1041" w:rsidP="00CE2604">
      <w:pPr>
        <w:tabs>
          <w:tab w:val="left" w:pos="851"/>
        </w:tabs>
        <w:ind w:firstLine="851"/>
        <w:jc w:val="both"/>
        <w:rPr>
          <w:color w:val="000000"/>
          <w:sz w:val="26"/>
          <w:szCs w:val="26"/>
        </w:rPr>
      </w:pPr>
      <w:r w:rsidRPr="00A95874">
        <w:rPr>
          <w:color w:val="000000"/>
          <w:sz w:val="26"/>
          <w:szCs w:val="26"/>
        </w:rPr>
        <w:t xml:space="preserve">В условиях бюджетных ограничений и роста социальной нагрузки на бюджет при определении общего объема расходов бюджета города проводится оптимизация бюджетных расходов в целях выявления резервов и их концентрации на приоритетных направлениях бюджетной политики. </w:t>
      </w:r>
    </w:p>
    <w:p w14:paraId="3FD91090" w14:textId="5D015D9C" w:rsidR="00DC1041" w:rsidRPr="00A95874" w:rsidRDefault="00DC1041" w:rsidP="00CE2604">
      <w:pPr>
        <w:tabs>
          <w:tab w:val="left" w:pos="851"/>
        </w:tabs>
        <w:ind w:firstLine="851"/>
        <w:jc w:val="both"/>
        <w:rPr>
          <w:rFonts w:ascii="Calibri" w:hAnsi="Calibri"/>
          <w:lang w:eastAsia="en-US"/>
        </w:rPr>
      </w:pPr>
      <w:r w:rsidRPr="00A95874">
        <w:rPr>
          <w:color w:val="000000"/>
          <w:sz w:val="26"/>
        </w:rPr>
        <w:t>Бюджетная политика в 2020</w:t>
      </w:r>
      <w:r>
        <w:rPr>
          <w:color w:val="000000"/>
          <w:sz w:val="26"/>
        </w:rPr>
        <w:t>–</w:t>
      </w:r>
      <w:r w:rsidRPr="00A95874">
        <w:rPr>
          <w:color w:val="000000"/>
          <w:sz w:val="26"/>
        </w:rPr>
        <w:t xml:space="preserve">2022 годах будет </w:t>
      </w:r>
      <w:r w:rsidRPr="00D45069">
        <w:rPr>
          <w:color w:val="000000"/>
          <w:sz w:val="26"/>
        </w:rPr>
        <w:t>направлена на обеспечение устойчивости и сбалансированности бюджета города Заречного, оптимизацию структуры и повышение эффективности управления бюджетными расходами</w:t>
      </w:r>
      <w:r w:rsidR="00355343" w:rsidRPr="00D45069">
        <w:rPr>
          <w:color w:val="000000"/>
          <w:sz w:val="26"/>
        </w:rPr>
        <w:t>,</w:t>
      </w:r>
      <w:r w:rsidRPr="00D45069">
        <w:rPr>
          <w:color w:val="000000"/>
          <w:sz w:val="26"/>
        </w:rPr>
        <w:t xml:space="preserve"> повышение эффективности управления муниципальным долгом и снижение его объема.</w:t>
      </w:r>
    </w:p>
    <w:p w14:paraId="055D3C82" w14:textId="77777777" w:rsidR="00E23184" w:rsidRPr="00DC1041" w:rsidRDefault="00E23184" w:rsidP="00CE2604">
      <w:pPr>
        <w:tabs>
          <w:tab w:val="left" w:pos="851"/>
        </w:tabs>
        <w:ind w:firstLine="851"/>
        <w:jc w:val="both"/>
        <w:rPr>
          <w:color w:val="000000"/>
          <w:sz w:val="26"/>
        </w:rPr>
      </w:pPr>
      <w:r w:rsidRPr="00DC1041">
        <w:rPr>
          <w:color w:val="000000"/>
          <w:sz w:val="26"/>
        </w:rPr>
        <w:t>Высокая зависимость от дотаций из федерального бюджета создает значимые риски снижения бюджетной обеспеченности в случае отмены статуса закрытого административно-территориального образования. Высокие социальные обязательства города и развитая инфраструктура усугубляют угрозы низкой бюджетной диверсификации города.</w:t>
      </w:r>
    </w:p>
    <w:p w14:paraId="74033B6B" w14:textId="77777777" w:rsidR="00E23184" w:rsidRPr="00DC1041" w:rsidRDefault="00AD05DB" w:rsidP="00CE2604">
      <w:pPr>
        <w:tabs>
          <w:tab w:val="left" w:pos="851"/>
        </w:tabs>
        <w:ind w:firstLine="851"/>
        <w:jc w:val="both"/>
        <w:rPr>
          <w:color w:val="000000"/>
          <w:sz w:val="26"/>
        </w:rPr>
      </w:pPr>
      <w:r>
        <w:rPr>
          <w:color w:val="000000"/>
          <w:sz w:val="26"/>
        </w:rPr>
        <w:t>У</w:t>
      </w:r>
      <w:r w:rsidR="00E23184" w:rsidRPr="00DC1041">
        <w:rPr>
          <w:color w:val="000000"/>
          <w:sz w:val="26"/>
        </w:rPr>
        <w:t>ровень развития бюджетного планирования и управления создает значительные резервы повышения эффективности бюджетных расходов, рационализации всей системы управления.</w:t>
      </w:r>
    </w:p>
    <w:p w14:paraId="3B0B632B" w14:textId="77777777" w:rsidR="00AD05DB" w:rsidRPr="00AD05DB" w:rsidRDefault="00AD05DB" w:rsidP="00CE2604">
      <w:pPr>
        <w:tabs>
          <w:tab w:val="left" w:pos="851"/>
        </w:tabs>
        <w:ind w:firstLine="851"/>
        <w:jc w:val="both"/>
        <w:rPr>
          <w:color w:val="000000"/>
          <w:sz w:val="26"/>
        </w:rPr>
      </w:pPr>
      <w:r w:rsidRPr="00AD05DB">
        <w:rPr>
          <w:color w:val="000000"/>
          <w:sz w:val="26"/>
        </w:rPr>
        <w:t>Современные вызовы, ограничения и риски социально-экономического развития города требуют концентрации усилий</w:t>
      </w:r>
      <w:r>
        <w:rPr>
          <w:color w:val="000000"/>
          <w:sz w:val="26"/>
        </w:rPr>
        <w:t xml:space="preserve"> не только </w:t>
      </w:r>
      <w:r w:rsidRPr="00AD05DB">
        <w:rPr>
          <w:color w:val="000000"/>
          <w:sz w:val="26"/>
        </w:rPr>
        <w:t xml:space="preserve">финансов, </w:t>
      </w:r>
      <w:r>
        <w:rPr>
          <w:color w:val="000000"/>
          <w:sz w:val="26"/>
        </w:rPr>
        <w:t xml:space="preserve">но и </w:t>
      </w:r>
      <w:r w:rsidRPr="00AD05DB">
        <w:rPr>
          <w:color w:val="000000"/>
          <w:sz w:val="26"/>
        </w:rPr>
        <w:t>управленческих компетенций по стратегически важным направлениям и задачам, при обеспечении соответствующей межведомственной координации.</w:t>
      </w:r>
    </w:p>
    <w:p w14:paraId="3EE846A8" w14:textId="77777777" w:rsidR="00AD05DB" w:rsidRPr="00AD05DB" w:rsidRDefault="00AD05DB" w:rsidP="00CE2604">
      <w:pPr>
        <w:tabs>
          <w:tab w:val="left" w:pos="851"/>
        </w:tabs>
        <w:ind w:firstLine="851"/>
        <w:jc w:val="both"/>
        <w:rPr>
          <w:color w:val="000000"/>
          <w:sz w:val="26"/>
        </w:rPr>
      </w:pPr>
      <w:r w:rsidRPr="00AD05DB">
        <w:rPr>
          <w:color w:val="000000"/>
          <w:sz w:val="26"/>
        </w:rPr>
        <w:t>Применение принципов проектного управления приводит к улучшению координации действий субъектов социально-экономического развития разных уровней иерархии, сокращению бюджетов и сроков принятия решений и реализации проектов, повышению качества создаваемых результатов и ответственности исполнителей.</w:t>
      </w:r>
    </w:p>
    <w:p w14:paraId="6FEB734B" w14:textId="77777777" w:rsidR="00796064" w:rsidRPr="00D130C1" w:rsidRDefault="00796064" w:rsidP="00974C9C">
      <w:pPr>
        <w:widowControl w:val="0"/>
        <w:ind w:right="-2" w:firstLine="851"/>
        <w:jc w:val="both"/>
        <w:rPr>
          <w:sz w:val="26"/>
          <w:szCs w:val="26"/>
        </w:rPr>
      </w:pPr>
    </w:p>
    <w:p w14:paraId="36B30366" w14:textId="77777777" w:rsidR="00974C9C" w:rsidRDefault="00974C9C" w:rsidP="00605BD9">
      <w:pPr>
        <w:pStyle w:val="2"/>
        <w:rPr>
          <w:b/>
        </w:rPr>
      </w:pPr>
      <w:bookmarkStart w:id="27" w:name="_Toc28078568"/>
      <w:r w:rsidRPr="000F4CF4">
        <w:rPr>
          <w:b/>
        </w:rPr>
        <w:t>1.</w:t>
      </w:r>
      <w:r w:rsidR="00605BD9">
        <w:rPr>
          <w:b/>
        </w:rPr>
        <w:t>9</w:t>
      </w:r>
      <w:r>
        <w:rPr>
          <w:b/>
        </w:rPr>
        <w:t>.</w:t>
      </w:r>
      <w:r w:rsidRPr="000F4CF4">
        <w:rPr>
          <w:b/>
        </w:rPr>
        <w:t xml:space="preserve"> Анализ внешней среды</w:t>
      </w:r>
      <w:r>
        <w:rPr>
          <w:b/>
        </w:rPr>
        <w:t xml:space="preserve"> (вызовы развития</w:t>
      </w:r>
      <w:r w:rsidR="00464480">
        <w:rPr>
          <w:b/>
        </w:rPr>
        <w:t xml:space="preserve"> Заречного)</w:t>
      </w:r>
      <w:bookmarkEnd w:id="27"/>
    </w:p>
    <w:p w14:paraId="0C964357" w14:textId="77777777" w:rsidR="0086696E" w:rsidRPr="0086696E" w:rsidRDefault="0086696E" w:rsidP="00CE2604">
      <w:pPr>
        <w:pStyle w:val="130"/>
        <w:widowControl w:val="0"/>
        <w:ind w:firstLine="851"/>
      </w:pPr>
      <w:r w:rsidRPr="0086696E">
        <w:t>Сформированный на основе экспертной оценки и сравнительного анализа параметров социально-экономической системы территории</w:t>
      </w:r>
      <w:r>
        <w:t xml:space="preserve"> в</w:t>
      </w:r>
      <w:r w:rsidRPr="0086696E">
        <w:t xml:space="preserve"> региональном конкурентом поле профиль конкурентных позиций Заречного отражает конкурентные преимущества и системные ограничения стратегического потенциала развития города.</w:t>
      </w:r>
    </w:p>
    <w:p w14:paraId="7BA20791" w14:textId="77777777" w:rsidR="0086696E" w:rsidRPr="0086696E" w:rsidRDefault="0086696E" w:rsidP="00CE2604">
      <w:pPr>
        <w:pStyle w:val="130"/>
        <w:widowControl w:val="0"/>
        <w:ind w:firstLine="851"/>
      </w:pPr>
      <w:r w:rsidRPr="0086696E">
        <w:lastRenderedPageBreak/>
        <w:t>Конкурентными преимуществами являются промышленный инфраструктурный и экологический потенциалы г. Заречн</w:t>
      </w:r>
      <w:r>
        <w:t>ого</w:t>
      </w:r>
      <w:r w:rsidRPr="0086696E">
        <w:t>. К слабым конкурентным позициям отнесены инвестиционный и налогово-бюджетный потенциалы.</w:t>
      </w:r>
    </w:p>
    <w:p w14:paraId="3393BDB6" w14:textId="77777777" w:rsidR="00531CC4" w:rsidRPr="007F416C" w:rsidRDefault="00531CC4" w:rsidP="0086696E">
      <w:pPr>
        <w:ind w:firstLine="567"/>
        <w:jc w:val="both"/>
        <w:rPr>
          <w:rFonts w:asciiTheme="minorHAnsi" w:hAnsiTheme="minorHAnsi" w:cstheme="minorHAnsi"/>
        </w:rPr>
      </w:pPr>
    </w:p>
    <w:tbl>
      <w:tblPr>
        <w:tblStyle w:val="af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CellMar>
          <w:left w:w="57" w:type="dxa"/>
          <w:right w:w="57" w:type="dxa"/>
        </w:tblCellMar>
        <w:tblLook w:val="04A0" w:firstRow="1" w:lastRow="0" w:firstColumn="1" w:lastColumn="0" w:noHBand="0" w:noVBand="1"/>
      </w:tblPr>
      <w:tblGrid>
        <w:gridCol w:w="5240"/>
        <w:gridCol w:w="4681"/>
      </w:tblGrid>
      <w:tr w:rsidR="00464480" w:rsidRPr="0086696E" w14:paraId="6635121C" w14:textId="77777777" w:rsidTr="00D75E82">
        <w:trPr>
          <w:tblHeader/>
        </w:trPr>
        <w:tc>
          <w:tcPr>
            <w:tcW w:w="5235" w:type="dxa"/>
            <w:shd w:val="clear" w:color="auto" w:fill="FFFFFF" w:themeFill="background1"/>
            <w:vAlign w:val="center"/>
          </w:tcPr>
          <w:p w14:paraId="05A5BEB3" w14:textId="77777777" w:rsidR="00464480" w:rsidRPr="0086696E" w:rsidRDefault="00464480" w:rsidP="00464480">
            <w:pPr>
              <w:pStyle w:val="33"/>
              <w:shd w:val="clear" w:color="auto" w:fill="auto"/>
              <w:spacing w:before="0" w:line="240" w:lineRule="auto"/>
              <w:ind w:firstLine="0"/>
              <w:jc w:val="center"/>
              <w:rPr>
                <w:rFonts w:ascii="Times New Roman" w:hAnsi="Times New Roman" w:cs="Times New Roman"/>
                <w:b/>
                <w:noProof/>
                <w:sz w:val="24"/>
                <w:szCs w:val="24"/>
              </w:rPr>
            </w:pPr>
            <w:r>
              <w:rPr>
                <w:rFonts w:ascii="Times New Roman" w:hAnsi="Times New Roman" w:cs="Times New Roman"/>
                <w:b/>
                <w:noProof/>
                <w:sz w:val="24"/>
                <w:szCs w:val="24"/>
              </w:rPr>
              <w:t>Возможности</w:t>
            </w:r>
          </w:p>
        </w:tc>
        <w:tc>
          <w:tcPr>
            <w:tcW w:w="4676" w:type="dxa"/>
            <w:shd w:val="clear" w:color="auto" w:fill="FFFFFF" w:themeFill="background1"/>
            <w:vAlign w:val="center"/>
          </w:tcPr>
          <w:p w14:paraId="42919605" w14:textId="77777777" w:rsidR="00464480" w:rsidRPr="0086696E" w:rsidRDefault="00464480" w:rsidP="00464480">
            <w:pPr>
              <w:pStyle w:val="33"/>
              <w:shd w:val="clear" w:color="auto" w:fill="auto"/>
              <w:spacing w:before="0" w:line="240" w:lineRule="auto"/>
              <w:ind w:firstLine="0"/>
              <w:jc w:val="center"/>
              <w:rPr>
                <w:rFonts w:ascii="Times New Roman" w:hAnsi="Times New Roman" w:cs="Times New Roman"/>
                <w:b/>
                <w:noProof/>
                <w:sz w:val="24"/>
                <w:szCs w:val="24"/>
              </w:rPr>
            </w:pPr>
            <w:r>
              <w:rPr>
                <w:rFonts w:ascii="Times New Roman" w:hAnsi="Times New Roman" w:cs="Times New Roman"/>
                <w:b/>
                <w:noProof/>
                <w:sz w:val="24"/>
                <w:szCs w:val="24"/>
              </w:rPr>
              <w:t>Угрозы</w:t>
            </w:r>
          </w:p>
        </w:tc>
      </w:tr>
      <w:tr w:rsidR="00D75E82" w:rsidRPr="0086696E" w14:paraId="3B1AC2E1" w14:textId="77777777" w:rsidTr="00D75E82">
        <w:tc>
          <w:tcPr>
            <w:tcW w:w="9911" w:type="dxa"/>
            <w:gridSpan w:val="2"/>
            <w:shd w:val="clear" w:color="auto" w:fill="FFFFFF" w:themeFill="background1"/>
          </w:tcPr>
          <w:p w14:paraId="55F88BDF" w14:textId="70E45AC8" w:rsidR="00D75E82" w:rsidRPr="0086696E" w:rsidRDefault="00D75E82" w:rsidP="00FE2E29">
            <w:pPr>
              <w:pStyle w:val="33"/>
              <w:shd w:val="clear" w:color="auto" w:fill="auto"/>
              <w:spacing w:before="0" w:line="240" w:lineRule="auto"/>
              <w:ind w:firstLine="0"/>
              <w:jc w:val="both"/>
              <w:rPr>
                <w:rFonts w:ascii="Times New Roman" w:hAnsi="Times New Roman" w:cs="Times New Roman"/>
                <w:b/>
                <w:noProof/>
                <w:sz w:val="24"/>
                <w:szCs w:val="24"/>
              </w:rPr>
            </w:pPr>
            <w:r w:rsidRPr="0086696E">
              <w:rPr>
                <w:rFonts w:ascii="Times New Roman" w:hAnsi="Times New Roman" w:cs="Times New Roman"/>
                <w:b/>
                <w:noProof/>
                <w:sz w:val="24"/>
                <w:szCs w:val="24"/>
              </w:rPr>
              <w:t>Промышленный потенциал</w:t>
            </w:r>
          </w:p>
        </w:tc>
      </w:tr>
      <w:tr w:rsidR="0086696E" w:rsidRPr="0086696E" w14:paraId="07F1F80C" w14:textId="77777777" w:rsidTr="00D75E82">
        <w:tc>
          <w:tcPr>
            <w:tcW w:w="5235" w:type="dxa"/>
            <w:shd w:val="clear" w:color="auto" w:fill="FFFFFF" w:themeFill="background1"/>
          </w:tcPr>
          <w:p w14:paraId="0CB2F58D" w14:textId="77777777" w:rsidR="0086696E" w:rsidRPr="0086696E" w:rsidRDefault="0086696E" w:rsidP="0086696E">
            <w:r w:rsidRPr="0086696E">
              <w:t>Развитый высокотехнологичный сектор производства</w:t>
            </w:r>
          </w:p>
          <w:p w14:paraId="4882E476" w14:textId="77777777" w:rsidR="0086696E" w:rsidRPr="0086696E" w:rsidRDefault="0086696E" w:rsidP="0086696E">
            <w:pPr>
              <w:jc w:val="both"/>
            </w:pPr>
            <w:r w:rsidRPr="0086696E">
              <w:t>Наличие свободных производственных мощностей</w:t>
            </w:r>
          </w:p>
        </w:tc>
        <w:tc>
          <w:tcPr>
            <w:tcW w:w="4676" w:type="dxa"/>
            <w:shd w:val="clear" w:color="auto" w:fill="FFFFFF" w:themeFill="background1"/>
          </w:tcPr>
          <w:p w14:paraId="60834C38" w14:textId="77777777" w:rsidR="0086696E" w:rsidRPr="0086696E" w:rsidRDefault="0086696E" w:rsidP="0086696E">
            <w:r w:rsidRPr="0086696E">
              <w:t xml:space="preserve">Слабая диверсификация производства </w:t>
            </w:r>
          </w:p>
          <w:p w14:paraId="280FF9E1" w14:textId="77777777" w:rsidR="0086696E" w:rsidRPr="0086696E" w:rsidRDefault="0086696E" w:rsidP="0086696E">
            <w:r w:rsidRPr="0086696E">
              <w:t>Низкая эффективность производства</w:t>
            </w:r>
          </w:p>
        </w:tc>
      </w:tr>
      <w:tr w:rsidR="00D75E82" w:rsidRPr="0086696E" w14:paraId="6F323527" w14:textId="77777777" w:rsidTr="00D75E82">
        <w:tc>
          <w:tcPr>
            <w:tcW w:w="9911" w:type="dxa"/>
            <w:gridSpan w:val="2"/>
            <w:shd w:val="clear" w:color="auto" w:fill="FFFFFF" w:themeFill="background1"/>
          </w:tcPr>
          <w:p w14:paraId="7CC6BC49" w14:textId="363D16EC" w:rsidR="00D75E82" w:rsidRPr="0086696E" w:rsidRDefault="00D75E82" w:rsidP="00FE2E29">
            <w:pPr>
              <w:pStyle w:val="33"/>
              <w:shd w:val="clear" w:color="auto" w:fill="auto"/>
              <w:spacing w:before="0" w:line="240" w:lineRule="auto"/>
              <w:ind w:firstLine="0"/>
              <w:jc w:val="both"/>
              <w:rPr>
                <w:rFonts w:ascii="Times New Roman" w:hAnsi="Times New Roman" w:cs="Times New Roman"/>
                <w:b/>
                <w:noProof/>
                <w:sz w:val="24"/>
                <w:szCs w:val="24"/>
              </w:rPr>
            </w:pPr>
            <w:r w:rsidRPr="0086696E">
              <w:rPr>
                <w:rFonts w:ascii="Times New Roman" w:hAnsi="Times New Roman" w:cs="Times New Roman"/>
                <w:b/>
                <w:noProof/>
                <w:sz w:val="24"/>
                <w:szCs w:val="24"/>
              </w:rPr>
              <w:t>Инфраструктурный потенциал</w:t>
            </w:r>
          </w:p>
        </w:tc>
      </w:tr>
      <w:tr w:rsidR="0086696E" w:rsidRPr="0086696E" w14:paraId="5CB82418" w14:textId="77777777" w:rsidTr="00D75E82">
        <w:tc>
          <w:tcPr>
            <w:tcW w:w="5235" w:type="dxa"/>
            <w:shd w:val="clear" w:color="auto" w:fill="FFFFFF" w:themeFill="background1"/>
          </w:tcPr>
          <w:p w14:paraId="742E0416" w14:textId="77777777" w:rsidR="0086696E" w:rsidRPr="0086696E" w:rsidRDefault="0086696E" w:rsidP="0086696E">
            <w:r w:rsidRPr="0086696E">
              <w:t>Высокая доступность транспортной инфраструктуры</w:t>
            </w:r>
          </w:p>
          <w:p w14:paraId="245FC7FD" w14:textId="77777777" w:rsidR="0086696E" w:rsidRDefault="0086696E" w:rsidP="0086696E">
            <w:r w:rsidRPr="0086696E">
              <w:t>Низкий уровень тарифов на коммунальные услуги и транспорт</w:t>
            </w:r>
          </w:p>
          <w:p w14:paraId="09880277" w14:textId="77777777" w:rsidR="003A45F5" w:rsidRPr="0086696E" w:rsidRDefault="003A45F5" w:rsidP="0086696E">
            <w:pPr>
              <w:rPr>
                <w:rFonts w:eastAsia="Courier New"/>
                <w:lang w:bidi="ru-RU"/>
              </w:rPr>
            </w:pPr>
            <w:r>
              <w:t xml:space="preserve">Наличие ТОСЭР и возможности создания свободной таможенной зоны. </w:t>
            </w:r>
          </w:p>
        </w:tc>
        <w:tc>
          <w:tcPr>
            <w:tcW w:w="4676" w:type="dxa"/>
            <w:shd w:val="clear" w:color="auto" w:fill="FFFFFF" w:themeFill="background1"/>
          </w:tcPr>
          <w:p w14:paraId="41D342A2" w14:textId="77777777" w:rsidR="0086696E" w:rsidRPr="0086696E" w:rsidRDefault="0086696E" w:rsidP="0086696E">
            <w:r w:rsidRPr="0086696E">
              <w:t xml:space="preserve">Значительней износ объектов и сетей инженерной и транспортной инфраструктуры </w:t>
            </w:r>
          </w:p>
          <w:p w14:paraId="3AEC9DE2" w14:textId="77777777" w:rsidR="0086696E" w:rsidRDefault="0086696E" w:rsidP="0086696E">
            <w:r w:rsidRPr="0086696E">
              <w:t>Низкая инвестиционная активность предприятий коммунального хозяйства</w:t>
            </w:r>
          </w:p>
          <w:p w14:paraId="60B00B8E" w14:textId="1C2482D4" w:rsidR="009849BA" w:rsidRPr="0086696E" w:rsidRDefault="00CA021E" w:rsidP="009849BA">
            <w:pPr>
              <w:tabs>
                <w:tab w:val="num" w:pos="720"/>
              </w:tabs>
            </w:pPr>
            <w:r w:rsidRPr="009849BA">
              <w:t>Ликвидация муниципального сектора экономики</w:t>
            </w:r>
          </w:p>
        </w:tc>
      </w:tr>
      <w:tr w:rsidR="00D75E82" w:rsidRPr="0086696E" w14:paraId="768D5FA9" w14:textId="77777777" w:rsidTr="00D75E82">
        <w:tc>
          <w:tcPr>
            <w:tcW w:w="9911" w:type="dxa"/>
            <w:gridSpan w:val="2"/>
            <w:shd w:val="clear" w:color="auto" w:fill="FFFFFF" w:themeFill="background1"/>
          </w:tcPr>
          <w:p w14:paraId="0023C01A" w14:textId="176DC2D4" w:rsidR="00D75E82" w:rsidRPr="0086696E" w:rsidRDefault="00D75E82" w:rsidP="00FE2E29">
            <w:pPr>
              <w:pStyle w:val="33"/>
              <w:shd w:val="clear" w:color="auto" w:fill="auto"/>
              <w:spacing w:before="0" w:line="240" w:lineRule="auto"/>
              <w:ind w:firstLine="0"/>
              <w:jc w:val="both"/>
              <w:rPr>
                <w:rFonts w:ascii="Times New Roman" w:hAnsi="Times New Roman" w:cs="Times New Roman"/>
                <w:b/>
                <w:noProof/>
                <w:sz w:val="24"/>
                <w:szCs w:val="24"/>
              </w:rPr>
            </w:pPr>
            <w:r w:rsidRPr="0086696E">
              <w:rPr>
                <w:rFonts w:ascii="Times New Roman" w:hAnsi="Times New Roman" w:cs="Times New Roman"/>
                <w:b/>
                <w:noProof/>
                <w:sz w:val="24"/>
                <w:szCs w:val="24"/>
              </w:rPr>
              <w:t>Экологический потенциал</w:t>
            </w:r>
          </w:p>
        </w:tc>
      </w:tr>
      <w:tr w:rsidR="0086696E" w:rsidRPr="0086696E" w14:paraId="19E871A1" w14:textId="77777777" w:rsidTr="00D75E82">
        <w:tc>
          <w:tcPr>
            <w:tcW w:w="5235" w:type="dxa"/>
            <w:shd w:val="clear" w:color="auto" w:fill="FFFFFF" w:themeFill="background1"/>
          </w:tcPr>
          <w:p w14:paraId="289BDBC5" w14:textId="77777777" w:rsidR="0086696E" w:rsidRPr="0086696E" w:rsidRDefault="0086696E" w:rsidP="0086696E">
            <w:r w:rsidRPr="0086696E">
              <w:t>Высокий природно-рекреационный потенциал</w:t>
            </w:r>
          </w:p>
        </w:tc>
        <w:tc>
          <w:tcPr>
            <w:tcW w:w="4676" w:type="dxa"/>
            <w:shd w:val="clear" w:color="auto" w:fill="FFFFFF" w:themeFill="background1"/>
          </w:tcPr>
          <w:p w14:paraId="7E4AE2B7" w14:textId="77777777" w:rsidR="0086696E" w:rsidRPr="0086696E" w:rsidRDefault="0086696E" w:rsidP="0086696E">
            <w:r w:rsidRPr="0086696E">
              <w:t>Риск возникновения техногенных катастроф</w:t>
            </w:r>
          </w:p>
        </w:tc>
      </w:tr>
      <w:tr w:rsidR="00D75E82" w:rsidRPr="0086696E" w14:paraId="74F65FD2" w14:textId="77777777" w:rsidTr="00D75E82">
        <w:tc>
          <w:tcPr>
            <w:tcW w:w="9911" w:type="dxa"/>
            <w:gridSpan w:val="2"/>
            <w:shd w:val="clear" w:color="auto" w:fill="FFFFFF" w:themeFill="background1"/>
          </w:tcPr>
          <w:p w14:paraId="352203BE" w14:textId="6F36D5B6" w:rsidR="00D75E82" w:rsidRPr="0086696E" w:rsidRDefault="00D75E82" w:rsidP="0086696E">
            <w:pPr>
              <w:pStyle w:val="33"/>
              <w:shd w:val="clear" w:color="auto" w:fill="auto"/>
              <w:spacing w:before="0" w:line="240" w:lineRule="auto"/>
              <w:ind w:firstLine="0"/>
              <w:jc w:val="both"/>
              <w:rPr>
                <w:rFonts w:ascii="Times New Roman" w:hAnsi="Times New Roman" w:cs="Times New Roman"/>
                <w:b/>
                <w:noProof/>
                <w:sz w:val="24"/>
                <w:szCs w:val="24"/>
              </w:rPr>
            </w:pPr>
            <w:r w:rsidRPr="0086696E">
              <w:rPr>
                <w:rFonts w:ascii="Times New Roman" w:hAnsi="Times New Roman" w:cs="Times New Roman"/>
                <w:b/>
                <w:noProof/>
                <w:sz w:val="24"/>
                <w:szCs w:val="24"/>
              </w:rPr>
              <w:t>Социальный потенциал:</w:t>
            </w:r>
          </w:p>
        </w:tc>
      </w:tr>
      <w:tr w:rsidR="0086696E" w:rsidRPr="0086696E" w14:paraId="061D8BD8" w14:textId="77777777" w:rsidTr="00D75E82">
        <w:tc>
          <w:tcPr>
            <w:tcW w:w="5235" w:type="dxa"/>
            <w:shd w:val="clear" w:color="auto" w:fill="FFFFFF" w:themeFill="background1"/>
          </w:tcPr>
          <w:p w14:paraId="2AC6E64A" w14:textId="77777777" w:rsidR="0086696E" w:rsidRPr="0086696E" w:rsidRDefault="0086696E" w:rsidP="0086696E">
            <w:r w:rsidRPr="0086696E">
              <w:t>Развитая система социальной поддержки населения</w:t>
            </w:r>
          </w:p>
          <w:p w14:paraId="2B7D670C" w14:textId="77777777" w:rsidR="0086696E" w:rsidRPr="0086696E" w:rsidRDefault="0086696E" w:rsidP="0086696E">
            <w:r w:rsidRPr="0086696E">
              <w:t>Высокий уровень развития социальной инфраструктуры</w:t>
            </w:r>
          </w:p>
          <w:p w14:paraId="04E6F9C0" w14:textId="77777777" w:rsidR="0086696E" w:rsidRPr="0086696E" w:rsidRDefault="0086696E" w:rsidP="0086696E">
            <w:r w:rsidRPr="0086696E">
              <w:t xml:space="preserve">Высокий уровень образования населения </w:t>
            </w:r>
          </w:p>
        </w:tc>
        <w:tc>
          <w:tcPr>
            <w:tcW w:w="4676" w:type="dxa"/>
            <w:shd w:val="clear" w:color="auto" w:fill="FFFFFF" w:themeFill="background1"/>
          </w:tcPr>
          <w:p w14:paraId="2C07EBAE" w14:textId="77777777" w:rsidR="0086696E" w:rsidRPr="0086696E" w:rsidRDefault="0086696E" w:rsidP="0086696E">
            <w:r w:rsidRPr="0086696E">
              <w:t>Негативные демографические тенденции (низкий уровень рождаемости, естественная убыль и старение населения)</w:t>
            </w:r>
          </w:p>
          <w:p w14:paraId="46E93D24" w14:textId="77777777" w:rsidR="0086696E" w:rsidRPr="0086696E" w:rsidRDefault="0086696E" w:rsidP="0086696E">
            <w:r w:rsidRPr="0086696E">
              <w:t>Относительно низкий уровень денежных доходов населения</w:t>
            </w:r>
          </w:p>
          <w:p w14:paraId="7CDB5A21" w14:textId="77777777" w:rsidR="0086696E" w:rsidRPr="0086696E" w:rsidRDefault="0086696E" w:rsidP="0086696E">
            <w:r w:rsidRPr="0086696E">
              <w:t>Несоответствие социальной инфраструктуры потребностям населения в сфере профессионального развития и досуга</w:t>
            </w:r>
          </w:p>
        </w:tc>
      </w:tr>
      <w:tr w:rsidR="00D75E82" w:rsidRPr="0086696E" w14:paraId="6A15BA70" w14:textId="77777777" w:rsidTr="00D75E82">
        <w:tc>
          <w:tcPr>
            <w:tcW w:w="9911" w:type="dxa"/>
            <w:gridSpan w:val="2"/>
            <w:shd w:val="clear" w:color="auto" w:fill="FFFFFF" w:themeFill="background1"/>
          </w:tcPr>
          <w:p w14:paraId="7B82F59E" w14:textId="35626F26" w:rsidR="00D75E82" w:rsidRPr="0086696E" w:rsidRDefault="00D75E82" w:rsidP="00FE2E29">
            <w:pPr>
              <w:pStyle w:val="33"/>
              <w:shd w:val="clear" w:color="auto" w:fill="auto"/>
              <w:spacing w:before="0" w:line="240" w:lineRule="auto"/>
              <w:ind w:firstLine="0"/>
              <w:jc w:val="both"/>
              <w:rPr>
                <w:rFonts w:ascii="Times New Roman" w:hAnsi="Times New Roman" w:cs="Times New Roman"/>
                <w:b/>
                <w:noProof/>
                <w:sz w:val="24"/>
                <w:szCs w:val="24"/>
              </w:rPr>
            </w:pPr>
            <w:r w:rsidRPr="0086696E">
              <w:rPr>
                <w:rFonts w:ascii="Times New Roman" w:hAnsi="Times New Roman" w:cs="Times New Roman"/>
                <w:b/>
                <w:noProof/>
                <w:sz w:val="24"/>
                <w:szCs w:val="24"/>
              </w:rPr>
              <w:t>Инвестиционный потенциал</w:t>
            </w:r>
          </w:p>
        </w:tc>
      </w:tr>
      <w:tr w:rsidR="0086696E" w:rsidRPr="0086696E" w14:paraId="20190D01" w14:textId="77777777" w:rsidTr="00D75E82">
        <w:tc>
          <w:tcPr>
            <w:tcW w:w="5235" w:type="dxa"/>
            <w:shd w:val="clear" w:color="auto" w:fill="FFFFFF" w:themeFill="background1"/>
          </w:tcPr>
          <w:p w14:paraId="5E9E4742" w14:textId="77777777" w:rsidR="0086696E" w:rsidRPr="0086696E" w:rsidRDefault="0086696E" w:rsidP="0086696E">
            <w:r w:rsidRPr="0086696E">
              <w:t xml:space="preserve">Повышение инвестиционной активности </w:t>
            </w:r>
          </w:p>
          <w:p w14:paraId="79209061" w14:textId="77777777" w:rsidR="0086696E" w:rsidRPr="0086696E" w:rsidRDefault="0086696E" w:rsidP="0086696E">
            <w:r w:rsidRPr="0086696E">
              <w:t xml:space="preserve">Доминирование бюджетных инвестиций </w:t>
            </w:r>
          </w:p>
        </w:tc>
        <w:tc>
          <w:tcPr>
            <w:tcW w:w="4676" w:type="dxa"/>
            <w:shd w:val="clear" w:color="auto" w:fill="FFFFFF" w:themeFill="background1"/>
          </w:tcPr>
          <w:p w14:paraId="714FDE88" w14:textId="77777777" w:rsidR="0086696E" w:rsidRPr="0086696E" w:rsidRDefault="0086696E" w:rsidP="0086696E">
            <w:r w:rsidRPr="0086696E">
              <w:t>Низкий уровень развития финансовой инфраструктуры</w:t>
            </w:r>
          </w:p>
        </w:tc>
      </w:tr>
      <w:tr w:rsidR="00D75E82" w:rsidRPr="0086696E" w14:paraId="75ED3A49" w14:textId="77777777" w:rsidTr="00D75E82">
        <w:tc>
          <w:tcPr>
            <w:tcW w:w="9911" w:type="dxa"/>
            <w:gridSpan w:val="2"/>
            <w:shd w:val="clear" w:color="auto" w:fill="FFFFFF" w:themeFill="background1"/>
          </w:tcPr>
          <w:p w14:paraId="414E5A5B" w14:textId="68360A19" w:rsidR="00D75E82" w:rsidRPr="0086696E" w:rsidRDefault="00D75E82" w:rsidP="00FE2E29">
            <w:pPr>
              <w:pStyle w:val="33"/>
              <w:shd w:val="clear" w:color="auto" w:fill="auto"/>
              <w:spacing w:before="0" w:line="240" w:lineRule="auto"/>
              <w:ind w:firstLine="0"/>
              <w:jc w:val="both"/>
              <w:rPr>
                <w:rFonts w:ascii="Times New Roman" w:hAnsi="Times New Roman" w:cs="Times New Roman"/>
                <w:b/>
                <w:noProof/>
                <w:sz w:val="24"/>
                <w:szCs w:val="24"/>
              </w:rPr>
            </w:pPr>
            <w:r w:rsidRPr="0086696E">
              <w:rPr>
                <w:rFonts w:ascii="Times New Roman" w:hAnsi="Times New Roman" w:cs="Times New Roman"/>
                <w:b/>
                <w:noProof/>
                <w:sz w:val="24"/>
                <w:szCs w:val="24"/>
              </w:rPr>
              <w:t>Налогово-бюджетный потенциал</w:t>
            </w:r>
          </w:p>
        </w:tc>
      </w:tr>
      <w:tr w:rsidR="0086696E" w:rsidRPr="0086696E" w14:paraId="00A2D67E" w14:textId="77777777" w:rsidTr="00D75E82">
        <w:tc>
          <w:tcPr>
            <w:tcW w:w="5235" w:type="dxa"/>
            <w:shd w:val="clear" w:color="auto" w:fill="FFFFFF" w:themeFill="background1"/>
          </w:tcPr>
          <w:p w14:paraId="28E1EB92" w14:textId="77777777" w:rsidR="0086696E" w:rsidRPr="0086696E" w:rsidRDefault="0086696E" w:rsidP="00464480">
            <w:r w:rsidRPr="0086696E">
              <w:t xml:space="preserve">Высокая бюджетная обеспеченность </w:t>
            </w:r>
          </w:p>
        </w:tc>
        <w:tc>
          <w:tcPr>
            <w:tcW w:w="4676" w:type="dxa"/>
            <w:shd w:val="clear" w:color="auto" w:fill="FFFFFF" w:themeFill="background1"/>
          </w:tcPr>
          <w:p w14:paraId="7E170CFD" w14:textId="77777777" w:rsidR="0086696E" w:rsidRPr="0086696E" w:rsidRDefault="0086696E" w:rsidP="0086696E">
            <w:r w:rsidRPr="0086696E">
              <w:t xml:space="preserve">Высокий уровень </w:t>
            </w:r>
            <w:proofErr w:type="spellStart"/>
            <w:r w:rsidRPr="0086696E">
              <w:t>дотационности</w:t>
            </w:r>
            <w:proofErr w:type="spellEnd"/>
            <w:r w:rsidRPr="0086696E">
              <w:t xml:space="preserve"> бюджета </w:t>
            </w:r>
          </w:p>
          <w:p w14:paraId="555A34A7" w14:textId="77777777" w:rsidR="0086696E" w:rsidRPr="0086696E" w:rsidRDefault="0086696E" w:rsidP="0086696E">
            <w:r w:rsidRPr="0086696E">
              <w:t>Низкий уровень внедрения в систему муниципального планирования и управления современных методов бюджетирования</w:t>
            </w:r>
            <w:r w:rsidR="00464480">
              <w:t xml:space="preserve"> и планирования</w:t>
            </w:r>
          </w:p>
        </w:tc>
      </w:tr>
    </w:tbl>
    <w:p w14:paraId="020B61DD" w14:textId="77777777" w:rsidR="0086696E" w:rsidRPr="007F416C" w:rsidRDefault="0086696E" w:rsidP="0086696E">
      <w:pPr>
        <w:pStyle w:val="33"/>
        <w:shd w:val="clear" w:color="auto" w:fill="auto"/>
        <w:spacing w:before="0" w:line="240" w:lineRule="auto"/>
        <w:ind w:left="100" w:right="240" w:firstLine="0"/>
        <w:jc w:val="both"/>
        <w:rPr>
          <w:rStyle w:val="3Exact"/>
          <w:rFonts w:asciiTheme="minorHAnsi" w:hAnsiTheme="minorHAnsi" w:cstheme="minorHAnsi"/>
          <w:spacing w:val="0"/>
        </w:rPr>
      </w:pPr>
    </w:p>
    <w:p w14:paraId="09B616B5" w14:textId="77777777" w:rsidR="0086696E" w:rsidRPr="00411A10" w:rsidRDefault="0086696E" w:rsidP="00411A10">
      <w:pPr>
        <w:pStyle w:val="130"/>
        <w:widowControl w:val="0"/>
      </w:pPr>
      <w:r w:rsidRPr="00411A10">
        <w:t>Результаты оценки стратегического потенциала, характеризующие текущий уровень конкурентоспособности города, были положены в основу формирования базовой стратегической альтернативы развития Заречного в долгосрочной перспективе</w:t>
      </w:r>
    </w:p>
    <w:p w14:paraId="5C0A188B" w14:textId="77777777" w:rsidR="00CC7312" w:rsidRDefault="00CC7312" w:rsidP="00CC7312">
      <w:pPr>
        <w:pStyle w:val="130"/>
        <w:widowControl w:val="0"/>
      </w:pPr>
      <w:r>
        <w:t>Оценка стратегического климата по совокупности внешних явлений и процессов, оказывающих прямое и/или косвенное влияние на социально-экономическую систему города, в контексте влияния социокультурных, технологических, экономических и политико-правовых факторов.</w:t>
      </w:r>
    </w:p>
    <w:p w14:paraId="0A5C74CD" w14:textId="77777777" w:rsidR="00CC7312" w:rsidRDefault="00CC7312" w:rsidP="00CC7312">
      <w:pPr>
        <w:pStyle w:val="130"/>
        <w:widowControl w:val="0"/>
      </w:pPr>
    </w:p>
    <w:p w14:paraId="17F989F5" w14:textId="77777777" w:rsidR="00C81837" w:rsidRDefault="00C81837" w:rsidP="00CC7312">
      <w:pPr>
        <w:pStyle w:val="130"/>
        <w:widowControl w:val="0"/>
      </w:pPr>
    </w:p>
    <w:p w14:paraId="5B2E394B" w14:textId="77777777" w:rsidR="00CC7312" w:rsidRPr="00464480" w:rsidRDefault="00605BD9" w:rsidP="00464480">
      <w:pPr>
        <w:pStyle w:val="3"/>
        <w:rPr>
          <w:b/>
        </w:rPr>
      </w:pPr>
      <w:bookmarkStart w:id="28" w:name="_Toc28078569"/>
      <w:r w:rsidRPr="00464480">
        <w:rPr>
          <w:b/>
          <w:color w:val="2F5496" w:themeColor="accent1" w:themeShade="BF"/>
          <w:sz w:val="26"/>
          <w:szCs w:val="26"/>
        </w:rPr>
        <w:t>1.9.1 </w:t>
      </w:r>
      <w:r w:rsidR="00CC7312" w:rsidRPr="00464480">
        <w:rPr>
          <w:b/>
          <w:color w:val="2F5496" w:themeColor="accent1" w:themeShade="BF"/>
          <w:sz w:val="26"/>
          <w:szCs w:val="26"/>
        </w:rPr>
        <w:t>Социокультурные факторы</w:t>
      </w:r>
      <w:bookmarkEnd w:id="28"/>
    </w:p>
    <w:p w14:paraId="1758E26B" w14:textId="77777777" w:rsidR="00CC7312" w:rsidRPr="00CC7312" w:rsidRDefault="00CC7312" w:rsidP="00CE2604">
      <w:pPr>
        <w:pStyle w:val="130"/>
        <w:widowControl w:val="0"/>
        <w:ind w:firstLine="851"/>
        <w:rPr>
          <w:b/>
        </w:rPr>
      </w:pPr>
      <w:r w:rsidRPr="00CC7312">
        <w:rPr>
          <w:b/>
        </w:rPr>
        <w:t>Возможности:</w:t>
      </w:r>
    </w:p>
    <w:p w14:paraId="47F2D320" w14:textId="77777777" w:rsidR="00CC7312" w:rsidRPr="00CC7312" w:rsidRDefault="00CC7312" w:rsidP="00CE2604">
      <w:pPr>
        <w:pStyle w:val="130"/>
        <w:widowControl w:val="0"/>
        <w:ind w:firstLine="851"/>
        <w:rPr>
          <w:b/>
        </w:rPr>
      </w:pPr>
      <w:r w:rsidRPr="00CC7312">
        <w:rPr>
          <w:b/>
        </w:rPr>
        <w:t xml:space="preserve">Повышение </w:t>
      </w:r>
      <w:proofErr w:type="spellStart"/>
      <w:r w:rsidRPr="00CC7312">
        <w:rPr>
          <w:b/>
        </w:rPr>
        <w:t>практикоориентированного</w:t>
      </w:r>
      <w:proofErr w:type="spellEnd"/>
      <w:r w:rsidRPr="00CC7312">
        <w:rPr>
          <w:b/>
        </w:rPr>
        <w:t xml:space="preserve"> спроса на образование</w:t>
      </w:r>
    </w:p>
    <w:p w14:paraId="499A4B91" w14:textId="77777777" w:rsidR="00CC7312" w:rsidRPr="00CC7312" w:rsidRDefault="00CC7312" w:rsidP="00CE2604">
      <w:pPr>
        <w:pStyle w:val="130"/>
        <w:widowControl w:val="0"/>
        <w:ind w:firstLine="851"/>
      </w:pPr>
      <w:r w:rsidRPr="00CC7312">
        <w:lastRenderedPageBreak/>
        <w:t xml:space="preserve">Мировые и национальные тенденции последних лет свидетельствуют о повышении спроса на образовательные услуги в части развития практических умений и навыков. Реализуемая в настоящее время реформа системы высшего образования, переход к двухуровневой системе: </w:t>
      </w:r>
      <w:proofErr w:type="spellStart"/>
      <w:r w:rsidRPr="00CC7312">
        <w:t>бакалавриата</w:t>
      </w:r>
      <w:proofErr w:type="spellEnd"/>
      <w:r w:rsidRPr="00CC7312">
        <w:t xml:space="preserve"> (теоретической подготовки) и магистратуры (практической подготовки), а также внедрение принципов непрерывного образования определяют необходимость сотрудничества технических вузов с ведущими предприятиями страны для совместной реализации </w:t>
      </w:r>
      <w:proofErr w:type="spellStart"/>
      <w:r w:rsidRPr="00CC7312">
        <w:t>практикоориентированных</w:t>
      </w:r>
      <w:proofErr w:type="spellEnd"/>
      <w:r w:rsidRPr="00CC7312">
        <w:t xml:space="preserve"> образовательных программ.</w:t>
      </w:r>
    </w:p>
    <w:p w14:paraId="3F51C474" w14:textId="77777777" w:rsidR="00CC7312" w:rsidRPr="00CC7312" w:rsidRDefault="00CC7312" w:rsidP="00CE2604">
      <w:pPr>
        <w:pStyle w:val="130"/>
        <w:widowControl w:val="0"/>
        <w:ind w:firstLine="851"/>
      </w:pPr>
      <w:r w:rsidRPr="00CC7312">
        <w:t>Наличие уникальных производств на территории г. Заречного делает его привлекательной учебно-производственной площадкой для реализации образовательных проектов новой формации.</w:t>
      </w:r>
    </w:p>
    <w:p w14:paraId="3EEA7A9F" w14:textId="77777777" w:rsidR="00CC7312" w:rsidRPr="00CC7312" w:rsidRDefault="00CC7312" w:rsidP="00CE2604">
      <w:pPr>
        <w:pStyle w:val="130"/>
        <w:widowControl w:val="0"/>
        <w:ind w:firstLine="851"/>
        <w:rPr>
          <w:b/>
        </w:rPr>
      </w:pPr>
      <w:r w:rsidRPr="00CC7312">
        <w:rPr>
          <w:b/>
        </w:rPr>
        <w:t xml:space="preserve">Угрозы: </w:t>
      </w:r>
    </w:p>
    <w:p w14:paraId="446EEF7E" w14:textId="77777777" w:rsidR="00CC7312" w:rsidRPr="00CC7312" w:rsidRDefault="00CC7312" w:rsidP="00CE2604">
      <w:pPr>
        <w:pStyle w:val="130"/>
        <w:widowControl w:val="0"/>
        <w:ind w:firstLine="851"/>
        <w:rPr>
          <w:b/>
        </w:rPr>
      </w:pPr>
      <w:r w:rsidRPr="00CC7312">
        <w:rPr>
          <w:b/>
        </w:rPr>
        <w:t>Увеличение мобильности трудовых ресурсов</w:t>
      </w:r>
    </w:p>
    <w:p w14:paraId="6EE6846B" w14:textId="77777777" w:rsidR="00CC7312" w:rsidRDefault="00CC7312" w:rsidP="00CE2604">
      <w:pPr>
        <w:pStyle w:val="130"/>
        <w:widowControl w:val="0"/>
        <w:ind w:firstLine="851"/>
      </w:pPr>
      <w:r w:rsidRPr="00CC7312">
        <w:t>В условиях развития информационных технологий и глобализации экономики локальный характер рынка труда снижается: увеличивается мобильность трудовых ресурсов, расширяются каналы трудоустройства, внедряются дистанционные модели занятости. Усиление данных тенденций оказ</w:t>
      </w:r>
      <w:r w:rsidR="00893CB4">
        <w:t>ывает</w:t>
      </w:r>
      <w:r w:rsidRPr="00CC7312">
        <w:t xml:space="preserve"> существенное влияние на отток трудовых ресурсов из города и дестабилизир</w:t>
      </w:r>
      <w:r w:rsidR="00893CB4">
        <w:t xml:space="preserve">ует </w:t>
      </w:r>
      <w:r w:rsidRPr="00CC7312">
        <w:t>местный рынок труда</w:t>
      </w:r>
      <w:r w:rsidR="00893CB4">
        <w:t>.</w:t>
      </w:r>
    </w:p>
    <w:p w14:paraId="02DF2E2B" w14:textId="77777777" w:rsidR="00CC7312" w:rsidRPr="00CC7312" w:rsidRDefault="00CC7312" w:rsidP="00CE2604">
      <w:pPr>
        <w:pStyle w:val="130"/>
        <w:widowControl w:val="0"/>
        <w:ind w:firstLine="851"/>
        <w:rPr>
          <w:b/>
        </w:rPr>
      </w:pPr>
      <w:r w:rsidRPr="00CC7312">
        <w:rPr>
          <w:b/>
        </w:rPr>
        <w:t>Снижение престижа технических специальностей</w:t>
      </w:r>
    </w:p>
    <w:p w14:paraId="46FAD0D5" w14:textId="07C2E38A" w:rsidR="00CC7312" w:rsidRDefault="00CC7312" w:rsidP="00CE2604">
      <w:pPr>
        <w:pStyle w:val="130"/>
        <w:widowControl w:val="0"/>
        <w:ind w:firstLine="851"/>
      </w:pPr>
      <w:r w:rsidRPr="00CC7312">
        <w:t>Общероссийская тенденция снижения интереса к профессии ученого, занимающей десятое место в списке наиболее престижных, и к наименее популярной инженерной специальности создает риски дефицита квалифицированных трудовых кадров для высокотехнологичного производства, в том числе на предприятиях приборостроительной отрасли города</w:t>
      </w:r>
      <w:r w:rsidR="00CE2604">
        <w:t>.</w:t>
      </w:r>
    </w:p>
    <w:p w14:paraId="249D2D84" w14:textId="77777777" w:rsidR="00B66F51" w:rsidRPr="00CC7312" w:rsidRDefault="00B66F51" w:rsidP="00CC7312">
      <w:pPr>
        <w:pStyle w:val="130"/>
        <w:widowControl w:val="0"/>
      </w:pPr>
    </w:p>
    <w:p w14:paraId="1F2A517A" w14:textId="77777777" w:rsidR="00CC7312" w:rsidRPr="00893CB4" w:rsidRDefault="00605BD9" w:rsidP="00893CB4">
      <w:pPr>
        <w:pStyle w:val="3"/>
        <w:rPr>
          <w:b/>
          <w:color w:val="2F5496" w:themeColor="accent1" w:themeShade="BF"/>
          <w:sz w:val="26"/>
          <w:szCs w:val="26"/>
        </w:rPr>
      </w:pPr>
      <w:bookmarkStart w:id="29" w:name="_Toc28078570"/>
      <w:r w:rsidRPr="00893CB4">
        <w:rPr>
          <w:b/>
          <w:color w:val="2F5496" w:themeColor="accent1" w:themeShade="BF"/>
          <w:sz w:val="26"/>
          <w:szCs w:val="26"/>
        </w:rPr>
        <w:t>1.9.2 </w:t>
      </w:r>
      <w:r w:rsidR="00CC7312" w:rsidRPr="00893CB4">
        <w:rPr>
          <w:b/>
          <w:color w:val="2F5496" w:themeColor="accent1" w:themeShade="BF"/>
          <w:sz w:val="26"/>
          <w:szCs w:val="26"/>
        </w:rPr>
        <w:t>Технические факторы</w:t>
      </w:r>
      <w:bookmarkEnd w:id="29"/>
    </w:p>
    <w:p w14:paraId="3584747C" w14:textId="6475C566" w:rsidR="00CC7312" w:rsidRPr="00893CB4" w:rsidRDefault="00CC7312" w:rsidP="00CE2604">
      <w:pPr>
        <w:pStyle w:val="130"/>
        <w:widowControl w:val="0"/>
        <w:ind w:firstLine="851"/>
        <w:rPr>
          <w:b/>
        </w:rPr>
      </w:pPr>
      <w:r w:rsidRPr="00893CB4">
        <w:rPr>
          <w:b/>
        </w:rPr>
        <w:t>Возможности</w:t>
      </w:r>
    </w:p>
    <w:p w14:paraId="3575979B" w14:textId="77777777" w:rsidR="00CC7312" w:rsidRPr="00893CB4" w:rsidRDefault="00CC7312" w:rsidP="00CE2604">
      <w:pPr>
        <w:pStyle w:val="130"/>
        <w:widowControl w:val="0"/>
        <w:ind w:firstLine="851"/>
        <w:rPr>
          <w:b/>
        </w:rPr>
      </w:pPr>
      <w:r w:rsidRPr="00893CB4">
        <w:rPr>
          <w:b/>
        </w:rPr>
        <w:t>Высокая динамика роботизации и автоматизации производства</w:t>
      </w:r>
    </w:p>
    <w:p w14:paraId="7B45F7FC" w14:textId="77777777" w:rsidR="00DD7777" w:rsidRPr="00893CB4" w:rsidRDefault="00CC7312" w:rsidP="00CE2604">
      <w:pPr>
        <w:pStyle w:val="130"/>
        <w:widowControl w:val="0"/>
        <w:ind w:firstLine="851"/>
      </w:pPr>
      <w:r w:rsidRPr="00893CB4">
        <w:t>Общемировая тенденция активного внедрения автоматизированных систем производства с целью повышения производительности и конкурентоспособности предприятий стимулирует спрос на продукцию точного машиностроения и приборостроения, создавая возможности для реализации инновационных проектов на базе технологического задела предприятий города.</w:t>
      </w:r>
      <w:r w:rsidR="00DD7777" w:rsidRPr="00893CB4">
        <w:t xml:space="preserve"> </w:t>
      </w:r>
    </w:p>
    <w:p w14:paraId="46478737" w14:textId="3B956ADE" w:rsidR="00CC7312" w:rsidRPr="00893CB4" w:rsidRDefault="00DD7777" w:rsidP="00CE2604">
      <w:pPr>
        <w:pStyle w:val="130"/>
        <w:widowControl w:val="0"/>
        <w:ind w:firstLine="851"/>
        <w:rPr>
          <w:b/>
        </w:rPr>
      </w:pPr>
      <w:r w:rsidRPr="00893CB4">
        <w:rPr>
          <w:b/>
        </w:rPr>
        <w:t xml:space="preserve">Интенсификация внедрения новых технологий </w:t>
      </w:r>
      <w:r w:rsidR="009A78BE">
        <w:rPr>
          <w:b/>
        </w:rPr>
        <w:t xml:space="preserve">в </w:t>
      </w:r>
      <w:r w:rsidRPr="00893CB4">
        <w:rPr>
          <w:b/>
        </w:rPr>
        <w:t>повседневную жизнь</w:t>
      </w:r>
    </w:p>
    <w:p w14:paraId="411B2ECF" w14:textId="77777777" w:rsidR="00DD7777" w:rsidRPr="00C81837" w:rsidRDefault="00C81837" w:rsidP="00CE2604">
      <w:pPr>
        <w:pStyle w:val="130"/>
        <w:widowControl w:val="0"/>
        <w:ind w:firstLine="851"/>
      </w:pPr>
      <w:r w:rsidRPr="00C81837">
        <w:t>П</w:t>
      </w:r>
      <w:r w:rsidR="00DD7777" w:rsidRPr="00C81837">
        <w:t>овышением интереса к технологическим новшествам будет способствовать росту конечного платежеспособного спроса на технологические инновации со стороны населения и открывать возможности освоения новых сегментов рынка для производственных предприятий города.</w:t>
      </w:r>
    </w:p>
    <w:p w14:paraId="4ADF8F45" w14:textId="77777777" w:rsidR="00DD7777" w:rsidRPr="00C81837" w:rsidRDefault="00DD7777" w:rsidP="00CE2604">
      <w:pPr>
        <w:pStyle w:val="130"/>
        <w:widowControl w:val="0"/>
        <w:ind w:firstLine="851"/>
        <w:rPr>
          <w:b/>
        </w:rPr>
      </w:pPr>
      <w:r w:rsidRPr="00C81837">
        <w:rPr>
          <w:b/>
        </w:rPr>
        <w:t>Угрозы</w:t>
      </w:r>
    </w:p>
    <w:p w14:paraId="7D881C42" w14:textId="77777777" w:rsidR="00DD7777" w:rsidRPr="00893CB4" w:rsidRDefault="00DD7777" w:rsidP="00CE2604">
      <w:pPr>
        <w:pStyle w:val="130"/>
        <w:widowControl w:val="0"/>
        <w:ind w:firstLine="851"/>
        <w:rPr>
          <w:b/>
        </w:rPr>
      </w:pPr>
      <w:r w:rsidRPr="00893CB4">
        <w:rPr>
          <w:b/>
        </w:rPr>
        <w:t>Высокие темпы технологических изменений</w:t>
      </w:r>
    </w:p>
    <w:p w14:paraId="69B11A24" w14:textId="5B2E53C1" w:rsidR="00DD7777" w:rsidRDefault="00DD7777" w:rsidP="00CE2604">
      <w:pPr>
        <w:pStyle w:val="130"/>
        <w:widowControl w:val="0"/>
        <w:ind w:firstLine="851"/>
      </w:pPr>
      <w:r w:rsidRPr="00893CB4">
        <w:t>Ускорение темпов научно-технического прогресса оказывает значительное влияние на производственный сектор города, требуя высоких инвестиционных вливаний в обновление основных фондов, проведение исследований и разработок, развития кадрового потенциала сотрудников.</w:t>
      </w:r>
    </w:p>
    <w:p w14:paraId="1B4FE78F" w14:textId="77777777" w:rsidR="00B66F51" w:rsidRPr="00893CB4" w:rsidRDefault="00B66F51" w:rsidP="00CE2604">
      <w:pPr>
        <w:pStyle w:val="130"/>
        <w:widowControl w:val="0"/>
        <w:ind w:firstLine="851"/>
      </w:pPr>
    </w:p>
    <w:p w14:paraId="4A44D52F" w14:textId="77777777" w:rsidR="00DD7777" w:rsidRPr="00893CB4" w:rsidRDefault="00605BD9" w:rsidP="00893CB4">
      <w:pPr>
        <w:pStyle w:val="3"/>
        <w:rPr>
          <w:b/>
          <w:color w:val="2F5496" w:themeColor="accent1" w:themeShade="BF"/>
          <w:sz w:val="26"/>
          <w:szCs w:val="26"/>
        </w:rPr>
      </w:pPr>
      <w:bookmarkStart w:id="30" w:name="_Toc28078571"/>
      <w:r w:rsidRPr="00893CB4">
        <w:rPr>
          <w:b/>
          <w:color w:val="2F5496" w:themeColor="accent1" w:themeShade="BF"/>
          <w:sz w:val="26"/>
          <w:szCs w:val="26"/>
        </w:rPr>
        <w:t>1.9.3 </w:t>
      </w:r>
      <w:r w:rsidR="00DD7777" w:rsidRPr="00893CB4">
        <w:rPr>
          <w:b/>
          <w:color w:val="2F5496" w:themeColor="accent1" w:themeShade="BF"/>
          <w:sz w:val="26"/>
          <w:szCs w:val="26"/>
        </w:rPr>
        <w:t>Экономические факторы</w:t>
      </w:r>
      <w:bookmarkEnd w:id="30"/>
    </w:p>
    <w:p w14:paraId="4DB33A73" w14:textId="77777777" w:rsidR="00DD7777" w:rsidRPr="00893CB4" w:rsidRDefault="00DD7777" w:rsidP="00CE2604">
      <w:pPr>
        <w:pStyle w:val="130"/>
        <w:widowControl w:val="0"/>
        <w:ind w:firstLine="851"/>
        <w:rPr>
          <w:b/>
        </w:rPr>
      </w:pPr>
      <w:r w:rsidRPr="00893CB4">
        <w:rPr>
          <w:b/>
        </w:rPr>
        <w:t>Возможности</w:t>
      </w:r>
    </w:p>
    <w:p w14:paraId="6FD62777" w14:textId="77777777" w:rsidR="00CC7312" w:rsidRDefault="00DD7777" w:rsidP="00CE2604">
      <w:pPr>
        <w:pStyle w:val="130"/>
        <w:widowControl w:val="0"/>
        <w:ind w:firstLine="851"/>
      </w:pPr>
      <w:r w:rsidRPr="00893CB4">
        <w:t xml:space="preserve">Сохранение существующей динамики инвестиционной активности не обеспечит </w:t>
      </w:r>
      <w:r w:rsidRPr="00893CB4">
        <w:lastRenderedPageBreak/>
        <w:t>рост конкурентоспособности предприятий города.</w:t>
      </w:r>
    </w:p>
    <w:p w14:paraId="05B4EA55" w14:textId="77777777" w:rsidR="00DD7777" w:rsidRPr="00893CB4" w:rsidRDefault="00DD7777" w:rsidP="00CE2604">
      <w:pPr>
        <w:pStyle w:val="130"/>
        <w:widowControl w:val="0"/>
        <w:ind w:firstLine="851"/>
      </w:pPr>
      <w:r w:rsidRPr="00893CB4">
        <w:t>Ориентация национальной стратегии на формирование «инновационной экономики» определяет приоритетную поддержку высокотехнологичных секторов путем развития науки и производства с высокой добавленной стоимостью, что создает возможности реализации инновационных проектов на территории города.</w:t>
      </w:r>
    </w:p>
    <w:p w14:paraId="088E7A27" w14:textId="77777777" w:rsidR="00DD7777" w:rsidRPr="00893CB4" w:rsidRDefault="00DD7777" w:rsidP="00CE2604">
      <w:pPr>
        <w:pStyle w:val="130"/>
        <w:widowControl w:val="0"/>
        <w:ind w:firstLine="851"/>
        <w:rPr>
          <w:b/>
        </w:rPr>
      </w:pPr>
      <w:r w:rsidRPr="00893CB4">
        <w:rPr>
          <w:b/>
        </w:rPr>
        <w:t>Активная деятельность институтов развития</w:t>
      </w:r>
    </w:p>
    <w:p w14:paraId="5CF0D147" w14:textId="77777777" w:rsidR="00DD7777" w:rsidRPr="00893CB4" w:rsidRDefault="00DD7777" w:rsidP="00CE2604">
      <w:pPr>
        <w:pStyle w:val="130"/>
        <w:widowControl w:val="0"/>
        <w:ind w:firstLine="851"/>
      </w:pPr>
      <w:r w:rsidRPr="00893CB4">
        <w:t>Расширение масштабов деятельности созданных в России институтов развития, направленной на поддержку новых участников инновационной деятельности, повышение их капитализации. Наличие высокотехнологичного производства может стать основой участия города в программах национальных институтов развития.</w:t>
      </w:r>
    </w:p>
    <w:p w14:paraId="1D9989F4" w14:textId="77777777" w:rsidR="00F9617A" w:rsidRPr="00893CB4" w:rsidRDefault="00F9617A" w:rsidP="00CE2604">
      <w:pPr>
        <w:pStyle w:val="130"/>
        <w:widowControl w:val="0"/>
        <w:ind w:firstLine="851"/>
        <w:rPr>
          <w:b/>
        </w:rPr>
      </w:pPr>
      <w:r w:rsidRPr="00893CB4">
        <w:rPr>
          <w:b/>
        </w:rPr>
        <w:t>Угрозы</w:t>
      </w:r>
    </w:p>
    <w:p w14:paraId="264E2478" w14:textId="77777777" w:rsidR="00DD7777" w:rsidRPr="00B66F51" w:rsidRDefault="00DD7777" w:rsidP="00CE2604">
      <w:pPr>
        <w:pStyle w:val="130"/>
        <w:widowControl w:val="0"/>
        <w:ind w:firstLine="851"/>
        <w:rPr>
          <w:b/>
        </w:rPr>
      </w:pPr>
      <w:r w:rsidRPr="00B66F51">
        <w:rPr>
          <w:b/>
        </w:rPr>
        <w:t>Снижение инвестиционной активности</w:t>
      </w:r>
    </w:p>
    <w:p w14:paraId="1ED9C65E" w14:textId="77777777" w:rsidR="00DD7777" w:rsidRPr="00893CB4" w:rsidRDefault="00DD7777" w:rsidP="00CE2604">
      <w:pPr>
        <w:pStyle w:val="130"/>
        <w:widowControl w:val="0"/>
        <w:ind w:firstLine="851"/>
      </w:pPr>
      <w:r w:rsidRPr="00893CB4">
        <w:t>Кризисные явления в мировой экономике снижают уровень доступности финансовых ресурсов, оказывают негативное воздействие на динамику вложений частных и государственных инвестиций, замедляя процессы модернизации производства и инфраструктуры города.</w:t>
      </w:r>
    </w:p>
    <w:p w14:paraId="239BD586" w14:textId="77777777" w:rsidR="00DD7777" w:rsidRPr="00893CB4" w:rsidRDefault="00DD7777" w:rsidP="00CE2604">
      <w:pPr>
        <w:pStyle w:val="130"/>
        <w:widowControl w:val="0"/>
        <w:ind w:firstLine="851"/>
        <w:rPr>
          <w:b/>
        </w:rPr>
      </w:pPr>
      <w:r w:rsidRPr="00893CB4">
        <w:rPr>
          <w:b/>
        </w:rPr>
        <w:t>Рост межрегиональной конкуренции за финансовые, трудовые и инвестиционные ресурсы</w:t>
      </w:r>
    </w:p>
    <w:p w14:paraId="2C5B3333" w14:textId="66905177" w:rsidR="00DD7777" w:rsidRDefault="00DD7777" w:rsidP="00CE2604">
      <w:pPr>
        <w:pStyle w:val="130"/>
        <w:widowControl w:val="0"/>
        <w:ind w:firstLine="851"/>
      </w:pPr>
      <w:r w:rsidRPr="00893CB4">
        <w:t>Общемировые тенденции и внутренняя политика государства направлены на поиск локальных «точек роста», обладающих высоким социально-экономическим потенциалом. Регионы и муниципалитеты рассматриваются как инвестиционные площадки, конкурирующие за размещение на их территории новых производств. Приоритет отдается субъектам, предлагающим наиболее выгодные условия, обладающие высококвалифицированными трудовыми ресурсами, проявляющим инновационную активность и высокую политическую заинтересованность в реализации инновационных проектов.</w:t>
      </w:r>
    </w:p>
    <w:p w14:paraId="49923F36" w14:textId="77777777" w:rsidR="00B66F51" w:rsidRDefault="00B66F51" w:rsidP="00CE2604">
      <w:pPr>
        <w:pStyle w:val="130"/>
        <w:widowControl w:val="0"/>
        <w:ind w:firstLine="851"/>
      </w:pPr>
    </w:p>
    <w:p w14:paraId="41C7E3E0" w14:textId="77777777" w:rsidR="00CC7312" w:rsidRPr="00893CB4" w:rsidRDefault="00605BD9" w:rsidP="00605BD9">
      <w:pPr>
        <w:pStyle w:val="3"/>
        <w:rPr>
          <w:b/>
          <w:color w:val="2F5496" w:themeColor="accent1" w:themeShade="BF"/>
          <w:sz w:val="26"/>
          <w:szCs w:val="26"/>
        </w:rPr>
      </w:pPr>
      <w:bookmarkStart w:id="31" w:name="_Toc28078572"/>
      <w:r w:rsidRPr="00893CB4">
        <w:rPr>
          <w:b/>
          <w:color w:val="2F5496" w:themeColor="accent1" w:themeShade="BF"/>
          <w:sz w:val="26"/>
          <w:szCs w:val="26"/>
        </w:rPr>
        <w:t>1.9.4 </w:t>
      </w:r>
      <w:r w:rsidR="00F9617A" w:rsidRPr="00893CB4">
        <w:rPr>
          <w:b/>
          <w:color w:val="2F5496" w:themeColor="accent1" w:themeShade="BF"/>
          <w:sz w:val="26"/>
          <w:szCs w:val="26"/>
        </w:rPr>
        <w:t>Политико-правовые факторы</w:t>
      </w:r>
      <w:bookmarkEnd w:id="31"/>
    </w:p>
    <w:p w14:paraId="2C7DD2A1" w14:textId="77777777" w:rsidR="00055D18" w:rsidRPr="00893CB4" w:rsidRDefault="00055D18" w:rsidP="00CE2604">
      <w:pPr>
        <w:pStyle w:val="130"/>
        <w:widowControl w:val="0"/>
        <w:ind w:firstLine="851"/>
        <w:rPr>
          <w:b/>
        </w:rPr>
      </w:pPr>
      <w:r w:rsidRPr="00893CB4">
        <w:rPr>
          <w:b/>
        </w:rPr>
        <w:t>Возможности</w:t>
      </w:r>
    </w:p>
    <w:p w14:paraId="7206448D" w14:textId="77777777" w:rsidR="00F9617A" w:rsidRPr="00893CB4" w:rsidRDefault="00C81AE0" w:rsidP="00CE2604">
      <w:pPr>
        <w:pStyle w:val="130"/>
        <w:widowControl w:val="0"/>
        <w:ind w:firstLine="851"/>
      </w:pPr>
      <w:r>
        <w:t xml:space="preserve">Реализация </w:t>
      </w:r>
      <w:r w:rsidRPr="00C81AE0">
        <w:t xml:space="preserve">Указа Президента Российской Федерации от 07.05.2018 № 204 </w:t>
      </w:r>
      <w:r>
        <w:t>«</w:t>
      </w:r>
      <w:r w:rsidRPr="00C81AE0">
        <w:t>О национальных целях и стратегических задачах развития Российской Федерации на период до 2024 года</w:t>
      </w:r>
      <w:r>
        <w:t>»</w:t>
      </w:r>
    </w:p>
    <w:p w14:paraId="7580BBCC" w14:textId="77777777" w:rsidR="00C81AE0" w:rsidRDefault="00C81AE0" w:rsidP="00CE2604">
      <w:pPr>
        <w:pStyle w:val="130"/>
        <w:widowControl w:val="0"/>
        <w:ind w:firstLine="851"/>
      </w:pPr>
      <w:r w:rsidRPr="00C81AE0">
        <w:t xml:space="preserve">Активное участие в национальных проектах </w:t>
      </w:r>
      <w:r w:rsidRPr="00893CB4">
        <w:t xml:space="preserve">может стать существенной институциональной и финансовой основой формирования </w:t>
      </w:r>
      <w:r w:rsidRPr="00C81AE0">
        <w:t xml:space="preserve">научно-технологического и социально-экономического развития города, повышения уровня жизни, создания условий и возможностей для самореализации и раскрытия таланта каждого </w:t>
      </w:r>
      <w:r>
        <w:t>жителя Заречного.</w:t>
      </w:r>
    </w:p>
    <w:p w14:paraId="66B17492" w14:textId="77777777" w:rsidR="00F9617A" w:rsidRPr="00055D18" w:rsidRDefault="00F9617A" w:rsidP="00CE2604">
      <w:pPr>
        <w:pStyle w:val="130"/>
        <w:widowControl w:val="0"/>
        <w:ind w:firstLine="851"/>
        <w:rPr>
          <w:b/>
        </w:rPr>
      </w:pPr>
      <w:r w:rsidRPr="00055D18">
        <w:rPr>
          <w:b/>
        </w:rPr>
        <w:t>Угрозы</w:t>
      </w:r>
    </w:p>
    <w:p w14:paraId="40D201CC" w14:textId="77777777" w:rsidR="00F9617A" w:rsidRPr="00055D18" w:rsidRDefault="00F9617A" w:rsidP="00CE2604">
      <w:pPr>
        <w:pStyle w:val="130"/>
        <w:widowControl w:val="0"/>
        <w:ind w:firstLine="851"/>
        <w:rPr>
          <w:b/>
        </w:rPr>
      </w:pPr>
      <w:r w:rsidRPr="00055D18">
        <w:rPr>
          <w:b/>
        </w:rPr>
        <w:t>Политическая нестабильность</w:t>
      </w:r>
    </w:p>
    <w:p w14:paraId="539BB325" w14:textId="77777777" w:rsidR="00F9617A" w:rsidRPr="00055D18" w:rsidRDefault="00F9617A" w:rsidP="00CE2604">
      <w:pPr>
        <w:pStyle w:val="130"/>
        <w:widowControl w:val="0"/>
        <w:ind w:firstLine="851"/>
      </w:pPr>
      <w:r w:rsidRPr="00055D18">
        <w:t xml:space="preserve">Политическая нестабильность в мировом пространстве и внутри страны может значительным образом повлиять на тенденции социально-экономического развития, спровоцировав повышение инфляции, сокращение инвестиционных расходов, свертывание целевых программ, снижение бюджетных ассигнований. Политическая нестабильность в странах-заказчиках </w:t>
      </w:r>
      <w:proofErr w:type="spellStart"/>
      <w:r w:rsidR="00055D18">
        <w:t>Госкорпорации</w:t>
      </w:r>
      <w:proofErr w:type="spellEnd"/>
      <w:r w:rsidR="00055D18">
        <w:t xml:space="preserve"> «</w:t>
      </w:r>
      <w:proofErr w:type="spellStart"/>
      <w:r w:rsidR="00055D18">
        <w:t>Росатом</w:t>
      </w:r>
      <w:proofErr w:type="spellEnd"/>
      <w:r w:rsidR="00055D18">
        <w:t>»</w:t>
      </w:r>
      <w:r w:rsidRPr="00055D18">
        <w:t xml:space="preserve"> способна привести к расторжению контрактов и потере рынков сбыта продукции градообразующего предприятия.</w:t>
      </w:r>
    </w:p>
    <w:p w14:paraId="17346996" w14:textId="77777777" w:rsidR="00F9617A" w:rsidRPr="00D63420" w:rsidRDefault="00F9617A" w:rsidP="00CE2604">
      <w:pPr>
        <w:pStyle w:val="130"/>
        <w:widowControl w:val="0"/>
        <w:ind w:firstLine="851"/>
        <w:rPr>
          <w:rFonts w:eastAsia="Courier New"/>
          <w:b/>
        </w:rPr>
      </w:pPr>
      <w:r w:rsidRPr="00055D18">
        <w:rPr>
          <w:b/>
        </w:rPr>
        <w:t xml:space="preserve">Рост </w:t>
      </w:r>
      <w:r w:rsidR="00D63420" w:rsidRPr="00D63420">
        <w:rPr>
          <w:b/>
        </w:rPr>
        <w:t>уровня административных барьеров</w:t>
      </w:r>
    </w:p>
    <w:p w14:paraId="50C35C7C" w14:textId="77777777" w:rsidR="00F9617A" w:rsidRPr="00055D18" w:rsidRDefault="00F9617A" w:rsidP="00CE2604">
      <w:pPr>
        <w:pStyle w:val="130"/>
        <w:widowControl w:val="0"/>
        <w:ind w:firstLine="851"/>
      </w:pPr>
      <w:r w:rsidRPr="00055D18">
        <w:t xml:space="preserve">Усиление тенденции роста административных барьеров и коррупции в масштабах страны и на региональном уровне может стать существенным фактором, </w:t>
      </w:r>
      <w:r w:rsidRPr="00055D18">
        <w:lastRenderedPageBreak/>
        <w:t>ограничивающим привлечение инвестиций в реализацию долгосрочных инновационных проектов на территории города.</w:t>
      </w:r>
    </w:p>
    <w:p w14:paraId="71BFD557" w14:textId="77777777" w:rsidR="00CC7312" w:rsidRDefault="00CC7312" w:rsidP="00CE2604">
      <w:pPr>
        <w:widowControl w:val="0"/>
        <w:ind w:right="-2" w:firstLine="851"/>
        <w:jc w:val="both"/>
        <w:rPr>
          <w:sz w:val="26"/>
          <w:szCs w:val="26"/>
        </w:rPr>
      </w:pPr>
    </w:p>
    <w:p w14:paraId="676851B4" w14:textId="77777777" w:rsidR="00D432BD" w:rsidRPr="00472845" w:rsidRDefault="00D432BD" w:rsidP="00CE2604">
      <w:pPr>
        <w:pStyle w:val="2"/>
        <w:rPr>
          <w:b/>
        </w:rPr>
      </w:pPr>
      <w:bookmarkStart w:id="32" w:name="_Toc28078573"/>
      <w:bookmarkStart w:id="33" w:name="_Toc17985686"/>
      <w:r w:rsidRPr="00472845">
        <w:rPr>
          <w:b/>
        </w:rPr>
        <w:t>1.</w:t>
      </w:r>
      <w:r w:rsidR="008C2DF7">
        <w:rPr>
          <w:b/>
        </w:rPr>
        <w:t>10</w:t>
      </w:r>
      <w:r w:rsidRPr="00472845">
        <w:rPr>
          <w:b/>
        </w:rPr>
        <w:t xml:space="preserve">. </w:t>
      </w:r>
      <w:r w:rsidRPr="00472845">
        <w:rPr>
          <w:b/>
          <w:lang w:val="en-US"/>
        </w:rPr>
        <w:t>SWOT</w:t>
      </w:r>
      <w:r w:rsidRPr="00472845">
        <w:rPr>
          <w:b/>
        </w:rPr>
        <w:t>-анализ конкурентных позиций города</w:t>
      </w:r>
      <w:bookmarkEnd w:id="32"/>
    </w:p>
    <w:p w14:paraId="28136432" w14:textId="3D240B89" w:rsidR="00D432BD" w:rsidRPr="00D432BD" w:rsidRDefault="00D63420" w:rsidP="00CE2604">
      <w:pPr>
        <w:pStyle w:val="130"/>
        <w:widowControl w:val="0"/>
        <w:ind w:firstLine="851"/>
        <w:rPr>
          <w:rFonts w:eastAsia="Calibri"/>
          <w:color w:val="000000"/>
        </w:rPr>
      </w:pPr>
      <w:r w:rsidRPr="00D63420">
        <w:t xml:space="preserve">В результате проведенной диагностики социально-экономического развития Пензенской области за период 2007-2018 гг. были определены основные сильные и слабые стороны, угрозы и возможности развития </w:t>
      </w:r>
      <w:r w:rsidR="00D432BD" w:rsidRPr="00D432BD">
        <w:rPr>
          <w:rFonts w:eastAsia="Calibri"/>
          <w:color w:val="000000"/>
        </w:rPr>
        <w:t>социально-экономической системы г. Заречного, в основу которого положены результаты оценки стратегического потенциала (конкурентных позиций) и диагностики стратегического климата (внешней среды)</w:t>
      </w:r>
    </w:p>
    <w:p w14:paraId="0AF7AB08" w14:textId="77777777" w:rsidR="00D432BD" w:rsidRPr="007F416C" w:rsidRDefault="00D432BD" w:rsidP="00D432BD">
      <w:pPr>
        <w:pStyle w:val="33"/>
        <w:shd w:val="clear" w:color="auto" w:fill="auto"/>
        <w:spacing w:before="0" w:line="240" w:lineRule="auto"/>
        <w:ind w:firstLine="0"/>
        <w:jc w:val="both"/>
        <w:rPr>
          <w:rFonts w:asciiTheme="minorHAnsi" w:eastAsia="Courier New" w:hAnsiTheme="minorHAnsi" w:cstheme="minorHAnsi"/>
          <w:color w:val="000000"/>
          <w:spacing w:val="0"/>
          <w:sz w:val="22"/>
          <w:szCs w:val="24"/>
          <w:lang w:eastAsia="ru-RU" w:bidi="ru-RU"/>
        </w:rPr>
      </w:pPr>
    </w:p>
    <w:tbl>
      <w:tblPr>
        <w:tblStyle w:val="af1"/>
        <w:tblW w:w="507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962"/>
        <w:gridCol w:w="221"/>
        <w:gridCol w:w="4883"/>
      </w:tblGrid>
      <w:tr w:rsidR="00D432BD" w:rsidRPr="00D63420" w14:paraId="7D3132B7" w14:textId="77777777" w:rsidTr="00B66F51">
        <w:tc>
          <w:tcPr>
            <w:tcW w:w="4961" w:type="dxa"/>
            <w:tcBorders>
              <w:bottom w:val="double" w:sz="12" w:space="0" w:color="00B050"/>
            </w:tcBorders>
            <w:vAlign w:val="bottom"/>
          </w:tcPr>
          <w:p w14:paraId="5A6915B7" w14:textId="77777777" w:rsidR="00D432BD" w:rsidRPr="00D63420" w:rsidRDefault="00D432BD" w:rsidP="00CE2604">
            <w:pPr>
              <w:tabs>
                <w:tab w:val="left" w:pos="3686"/>
              </w:tabs>
              <w:rPr>
                <w:b/>
              </w:rPr>
            </w:pPr>
            <w:r w:rsidRPr="00D63420">
              <w:rPr>
                <w:b/>
              </w:rPr>
              <w:t>Преимущества</w:t>
            </w:r>
            <w:r w:rsidRPr="00D63420">
              <w:rPr>
                <w:b/>
              </w:rPr>
              <w:tab/>
            </w:r>
          </w:p>
        </w:tc>
        <w:tc>
          <w:tcPr>
            <w:tcW w:w="221" w:type="dxa"/>
          </w:tcPr>
          <w:p w14:paraId="0C72F615" w14:textId="77777777" w:rsidR="00D432BD" w:rsidRPr="00D63420" w:rsidRDefault="00D432BD" w:rsidP="00CE2604">
            <w:pPr>
              <w:tabs>
                <w:tab w:val="left" w:pos="3634"/>
              </w:tabs>
              <w:rPr>
                <w:b/>
              </w:rPr>
            </w:pPr>
          </w:p>
        </w:tc>
        <w:tc>
          <w:tcPr>
            <w:tcW w:w="4883" w:type="dxa"/>
            <w:tcBorders>
              <w:left w:val="nil"/>
              <w:bottom w:val="double" w:sz="12" w:space="0" w:color="00B050"/>
            </w:tcBorders>
            <w:vAlign w:val="bottom"/>
          </w:tcPr>
          <w:p w14:paraId="31574CFC" w14:textId="77777777" w:rsidR="00D432BD" w:rsidRPr="00D63420" w:rsidRDefault="00D432BD" w:rsidP="00CE2604">
            <w:pPr>
              <w:tabs>
                <w:tab w:val="left" w:pos="3634"/>
              </w:tabs>
              <w:rPr>
                <w:b/>
              </w:rPr>
            </w:pPr>
            <w:r w:rsidRPr="00D63420">
              <w:rPr>
                <w:b/>
              </w:rPr>
              <w:t>Возможности</w:t>
            </w:r>
            <w:r w:rsidRPr="00D63420">
              <w:rPr>
                <w:b/>
              </w:rPr>
              <w:tab/>
            </w:r>
          </w:p>
        </w:tc>
      </w:tr>
      <w:tr w:rsidR="00D432BD" w:rsidRPr="00D63420" w14:paraId="64EC0D5C" w14:textId="77777777" w:rsidTr="00B66F51">
        <w:tc>
          <w:tcPr>
            <w:tcW w:w="4961" w:type="dxa"/>
            <w:tcBorders>
              <w:top w:val="double" w:sz="12" w:space="0" w:color="00B050"/>
            </w:tcBorders>
          </w:tcPr>
          <w:p w14:paraId="1187BECB" w14:textId="77777777" w:rsidR="00C30A14" w:rsidRPr="009849BA" w:rsidRDefault="00CA021E" w:rsidP="009849BA">
            <w:pPr>
              <w:pStyle w:val="33"/>
              <w:numPr>
                <w:ilvl w:val="0"/>
                <w:numId w:val="3"/>
              </w:numPr>
              <w:shd w:val="clear" w:color="auto" w:fill="auto"/>
              <w:spacing w:before="0" w:line="240" w:lineRule="auto"/>
              <w:ind w:right="143"/>
              <w:rPr>
                <w:rFonts w:ascii="Times New Roman" w:eastAsia="Courier New" w:hAnsi="Times New Roman" w:cs="Times New Roman"/>
                <w:spacing w:val="0"/>
                <w:sz w:val="24"/>
                <w:szCs w:val="24"/>
                <w:lang w:eastAsia="ru-RU" w:bidi="ru-RU"/>
              </w:rPr>
            </w:pPr>
            <w:r w:rsidRPr="009849BA">
              <w:rPr>
                <w:rFonts w:ascii="Times New Roman" w:eastAsia="Courier New" w:hAnsi="Times New Roman" w:cs="Times New Roman"/>
                <w:spacing w:val="0"/>
                <w:sz w:val="24"/>
                <w:szCs w:val="24"/>
                <w:lang w:eastAsia="ru-RU" w:bidi="ru-RU"/>
              </w:rPr>
              <w:t>Наличие доверия населения к местной власти</w:t>
            </w:r>
          </w:p>
          <w:p w14:paraId="1FAF1ABC" w14:textId="77777777" w:rsidR="00C30A14" w:rsidRPr="009849BA" w:rsidRDefault="00CA021E" w:rsidP="009849BA">
            <w:pPr>
              <w:pStyle w:val="33"/>
              <w:numPr>
                <w:ilvl w:val="0"/>
                <w:numId w:val="3"/>
              </w:numPr>
              <w:shd w:val="clear" w:color="auto" w:fill="auto"/>
              <w:spacing w:before="0" w:line="240" w:lineRule="auto"/>
              <w:ind w:right="143"/>
              <w:rPr>
                <w:rFonts w:ascii="Times New Roman" w:eastAsia="Courier New" w:hAnsi="Times New Roman" w:cs="Times New Roman"/>
                <w:spacing w:val="0"/>
                <w:sz w:val="24"/>
                <w:szCs w:val="24"/>
                <w:lang w:eastAsia="ru-RU" w:bidi="ru-RU"/>
              </w:rPr>
            </w:pPr>
            <w:r w:rsidRPr="009849BA">
              <w:rPr>
                <w:rFonts w:ascii="Times New Roman" w:eastAsia="Courier New" w:hAnsi="Times New Roman" w:cs="Times New Roman"/>
                <w:spacing w:val="0"/>
                <w:sz w:val="24"/>
                <w:szCs w:val="24"/>
                <w:lang w:eastAsia="ru-RU" w:bidi="ru-RU"/>
              </w:rPr>
              <w:t>Территория присутствия ГК «</w:t>
            </w:r>
            <w:proofErr w:type="spellStart"/>
            <w:r w:rsidRPr="009849BA">
              <w:rPr>
                <w:rFonts w:ascii="Times New Roman" w:eastAsia="Courier New" w:hAnsi="Times New Roman" w:cs="Times New Roman"/>
                <w:spacing w:val="0"/>
                <w:sz w:val="24"/>
                <w:szCs w:val="24"/>
                <w:lang w:eastAsia="ru-RU" w:bidi="ru-RU"/>
              </w:rPr>
              <w:t>Росатом</w:t>
            </w:r>
            <w:proofErr w:type="spellEnd"/>
            <w:r w:rsidRPr="009849BA">
              <w:rPr>
                <w:rFonts w:ascii="Times New Roman" w:eastAsia="Courier New" w:hAnsi="Times New Roman" w:cs="Times New Roman"/>
                <w:spacing w:val="0"/>
                <w:sz w:val="24"/>
                <w:szCs w:val="24"/>
                <w:lang w:eastAsia="ru-RU" w:bidi="ru-RU"/>
              </w:rPr>
              <w:t>»</w:t>
            </w:r>
          </w:p>
          <w:p w14:paraId="1BA15F7D" w14:textId="77777777" w:rsidR="00C30A14" w:rsidRPr="009849BA" w:rsidRDefault="00CA021E" w:rsidP="009849BA">
            <w:pPr>
              <w:pStyle w:val="33"/>
              <w:numPr>
                <w:ilvl w:val="0"/>
                <w:numId w:val="3"/>
              </w:numPr>
              <w:shd w:val="clear" w:color="auto" w:fill="auto"/>
              <w:spacing w:before="0" w:line="240" w:lineRule="auto"/>
              <w:ind w:right="143"/>
              <w:rPr>
                <w:rFonts w:ascii="Times New Roman" w:eastAsia="Courier New" w:hAnsi="Times New Roman" w:cs="Times New Roman"/>
                <w:spacing w:val="0"/>
                <w:sz w:val="24"/>
                <w:szCs w:val="24"/>
                <w:lang w:eastAsia="ru-RU" w:bidi="ru-RU"/>
              </w:rPr>
            </w:pPr>
            <w:r w:rsidRPr="009849BA">
              <w:rPr>
                <w:rFonts w:ascii="Times New Roman" w:eastAsia="Courier New" w:hAnsi="Times New Roman" w:cs="Times New Roman"/>
                <w:spacing w:val="0"/>
                <w:sz w:val="24"/>
                <w:szCs w:val="24"/>
                <w:lang w:eastAsia="ru-RU" w:bidi="ru-RU"/>
              </w:rPr>
              <w:t>Высокий уровень благоустройства города</w:t>
            </w:r>
          </w:p>
          <w:p w14:paraId="18D8F2F0" w14:textId="77777777" w:rsidR="00C30A14" w:rsidRPr="009849BA" w:rsidRDefault="00CA021E" w:rsidP="009849BA">
            <w:pPr>
              <w:pStyle w:val="33"/>
              <w:numPr>
                <w:ilvl w:val="0"/>
                <w:numId w:val="3"/>
              </w:numPr>
              <w:shd w:val="clear" w:color="auto" w:fill="auto"/>
              <w:spacing w:before="0" w:line="240" w:lineRule="auto"/>
              <w:ind w:right="143"/>
              <w:rPr>
                <w:rFonts w:ascii="Times New Roman" w:eastAsia="Courier New" w:hAnsi="Times New Roman" w:cs="Times New Roman"/>
                <w:spacing w:val="0"/>
                <w:sz w:val="24"/>
                <w:szCs w:val="24"/>
                <w:lang w:eastAsia="ru-RU" w:bidi="ru-RU"/>
              </w:rPr>
            </w:pPr>
            <w:r w:rsidRPr="009849BA">
              <w:rPr>
                <w:rFonts w:ascii="Times New Roman" w:eastAsia="Courier New" w:hAnsi="Times New Roman" w:cs="Times New Roman"/>
                <w:spacing w:val="0"/>
                <w:sz w:val="24"/>
                <w:szCs w:val="24"/>
                <w:lang w:eastAsia="ru-RU" w:bidi="ru-RU"/>
              </w:rPr>
              <w:t xml:space="preserve">Развитая социальная инфраструктура (образование, спорт, культура) </w:t>
            </w:r>
          </w:p>
          <w:p w14:paraId="55ECA153" w14:textId="77777777" w:rsidR="00C30A14" w:rsidRPr="009849BA" w:rsidRDefault="00CA021E" w:rsidP="009849BA">
            <w:pPr>
              <w:pStyle w:val="33"/>
              <w:numPr>
                <w:ilvl w:val="0"/>
                <w:numId w:val="3"/>
              </w:numPr>
              <w:shd w:val="clear" w:color="auto" w:fill="auto"/>
              <w:spacing w:before="0" w:line="240" w:lineRule="auto"/>
              <w:ind w:right="143"/>
              <w:rPr>
                <w:rFonts w:ascii="Times New Roman" w:eastAsia="Courier New" w:hAnsi="Times New Roman" w:cs="Times New Roman"/>
                <w:spacing w:val="0"/>
                <w:sz w:val="24"/>
                <w:szCs w:val="24"/>
                <w:lang w:eastAsia="ru-RU" w:bidi="ru-RU"/>
              </w:rPr>
            </w:pPr>
            <w:r w:rsidRPr="009849BA">
              <w:rPr>
                <w:rFonts w:ascii="Times New Roman" w:eastAsia="Courier New" w:hAnsi="Times New Roman" w:cs="Times New Roman"/>
                <w:spacing w:val="0"/>
                <w:sz w:val="24"/>
                <w:szCs w:val="24"/>
                <w:lang w:eastAsia="ru-RU" w:bidi="ru-RU"/>
              </w:rPr>
              <w:t>Высокий уровень безопасности</w:t>
            </w:r>
          </w:p>
          <w:p w14:paraId="7FA8AFDE" w14:textId="77777777" w:rsidR="00C30A14" w:rsidRPr="009849BA" w:rsidRDefault="00CA021E" w:rsidP="009849BA">
            <w:pPr>
              <w:pStyle w:val="33"/>
              <w:numPr>
                <w:ilvl w:val="0"/>
                <w:numId w:val="3"/>
              </w:numPr>
              <w:shd w:val="clear" w:color="auto" w:fill="auto"/>
              <w:spacing w:before="0" w:line="240" w:lineRule="auto"/>
              <w:ind w:right="143"/>
              <w:rPr>
                <w:rFonts w:ascii="Times New Roman" w:eastAsia="Courier New" w:hAnsi="Times New Roman" w:cs="Times New Roman"/>
                <w:spacing w:val="0"/>
                <w:sz w:val="24"/>
                <w:szCs w:val="24"/>
                <w:lang w:eastAsia="ru-RU" w:bidi="ru-RU"/>
              </w:rPr>
            </w:pPr>
            <w:r w:rsidRPr="009849BA">
              <w:rPr>
                <w:rFonts w:ascii="Times New Roman" w:eastAsia="Courier New" w:hAnsi="Times New Roman" w:cs="Times New Roman"/>
                <w:spacing w:val="0"/>
                <w:sz w:val="24"/>
                <w:szCs w:val="24"/>
                <w:lang w:eastAsia="ru-RU" w:bidi="ru-RU"/>
              </w:rPr>
              <w:t>Большое количество общественных организаций (сообществ)</w:t>
            </w:r>
          </w:p>
          <w:p w14:paraId="30BE00AA" w14:textId="77777777" w:rsidR="00C30A14" w:rsidRPr="009849BA" w:rsidRDefault="00CA021E" w:rsidP="009849BA">
            <w:pPr>
              <w:pStyle w:val="33"/>
              <w:numPr>
                <w:ilvl w:val="0"/>
                <w:numId w:val="3"/>
              </w:numPr>
              <w:shd w:val="clear" w:color="auto" w:fill="auto"/>
              <w:spacing w:before="0" w:line="240" w:lineRule="auto"/>
              <w:ind w:right="143"/>
              <w:rPr>
                <w:rFonts w:ascii="Times New Roman" w:eastAsia="Courier New" w:hAnsi="Times New Roman" w:cs="Times New Roman"/>
                <w:spacing w:val="0"/>
                <w:sz w:val="24"/>
                <w:szCs w:val="24"/>
                <w:lang w:eastAsia="ru-RU" w:bidi="ru-RU"/>
              </w:rPr>
            </w:pPr>
            <w:r w:rsidRPr="009849BA">
              <w:rPr>
                <w:rFonts w:ascii="Times New Roman" w:eastAsia="Courier New" w:hAnsi="Times New Roman" w:cs="Times New Roman"/>
                <w:spacing w:val="0"/>
                <w:sz w:val="24"/>
                <w:szCs w:val="24"/>
                <w:lang w:eastAsia="ru-RU" w:bidi="ru-RU"/>
              </w:rPr>
              <w:t>Наличие природно-рекреационных объектов на территории города</w:t>
            </w:r>
          </w:p>
          <w:p w14:paraId="042C4D3B" w14:textId="75E91E6D" w:rsidR="00C30A14" w:rsidRPr="009849BA" w:rsidRDefault="00CA021E" w:rsidP="009849BA">
            <w:pPr>
              <w:pStyle w:val="33"/>
              <w:numPr>
                <w:ilvl w:val="0"/>
                <w:numId w:val="3"/>
              </w:numPr>
              <w:shd w:val="clear" w:color="auto" w:fill="auto"/>
              <w:spacing w:before="0" w:line="240" w:lineRule="auto"/>
              <w:ind w:right="143"/>
              <w:rPr>
                <w:rFonts w:ascii="Times New Roman" w:eastAsia="Courier New" w:hAnsi="Times New Roman" w:cs="Times New Roman"/>
                <w:spacing w:val="0"/>
                <w:sz w:val="24"/>
                <w:szCs w:val="24"/>
                <w:lang w:eastAsia="ru-RU" w:bidi="ru-RU"/>
              </w:rPr>
            </w:pPr>
            <w:r w:rsidRPr="009849BA">
              <w:rPr>
                <w:rFonts w:ascii="Times New Roman" w:eastAsia="Courier New" w:hAnsi="Times New Roman" w:cs="Times New Roman"/>
                <w:spacing w:val="0"/>
                <w:sz w:val="24"/>
                <w:szCs w:val="24"/>
                <w:lang w:eastAsia="ru-RU" w:bidi="ru-RU"/>
              </w:rPr>
              <w:t xml:space="preserve">Создан ТОСЭР «Заречный» </w:t>
            </w:r>
          </w:p>
          <w:p w14:paraId="329B913F" w14:textId="77777777" w:rsidR="00C30A14" w:rsidRPr="009849BA" w:rsidRDefault="00CA021E" w:rsidP="009849BA">
            <w:pPr>
              <w:pStyle w:val="33"/>
              <w:numPr>
                <w:ilvl w:val="0"/>
                <w:numId w:val="3"/>
              </w:numPr>
              <w:shd w:val="clear" w:color="auto" w:fill="auto"/>
              <w:spacing w:before="0" w:line="240" w:lineRule="auto"/>
              <w:ind w:right="143"/>
              <w:rPr>
                <w:rFonts w:ascii="Times New Roman" w:eastAsia="Courier New" w:hAnsi="Times New Roman" w:cs="Times New Roman"/>
                <w:spacing w:val="0"/>
                <w:sz w:val="24"/>
                <w:szCs w:val="24"/>
                <w:lang w:eastAsia="ru-RU" w:bidi="ru-RU"/>
              </w:rPr>
            </w:pPr>
            <w:r w:rsidRPr="009849BA">
              <w:rPr>
                <w:rFonts w:ascii="Times New Roman" w:eastAsia="Courier New" w:hAnsi="Times New Roman" w:cs="Times New Roman"/>
                <w:spacing w:val="0"/>
                <w:sz w:val="24"/>
                <w:szCs w:val="24"/>
                <w:lang w:eastAsia="ru-RU" w:bidi="ru-RU"/>
              </w:rPr>
              <w:t>Близость к областному центру (15 минут)</w:t>
            </w:r>
          </w:p>
          <w:p w14:paraId="151FFC4D" w14:textId="77777777" w:rsidR="00C30A14" w:rsidRPr="009849BA" w:rsidRDefault="00CA021E" w:rsidP="009849BA">
            <w:pPr>
              <w:pStyle w:val="33"/>
              <w:numPr>
                <w:ilvl w:val="0"/>
                <w:numId w:val="3"/>
              </w:numPr>
              <w:shd w:val="clear" w:color="auto" w:fill="auto"/>
              <w:spacing w:before="0" w:line="240" w:lineRule="auto"/>
              <w:ind w:right="143"/>
              <w:rPr>
                <w:rFonts w:ascii="Times New Roman" w:eastAsia="Courier New" w:hAnsi="Times New Roman" w:cs="Times New Roman"/>
                <w:spacing w:val="0"/>
                <w:sz w:val="24"/>
                <w:szCs w:val="24"/>
                <w:lang w:eastAsia="ru-RU" w:bidi="ru-RU"/>
              </w:rPr>
            </w:pPr>
            <w:r w:rsidRPr="009849BA">
              <w:rPr>
                <w:rFonts w:ascii="Times New Roman" w:eastAsia="Courier New" w:hAnsi="Times New Roman" w:cs="Times New Roman"/>
                <w:spacing w:val="0"/>
                <w:sz w:val="24"/>
                <w:szCs w:val="24"/>
                <w:lang w:eastAsia="ru-RU" w:bidi="ru-RU"/>
              </w:rPr>
              <w:t>Наличие эффективных высокотехнологичных производств</w:t>
            </w:r>
          </w:p>
          <w:p w14:paraId="071EC45B" w14:textId="77777777" w:rsidR="00C30A14" w:rsidRPr="009849BA" w:rsidRDefault="00CA021E" w:rsidP="009849BA">
            <w:pPr>
              <w:pStyle w:val="33"/>
              <w:numPr>
                <w:ilvl w:val="0"/>
                <w:numId w:val="3"/>
              </w:numPr>
              <w:shd w:val="clear" w:color="auto" w:fill="auto"/>
              <w:spacing w:before="0" w:line="240" w:lineRule="auto"/>
              <w:ind w:right="143"/>
              <w:rPr>
                <w:rFonts w:ascii="Times New Roman" w:eastAsia="Courier New" w:hAnsi="Times New Roman" w:cs="Times New Roman"/>
                <w:spacing w:val="0"/>
                <w:sz w:val="24"/>
                <w:szCs w:val="24"/>
                <w:lang w:eastAsia="ru-RU" w:bidi="ru-RU"/>
              </w:rPr>
            </w:pPr>
            <w:r w:rsidRPr="009849BA">
              <w:rPr>
                <w:rFonts w:ascii="Times New Roman" w:eastAsia="Courier New" w:hAnsi="Times New Roman" w:cs="Times New Roman"/>
                <w:spacing w:val="0"/>
                <w:sz w:val="24"/>
                <w:szCs w:val="24"/>
                <w:lang w:eastAsia="ru-RU" w:bidi="ru-RU"/>
              </w:rPr>
              <w:t xml:space="preserve">Прирост населения за счет маятниковой миграции </w:t>
            </w:r>
          </w:p>
          <w:p w14:paraId="0C229448" w14:textId="756DD4C0" w:rsidR="00D432BD" w:rsidRPr="00D63420" w:rsidRDefault="00D432BD" w:rsidP="009849BA">
            <w:pPr>
              <w:pStyle w:val="33"/>
              <w:shd w:val="clear" w:color="auto" w:fill="auto"/>
              <w:spacing w:before="0" w:line="240" w:lineRule="auto"/>
              <w:ind w:right="143" w:firstLine="0"/>
              <w:rPr>
                <w:rFonts w:ascii="Times New Roman" w:eastAsia="Courier New" w:hAnsi="Times New Roman" w:cs="Times New Roman"/>
                <w:spacing w:val="0"/>
                <w:sz w:val="24"/>
                <w:szCs w:val="24"/>
                <w:lang w:eastAsia="ru-RU" w:bidi="ru-RU"/>
              </w:rPr>
            </w:pPr>
          </w:p>
        </w:tc>
        <w:tc>
          <w:tcPr>
            <w:tcW w:w="221" w:type="dxa"/>
          </w:tcPr>
          <w:p w14:paraId="259F3FD6" w14:textId="77777777" w:rsidR="00D432BD" w:rsidRPr="00D63420" w:rsidRDefault="00D432BD" w:rsidP="00CE2604">
            <w:pPr>
              <w:pStyle w:val="33"/>
              <w:shd w:val="clear" w:color="auto" w:fill="auto"/>
              <w:spacing w:before="0" w:line="240" w:lineRule="auto"/>
              <w:ind w:right="143" w:firstLine="0"/>
              <w:rPr>
                <w:rFonts w:ascii="Times New Roman" w:eastAsia="Courier New" w:hAnsi="Times New Roman" w:cs="Times New Roman"/>
                <w:spacing w:val="0"/>
                <w:sz w:val="24"/>
                <w:szCs w:val="24"/>
                <w:lang w:eastAsia="ru-RU" w:bidi="ru-RU"/>
              </w:rPr>
            </w:pPr>
          </w:p>
        </w:tc>
        <w:tc>
          <w:tcPr>
            <w:tcW w:w="4883" w:type="dxa"/>
            <w:tcBorders>
              <w:top w:val="double" w:sz="12" w:space="0" w:color="00B050"/>
              <w:left w:val="nil"/>
            </w:tcBorders>
          </w:tcPr>
          <w:p w14:paraId="6960B8A0" w14:textId="77777777" w:rsidR="00D432BD" w:rsidRPr="00D63420" w:rsidRDefault="00D432BD" w:rsidP="00625F55">
            <w:pPr>
              <w:pStyle w:val="33"/>
              <w:numPr>
                <w:ilvl w:val="0"/>
                <w:numId w:val="3"/>
              </w:numPr>
              <w:shd w:val="clear" w:color="auto" w:fill="auto"/>
              <w:spacing w:before="0" w:line="240" w:lineRule="auto"/>
              <w:ind w:right="143"/>
              <w:rPr>
                <w:rFonts w:ascii="Times New Roman" w:eastAsia="Courier New" w:hAnsi="Times New Roman" w:cs="Times New Roman"/>
                <w:spacing w:val="0"/>
                <w:sz w:val="24"/>
                <w:szCs w:val="24"/>
                <w:lang w:eastAsia="ru-RU" w:bidi="ru-RU"/>
              </w:rPr>
            </w:pPr>
            <w:r w:rsidRPr="00D63420">
              <w:rPr>
                <w:rFonts w:ascii="Times New Roman" w:eastAsia="Courier New" w:hAnsi="Times New Roman" w:cs="Times New Roman"/>
                <w:spacing w:val="0"/>
                <w:sz w:val="24"/>
                <w:szCs w:val="24"/>
                <w:lang w:eastAsia="ru-RU" w:bidi="ru-RU"/>
              </w:rPr>
              <w:t xml:space="preserve">Повышение спроса на </w:t>
            </w:r>
            <w:proofErr w:type="spellStart"/>
            <w:r w:rsidRPr="00D63420">
              <w:rPr>
                <w:rFonts w:ascii="Times New Roman" w:eastAsia="Courier New" w:hAnsi="Times New Roman" w:cs="Times New Roman"/>
                <w:spacing w:val="0"/>
                <w:sz w:val="24"/>
                <w:szCs w:val="24"/>
                <w:lang w:eastAsia="ru-RU" w:bidi="ru-RU"/>
              </w:rPr>
              <w:t>практикоориентированные</w:t>
            </w:r>
            <w:proofErr w:type="spellEnd"/>
            <w:r w:rsidRPr="00D63420">
              <w:rPr>
                <w:rFonts w:ascii="Times New Roman" w:eastAsia="Courier New" w:hAnsi="Times New Roman" w:cs="Times New Roman"/>
                <w:spacing w:val="0"/>
                <w:sz w:val="24"/>
                <w:szCs w:val="24"/>
                <w:lang w:eastAsia="ru-RU" w:bidi="ru-RU"/>
              </w:rPr>
              <w:t xml:space="preserve"> образовательные программы </w:t>
            </w:r>
          </w:p>
          <w:p w14:paraId="3E97C1B2" w14:textId="77777777" w:rsidR="00D432BD" w:rsidRPr="00D63420" w:rsidRDefault="00D432BD" w:rsidP="00625F55">
            <w:pPr>
              <w:pStyle w:val="33"/>
              <w:numPr>
                <w:ilvl w:val="0"/>
                <w:numId w:val="3"/>
              </w:numPr>
              <w:shd w:val="clear" w:color="auto" w:fill="auto"/>
              <w:spacing w:before="0" w:line="240" w:lineRule="auto"/>
              <w:ind w:right="143"/>
              <w:rPr>
                <w:rFonts w:ascii="Times New Roman" w:eastAsia="Courier New" w:hAnsi="Times New Roman" w:cs="Times New Roman"/>
                <w:spacing w:val="0"/>
                <w:sz w:val="24"/>
                <w:szCs w:val="24"/>
                <w:lang w:eastAsia="ru-RU" w:bidi="ru-RU"/>
              </w:rPr>
            </w:pPr>
            <w:r w:rsidRPr="00D63420">
              <w:rPr>
                <w:rFonts w:ascii="Times New Roman" w:eastAsia="Courier New" w:hAnsi="Times New Roman" w:cs="Times New Roman"/>
                <w:spacing w:val="0"/>
                <w:sz w:val="24"/>
                <w:szCs w:val="24"/>
                <w:lang w:eastAsia="ru-RU" w:bidi="ru-RU"/>
              </w:rPr>
              <w:t xml:space="preserve">Высокая динамика роботизации и автоматизации производства </w:t>
            </w:r>
          </w:p>
          <w:p w14:paraId="5EEE8EE5" w14:textId="77777777" w:rsidR="00D432BD" w:rsidRPr="00D63420" w:rsidRDefault="00D432BD" w:rsidP="00625F55">
            <w:pPr>
              <w:pStyle w:val="33"/>
              <w:numPr>
                <w:ilvl w:val="0"/>
                <w:numId w:val="3"/>
              </w:numPr>
              <w:shd w:val="clear" w:color="auto" w:fill="auto"/>
              <w:spacing w:before="0" w:line="240" w:lineRule="auto"/>
              <w:ind w:right="143"/>
              <w:rPr>
                <w:rFonts w:ascii="Times New Roman" w:eastAsia="Courier New" w:hAnsi="Times New Roman" w:cs="Times New Roman"/>
                <w:spacing w:val="0"/>
                <w:sz w:val="24"/>
                <w:szCs w:val="24"/>
                <w:lang w:eastAsia="ru-RU" w:bidi="ru-RU"/>
              </w:rPr>
            </w:pPr>
            <w:r w:rsidRPr="00D63420">
              <w:rPr>
                <w:rFonts w:ascii="Times New Roman" w:eastAsia="Courier New" w:hAnsi="Times New Roman" w:cs="Times New Roman"/>
                <w:spacing w:val="0"/>
                <w:sz w:val="24"/>
                <w:szCs w:val="24"/>
                <w:lang w:eastAsia="ru-RU" w:bidi="ru-RU"/>
              </w:rPr>
              <w:t xml:space="preserve">Интенсификация внедрения новых технологий в повседневную жизнь </w:t>
            </w:r>
          </w:p>
          <w:p w14:paraId="00ECE11B" w14:textId="77777777" w:rsidR="00D432BD" w:rsidRPr="00D63420" w:rsidRDefault="00D432BD" w:rsidP="00625F55">
            <w:pPr>
              <w:pStyle w:val="33"/>
              <w:numPr>
                <w:ilvl w:val="0"/>
                <w:numId w:val="3"/>
              </w:numPr>
              <w:shd w:val="clear" w:color="auto" w:fill="auto"/>
              <w:spacing w:before="0" w:line="240" w:lineRule="auto"/>
              <w:ind w:right="143"/>
              <w:rPr>
                <w:rFonts w:ascii="Times New Roman" w:eastAsia="Courier New" w:hAnsi="Times New Roman" w:cs="Times New Roman"/>
                <w:spacing w:val="0"/>
                <w:sz w:val="24"/>
                <w:szCs w:val="24"/>
                <w:lang w:eastAsia="ru-RU" w:bidi="ru-RU"/>
              </w:rPr>
            </w:pPr>
            <w:r w:rsidRPr="00D63420">
              <w:rPr>
                <w:rFonts w:ascii="Times New Roman" w:eastAsia="Courier New" w:hAnsi="Times New Roman" w:cs="Times New Roman"/>
                <w:spacing w:val="0"/>
                <w:sz w:val="24"/>
                <w:szCs w:val="24"/>
                <w:lang w:eastAsia="ru-RU" w:bidi="ru-RU"/>
              </w:rPr>
              <w:t xml:space="preserve">Государственная поддержка высокотехнологичных секторов экономики </w:t>
            </w:r>
          </w:p>
          <w:p w14:paraId="1A846A3B" w14:textId="77777777" w:rsidR="00D432BD" w:rsidRPr="00D63420" w:rsidRDefault="00D432BD" w:rsidP="00625F55">
            <w:pPr>
              <w:pStyle w:val="33"/>
              <w:numPr>
                <w:ilvl w:val="0"/>
                <w:numId w:val="3"/>
              </w:numPr>
              <w:shd w:val="clear" w:color="auto" w:fill="auto"/>
              <w:spacing w:before="0" w:line="240" w:lineRule="auto"/>
              <w:ind w:right="143"/>
              <w:rPr>
                <w:rFonts w:ascii="Times New Roman" w:eastAsia="Courier New" w:hAnsi="Times New Roman" w:cs="Times New Roman"/>
                <w:spacing w:val="0"/>
                <w:sz w:val="24"/>
                <w:szCs w:val="24"/>
                <w:lang w:eastAsia="ru-RU" w:bidi="ru-RU"/>
              </w:rPr>
            </w:pPr>
            <w:r w:rsidRPr="00D63420">
              <w:rPr>
                <w:rFonts w:ascii="Times New Roman" w:eastAsia="Courier New" w:hAnsi="Times New Roman" w:cs="Times New Roman"/>
                <w:spacing w:val="0"/>
                <w:sz w:val="24"/>
                <w:szCs w:val="24"/>
                <w:lang w:eastAsia="ru-RU" w:bidi="ru-RU"/>
              </w:rPr>
              <w:t>Реализация Президентской инициативы по подготовке инженерных кадров (Комиссия при Президенте по модернизации и технологическому развитию экономики России)</w:t>
            </w:r>
          </w:p>
        </w:tc>
      </w:tr>
      <w:tr w:rsidR="00D432BD" w:rsidRPr="00D63420" w14:paraId="12C08651" w14:textId="77777777" w:rsidTr="00B66F51">
        <w:tc>
          <w:tcPr>
            <w:tcW w:w="4961" w:type="dxa"/>
            <w:tcBorders>
              <w:bottom w:val="double" w:sz="12" w:space="0" w:color="FF0000"/>
            </w:tcBorders>
            <w:vAlign w:val="bottom"/>
          </w:tcPr>
          <w:p w14:paraId="4EC9630B" w14:textId="77777777" w:rsidR="00D432BD" w:rsidRPr="00D63420" w:rsidRDefault="00D432BD" w:rsidP="00CE2604">
            <w:pPr>
              <w:tabs>
                <w:tab w:val="left" w:pos="3686"/>
              </w:tabs>
              <w:rPr>
                <w:b/>
              </w:rPr>
            </w:pPr>
            <w:r w:rsidRPr="00D63420">
              <w:rPr>
                <w:b/>
              </w:rPr>
              <w:t>Ограничения</w:t>
            </w:r>
            <w:r w:rsidRPr="00D63420">
              <w:rPr>
                <w:b/>
              </w:rPr>
              <w:tab/>
            </w:r>
          </w:p>
        </w:tc>
        <w:tc>
          <w:tcPr>
            <w:tcW w:w="221" w:type="dxa"/>
          </w:tcPr>
          <w:p w14:paraId="1EE96C46" w14:textId="77777777" w:rsidR="00D432BD" w:rsidRPr="00D63420" w:rsidRDefault="00D432BD" w:rsidP="00CE2604">
            <w:pPr>
              <w:tabs>
                <w:tab w:val="left" w:pos="3634"/>
              </w:tabs>
              <w:rPr>
                <w:b/>
              </w:rPr>
            </w:pPr>
          </w:p>
        </w:tc>
        <w:tc>
          <w:tcPr>
            <w:tcW w:w="4883" w:type="dxa"/>
            <w:tcBorders>
              <w:left w:val="nil"/>
              <w:bottom w:val="double" w:sz="12" w:space="0" w:color="FF0000"/>
            </w:tcBorders>
            <w:vAlign w:val="bottom"/>
          </w:tcPr>
          <w:p w14:paraId="7BEB73A5" w14:textId="77777777" w:rsidR="00D432BD" w:rsidRPr="00D63420" w:rsidRDefault="00D432BD" w:rsidP="00CE2604">
            <w:pPr>
              <w:tabs>
                <w:tab w:val="left" w:pos="3634"/>
              </w:tabs>
              <w:rPr>
                <w:b/>
              </w:rPr>
            </w:pPr>
            <w:r w:rsidRPr="00D63420">
              <w:rPr>
                <w:b/>
              </w:rPr>
              <w:t>Угрозы</w:t>
            </w:r>
            <w:r w:rsidRPr="00D63420">
              <w:rPr>
                <w:b/>
              </w:rPr>
              <w:tab/>
            </w:r>
          </w:p>
        </w:tc>
      </w:tr>
      <w:tr w:rsidR="00D432BD" w:rsidRPr="00D63420" w14:paraId="7A6D13D4" w14:textId="77777777" w:rsidTr="00B66F51">
        <w:tc>
          <w:tcPr>
            <w:tcW w:w="4961" w:type="dxa"/>
            <w:tcBorders>
              <w:top w:val="double" w:sz="12" w:space="0" w:color="FF0000"/>
            </w:tcBorders>
          </w:tcPr>
          <w:p w14:paraId="7EED9130" w14:textId="77777777" w:rsidR="00D432BD" w:rsidRPr="00D63420" w:rsidRDefault="00D432BD" w:rsidP="00625F55">
            <w:pPr>
              <w:pStyle w:val="33"/>
              <w:numPr>
                <w:ilvl w:val="0"/>
                <w:numId w:val="4"/>
              </w:numPr>
              <w:shd w:val="clear" w:color="auto" w:fill="auto"/>
              <w:spacing w:before="0" w:line="240" w:lineRule="auto"/>
              <w:ind w:right="143"/>
              <w:rPr>
                <w:rFonts w:ascii="Times New Roman" w:eastAsia="Courier New" w:hAnsi="Times New Roman" w:cs="Times New Roman"/>
                <w:spacing w:val="0"/>
                <w:sz w:val="24"/>
                <w:szCs w:val="24"/>
                <w:lang w:eastAsia="ru-RU" w:bidi="ru-RU"/>
              </w:rPr>
            </w:pPr>
            <w:proofErr w:type="spellStart"/>
            <w:r w:rsidRPr="00D63420">
              <w:rPr>
                <w:rFonts w:ascii="Times New Roman" w:eastAsia="Courier New" w:hAnsi="Times New Roman" w:cs="Times New Roman"/>
                <w:spacing w:val="0"/>
                <w:sz w:val="24"/>
                <w:szCs w:val="24"/>
                <w:lang w:eastAsia="ru-RU" w:bidi="ru-RU"/>
              </w:rPr>
              <w:t>Монопрофильность</w:t>
            </w:r>
            <w:proofErr w:type="spellEnd"/>
            <w:r w:rsidRPr="00D63420">
              <w:rPr>
                <w:rFonts w:ascii="Times New Roman" w:eastAsia="Courier New" w:hAnsi="Times New Roman" w:cs="Times New Roman"/>
                <w:spacing w:val="0"/>
                <w:sz w:val="24"/>
                <w:szCs w:val="24"/>
                <w:lang w:eastAsia="ru-RU" w:bidi="ru-RU"/>
              </w:rPr>
              <w:t xml:space="preserve"> экономики города </w:t>
            </w:r>
          </w:p>
          <w:p w14:paraId="7AE7CE61" w14:textId="77777777" w:rsidR="00D432BD" w:rsidRPr="00D63420" w:rsidRDefault="00D432BD" w:rsidP="00625F55">
            <w:pPr>
              <w:pStyle w:val="33"/>
              <w:numPr>
                <w:ilvl w:val="0"/>
                <w:numId w:val="4"/>
              </w:numPr>
              <w:shd w:val="clear" w:color="auto" w:fill="auto"/>
              <w:spacing w:before="0" w:line="240" w:lineRule="auto"/>
              <w:ind w:right="143"/>
              <w:rPr>
                <w:rFonts w:ascii="Times New Roman" w:eastAsia="Courier New" w:hAnsi="Times New Roman" w:cs="Times New Roman"/>
                <w:spacing w:val="0"/>
                <w:sz w:val="24"/>
                <w:szCs w:val="24"/>
                <w:lang w:eastAsia="ru-RU" w:bidi="ru-RU"/>
              </w:rPr>
            </w:pPr>
            <w:r w:rsidRPr="00D63420">
              <w:rPr>
                <w:rFonts w:ascii="Times New Roman" w:eastAsia="Courier New" w:hAnsi="Times New Roman" w:cs="Times New Roman"/>
                <w:spacing w:val="0"/>
                <w:sz w:val="24"/>
                <w:szCs w:val="24"/>
                <w:lang w:eastAsia="ru-RU" w:bidi="ru-RU"/>
              </w:rPr>
              <w:t xml:space="preserve">Низкая эффективность производства </w:t>
            </w:r>
          </w:p>
          <w:p w14:paraId="29E54777" w14:textId="77777777" w:rsidR="00D432BD" w:rsidRPr="00D63420" w:rsidRDefault="00D432BD" w:rsidP="00625F55">
            <w:pPr>
              <w:pStyle w:val="33"/>
              <w:numPr>
                <w:ilvl w:val="0"/>
                <w:numId w:val="4"/>
              </w:numPr>
              <w:shd w:val="clear" w:color="auto" w:fill="auto"/>
              <w:spacing w:before="0" w:line="240" w:lineRule="auto"/>
              <w:ind w:right="143"/>
              <w:rPr>
                <w:rFonts w:ascii="Times New Roman" w:eastAsia="Courier New" w:hAnsi="Times New Roman" w:cs="Times New Roman"/>
                <w:spacing w:val="0"/>
                <w:sz w:val="24"/>
                <w:szCs w:val="24"/>
                <w:lang w:eastAsia="ru-RU" w:bidi="ru-RU"/>
              </w:rPr>
            </w:pPr>
            <w:r w:rsidRPr="00D63420">
              <w:rPr>
                <w:rFonts w:ascii="Times New Roman" w:eastAsia="Courier New" w:hAnsi="Times New Roman" w:cs="Times New Roman"/>
                <w:spacing w:val="0"/>
                <w:sz w:val="24"/>
                <w:szCs w:val="24"/>
                <w:lang w:eastAsia="ru-RU" w:bidi="ru-RU"/>
              </w:rPr>
              <w:t xml:space="preserve">Рост износа производственных фондов и объектов инженерной инфраструктуры </w:t>
            </w:r>
          </w:p>
          <w:p w14:paraId="5BF36D2E" w14:textId="77777777" w:rsidR="00D432BD" w:rsidRPr="00D63420" w:rsidRDefault="00D432BD" w:rsidP="00625F55">
            <w:pPr>
              <w:pStyle w:val="33"/>
              <w:numPr>
                <w:ilvl w:val="0"/>
                <w:numId w:val="4"/>
              </w:numPr>
              <w:shd w:val="clear" w:color="auto" w:fill="auto"/>
              <w:spacing w:before="0" w:line="240" w:lineRule="auto"/>
              <w:ind w:right="143"/>
              <w:rPr>
                <w:rFonts w:ascii="Times New Roman" w:eastAsia="Courier New" w:hAnsi="Times New Roman" w:cs="Times New Roman"/>
                <w:spacing w:val="0"/>
                <w:sz w:val="24"/>
                <w:szCs w:val="24"/>
                <w:lang w:eastAsia="ru-RU" w:bidi="ru-RU"/>
              </w:rPr>
            </w:pPr>
            <w:r w:rsidRPr="00D63420">
              <w:rPr>
                <w:rFonts w:ascii="Times New Roman" w:eastAsia="Courier New" w:hAnsi="Times New Roman" w:cs="Times New Roman"/>
                <w:spacing w:val="0"/>
                <w:sz w:val="24"/>
                <w:szCs w:val="24"/>
                <w:lang w:eastAsia="ru-RU" w:bidi="ru-RU"/>
              </w:rPr>
              <w:t xml:space="preserve">Низкая инвестиционная активность хозяйствующих субъектов </w:t>
            </w:r>
          </w:p>
          <w:p w14:paraId="24B06C75" w14:textId="77777777" w:rsidR="00D432BD" w:rsidRPr="00D63420" w:rsidRDefault="00D432BD" w:rsidP="00625F55">
            <w:pPr>
              <w:pStyle w:val="33"/>
              <w:numPr>
                <w:ilvl w:val="0"/>
                <w:numId w:val="4"/>
              </w:numPr>
              <w:shd w:val="clear" w:color="auto" w:fill="auto"/>
              <w:spacing w:before="0" w:line="240" w:lineRule="auto"/>
              <w:ind w:right="143"/>
              <w:rPr>
                <w:rFonts w:ascii="Times New Roman" w:eastAsia="Courier New" w:hAnsi="Times New Roman" w:cs="Times New Roman"/>
                <w:spacing w:val="0"/>
                <w:sz w:val="24"/>
                <w:szCs w:val="24"/>
                <w:lang w:eastAsia="ru-RU" w:bidi="ru-RU"/>
              </w:rPr>
            </w:pPr>
            <w:r w:rsidRPr="00D63420">
              <w:rPr>
                <w:rFonts w:ascii="Times New Roman" w:eastAsia="Courier New" w:hAnsi="Times New Roman" w:cs="Times New Roman"/>
                <w:spacing w:val="0"/>
                <w:sz w:val="24"/>
                <w:szCs w:val="24"/>
                <w:lang w:eastAsia="ru-RU" w:bidi="ru-RU"/>
              </w:rPr>
              <w:t xml:space="preserve">Высокая зависимость доходов местного бюджета от федеральных дотаций </w:t>
            </w:r>
          </w:p>
          <w:p w14:paraId="1F3D89D1" w14:textId="77777777" w:rsidR="00D432BD" w:rsidRPr="00D63420" w:rsidRDefault="00D432BD" w:rsidP="00625F55">
            <w:pPr>
              <w:pStyle w:val="33"/>
              <w:numPr>
                <w:ilvl w:val="0"/>
                <w:numId w:val="4"/>
              </w:numPr>
              <w:shd w:val="clear" w:color="auto" w:fill="auto"/>
              <w:spacing w:before="0" w:line="240" w:lineRule="auto"/>
              <w:ind w:right="143"/>
              <w:rPr>
                <w:rFonts w:ascii="Times New Roman" w:eastAsia="Courier New" w:hAnsi="Times New Roman" w:cs="Times New Roman"/>
                <w:spacing w:val="0"/>
                <w:sz w:val="24"/>
                <w:szCs w:val="24"/>
                <w:lang w:eastAsia="ru-RU" w:bidi="ru-RU"/>
              </w:rPr>
            </w:pPr>
            <w:r w:rsidRPr="00D63420">
              <w:rPr>
                <w:rFonts w:ascii="Times New Roman" w:eastAsia="Courier New" w:hAnsi="Times New Roman" w:cs="Times New Roman"/>
                <w:spacing w:val="0"/>
                <w:sz w:val="24"/>
                <w:szCs w:val="24"/>
                <w:lang w:eastAsia="ru-RU" w:bidi="ru-RU"/>
              </w:rPr>
              <w:t xml:space="preserve">Низкий уровень внедрения современных методов бюджетирования </w:t>
            </w:r>
          </w:p>
          <w:p w14:paraId="16DCCB14" w14:textId="77777777" w:rsidR="00D432BD" w:rsidRPr="00D63420" w:rsidRDefault="00D432BD" w:rsidP="00625F55">
            <w:pPr>
              <w:pStyle w:val="33"/>
              <w:numPr>
                <w:ilvl w:val="0"/>
                <w:numId w:val="4"/>
              </w:numPr>
              <w:shd w:val="clear" w:color="auto" w:fill="auto"/>
              <w:spacing w:before="0" w:line="240" w:lineRule="auto"/>
              <w:ind w:right="143"/>
              <w:rPr>
                <w:rFonts w:ascii="Times New Roman" w:eastAsia="Courier New" w:hAnsi="Times New Roman" w:cs="Times New Roman"/>
                <w:spacing w:val="0"/>
                <w:sz w:val="24"/>
                <w:szCs w:val="24"/>
                <w:lang w:eastAsia="ru-RU" w:bidi="ru-RU"/>
              </w:rPr>
            </w:pPr>
            <w:r w:rsidRPr="00D63420">
              <w:rPr>
                <w:rFonts w:ascii="Times New Roman" w:eastAsia="Courier New" w:hAnsi="Times New Roman" w:cs="Times New Roman"/>
                <w:spacing w:val="0"/>
                <w:sz w:val="24"/>
                <w:szCs w:val="24"/>
                <w:lang w:eastAsia="ru-RU" w:bidi="ru-RU"/>
              </w:rPr>
              <w:t xml:space="preserve">Относительно низкий уровень денежных доходов населения </w:t>
            </w:r>
          </w:p>
          <w:p w14:paraId="2F6781ED" w14:textId="77777777" w:rsidR="00D432BD" w:rsidRPr="00D63420" w:rsidRDefault="00D432BD" w:rsidP="00625F55">
            <w:pPr>
              <w:pStyle w:val="33"/>
              <w:numPr>
                <w:ilvl w:val="0"/>
                <w:numId w:val="4"/>
              </w:numPr>
              <w:shd w:val="clear" w:color="auto" w:fill="auto"/>
              <w:spacing w:before="0" w:line="240" w:lineRule="auto"/>
              <w:ind w:right="143"/>
              <w:rPr>
                <w:rFonts w:ascii="Times New Roman" w:eastAsia="Courier New" w:hAnsi="Times New Roman" w:cs="Times New Roman"/>
                <w:spacing w:val="0"/>
                <w:sz w:val="24"/>
                <w:szCs w:val="24"/>
                <w:lang w:eastAsia="ru-RU" w:bidi="ru-RU"/>
              </w:rPr>
            </w:pPr>
            <w:r w:rsidRPr="00D63420">
              <w:rPr>
                <w:rFonts w:ascii="Times New Roman" w:eastAsia="Courier New" w:hAnsi="Times New Roman" w:cs="Times New Roman"/>
                <w:spacing w:val="0"/>
                <w:sz w:val="24"/>
                <w:szCs w:val="24"/>
                <w:lang w:eastAsia="ru-RU" w:bidi="ru-RU"/>
              </w:rPr>
              <w:t>Действующий статус ЗАТО</w:t>
            </w:r>
          </w:p>
        </w:tc>
        <w:tc>
          <w:tcPr>
            <w:tcW w:w="221" w:type="dxa"/>
          </w:tcPr>
          <w:p w14:paraId="30F03BC3" w14:textId="77777777" w:rsidR="00D432BD" w:rsidRPr="00D63420" w:rsidRDefault="00D432BD" w:rsidP="00CE2604">
            <w:pPr>
              <w:pStyle w:val="33"/>
              <w:shd w:val="clear" w:color="auto" w:fill="auto"/>
              <w:spacing w:before="0" w:line="240" w:lineRule="auto"/>
              <w:ind w:right="143" w:firstLine="0"/>
              <w:rPr>
                <w:rFonts w:ascii="Times New Roman" w:eastAsia="Courier New" w:hAnsi="Times New Roman" w:cs="Times New Roman"/>
                <w:spacing w:val="0"/>
                <w:sz w:val="24"/>
                <w:szCs w:val="24"/>
                <w:lang w:eastAsia="ru-RU" w:bidi="ru-RU"/>
              </w:rPr>
            </w:pPr>
          </w:p>
        </w:tc>
        <w:tc>
          <w:tcPr>
            <w:tcW w:w="4883" w:type="dxa"/>
            <w:tcBorders>
              <w:top w:val="double" w:sz="12" w:space="0" w:color="FF0000"/>
              <w:left w:val="nil"/>
            </w:tcBorders>
          </w:tcPr>
          <w:p w14:paraId="0B317971" w14:textId="77777777" w:rsidR="00D432BD" w:rsidRPr="00D63420" w:rsidRDefault="00D432BD" w:rsidP="00625F55">
            <w:pPr>
              <w:pStyle w:val="33"/>
              <w:numPr>
                <w:ilvl w:val="0"/>
                <w:numId w:val="4"/>
              </w:numPr>
              <w:shd w:val="clear" w:color="auto" w:fill="auto"/>
              <w:spacing w:before="0" w:line="240" w:lineRule="auto"/>
              <w:ind w:right="143"/>
              <w:rPr>
                <w:rFonts w:ascii="Times New Roman" w:eastAsia="Courier New" w:hAnsi="Times New Roman" w:cs="Times New Roman"/>
                <w:spacing w:val="0"/>
                <w:sz w:val="24"/>
                <w:szCs w:val="24"/>
                <w:lang w:eastAsia="ru-RU" w:bidi="ru-RU"/>
              </w:rPr>
            </w:pPr>
            <w:r w:rsidRPr="00D63420">
              <w:rPr>
                <w:rFonts w:ascii="Times New Roman" w:eastAsia="Courier New" w:hAnsi="Times New Roman" w:cs="Times New Roman"/>
                <w:spacing w:val="0"/>
                <w:sz w:val="24"/>
                <w:szCs w:val="24"/>
                <w:lang w:eastAsia="ru-RU" w:bidi="ru-RU"/>
              </w:rPr>
              <w:t>Увеличение мобильности трудовых ресурсов</w:t>
            </w:r>
          </w:p>
          <w:p w14:paraId="040C901D" w14:textId="77777777" w:rsidR="00D432BD" w:rsidRPr="00D63420" w:rsidRDefault="00D432BD" w:rsidP="00625F55">
            <w:pPr>
              <w:pStyle w:val="33"/>
              <w:numPr>
                <w:ilvl w:val="0"/>
                <w:numId w:val="4"/>
              </w:numPr>
              <w:shd w:val="clear" w:color="auto" w:fill="auto"/>
              <w:spacing w:before="0" w:line="240" w:lineRule="auto"/>
              <w:ind w:right="143"/>
              <w:rPr>
                <w:rFonts w:ascii="Times New Roman" w:eastAsia="Courier New" w:hAnsi="Times New Roman" w:cs="Times New Roman"/>
                <w:spacing w:val="0"/>
                <w:sz w:val="24"/>
                <w:szCs w:val="24"/>
                <w:lang w:eastAsia="ru-RU" w:bidi="ru-RU"/>
              </w:rPr>
            </w:pPr>
            <w:r w:rsidRPr="00D63420">
              <w:rPr>
                <w:rFonts w:ascii="Times New Roman" w:eastAsia="Courier New" w:hAnsi="Times New Roman" w:cs="Times New Roman"/>
                <w:spacing w:val="0"/>
                <w:sz w:val="24"/>
                <w:szCs w:val="24"/>
                <w:lang w:eastAsia="ru-RU" w:bidi="ru-RU"/>
              </w:rPr>
              <w:t>Снижение престижа технических специальностей</w:t>
            </w:r>
          </w:p>
          <w:p w14:paraId="71015484" w14:textId="77777777" w:rsidR="00D432BD" w:rsidRPr="00D63420" w:rsidRDefault="00D432BD" w:rsidP="00625F55">
            <w:pPr>
              <w:pStyle w:val="33"/>
              <w:numPr>
                <w:ilvl w:val="0"/>
                <w:numId w:val="4"/>
              </w:numPr>
              <w:shd w:val="clear" w:color="auto" w:fill="auto"/>
              <w:spacing w:before="0" w:line="240" w:lineRule="auto"/>
              <w:ind w:right="143"/>
              <w:rPr>
                <w:rFonts w:ascii="Times New Roman" w:eastAsia="Courier New" w:hAnsi="Times New Roman" w:cs="Times New Roman"/>
                <w:spacing w:val="0"/>
                <w:sz w:val="24"/>
                <w:szCs w:val="24"/>
                <w:lang w:eastAsia="ru-RU" w:bidi="ru-RU"/>
              </w:rPr>
            </w:pPr>
            <w:r w:rsidRPr="00D63420">
              <w:rPr>
                <w:rFonts w:ascii="Times New Roman" w:eastAsia="Courier New" w:hAnsi="Times New Roman" w:cs="Times New Roman"/>
                <w:spacing w:val="0"/>
                <w:sz w:val="24"/>
                <w:szCs w:val="24"/>
                <w:lang w:eastAsia="ru-RU" w:bidi="ru-RU"/>
              </w:rPr>
              <w:t xml:space="preserve">Усиление конкуренции на высокотехнологичных рынках </w:t>
            </w:r>
          </w:p>
          <w:p w14:paraId="5B143DB1" w14:textId="77777777" w:rsidR="00D432BD" w:rsidRPr="00D63420" w:rsidRDefault="00D432BD" w:rsidP="00625F55">
            <w:pPr>
              <w:pStyle w:val="33"/>
              <w:numPr>
                <w:ilvl w:val="0"/>
                <w:numId w:val="4"/>
              </w:numPr>
              <w:shd w:val="clear" w:color="auto" w:fill="auto"/>
              <w:spacing w:before="0" w:line="240" w:lineRule="auto"/>
              <w:ind w:right="143"/>
              <w:rPr>
                <w:rFonts w:ascii="Times New Roman" w:eastAsia="Courier New" w:hAnsi="Times New Roman" w:cs="Times New Roman"/>
                <w:spacing w:val="0"/>
                <w:sz w:val="24"/>
                <w:szCs w:val="24"/>
                <w:lang w:eastAsia="ru-RU" w:bidi="ru-RU"/>
              </w:rPr>
            </w:pPr>
            <w:r w:rsidRPr="00D63420">
              <w:rPr>
                <w:rFonts w:ascii="Times New Roman" w:eastAsia="Courier New" w:hAnsi="Times New Roman" w:cs="Times New Roman"/>
                <w:spacing w:val="0"/>
                <w:sz w:val="24"/>
                <w:szCs w:val="24"/>
                <w:lang w:eastAsia="ru-RU" w:bidi="ru-RU"/>
              </w:rPr>
              <w:t xml:space="preserve">Высокие темпы технологических изменений </w:t>
            </w:r>
          </w:p>
          <w:p w14:paraId="328FA550" w14:textId="77777777" w:rsidR="00D432BD" w:rsidRPr="00D63420" w:rsidRDefault="00D432BD" w:rsidP="00625F55">
            <w:pPr>
              <w:pStyle w:val="33"/>
              <w:numPr>
                <w:ilvl w:val="0"/>
                <w:numId w:val="4"/>
              </w:numPr>
              <w:shd w:val="clear" w:color="auto" w:fill="auto"/>
              <w:spacing w:before="0" w:line="240" w:lineRule="auto"/>
              <w:ind w:right="143"/>
              <w:rPr>
                <w:rFonts w:ascii="Times New Roman" w:eastAsia="Courier New" w:hAnsi="Times New Roman" w:cs="Times New Roman"/>
                <w:spacing w:val="0"/>
                <w:sz w:val="24"/>
                <w:szCs w:val="24"/>
                <w:lang w:eastAsia="ru-RU" w:bidi="ru-RU"/>
              </w:rPr>
            </w:pPr>
            <w:r w:rsidRPr="00D63420">
              <w:rPr>
                <w:rFonts w:ascii="Times New Roman" w:eastAsia="Courier New" w:hAnsi="Times New Roman" w:cs="Times New Roman"/>
                <w:spacing w:val="0"/>
                <w:sz w:val="24"/>
                <w:szCs w:val="24"/>
                <w:lang w:eastAsia="ru-RU" w:bidi="ru-RU"/>
              </w:rPr>
              <w:t xml:space="preserve">Рост межрегиональной конкуренции за финансовые, трудовые и инвестиционные ресурсы </w:t>
            </w:r>
          </w:p>
          <w:p w14:paraId="4BC5CB1F" w14:textId="78312569" w:rsidR="00D432BD" w:rsidRPr="00D63420" w:rsidRDefault="007C05F3" w:rsidP="00625F55">
            <w:pPr>
              <w:pStyle w:val="33"/>
              <w:numPr>
                <w:ilvl w:val="0"/>
                <w:numId w:val="4"/>
              </w:numPr>
              <w:shd w:val="clear" w:color="auto" w:fill="auto"/>
              <w:spacing w:before="0" w:line="240" w:lineRule="auto"/>
              <w:ind w:right="143"/>
              <w:rPr>
                <w:rFonts w:ascii="Times New Roman" w:eastAsia="Courier New" w:hAnsi="Times New Roman" w:cs="Times New Roman"/>
                <w:spacing w:val="0"/>
                <w:sz w:val="24"/>
                <w:szCs w:val="24"/>
                <w:lang w:eastAsia="ru-RU" w:bidi="ru-RU"/>
              </w:rPr>
            </w:pPr>
            <w:r>
              <w:rPr>
                <w:rFonts w:ascii="Times New Roman" w:eastAsia="Courier New" w:hAnsi="Times New Roman" w:cs="Times New Roman"/>
                <w:spacing w:val="0"/>
                <w:sz w:val="24"/>
                <w:szCs w:val="24"/>
                <w:lang w:eastAsia="ru-RU" w:bidi="ru-RU"/>
              </w:rPr>
              <w:t xml:space="preserve">Лишение </w:t>
            </w:r>
            <w:proofErr w:type="gramStart"/>
            <w:r>
              <w:rPr>
                <w:rFonts w:ascii="Times New Roman" w:eastAsia="Courier New" w:hAnsi="Times New Roman" w:cs="Times New Roman"/>
                <w:spacing w:val="0"/>
                <w:sz w:val="24"/>
                <w:szCs w:val="24"/>
                <w:lang w:eastAsia="ru-RU" w:bidi="ru-RU"/>
              </w:rPr>
              <w:t>статуса</w:t>
            </w:r>
            <w:proofErr w:type="gramEnd"/>
            <w:r>
              <w:rPr>
                <w:rFonts w:ascii="Times New Roman" w:eastAsia="Courier New" w:hAnsi="Times New Roman" w:cs="Times New Roman"/>
                <w:spacing w:val="0"/>
                <w:sz w:val="24"/>
                <w:szCs w:val="24"/>
                <w:lang w:eastAsia="ru-RU" w:bidi="ru-RU"/>
              </w:rPr>
              <w:t xml:space="preserve"> ЗАТО</w:t>
            </w:r>
            <w:r w:rsidR="00D432BD" w:rsidRPr="00D63420">
              <w:rPr>
                <w:rFonts w:ascii="Times New Roman" w:eastAsia="Courier New" w:hAnsi="Times New Roman" w:cs="Times New Roman"/>
                <w:spacing w:val="0"/>
                <w:sz w:val="24"/>
                <w:szCs w:val="24"/>
                <w:lang w:eastAsia="ru-RU" w:bidi="ru-RU"/>
              </w:rPr>
              <w:t xml:space="preserve"> </w:t>
            </w:r>
          </w:p>
          <w:p w14:paraId="7E0E5506" w14:textId="77777777" w:rsidR="00D432BD" w:rsidRPr="00D63420" w:rsidRDefault="00D432BD" w:rsidP="00625F55">
            <w:pPr>
              <w:pStyle w:val="33"/>
              <w:numPr>
                <w:ilvl w:val="0"/>
                <w:numId w:val="4"/>
              </w:numPr>
              <w:shd w:val="clear" w:color="auto" w:fill="auto"/>
              <w:spacing w:before="0" w:line="240" w:lineRule="auto"/>
              <w:ind w:right="143"/>
              <w:rPr>
                <w:rFonts w:ascii="Times New Roman" w:eastAsia="Courier New" w:hAnsi="Times New Roman" w:cs="Times New Roman"/>
                <w:spacing w:val="0"/>
                <w:sz w:val="24"/>
                <w:szCs w:val="24"/>
                <w:lang w:eastAsia="ru-RU" w:bidi="ru-RU"/>
              </w:rPr>
            </w:pPr>
            <w:r w:rsidRPr="00D63420">
              <w:rPr>
                <w:rFonts w:ascii="Times New Roman" w:eastAsia="Courier New" w:hAnsi="Times New Roman" w:cs="Times New Roman"/>
                <w:spacing w:val="0"/>
                <w:sz w:val="24"/>
                <w:szCs w:val="24"/>
                <w:lang w:eastAsia="ru-RU" w:bidi="ru-RU"/>
              </w:rPr>
              <w:t xml:space="preserve">Высокий уровень административных барьеров и коррупции </w:t>
            </w:r>
          </w:p>
          <w:p w14:paraId="06E0D58C" w14:textId="77777777" w:rsidR="00D432BD" w:rsidRPr="00D63420" w:rsidRDefault="00D432BD" w:rsidP="00625F55">
            <w:pPr>
              <w:pStyle w:val="33"/>
              <w:numPr>
                <w:ilvl w:val="0"/>
                <w:numId w:val="4"/>
              </w:numPr>
              <w:shd w:val="clear" w:color="auto" w:fill="auto"/>
              <w:spacing w:before="0" w:line="240" w:lineRule="auto"/>
              <w:ind w:right="143"/>
              <w:rPr>
                <w:rFonts w:ascii="Times New Roman" w:eastAsia="Courier New" w:hAnsi="Times New Roman" w:cs="Times New Roman"/>
                <w:spacing w:val="0"/>
                <w:sz w:val="24"/>
                <w:szCs w:val="24"/>
                <w:lang w:eastAsia="ru-RU" w:bidi="ru-RU"/>
              </w:rPr>
            </w:pPr>
            <w:r w:rsidRPr="00D63420">
              <w:rPr>
                <w:rFonts w:ascii="Times New Roman" w:eastAsia="Courier New" w:hAnsi="Times New Roman" w:cs="Times New Roman"/>
                <w:spacing w:val="0"/>
                <w:sz w:val="24"/>
                <w:szCs w:val="24"/>
                <w:lang w:eastAsia="ru-RU" w:bidi="ru-RU"/>
              </w:rPr>
              <w:t>Риск возникновения техногенных катастроф</w:t>
            </w:r>
          </w:p>
        </w:tc>
      </w:tr>
    </w:tbl>
    <w:p w14:paraId="459EA028" w14:textId="77E4D791" w:rsidR="00B66F51" w:rsidRDefault="00B66F51" w:rsidP="00076C7D">
      <w:pPr>
        <w:autoSpaceDE w:val="0"/>
        <w:autoSpaceDN w:val="0"/>
        <w:adjustRightInd w:val="0"/>
        <w:spacing w:line="288" w:lineRule="auto"/>
        <w:contextualSpacing/>
        <w:rPr>
          <w:b/>
          <w:sz w:val="26"/>
          <w:szCs w:val="26"/>
        </w:rPr>
      </w:pPr>
    </w:p>
    <w:p w14:paraId="212ECE16" w14:textId="77777777" w:rsidR="00B66F51" w:rsidRDefault="00B66F51">
      <w:pPr>
        <w:spacing w:after="160" w:line="259" w:lineRule="auto"/>
        <w:rPr>
          <w:b/>
          <w:sz w:val="26"/>
          <w:szCs w:val="26"/>
        </w:rPr>
      </w:pPr>
      <w:r>
        <w:rPr>
          <w:b/>
          <w:sz w:val="26"/>
          <w:szCs w:val="26"/>
        </w:rPr>
        <w:br w:type="page"/>
      </w:r>
    </w:p>
    <w:p w14:paraId="7172E6FC" w14:textId="77777777" w:rsidR="003B631B" w:rsidRDefault="00076C7D" w:rsidP="003B631B">
      <w:pPr>
        <w:pStyle w:val="1"/>
        <w:rPr>
          <w:b/>
        </w:rPr>
      </w:pPr>
      <w:bookmarkStart w:id="34" w:name="_Toc28078574"/>
      <w:r w:rsidRPr="003B631B">
        <w:rPr>
          <w:b/>
        </w:rPr>
        <w:lastRenderedPageBreak/>
        <w:t>2.</w:t>
      </w:r>
      <w:r w:rsidR="003B631B" w:rsidRPr="003B631B">
        <w:rPr>
          <w:b/>
        </w:rPr>
        <w:t xml:space="preserve"> Общие положения стратегии</w:t>
      </w:r>
      <w:bookmarkEnd w:id="34"/>
    </w:p>
    <w:p w14:paraId="6014442F" w14:textId="6D9D1DF0" w:rsidR="003B631B" w:rsidRPr="003B631B" w:rsidRDefault="003B631B" w:rsidP="00390C28">
      <w:pPr>
        <w:pStyle w:val="130"/>
        <w:widowControl w:val="0"/>
        <w:ind w:firstLine="851"/>
        <w:rPr>
          <w:rFonts w:eastAsia="Calibri"/>
          <w:color w:val="000000"/>
        </w:rPr>
      </w:pPr>
      <w:r w:rsidRPr="003B631B">
        <w:rPr>
          <w:rFonts w:eastAsia="Calibri"/>
          <w:color w:val="000000"/>
        </w:rPr>
        <w:t>Реализация миссии социально-экономического развития Заречного предполагает определение комплекса целей и задач в базовых направлениях реализации Стратегии - экономическом, финансовом, социальном и управленческом.</w:t>
      </w:r>
    </w:p>
    <w:p w14:paraId="0488BBFC" w14:textId="77777777" w:rsidR="003B631B" w:rsidRPr="003B631B" w:rsidRDefault="003B631B" w:rsidP="00390C28">
      <w:pPr>
        <w:pStyle w:val="130"/>
        <w:widowControl w:val="0"/>
        <w:ind w:firstLine="851"/>
        <w:rPr>
          <w:rFonts w:eastAsia="Calibri"/>
          <w:color w:val="000000"/>
        </w:rPr>
      </w:pPr>
      <w:r w:rsidRPr="003B631B">
        <w:rPr>
          <w:rFonts w:eastAsia="Calibri"/>
          <w:color w:val="000000"/>
        </w:rPr>
        <w:t>Развитие г. Заречного в экономической сфере ориентировано на диверсификацию экономики на основе развития новых видов деятельности города в промышленном секторе, привлечение стратегических инвестиций и повышения качества кадрового потенциала территории.</w:t>
      </w:r>
    </w:p>
    <w:p w14:paraId="0CA05E29" w14:textId="77777777" w:rsidR="003B631B" w:rsidRPr="003B631B" w:rsidRDefault="003B631B" w:rsidP="00390C28">
      <w:pPr>
        <w:pStyle w:val="130"/>
        <w:widowControl w:val="0"/>
        <w:ind w:firstLine="851"/>
        <w:rPr>
          <w:rFonts w:eastAsia="Calibri"/>
          <w:color w:val="000000"/>
        </w:rPr>
      </w:pPr>
      <w:r w:rsidRPr="003B631B">
        <w:rPr>
          <w:rFonts w:eastAsia="Calibri"/>
          <w:color w:val="000000"/>
        </w:rPr>
        <w:t>Привлечение финансовых ресурсов в сектор экономики будет обеспечено за счет совершенствования финансово-кредитных механизмов и переориентации бюджета города на стимулирование экономической активности, повышение эффективности бюджетного процесса и внедрение новых инструментов бюджетирования.</w:t>
      </w:r>
    </w:p>
    <w:p w14:paraId="7F48F36D" w14:textId="77777777" w:rsidR="003B631B" w:rsidRPr="003B631B" w:rsidRDefault="003B631B" w:rsidP="00390C28">
      <w:pPr>
        <w:pStyle w:val="130"/>
        <w:widowControl w:val="0"/>
        <w:ind w:firstLine="851"/>
        <w:rPr>
          <w:rFonts w:eastAsia="Calibri"/>
          <w:color w:val="000000"/>
        </w:rPr>
      </w:pPr>
      <w:r w:rsidRPr="003B631B">
        <w:rPr>
          <w:rFonts w:eastAsia="Calibri"/>
          <w:color w:val="000000"/>
        </w:rPr>
        <w:t>Создание новой экономики требует формирования соответствующей социальной среды города - творчески ориентированной и благоприятной для самореализации его жителей. В этой связи создание неповторимой уникальности города, продвижение его узнаваемости в масштабе региона и страны будет способствовать привлечению молодежи и обеспечению экономики города трудовыми ресурсами. Развитие сети объектов социальной инфраструктуры: детских садов, школ, учреждений здравоохранения и культуры-окажет положительное влияние на миграционную привлекательность и имидж города.</w:t>
      </w:r>
    </w:p>
    <w:p w14:paraId="2CAFA711" w14:textId="77777777" w:rsidR="003B631B" w:rsidRDefault="003B631B" w:rsidP="00390C28">
      <w:pPr>
        <w:pStyle w:val="130"/>
        <w:widowControl w:val="0"/>
        <w:ind w:firstLine="851"/>
        <w:rPr>
          <w:rFonts w:eastAsia="Calibri"/>
          <w:color w:val="000000"/>
        </w:rPr>
      </w:pPr>
      <w:r w:rsidRPr="003B631B">
        <w:rPr>
          <w:rFonts w:eastAsia="Calibri"/>
          <w:color w:val="000000"/>
        </w:rPr>
        <w:t>Повышение эффективности управления предполагает совершенствование организационной структуры муниципальных органов управления, ориентацию административных решений на повышение компетенций и омоложение кадрового состава органов власти</w:t>
      </w:r>
    </w:p>
    <w:p w14:paraId="69A9046D" w14:textId="77777777" w:rsidR="003B631B" w:rsidRPr="00FB2B43" w:rsidRDefault="00236A8A" w:rsidP="00880AD5">
      <w:pPr>
        <w:pStyle w:val="1"/>
        <w:rPr>
          <w:b/>
        </w:rPr>
      </w:pPr>
      <w:bookmarkStart w:id="35" w:name="_Toc28078575"/>
      <w:r w:rsidRPr="00FB2B43">
        <w:rPr>
          <w:b/>
        </w:rPr>
        <w:t xml:space="preserve">3. </w:t>
      </w:r>
      <w:r w:rsidR="00880AD5" w:rsidRPr="00FB2B43">
        <w:rPr>
          <w:b/>
        </w:rPr>
        <w:t>Образ желаемого будущего Заречного для региона</w:t>
      </w:r>
      <w:bookmarkEnd w:id="35"/>
    </w:p>
    <w:p w14:paraId="141BADDB" w14:textId="77777777" w:rsidR="003B631B" w:rsidRPr="00826C3A" w:rsidRDefault="003B631B" w:rsidP="003B631B">
      <w:pPr>
        <w:widowControl w:val="0"/>
        <w:ind w:right="-2" w:firstLine="851"/>
        <w:jc w:val="both"/>
        <w:rPr>
          <w:sz w:val="26"/>
          <w:szCs w:val="26"/>
        </w:rPr>
      </w:pPr>
      <w:r w:rsidRPr="00826C3A">
        <w:rPr>
          <w:sz w:val="26"/>
          <w:szCs w:val="26"/>
        </w:rPr>
        <w:t>Комфортный город в вопросах застройки, проживания, общественных отношений и социально-экономического развития.</w:t>
      </w:r>
    </w:p>
    <w:p w14:paraId="04E95F63" w14:textId="77777777" w:rsidR="003B631B" w:rsidRPr="00826C3A" w:rsidRDefault="003B631B" w:rsidP="003B631B">
      <w:pPr>
        <w:widowControl w:val="0"/>
        <w:ind w:right="-2" w:firstLine="851"/>
        <w:jc w:val="both"/>
        <w:rPr>
          <w:sz w:val="26"/>
          <w:szCs w:val="26"/>
        </w:rPr>
      </w:pPr>
      <w:r w:rsidRPr="00826C3A">
        <w:rPr>
          <w:sz w:val="26"/>
          <w:szCs w:val="26"/>
        </w:rPr>
        <w:t>Город, в котором используются передовые подходы (пилотные федеральные проекты), создаются сервисы крупных городов.</w:t>
      </w:r>
    </w:p>
    <w:p w14:paraId="07FD0E9E" w14:textId="77777777" w:rsidR="00236A8A" w:rsidRPr="00236A8A" w:rsidRDefault="00236A8A" w:rsidP="00236A8A">
      <w:pPr>
        <w:widowControl w:val="0"/>
        <w:ind w:right="-2" w:firstLine="851"/>
        <w:jc w:val="both"/>
        <w:rPr>
          <w:b/>
          <w:sz w:val="26"/>
          <w:szCs w:val="26"/>
        </w:rPr>
      </w:pPr>
      <w:r w:rsidRPr="00236A8A">
        <w:rPr>
          <w:b/>
          <w:sz w:val="26"/>
          <w:szCs w:val="26"/>
        </w:rPr>
        <w:t>Для жителей города</w:t>
      </w:r>
    </w:p>
    <w:p w14:paraId="122678FA" w14:textId="77777777" w:rsidR="003B631B" w:rsidRPr="00826C3A" w:rsidRDefault="003B631B" w:rsidP="003B631B">
      <w:pPr>
        <w:widowControl w:val="0"/>
        <w:ind w:right="-2" w:firstLine="851"/>
        <w:jc w:val="both"/>
        <w:rPr>
          <w:sz w:val="26"/>
          <w:szCs w:val="26"/>
        </w:rPr>
      </w:pPr>
      <w:r w:rsidRPr="00826C3A">
        <w:rPr>
          <w:sz w:val="26"/>
          <w:szCs w:val="26"/>
        </w:rPr>
        <w:t xml:space="preserve">Для </w:t>
      </w:r>
      <w:r w:rsidR="00880AD5">
        <w:rPr>
          <w:sz w:val="26"/>
          <w:szCs w:val="26"/>
        </w:rPr>
        <w:t xml:space="preserve">жителей города </w:t>
      </w:r>
      <w:r w:rsidRPr="00826C3A">
        <w:rPr>
          <w:sz w:val="26"/>
          <w:szCs w:val="26"/>
        </w:rPr>
        <w:t>выстроена система социальных «лифтов», практически по всем направлениям жизнедеятельности, стартовая площадка.</w:t>
      </w:r>
      <w:r w:rsidR="00236A8A">
        <w:rPr>
          <w:sz w:val="26"/>
          <w:szCs w:val="26"/>
        </w:rPr>
        <w:t xml:space="preserve"> </w:t>
      </w:r>
      <w:r w:rsidRPr="00826C3A">
        <w:rPr>
          <w:sz w:val="26"/>
          <w:szCs w:val="26"/>
        </w:rPr>
        <w:t>Место выявления и развития индивидуальных способностей. Идеальная площадка для развития человека (на любом этапе жизни – ребенок или ветеран), любая идея имеет право на жизнь.</w:t>
      </w:r>
    </w:p>
    <w:p w14:paraId="68FBBD6C" w14:textId="77777777" w:rsidR="003B631B" w:rsidRPr="00826C3A" w:rsidRDefault="003B631B" w:rsidP="003B631B">
      <w:pPr>
        <w:widowControl w:val="0"/>
        <w:ind w:right="-2" w:firstLine="851"/>
        <w:jc w:val="both"/>
        <w:rPr>
          <w:b/>
          <w:sz w:val="26"/>
          <w:szCs w:val="26"/>
        </w:rPr>
      </w:pPr>
      <w:r w:rsidRPr="00826C3A">
        <w:rPr>
          <w:b/>
          <w:sz w:val="26"/>
          <w:szCs w:val="26"/>
        </w:rPr>
        <w:t>Для инвесторов</w:t>
      </w:r>
      <w:r w:rsidR="00880AD5">
        <w:rPr>
          <w:b/>
          <w:sz w:val="26"/>
          <w:szCs w:val="26"/>
        </w:rPr>
        <w:t xml:space="preserve"> и</w:t>
      </w:r>
      <w:r w:rsidRPr="00826C3A">
        <w:rPr>
          <w:b/>
          <w:sz w:val="26"/>
          <w:szCs w:val="26"/>
        </w:rPr>
        <w:t xml:space="preserve"> бизнеса</w:t>
      </w:r>
    </w:p>
    <w:p w14:paraId="1C9ED7B1" w14:textId="77777777" w:rsidR="003B631B" w:rsidRPr="00826C3A" w:rsidRDefault="003B631B" w:rsidP="003B631B">
      <w:pPr>
        <w:widowControl w:val="0"/>
        <w:ind w:right="-2" w:firstLine="851"/>
        <w:jc w:val="both"/>
        <w:rPr>
          <w:sz w:val="26"/>
          <w:szCs w:val="26"/>
        </w:rPr>
      </w:pPr>
      <w:r w:rsidRPr="00826C3A">
        <w:rPr>
          <w:sz w:val="26"/>
          <w:szCs w:val="26"/>
        </w:rPr>
        <w:t xml:space="preserve">Стратегический ориентир: «Заречный – Федеральный центр технологий безопасности». Градообразующее предприятие ПО «Старт», </w:t>
      </w:r>
      <w:proofErr w:type="spellStart"/>
      <w:r w:rsidRPr="00826C3A">
        <w:rPr>
          <w:sz w:val="26"/>
          <w:szCs w:val="26"/>
        </w:rPr>
        <w:t>Госкорпорации</w:t>
      </w:r>
      <w:proofErr w:type="spellEnd"/>
      <w:r w:rsidRPr="00826C3A">
        <w:rPr>
          <w:sz w:val="26"/>
          <w:szCs w:val="26"/>
        </w:rPr>
        <w:t xml:space="preserve"> «</w:t>
      </w:r>
      <w:proofErr w:type="spellStart"/>
      <w:r w:rsidRPr="00826C3A">
        <w:rPr>
          <w:sz w:val="26"/>
          <w:szCs w:val="26"/>
        </w:rPr>
        <w:t>Росатом</w:t>
      </w:r>
      <w:proofErr w:type="spellEnd"/>
      <w:r w:rsidRPr="00826C3A">
        <w:rPr>
          <w:sz w:val="26"/>
          <w:szCs w:val="26"/>
        </w:rPr>
        <w:t xml:space="preserve">» - Центр компетенций по разработке, производству, испытаниям и сертификации систем безопасности. </w:t>
      </w:r>
      <w:r w:rsidR="00236A8A">
        <w:rPr>
          <w:sz w:val="26"/>
          <w:szCs w:val="26"/>
        </w:rPr>
        <w:t>Г</w:t>
      </w:r>
      <w:r w:rsidRPr="00826C3A">
        <w:rPr>
          <w:sz w:val="26"/>
          <w:szCs w:val="26"/>
        </w:rPr>
        <w:t xml:space="preserve">ород, максимально комфортный для жизни, способствующий всестороннему раскрытию потенциала человека, обеспечивающий сервисы, снимающие административную нагрузку для открытия и ведения бизнеса.  </w:t>
      </w:r>
    </w:p>
    <w:p w14:paraId="14C553A8" w14:textId="77777777" w:rsidR="003B631B" w:rsidRPr="00826C3A" w:rsidRDefault="003B631B" w:rsidP="003B631B">
      <w:pPr>
        <w:widowControl w:val="0"/>
        <w:ind w:right="-2" w:firstLine="851"/>
        <w:jc w:val="both"/>
        <w:rPr>
          <w:b/>
          <w:sz w:val="26"/>
          <w:szCs w:val="26"/>
        </w:rPr>
      </w:pPr>
      <w:r w:rsidRPr="00826C3A">
        <w:rPr>
          <w:b/>
          <w:sz w:val="26"/>
          <w:szCs w:val="26"/>
        </w:rPr>
        <w:t xml:space="preserve">Для </w:t>
      </w:r>
      <w:r w:rsidR="00880AD5">
        <w:rPr>
          <w:b/>
          <w:sz w:val="26"/>
          <w:szCs w:val="26"/>
        </w:rPr>
        <w:t>гостей города</w:t>
      </w:r>
    </w:p>
    <w:p w14:paraId="712709E7" w14:textId="77777777" w:rsidR="003B631B" w:rsidRPr="00826C3A" w:rsidRDefault="003B631B" w:rsidP="003B631B">
      <w:pPr>
        <w:widowControl w:val="0"/>
        <w:ind w:right="-2" w:firstLine="851"/>
        <w:jc w:val="both"/>
        <w:rPr>
          <w:sz w:val="26"/>
          <w:szCs w:val="26"/>
        </w:rPr>
      </w:pPr>
      <w:r w:rsidRPr="00826C3A">
        <w:rPr>
          <w:sz w:val="26"/>
          <w:szCs w:val="26"/>
        </w:rPr>
        <w:t xml:space="preserve">Творческая активность, мастерские («Креативная экономика» развитая индустрия гостеприимства), тур выходного дня в образцовом городе позднего социализма </w:t>
      </w:r>
    </w:p>
    <w:p w14:paraId="01B3D3C4" w14:textId="77777777" w:rsidR="003B631B" w:rsidRPr="00826C3A" w:rsidRDefault="003B631B" w:rsidP="003B631B">
      <w:pPr>
        <w:widowControl w:val="0"/>
        <w:ind w:right="-2" w:firstLine="851"/>
        <w:jc w:val="both"/>
        <w:rPr>
          <w:b/>
          <w:sz w:val="26"/>
          <w:szCs w:val="26"/>
        </w:rPr>
      </w:pPr>
      <w:r w:rsidRPr="00826C3A">
        <w:rPr>
          <w:b/>
          <w:sz w:val="26"/>
          <w:szCs w:val="26"/>
        </w:rPr>
        <w:t xml:space="preserve">Для </w:t>
      </w:r>
      <w:proofErr w:type="spellStart"/>
      <w:r w:rsidRPr="00826C3A">
        <w:rPr>
          <w:b/>
          <w:sz w:val="26"/>
          <w:szCs w:val="26"/>
        </w:rPr>
        <w:t>Госкорпорации</w:t>
      </w:r>
      <w:proofErr w:type="spellEnd"/>
      <w:r w:rsidRPr="00826C3A">
        <w:rPr>
          <w:b/>
          <w:sz w:val="26"/>
          <w:szCs w:val="26"/>
        </w:rPr>
        <w:t xml:space="preserve"> «</w:t>
      </w:r>
      <w:proofErr w:type="spellStart"/>
      <w:r w:rsidRPr="00826C3A">
        <w:rPr>
          <w:b/>
          <w:sz w:val="26"/>
          <w:szCs w:val="26"/>
        </w:rPr>
        <w:t>Росатом</w:t>
      </w:r>
      <w:proofErr w:type="spellEnd"/>
      <w:r w:rsidRPr="00826C3A">
        <w:rPr>
          <w:b/>
          <w:sz w:val="26"/>
          <w:szCs w:val="26"/>
        </w:rPr>
        <w:t>»</w:t>
      </w:r>
    </w:p>
    <w:p w14:paraId="6ACFA898" w14:textId="37E397BE" w:rsidR="003B631B" w:rsidRPr="00826C3A" w:rsidRDefault="003B631B" w:rsidP="003B631B">
      <w:pPr>
        <w:widowControl w:val="0"/>
        <w:ind w:right="-2" w:firstLine="851"/>
        <w:jc w:val="both"/>
        <w:rPr>
          <w:sz w:val="26"/>
          <w:szCs w:val="26"/>
        </w:rPr>
      </w:pPr>
      <w:r w:rsidRPr="00826C3A">
        <w:rPr>
          <w:sz w:val="26"/>
          <w:szCs w:val="26"/>
        </w:rPr>
        <w:t xml:space="preserve">Население города по культурным, историческим, образовательным и социальным ценностям идентифицирует себя с </w:t>
      </w:r>
      <w:proofErr w:type="spellStart"/>
      <w:r w:rsidR="00F766F7">
        <w:rPr>
          <w:sz w:val="26"/>
          <w:szCs w:val="26"/>
        </w:rPr>
        <w:t>Госкорпорацией</w:t>
      </w:r>
      <w:proofErr w:type="spellEnd"/>
      <w:r w:rsidRPr="00826C3A">
        <w:rPr>
          <w:sz w:val="26"/>
          <w:szCs w:val="26"/>
        </w:rPr>
        <w:t xml:space="preserve"> «</w:t>
      </w:r>
      <w:proofErr w:type="spellStart"/>
      <w:r w:rsidRPr="00826C3A">
        <w:rPr>
          <w:sz w:val="26"/>
          <w:szCs w:val="26"/>
        </w:rPr>
        <w:t>Росатом</w:t>
      </w:r>
      <w:proofErr w:type="spellEnd"/>
      <w:r w:rsidRPr="00826C3A">
        <w:rPr>
          <w:sz w:val="26"/>
          <w:szCs w:val="26"/>
        </w:rPr>
        <w:t xml:space="preserve">» и ее ключевой миссией по </w:t>
      </w:r>
      <w:r w:rsidRPr="00826C3A">
        <w:rPr>
          <w:sz w:val="26"/>
          <w:szCs w:val="26"/>
        </w:rPr>
        <w:lastRenderedPageBreak/>
        <w:t>сохранению и поддержанию мира на планете.</w:t>
      </w:r>
    </w:p>
    <w:p w14:paraId="3B83B75F" w14:textId="26525D65" w:rsidR="003B631B" w:rsidRPr="00826C3A" w:rsidRDefault="00BE0FC1" w:rsidP="003B631B">
      <w:pPr>
        <w:widowControl w:val="0"/>
        <w:ind w:right="-2" w:firstLine="851"/>
        <w:jc w:val="both"/>
        <w:rPr>
          <w:sz w:val="26"/>
          <w:szCs w:val="26"/>
        </w:rPr>
      </w:pPr>
      <w:proofErr w:type="spellStart"/>
      <w:r>
        <w:rPr>
          <w:sz w:val="26"/>
          <w:szCs w:val="26"/>
        </w:rPr>
        <w:t>Госкорпорация</w:t>
      </w:r>
      <w:proofErr w:type="spellEnd"/>
      <w:r w:rsidR="003B631B" w:rsidRPr="00826C3A">
        <w:rPr>
          <w:sz w:val="26"/>
          <w:szCs w:val="26"/>
        </w:rPr>
        <w:t xml:space="preserve"> «</w:t>
      </w:r>
      <w:proofErr w:type="spellStart"/>
      <w:r w:rsidR="003B631B" w:rsidRPr="00826C3A">
        <w:rPr>
          <w:sz w:val="26"/>
          <w:szCs w:val="26"/>
        </w:rPr>
        <w:t>Росатом</w:t>
      </w:r>
      <w:proofErr w:type="spellEnd"/>
      <w:r w:rsidR="003B631B" w:rsidRPr="00826C3A">
        <w:rPr>
          <w:sz w:val="26"/>
          <w:szCs w:val="26"/>
        </w:rPr>
        <w:t>» - ключевой заказчик, инвестор и работодатель, гарант сохранения города защищенным. В то же время, корпорация – это партнёр в вопросах развития головного предприятия.</w:t>
      </w:r>
    </w:p>
    <w:p w14:paraId="471E947F" w14:textId="6338662C" w:rsidR="003B631B" w:rsidRPr="00826C3A" w:rsidRDefault="00BE0FC1" w:rsidP="003B631B">
      <w:pPr>
        <w:widowControl w:val="0"/>
        <w:ind w:right="-2" w:firstLine="851"/>
        <w:jc w:val="both"/>
        <w:rPr>
          <w:sz w:val="26"/>
          <w:szCs w:val="26"/>
        </w:rPr>
      </w:pPr>
      <w:proofErr w:type="spellStart"/>
      <w:r>
        <w:rPr>
          <w:sz w:val="26"/>
          <w:szCs w:val="26"/>
        </w:rPr>
        <w:t>Госкорпорация</w:t>
      </w:r>
      <w:proofErr w:type="spellEnd"/>
      <w:r w:rsidRPr="00826C3A">
        <w:rPr>
          <w:sz w:val="26"/>
          <w:szCs w:val="26"/>
        </w:rPr>
        <w:t xml:space="preserve"> </w:t>
      </w:r>
      <w:r w:rsidR="003B631B" w:rsidRPr="00826C3A">
        <w:rPr>
          <w:sz w:val="26"/>
          <w:szCs w:val="26"/>
        </w:rPr>
        <w:t>«</w:t>
      </w:r>
      <w:proofErr w:type="spellStart"/>
      <w:r w:rsidR="003B631B" w:rsidRPr="00826C3A">
        <w:rPr>
          <w:sz w:val="26"/>
          <w:szCs w:val="26"/>
        </w:rPr>
        <w:t>Росатом</w:t>
      </w:r>
      <w:proofErr w:type="spellEnd"/>
      <w:r w:rsidR="003B631B" w:rsidRPr="00826C3A">
        <w:rPr>
          <w:sz w:val="26"/>
          <w:szCs w:val="26"/>
        </w:rPr>
        <w:t>» - социальный «лифт» для города, возможности.</w:t>
      </w:r>
    </w:p>
    <w:p w14:paraId="7B33B5EF" w14:textId="38C72430" w:rsidR="003B631B" w:rsidRPr="00826C3A" w:rsidRDefault="00BE0FC1" w:rsidP="003B631B">
      <w:pPr>
        <w:widowControl w:val="0"/>
        <w:ind w:right="-2" w:firstLine="851"/>
        <w:jc w:val="both"/>
        <w:rPr>
          <w:sz w:val="26"/>
          <w:szCs w:val="26"/>
        </w:rPr>
      </w:pPr>
      <w:r w:rsidRPr="00826C3A">
        <w:rPr>
          <w:sz w:val="26"/>
          <w:szCs w:val="26"/>
        </w:rPr>
        <w:t>Градообразующее предприятие ПО «Старт»,</w:t>
      </w:r>
      <w:r>
        <w:rPr>
          <w:sz w:val="26"/>
          <w:szCs w:val="26"/>
        </w:rPr>
        <w:t xml:space="preserve"> </w:t>
      </w:r>
      <w:r w:rsidR="003B631B" w:rsidRPr="00826C3A">
        <w:rPr>
          <w:sz w:val="26"/>
          <w:szCs w:val="26"/>
        </w:rPr>
        <w:t xml:space="preserve">видит будущее за </w:t>
      </w:r>
      <w:r w:rsidR="00880AD5">
        <w:rPr>
          <w:sz w:val="26"/>
          <w:szCs w:val="26"/>
        </w:rPr>
        <w:t>следующими</w:t>
      </w:r>
      <w:r w:rsidR="003B631B" w:rsidRPr="00826C3A">
        <w:rPr>
          <w:sz w:val="26"/>
          <w:szCs w:val="26"/>
        </w:rPr>
        <w:t xml:space="preserve"> основными направлениями:</w:t>
      </w:r>
    </w:p>
    <w:p w14:paraId="09D77DF3" w14:textId="11A430D9" w:rsidR="003B631B" w:rsidRPr="00236A8A" w:rsidRDefault="00BE0FC1" w:rsidP="00625F55">
      <w:pPr>
        <w:pStyle w:val="a3"/>
        <w:widowControl w:val="0"/>
        <w:numPr>
          <w:ilvl w:val="0"/>
          <w:numId w:val="10"/>
        </w:numPr>
        <w:ind w:right="-2"/>
        <w:jc w:val="both"/>
        <w:rPr>
          <w:sz w:val="26"/>
          <w:szCs w:val="26"/>
        </w:rPr>
      </w:pPr>
      <w:r>
        <w:rPr>
          <w:sz w:val="26"/>
          <w:szCs w:val="26"/>
        </w:rPr>
        <w:t>Р</w:t>
      </w:r>
      <w:r w:rsidR="003B631B" w:rsidRPr="00236A8A">
        <w:rPr>
          <w:sz w:val="26"/>
          <w:szCs w:val="26"/>
        </w:rPr>
        <w:t>азработка и производство обычных вооружений и военной техники;</w:t>
      </w:r>
    </w:p>
    <w:p w14:paraId="2B078AF3" w14:textId="77777777" w:rsidR="003B631B" w:rsidRPr="00236A8A" w:rsidRDefault="003B631B" w:rsidP="00625F55">
      <w:pPr>
        <w:pStyle w:val="a3"/>
        <w:widowControl w:val="0"/>
        <w:numPr>
          <w:ilvl w:val="0"/>
          <w:numId w:val="10"/>
        </w:numPr>
        <w:ind w:right="-2"/>
        <w:jc w:val="both"/>
        <w:rPr>
          <w:sz w:val="26"/>
          <w:szCs w:val="26"/>
        </w:rPr>
      </w:pPr>
      <w:r w:rsidRPr="00236A8A">
        <w:rPr>
          <w:sz w:val="26"/>
          <w:szCs w:val="26"/>
        </w:rPr>
        <w:t>Федеральный центр компетенций по безопасности;</w:t>
      </w:r>
    </w:p>
    <w:p w14:paraId="5B6A648B" w14:textId="4CBA856D" w:rsidR="003B631B" w:rsidRDefault="00BE0FC1" w:rsidP="00625F55">
      <w:pPr>
        <w:pStyle w:val="a3"/>
        <w:widowControl w:val="0"/>
        <w:numPr>
          <w:ilvl w:val="0"/>
          <w:numId w:val="10"/>
        </w:numPr>
        <w:ind w:right="-2"/>
        <w:jc w:val="both"/>
      </w:pPr>
      <w:r>
        <w:rPr>
          <w:sz w:val="26"/>
          <w:szCs w:val="26"/>
        </w:rPr>
        <w:t>П</w:t>
      </w:r>
      <w:r w:rsidR="003B631B" w:rsidRPr="00236A8A">
        <w:rPr>
          <w:sz w:val="26"/>
          <w:szCs w:val="26"/>
        </w:rPr>
        <w:t>роизводитель высокотехнологичной продукции (робототехника, электровозы, атомная энергетика, системы управления)</w:t>
      </w:r>
      <w:r w:rsidR="003B631B">
        <w:t>.</w:t>
      </w:r>
    </w:p>
    <w:p w14:paraId="1BA0014A" w14:textId="77777777" w:rsidR="003B631B" w:rsidRPr="00FB2B43" w:rsidRDefault="00236A8A" w:rsidP="00880AD5">
      <w:pPr>
        <w:pStyle w:val="1"/>
        <w:rPr>
          <w:b/>
        </w:rPr>
      </w:pPr>
      <w:bookmarkStart w:id="36" w:name="_Toc28078576"/>
      <w:r w:rsidRPr="00FB2B43">
        <w:rPr>
          <w:b/>
        </w:rPr>
        <w:t xml:space="preserve">4. </w:t>
      </w:r>
      <w:r w:rsidR="003B631B" w:rsidRPr="00FB2B43">
        <w:rPr>
          <w:b/>
        </w:rPr>
        <w:t>Миссия города</w:t>
      </w:r>
      <w:bookmarkEnd w:id="36"/>
    </w:p>
    <w:p w14:paraId="645E30B9" w14:textId="77777777" w:rsidR="003B631B" w:rsidRPr="00880AD5" w:rsidRDefault="003B631B" w:rsidP="00880AD5">
      <w:pPr>
        <w:widowControl w:val="0"/>
        <w:ind w:right="-2" w:firstLine="851"/>
        <w:jc w:val="both"/>
        <w:rPr>
          <w:sz w:val="26"/>
          <w:szCs w:val="26"/>
        </w:rPr>
      </w:pPr>
      <w:r w:rsidRPr="00880AD5">
        <w:rPr>
          <w:sz w:val="26"/>
          <w:szCs w:val="26"/>
        </w:rPr>
        <w:t>Миссия Заречного, отражая уникальность территории, ее ценности и роль в региональном и национальном пространстве, призвана придать новый импульс функционирования города, обеспечить всестороннее развитие человеческого капитала, сформировать идеологическую основу позиционирования города в будущем</w:t>
      </w:r>
    </w:p>
    <w:p w14:paraId="0C8015EE" w14:textId="77777777" w:rsidR="003B631B" w:rsidRPr="00880AD5" w:rsidRDefault="003B631B" w:rsidP="00880AD5">
      <w:pPr>
        <w:widowControl w:val="0"/>
        <w:ind w:right="-2" w:firstLine="851"/>
        <w:jc w:val="both"/>
        <w:rPr>
          <w:sz w:val="26"/>
          <w:szCs w:val="26"/>
        </w:rPr>
      </w:pPr>
      <w:r w:rsidRPr="00880AD5">
        <w:rPr>
          <w:sz w:val="26"/>
          <w:szCs w:val="26"/>
        </w:rPr>
        <w:t xml:space="preserve">«Обеспечить высококвалифицированными инженерными кадрами и передовыми технологиями инновационную систему Российской Федерации путем создания уникальной городской среды, привлекательной для талантливой молодежи, комфортной для горожан и </w:t>
      </w:r>
      <w:proofErr w:type="spellStart"/>
      <w:r w:rsidRPr="00880AD5">
        <w:rPr>
          <w:sz w:val="26"/>
          <w:szCs w:val="26"/>
        </w:rPr>
        <w:t>инновационно</w:t>
      </w:r>
      <w:proofErr w:type="spellEnd"/>
      <w:r w:rsidRPr="00880AD5">
        <w:rPr>
          <w:sz w:val="26"/>
          <w:szCs w:val="26"/>
        </w:rPr>
        <w:t>-ориентированных предприятий»</w:t>
      </w:r>
    </w:p>
    <w:p w14:paraId="28D61471" w14:textId="77777777" w:rsidR="003B631B" w:rsidRPr="00880AD5" w:rsidRDefault="003B631B" w:rsidP="00880AD5">
      <w:pPr>
        <w:widowControl w:val="0"/>
        <w:ind w:right="-2" w:firstLine="851"/>
        <w:jc w:val="both"/>
        <w:rPr>
          <w:sz w:val="26"/>
          <w:szCs w:val="26"/>
        </w:rPr>
      </w:pPr>
      <w:r w:rsidRPr="00880AD5">
        <w:rPr>
          <w:sz w:val="26"/>
          <w:szCs w:val="26"/>
        </w:rPr>
        <w:t>Уникальная городская среда, предоставляющая возможности для развития карьеры и роста личной капитализации человека, реализации инициатив и амбиций, воплощения новых идей и проектов, формирования активной жизненной позиции, обеспечит привлечение творческих, активных, амбициозных людей с предпринимательским духом, которые станут опорой новой инновационной экономики города.</w:t>
      </w:r>
    </w:p>
    <w:p w14:paraId="37DB09BE" w14:textId="77777777" w:rsidR="00236A8A" w:rsidRDefault="000117CA" w:rsidP="00FC7246">
      <w:pPr>
        <w:pStyle w:val="1"/>
        <w:rPr>
          <w:b/>
        </w:rPr>
      </w:pPr>
      <w:bookmarkStart w:id="37" w:name="_Toc28078577"/>
      <w:r>
        <w:rPr>
          <w:b/>
        </w:rPr>
        <w:t xml:space="preserve">5. </w:t>
      </w:r>
      <w:r w:rsidR="00236A8A" w:rsidRPr="008C2DF7">
        <w:rPr>
          <w:b/>
        </w:rPr>
        <w:t>Цели, задачи социально-экономического развития</w:t>
      </w:r>
      <w:r w:rsidR="00236A8A" w:rsidRPr="003B631B">
        <w:rPr>
          <w:b/>
        </w:rPr>
        <w:t xml:space="preserve"> Заречного</w:t>
      </w:r>
      <w:r w:rsidR="00FC7246" w:rsidRPr="00FC7246">
        <w:rPr>
          <w:b/>
        </w:rPr>
        <w:t xml:space="preserve"> </w:t>
      </w:r>
      <w:r w:rsidR="00FC7246">
        <w:rPr>
          <w:b/>
        </w:rPr>
        <w:t>по направлениям</w:t>
      </w:r>
      <w:bookmarkEnd w:id="37"/>
    </w:p>
    <w:p w14:paraId="69119DEE" w14:textId="77777777" w:rsidR="003B631B" w:rsidRDefault="003B631B" w:rsidP="003B631B">
      <w:pPr>
        <w:pStyle w:val="130"/>
        <w:widowControl w:val="0"/>
        <w:rPr>
          <w:rFonts w:eastAsia="Calibri"/>
          <w:color w:val="000000"/>
        </w:rPr>
      </w:pPr>
    </w:p>
    <w:p w14:paraId="63E4A07B" w14:textId="77777777" w:rsidR="00EC5CF5" w:rsidRPr="00EC5CF5" w:rsidRDefault="00FB2B43" w:rsidP="00EC5CF5">
      <w:pPr>
        <w:pStyle w:val="2"/>
        <w:rPr>
          <w:b/>
        </w:rPr>
      </w:pPr>
      <w:bookmarkStart w:id="38" w:name="_Toc28078578"/>
      <w:r w:rsidRPr="00FB2B43">
        <w:rPr>
          <w:b/>
        </w:rPr>
        <w:t xml:space="preserve">5.1. </w:t>
      </w:r>
      <w:r w:rsidR="00EC5CF5" w:rsidRPr="00EC5CF5">
        <w:rPr>
          <w:b/>
        </w:rPr>
        <w:t>Развитие человека</w:t>
      </w:r>
      <w:bookmarkEnd w:id="38"/>
    </w:p>
    <w:p w14:paraId="54ED7389" w14:textId="77777777" w:rsidR="00EC5CF5" w:rsidRPr="00EC5CF5" w:rsidRDefault="00EC5CF5" w:rsidP="00EC5CF5">
      <w:pPr>
        <w:widowControl w:val="0"/>
        <w:ind w:right="-2" w:firstLine="851"/>
        <w:jc w:val="both"/>
        <w:rPr>
          <w:sz w:val="26"/>
          <w:szCs w:val="26"/>
        </w:rPr>
      </w:pPr>
      <w:r w:rsidRPr="00EC5CF5">
        <w:rPr>
          <w:sz w:val="26"/>
          <w:szCs w:val="26"/>
        </w:rPr>
        <w:t>Стратегическая цель: Обеспечить высокий уровень благополучия, пространство для всестороннего развития и самореализации каждого жителя города, базирующееся на традиционных ценностях и современных прогрессивных идеях.</w:t>
      </w:r>
    </w:p>
    <w:p w14:paraId="34763B57" w14:textId="60ADF1B1" w:rsidR="00FB2B43" w:rsidRDefault="00DA6B7B" w:rsidP="00DA6B7B">
      <w:pPr>
        <w:pStyle w:val="3"/>
        <w:rPr>
          <w:b/>
          <w:color w:val="2F5496" w:themeColor="accent1" w:themeShade="BF"/>
          <w:sz w:val="26"/>
          <w:szCs w:val="26"/>
        </w:rPr>
      </w:pPr>
      <w:bookmarkStart w:id="39" w:name="_Toc28078579"/>
      <w:r w:rsidRPr="00EC5CF5">
        <w:rPr>
          <w:b/>
          <w:color w:val="2F5496" w:themeColor="accent1" w:themeShade="BF"/>
          <w:sz w:val="26"/>
          <w:szCs w:val="26"/>
        </w:rPr>
        <w:t>5.1.1.</w:t>
      </w:r>
      <w:r>
        <w:rPr>
          <w:b/>
          <w:color w:val="2F5496" w:themeColor="accent1" w:themeShade="BF"/>
          <w:sz w:val="26"/>
          <w:szCs w:val="26"/>
        </w:rPr>
        <w:t xml:space="preserve"> </w:t>
      </w:r>
      <w:r w:rsidRPr="00DA6B7B">
        <w:rPr>
          <w:b/>
          <w:color w:val="2F5496" w:themeColor="accent1" w:themeShade="BF"/>
          <w:sz w:val="26"/>
          <w:szCs w:val="26"/>
        </w:rPr>
        <w:t>Демографическая политика</w:t>
      </w:r>
      <w:bookmarkEnd w:id="39"/>
    </w:p>
    <w:p w14:paraId="36CF5A03" w14:textId="77777777" w:rsidR="00A534B3" w:rsidRPr="00A534B3" w:rsidRDefault="00A534B3" w:rsidP="001D750B">
      <w:pPr>
        <w:pStyle w:val="15"/>
        <w:ind w:firstLine="851"/>
        <w:jc w:val="both"/>
        <w:rPr>
          <w:sz w:val="26"/>
          <w:szCs w:val="26"/>
        </w:rPr>
      </w:pPr>
      <w:r w:rsidRPr="00A534B3">
        <w:rPr>
          <w:sz w:val="26"/>
          <w:szCs w:val="26"/>
        </w:rPr>
        <w:t>Стратегическая цель</w:t>
      </w:r>
    </w:p>
    <w:p w14:paraId="4BBD0406" w14:textId="77777777" w:rsidR="00A534B3" w:rsidRPr="00A534B3" w:rsidRDefault="00A534B3" w:rsidP="001D750B">
      <w:pPr>
        <w:pStyle w:val="15"/>
        <w:ind w:firstLine="851"/>
        <w:jc w:val="both"/>
        <w:rPr>
          <w:sz w:val="26"/>
          <w:szCs w:val="26"/>
        </w:rPr>
      </w:pPr>
      <w:r w:rsidRPr="00A534B3">
        <w:rPr>
          <w:sz w:val="26"/>
          <w:szCs w:val="26"/>
        </w:rPr>
        <w:t xml:space="preserve">Создать качественно новую демографическую политику, позволяющую осуществить переход к естественному росту численности населения </w:t>
      </w:r>
      <w:r w:rsidR="008A251C">
        <w:rPr>
          <w:sz w:val="26"/>
          <w:szCs w:val="26"/>
        </w:rPr>
        <w:t>города</w:t>
      </w:r>
      <w:r w:rsidRPr="00A534B3">
        <w:rPr>
          <w:sz w:val="26"/>
          <w:szCs w:val="26"/>
        </w:rPr>
        <w:t>.</w:t>
      </w:r>
    </w:p>
    <w:p w14:paraId="2D503957" w14:textId="77777777" w:rsidR="00A534B3" w:rsidRPr="00A534B3" w:rsidRDefault="00A534B3" w:rsidP="001D750B">
      <w:pPr>
        <w:pStyle w:val="15"/>
        <w:ind w:firstLine="851"/>
        <w:jc w:val="both"/>
        <w:rPr>
          <w:sz w:val="26"/>
          <w:szCs w:val="26"/>
        </w:rPr>
      </w:pPr>
      <w:r w:rsidRPr="00A534B3">
        <w:rPr>
          <w:sz w:val="26"/>
          <w:szCs w:val="26"/>
        </w:rPr>
        <w:t>Стратегические задачи</w:t>
      </w:r>
    </w:p>
    <w:p w14:paraId="79B48C4E" w14:textId="77777777" w:rsidR="00A534B3" w:rsidRPr="00A534B3" w:rsidRDefault="00A534B3" w:rsidP="001D750B">
      <w:pPr>
        <w:pStyle w:val="15"/>
        <w:ind w:firstLine="851"/>
        <w:jc w:val="both"/>
        <w:rPr>
          <w:sz w:val="26"/>
          <w:szCs w:val="26"/>
        </w:rPr>
      </w:pPr>
      <w:r w:rsidRPr="00A534B3">
        <w:rPr>
          <w:sz w:val="26"/>
          <w:szCs w:val="26"/>
        </w:rPr>
        <w:t>1. Увеличение рождаемости, поддержка семей, укрепление института семьи.</w:t>
      </w:r>
    </w:p>
    <w:p w14:paraId="1E77740A" w14:textId="77777777" w:rsidR="00A534B3" w:rsidRPr="00A534B3" w:rsidRDefault="00A534B3" w:rsidP="001D750B">
      <w:pPr>
        <w:pStyle w:val="15"/>
        <w:ind w:firstLine="851"/>
        <w:jc w:val="both"/>
        <w:rPr>
          <w:sz w:val="26"/>
          <w:szCs w:val="26"/>
        </w:rPr>
      </w:pPr>
      <w:r w:rsidRPr="00A534B3">
        <w:rPr>
          <w:sz w:val="26"/>
          <w:szCs w:val="26"/>
        </w:rPr>
        <w:t>2. Формирование современной системы общественного здравоохранения, обеспечивающей здоровое материнство, отцовство и детство.</w:t>
      </w:r>
    </w:p>
    <w:p w14:paraId="67AB6618" w14:textId="77777777" w:rsidR="00A534B3" w:rsidRDefault="00A534B3" w:rsidP="001D750B">
      <w:pPr>
        <w:pStyle w:val="15"/>
        <w:ind w:firstLine="851"/>
        <w:jc w:val="both"/>
        <w:rPr>
          <w:sz w:val="26"/>
          <w:szCs w:val="26"/>
        </w:rPr>
      </w:pPr>
      <w:r w:rsidRPr="00A534B3">
        <w:rPr>
          <w:sz w:val="26"/>
          <w:szCs w:val="26"/>
        </w:rPr>
        <w:t>3. Создание условий для сохранения и притяжения человеческого капитала.</w:t>
      </w:r>
    </w:p>
    <w:p w14:paraId="357884FB" w14:textId="77777777" w:rsidR="00A7288F" w:rsidRDefault="00A7288F" w:rsidP="001D750B">
      <w:pPr>
        <w:pStyle w:val="15"/>
        <w:ind w:firstLine="851"/>
        <w:jc w:val="both"/>
        <w:rPr>
          <w:b/>
          <w:sz w:val="26"/>
          <w:szCs w:val="26"/>
        </w:rPr>
      </w:pPr>
    </w:p>
    <w:p w14:paraId="6B9257FD" w14:textId="77777777" w:rsidR="00A534B3" w:rsidRPr="00A7288F" w:rsidRDefault="00A534B3" w:rsidP="001D750B">
      <w:pPr>
        <w:pStyle w:val="15"/>
        <w:ind w:firstLine="851"/>
        <w:jc w:val="both"/>
        <w:rPr>
          <w:b/>
          <w:sz w:val="26"/>
          <w:szCs w:val="26"/>
        </w:rPr>
      </w:pPr>
      <w:r w:rsidRPr="00A7288F">
        <w:rPr>
          <w:b/>
          <w:sz w:val="26"/>
          <w:szCs w:val="26"/>
        </w:rPr>
        <w:t>Задача 1. Увеличение рождаемости, поддержка семей, укрепление института семьи</w:t>
      </w:r>
    </w:p>
    <w:p w14:paraId="684677B3" w14:textId="77777777" w:rsidR="00A534B3" w:rsidRPr="00A534B3" w:rsidRDefault="00A534B3" w:rsidP="00625F55">
      <w:pPr>
        <w:pStyle w:val="15"/>
        <w:numPr>
          <w:ilvl w:val="0"/>
          <w:numId w:val="12"/>
        </w:numPr>
        <w:tabs>
          <w:tab w:val="left" w:pos="993"/>
        </w:tabs>
        <w:ind w:left="0" w:firstLine="851"/>
        <w:jc w:val="both"/>
        <w:rPr>
          <w:sz w:val="26"/>
          <w:szCs w:val="26"/>
        </w:rPr>
      </w:pPr>
      <w:r w:rsidRPr="00A534B3">
        <w:rPr>
          <w:sz w:val="26"/>
          <w:szCs w:val="26"/>
        </w:rPr>
        <w:lastRenderedPageBreak/>
        <w:t xml:space="preserve">развитие форм материальной </w:t>
      </w:r>
      <w:r w:rsidRPr="00A7288F">
        <w:rPr>
          <w:sz w:val="26"/>
          <w:szCs w:val="26"/>
        </w:rPr>
        <w:t xml:space="preserve">и нематериальной </w:t>
      </w:r>
      <w:r w:rsidRPr="00A534B3">
        <w:rPr>
          <w:sz w:val="26"/>
          <w:szCs w:val="26"/>
        </w:rPr>
        <w:t>поддержки семей при рождении детей, в том числе:</w:t>
      </w:r>
    </w:p>
    <w:p w14:paraId="726AF25B" w14:textId="77777777" w:rsidR="00A534B3" w:rsidRPr="00A534B3" w:rsidRDefault="00A534B3" w:rsidP="00625F55">
      <w:pPr>
        <w:pStyle w:val="15"/>
        <w:numPr>
          <w:ilvl w:val="0"/>
          <w:numId w:val="12"/>
        </w:numPr>
        <w:tabs>
          <w:tab w:val="left" w:pos="993"/>
        </w:tabs>
        <w:ind w:left="0" w:firstLine="851"/>
        <w:jc w:val="both"/>
        <w:rPr>
          <w:sz w:val="26"/>
          <w:szCs w:val="26"/>
        </w:rPr>
      </w:pPr>
      <w:r w:rsidRPr="00A534B3">
        <w:rPr>
          <w:sz w:val="26"/>
          <w:szCs w:val="26"/>
        </w:rPr>
        <w:t>осуществление выплат при рождении детей;</w:t>
      </w:r>
    </w:p>
    <w:p w14:paraId="0BE06F38" w14:textId="77777777" w:rsidR="00A534B3" w:rsidRPr="00A534B3" w:rsidRDefault="00A534B3" w:rsidP="00625F55">
      <w:pPr>
        <w:pStyle w:val="15"/>
        <w:numPr>
          <w:ilvl w:val="0"/>
          <w:numId w:val="12"/>
        </w:numPr>
        <w:tabs>
          <w:tab w:val="left" w:pos="993"/>
        </w:tabs>
        <w:ind w:left="0" w:firstLine="851"/>
        <w:jc w:val="both"/>
        <w:rPr>
          <w:sz w:val="26"/>
          <w:szCs w:val="26"/>
        </w:rPr>
      </w:pPr>
      <w:r w:rsidRPr="00A534B3">
        <w:rPr>
          <w:sz w:val="26"/>
          <w:szCs w:val="26"/>
        </w:rPr>
        <w:t xml:space="preserve">развитие эффективных инструментов вовлечения крупных предприятий </w:t>
      </w:r>
      <w:r w:rsidR="00A7288F">
        <w:rPr>
          <w:sz w:val="26"/>
          <w:szCs w:val="26"/>
        </w:rPr>
        <w:t>города</w:t>
      </w:r>
      <w:r w:rsidRPr="00A534B3">
        <w:rPr>
          <w:sz w:val="26"/>
          <w:szCs w:val="26"/>
        </w:rPr>
        <w:t xml:space="preserve"> в развитие форм поддержки сотрудников, являющихся молодыми и многодетными родителями; </w:t>
      </w:r>
    </w:p>
    <w:p w14:paraId="3C176906" w14:textId="77777777" w:rsidR="00A534B3" w:rsidRPr="00A534B3" w:rsidRDefault="00A534B3" w:rsidP="00625F55">
      <w:pPr>
        <w:pStyle w:val="15"/>
        <w:numPr>
          <w:ilvl w:val="0"/>
          <w:numId w:val="12"/>
        </w:numPr>
        <w:tabs>
          <w:tab w:val="left" w:pos="993"/>
        </w:tabs>
        <w:ind w:left="0" w:firstLine="851"/>
        <w:jc w:val="both"/>
        <w:rPr>
          <w:sz w:val="26"/>
          <w:szCs w:val="26"/>
        </w:rPr>
      </w:pPr>
      <w:r w:rsidRPr="00A534B3">
        <w:rPr>
          <w:sz w:val="26"/>
          <w:szCs w:val="26"/>
        </w:rPr>
        <w:t>формирование условий для осуществления трудовой активности женщин, воспитывающих детей дошкольного возраста, в том числе за счет:</w:t>
      </w:r>
    </w:p>
    <w:p w14:paraId="6924CF10" w14:textId="77777777" w:rsidR="00A534B3" w:rsidRPr="00A534B3" w:rsidRDefault="00A534B3" w:rsidP="00625F55">
      <w:pPr>
        <w:pStyle w:val="15"/>
        <w:numPr>
          <w:ilvl w:val="0"/>
          <w:numId w:val="12"/>
        </w:numPr>
        <w:tabs>
          <w:tab w:val="left" w:pos="993"/>
        </w:tabs>
        <w:ind w:left="0" w:firstLine="851"/>
        <w:jc w:val="both"/>
        <w:rPr>
          <w:sz w:val="26"/>
          <w:szCs w:val="26"/>
        </w:rPr>
      </w:pPr>
      <w:r w:rsidRPr="00A534B3">
        <w:rPr>
          <w:sz w:val="26"/>
          <w:szCs w:val="26"/>
        </w:rPr>
        <w:t>обеспечения стопроцентной доступности дошкольного образования для детей в возрасте от двух месяцев до трех лет;</w:t>
      </w:r>
    </w:p>
    <w:p w14:paraId="44288861" w14:textId="77777777" w:rsidR="00A534B3" w:rsidRPr="00A534B3" w:rsidRDefault="00A534B3" w:rsidP="00625F55">
      <w:pPr>
        <w:pStyle w:val="15"/>
        <w:numPr>
          <w:ilvl w:val="0"/>
          <w:numId w:val="12"/>
        </w:numPr>
        <w:tabs>
          <w:tab w:val="left" w:pos="993"/>
        </w:tabs>
        <w:ind w:left="0" w:firstLine="851"/>
        <w:jc w:val="both"/>
        <w:rPr>
          <w:sz w:val="26"/>
          <w:szCs w:val="26"/>
        </w:rPr>
      </w:pPr>
      <w:r w:rsidRPr="00A534B3">
        <w:rPr>
          <w:sz w:val="26"/>
          <w:szCs w:val="26"/>
        </w:rPr>
        <w:t>развития программ, образовательных и информационно-консультационных центров, обеспечивающих вовлечение молодых матерей в трудовую и предпринимательскую деятельность;</w:t>
      </w:r>
    </w:p>
    <w:p w14:paraId="6204DCD5" w14:textId="77777777" w:rsidR="00A534B3" w:rsidRPr="00A534B3" w:rsidRDefault="00A534B3" w:rsidP="00625F55">
      <w:pPr>
        <w:pStyle w:val="15"/>
        <w:numPr>
          <w:ilvl w:val="0"/>
          <w:numId w:val="12"/>
        </w:numPr>
        <w:tabs>
          <w:tab w:val="left" w:pos="993"/>
        </w:tabs>
        <w:ind w:left="0" w:firstLine="851"/>
        <w:jc w:val="both"/>
        <w:rPr>
          <w:sz w:val="26"/>
          <w:szCs w:val="26"/>
        </w:rPr>
      </w:pPr>
      <w:r w:rsidRPr="00A534B3">
        <w:rPr>
          <w:sz w:val="26"/>
          <w:szCs w:val="26"/>
        </w:rPr>
        <w:t>развития услуг по присмотру и уходу за ребенком и его развитию, повышение их качества;</w:t>
      </w:r>
    </w:p>
    <w:p w14:paraId="6F98D149" w14:textId="77777777" w:rsidR="00A534B3" w:rsidRPr="00A534B3" w:rsidRDefault="00A534B3" w:rsidP="00625F55">
      <w:pPr>
        <w:pStyle w:val="15"/>
        <w:numPr>
          <w:ilvl w:val="0"/>
          <w:numId w:val="12"/>
        </w:numPr>
        <w:tabs>
          <w:tab w:val="left" w:pos="993"/>
        </w:tabs>
        <w:ind w:left="0" w:firstLine="851"/>
        <w:jc w:val="both"/>
        <w:rPr>
          <w:sz w:val="26"/>
          <w:szCs w:val="26"/>
        </w:rPr>
      </w:pPr>
      <w:r w:rsidRPr="00A534B3">
        <w:rPr>
          <w:sz w:val="26"/>
          <w:szCs w:val="26"/>
        </w:rPr>
        <w:t>переобучения и повышения квалификации женщин в период отпуска по уходу за ребенком в возрасте до трех лет.</w:t>
      </w:r>
    </w:p>
    <w:p w14:paraId="54A1CBAA" w14:textId="77777777" w:rsidR="00A534B3" w:rsidRPr="00A534B3" w:rsidRDefault="00A534B3" w:rsidP="00625F55">
      <w:pPr>
        <w:pStyle w:val="15"/>
        <w:numPr>
          <w:ilvl w:val="0"/>
          <w:numId w:val="12"/>
        </w:numPr>
        <w:tabs>
          <w:tab w:val="left" w:pos="993"/>
        </w:tabs>
        <w:ind w:left="0" w:firstLine="851"/>
        <w:jc w:val="both"/>
        <w:rPr>
          <w:sz w:val="26"/>
          <w:szCs w:val="26"/>
        </w:rPr>
      </w:pPr>
      <w:r w:rsidRPr="00A534B3">
        <w:rPr>
          <w:sz w:val="26"/>
          <w:szCs w:val="26"/>
        </w:rPr>
        <w:t>популяризация института семьи и семейного образа жизни;</w:t>
      </w:r>
    </w:p>
    <w:p w14:paraId="5E0F1332" w14:textId="3C693865" w:rsidR="00A534B3" w:rsidRPr="00A534B3" w:rsidRDefault="00A534B3" w:rsidP="00625F55">
      <w:pPr>
        <w:pStyle w:val="15"/>
        <w:numPr>
          <w:ilvl w:val="0"/>
          <w:numId w:val="12"/>
        </w:numPr>
        <w:tabs>
          <w:tab w:val="left" w:pos="993"/>
        </w:tabs>
        <w:ind w:left="0" w:firstLine="851"/>
        <w:jc w:val="both"/>
        <w:rPr>
          <w:sz w:val="26"/>
          <w:szCs w:val="26"/>
        </w:rPr>
      </w:pPr>
      <w:r w:rsidRPr="00A534B3">
        <w:rPr>
          <w:sz w:val="26"/>
          <w:szCs w:val="26"/>
        </w:rPr>
        <w:t>поддержка общественных объединений, способствующих развитию института семьи, создание информационно-коммуникационных пространств для семей;</w:t>
      </w:r>
    </w:p>
    <w:p w14:paraId="03604839" w14:textId="77777777" w:rsidR="00A534B3" w:rsidRPr="00A534B3" w:rsidRDefault="00A534B3" w:rsidP="00625F55">
      <w:pPr>
        <w:pStyle w:val="15"/>
        <w:numPr>
          <w:ilvl w:val="0"/>
          <w:numId w:val="12"/>
        </w:numPr>
        <w:tabs>
          <w:tab w:val="left" w:pos="993"/>
        </w:tabs>
        <w:ind w:left="0" w:firstLine="851"/>
        <w:jc w:val="both"/>
        <w:rPr>
          <w:sz w:val="26"/>
          <w:szCs w:val="26"/>
        </w:rPr>
      </w:pPr>
      <w:r w:rsidRPr="00A534B3">
        <w:rPr>
          <w:sz w:val="26"/>
          <w:szCs w:val="26"/>
        </w:rPr>
        <w:t>развитие системы поощрения успешных многодетных семей и родителей, ежегодное награждение успешных многодетных семей и родителей наградами;</w:t>
      </w:r>
    </w:p>
    <w:p w14:paraId="1FBF6B21" w14:textId="77777777" w:rsidR="00A534B3" w:rsidRPr="00A534B3" w:rsidRDefault="00A534B3" w:rsidP="00625F55">
      <w:pPr>
        <w:pStyle w:val="15"/>
        <w:numPr>
          <w:ilvl w:val="0"/>
          <w:numId w:val="12"/>
        </w:numPr>
        <w:tabs>
          <w:tab w:val="left" w:pos="993"/>
        </w:tabs>
        <w:ind w:left="0" w:firstLine="851"/>
        <w:jc w:val="both"/>
        <w:rPr>
          <w:i/>
          <w:sz w:val="26"/>
          <w:szCs w:val="26"/>
        </w:rPr>
      </w:pPr>
      <w:r w:rsidRPr="00A534B3">
        <w:rPr>
          <w:sz w:val="26"/>
          <w:szCs w:val="26"/>
        </w:rPr>
        <w:t xml:space="preserve">развитие консультативных и кризисных семейных центров, в том числе с участием представителей традиционных конфессий. </w:t>
      </w:r>
    </w:p>
    <w:p w14:paraId="0D7DA237" w14:textId="77777777" w:rsidR="00A534B3" w:rsidRPr="00A7288F" w:rsidRDefault="00A534B3" w:rsidP="001D750B">
      <w:pPr>
        <w:pStyle w:val="15"/>
        <w:ind w:firstLine="851"/>
        <w:jc w:val="both"/>
        <w:rPr>
          <w:b/>
          <w:sz w:val="26"/>
          <w:szCs w:val="26"/>
        </w:rPr>
      </w:pPr>
      <w:r w:rsidRPr="00A7288F">
        <w:rPr>
          <w:b/>
          <w:sz w:val="26"/>
          <w:szCs w:val="26"/>
        </w:rPr>
        <w:t>Проект «Финансовая поддержка семей при рождении детей»</w:t>
      </w:r>
    </w:p>
    <w:p w14:paraId="27C4C790" w14:textId="77777777" w:rsidR="00A534B3" w:rsidRDefault="00A534B3" w:rsidP="001D750B">
      <w:pPr>
        <w:pStyle w:val="15"/>
        <w:ind w:firstLine="851"/>
        <w:jc w:val="both"/>
        <w:rPr>
          <w:sz w:val="26"/>
          <w:szCs w:val="26"/>
        </w:rPr>
      </w:pPr>
      <w:r w:rsidRPr="00A534B3">
        <w:rPr>
          <w:sz w:val="26"/>
          <w:szCs w:val="26"/>
        </w:rPr>
        <w:t>Проект подразумевает осуществление выплат при рождении детей в целях минимизации последствий изменения материального положения граждан в связи с рождением детей.</w:t>
      </w:r>
    </w:p>
    <w:p w14:paraId="43289FE7" w14:textId="77777777" w:rsidR="00A534B3" w:rsidRPr="00A534B3" w:rsidRDefault="00A534B3" w:rsidP="001D750B">
      <w:pPr>
        <w:pStyle w:val="15"/>
        <w:ind w:firstLine="851"/>
        <w:jc w:val="both"/>
        <w:rPr>
          <w:b/>
          <w:sz w:val="26"/>
          <w:szCs w:val="26"/>
        </w:rPr>
      </w:pPr>
      <w:r w:rsidRPr="00A534B3">
        <w:rPr>
          <w:b/>
          <w:sz w:val="26"/>
          <w:szCs w:val="26"/>
        </w:rPr>
        <w:t>Проект «Содействие занятости женщин – создание условий дошкольного образования для детей в возрасте от двух месяцев до трех лет»</w:t>
      </w:r>
    </w:p>
    <w:p w14:paraId="088B2A6D" w14:textId="77777777" w:rsidR="00A534B3" w:rsidRPr="00A534B3" w:rsidRDefault="00A534B3" w:rsidP="001D750B">
      <w:pPr>
        <w:pStyle w:val="15"/>
        <w:ind w:firstLine="851"/>
        <w:jc w:val="both"/>
        <w:rPr>
          <w:sz w:val="26"/>
          <w:szCs w:val="26"/>
        </w:rPr>
      </w:pPr>
      <w:r w:rsidRPr="00A534B3">
        <w:rPr>
          <w:sz w:val="26"/>
          <w:szCs w:val="26"/>
        </w:rPr>
        <w:t>Проект подразумевает создание дополнительных мест во вновь построенных и действующих образовательных организациях, осуществляющих образовательную деятельность по образовательным программам дошкольного образования для детей в возрасте от двух месяцев до трех лет, в группах по уходу и присмотру за детьми.</w:t>
      </w:r>
    </w:p>
    <w:p w14:paraId="5DE75257" w14:textId="77777777" w:rsidR="00310AC2" w:rsidRPr="0003189D" w:rsidRDefault="00310AC2" w:rsidP="001D750B">
      <w:pPr>
        <w:ind w:firstLine="851"/>
        <w:jc w:val="both"/>
        <w:rPr>
          <w:sz w:val="26"/>
          <w:szCs w:val="26"/>
        </w:rPr>
      </w:pPr>
      <w:r>
        <w:rPr>
          <w:b/>
          <w:sz w:val="26"/>
          <w:szCs w:val="26"/>
        </w:rPr>
        <w:t xml:space="preserve">Совместно с </w:t>
      </w:r>
      <w:proofErr w:type="spellStart"/>
      <w:r>
        <w:rPr>
          <w:b/>
          <w:sz w:val="26"/>
          <w:szCs w:val="26"/>
        </w:rPr>
        <w:t>Госкорпорацией</w:t>
      </w:r>
      <w:proofErr w:type="spellEnd"/>
      <w:r>
        <w:rPr>
          <w:b/>
          <w:sz w:val="26"/>
          <w:szCs w:val="26"/>
        </w:rPr>
        <w:t xml:space="preserve"> «</w:t>
      </w:r>
      <w:proofErr w:type="spellStart"/>
      <w:r>
        <w:rPr>
          <w:b/>
          <w:sz w:val="26"/>
          <w:szCs w:val="26"/>
        </w:rPr>
        <w:t>Росатом</w:t>
      </w:r>
      <w:proofErr w:type="spellEnd"/>
      <w:r>
        <w:rPr>
          <w:b/>
          <w:sz w:val="26"/>
          <w:szCs w:val="26"/>
        </w:rPr>
        <w:t>» реализуется п</w:t>
      </w:r>
      <w:r w:rsidRPr="0003189D">
        <w:rPr>
          <w:b/>
          <w:sz w:val="26"/>
          <w:szCs w:val="26"/>
        </w:rPr>
        <w:t>роект: «Бережливая поликлиника»</w:t>
      </w:r>
      <w:r>
        <w:rPr>
          <w:b/>
          <w:sz w:val="26"/>
          <w:szCs w:val="26"/>
        </w:rPr>
        <w:t xml:space="preserve">. </w:t>
      </w:r>
      <w:r w:rsidRPr="0003189D">
        <w:rPr>
          <w:sz w:val="26"/>
          <w:szCs w:val="26"/>
        </w:rPr>
        <w:t xml:space="preserve">Внедрение этого проекта позволит оптимизировать рабочие процессы первичных медицинских учреждений города: организовать работу регистратуры с учетом современных стандартов коммуникации, информатизации и формирования доступной среды для маломобильных групп населения, внедрить электронную очередь, освободить врачей от несвойственной им работы, в том числе бумажной, что, в свою очередь, приведет к увеличению количества обслуженных пациентов при том же количестве ресурсов. </w:t>
      </w:r>
    </w:p>
    <w:p w14:paraId="0E4EBD08" w14:textId="44CF5D47" w:rsidR="00310AC2" w:rsidRPr="0003189D" w:rsidRDefault="00310AC2" w:rsidP="001D750B">
      <w:pPr>
        <w:ind w:firstLine="851"/>
        <w:jc w:val="both"/>
        <w:rPr>
          <w:sz w:val="26"/>
          <w:szCs w:val="26"/>
        </w:rPr>
      </w:pPr>
      <w:r w:rsidRPr="0003189D">
        <w:rPr>
          <w:sz w:val="26"/>
          <w:szCs w:val="26"/>
        </w:rPr>
        <w:t xml:space="preserve">Одним из основных результатов внедрения проекта станет создание доброжелательной атмосферы в медицинских учреждениях города </w:t>
      </w:r>
      <w:r w:rsidR="009B4B12">
        <w:rPr>
          <w:sz w:val="26"/>
          <w:szCs w:val="26"/>
        </w:rPr>
        <w:t>Заречного</w:t>
      </w:r>
      <w:r w:rsidRPr="0003189D">
        <w:rPr>
          <w:sz w:val="26"/>
          <w:szCs w:val="26"/>
        </w:rPr>
        <w:t xml:space="preserve">, повышение удовлетворенности потребителей медицинских услуг, снижение трудовых потерь медицинского персонала, повышение качества и производительности труда медицинского персонала. </w:t>
      </w:r>
    </w:p>
    <w:p w14:paraId="7DB6A52F" w14:textId="77777777" w:rsidR="00A534B3" w:rsidRPr="00A534B3" w:rsidRDefault="00310AC2" w:rsidP="001D750B">
      <w:pPr>
        <w:pStyle w:val="15"/>
        <w:ind w:firstLine="851"/>
        <w:jc w:val="both"/>
        <w:rPr>
          <w:b/>
          <w:sz w:val="26"/>
          <w:szCs w:val="26"/>
        </w:rPr>
      </w:pPr>
      <w:r w:rsidRPr="00A534B3">
        <w:rPr>
          <w:b/>
          <w:sz w:val="26"/>
          <w:szCs w:val="26"/>
        </w:rPr>
        <w:lastRenderedPageBreak/>
        <w:t xml:space="preserve">Проект </w:t>
      </w:r>
      <w:r w:rsidR="00A534B3" w:rsidRPr="00A534B3">
        <w:rPr>
          <w:b/>
          <w:sz w:val="26"/>
          <w:szCs w:val="26"/>
        </w:rPr>
        <w:t>«Развитие программ, образовательных и информационно-консультационных центров, обеспечивающих вовлечение молодых матерей в трудовую и предпринимательскую деятельность»</w:t>
      </w:r>
    </w:p>
    <w:p w14:paraId="62EBEEA3" w14:textId="77777777" w:rsidR="00A534B3" w:rsidRPr="00A534B3" w:rsidRDefault="00A534B3" w:rsidP="001D750B">
      <w:pPr>
        <w:pStyle w:val="15"/>
        <w:ind w:firstLine="851"/>
        <w:jc w:val="both"/>
        <w:rPr>
          <w:b/>
          <w:sz w:val="26"/>
          <w:szCs w:val="26"/>
        </w:rPr>
      </w:pPr>
      <w:r w:rsidRPr="00A534B3">
        <w:rPr>
          <w:sz w:val="26"/>
          <w:szCs w:val="26"/>
        </w:rPr>
        <w:t>Подразумевается поддержка и активное развитие проектов, направленных на создание специализированных программ и курсов, а также необходимой инфрастру</w:t>
      </w:r>
      <w:r w:rsidR="00F44E6E">
        <w:rPr>
          <w:sz w:val="26"/>
          <w:szCs w:val="26"/>
        </w:rPr>
        <w:t>ктуры (общественных пространств</w:t>
      </w:r>
      <w:r w:rsidRPr="00A534B3">
        <w:rPr>
          <w:sz w:val="26"/>
          <w:szCs w:val="26"/>
        </w:rPr>
        <w:t>), способствующих повышению уровня образования, получению новых навыков и квалификаций, а также содействующих в открытии собственного бизнеса для молодых мам.</w:t>
      </w:r>
    </w:p>
    <w:p w14:paraId="102ED915" w14:textId="77777777" w:rsidR="00A534B3" w:rsidRPr="00A534B3" w:rsidRDefault="00A534B3" w:rsidP="001D750B">
      <w:pPr>
        <w:pStyle w:val="15"/>
        <w:ind w:firstLine="851"/>
        <w:jc w:val="both"/>
        <w:rPr>
          <w:b/>
          <w:sz w:val="26"/>
          <w:szCs w:val="26"/>
        </w:rPr>
      </w:pPr>
      <w:r w:rsidRPr="00A534B3">
        <w:rPr>
          <w:b/>
          <w:sz w:val="26"/>
          <w:szCs w:val="26"/>
        </w:rPr>
        <w:t>Задача 2. Формирование современной системы общественного здравоохранения, обеспечивающей здоровое материнство, отцовство и детство</w:t>
      </w:r>
    </w:p>
    <w:p w14:paraId="704AA363" w14:textId="77777777" w:rsidR="00A534B3" w:rsidRPr="00A534B3" w:rsidRDefault="00A534B3" w:rsidP="00625F55">
      <w:pPr>
        <w:pStyle w:val="15"/>
        <w:numPr>
          <w:ilvl w:val="0"/>
          <w:numId w:val="12"/>
        </w:numPr>
        <w:tabs>
          <w:tab w:val="left" w:pos="993"/>
        </w:tabs>
        <w:ind w:left="0" w:firstLine="851"/>
        <w:jc w:val="both"/>
        <w:rPr>
          <w:sz w:val="26"/>
          <w:szCs w:val="26"/>
        </w:rPr>
      </w:pPr>
      <w:r w:rsidRPr="00A534B3">
        <w:rPr>
          <w:sz w:val="26"/>
          <w:szCs w:val="26"/>
        </w:rPr>
        <w:t>модернизация детских поликлиник и поликлинических отделений, а также детских больниц, соответствующих современным требованиям к организации охраны детского здоровья;</w:t>
      </w:r>
    </w:p>
    <w:p w14:paraId="7A6B05F9" w14:textId="77777777" w:rsidR="00A534B3" w:rsidRPr="00A534B3" w:rsidRDefault="00A534B3" w:rsidP="00625F55">
      <w:pPr>
        <w:pStyle w:val="15"/>
        <w:numPr>
          <w:ilvl w:val="0"/>
          <w:numId w:val="12"/>
        </w:numPr>
        <w:tabs>
          <w:tab w:val="left" w:pos="993"/>
        </w:tabs>
        <w:ind w:left="0" w:firstLine="851"/>
        <w:jc w:val="both"/>
        <w:rPr>
          <w:sz w:val="26"/>
          <w:szCs w:val="26"/>
        </w:rPr>
      </w:pPr>
      <w:r w:rsidRPr="00A534B3">
        <w:rPr>
          <w:sz w:val="26"/>
          <w:szCs w:val="26"/>
        </w:rPr>
        <w:t>развитие и повсеместное внедрение современных технологий и методик перинатальной и детской медицины, повышение качества предоставляемых услуг по данным направлениям;</w:t>
      </w:r>
    </w:p>
    <w:p w14:paraId="76D108C8" w14:textId="77777777" w:rsidR="00A534B3" w:rsidRPr="00A534B3" w:rsidRDefault="00A534B3" w:rsidP="00625F55">
      <w:pPr>
        <w:pStyle w:val="15"/>
        <w:numPr>
          <w:ilvl w:val="0"/>
          <w:numId w:val="12"/>
        </w:numPr>
        <w:tabs>
          <w:tab w:val="left" w:pos="993"/>
        </w:tabs>
        <w:ind w:left="0" w:firstLine="851"/>
        <w:jc w:val="both"/>
        <w:rPr>
          <w:sz w:val="26"/>
          <w:szCs w:val="26"/>
        </w:rPr>
      </w:pPr>
      <w:r w:rsidRPr="00A534B3">
        <w:rPr>
          <w:sz w:val="26"/>
          <w:szCs w:val="26"/>
        </w:rPr>
        <w:t>поддержка негосударственного сектора, предоставляющего качественные услуги по направлениям перинатальной и детской медицины, совершенствование механизма государственно-частного партнерства в развитии инфраструктуры данных направлений;</w:t>
      </w:r>
    </w:p>
    <w:p w14:paraId="4C4ACD14" w14:textId="77777777" w:rsidR="00310AC2" w:rsidRDefault="00A534B3" w:rsidP="00625F55">
      <w:pPr>
        <w:pStyle w:val="15"/>
        <w:numPr>
          <w:ilvl w:val="0"/>
          <w:numId w:val="12"/>
        </w:numPr>
        <w:tabs>
          <w:tab w:val="left" w:pos="993"/>
        </w:tabs>
        <w:ind w:left="0" w:firstLine="851"/>
        <w:jc w:val="both"/>
        <w:rPr>
          <w:sz w:val="26"/>
          <w:szCs w:val="26"/>
        </w:rPr>
      </w:pPr>
      <w:r w:rsidRPr="00A534B3">
        <w:rPr>
          <w:sz w:val="26"/>
          <w:szCs w:val="26"/>
        </w:rPr>
        <w:t>реализация мер по улучшению здоровья населения</w:t>
      </w:r>
    </w:p>
    <w:p w14:paraId="6CAA4BCF" w14:textId="523B8BC7" w:rsidR="00310AC2" w:rsidRPr="00466C48" w:rsidRDefault="001D750B" w:rsidP="00625F55">
      <w:pPr>
        <w:pStyle w:val="15"/>
        <w:numPr>
          <w:ilvl w:val="0"/>
          <w:numId w:val="12"/>
        </w:numPr>
        <w:tabs>
          <w:tab w:val="left" w:pos="993"/>
        </w:tabs>
        <w:ind w:left="0" w:firstLine="851"/>
        <w:jc w:val="both"/>
        <w:rPr>
          <w:sz w:val="26"/>
          <w:szCs w:val="26"/>
        </w:rPr>
      </w:pPr>
      <w:r>
        <w:rPr>
          <w:sz w:val="26"/>
          <w:szCs w:val="26"/>
        </w:rPr>
        <w:t>п</w:t>
      </w:r>
      <w:r w:rsidR="00310AC2" w:rsidRPr="00466C48">
        <w:rPr>
          <w:sz w:val="26"/>
          <w:szCs w:val="26"/>
        </w:rPr>
        <w:t xml:space="preserve">овышение качества и эффективности первичной и специализированной медицинской помощи, качества обслуживания и </w:t>
      </w:r>
      <w:proofErr w:type="spellStart"/>
      <w:r w:rsidR="00310AC2" w:rsidRPr="00466C48">
        <w:rPr>
          <w:sz w:val="26"/>
          <w:szCs w:val="26"/>
        </w:rPr>
        <w:t>клиентоориентированности</w:t>
      </w:r>
      <w:proofErr w:type="spellEnd"/>
      <w:r w:rsidR="00310AC2" w:rsidRPr="00466C48">
        <w:rPr>
          <w:sz w:val="26"/>
          <w:szCs w:val="26"/>
        </w:rPr>
        <w:t xml:space="preserve"> </w:t>
      </w:r>
      <w:r w:rsidR="00310AC2">
        <w:rPr>
          <w:sz w:val="26"/>
          <w:szCs w:val="26"/>
        </w:rPr>
        <w:t>МСЧ-59</w:t>
      </w:r>
      <w:r w:rsidR="00310AC2" w:rsidRPr="00466C48">
        <w:rPr>
          <w:sz w:val="26"/>
          <w:szCs w:val="26"/>
        </w:rPr>
        <w:t>;</w:t>
      </w:r>
    </w:p>
    <w:p w14:paraId="5C2B3258" w14:textId="32162340" w:rsidR="00310AC2" w:rsidRPr="00466C48" w:rsidRDefault="001D750B" w:rsidP="00625F55">
      <w:pPr>
        <w:pStyle w:val="15"/>
        <w:numPr>
          <w:ilvl w:val="0"/>
          <w:numId w:val="12"/>
        </w:numPr>
        <w:tabs>
          <w:tab w:val="left" w:pos="993"/>
        </w:tabs>
        <w:ind w:left="0" w:firstLine="851"/>
        <w:jc w:val="both"/>
        <w:rPr>
          <w:sz w:val="26"/>
          <w:szCs w:val="26"/>
        </w:rPr>
      </w:pPr>
      <w:r>
        <w:rPr>
          <w:sz w:val="26"/>
          <w:szCs w:val="26"/>
        </w:rPr>
        <w:t>р</w:t>
      </w:r>
      <w:r w:rsidR="00310AC2" w:rsidRPr="00466C48">
        <w:rPr>
          <w:sz w:val="26"/>
          <w:szCs w:val="26"/>
        </w:rPr>
        <w:t>асширение вовлеченности населения в мониторинг состояния здоровья и поддержание здорового образа жизни.</w:t>
      </w:r>
    </w:p>
    <w:p w14:paraId="63FA39DE" w14:textId="77777777" w:rsidR="009B4B12" w:rsidRDefault="009B4B12" w:rsidP="001D750B">
      <w:pPr>
        <w:pStyle w:val="15"/>
        <w:ind w:firstLine="851"/>
        <w:jc w:val="both"/>
        <w:rPr>
          <w:b/>
          <w:sz w:val="26"/>
          <w:szCs w:val="26"/>
        </w:rPr>
      </w:pPr>
    </w:p>
    <w:p w14:paraId="79BA86A6" w14:textId="744DB3DE" w:rsidR="00A534B3" w:rsidRPr="00A534B3" w:rsidRDefault="00A534B3" w:rsidP="001D750B">
      <w:pPr>
        <w:pStyle w:val="15"/>
        <w:ind w:firstLine="851"/>
        <w:jc w:val="both"/>
        <w:rPr>
          <w:b/>
          <w:sz w:val="26"/>
          <w:szCs w:val="26"/>
        </w:rPr>
      </w:pPr>
      <w:r w:rsidRPr="00A534B3">
        <w:rPr>
          <w:b/>
          <w:sz w:val="26"/>
          <w:szCs w:val="26"/>
        </w:rPr>
        <w:t>Задача 3. Создание условий для сохранения и притяжения человеческого капитала</w:t>
      </w:r>
    </w:p>
    <w:p w14:paraId="03CC85D2" w14:textId="77777777" w:rsidR="00A534B3" w:rsidRPr="00A534B3" w:rsidRDefault="00A534B3" w:rsidP="00625F55">
      <w:pPr>
        <w:pStyle w:val="15"/>
        <w:numPr>
          <w:ilvl w:val="0"/>
          <w:numId w:val="12"/>
        </w:numPr>
        <w:tabs>
          <w:tab w:val="left" w:pos="993"/>
        </w:tabs>
        <w:ind w:left="0" w:firstLine="851"/>
        <w:jc w:val="both"/>
        <w:rPr>
          <w:sz w:val="26"/>
          <w:szCs w:val="26"/>
        </w:rPr>
      </w:pPr>
      <w:r w:rsidRPr="00A534B3">
        <w:rPr>
          <w:sz w:val="26"/>
          <w:szCs w:val="26"/>
        </w:rPr>
        <w:t xml:space="preserve">повышение уровня качества жизни и благосостояния населения </w:t>
      </w:r>
      <w:r>
        <w:rPr>
          <w:sz w:val="26"/>
          <w:szCs w:val="26"/>
        </w:rPr>
        <w:t>города</w:t>
      </w:r>
      <w:r w:rsidRPr="00A534B3">
        <w:rPr>
          <w:sz w:val="26"/>
          <w:szCs w:val="26"/>
        </w:rPr>
        <w:t>;</w:t>
      </w:r>
    </w:p>
    <w:p w14:paraId="583671F9" w14:textId="77777777" w:rsidR="00A534B3" w:rsidRPr="00A534B3" w:rsidRDefault="00A534B3" w:rsidP="00625F55">
      <w:pPr>
        <w:pStyle w:val="15"/>
        <w:numPr>
          <w:ilvl w:val="0"/>
          <w:numId w:val="12"/>
        </w:numPr>
        <w:tabs>
          <w:tab w:val="left" w:pos="993"/>
        </w:tabs>
        <w:ind w:left="0" w:firstLine="851"/>
        <w:jc w:val="both"/>
        <w:rPr>
          <w:sz w:val="26"/>
          <w:szCs w:val="26"/>
        </w:rPr>
      </w:pPr>
      <w:r w:rsidRPr="00A534B3">
        <w:rPr>
          <w:sz w:val="26"/>
          <w:szCs w:val="26"/>
        </w:rPr>
        <w:t>совершенствование механизма сохранения и привлечения качественного человеческого капитала и развитие эффективной миграционной политики, в том числе:</w:t>
      </w:r>
    </w:p>
    <w:p w14:paraId="3BBF4F80" w14:textId="77777777" w:rsidR="00A534B3" w:rsidRPr="00A534B3" w:rsidRDefault="00A534B3" w:rsidP="00625F55">
      <w:pPr>
        <w:pStyle w:val="15"/>
        <w:numPr>
          <w:ilvl w:val="0"/>
          <w:numId w:val="12"/>
        </w:numPr>
        <w:tabs>
          <w:tab w:val="left" w:pos="993"/>
        </w:tabs>
        <w:ind w:left="0" w:firstLine="851"/>
        <w:jc w:val="both"/>
        <w:rPr>
          <w:sz w:val="26"/>
          <w:szCs w:val="26"/>
        </w:rPr>
      </w:pPr>
      <w:r w:rsidRPr="00A534B3">
        <w:rPr>
          <w:sz w:val="26"/>
          <w:szCs w:val="26"/>
        </w:rPr>
        <w:t>развитие эффективных инструментов обеспечения трудовой иммиграции квалифицированных специалистов;</w:t>
      </w:r>
    </w:p>
    <w:p w14:paraId="3559A683" w14:textId="77777777" w:rsidR="00A534B3" w:rsidRPr="00A534B3" w:rsidRDefault="00A534B3" w:rsidP="00625F55">
      <w:pPr>
        <w:pStyle w:val="15"/>
        <w:numPr>
          <w:ilvl w:val="0"/>
          <w:numId w:val="12"/>
        </w:numPr>
        <w:tabs>
          <w:tab w:val="left" w:pos="993"/>
        </w:tabs>
        <w:ind w:left="0" w:firstLine="851"/>
        <w:jc w:val="both"/>
        <w:rPr>
          <w:sz w:val="26"/>
          <w:szCs w:val="26"/>
        </w:rPr>
      </w:pPr>
      <w:r w:rsidRPr="00A534B3">
        <w:rPr>
          <w:sz w:val="26"/>
          <w:szCs w:val="26"/>
        </w:rPr>
        <w:t>развитие рынка труда, улучшение трудовых условий и содействие развитию перспектив карьерного роста в приоритетных для экономики города направлениях</w:t>
      </w:r>
      <w:r>
        <w:rPr>
          <w:sz w:val="26"/>
          <w:szCs w:val="26"/>
        </w:rPr>
        <w:t>.</w:t>
      </w:r>
    </w:p>
    <w:p w14:paraId="4B55AE3B" w14:textId="77777777" w:rsidR="00DA6B7B" w:rsidRDefault="00DA6B7B" w:rsidP="001D750B">
      <w:pPr>
        <w:ind w:firstLine="851"/>
        <w:rPr>
          <w:rFonts w:eastAsia="Calibri"/>
        </w:rPr>
      </w:pPr>
    </w:p>
    <w:p w14:paraId="3109E194" w14:textId="23E76EAE" w:rsidR="008A251C" w:rsidRDefault="008A251C" w:rsidP="001D750B">
      <w:pPr>
        <w:pStyle w:val="a3"/>
        <w:ind w:left="0" w:firstLine="851"/>
        <w:jc w:val="both"/>
        <w:rPr>
          <w:rFonts w:eastAsia="Calibri"/>
        </w:rPr>
      </w:pPr>
      <w:r w:rsidRPr="00A20337">
        <w:rPr>
          <w:sz w:val="26"/>
          <w:szCs w:val="26"/>
        </w:rPr>
        <w:t xml:space="preserve">В </w:t>
      </w:r>
      <w:r w:rsidRPr="006F4DCC">
        <w:rPr>
          <w:sz w:val="26"/>
          <w:szCs w:val="26"/>
        </w:rPr>
        <w:t>результате</w:t>
      </w:r>
      <w:r w:rsidRPr="00A20337">
        <w:rPr>
          <w:sz w:val="26"/>
          <w:szCs w:val="26"/>
        </w:rPr>
        <w:t xml:space="preserve"> проводимых мер ожидается</w:t>
      </w:r>
      <w:r>
        <w:rPr>
          <w:sz w:val="26"/>
          <w:szCs w:val="26"/>
        </w:rPr>
        <w:t xml:space="preserve"> достижение следующих целевых показателей </w:t>
      </w:r>
      <w:r w:rsidR="002945B0" w:rsidRPr="008A251C">
        <w:rPr>
          <w:sz w:val="26"/>
          <w:szCs w:val="26"/>
        </w:rPr>
        <w:t>на территории Пензенской области</w:t>
      </w:r>
    </w:p>
    <w:p w14:paraId="631FC3EE" w14:textId="77777777" w:rsidR="008A251C" w:rsidRDefault="008A251C" w:rsidP="008A251C">
      <w:pPr>
        <w:widowControl w:val="0"/>
        <w:autoSpaceDE w:val="0"/>
        <w:autoSpaceDN w:val="0"/>
        <w:adjustRightInd w:val="0"/>
        <w:ind w:firstLine="720"/>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41"/>
        <w:gridCol w:w="980"/>
        <w:gridCol w:w="980"/>
        <w:gridCol w:w="980"/>
        <w:gridCol w:w="980"/>
      </w:tblGrid>
      <w:tr w:rsidR="008A251C" w:rsidRPr="008A251C" w14:paraId="6CBDD3E2" w14:textId="77777777" w:rsidTr="001E3D99">
        <w:tc>
          <w:tcPr>
            <w:tcW w:w="5841" w:type="dxa"/>
            <w:tcBorders>
              <w:top w:val="single" w:sz="4" w:space="0" w:color="auto"/>
              <w:bottom w:val="single" w:sz="4" w:space="0" w:color="auto"/>
              <w:right w:val="single" w:sz="4" w:space="0" w:color="auto"/>
            </w:tcBorders>
          </w:tcPr>
          <w:p w14:paraId="54AC6125" w14:textId="77777777" w:rsidR="008A251C" w:rsidRPr="008A251C" w:rsidRDefault="008A251C" w:rsidP="008A251C">
            <w:pPr>
              <w:widowControl w:val="0"/>
              <w:autoSpaceDE w:val="0"/>
              <w:autoSpaceDN w:val="0"/>
              <w:adjustRightInd w:val="0"/>
              <w:jc w:val="center"/>
            </w:pPr>
            <w:r w:rsidRPr="008A251C">
              <w:t>Показатель</w:t>
            </w:r>
          </w:p>
        </w:tc>
        <w:tc>
          <w:tcPr>
            <w:tcW w:w="980" w:type="dxa"/>
            <w:tcBorders>
              <w:top w:val="single" w:sz="4" w:space="0" w:color="auto"/>
              <w:left w:val="single" w:sz="4" w:space="0" w:color="auto"/>
              <w:bottom w:val="single" w:sz="4" w:space="0" w:color="auto"/>
              <w:right w:val="single" w:sz="4" w:space="0" w:color="auto"/>
            </w:tcBorders>
          </w:tcPr>
          <w:p w14:paraId="7417A08E" w14:textId="77777777" w:rsidR="008A251C" w:rsidRPr="008A251C" w:rsidRDefault="008A251C" w:rsidP="008A251C">
            <w:pPr>
              <w:widowControl w:val="0"/>
              <w:autoSpaceDE w:val="0"/>
              <w:autoSpaceDN w:val="0"/>
              <w:adjustRightInd w:val="0"/>
              <w:jc w:val="center"/>
            </w:pPr>
            <w:r w:rsidRPr="008A251C">
              <w:t>2020</w:t>
            </w:r>
          </w:p>
        </w:tc>
        <w:tc>
          <w:tcPr>
            <w:tcW w:w="980" w:type="dxa"/>
            <w:tcBorders>
              <w:top w:val="single" w:sz="4" w:space="0" w:color="auto"/>
              <w:left w:val="single" w:sz="4" w:space="0" w:color="auto"/>
              <w:bottom w:val="single" w:sz="4" w:space="0" w:color="auto"/>
              <w:right w:val="single" w:sz="4" w:space="0" w:color="auto"/>
            </w:tcBorders>
          </w:tcPr>
          <w:p w14:paraId="497758CD" w14:textId="77777777" w:rsidR="008A251C" w:rsidRPr="008A251C" w:rsidRDefault="008A251C" w:rsidP="008A251C">
            <w:pPr>
              <w:widowControl w:val="0"/>
              <w:autoSpaceDE w:val="0"/>
              <w:autoSpaceDN w:val="0"/>
              <w:adjustRightInd w:val="0"/>
              <w:jc w:val="center"/>
            </w:pPr>
            <w:r w:rsidRPr="008A251C">
              <w:t>2025</w:t>
            </w:r>
          </w:p>
        </w:tc>
        <w:tc>
          <w:tcPr>
            <w:tcW w:w="980" w:type="dxa"/>
            <w:tcBorders>
              <w:top w:val="single" w:sz="4" w:space="0" w:color="auto"/>
              <w:left w:val="single" w:sz="4" w:space="0" w:color="auto"/>
              <w:bottom w:val="single" w:sz="4" w:space="0" w:color="auto"/>
              <w:right w:val="single" w:sz="4" w:space="0" w:color="auto"/>
            </w:tcBorders>
          </w:tcPr>
          <w:p w14:paraId="02969C00" w14:textId="77777777" w:rsidR="008A251C" w:rsidRPr="008A251C" w:rsidRDefault="008A251C" w:rsidP="008A251C">
            <w:pPr>
              <w:widowControl w:val="0"/>
              <w:autoSpaceDE w:val="0"/>
              <w:autoSpaceDN w:val="0"/>
              <w:adjustRightInd w:val="0"/>
              <w:jc w:val="center"/>
            </w:pPr>
            <w:r w:rsidRPr="008A251C">
              <w:t>2030</w:t>
            </w:r>
          </w:p>
        </w:tc>
        <w:tc>
          <w:tcPr>
            <w:tcW w:w="980" w:type="dxa"/>
            <w:tcBorders>
              <w:top w:val="single" w:sz="4" w:space="0" w:color="auto"/>
              <w:left w:val="single" w:sz="4" w:space="0" w:color="auto"/>
              <w:bottom w:val="single" w:sz="4" w:space="0" w:color="auto"/>
            </w:tcBorders>
          </w:tcPr>
          <w:p w14:paraId="66EB5236" w14:textId="77777777" w:rsidR="008A251C" w:rsidRPr="008A251C" w:rsidRDefault="008A251C" w:rsidP="008A251C">
            <w:pPr>
              <w:widowControl w:val="0"/>
              <w:autoSpaceDE w:val="0"/>
              <w:autoSpaceDN w:val="0"/>
              <w:adjustRightInd w:val="0"/>
              <w:jc w:val="center"/>
            </w:pPr>
            <w:r w:rsidRPr="008A251C">
              <w:t>2035</w:t>
            </w:r>
          </w:p>
        </w:tc>
      </w:tr>
      <w:tr w:rsidR="008A251C" w:rsidRPr="008A251C" w14:paraId="28222CAC" w14:textId="77777777" w:rsidTr="001E3D99">
        <w:tc>
          <w:tcPr>
            <w:tcW w:w="5841" w:type="dxa"/>
            <w:tcBorders>
              <w:top w:val="single" w:sz="4" w:space="0" w:color="auto"/>
              <w:bottom w:val="single" w:sz="4" w:space="0" w:color="auto"/>
              <w:right w:val="single" w:sz="4" w:space="0" w:color="auto"/>
            </w:tcBorders>
          </w:tcPr>
          <w:p w14:paraId="49767605" w14:textId="77777777" w:rsidR="008A251C" w:rsidRPr="008A251C" w:rsidRDefault="008A251C" w:rsidP="008A251C">
            <w:pPr>
              <w:widowControl w:val="0"/>
              <w:autoSpaceDE w:val="0"/>
              <w:autoSpaceDN w:val="0"/>
              <w:adjustRightInd w:val="0"/>
              <w:jc w:val="both"/>
            </w:pPr>
            <w:r w:rsidRPr="008A251C">
              <w:t>Коэффициент естественной убыли населения (на 1000 человек)</w:t>
            </w:r>
          </w:p>
        </w:tc>
        <w:tc>
          <w:tcPr>
            <w:tcW w:w="980" w:type="dxa"/>
            <w:tcBorders>
              <w:top w:val="single" w:sz="4" w:space="0" w:color="auto"/>
              <w:left w:val="single" w:sz="4" w:space="0" w:color="auto"/>
              <w:bottom w:val="single" w:sz="4" w:space="0" w:color="auto"/>
              <w:right w:val="single" w:sz="4" w:space="0" w:color="auto"/>
            </w:tcBorders>
          </w:tcPr>
          <w:p w14:paraId="609A6D77" w14:textId="77777777" w:rsidR="008A251C" w:rsidRPr="008A251C" w:rsidRDefault="008A251C" w:rsidP="008A251C">
            <w:pPr>
              <w:widowControl w:val="0"/>
              <w:autoSpaceDE w:val="0"/>
              <w:autoSpaceDN w:val="0"/>
              <w:adjustRightInd w:val="0"/>
              <w:jc w:val="center"/>
            </w:pPr>
            <w:r w:rsidRPr="008A251C">
              <w:t>-4,0</w:t>
            </w:r>
          </w:p>
        </w:tc>
        <w:tc>
          <w:tcPr>
            <w:tcW w:w="980" w:type="dxa"/>
            <w:tcBorders>
              <w:top w:val="single" w:sz="4" w:space="0" w:color="auto"/>
              <w:left w:val="single" w:sz="4" w:space="0" w:color="auto"/>
              <w:bottom w:val="single" w:sz="4" w:space="0" w:color="auto"/>
              <w:right w:val="single" w:sz="4" w:space="0" w:color="auto"/>
            </w:tcBorders>
          </w:tcPr>
          <w:p w14:paraId="1F664B4B" w14:textId="77777777" w:rsidR="008A251C" w:rsidRPr="008A251C" w:rsidRDefault="008A251C" w:rsidP="008A251C">
            <w:pPr>
              <w:widowControl w:val="0"/>
              <w:autoSpaceDE w:val="0"/>
              <w:autoSpaceDN w:val="0"/>
              <w:adjustRightInd w:val="0"/>
              <w:jc w:val="center"/>
            </w:pPr>
            <w:r w:rsidRPr="008A251C">
              <w:t>-4,2</w:t>
            </w:r>
          </w:p>
        </w:tc>
        <w:tc>
          <w:tcPr>
            <w:tcW w:w="980" w:type="dxa"/>
            <w:tcBorders>
              <w:top w:val="single" w:sz="4" w:space="0" w:color="auto"/>
              <w:left w:val="single" w:sz="4" w:space="0" w:color="auto"/>
              <w:bottom w:val="single" w:sz="4" w:space="0" w:color="auto"/>
              <w:right w:val="single" w:sz="4" w:space="0" w:color="auto"/>
            </w:tcBorders>
          </w:tcPr>
          <w:p w14:paraId="326346A7" w14:textId="77777777" w:rsidR="008A251C" w:rsidRPr="008A251C" w:rsidRDefault="008A251C" w:rsidP="008A251C">
            <w:pPr>
              <w:widowControl w:val="0"/>
              <w:autoSpaceDE w:val="0"/>
              <w:autoSpaceDN w:val="0"/>
              <w:adjustRightInd w:val="0"/>
              <w:jc w:val="center"/>
            </w:pPr>
            <w:r w:rsidRPr="008A251C">
              <w:t>-2,7</w:t>
            </w:r>
          </w:p>
        </w:tc>
        <w:tc>
          <w:tcPr>
            <w:tcW w:w="980" w:type="dxa"/>
            <w:tcBorders>
              <w:top w:val="single" w:sz="4" w:space="0" w:color="auto"/>
              <w:left w:val="single" w:sz="4" w:space="0" w:color="auto"/>
              <w:bottom w:val="single" w:sz="4" w:space="0" w:color="auto"/>
            </w:tcBorders>
          </w:tcPr>
          <w:p w14:paraId="259A364F" w14:textId="77777777" w:rsidR="008A251C" w:rsidRPr="008A251C" w:rsidRDefault="008A251C" w:rsidP="008A251C">
            <w:pPr>
              <w:widowControl w:val="0"/>
              <w:autoSpaceDE w:val="0"/>
              <w:autoSpaceDN w:val="0"/>
              <w:adjustRightInd w:val="0"/>
              <w:jc w:val="center"/>
            </w:pPr>
            <w:r w:rsidRPr="008A251C">
              <w:t>-1,0</w:t>
            </w:r>
          </w:p>
        </w:tc>
      </w:tr>
    </w:tbl>
    <w:p w14:paraId="42189043" w14:textId="77777777" w:rsidR="008A251C" w:rsidRPr="008A251C" w:rsidRDefault="008A251C" w:rsidP="008A251C">
      <w:pPr>
        <w:widowControl w:val="0"/>
        <w:autoSpaceDE w:val="0"/>
        <w:autoSpaceDN w:val="0"/>
        <w:adjustRightInd w:val="0"/>
        <w:ind w:firstLine="720"/>
        <w:jc w:val="both"/>
      </w:pPr>
    </w:p>
    <w:p w14:paraId="436322A5" w14:textId="77777777" w:rsidR="008A251C" w:rsidRPr="008A251C" w:rsidRDefault="008A251C" w:rsidP="00373FF1">
      <w:pPr>
        <w:pStyle w:val="a3"/>
        <w:ind w:left="0" w:firstLine="709"/>
        <w:jc w:val="both"/>
        <w:rPr>
          <w:sz w:val="26"/>
          <w:szCs w:val="26"/>
        </w:rPr>
      </w:pPr>
      <w:r w:rsidRPr="008A251C">
        <w:rPr>
          <w:sz w:val="26"/>
          <w:szCs w:val="26"/>
        </w:rPr>
        <w:t xml:space="preserve">Целевые показатели национального проекта </w:t>
      </w:r>
      <w:r w:rsidR="00373FF1">
        <w:rPr>
          <w:sz w:val="26"/>
          <w:szCs w:val="26"/>
        </w:rPr>
        <w:t>«</w:t>
      </w:r>
      <w:r w:rsidRPr="008A251C">
        <w:rPr>
          <w:sz w:val="26"/>
          <w:szCs w:val="26"/>
        </w:rPr>
        <w:t>Демография</w:t>
      </w:r>
      <w:r w:rsidR="00373FF1">
        <w:rPr>
          <w:sz w:val="26"/>
          <w:szCs w:val="26"/>
        </w:rPr>
        <w:t>»</w:t>
      </w:r>
      <w:r w:rsidRPr="008A251C">
        <w:rPr>
          <w:sz w:val="26"/>
          <w:szCs w:val="26"/>
        </w:rPr>
        <w:t xml:space="preserve"> на территории Пензенской области</w:t>
      </w:r>
    </w:p>
    <w:p w14:paraId="4D34F8A5" w14:textId="77777777" w:rsidR="008A251C" w:rsidRPr="008A251C" w:rsidRDefault="008A251C" w:rsidP="008A251C">
      <w:pPr>
        <w:widowControl w:val="0"/>
        <w:autoSpaceDE w:val="0"/>
        <w:autoSpaceDN w:val="0"/>
        <w:adjustRightInd w:val="0"/>
        <w:ind w:firstLine="720"/>
        <w:jc w:val="both"/>
      </w:pPr>
    </w:p>
    <w:tbl>
      <w:tblPr>
        <w:tblW w:w="988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49"/>
        <w:gridCol w:w="840"/>
        <w:gridCol w:w="840"/>
        <w:gridCol w:w="840"/>
        <w:gridCol w:w="840"/>
        <w:gridCol w:w="840"/>
        <w:gridCol w:w="840"/>
      </w:tblGrid>
      <w:tr w:rsidR="008A251C" w:rsidRPr="008A251C" w14:paraId="541B37E4" w14:textId="77777777" w:rsidTr="001E3D99">
        <w:tc>
          <w:tcPr>
            <w:tcW w:w="4849" w:type="dxa"/>
            <w:tcBorders>
              <w:top w:val="single" w:sz="4" w:space="0" w:color="auto"/>
              <w:bottom w:val="single" w:sz="4" w:space="0" w:color="auto"/>
              <w:right w:val="single" w:sz="4" w:space="0" w:color="auto"/>
            </w:tcBorders>
          </w:tcPr>
          <w:p w14:paraId="0433B094" w14:textId="77777777" w:rsidR="008A251C" w:rsidRPr="008A251C" w:rsidRDefault="008A251C" w:rsidP="008A251C">
            <w:pPr>
              <w:widowControl w:val="0"/>
              <w:autoSpaceDE w:val="0"/>
              <w:autoSpaceDN w:val="0"/>
              <w:adjustRightInd w:val="0"/>
              <w:jc w:val="center"/>
            </w:pPr>
            <w:r w:rsidRPr="008A251C">
              <w:t>Показатель</w:t>
            </w:r>
          </w:p>
        </w:tc>
        <w:tc>
          <w:tcPr>
            <w:tcW w:w="840" w:type="dxa"/>
            <w:tcBorders>
              <w:top w:val="single" w:sz="4" w:space="0" w:color="auto"/>
              <w:left w:val="single" w:sz="4" w:space="0" w:color="auto"/>
              <w:bottom w:val="single" w:sz="4" w:space="0" w:color="auto"/>
              <w:right w:val="single" w:sz="4" w:space="0" w:color="auto"/>
            </w:tcBorders>
          </w:tcPr>
          <w:p w14:paraId="4E09E10D" w14:textId="77777777" w:rsidR="008A251C" w:rsidRPr="008A251C" w:rsidRDefault="008A251C" w:rsidP="008A251C">
            <w:pPr>
              <w:widowControl w:val="0"/>
              <w:autoSpaceDE w:val="0"/>
              <w:autoSpaceDN w:val="0"/>
              <w:adjustRightInd w:val="0"/>
              <w:jc w:val="center"/>
            </w:pPr>
            <w:r w:rsidRPr="008A251C">
              <w:t>2019</w:t>
            </w:r>
          </w:p>
        </w:tc>
        <w:tc>
          <w:tcPr>
            <w:tcW w:w="840" w:type="dxa"/>
            <w:tcBorders>
              <w:top w:val="single" w:sz="4" w:space="0" w:color="auto"/>
              <w:left w:val="single" w:sz="4" w:space="0" w:color="auto"/>
              <w:bottom w:val="single" w:sz="4" w:space="0" w:color="auto"/>
              <w:right w:val="single" w:sz="4" w:space="0" w:color="auto"/>
            </w:tcBorders>
          </w:tcPr>
          <w:p w14:paraId="6C0B8DE8" w14:textId="77777777" w:rsidR="008A251C" w:rsidRPr="008A251C" w:rsidRDefault="008A251C" w:rsidP="008A251C">
            <w:pPr>
              <w:widowControl w:val="0"/>
              <w:autoSpaceDE w:val="0"/>
              <w:autoSpaceDN w:val="0"/>
              <w:adjustRightInd w:val="0"/>
              <w:jc w:val="center"/>
            </w:pPr>
            <w:r w:rsidRPr="008A251C">
              <w:t>2020</w:t>
            </w:r>
          </w:p>
        </w:tc>
        <w:tc>
          <w:tcPr>
            <w:tcW w:w="840" w:type="dxa"/>
            <w:tcBorders>
              <w:top w:val="single" w:sz="4" w:space="0" w:color="auto"/>
              <w:left w:val="single" w:sz="4" w:space="0" w:color="auto"/>
              <w:bottom w:val="single" w:sz="4" w:space="0" w:color="auto"/>
              <w:right w:val="single" w:sz="4" w:space="0" w:color="auto"/>
            </w:tcBorders>
          </w:tcPr>
          <w:p w14:paraId="124FE37D" w14:textId="77777777" w:rsidR="008A251C" w:rsidRPr="008A251C" w:rsidRDefault="008A251C" w:rsidP="008A251C">
            <w:pPr>
              <w:widowControl w:val="0"/>
              <w:autoSpaceDE w:val="0"/>
              <w:autoSpaceDN w:val="0"/>
              <w:adjustRightInd w:val="0"/>
              <w:jc w:val="center"/>
            </w:pPr>
            <w:r w:rsidRPr="008A251C">
              <w:t>2021</w:t>
            </w:r>
          </w:p>
        </w:tc>
        <w:tc>
          <w:tcPr>
            <w:tcW w:w="840" w:type="dxa"/>
            <w:tcBorders>
              <w:top w:val="single" w:sz="4" w:space="0" w:color="auto"/>
              <w:left w:val="single" w:sz="4" w:space="0" w:color="auto"/>
              <w:bottom w:val="single" w:sz="4" w:space="0" w:color="auto"/>
              <w:right w:val="single" w:sz="4" w:space="0" w:color="auto"/>
            </w:tcBorders>
          </w:tcPr>
          <w:p w14:paraId="1DD6DC99" w14:textId="77777777" w:rsidR="008A251C" w:rsidRPr="008A251C" w:rsidRDefault="008A251C" w:rsidP="008A251C">
            <w:pPr>
              <w:widowControl w:val="0"/>
              <w:autoSpaceDE w:val="0"/>
              <w:autoSpaceDN w:val="0"/>
              <w:adjustRightInd w:val="0"/>
              <w:jc w:val="center"/>
            </w:pPr>
            <w:r w:rsidRPr="008A251C">
              <w:t>2022</w:t>
            </w:r>
          </w:p>
        </w:tc>
        <w:tc>
          <w:tcPr>
            <w:tcW w:w="840" w:type="dxa"/>
            <w:tcBorders>
              <w:top w:val="single" w:sz="4" w:space="0" w:color="auto"/>
              <w:left w:val="single" w:sz="4" w:space="0" w:color="auto"/>
              <w:bottom w:val="single" w:sz="4" w:space="0" w:color="auto"/>
              <w:right w:val="single" w:sz="4" w:space="0" w:color="auto"/>
            </w:tcBorders>
          </w:tcPr>
          <w:p w14:paraId="56D9972C" w14:textId="77777777" w:rsidR="008A251C" w:rsidRPr="008A251C" w:rsidRDefault="008A251C" w:rsidP="008A251C">
            <w:pPr>
              <w:widowControl w:val="0"/>
              <w:autoSpaceDE w:val="0"/>
              <w:autoSpaceDN w:val="0"/>
              <w:adjustRightInd w:val="0"/>
              <w:jc w:val="center"/>
            </w:pPr>
            <w:r w:rsidRPr="008A251C">
              <w:t>2023</w:t>
            </w:r>
          </w:p>
        </w:tc>
        <w:tc>
          <w:tcPr>
            <w:tcW w:w="840" w:type="dxa"/>
            <w:tcBorders>
              <w:top w:val="single" w:sz="4" w:space="0" w:color="auto"/>
              <w:left w:val="single" w:sz="4" w:space="0" w:color="auto"/>
              <w:bottom w:val="single" w:sz="4" w:space="0" w:color="auto"/>
            </w:tcBorders>
          </w:tcPr>
          <w:p w14:paraId="748958A9" w14:textId="77777777" w:rsidR="008A251C" w:rsidRPr="008A251C" w:rsidRDefault="008A251C" w:rsidP="008A251C">
            <w:pPr>
              <w:widowControl w:val="0"/>
              <w:autoSpaceDE w:val="0"/>
              <w:autoSpaceDN w:val="0"/>
              <w:adjustRightInd w:val="0"/>
              <w:jc w:val="center"/>
            </w:pPr>
            <w:r w:rsidRPr="008A251C">
              <w:t>2024</w:t>
            </w:r>
          </w:p>
        </w:tc>
      </w:tr>
      <w:tr w:rsidR="008A251C" w:rsidRPr="008A251C" w14:paraId="22BF52D2" w14:textId="77777777" w:rsidTr="001E3D99">
        <w:tc>
          <w:tcPr>
            <w:tcW w:w="4849" w:type="dxa"/>
            <w:tcBorders>
              <w:top w:val="single" w:sz="4" w:space="0" w:color="auto"/>
              <w:bottom w:val="single" w:sz="4" w:space="0" w:color="auto"/>
              <w:right w:val="single" w:sz="4" w:space="0" w:color="auto"/>
            </w:tcBorders>
          </w:tcPr>
          <w:p w14:paraId="333C0045" w14:textId="77777777" w:rsidR="008A251C" w:rsidRPr="008A251C" w:rsidRDefault="008A251C" w:rsidP="008A251C">
            <w:pPr>
              <w:widowControl w:val="0"/>
              <w:autoSpaceDE w:val="0"/>
              <w:autoSpaceDN w:val="0"/>
              <w:adjustRightInd w:val="0"/>
              <w:jc w:val="both"/>
            </w:pPr>
            <w:r w:rsidRPr="008A251C">
              <w:t xml:space="preserve">Суммарный коэффициент рождаемости, </w:t>
            </w:r>
            <w:r w:rsidRPr="008A251C">
              <w:lastRenderedPageBreak/>
              <w:t>единица</w:t>
            </w:r>
          </w:p>
        </w:tc>
        <w:tc>
          <w:tcPr>
            <w:tcW w:w="840" w:type="dxa"/>
            <w:tcBorders>
              <w:top w:val="single" w:sz="4" w:space="0" w:color="auto"/>
              <w:left w:val="single" w:sz="4" w:space="0" w:color="auto"/>
              <w:bottom w:val="single" w:sz="4" w:space="0" w:color="auto"/>
              <w:right w:val="single" w:sz="4" w:space="0" w:color="auto"/>
            </w:tcBorders>
          </w:tcPr>
          <w:p w14:paraId="1FE313C3" w14:textId="77777777" w:rsidR="008A251C" w:rsidRPr="008A251C" w:rsidRDefault="008A251C" w:rsidP="008A251C">
            <w:pPr>
              <w:widowControl w:val="0"/>
              <w:autoSpaceDE w:val="0"/>
              <w:autoSpaceDN w:val="0"/>
              <w:adjustRightInd w:val="0"/>
              <w:jc w:val="center"/>
            </w:pPr>
            <w:r w:rsidRPr="008A251C">
              <w:lastRenderedPageBreak/>
              <w:t>1,368</w:t>
            </w:r>
          </w:p>
        </w:tc>
        <w:tc>
          <w:tcPr>
            <w:tcW w:w="840" w:type="dxa"/>
            <w:tcBorders>
              <w:top w:val="single" w:sz="4" w:space="0" w:color="auto"/>
              <w:left w:val="single" w:sz="4" w:space="0" w:color="auto"/>
              <w:bottom w:val="single" w:sz="4" w:space="0" w:color="auto"/>
              <w:right w:val="single" w:sz="4" w:space="0" w:color="auto"/>
            </w:tcBorders>
          </w:tcPr>
          <w:p w14:paraId="6579D842" w14:textId="77777777" w:rsidR="008A251C" w:rsidRPr="008A251C" w:rsidRDefault="008A251C" w:rsidP="008A251C">
            <w:pPr>
              <w:widowControl w:val="0"/>
              <w:autoSpaceDE w:val="0"/>
              <w:autoSpaceDN w:val="0"/>
              <w:adjustRightInd w:val="0"/>
              <w:jc w:val="center"/>
            </w:pPr>
            <w:r w:rsidRPr="008A251C">
              <w:t>1,39</w:t>
            </w:r>
          </w:p>
        </w:tc>
        <w:tc>
          <w:tcPr>
            <w:tcW w:w="840" w:type="dxa"/>
            <w:tcBorders>
              <w:top w:val="single" w:sz="4" w:space="0" w:color="auto"/>
              <w:left w:val="single" w:sz="4" w:space="0" w:color="auto"/>
              <w:bottom w:val="single" w:sz="4" w:space="0" w:color="auto"/>
              <w:right w:val="single" w:sz="4" w:space="0" w:color="auto"/>
            </w:tcBorders>
          </w:tcPr>
          <w:p w14:paraId="0E6A5391" w14:textId="77777777" w:rsidR="008A251C" w:rsidRPr="008A251C" w:rsidRDefault="008A251C" w:rsidP="008A251C">
            <w:pPr>
              <w:widowControl w:val="0"/>
              <w:autoSpaceDE w:val="0"/>
              <w:autoSpaceDN w:val="0"/>
              <w:adjustRightInd w:val="0"/>
              <w:jc w:val="center"/>
            </w:pPr>
            <w:r w:rsidRPr="008A251C">
              <w:t>1,405</w:t>
            </w:r>
          </w:p>
        </w:tc>
        <w:tc>
          <w:tcPr>
            <w:tcW w:w="840" w:type="dxa"/>
            <w:tcBorders>
              <w:top w:val="single" w:sz="4" w:space="0" w:color="auto"/>
              <w:left w:val="single" w:sz="4" w:space="0" w:color="auto"/>
              <w:bottom w:val="single" w:sz="4" w:space="0" w:color="auto"/>
              <w:right w:val="single" w:sz="4" w:space="0" w:color="auto"/>
            </w:tcBorders>
          </w:tcPr>
          <w:p w14:paraId="20149142" w14:textId="77777777" w:rsidR="008A251C" w:rsidRPr="008A251C" w:rsidRDefault="008A251C" w:rsidP="008A251C">
            <w:pPr>
              <w:widowControl w:val="0"/>
              <w:autoSpaceDE w:val="0"/>
              <w:autoSpaceDN w:val="0"/>
              <w:adjustRightInd w:val="0"/>
              <w:jc w:val="center"/>
            </w:pPr>
            <w:r w:rsidRPr="008A251C">
              <w:t>1,426</w:t>
            </w:r>
          </w:p>
        </w:tc>
        <w:tc>
          <w:tcPr>
            <w:tcW w:w="840" w:type="dxa"/>
            <w:tcBorders>
              <w:top w:val="single" w:sz="4" w:space="0" w:color="auto"/>
              <w:left w:val="single" w:sz="4" w:space="0" w:color="auto"/>
              <w:bottom w:val="single" w:sz="4" w:space="0" w:color="auto"/>
              <w:right w:val="single" w:sz="4" w:space="0" w:color="auto"/>
            </w:tcBorders>
          </w:tcPr>
          <w:p w14:paraId="50155190" w14:textId="77777777" w:rsidR="008A251C" w:rsidRPr="008A251C" w:rsidRDefault="008A251C" w:rsidP="008A251C">
            <w:pPr>
              <w:widowControl w:val="0"/>
              <w:autoSpaceDE w:val="0"/>
              <w:autoSpaceDN w:val="0"/>
              <w:adjustRightInd w:val="0"/>
              <w:jc w:val="center"/>
            </w:pPr>
            <w:r w:rsidRPr="008A251C">
              <w:t>1,441</w:t>
            </w:r>
          </w:p>
        </w:tc>
        <w:tc>
          <w:tcPr>
            <w:tcW w:w="840" w:type="dxa"/>
            <w:tcBorders>
              <w:top w:val="single" w:sz="4" w:space="0" w:color="auto"/>
              <w:left w:val="single" w:sz="4" w:space="0" w:color="auto"/>
              <w:bottom w:val="single" w:sz="4" w:space="0" w:color="auto"/>
            </w:tcBorders>
          </w:tcPr>
          <w:p w14:paraId="5CE6F12E" w14:textId="77777777" w:rsidR="008A251C" w:rsidRPr="008A251C" w:rsidRDefault="008A251C" w:rsidP="008A251C">
            <w:pPr>
              <w:widowControl w:val="0"/>
              <w:autoSpaceDE w:val="0"/>
              <w:autoSpaceDN w:val="0"/>
              <w:adjustRightInd w:val="0"/>
              <w:jc w:val="center"/>
            </w:pPr>
            <w:r w:rsidRPr="008A251C">
              <w:t>1,461</w:t>
            </w:r>
          </w:p>
        </w:tc>
      </w:tr>
      <w:tr w:rsidR="008A251C" w:rsidRPr="008A251C" w14:paraId="4250527D" w14:textId="77777777" w:rsidTr="001E3D99">
        <w:tc>
          <w:tcPr>
            <w:tcW w:w="4849" w:type="dxa"/>
            <w:tcBorders>
              <w:top w:val="single" w:sz="4" w:space="0" w:color="auto"/>
              <w:bottom w:val="single" w:sz="4" w:space="0" w:color="auto"/>
              <w:right w:val="single" w:sz="4" w:space="0" w:color="auto"/>
            </w:tcBorders>
          </w:tcPr>
          <w:p w14:paraId="20D9055A" w14:textId="77777777" w:rsidR="008A251C" w:rsidRPr="008A251C" w:rsidRDefault="008A251C" w:rsidP="008A251C">
            <w:pPr>
              <w:widowControl w:val="0"/>
              <w:autoSpaceDE w:val="0"/>
              <w:autoSpaceDN w:val="0"/>
              <w:adjustRightInd w:val="0"/>
              <w:jc w:val="both"/>
            </w:pPr>
            <w:r w:rsidRPr="008A251C">
              <w:lastRenderedPageBreak/>
              <w:t>Уровень занятости женщин, имеющих детей дошкольного возраста, %</w:t>
            </w:r>
          </w:p>
        </w:tc>
        <w:tc>
          <w:tcPr>
            <w:tcW w:w="840" w:type="dxa"/>
            <w:tcBorders>
              <w:top w:val="single" w:sz="4" w:space="0" w:color="auto"/>
              <w:left w:val="single" w:sz="4" w:space="0" w:color="auto"/>
              <w:bottom w:val="single" w:sz="4" w:space="0" w:color="auto"/>
              <w:right w:val="single" w:sz="4" w:space="0" w:color="auto"/>
            </w:tcBorders>
          </w:tcPr>
          <w:p w14:paraId="40AF16FA" w14:textId="77777777" w:rsidR="008A251C" w:rsidRPr="008A251C" w:rsidRDefault="008A251C" w:rsidP="008A251C">
            <w:pPr>
              <w:widowControl w:val="0"/>
              <w:autoSpaceDE w:val="0"/>
              <w:autoSpaceDN w:val="0"/>
              <w:adjustRightInd w:val="0"/>
              <w:jc w:val="center"/>
            </w:pPr>
            <w:r w:rsidRPr="008A251C">
              <w:t>56,9</w:t>
            </w:r>
          </w:p>
        </w:tc>
        <w:tc>
          <w:tcPr>
            <w:tcW w:w="840" w:type="dxa"/>
            <w:tcBorders>
              <w:top w:val="single" w:sz="4" w:space="0" w:color="auto"/>
              <w:left w:val="single" w:sz="4" w:space="0" w:color="auto"/>
              <w:bottom w:val="single" w:sz="4" w:space="0" w:color="auto"/>
              <w:right w:val="single" w:sz="4" w:space="0" w:color="auto"/>
            </w:tcBorders>
          </w:tcPr>
          <w:p w14:paraId="18114106" w14:textId="77777777" w:rsidR="008A251C" w:rsidRPr="008A251C" w:rsidRDefault="008A251C" w:rsidP="008A251C">
            <w:pPr>
              <w:widowControl w:val="0"/>
              <w:autoSpaceDE w:val="0"/>
              <w:autoSpaceDN w:val="0"/>
              <w:adjustRightInd w:val="0"/>
              <w:jc w:val="center"/>
            </w:pPr>
            <w:r w:rsidRPr="008A251C">
              <w:t>57,3</w:t>
            </w:r>
          </w:p>
        </w:tc>
        <w:tc>
          <w:tcPr>
            <w:tcW w:w="840" w:type="dxa"/>
            <w:tcBorders>
              <w:top w:val="single" w:sz="4" w:space="0" w:color="auto"/>
              <w:left w:val="single" w:sz="4" w:space="0" w:color="auto"/>
              <w:bottom w:val="single" w:sz="4" w:space="0" w:color="auto"/>
              <w:right w:val="single" w:sz="4" w:space="0" w:color="auto"/>
            </w:tcBorders>
          </w:tcPr>
          <w:p w14:paraId="68F8529A" w14:textId="77777777" w:rsidR="008A251C" w:rsidRPr="008A251C" w:rsidRDefault="008A251C" w:rsidP="008A251C">
            <w:pPr>
              <w:widowControl w:val="0"/>
              <w:autoSpaceDE w:val="0"/>
              <w:autoSpaceDN w:val="0"/>
              <w:adjustRightInd w:val="0"/>
              <w:jc w:val="center"/>
            </w:pPr>
            <w:r w:rsidRPr="008A251C">
              <w:t>57,7</w:t>
            </w:r>
          </w:p>
        </w:tc>
        <w:tc>
          <w:tcPr>
            <w:tcW w:w="840" w:type="dxa"/>
            <w:tcBorders>
              <w:top w:val="single" w:sz="4" w:space="0" w:color="auto"/>
              <w:left w:val="single" w:sz="4" w:space="0" w:color="auto"/>
              <w:bottom w:val="single" w:sz="4" w:space="0" w:color="auto"/>
              <w:right w:val="single" w:sz="4" w:space="0" w:color="auto"/>
            </w:tcBorders>
          </w:tcPr>
          <w:p w14:paraId="1985CC78" w14:textId="77777777" w:rsidR="008A251C" w:rsidRPr="008A251C" w:rsidRDefault="008A251C" w:rsidP="008A251C">
            <w:pPr>
              <w:widowControl w:val="0"/>
              <w:autoSpaceDE w:val="0"/>
              <w:autoSpaceDN w:val="0"/>
              <w:adjustRightInd w:val="0"/>
              <w:jc w:val="center"/>
            </w:pPr>
            <w:r w:rsidRPr="008A251C">
              <w:t>58,1</w:t>
            </w:r>
          </w:p>
        </w:tc>
        <w:tc>
          <w:tcPr>
            <w:tcW w:w="840" w:type="dxa"/>
            <w:tcBorders>
              <w:top w:val="single" w:sz="4" w:space="0" w:color="auto"/>
              <w:left w:val="single" w:sz="4" w:space="0" w:color="auto"/>
              <w:bottom w:val="single" w:sz="4" w:space="0" w:color="auto"/>
              <w:right w:val="single" w:sz="4" w:space="0" w:color="auto"/>
            </w:tcBorders>
          </w:tcPr>
          <w:p w14:paraId="3D01C7FF" w14:textId="77777777" w:rsidR="008A251C" w:rsidRPr="008A251C" w:rsidRDefault="008A251C" w:rsidP="008A251C">
            <w:pPr>
              <w:widowControl w:val="0"/>
              <w:autoSpaceDE w:val="0"/>
              <w:autoSpaceDN w:val="0"/>
              <w:adjustRightInd w:val="0"/>
              <w:jc w:val="center"/>
            </w:pPr>
            <w:r w:rsidRPr="008A251C">
              <w:t>58,5</w:t>
            </w:r>
          </w:p>
        </w:tc>
        <w:tc>
          <w:tcPr>
            <w:tcW w:w="840" w:type="dxa"/>
            <w:tcBorders>
              <w:top w:val="single" w:sz="4" w:space="0" w:color="auto"/>
              <w:left w:val="single" w:sz="4" w:space="0" w:color="auto"/>
              <w:bottom w:val="single" w:sz="4" w:space="0" w:color="auto"/>
            </w:tcBorders>
          </w:tcPr>
          <w:p w14:paraId="08626884" w14:textId="77777777" w:rsidR="008A251C" w:rsidRPr="008A251C" w:rsidRDefault="008A251C" w:rsidP="008A251C">
            <w:pPr>
              <w:widowControl w:val="0"/>
              <w:autoSpaceDE w:val="0"/>
              <w:autoSpaceDN w:val="0"/>
              <w:adjustRightInd w:val="0"/>
              <w:jc w:val="center"/>
            </w:pPr>
            <w:r w:rsidRPr="008A251C">
              <w:t>58,9</w:t>
            </w:r>
          </w:p>
        </w:tc>
      </w:tr>
    </w:tbl>
    <w:p w14:paraId="1E796AA4" w14:textId="77777777" w:rsidR="008A251C" w:rsidRPr="008A251C" w:rsidRDefault="008A251C" w:rsidP="008A251C">
      <w:pPr>
        <w:widowControl w:val="0"/>
        <w:autoSpaceDE w:val="0"/>
        <w:autoSpaceDN w:val="0"/>
        <w:adjustRightInd w:val="0"/>
        <w:ind w:firstLine="720"/>
        <w:jc w:val="both"/>
      </w:pPr>
    </w:p>
    <w:p w14:paraId="32FCD844" w14:textId="77777777" w:rsidR="008A251C" w:rsidRPr="00DA6B7B" w:rsidRDefault="008A251C" w:rsidP="00DA6B7B">
      <w:pPr>
        <w:rPr>
          <w:rFonts w:eastAsia="Calibri"/>
        </w:rPr>
      </w:pPr>
    </w:p>
    <w:p w14:paraId="29017582" w14:textId="77777777" w:rsidR="00FB2B43" w:rsidRPr="00D45069" w:rsidRDefault="00EC5CF5" w:rsidP="00EC5CF5">
      <w:pPr>
        <w:pStyle w:val="3"/>
        <w:rPr>
          <w:b/>
          <w:color w:val="2F5496" w:themeColor="accent1" w:themeShade="BF"/>
          <w:sz w:val="26"/>
          <w:szCs w:val="26"/>
        </w:rPr>
      </w:pPr>
      <w:bookmarkStart w:id="40" w:name="_Toc28078580"/>
      <w:r w:rsidRPr="00EC5CF5">
        <w:rPr>
          <w:b/>
          <w:color w:val="2F5496" w:themeColor="accent1" w:themeShade="BF"/>
          <w:sz w:val="26"/>
          <w:szCs w:val="26"/>
        </w:rPr>
        <w:t>5.1.</w:t>
      </w:r>
      <w:r w:rsidR="00DA6B7B">
        <w:rPr>
          <w:b/>
          <w:color w:val="2F5496" w:themeColor="accent1" w:themeShade="BF"/>
          <w:sz w:val="26"/>
          <w:szCs w:val="26"/>
        </w:rPr>
        <w:t>2</w:t>
      </w:r>
      <w:r w:rsidRPr="00D45069">
        <w:rPr>
          <w:b/>
          <w:color w:val="2F5496" w:themeColor="accent1" w:themeShade="BF"/>
          <w:sz w:val="26"/>
          <w:szCs w:val="26"/>
        </w:rPr>
        <w:t xml:space="preserve">. </w:t>
      </w:r>
      <w:r w:rsidR="002954E1" w:rsidRPr="00D45069">
        <w:rPr>
          <w:b/>
          <w:color w:val="2F5496" w:themeColor="accent1" w:themeShade="BF"/>
          <w:sz w:val="26"/>
          <w:szCs w:val="26"/>
        </w:rPr>
        <w:t xml:space="preserve"> Система о</w:t>
      </w:r>
      <w:r w:rsidRPr="00D45069">
        <w:rPr>
          <w:b/>
          <w:color w:val="2F5496" w:themeColor="accent1" w:themeShade="BF"/>
          <w:sz w:val="26"/>
          <w:szCs w:val="26"/>
        </w:rPr>
        <w:t>бразовани</w:t>
      </w:r>
      <w:r w:rsidR="002954E1" w:rsidRPr="00D45069">
        <w:rPr>
          <w:b/>
          <w:color w:val="2F5496" w:themeColor="accent1" w:themeShade="BF"/>
          <w:sz w:val="26"/>
          <w:szCs w:val="26"/>
        </w:rPr>
        <w:t>я</w:t>
      </w:r>
      <w:bookmarkEnd w:id="40"/>
    </w:p>
    <w:p w14:paraId="674CED9C" w14:textId="77777777" w:rsidR="00AF6FDA" w:rsidRPr="00D45069" w:rsidRDefault="00AF6FDA" w:rsidP="00AF6FDA">
      <w:pPr>
        <w:pStyle w:val="formattext"/>
        <w:shd w:val="clear" w:color="auto" w:fill="FFFFFF"/>
        <w:spacing w:before="0" w:beforeAutospacing="0" w:after="0" w:afterAutospacing="0"/>
        <w:ind w:firstLine="851"/>
        <w:jc w:val="both"/>
        <w:textAlignment w:val="baseline"/>
        <w:rPr>
          <w:color w:val="000000" w:themeColor="text1"/>
          <w:sz w:val="26"/>
          <w:szCs w:val="26"/>
          <w:lang w:eastAsia="en-US"/>
        </w:rPr>
      </w:pPr>
      <w:r w:rsidRPr="00D45069">
        <w:rPr>
          <w:color w:val="000000" w:themeColor="text1"/>
          <w:sz w:val="26"/>
          <w:szCs w:val="26"/>
          <w:lang w:eastAsia="en-US"/>
        </w:rPr>
        <w:t>Конкурентное преимущество во всех областях человеческой деятельности достигается за счет непрерывных изменений в профессиональной среде, базирующихся на инновационной экономике знаний и наукоемких методах производства.</w:t>
      </w:r>
    </w:p>
    <w:p w14:paraId="0D446BF1" w14:textId="77777777" w:rsidR="00AF6FDA" w:rsidRPr="00D45069" w:rsidRDefault="00AF6FDA" w:rsidP="00AF6FDA">
      <w:pPr>
        <w:pStyle w:val="formattext"/>
        <w:shd w:val="clear" w:color="auto" w:fill="FFFFFF"/>
        <w:spacing w:before="0" w:beforeAutospacing="0" w:after="0" w:afterAutospacing="0"/>
        <w:ind w:firstLine="851"/>
        <w:jc w:val="both"/>
        <w:textAlignment w:val="baseline"/>
        <w:rPr>
          <w:color w:val="000000" w:themeColor="text1"/>
          <w:sz w:val="26"/>
          <w:szCs w:val="26"/>
          <w:lang w:eastAsia="en-US"/>
        </w:rPr>
      </w:pPr>
      <w:r w:rsidRPr="00D45069">
        <w:rPr>
          <w:color w:val="000000" w:themeColor="text1"/>
          <w:sz w:val="26"/>
          <w:szCs w:val="26"/>
          <w:lang w:eastAsia="en-US"/>
        </w:rPr>
        <w:t xml:space="preserve">Главным качеством человека будущего станет способность человека адаптироваться к нововведениям в различных сферах жизни. Это способность изменять свое сознание и поведение вслед за изменением внешних условий. </w:t>
      </w:r>
    </w:p>
    <w:p w14:paraId="14EDB01B" w14:textId="77777777" w:rsidR="00AF6FDA" w:rsidRPr="00D45069" w:rsidRDefault="00AF6FDA" w:rsidP="00AF6FDA">
      <w:pPr>
        <w:pStyle w:val="formattext"/>
        <w:shd w:val="clear" w:color="auto" w:fill="FFFFFF"/>
        <w:spacing w:before="0" w:beforeAutospacing="0" w:after="0" w:afterAutospacing="0"/>
        <w:ind w:firstLine="851"/>
        <w:jc w:val="both"/>
        <w:textAlignment w:val="baseline"/>
        <w:rPr>
          <w:color w:val="000000" w:themeColor="text1"/>
          <w:sz w:val="26"/>
          <w:szCs w:val="26"/>
          <w:lang w:eastAsia="en-US"/>
        </w:rPr>
      </w:pPr>
      <w:r w:rsidRPr="00D45069">
        <w:rPr>
          <w:color w:val="000000" w:themeColor="text1"/>
          <w:sz w:val="26"/>
          <w:szCs w:val="26"/>
          <w:lang w:eastAsia="en-US"/>
        </w:rPr>
        <w:t>Главными образовательными результатами для выпускника школы Заречного должны стать готовность к профессиональному самоопределению, высокий уровень функциональной грамотности.</w:t>
      </w:r>
    </w:p>
    <w:p w14:paraId="7D89AE15" w14:textId="77777777" w:rsidR="00AF6FDA" w:rsidRPr="00D45069" w:rsidRDefault="00AF6FDA" w:rsidP="00AF6FDA">
      <w:pPr>
        <w:pStyle w:val="formattext"/>
        <w:shd w:val="clear" w:color="auto" w:fill="FFFFFF"/>
        <w:spacing w:before="0" w:beforeAutospacing="0" w:after="0" w:afterAutospacing="0"/>
        <w:ind w:firstLine="851"/>
        <w:jc w:val="both"/>
        <w:textAlignment w:val="baseline"/>
        <w:rPr>
          <w:b/>
          <w:color w:val="000000" w:themeColor="text1"/>
          <w:sz w:val="26"/>
          <w:szCs w:val="26"/>
        </w:rPr>
      </w:pPr>
    </w:p>
    <w:p w14:paraId="25E85743" w14:textId="77777777" w:rsidR="00AF6FDA" w:rsidRPr="00D45069" w:rsidRDefault="00AF6FDA" w:rsidP="00AF6FDA">
      <w:pPr>
        <w:pStyle w:val="a3"/>
        <w:ind w:left="0" w:firstLine="851"/>
        <w:jc w:val="both"/>
        <w:rPr>
          <w:color w:val="000000" w:themeColor="text1"/>
          <w:sz w:val="26"/>
          <w:szCs w:val="26"/>
        </w:rPr>
      </w:pPr>
      <w:r w:rsidRPr="00D45069">
        <w:rPr>
          <w:b/>
          <w:color w:val="000000" w:themeColor="text1"/>
          <w:sz w:val="26"/>
          <w:szCs w:val="26"/>
        </w:rPr>
        <w:t>Стратегическая</w:t>
      </w:r>
      <w:r w:rsidRPr="00D45069">
        <w:rPr>
          <w:b/>
          <w:color w:val="000000" w:themeColor="text1"/>
        </w:rPr>
        <w:t xml:space="preserve"> </w:t>
      </w:r>
      <w:r w:rsidRPr="00D45069">
        <w:rPr>
          <w:b/>
          <w:color w:val="000000" w:themeColor="text1"/>
          <w:sz w:val="26"/>
          <w:szCs w:val="26"/>
        </w:rPr>
        <w:t>цель образования до 2035</w:t>
      </w:r>
      <w:r w:rsidRPr="00D45069">
        <w:rPr>
          <w:color w:val="000000" w:themeColor="text1"/>
          <w:sz w:val="26"/>
          <w:szCs w:val="26"/>
        </w:rPr>
        <w:t xml:space="preserve"> года является обеспечение выпускникам школ высокого уровня готовности к профессиональному самоопределению на основе самостоятельного построения ими индивидуально-ориентированного образования.</w:t>
      </w:r>
    </w:p>
    <w:p w14:paraId="5D687417" w14:textId="77777777" w:rsidR="00AF6FDA" w:rsidRPr="00D45069" w:rsidRDefault="00AF6FDA" w:rsidP="00AF6FDA">
      <w:pPr>
        <w:pStyle w:val="15"/>
        <w:ind w:firstLine="851"/>
        <w:jc w:val="both"/>
        <w:rPr>
          <w:color w:val="000000" w:themeColor="text1"/>
          <w:sz w:val="26"/>
          <w:szCs w:val="26"/>
        </w:rPr>
      </w:pPr>
      <w:r w:rsidRPr="00D45069">
        <w:rPr>
          <w:color w:val="000000" w:themeColor="text1"/>
          <w:sz w:val="26"/>
          <w:szCs w:val="26"/>
        </w:rPr>
        <w:t>Стратегические задачи:</w:t>
      </w:r>
    </w:p>
    <w:p w14:paraId="0B3A6C87" w14:textId="77777777" w:rsidR="00AF6FDA" w:rsidRPr="00D45069" w:rsidRDefault="00AF6FDA" w:rsidP="00AF6FDA">
      <w:pPr>
        <w:pStyle w:val="15"/>
        <w:numPr>
          <w:ilvl w:val="1"/>
          <w:numId w:val="11"/>
        </w:numPr>
        <w:ind w:left="0" w:firstLine="851"/>
        <w:jc w:val="both"/>
        <w:rPr>
          <w:color w:val="000000" w:themeColor="text1"/>
          <w:sz w:val="26"/>
          <w:szCs w:val="26"/>
        </w:rPr>
      </w:pPr>
      <w:r w:rsidRPr="00D45069">
        <w:rPr>
          <w:color w:val="000000" w:themeColor="text1"/>
          <w:sz w:val="26"/>
          <w:szCs w:val="26"/>
        </w:rPr>
        <w:t>Создание условий для обеспечения доступности и высокого качества дошкольного образования в соответствии с Федеральным государственным стандартом дошкольного образования.</w:t>
      </w:r>
    </w:p>
    <w:p w14:paraId="5B62262C" w14:textId="77777777" w:rsidR="00AF6FDA" w:rsidRPr="00D45069" w:rsidRDefault="00AF6FDA" w:rsidP="00AF6FDA">
      <w:pPr>
        <w:pStyle w:val="15"/>
        <w:numPr>
          <w:ilvl w:val="1"/>
          <w:numId w:val="11"/>
        </w:numPr>
        <w:ind w:left="0" w:firstLine="851"/>
        <w:jc w:val="both"/>
        <w:rPr>
          <w:color w:val="000000" w:themeColor="text1"/>
          <w:sz w:val="26"/>
          <w:szCs w:val="26"/>
        </w:rPr>
      </w:pPr>
      <w:r w:rsidRPr="00D45069">
        <w:rPr>
          <w:color w:val="000000" w:themeColor="text1"/>
          <w:sz w:val="26"/>
          <w:szCs w:val="26"/>
        </w:rPr>
        <w:t>Развитие системы общего образования как современного института социализации и формирования личности.</w:t>
      </w:r>
    </w:p>
    <w:p w14:paraId="5F5F497D" w14:textId="77777777" w:rsidR="00AF6FDA" w:rsidRPr="00D45069" w:rsidRDefault="00AF6FDA" w:rsidP="00AF6FDA">
      <w:pPr>
        <w:pStyle w:val="15"/>
        <w:numPr>
          <w:ilvl w:val="1"/>
          <w:numId w:val="11"/>
        </w:numPr>
        <w:ind w:left="0" w:firstLine="851"/>
        <w:jc w:val="both"/>
        <w:rPr>
          <w:color w:val="000000" w:themeColor="text1"/>
          <w:sz w:val="26"/>
          <w:szCs w:val="26"/>
        </w:rPr>
      </w:pPr>
      <w:r w:rsidRPr="00D45069">
        <w:rPr>
          <w:color w:val="000000" w:themeColor="text1"/>
          <w:sz w:val="26"/>
          <w:szCs w:val="26"/>
        </w:rPr>
        <w:t>Формирование эффективной системы выявления и развития талантливых и одаренных детей и молодежи.</w:t>
      </w:r>
    </w:p>
    <w:p w14:paraId="659322A4" w14:textId="77777777" w:rsidR="00AF6FDA" w:rsidRPr="00D45069" w:rsidRDefault="00AF6FDA" w:rsidP="00AF6FDA">
      <w:pPr>
        <w:pStyle w:val="15"/>
        <w:numPr>
          <w:ilvl w:val="1"/>
          <w:numId w:val="11"/>
        </w:numPr>
        <w:ind w:left="0" w:firstLine="851"/>
        <w:jc w:val="both"/>
        <w:rPr>
          <w:color w:val="000000" w:themeColor="text1"/>
          <w:sz w:val="26"/>
          <w:szCs w:val="26"/>
        </w:rPr>
      </w:pPr>
      <w:r w:rsidRPr="00D45069">
        <w:rPr>
          <w:color w:val="000000" w:themeColor="text1"/>
          <w:sz w:val="26"/>
          <w:szCs w:val="26"/>
        </w:rPr>
        <w:t>Формирование целостного и эффективного образовательного пространства, основанного на принципах преемственности и взаимозависимости всех его компонентов.</w:t>
      </w:r>
    </w:p>
    <w:p w14:paraId="58A4CC70" w14:textId="77777777" w:rsidR="00AF6FDA" w:rsidRPr="00D45069" w:rsidRDefault="00AF6FDA" w:rsidP="00AF6FDA">
      <w:pPr>
        <w:pStyle w:val="15"/>
        <w:ind w:firstLine="851"/>
        <w:jc w:val="both"/>
        <w:rPr>
          <w:color w:val="000000" w:themeColor="text1"/>
          <w:sz w:val="26"/>
          <w:szCs w:val="26"/>
        </w:rPr>
      </w:pPr>
    </w:p>
    <w:p w14:paraId="4543BCE1" w14:textId="77777777" w:rsidR="00AF6FDA" w:rsidRPr="00D45069" w:rsidRDefault="00AF6FDA" w:rsidP="00AF6FDA">
      <w:pPr>
        <w:pStyle w:val="15"/>
        <w:ind w:firstLine="851"/>
        <w:jc w:val="both"/>
        <w:rPr>
          <w:b/>
          <w:color w:val="000000" w:themeColor="text1"/>
          <w:sz w:val="26"/>
          <w:szCs w:val="26"/>
        </w:rPr>
      </w:pPr>
      <w:r w:rsidRPr="00D45069">
        <w:rPr>
          <w:b/>
          <w:color w:val="000000" w:themeColor="text1"/>
          <w:sz w:val="26"/>
          <w:szCs w:val="26"/>
        </w:rPr>
        <w:t>Задача 1. Создание условий для обеспечения доступности и высокого качества дошкольного образования в соответствии с Федеральным государственным стандартом дошкольного образования:</w:t>
      </w:r>
    </w:p>
    <w:p w14:paraId="52B1D58F" w14:textId="77777777" w:rsidR="00AF6FDA" w:rsidRPr="00D45069" w:rsidRDefault="00AF6FDA" w:rsidP="00AF6FDA">
      <w:pPr>
        <w:pStyle w:val="15"/>
        <w:numPr>
          <w:ilvl w:val="0"/>
          <w:numId w:val="12"/>
        </w:numPr>
        <w:tabs>
          <w:tab w:val="left" w:pos="993"/>
        </w:tabs>
        <w:ind w:left="0" w:firstLine="851"/>
        <w:jc w:val="both"/>
        <w:rPr>
          <w:color w:val="000000" w:themeColor="text1"/>
          <w:sz w:val="26"/>
          <w:szCs w:val="26"/>
        </w:rPr>
      </w:pPr>
      <w:r w:rsidRPr="00D45069">
        <w:rPr>
          <w:color w:val="000000" w:themeColor="text1"/>
          <w:sz w:val="26"/>
          <w:szCs w:val="26"/>
        </w:rPr>
        <w:t>разработка и внедрение программ дошкольного образования, отвечающего запросам современного общества и семьи к воспитанию и творческо-интеллектуальному развитию ребенка;</w:t>
      </w:r>
    </w:p>
    <w:p w14:paraId="0B5AB647" w14:textId="77777777" w:rsidR="00AF6FDA" w:rsidRPr="00D45069" w:rsidRDefault="00AF6FDA" w:rsidP="00AF6FDA">
      <w:pPr>
        <w:pStyle w:val="15"/>
        <w:numPr>
          <w:ilvl w:val="0"/>
          <w:numId w:val="12"/>
        </w:numPr>
        <w:tabs>
          <w:tab w:val="left" w:pos="993"/>
        </w:tabs>
        <w:ind w:left="0" w:firstLine="851"/>
        <w:jc w:val="both"/>
        <w:rPr>
          <w:color w:val="000000" w:themeColor="text1"/>
          <w:sz w:val="26"/>
          <w:szCs w:val="26"/>
        </w:rPr>
      </w:pPr>
      <w:r w:rsidRPr="00D45069">
        <w:rPr>
          <w:color w:val="000000" w:themeColor="text1"/>
          <w:sz w:val="26"/>
          <w:szCs w:val="26"/>
        </w:rPr>
        <w:t>модернизация и развитие инфраструктуры системы дошкольного образования, внедрение современных технологий в образовательный процесс, в том числе с помощью механизма государственно-частного партнерства;</w:t>
      </w:r>
    </w:p>
    <w:p w14:paraId="320F87C7" w14:textId="77777777" w:rsidR="00AF6FDA" w:rsidRPr="00D45069" w:rsidRDefault="00AF6FDA" w:rsidP="00AF6FDA">
      <w:pPr>
        <w:pStyle w:val="15"/>
        <w:numPr>
          <w:ilvl w:val="0"/>
          <w:numId w:val="12"/>
        </w:numPr>
        <w:tabs>
          <w:tab w:val="left" w:pos="993"/>
        </w:tabs>
        <w:ind w:left="0" w:firstLine="851"/>
        <w:jc w:val="both"/>
        <w:rPr>
          <w:color w:val="000000" w:themeColor="text1"/>
          <w:sz w:val="26"/>
          <w:szCs w:val="26"/>
        </w:rPr>
      </w:pPr>
      <w:r w:rsidRPr="00D45069">
        <w:rPr>
          <w:color w:val="000000" w:themeColor="text1"/>
          <w:sz w:val="26"/>
          <w:szCs w:val="26"/>
        </w:rPr>
        <w:t>развитие Центров формирования и совершенствования родительских компетенций, взаимодействия и поддержки, психолого-педагогической и консультативной помощи по вопросам раннего развития детей, в том числе детей с ОВЗ и инвалидностью; повышение уровня вовлеченности родителей в образовательно-воспитательный процесс детей дошкольного возраста;</w:t>
      </w:r>
    </w:p>
    <w:p w14:paraId="18D8A9CC" w14:textId="77777777" w:rsidR="00AF6FDA" w:rsidRPr="00D45069" w:rsidRDefault="00AF6FDA" w:rsidP="00AF6FDA">
      <w:pPr>
        <w:pStyle w:val="15"/>
        <w:numPr>
          <w:ilvl w:val="0"/>
          <w:numId w:val="12"/>
        </w:numPr>
        <w:tabs>
          <w:tab w:val="left" w:pos="993"/>
        </w:tabs>
        <w:ind w:left="0" w:firstLine="851"/>
        <w:jc w:val="both"/>
        <w:rPr>
          <w:color w:val="000000" w:themeColor="text1"/>
          <w:sz w:val="26"/>
          <w:szCs w:val="26"/>
        </w:rPr>
      </w:pPr>
      <w:r w:rsidRPr="00D45069">
        <w:rPr>
          <w:color w:val="000000" w:themeColor="text1"/>
          <w:sz w:val="26"/>
          <w:szCs w:val="26"/>
        </w:rPr>
        <w:t>развитие вариативных форм дошкольного образования.</w:t>
      </w:r>
    </w:p>
    <w:p w14:paraId="4AF6BC0B" w14:textId="77777777" w:rsidR="00AF6FDA" w:rsidRPr="00D45069" w:rsidRDefault="00AF6FDA" w:rsidP="00AF6FDA">
      <w:pPr>
        <w:pStyle w:val="15"/>
        <w:jc w:val="both"/>
        <w:rPr>
          <w:color w:val="000000" w:themeColor="text1"/>
          <w:sz w:val="26"/>
          <w:szCs w:val="26"/>
        </w:rPr>
      </w:pPr>
    </w:p>
    <w:p w14:paraId="7698D007" w14:textId="77777777" w:rsidR="00AF6FDA" w:rsidRPr="00D45069" w:rsidRDefault="00AF6FDA" w:rsidP="00AF6FDA">
      <w:pPr>
        <w:pStyle w:val="15"/>
        <w:ind w:firstLine="851"/>
        <w:jc w:val="both"/>
        <w:rPr>
          <w:b/>
          <w:color w:val="000000" w:themeColor="text1"/>
          <w:sz w:val="26"/>
          <w:szCs w:val="26"/>
        </w:rPr>
      </w:pPr>
      <w:r w:rsidRPr="00D45069">
        <w:rPr>
          <w:b/>
          <w:color w:val="000000" w:themeColor="text1"/>
          <w:sz w:val="26"/>
          <w:szCs w:val="26"/>
        </w:rPr>
        <w:lastRenderedPageBreak/>
        <w:t>Задача 2. Развитие системы общего образования как современного института социализации и формирования личности:</w:t>
      </w:r>
    </w:p>
    <w:p w14:paraId="5F719B2C" w14:textId="77777777" w:rsidR="00AF6FDA" w:rsidRPr="00D45069" w:rsidRDefault="00AF6FDA" w:rsidP="00AF6FDA">
      <w:pPr>
        <w:pStyle w:val="15"/>
        <w:numPr>
          <w:ilvl w:val="0"/>
          <w:numId w:val="12"/>
        </w:numPr>
        <w:tabs>
          <w:tab w:val="left" w:pos="993"/>
        </w:tabs>
        <w:ind w:left="0" w:firstLine="851"/>
        <w:jc w:val="both"/>
        <w:rPr>
          <w:color w:val="000000" w:themeColor="text1"/>
          <w:sz w:val="26"/>
          <w:szCs w:val="26"/>
        </w:rPr>
      </w:pPr>
      <w:r w:rsidRPr="00D45069">
        <w:rPr>
          <w:color w:val="000000" w:themeColor="text1"/>
          <w:sz w:val="26"/>
          <w:szCs w:val="26"/>
        </w:rPr>
        <w:t>повышения уровня индивидуализации образования (индивидуальные учебные планы) и внедрение проектных методов в образовательный процесс;</w:t>
      </w:r>
    </w:p>
    <w:p w14:paraId="245ABFED" w14:textId="77777777" w:rsidR="00AF6FDA" w:rsidRPr="00D45069" w:rsidRDefault="00AF6FDA" w:rsidP="00AF6FDA">
      <w:pPr>
        <w:pStyle w:val="15"/>
        <w:numPr>
          <w:ilvl w:val="0"/>
          <w:numId w:val="12"/>
        </w:numPr>
        <w:tabs>
          <w:tab w:val="left" w:pos="993"/>
        </w:tabs>
        <w:ind w:left="0" w:firstLine="851"/>
        <w:jc w:val="both"/>
        <w:rPr>
          <w:color w:val="000000" w:themeColor="text1"/>
          <w:sz w:val="26"/>
          <w:szCs w:val="26"/>
        </w:rPr>
      </w:pPr>
      <w:r w:rsidRPr="00D45069">
        <w:rPr>
          <w:color w:val="000000" w:themeColor="text1"/>
          <w:sz w:val="26"/>
          <w:szCs w:val="26"/>
        </w:rPr>
        <w:t>развитие программ формирования навыков и умений в области "гибких" (</w:t>
      </w:r>
      <w:proofErr w:type="spellStart"/>
      <w:r w:rsidRPr="00D45069">
        <w:rPr>
          <w:color w:val="000000" w:themeColor="text1"/>
          <w:sz w:val="26"/>
          <w:szCs w:val="26"/>
        </w:rPr>
        <w:t>softskills</w:t>
      </w:r>
      <w:proofErr w:type="spellEnd"/>
      <w:r w:rsidRPr="00D45069">
        <w:rPr>
          <w:color w:val="000000" w:themeColor="text1"/>
          <w:sz w:val="26"/>
          <w:szCs w:val="26"/>
        </w:rPr>
        <w:t xml:space="preserve">) и </w:t>
      </w:r>
      <w:proofErr w:type="spellStart"/>
      <w:r w:rsidRPr="00D45069">
        <w:rPr>
          <w:color w:val="000000" w:themeColor="text1"/>
          <w:sz w:val="26"/>
          <w:szCs w:val="26"/>
        </w:rPr>
        <w:t>метапредметных</w:t>
      </w:r>
      <w:proofErr w:type="spellEnd"/>
      <w:r w:rsidRPr="00D45069">
        <w:rPr>
          <w:color w:val="000000" w:themeColor="text1"/>
          <w:sz w:val="26"/>
          <w:szCs w:val="26"/>
        </w:rPr>
        <w:t xml:space="preserve"> компетенций у обучающихся общеобразовательных организаций; </w:t>
      </w:r>
    </w:p>
    <w:p w14:paraId="4881B1E0" w14:textId="77777777" w:rsidR="00AF6FDA" w:rsidRPr="00D45069" w:rsidRDefault="00AF6FDA" w:rsidP="00AF6FDA">
      <w:pPr>
        <w:pStyle w:val="15"/>
        <w:numPr>
          <w:ilvl w:val="0"/>
          <w:numId w:val="12"/>
        </w:numPr>
        <w:tabs>
          <w:tab w:val="left" w:pos="993"/>
        </w:tabs>
        <w:ind w:left="0" w:firstLine="851"/>
        <w:jc w:val="both"/>
        <w:rPr>
          <w:color w:val="000000" w:themeColor="text1"/>
          <w:sz w:val="26"/>
          <w:szCs w:val="26"/>
        </w:rPr>
      </w:pPr>
      <w:r w:rsidRPr="00D45069">
        <w:rPr>
          <w:color w:val="000000" w:themeColor="text1"/>
          <w:sz w:val="26"/>
          <w:szCs w:val="26"/>
        </w:rPr>
        <w:t>модернизация и развитие инфраструктуры общего образования, в том числе через механизм государственно-частного партнерства;</w:t>
      </w:r>
    </w:p>
    <w:p w14:paraId="3291C2DB" w14:textId="77777777" w:rsidR="00AF6FDA" w:rsidRPr="00D45069" w:rsidRDefault="00AF6FDA" w:rsidP="00AF6FDA">
      <w:pPr>
        <w:pStyle w:val="15"/>
        <w:numPr>
          <w:ilvl w:val="0"/>
          <w:numId w:val="12"/>
        </w:numPr>
        <w:tabs>
          <w:tab w:val="left" w:pos="993"/>
        </w:tabs>
        <w:ind w:left="0" w:firstLine="851"/>
        <w:jc w:val="both"/>
        <w:rPr>
          <w:color w:val="000000" w:themeColor="text1"/>
          <w:sz w:val="26"/>
          <w:szCs w:val="26"/>
        </w:rPr>
      </w:pPr>
      <w:r w:rsidRPr="00D45069">
        <w:rPr>
          <w:color w:val="000000" w:themeColor="text1"/>
          <w:sz w:val="26"/>
          <w:szCs w:val="26"/>
        </w:rPr>
        <w:t>усиление роли общеобразовательных организаций в воспитательном процессе учащихся;</w:t>
      </w:r>
    </w:p>
    <w:p w14:paraId="1CED154A" w14:textId="77777777" w:rsidR="00AF6FDA" w:rsidRPr="00D45069" w:rsidRDefault="00AF6FDA" w:rsidP="00AF6FDA">
      <w:pPr>
        <w:pStyle w:val="15"/>
        <w:numPr>
          <w:ilvl w:val="0"/>
          <w:numId w:val="12"/>
        </w:numPr>
        <w:tabs>
          <w:tab w:val="left" w:pos="993"/>
        </w:tabs>
        <w:ind w:left="0" w:firstLine="851"/>
        <w:jc w:val="both"/>
        <w:rPr>
          <w:color w:val="000000" w:themeColor="text1"/>
          <w:sz w:val="26"/>
          <w:szCs w:val="26"/>
        </w:rPr>
      </w:pPr>
      <w:r w:rsidRPr="00D45069">
        <w:rPr>
          <w:color w:val="000000" w:themeColor="text1"/>
          <w:sz w:val="26"/>
          <w:szCs w:val="26"/>
        </w:rPr>
        <w:t xml:space="preserve">совершенствование медико-психолого-педагогического сопровождения в учреждениях общего образования; </w:t>
      </w:r>
    </w:p>
    <w:p w14:paraId="4E568788" w14:textId="77777777" w:rsidR="00AF6FDA" w:rsidRPr="00D45069" w:rsidRDefault="00AF6FDA" w:rsidP="00AF6FDA">
      <w:pPr>
        <w:pStyle w:val="15"/>
        <w:numPr>
          <w:ilvl w:val="0"/>
          <w:numId w:val="12"/>
        </w:numPr>
        <w:tabs>
          <w:tab w:val="left" w:pos="993"/>
        </w:tabs>
        <w:ind w:left="0" w:firstLine="851"/>
        <w:jc w:val="both"/>
        <w:rPr>
          <w:color w:val="000000" w:themeColor="text1"/>
          <w:sz w:val="26"/>
          <w:szCs w:val="26"/>
        </w:rPr>
      </w:pPr>
      <w:r w:rsidRPr="00D45069">
        <w:rPr>
          <w:color w:val="000000" w:themeColor="text1"/>
          <w:sz w:val="26"/>
          <w:szCs w:val="26"/>
        </w:rPr>
        <w:t xml:space="preserve">развитие программ инклюзивного образования, формирование современной </w:t>
      </w:r>
      <w:proofErr w:type="spellStart"/>
      <w:r w:rsidRPr="00D45069">
        <w:rPr>
          <w:color w:val="000000" w:themeColor="text1"/>
          <w:sz w:val="26"/>
          <w:szCs w:val="26"/>
        </w:rPr>
        <w:t>безбарьерной</w:t>
      </w:r>
      <w:proofErr w:type="spellEnd"/>
      <w:r w:rsidRPr="00D45069">
        <w:rPr>
          <w:color w:val="000000" w:themeColor="text1"/>
          <w:sz w:val="26"/>
          <w:szCs w:val="26"/>
        </w:rPr>
        <w:t xml:space="preserve"> среды в образовательных организациях;</w:t>
      </w:r>
    </w:p>
    <w:p w14:paraId="689A4977" w14:textId="77777777" w:rsidR="00AF6FDA" w:rsidRPr="00D45069" w:rsidRDefault="00AF6FDA" w:rsidP="00AF6FDA">
      <w:pPr>
        <w:pStyle w:val="15"/>
        <w:numPr>
          <w:ilvl w:val="0"/>
          <w:numId w:val="12"/>
        </w:numPr>
        <w:tabs>
          <w:tab w:val="left" w:pos="993"/>
        </w:tabs>
        <w:ind w:left="0" w:firstLine="851"/>
        <w:jc w:val="both"/>
        <w:rPr>
          <w:color w:val="000000" w:themeColor="text1"/>
          <w:sz w:val="26"/>
          <w:szCs w:val="26"/>
        </w:rPr>
      </w:pPr>
      <w:r w:rsidRPr="00D45069">
        <w:rPr>
          <w:color w:val="000000" w:themeColor="text1"/>
          <w:sz w:val="26"/>
          <w:szCs w:val="26"/>
        </w:rPr>
        <w:t>обеспечение современных условий для получения образования обучающимися с ограниченными возможностями здоровья и инвалидностью в соответствии с требованиями федеральных государственных образовательных стандартов для детей с ОВЗ и нарушением интеллекта, в том числе:</w:t>
      </w:r>
    </w:p>
    <w:p w14:paraId="02014B00" w14:textId="77777777" w:rsidR="00AF6FDA" w:rsidRPr="00D45069" w:rsidRDefault="00AF6FDA" w:rsidP="00AF6FDA">
      <w:pPr>
        <w:pStyle w:val="15"/>
        <w:numPr>
          <w:ilvl w:val="0"/>
          <w:numId w:val="12"/>
        </w:numPr>
        <w:tabs>
          <w:tab w:val="left" w:pos="993"/>
        </w:tabs>
        <w:ind w:left="0" w:firstLine="851"/>
        <w:jc w:val="both"/>
        <w:rPr>
          <w:color w:val="000000" w:themeColor="text1"/>
          <w:sz w:val="26"/>
          <w:szCs w:val="26"/>
        </w:rPr>
      </w:pPr>
      <w:r w:rsidRPr="00D45069">
        <w:rPr>
          <w:color w:val="000000" w:themeColor="text1"/>
          <w:sz w:val="26"/>
          <w:szCs w:val="26"/>
        </w:rPr>
        <w:t xml:space="preserve">подготовка педагогов для работы с детьми с ограниченными возможностями здоровья и инвалидностью в дошкольных и общеобразовательных организациях, в том числе специалистов для психолого-педагогического сопровождения (дефектологи, логопеды, психологи, </w:t>
      </w:r>
      <w:proofErr w:type="spellStart"/>
      <w:r w:rsidRPr="00D45069">
        <w:rPr>
          <w:color w:val="000000" w:themeColor="text1"/>
          <w:sz w:val="26"/>
          <w:szCs w:val="26"/>
        </w:rPr>
        <w:t>тьюторы</w:t>
      </w:r>
      <w:proofErr w:type="spellEnd"/>
      <w:r w:rsidRPr="00D45069">
        <w:rPr>
          <w:color w:val="000000" w:themeColor="text1"/>
          <w:sz w:val="26"/>
          <w:szCs w:val="26"/>
        </w:rPr>
        <w:t xml:space="preserve">, </w:t>
      </w:r>
      <w:proofErr w:type="spellStart"/>
      <w:r w:rsidRPr="00D45069">
        <w:rPr>
          <w:color w:val="000000" w:themeColor="text1"/>
          <w:sz w:val="26"/>
          <w:szCs w:val="26"/>
        </w:rPr>
        <w:t>сурдо</w:t>
      </w:r>
      <w:proofErr w:type="spellEnd"/>
      <w:r w:rsidRPr="00D45069">
        <w:rPr>
          <w:color w:val="000000" w:themeColor="text1"/>
          <w:sz w:val="26"/>
          <w:szCs w:val="26"/>
        </w:rPr>
        <w:t>- и тифлопедагоги);</w:t>
      </w:r>
    </w:p>
    <w:p w14:paraId="06A700A4" w14:textId="77777777" w:rsidR="00AF6FDA" w:rsidRPr="00D45069" w:rsidRDefault="00AF6FDA" w:rsidP="00AF6FDA">
      <w:pPr>
        <w:pStyle w:val="15"/>
        <w:numPr>
          <w:ilvl w:val="0"/>
          <w:numId w:val="12"/>
        </w:numPr>
        <w:tabs>
          <w:tab w:val="left" w:pos="993"/>
        </w:tabs>
        <w:ind w:left="0" w:firstLine="851"/>
        <w:jc w:val="both"/>
        <w:rPr>
          <w:color w:val="000000" w:themeColor="text1"/>
          <w:sz w:val="26"/>
          <w:szCs w:val="26"/>
        </w:rPr>
      </w:pPr>
      <w:r w:rsidRPr="00D45069">
        <w:rPr>
          <w:color w:val="000000" w:themeColor="text1"/>
          <w:sz w:val="26"/>
          <w:szCs w:val="26"/>
        </w:rPr>
        <w:t>внедрение современных цифровых технологий в образовательный процесс, в том числе:</w:t>
      </w:r>
    </w:p>
    <w:p w14:paraId="4FD04B8D" w14:textId="77777777" w:rsidR="00AF6FDA" w:rsidRPr="00D45069" w:rsidRDefault="00AF6FDA" w:rsidP="00AF6FDA">
      <w:pPr>
        <w:pStyle w:val="15"/>
        <w:numPr>
          <w:ilvl w:val="0"/>
          <w:numId w:val="12"/>
        </w:numPr>
        <w:tabs>
          <w:tab w:val="left" w:pos="993"/>
        </w:tabs>
        <w:ind w:left="0" w:firstLine="851"/>
        <w:jc w:val="both"/>
        <w:rPr>
          <w:color w:val="000000" w:themeColor="text1"/>
          <w:sz w:val="26"/>
          <w:szCs w:val="26"/>
        </w:rPr>
      </w:pPr>
      <w:r w:rsidRPr="00D45069">
        <w:rPr>
          <w:color w:val="000000" w:themeColor="text1"/>
          <w:sz w:val="26"/>
          <w:szCs w:val="26"/>
        </w:rPr>
        <w:t xml:space="preserve">обеспечение доступности сети Интернет для каждой общеобразовательной организации; </w:t>
      </w:r>
    </w:p>
    <w:p w14:paraId="04EF44FF" w14:textId="77777777" w:rsidR="00AF6FDA" w:rsidRPr="00D45069" w:rsidRDefault="00AF6FDA" w:rsidP="00AF6FDA">
      <w:pPr>
        <w:pStyle w:val="15"/>
        <w:numPr>
          <w:ilvl w:val="0"/>
          <w:numId w:val="12"/>
        </w:numPr>
        <w:tabs>
          <w:tab w:val="left" w:pos="993"/>
        </w:tabs>
        <w:ind w:left="0" w:firstLine="851"/>
        <w:jc w:val="both"/>
        <w:rPr>
          <w:color w:val="000000" w:themeColor="text1"/>
          <w:sz w:val="26"/>
          <w:szCs w:val="26"/>
        </w:rPr>
      </w:pPr>
      <w:r w:rsidRPr="00D45069">
        <w:rPr>
          <w:color w:val="000000" w:themeColor="text1"/>
          <w:sz w:val="26"/>
          <w:szCs w:val="26"/>
        </w:rPr>
        <w:t xml:space="preserve">интеграция в образовательный процесс технологий виртуальной и дополненной реальности; </w:t>
      </w:r>
    </w:p>
    <w:p w14:paraId="6A369A97" w14:textId="77777777" w:rsidR="00AF6FDA" w:rsidRPr="00D45069" w:rsidRDefault="00AF6FDA" w:rsidP="00AF6FDA">
      <w:pPr>
        <w:pStyle w:val="15"/>
        <w:numPr>
          <w:ilvl w:val="0"/>
          <w:numId w:val="12"/>
        </w:numPr>
        <w:tabs>
          <w:tab w:val="left" w:pos="993"/>
        </w:tabs>
        <w:ind w:left="0" w:firstLine="851"/>
        <w:jc w:val="both"/>
        <w:rPr>
          <w:color w:val="000000" w:themeColor="text1"/>
          <w:sz w:val="26"/>
          <w:szCs w:val="26"/>
        </w:rPr>
      </w:pPr>
      <w:r w:rsidRPr="00D45069">
        <w:rPr>
          <w:color w:val="000000" w:themeColor="text1"/>
          <w:sz w:val="26"/>
          <w:szCs w:val="26"/>
        </w:rPr>
        <w:t>расширение практики применения электронного обучения с использованием дистанционных образовательных технологий;</w:t>
      </w:r>
    </w:p>
    <w:p w14:paraId="4BD57649" w14:textId="77777777" w:rsidR="00AF6FDA" w:rsidRPr="00D45069" w:rsidRDefault="00AF6FDA" w:rsidP="00AF6FDA">
      <w:pPr>
        <w:pStyle w:val="15"/>
        <w:numPr>
          <w:ilvl w:val="0"/>
          <w:numId w:val="12"/>
        </w:numPr>
        <w:tabs>
          <w:tab w:val="left" w:pos="993"/>
        </w:tabs>
        <w:ind w:left="0" w:firstLine="851"/>
        <w:jc w:val="both"/>
        <w:rPr>
          <w:color w:val="000000" w:themeColor="text1"/>
          <w:sz w:val="26"/>
          <w:szCs w:val="26"/>
        </w:rPr>
      </w:pPr>
      <w:r w:rsidRPr="00D45069">
        <w:rPr>
          <w:color w:val="000000" w:themeColor="text1"/>
          <w:sz w:val="26"/>
          <w:szCs w:val="26"/>
        </w:rPr>
        <w:t>переход на электронный документооборот (электронный журнал, электронный дневник) и др.</w:t>
      </w:r>
    </w:p>
    <w:p w14:paraId="5727A9C8" w14:textId="77777777" w:rsidR="00AF6FDA" w:rsidRPr="00D45069" w:rsidRDefault="00AF6FDA" w:rsidP="00AF6FDA">
      <w:pPr>
        <w:pStyle w:val="15"/>
        <w:ind w:firstLine="851"/>
        <w:jc w:val="both"/>
        <w:rPr>
          <w:color w:val="000000" w:themeColor="text1"/>
          <w:sz w:val="26"/>
          <w:szCs w:val="26"/>
        </w:rPr>
      </w:pPr>
    </w:p>
    <w:p w14:paraId="27A940A3" w14:textId="77777777" w:rsidR="00AF6FDA" w:rsidRPr="00D45069" w:rsidRDefault="00AF6FDA" w:rsidP="00AF6FDA">
      <w:pPr>
        <w:pStyle w:val="15"/>
        <w:ind w:firstLine="851"/>
        <w:jc w:val="both"/>
        <w:rPr>
          <w:b/>
          <w:color w:val="000000" w:themeColor="text1"/>
          <w:sz w:val="26"/>
          <w:szCs w:val="26"/>
        </w:rPr>
      </w:pPr>
      <w:r w:rsidRPr="00D45069">
        <w:rPr>
          <w:b/>
          <w:color w:val="000000" w:themeColor="text1"/>
          <w:sz w:val="26"/>
          <w:szCs w:val="26"/>
        </w:rPr>
        <w:t>Проект «Развитие программ персонифицированного обучения»</w:t>
      </w:r>
    </w:p>
    <w:p w14:paraId="23218508" w14:textId="77777777" w:rsidR="00AF6FDA" w:rsidRPr="00D45069" w:rsidRDefault="00AF6FDA" w:rsidP="00AF6FDA">
      <w:pPr>
        <w:pStyle w:val="15"/>
        <w:ind w:firstLine="851"/>
        <w:jc w:val="both"/>
        <w:rPr>
          <w:color w:val="000000" w:themeColor="text1"/>
          <w:sz w:val="26"/>
          <w:szCs w:val="26"/>
        </w:rPr>
      </w:pPr>
      <w:r w:rsidRPr="00D45069">
        <w:rPr>
          <w:color w:val="000000" w:themeColor="text1"/>
          <w:sz w:val="26"/>
          <w:szCs w:val="26"/>
        </w:rPr>
        <w:t>Проект подразумевает развитие в общеобразовательных организациях условий для создания индивидуальных образовательных траекторий, а также повышения роли самостоятельной работы учащихся при координационно-консультационной роли учителя, в том числе при помощи внедрения современных цифровых технологий.</w:t>
      </w:r>
    </w:p>
    <w:p w14:paraId="57F95940" w14:textId="77777777" w:rsidR="00AF6FDA" w:rsidRPr="00D45069" w:rsidRDefault="00AF6FDA" w:rsidP="00AF6FDA">
      <w:pPr>
        <w:pStyle w:val="15"/>
        <w:ind w:firstLine="851"/>
        <w:jc w:val="both"/>
        <w:rPr>
          <w:color w:val="000000" w:themeColor="text1"/>
          <w:sz w:val="26"/>
          <w:szCs w:val="26"/>
        </w:rPr>
      </w:pPr>
    </w:p>
    <w:p w14:paraId="13E1C1D2" w14:textId="77777777" w:rsidR="00AF6FDA" w:rsidRPr="00D45069" w:rsidRDefault="00AF6FDA" w:rsidP="00AF6FDA">
      <w:pPr>
        <w:pStyle w:val="15"/>
        <w:ind w:firstLine="851"/>
        <w:jc w:val="both"/>
        <w:rPr>
          <w:b/>
          <w:color w:val="000000" w:themeColor="text1"/>
          <w:sz w:val="26"/>
          <w:szCs w:val="26"/>
        </w:rPr>
      </w:pPr>
      <w:r w:rsidRPr="00D45069">
        <w:rPr>
          <w:b/>
          <w:color w:val="000000" w:themeColor="text1"/>
          <w:sz w:val="26"/>
          <w:szCs w:val="26"/>
        </w:rPr>
        <w:t>Задача 3. Формирование эффективной системы выявления и развития талантливых и одаренных детей и молодежи</w:t>
      </w:r>
    </w:p>
    <w:p w14:paraId="56D55966" w14:textId="77777777" w:rsidR="00AF6FDA" w:rsidRPr="00D45069" w:rsidRDefault="00AF6FDA" w:rsidP="00AF6FDA">
      <w:pPr>
        <w:pStyle w:val="15"/>
        <w:numPr>
          <w:ilvl w:val="0"/>
          <w:numId w:val="12"/>
        </w:numPr>
        <w:tabs>
          <w:tab w:val="left" w:pos="993"/>
        </w:tabs>
        <w:ind w:left="0" w:firstLine="851"/>
        <w:jc w:val="both"/>
        <w:rPr>
          <w:color w:val="000000" w:themeColor="text1"/>
          <w:sz w:val="26"/>
          <w:szCs w:val="26"/>
        </w:rPr>
      </w:pPr>
      <w:r w:rsidRPr="00D45069">
        <w:rPr>
          <w:color w:val="000000" w:themeColor="text1"/>
          <w:sz w:val="26"/>
          <w:szCs w:val="26"/>
        </w:rPr>
        <w:t>повышение качества и эффективности механизма выявления и отбора талантливых и одаренных детей;</w:t>
      </w:r>
    </w:p>
    <w:p w14:paraId="51D37C2A" w14:textId="77777777" w:rsidR="00AF6FDA" w:rsidRPr="00D45069" w:rsidRDefault="00AF6FDA" w:rsidP="00AF6FDA">
      <w:pPr>
        <w:pStyle w:val="15"/>
        <w:numPr>
          <w:ilvl w:val="0"/>
          <w:numId w:val="12"/>
        </w:numPr>
        <w:tabs>
          <w:tab w:val="left" w:pos="993"/>
        </w:tabs>
        <w:ind w:left="0" w:firstLine="851"/>
        <w:jc w:val="both"/>
        <w:rPr>
          <w:color w:val="000000" w:themeColor="text1"/>
          <w:sz w:val="26"/>
          <w:szCs w:val="26"/>
        </w:rPr>
      </w:pPr>
      <w:r w:rsidRPr="00D45069">
        <w:rPr>
          <w:color w:val="000000" w:themeColor="text1"/>
          <w:sz w:val="26"/>
          <w:szCs w:val="26"/>
        </w:rPr>
        <w:t xml:space="preserve">реализация эффективных методов повышения мотивации и вовлеченности обучающихся в углубленное изучение отдельных предметов или предметных областей, </w:t>
      </w:r>
      <w:r w:rsidRPr="00D45069">
        <w:rPr>
          <w:color w:val="000000" w:themeColor="text1"/>
          <w:sz w:val="26"/>
          <w:szCs w:val="26"/>
        </w:rPr>
        <w:lastRenderedPageBreak/>
        <w:t>развитие современных навыков и компетенций; увеличение числа участников всероссийских олимпиад и конкурсов и повышение уровня результативности участия;</w:t>
      </w:r>
    </w:p>
    <w:p w14:paraId="394F367E" w14:textId="77777777" w:rsidR="00AF6FDA" w:rsidRPr="00D45069" w:rsidRDefault="00AF6FDA" w:rsidP="00AF6FDA">
      <w:pPr>
        <w:pStyle w:val="15"/>
        <w:numPr>
          <w:ilvl w:val="0"/>
          <w:numId w:val="12"/>
        </w:numPr>
        <w:tabs>
          <w:tab w:val="left" w:pos="993"/>
        </w:tabs>
        <w:ind w:left="0" w:firstLine="851"/>
        <w:jc w:val="both"/>
        <w:rPr>
          <w:color w:val="000000" w:themeColor="text1"/>
          <w:sz w:val="26"/>
          <w:szCs w:val="26"/>
        </w:rPr>
      </w:pPr>
      <w:r w:rsidRPr="00D45069">
        <w:rPr>
          <w:color w:val="000000" w:themeColor="text1"/>
          <w:sz w:val="26"/>
          <w:szCs w:val="26"/>
        </w:rPr>
        <w:t xml:space="preserve">развитие учреждений и внедрение программ дополнительного образования с целью раскрытия интеллектуального и творческого потенциала детей и молодежи и его развития; </w:t>
      </w:r>
    </w:p>
    <w:p w14:paraId="2EEA5472" w14:textId="77777777" w:rsidR="00AF6FDA" w:rsidRPr="00D45069" w:rsidRDefault="00AF6FDA" w:rsidP="00AF6FDA">
      <w:pPr>
        <w:pStyle w:val="15"/>
        <w:numPr>
          <w:ilvl w:val="0"/>
          <w:numId w:val="12"/>
        </w:numPr>
        <w:tabs>
          <w:tab w:val="left" w:pos="993"/>
        </w:tabs>
        <w:ind w:left="0" w:firstLine="851"/>
        <w:jc w:val="both"/>
        <w:rPr>
          <w:color w:val="000000" w:themeColor="text1"/>
          <w:sz w:val="26"/>
          <w:szCs w:val="26"/>
        </w:rPr>
      </w:pPr>
      <w:r w:rsidRPr="00D45069">
        <w:rPr>
          <w:color w:val="000000" w:themeColor="text1"/>
          <w:sz w:val="26"/>
          <w:szCs w:val="26"/>
        </w:rPr>
        <w:t>развитие Центров дополнительного образования творческой и интеллектуальной направленности для детей и молодежи 5-18 лет, в том числе развитие секций интеллектуальных видов спорта;</w:t>
      </w:r>
    </w:p>
    <w:p w14:paraId="6EB656A1" w14:textId="77777777" w:rsidR="00AF6FDA" w:rsidRPr="00D45069" w:rsidRDefault="00AF6FDA" w:rsidP="00AF6FDA">
      <w:pPr>
        <w:pStyle w:val="15"/>
        <w:numPr>
          <w:ilvl w:val="0"/>
          <w:numId w:val="12"/>
        </w:numPr>
        <w:tabs>
          <w:tab w:val="left" w:pos="993"/>
        </w:tabs>
        <w:ind w:left="0" w:firstLine="851"/>
        <w:jc w:val="both"/>
        <w:rPr>
          <w:color w:val="000000" w:themeColor="text1"/>
          <w:sz w:val="26"/>
          <w:szCs w:val="26"/>
        </w:rPr>
      </w:pPr>
      <w:r w:rsidRPr="00D45069">
        <w:rPr>
          <w:color w:val="000000" w:themeColor="text1"/>
          <w:sz w:val="26"/>
          <w:szCs w:val="26"/>
        </w:rPr>
        <w:t>внедрение персонифицированного финансирования дополнительного образования.</w:t>
      </w:r>
    </w:p>
    <w:p w14:paraId="642647B0" w14:textId="77777777" w:rsidR="00AF6FDA" w:rsidRPr="00D45069" w:rsidRDefault="00AF6FDA" w:rsidP="00AF6FDA">
      <w:pPr>
        <w:pStyle w:val="15"/>
        <w:jc w:val="both"/>
        <w:rPr>
          <w:b/>
          <w:color w:val="000000" w:themeColor="text1"/>
          <w:sz w:val="26"/>
          <w:szCs w:val="26"/>
        </w:rPr>
      </w:pPr>
    </w:p>
    <w:p w14:paraId="2B9905AD" w14:textId="77777777" w:rsidR="00AF6FDA" w:rsidRPr="00D45069" w:rsidRDefault="00AF6FDA" w:rsidP="00AF6FDA">
      <w:pPr>
        <w:pStyle w:val="15"/>
        <w:ind w:firstLine="851"/>
        <w:jc w:val="both"/>
        <w:rPr>
          <w:b/>
          <w:color w:val="000000" w:themeColor="text1"/>
          <w:sz w:val="26"/>
          <w:szCs w:val="26"/>
        </w:rPr>
      </w:pPr>
      <w:r w:rsidRPr="00D45069">
        <w:rPr>
          <w:b/>
          <w:color w:val="000000" w:themeColor="text1"/>
          <w:sz w:val="26"/>
          <w:szCs w:val="26"/>
        </w:rPr>
        <w:t>Задача 4. Формирование целостного и эффективного образовательного пространства</w:t>
      </w:r>
    </w:p>
    <w:p w14:paraId="287B966A" w14:textId="77777777" w:rsidR="00AF6FDA" w:rsidRPr="00D45069" w:rsidRDefault="00AF6FDA" w:rsidP="00AF6FDA">
      <w:pPr>
        <w:pStyle w:val="15"/>
        <w:numPr>
          <w:ilvl w:val="0"/>
          <w:numId w:val="12"/>
        </w:numPr>
        <w:tabs>
          <w:tab w:val="left" w:pos="993"/>
        </w:tabs>
        <w:ind w:left="0" w:firstLine="851"/>
        <w:jc w:val="both"/>
        <w:rPr>
          <w:color w:val="000000" w:themeColor="text1"/>
          <w:sz w:val="26"/>
          <w:szCs w:val="26"/>
        </w:rPr>
      </w:pPr>
      <w:r w:rsidRPr="00D45069">
        <w:rPr>
          <w:color w:val="000000" w:themeColor="text1"/>
          <w:sz w:val="26"/>
          <w:szCs w:val="26"/>
        </w:rPr>
        <w:t>совершенствование управления образованием на основе результатов внутренней и внешней экспертной оценки;</w:t>
      </w:r>
    </w:p>
    <w:p w14:paraId="28462ECF" w14:textId="77777777" w:rsidR="00AF6FDA" w:rsidRPr="00D45069" w:rsidRDefault="00AF6FDA" w:rsidP="00AF6FDA">
      <w:pPr>
        <w:pStyle w:val="15"/>
        <w:numPr>
          <w:ilvl w:val="0"/>
          <w:numId w:val="12"/>
        </w:numPr>
        <w:tabs>
          <w:tab w:val="left" w:pos="993"/>
        </w:tabs>
        <w:ind w:left="0" w:firstLine="851"/>
        <w:jc w:val="both"/>
        <w:rPr>
          <w:color w:val="000000" w:themeColor="text1"/>
          <w:sz w:val="26"/>
          <w:szCs w:val="26"/>
        </w:rPr>
      </w:pPr>
      <w:r w:rsidRPr="00D45069">
        <w:rPr>
          <w:color w:val="000000" w:themeColor="text1"/>
          <w:sz w:val="26"/>
          <w:szCs w:val="26"/>
        </w:rPr>
        <w:t xml:space="preserve">совершенствование сетевого взаимодействия организаций дошкольного, общего и дополнительного образования с привлечением социальных партнеров; </w:t>
      </w:r>
    </w:p>
    <w:p w14:paraId="277E8DEC" w14:textId="77777777" w:rsidR="00AF6FDA" w:rsidRPr="00D45069" w:rsidRDefault="00AF6FDA" w:rsidP="00AF6FDA">
      <w:pPr>
        <w:pStyle w:val="15"/>
        <w:numPr>
          <w:ilvl w:val="0"/>
          <w:numId w:val="12"/>
        </w:numPr>
        <w:tabs>
          <w:tab w:val="left" w:pos="993"/>
        </w:tabs>
        <w:ind w:left="0" w:firstLine="851"/>
        <w:jc w:val="both"/>
        <w:rPr>
          <w:color w:val="000000" w:themeColor="text1"/>
          <w:sz w:val="26"/>
          <w:szCs w:val="26"/>
        </w:rPr>
      </w:pPr>
      <w:r w:rsidRPr="00D45069">
        <w:rPr>
          <w:color w:val="000000" w:themeColor="text1"/>
          <w:sz w:val="26"/>
          <w:szCs w:val="26"/>
        </w:rPr>
        <w:t>внедрение в практику деятельности образовательных организаций электронных образовательных ресурсов (в частности, ресурсов "Российской электронной школы"), в том числе адаптированных под потребности обучающихся с инвалидностью и ОВЗ;</w:t>
      </w:r>
    </w:p>
    <w:p w14:paraId="3D175E97" w14:textId="77777777" w:rsidR="00AF6FDA" w:rsidRPr="00D45069" w:rsidRDefault="00AF6FDA" w:rsidP="00AF6FDA">
      <w:pPr>
        <w:pStyle w:val="15"/>
        <w:numPr>
          <w:ilvl w:val="0"/>
          <w:numId w:val="12"/>
        </w:numPr>
        <w:tabs>
          <w:tab w:val="left" w:pos="993"/>
        </w:tabs>
        <w:ind w:left="0" w:firstLine="851"/>
        <w:jc w:val="both"/>
        <w:rPr>
          <w:color w:val="000000" w:themeColor="text1"/>
          <w:sz w:val="26"/>
          <w:szCs w:val="26"/>
        </w:rPr>
      </w:pPr>
      <w:r w:rsidRPr="00D45069">
        <w:rPr>
          <w:color w:val="000000" w:themeColor="text1"/>
          <w:sz w:val="26"/>
          <w:szCs w:val="26"/>
        </w:rPr>
        <w:t>обеспечение организаций системы образования квалифицированными кадрами.</w:t>
      </w:r>
    </w:p>
    <w:p w14:paraId="4494A81D" w14:textId="77777777" w:rsidR="00AF6FDA" w:rsidRPr="00D45069" w:rsidRDefault="00AF6FDA" w:rsidP="00AF6FDA">
      <w:pPr>
        <w:pStyle w:val="15"/>
        <w:ind w:firstLine="851"/>
        <w:jc w:val="both"/>
        <w:rPr>
          <w:b/>
          <w:color w:val="000000" w:themeColor="text1"/>
          <w:sz w:val="26"/>
          <w:szCs w:val="26"/>
        </w:rPr>
      </w:pPr>
      <w:r w:rsidRPr="00D45069">
        <w:rPr>
          <w:b/>
          <w:color w:val="000000" w:themeColor="text1"/>
          <w:sz w:val="26"/>
          <w:szCs w:val="26"/>
        </w:rPr>
        <w:t>Проект «Сетевое взаимодействие организаций дошкольного, общего и дополнительного образования с привлечением социальных партнеров»</w:t>
      </w:r>
    </w:p>
    <w:p w14:paraId="16023189" w14:textId="77777777" w:rsidR="00AF6FDA" w:rsidRPr="00D45069" w:rsidRDefault="00AF6FDA" w:rsidP="00AF6FDA">
      <w:pPr>
        <w:pStyle w:val="a3"/>
        <w:ind w:left="0" w:firstLine="851"/>
        <w:jc w:val="both"/>
        <w:rPr>
          <w:color w:val="000000" w:themeColor="text1"/>
          <w:sz w:val="26"/>
          <w:szCs w:val="26"/>
        </w:rPr>
      </w:pPr>
      <w:r w:rsidRPr="00D45069">
        <w:rPr>
          <w:color w:val="000000" w:themeColor="text1"/>
          <w:sz w:val="26"/>
          <w:szCs w:val="26"/>
        </w:rPr>
        <w:t>Достижение нового качества образовательных результатов требует высокой мобильности и гибкости городской системы образования. Это возможно при условии внедрения сетевого взаимодействия организаций дошкольного, общего и дополнительного образования с привлечением социальных партнеров.</w:t>
      </w:r>
    </w:p>
    <w:p w14:paraId="6D3315CE" w14:textId="77777777" w:rsidR="00AF6FDA" w:rsidRPr="00D45069" w:rsidRDefault="00AF6FDA" w:rsidP="00AF6FDA">
      <w:pPr>
        <w:pStyle w:val="a3"/>
        <w:ind w:left="0" w:firstLine="851"/>
        <w:jc w:val="both"/>
        <w:rPr>
          <w:color w:val="000000" w:themeColor="text1"/>
          <w:sz w:val="26"/>
          <w:szCs w:val="26"/>
        </w:rPr>
      </w:pPr>
    </w:p>
    <w:p w14:paraId="5BD87326" w14:textId="77777777" w:rsidR="00AF6FDA" w:rsidRPr="00D45069" w:rsidRDefault="00AF6FDA" w:rsidP="00AF6FDA">
      <w:pPr>
        <w:pStyle w:val="a3"/>
        <w:ind w:left="0" w:firstLine="851"/>
        <w:jc w:val="both"/>
        <w:rPr>
          <w:color w:val="000000" w:themeColor="text1"/>
          <w:sz w:val="26"/>
          <w:szCs w:val="26"/>
        </w:rPr>
      </w:pPr>
      <w:r w:rsidRPr="00D45069">
        <w:rPr>
          <w:color w:val="000000" w:themeColor="text1"/>
          <w:sz w:val="26"/>
          <w:szCs w:val="26"/>
        </w:rPr>
        <w:t>В результате проводимых мероприятий, реализации проектов ожидается:</w:t>
      </w:r>
    </w:p>
    <w:p w14:paraId="19C667A0" w14:textId="77777777" w:rsidR="00AF6FDA" w:rsidRPr="00D45069" w:rsidRDefault="00AF6FDA" w:rsidP="00AF6FDA">
      <w:pPr>
        <w:pStyle w:val="a3"/>
        <w:ind w:left="0" w:firstLine="851"/>
        <w:jc w:val="both"/>
        <w:rPr>
          <w:color w:val="000000" w:themeColor="text1"/>
          <w:sz w:val="26"/>
          <w:szCs w:val="26"/>
        </w:rPr>
      </w:pPr>
      <w:r w:rsidRPr="00D45069">
        <w:rPr>
          <w:color w:val="000000" w:themeColor="text1"/>
          <w:sz w:val="26"/>
          <w:szCs w:val="26"/>
        </w:rPr>
        <w:t>к 2024 году</w:t>
      </w:r>
    </w:p>
    <w:p w14:paraId="6B823166" w14:textId="77777777" w:rsidR="00AF6FDA" w:rsidRPr="00D45069" w:rsidRDefault="00AF6FDA" w:rsidP="00AF6FDA">
      <w:pPr>
        <w:pStyle w:val="15"/>
        <w:numPr>
          <w:ilvl w:val="0"/>
          <w:numId w:val="12"/>
        </w:numPr>
        <w:tabs>
          <w:tab w:val="left" w:pos="993"/>
        </w:tabs>
        <w:ind w:left="0" w:firstLine="851"/>
        <w:jc w:val="both"/>
        <w:rPr>
          <w:color w:val="000000" w:themeColor="text1"/>
          <w:sz w:val="26"/>
          <w:szCs w:val="26"/>
        </w:rPr>
      </w:pPr>
      <w:r w:rsidRPr="00D45069">
        <w:rPr>
          <w:color w:val="000000" w:themeColor="text1"/>
        </w:rPr>
        <w:t xml:space="preserve"> </w:t>
      </w:r>
      <w:r w:rsidRPr="00D45069">
        <w:rPr>
          <w:color w:val="000000" w:themeColor="text1"/>
          <w:sz w:val="26"/>
          <w:szCs w:val="26"/>
        </w:rPr>
        <w:t>обновление содержания образования в соответствии с ФГОС (100%);</w:t>
      </w:r>
    </w:p>
    <w:p w14:paraId="7CAE12CF" w14:textId="77777777" w:rsidR="00AF6FDA" w:rsidRPr="00D45069" w:rsidRDefault="00AF6FDA" w:rsidP="00AF6FDA">
      <w:pPr>
        <w:pStyle w:val="15"/>
        <w:numPr>
          <w:ilvl w:val="0"/>
          <w:numId w:val="12"/>
        </w:numPr>
        <w:tabs>
          <w:tab w:val="left" w:pos="993"/>
        </w:tabs>
        <w:ind w:left="0" w:firstLine="851"/>
        <w:jc w:val="both"/>
        <w:rPr>
          <w:color w:val="000000" w:themeColor="text1"/>
          <w:sz w:val="26"/>
          <w:szCs w:val="26"/>
        </w:rPr>
      </w:pPr>
      <w:r w:rsidRPr="00D45069">
        <w:rPr>
          <w:color w:val="000000" w:themeColor="text1"/>
          <w:sz w:val="26"/>
          <w:szCs w:val="26"/>
        </w:rPr>
        <w:t xml:space="preserve"> обновление материально-технической базы общеобразовательных организаций</w:t>
      </w:r>
      <w:r w:rsidRPr="00D45069">
        <w:rPr>
          <w:color w:val="000000" w:themeColor="text1"/>
        </w:rPr>
        <w:t xml:space="preserve"> </w:t>
      </w:r>
      <w:r w:rsidRPr="00D45069">
        <w:rPr>
          <w:color w:val="000000" w:themeColor="text1"/>
          <w:sz w:val="26"/>
          <w:szCs w:val="26"/>
        </w:rPr>
        <w:t>в рамках проекта «Цифровая образовательная среда» (не менее 2-х);</w:t>
      </w:r>
    </w:p>
    <w:p w14:paraId="3D1479AC" w14:textId="77777777" w:rsidR="00AF6FDA" w:rsidRPr="00D45069" w:rsidRDefault="00AF6FDA" w:rsidP="00AF6FDA">
      <w:pPr>
        <w:pStyle w:val="15"/>
        <w:numPr>
          <w:ilvl w:val="0"/>
          <w:numId w:val="12"/>
        </w:numPr>
        <w:tabs>
          <w:tab w:val="left" w:pos="993"/>
        </w:tabs>
        <w:ind w:left="0" w:firstLine="851"/>
        <w:jc w:val="both"/>
        <w:rPr>
          <w:color w:val="000000" w:themeColor="text1"/>
          <w:sz w:val="26"/>
          <w:szCs w:val="26"/>
        </w:rPr>
      </w:pPr>
      <w:r w:rsidRPr="00D45069">
        <w:rPr>
          <w:color w:val="000000" w:themeColor="text1"/>
          <w:sz w:val="26"/>
          <w:szCs w:val="26"/>
        </w:rPr>
        <w:t>создание технопарка «</w:t>
      </w:r>
      <w:proofErr w:type="spellStart"/>
      <w:r w:rsidRPr="00D45069">
        <w:rPr>
          <w:color w:val="000000" w:themeColor="text1"/>
          <w:sz w:val="26"/>
          <w:szCs w:val="26"/>
        </w:rPr>
        <w:t>Кванториум</w:t>
      </w:r>
      <w:proofErr w:type="spellEnd"/>
      <w:r w:rsidRPr="00D45069">
        <w:rPr>
          <w:color w:val="000000" w:themeColor="text1"/>
          <w:sz w:val="26"/>
          <w:szCs w:val="26"/>
        </w:rPr>
        <w:t>», обеспечивающего доступность дополнительных общеобразовательных программ для детей и молодежи;</w:t>
      </w:r>
    </w:p>
    <w:p w14:paraId="558C99AB" w14:textId="77777777" w:rsidR="00AF6FDA" w:rsidRPr="00D45069" w:rsidRDefault="00AF6FDA" w:rsidP="00AF6FDA">
      <w:pPr>
        <w:pStyle w:val="15"/>
        <w:numPr>
          <w:ilvl w:val="0"/>
          <w:numId w:val="12"/>
        </w:numPr>
        <w:tabs>
          <w:tab w:val="left" w:pos="993"/>
        </w:tabs>
        <w:ind w:left="0" w:firstLine="851"/>
        <w:jc w:val="both"/>
        <w:rPr>
          <w:color w:val="000000" w:themeColor="text1"/>
          <w:sz w:val="26"/>
          <w:szCs w:val="26"/>
        </w:rPr>
      </w:pPr>
      <w:r w:rsidRPr="00D45069">
        <w:rPr>
          <w:color w:val="000000" w:themeColor="text1"/>
          <w:sz w:val="26"/>
          <w:szCs w:val="26"/>
        </w:rPr>
        <w:t>обеспечение образовательных организаций высокоскоростным Интернет-соединением не менее 100 Мб/с (100%);</w:t>
      </w:r>
    </w:p>
    <w:p w14:paraId="0DF01B54" w14:textId="77777777" w:rsidR="00AF6FDA" w:rsidRPr="00D45069" w:rsidRDefault="00AF6FDA" w:rsidP="00AF6FDA">
      <w:pPr>
        <w:pStyle w:val="15"/>
        <w:numPr>
          <w:ilvl w:val="0"/>
          <w:numId w:val="12"/>
        </w:numPr>
        <w:tabs>
          <w:tab w:val="left" w:pos="993"/>
        </w:tabs>
        <w:ind w:left="0" w:firstLine="851"/>
        <w:jc w:val="both"/>
        <w:rPr>
          <w:color w:val="000000" w:themeColor="text1"/>
          <w:sz w:val="26"/>
          <w:szCs w:val="26"/>
        </w:rPr>
      </w:pPr>
      <w:r w:rsidRPr="00D45069">
        <w:rPr>
          <w:color w:val="000000" w:themeColor="text1"/>
          <w:sz w:val="26"/>
          <w:szCs w:val="26"/>
        </w:rPr>
        <w:t>вовлечение учителей в национальную систему профессионального роста (не менее 50%);</w:t>
      </w:r>
    </w:p>
    <w:p w14:paraId="4F550FB3" w14:textId="77777777" w:rsidR="00AF6FDA" w:rsidRPr="00D45069" w:rsidRDefault="00AF6FDA" w:rsidP="00AF6FDA">
      <w:pPr>
        <w:pStyle w:val="15"/>
        <w:numPr>
          <w:ilvl w:val="0"/>
          <w:numId w:val="12"/>
        </w:numPr>
        <w:tabs>
          <w:tab w:val="left" w:pos="993"/>
        </w:tabs>
        <w:ind w:left="0" w:firstLine="851"/>
        <w:jc w:val="both"/>
        <w:rPr>
          <w:color w:val="000000" w:themeColor="text1"/>
          <w:sz w:val="26"/>
          <w:szCs w:val="26"/>
        </w:rPr>
      </w:pPr>
      <w:r w:rsidRPr="00D45069">
        <w:rPr>
          <w:color w:val="000000" w:themeColor="text1"/>
          <w:sz w:val="26"/>
          <w:szCs w:val="26"/>
        </w:rPr>
        <w:t>вовлечение муниципальных общеобразовательных организаций г. Заречного в деятельность Центра непрерывного повышения профессионального мастерства педагогических работников (при условии его создания в Пензенской области) (100%);</w:t>
      </w:r>
    </w:p>
    <w:p w14:paraId="0D4829FC" w14:textId="77777777" w:rsidR="00AF6FDA" w:rsidRPr="00D45069" w:rsidRDefault="00AF6FDA" w:rsidP="00AF6FDA">
      <w:pPr>
        <w:pStyle w:val="15"/>
        <w:numPr>
          <w:ilvl w:val="0"/>
          <w:numId w:val="12"/>
        </w:numPr>
        <w:tabs>
          <w:tab w:val="left" w:pos="993"/>
        </w:tabs>
        <w:ind w:left="0" w:firstLine="851"/>
        <w:jc w:val="both"/>
        <w:rPr>
          <w:color w:val="000000" w:themeColor="text1"/>
          <w:sz w:val="26"/>
          <w:szCs w:val="26"/>
        </w:rPr>
      </w:pPr>
      <w:r w:rsidRPr="00D45069">
        <w:rPr>
          <w:color w:val="000000" w:themeColor="text1"/>
          <w:sz w:val="26"/>
          <w:szCs w:val="26"/>
        </w:rPr>
        <w:t>вовлечение обучающихся в деятельность общественных объединений, в том числе волонтерских и добровольческих (не менее 70% о общего количества обучающихся).</w:t>
      </w:r>
    </w:p>
    <w:p w14:paraId="247F67DD" w14:textId="77777777" w:rsidR="00AF6FDA" w:rsidRPr="00D45069" w:rsidRDefault="00AF6FDA" w:rsidP="00AF6FDA">
      <w:pPr>
        <w:rPr>
          <w:color w:val="000000" w:themeColor="text1"/>
          <w:sz w:val="26"/>
          <w:szCs w:val="26"/>
        </w:rPr>
      </w:pPr>
    </w:p>
    <w:p w14:paraId="46C04F6B" w14:textId="77777777" w:rsidR="00AF6FDA" w:rsidRPr="00D45069" w:rsidRDefault="00AF6FDA" w:rsidP="00AF6FDA">
      <w:pPr>
        <w:ind w:firstLine="698"/>
        <w:jc w:val="right"/>
        <w:rPr>
          <w:color w:val="000000" w:themeColor="text1"/>
          <w:sz w:val="26"/>
          <w:szCs w:val="26"/>
        </w:rPr>
      </w:pPr>
      <w:r w:rsidRPr="001E3D99">
        <w:t xml:space="preserve">Таблица 5.1.2 </w:t>
      </w:r>
      <w:r w:rsidRPr="001E3D99">
        <w:rPr>
          <w:color w:val="000000" w:themeColor="text1"/>
          <w:sz w:val="26"/>
          <w:szCs w:val="26"/>
        </w:rPr>
        <w:t>Целевые</w:t>
      </w:r>
      <w:r w:rsidRPr="00D45069">
        <w:rPr>
          <w:color w:val="000000" w:themeColor="text1"/>
          <w:sz w:val="26"/>
          <w:szCs w:val="26"/>
        </w:rPr>
        <w:t xml:space="preserve"> показатели</w:t>
      </w:r>
    </w:p>
    <w:p w14:paraId="5AB3964F" w14:textId="77777777" w:rsidR="00AF6FDA" w:rsidRPr="00D45069" w:rsidRDefault="00AF6FDA" w:rsidP="00AF6FDA">
      <w:pPr>
        <w:rPr>
          <w:color w:val="000000" w:themeColor="text1"/>
          <w:sz w:val="26"/>
          <w:szCs w:val="26"/>
        </w:rPr>
      </w:pPr>
    </w:p>
    <w:tbl>
      <w:tblPr>
        <w:tblW w:w="10207" w:type="dxa"/>
        <w:tblInd w:w="-28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7"/>
        <w:gridCol w:w="6795"/>
        <w:gridCol w:w="709"/>
        <w:gridCol w:w="709"/>
        <w:gridCol w:w="708"/>
        <w:gridCol w:w="709"/>
      </w:tblGrid>
      <w:tr w:rsidR="00AF6FDA" w:rsidRPr="00D45069" w14:paraId="5BCCBA36" w14:textId="77777777" w:rsidTr="006137BC">
        <w:trPr>
          <w:tblHeader/>
        </w:trPr>
        <w:tc>
          <w:tcPr>
            <w:tcW w:w="577" w:type="dxa"/>
            <w:tcBorders>
              <w:top w:val="single" w:sz="4" w:space="0" w:color="auto"/>
              <w:bottom w:val="single" w:sz="4" w:space="0" w:color="auto"/>
              <w:right w:val="single" w:sz="4" w:space="0" w:color="auto"/>
            </w:tcBorders>
            <w:vAlign w:val="center"/>
          </w:tcPr>
          <w:p w14:paraId="369A37C1" w14:textId="77777777" w:rsidR="00AF6FDA" w:rsidRPr="00D45069" w:rsidRDefault="00AF6FDA" w:rsidP="006137BC">
            <w:pPr>
              <w:pStyle w:val="aff6"/>
              <w:ind w:left="-83" w:right="-107"/>
              <w:jc w:val="center"/>
              <w:rPr>
                <w:rFonts w:ascii="Times New Roman" w:hAnsi="Times New Roman" w:cs="Times New Roman"/>
                <w:color w:val="000000" w:themeColor="text1"/>
                <w:sz w:val="24"/>
                <w:szCs w:val="24"/>
              </w:rPr>
            </w:pPr>
            <w:r w:rsidRPr="00D45069">
              <w:rPr>
                <w:rFonts w:ascii="Times New Roman" w:hAnsi="Times New Roman" w:cs="Times New Roman"/>
                <w:color w:val="000000" w:themeColor="text1"/>
                <w:sz w:val="24"/>
                <w:szCs w:val="24"/>
              </w:rPr>
              <w:t xml:space="preserve">N </w:t>
            </w:r>
          </w:p>
          <w:p w14:paraId="5559C5E6" w14:textId="77777777" w:rsidR="00AF6FDA" w:rsidRPr="00D45069" w:rsidRDefault="00AF6FDA" w:rsidP="006137BC">
            <w:pPr>
              <w:pStyle w:val="aff6"/>
              <w:ind w:left="-83" w:right="-107"/>
              <w:jc w:val="center"/>
              <w:rPr>
                <w:rFonts w:ascii="Times New Roman" w:hAnsi="Times New Roman" w:cs="Times New Roman"/>
                <w:color w:val="000000" w:themeColor="text1"/>
                <w:sz w:val="24"/>
                <w:szCs w:val="24"/>
              </w:rPr>
            </w:pPr>
            <w:r w:rsidRPr="00D45069">
              <w:rPr>
                <w:rFonts w:ascii="Times New Roman" w:hAnsi="Times New Roman" w:cs="Times New Roman"/>
                <w:color w:val="000000" w:themeColor="text1"/>
                <w:sz w:val="24"/>
                <w:szCs w:val="24"/>
              </w:rPr>
              <w:t>п/п</w:t>
            </w:r>
          </w:p>
        </w:tc>
        <w:tc>
          <w:tcPr>
            <w:tcW w:w="6795" w:type="dxa"/>
            <w:tcBorders>
              <w:top w:val="single" w:sz="4" w:space="0" w:color="auto"/>
              <w:left w:val="single" w:sz="4" w:space="0" w:color="auto"/>
              <w:bottom w:val="single" w:sz="4" w:space="0" w:color="auto"/>
              <w:right w:val="single" w:sz="4" w:space="0" w:color="auto"/>
            </w:tcBorders>
            <w:vAlign w:val="center"/>
          </w:tcPr>
          <w:p w14:paraId="7009D9C6" w14:textId="77777777" w:rsidR="00AF6FDA" w:rsidRPr="00D45069" w:rsidRDefault="00AF6FDA" w:rsidP="006137BC">
            <w:pPr>
              <w:pStyle w:val="aff6"/>
              <w:ind w:left="-83" w:right="-107"/>
              <w:jc w:val="center"/>
              <w:rPr>
                <w:rFonts w:ascii="Times New Roman" w:hAnsi="Times New Roman" w:cs="Times New Roman"/>
                <w:color w:val="000000" w:themeColor="text1"/>
                <w:sz w:val="24"/>
                <w:szCs w:val="24"/>
              </w:rPr>
            </w:pPr>
            <w:r w:rsidRPr="00D45069">
              <w:rPr>
                <w:rFonts w:ascii="Times New Roman" w:hAnsi="Times New Roman" w:cs="Times New Roman"/>
                <w:color w:val="000000" w:themeColor="text1"/>
                <w:sz w:val="24"/>
                <w:szCs w:val="24"/>
              </w:rPr>
              <w:t>Показатель</w:t>
            </w:r>
          </w:p>
        </w:tc>
        <w:tc>
          <w:tcPr>
            <w:tcW w:w="709" w:type="dxa"/>
            <w:tcBorders>
              <w:top w:val="single" w:sz="4" w:space="0" w:color="auto"/>
              <w:left w:val="single" w:sz="4" w:space="0" w:color="auto"/>
              <w:bottom w:val="single" w:sz="4" w:space="0" w:color="auto"/>
              <w:right w:val="single" w:sz="4" w:space="0" w:color="auto"/>
            </w:tcBorders>
            <w:vAlign w:val="center"/>
          </w:tcPr>
          <w:p w14:paraId="44F47D3C" w14:textId="77777777" w:rsidR="00AF6FDA" w:rsidRPr="00D45069" w:rsidRDefault="00AF6FDA" w:rsidP="006137BC">
            <w:pPr>
              <w:pStyle w:val="aff6"/>
              <w:ind w:left="-83" w:right="-107"/>
              <w:jc w:val="center"/>
              <w:rPr>
                <w:rFonts w:ascii="Times New Roman" w:hAnsi="Times New Roman" w:cs="Times New Roman"/>
                <w:color w:val="000000" w:themeColor="text1"/>
                <w:sz w:val="24"/>
                <w:szCs w:val="24"/>
              </w:rPr>
            </w:pPr>
            <w:r w:rsidRPr="00D45069">
              <w:rPr>
                <w:rFonts w:ascii="Times New Roman" w:hAnsi="Times New Roman" w:cs="Times New Roman"/>
                <w:color w:val="000000" w:themeColor="text1"/>
                <w:sz w:val="24"/>
                <w:szCs w:val="24"/>
              </w:rPr>
              <w:t>2020</w:t>
            </w:r>
          </w:p>
        </w:tc>
        <w:tc>
          <w:tcPr>
            <w:tcW w:w="709" w:type="dxa"/>
            <w:tcBorders>
              <w:top w:val="single" w:sz="4" w:space="0" w:color="auto"/>
              <w:left w:val="single" w:sz="4" w:space="0" w:color="auto"/>
              <w:bottom w:val="single" w:sz="4" w:space="0" w:color="auto"/>
              <w:right w:val="single" w:sz="4" w:space="0" w:color="auto"/>
            </w:tcBorders>
            <w:vAlign w:val="center"/>
          </w:tcPr>
          <w:p w14:paraId="72754DD2" w14:textId="77777777" w:rsidR="00AF6FDA" w:rsidRPr="00D45069" w:rsidRDefault="00AF6FDA" w:rsidP="006137BC">
            <w:pPr>
              <w:pStyle w:val="aff6"/>
              <w:ind w:left="-83" w:right="-107"/>
              <w:jc w:val="center"/>
              <w:rPr>
                <w:rFonts w:ascii="Times New Roman" w:hAnsi="Times New Roman" w:cs="Times New Roman"/>
                <w:color w:val="000000" w:themeColor="text1"/>
                <w:sz w:val="24"/>
                <w:szCs w:val="24"/>
              </w:rPr>
            </w:pPr>
            <w:r w:rsidRPr="00D45069">
              <w:rPr>
                <w:rFonts w:ascii="Times New Roman" w:hAnsi="Times New Roman" w:cs="Times New Roman"/>
                <w:color w:val="000000" w:themeColor="text1"/>
                <w:sz w:val="24"/>
                <w:szCs w:val="24"/>
              </w:rPr>
              <w:t>2025</w:t>
            </w:r>
          </w:p>
        </w:tc>
        <w:tc>
          <w:tcPr>
            <w:tcW w:w="708" w:type="dxa"/>
            <w:tcBorders>
              <w:top w:val="single" w:sz="4" w:space="0" w:color="auto"/>
              <w:left w:val="single" w:sz="4" w:space="0" w:color="auto"/>
              <w:bottom w:val="single" w:sz="4" w:space="0" w:color="auto"/>
              <w:right w:val="single" w:sz="4" w:space="0" w:color="auto"/>
            </w:tcBorders>
            <w:vAlign w:val="center"/>
          </w:tcPr>
          <w:p w14:paraId="19376821" w14:textId="77777777" w:rsidR="00AF6FDA" w:rsidRPr="00D45069" w:rsidRDefault="00AF6FDA" w:rsidP="006137BC">
            <w:pPr>
              <w:pStyle w:val="aff6"/>
              <w:ind w:left="-83" w:right="-107"/>
              <w:jc w:val="center"/>
              <w:rPr>
                <w:rFonts w:ascii="Times New Roman" w:hAnsi="Times New Roman" w:cs="Times New Roman"/>
                <w:color w:val="000000" w:themeColor="text1"/>
                <w:sz w:val="24"/>
                <w:szCs w:val="24"/>
              </w:rPr>
            </w:pPr>
            <w:r w:rsidRPr="00D45069">
              <w:rPr>
                <w:rFonts w:ascii="Times New Roman" w:hAnsi="Times New Roman" w:cs="Times New Roman"/>
                <w:color w:val="000000" w:themeColor="text1"/>
                <w:sz w:val="24"/>
                <w:szCs w:val="24"/>
              </w:rPr>
              <w:t>2030</w:t>
            </w:r>
          </w:p>
        </w:tc>
        <w:tc>
          <w:tcPr>
            <w:tcW w:w="709" w:type="dxa"/>
            <w:tcBorders>
              <w:top w:val="single" w:sz="4" w:space="0" w:color="auto"/>
              <w:left w:val="single" w:sz="4" w:space="0" w:color="auto"/>
              <w:bottom w:val="single" w:sz="4" w:space="0" w:color="auto"/>
            </w:tcBorders>
            <w:vAlign w:val="center"/>
          </w:tcPr>
          <w:p w14:paraId="7DA270C2" w14:textId="77777777" w:rsidR="00AF6FDA" w:rsidRPr="00D45069" w:rsidRDefault="00AF6FDA" w:rsidP="006137BC">
            <w:pPr>
              <w:pStyle w:val="aff6"/>
              <w:ind w:left="-83" w:right="-107"/>
              <w:jc w:val="center"/>
              <w:rPr>
                <w:rFonts w:ascii="Times New Roman" w:hAnsi="Times New Roman" w:cs="Times New Roman"/>
                <w:color w:val="000000" w:themeColor="text1"/>
                <w:sz w:val="24"/>
                <w:szCs w:val="24"/>
              </w:rPr>
            </w:pPr>
            <w:r w:rsidRPr="00D45069">
              <w:rPr>
                <w:rFonts w:ascii="Times New Roman" w:hAnsi="Times New Roman" w:cs="Times New Roman"/>
                <w:color w:val="000000" w:themeColor="text1"/>
                <w:sz w:val="24"/>
                <w:szCs w:val="24"/>
              </w:rPr>
              <w:t>2035</w:t>
            </w:r>
          </w:p>
        </w:tc>
      </w:tr>
      <w:tr w:rsidR="00AF6FDA" w:rsidRPr="00D45069" w14:paraId="1B0E03AE" w14:textId="77777777" w:rsidTr="006137BC">
        <w:tc>
          <w:tcPr>
            <w:tcW w:w="577" w:type="dxa"/>
            <w:tcBorders>
              <w:top w:val="single" w:sz="4" w:space="0" w:color="auto"/>
              <w:bottom w:val="single" w:sz="4" w:space="0" w:color="auto"/>
              <w:right w:val="single" w:sz="4" w:space="0" w:color="auto"/>
            </w:tcBorders>
            <w:vAlign w:val="center"/>
          </w:tcPr>
          <w:p w14:paraId="58108DA5" w14:textId="77777777" w:rsidR="00AF6FDA" w:rsidRPr="00D45069" w:rsidRDefault="00AF6FDA" w:rsidP="006137BC">
            <w:pPr>
              <w:pStyle w:val="aff6"/>
              <w:ind w:left="-83" w:right="-107"/>
              <w:jc w:val="center"/>
              <w:rPr>
                <w:rFonts w:ascii="Times New Roman" w:hAnsi="Times New Roman" w:cs="Times New Roman"/>
                <w:color w:val="000000" w:themeColor="text1"/>
                <w:sz w:val="24"/>
                <w:szCs w:val="24"/>
              </w:rPr>
            </w:pPr>
            <w:r w:rsidRPr="00D45069">
              <w:rPr>
                <w:rFonts w:ascii="Times New Roman" w:hAnsi="Times New Roman" w:cs="Times New Roman"/>
                <w:color w:val="000000" w:themeColor="text1"/>
                <w:sz w:val="24"/>
                <w:szCs w:val="24"/>
              </w:rPr>
              <w:t>1</w:t>
            </w:r>
          </w:p>
        </w:tc>
        <w:tc>
          <w:tcPr>
            <w:tcW w:w="6795" w:type="dxa"/>
            <w:tcBorders>
              <w:top w:val="single" w:sz="4" w:space="0" w:color="auto"/>
              <w:left w:val="single" w:sz="4" w:space="0" w:color="auto"/>
              <w:bottom w:val="single" w:sz="4" w:space="0" w:color="auto"/>
              <w:right w:val="single" w:sz="4" w:space="0" w:color="auto"/>
            </w:tcBorders>
            <w:vAlign w:val="center"/>
          </w:tcPr>
          <w:p w14:paraId="0E16DF97" w14:textId="77777777" w:rsidR="00AF6FDA" w:rsidRPr="00D45069" w:rsidRDefault="00AF6FDA" w:rsidP="006137BC">
            <w:pPr>
              <w:pStyle w:val="aff6"/>
              <w:ind w:left="-83" w:right="-107"/>
              <w:jc w:val="left"/>
              <w:rPr>
                <w:rFonts w:ascii="Times New Roman" w:hAnsi="Times New Roman" w:cs="Times New Roman"/>
                <w:color w:val="000000" w:themeColor="text1"/>
                <w:sz w:val="24"/>
                <w:szCs w:val="24"/>
              </w:rPr>
            </w:pPr>
            <w:r w:rsidRPr="00D45069">
              <w:rPr>
                <w:rFonts w:ascii="Times New Roman" w:hAnsi="Times New Roman" w:cs="Times New Roman"/>
                <w:color w:val="000000" w:themeColor="text1"/>
                <w:sz w:val="24"/>
                <w:szCs w:val="24"/>
              </w:rPr>
              <w:t>Переход образовательных организаций на ФГОС начального, общего и среднего образования, %</w:t>
            </w:r>
          </w:p>
        </w:tc>
        <w:tc>
          <w:tcPr>
            <w:tcW w:w="709" w:type="dxa"/>
            <w:tcBorders>
              <w:top w:val="single" w:sz="4" w:space="0" w:color="auto"/>
              <w:left w:val="single" w:sz="4" w:space="0" w:color="auto"/>
              <w:bottom w:val="single" w:sz="4" w:space="0" w:color="auto"/>
              <w:right w:val="single" w:sz="4" w:space="0" w:color="auto"/>
            </w:tcBorders>
            <w:vAlign w:val="center"/>
          </w:tcPr>
          <w:p w14:paraId="1E8C65DF" w14:textId="77777777" w:rsidR="00AF6FDA" w:rsidRPr="00D45069" w:rsidRDefault="00AF6FDA" w:rsidP="006137BC">
            <w:pPr>
              <w:pStyle w:val="aff6"/>
              <w:ind w:left="-83" w:right="-107"/>
              <w:jc w:val="center"/>
              <w:rPr>
                <w:rFonts w:ascii="Times New Roman" w:hAnsi="Times New Roman" w:cs="Times New Roman"/>
                <w:color w:val="000000" w:themeColor="text1"/>
                <w:sz w:val="24"/>
                <w:szCs w:val="24"/>
              </w:rPr>
            </w:pPr>
            <w:r w:rsidRPr="00D45069">
              <w:rPr>
                <w:rFonts w:ascii="Times New Roman" w:hAnsi="Times New Roman" w:cs="Times New Roman"/>
                <w:color w:val="000000" w:themeColor="text1"/>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tcPr>
          <w:p w14:paraId="0B2CD077" w14:textId="77777777" w:rsidR="00AF6FDA" w:rsidRPr="00D45069" w:rsidRDefault="00AF6FDA" w:rsidP="006137BC">
            <w:pPr>
              <w:pStyle w:val="aff6"/>
              <w:ind w:left="-83" w:right="-107"/>
              <w:jc w:val="center"/>
              <w:rPr>
                <w:rFonts w:ascii="Times New Roman" w:hAnsi="Times New Roman" w:cs="Times New Roman"/>
                <w:color w:val="000000" w:themeColor="text1"/>
                <w:sz w:val="24"/>
                <w:szCs w:val="24"/>
              </w:rPr>
            </w:pPr>
            <w:r w:rsidRPr="00D45069">
              <w:rPr>
                <w:rFonts w:ascii="Times New Roman" w:hAnsi="Times New Roman" w:cs="Times New Roman"/>
                <w:color w:val="000000" w:themeColor="text1"/>
                <w:sz w:val="24"/>
                <w:szCs w:val="24"/>
              </w:rPr>
              <w:t>100</w:t>
            </w:r>
          </w:p>
        </w:tc>
        <w:tc>
          <w:tcPr>
            <w:tcW w:w="708" w:type="dxa"/>
            <w:tcBorders>
              <w:top w:val="single" w:sz="4" w:space="0" w:color="auto"/>
              <w:left w:val="single" w:sz="4" w:space="0" w:color="auto"/>
              <w:bottom w:val="single" w:sz="4" w:space="0" w:color="auto"/>
              <w:right w:val="single" w:sz="4" w:space="0" w:color="auto"/>
            </w:tcBorders>
            <w:vAlign w:val="center"/>
          </w:tcPr>
          <w:p w14:paraId="51461E66" w14:textId="77777777" w:rsidR="00AF6FDA" w:rsidRPr="00D45069" w:rsidRDefault="00AF6FDA" w:rsidP="006137BC">
            <w:pPr>
              <w:pStyle w:val="aff6"/>
              <w:ind w:left="-83" w:right="-107"/>
              <w:jc w:val="center"/>
              <w:rPr>
                <w:rFonts w:ascii="Times New Roman" w:hAnsi="Times New Roman" w:cs="Times New Roman"/>
                <w:color w:val="000000" w:themeColor="text1"/>
                <w:sz w:val="24"/>
                <w:szCs w:val="24"/>
              </w:rPr>
            </w:pPr>
            <w:r w:rsidRPr="00D45069">
              <w:rPr>
                <w:rFonts w:ascii="Times New Roman" w:hAnsi="Times New Roman" w:cs="Times New Roman"/>
                <w:color w:val="000000" w:themeColor="text1"/>
                <w:sz w:val="24"/>
                <w:szCs w:val="24"/>
              </w:rPr>
              <w:t>100</w:t>
            </w:r>
          </w:p>
        </w:tc>
        <w:tc>
          <w:tcPr>
            <w:tcW w:w="709" w:type="dxa"/>
            <w:tcBorders>
              <w:top w:val="single" w:sz="4" w:space="0" w:color="auto"/>
              <w:left w:val="single" w:sz="4" w:space="0" w:color="auto"/>
              <w:bottom w:val="single" w:sz="4" w:space="0" w:color="auto"/>
            </w:tcBorders>
            <w:vAlign w:val="center"/>
          </w:tcPr>
          <w:p w14:paraId="0A091F9A" w14:textId="77777777" w:rsidR="00AF6FDA" w:rsidRPr="00D45069" w:rsidRDefault="00AF6FDA" w:rsidP="006137BC">
            <w:pPr>
              <w:pStyle w:val="aff6"/>
              <w:ind w:left="-83" w:right="-107"/>
              <w:jc w:val="center"/>
              <w:rPr>
                <w:rFonts w:ascii="Times New Roman" w:hAnsi="Times New Roman" w:cs="Times New Roman"/>
                <w:color w:val="000000" w:themeColor="text1"/>
                <w:sz w:val="24"/>
                <w:szCs w:val="24"/>
              </w:rPr>
            </w:pPr>
            <w:r w:rsidRPr="00D45069">
              <w:rPr>
                <w:rFonts w:ascii="Times New Roman" w:hAnsi="Times New Roman" w:cs="Times New Roman"/>
                <w:color w:val="000000" w:themeColor="text1"/>
                <w:sz w:val="24"/>
                <w:szCs w:val="24"/>
              </w:rPr>
              <w:t>100</w:t>
            </w:r>
          </w:p>
        </w:tc>
      </w:tr>
      <w:tr w:rsidR="00AF6FDA" w:rsidRPr="00D45069" w14:paraId="05CB9131" w14:textId="77777777" w:rsidTr="006137BC">
        <w:tc>
          <w:tcPr>
            <w:tcW w:w="577" w:type="dxa"/>
            <w:tcBorders>
              <w:top w:val="single" w:sz="4" w:space="0" w:color="auto"/>
              <w:bottom w:val="single" w:sz="4" w:space="0" w:color="auto"/>
              <w:right w:val="single" w:sz="4" w:space="0" w:color="auto"/>
            </w:tcBorders>
            <w:vAlign w:val="center"/>
          </w:tcPr>
          <w:p w14:paraId="03AFEE8D" w14:textId="77777777" w:rsidR="00AF6FDA" w:rsidRPr="00D45069" w:rsidRDefault="00AF6FDA" w:rsidP="006137BC">
            <w:pPr>
              <w:pStyle w:val="aff6"/>
              <w:ind w:left="-83" w:right="-107"/>
              <w:jc w:val="center"/>
              <w:rPr>
                <w:rFonts w:ascii="Times New Roman" w:hAnsi="Times New Roman" w:cs="Times New Roman"/>
                <w:color w:val="000000" w:themeColor="text1"/>
                <w:sz w:val="24"/>
                <w:szCs w:val="24"/>
              </w:rPr>
            </w:pPr>
            <w:r w:rsidRPr="00D45069">
              <w:rPr>
                <w:rFonts w:ascii="Times New Roman" w:hAnsi="Times New Roman" w:cs="Times New Roman"/>
                <w:color w:val="000000" w:themeColor="text1"/>
                <w:sz w:val="24"/>
                <w:szCs w:val="24"/>
              </w:rPr>
              <w:t>2</w:t>
            </w:r>
          </w:p>
        </w:tc>
        <w:tc>
          <w:tcPr>
            <w:tcW w:w="6795" w:type="dxa"/>
            <w:tcBorders>
              <w:top w:val="single" w:sz="4" w:space="0" w:color="auto"/>
              <w:left w:val="single" w:sz="4" w:space="0" w:color="auto"/>
              <w:bottom w:val="single" w:sz="4" w:space="0" w:color="auto"/>
              <w:right w:val="single" w:sz="4" w:space="0" w:color="auto"/>
            </w:tcBorders>
            <w:vAlign w:val="center"/>
          </w:tcPr>
          <w:p w14:paraId="0F5F3D84" w14:textId="77777777" w:rsidR="00AF6FDA" w:rsidRPr="00D45069" w:rsidRDefault="00AF6FDA" w:rsidP="006137BC">
            <w:pPr>
              <w:pStyle w:val="aff6"/>
              <w:ind w:left="-83" w:right="-107"/>
              <w:jc w:val="left"/>
              <w:rPr>
                <w:rFonts w:ascii="Times New Roman" w:hAnsi="Times New Roman" w:cs="Times New Roman"/>
                <w:color w:val="000000" w:themeColor="text1"/>
                <w:sz w:val="24"/>
                <w:szCs w:val="24"/>
              </w:rPr>
            </w:pPr>
            <w:r w:rsidRPr="00D45069">
              <w:rPr>
                <w:rFonts w:ascii="Times New Roman" w:hAnsi="Times New Roman" w:cs="Times New Roman"/>
                <w:color w:val="000000" w:themeColor="text1"/>
                <w:sz w:val="24"/>
                <w:szCs w:val="24"/>
              </w:rPr>
              <w:t>Доступность дошкольного образования для детей до 3-х лет, %</w:t>
            </w:r>
          </w:p>
        </w:tc>
        <w:tc>
          <w:tcPr>
            <w:tcW w:w="709" w:type="dxa"/>
            <w:tcBorders>
              <w:top w:val="single" w:sz="4" w:space="0" w:color="auto"/>
              <w:left w:val="single" w:sz="4" w:space="0" w:color="auto"/>
              <w:bottom w:val="single" w:sz="4" w:space="0" w:color="auto"/>
              <w:right w:val="single" w:sz="4" w:space="0" w:color="auto"/>
            </w:tcBorders>
            <w:vAlign w:val="center"/>
          </w:tcPr>
          <w:p w14:paraId="53C79D76" w14:textId="77777777" w:rsidR="00AF6FDA" w:rsidRPr="00D45069" w:rsidRDefault="00AF6FDA" w:rsidP="006137BC">
            <w:pPr>
              <w:pStyle w:val="aff6"/>
              <w:ind w:left="-83" w:right="-107"/>
              <w:jc w:val="center"/>
              <w:rPr>
                <w:rFonts w:ascii="Times New Roman" w:hAnsi="Times New Roman" w:cs="Times New Roman"/>
                <w:color w:val="000000" w:themeColor="text1"/>
                <w:sz w:val="24"/>
                <w:szCs w:val="24"/>
              </w:rPr>
            </w:pPr>
            <w:r w:rsidRPr="00D45069">
              <w:rPr>
                <w:rFonts w:ascii="Times New Roman" w:hAnsi="Times New Roman" w:cs="Times New Roman"/>
                <w:color w:val="000000" w:themeColor="text1"/>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tcPr>
          <w:p w14:paraId="2BF08DA9" w14:textId="77777777" w:rsidR="00AF6FDA" w:rsidRPr="00D45069" w:rsidRDefault="00AF6FDA" w:rsidP="006137BC">
            <w:pPr>
              <w:pStyle w:val="aff6"/>
              <w:ind w:left="-83" w:right="-107"/>
              <w:jc w:val="center"/>
              <w:rPr>
                <w:rFonts w:ascii="Times New Roman" w:hAnsi="Times New Roman" w:cs="Times New Roman"/>
                <w:color w:val="000000" w:themeColor="text1"/>
                <w:sz w:val="24"/>
                <w:szCs w:val="24"/>
              </w:rPr>
            </w:pPr>
            <w:r w:rsidRPr="00D45069">
              <w:rPr>
                <w:rFonts w:ascii="Times New Roman" w:hAnsi="Times New Roman" w:cs="Times New Roman"/>
                <w:color w:val="000000" w:themeColor="text1"/>
                <w:sz w:val="24"/>
                <w:szCs w:val="24"/>
              </w:rPr>
              <w:t>100</w:t>
            </w:r>
          </w:p>
        </w:tc>
        <w:tc>
          <w:tcPr>
            <w:tcW w:w="708" w:type="dxa"/>
            <w:tcBorders>
              <w:top w:val="single" w:sz="4" w:space="0" w:color="auto"/>
              <w:left w:val="single" w:sz="4" w:space="0" w:color="auto"/>
              <w:bottom w:val="single" w:sz="4" w:space="0" w:color="auto"/>
              <w:right w:val="single" w:sz="4" w:space="0" w:color="auto"/>
            </w:tcBorders>
            <w:vAlign w:val="center"/>
          </w:tcPr>
          <w:p w14:paraId="46776569" w14:textId="77777777" w:rsidR="00AF6FDA" w:rsidRPr="00D45069" w:rsidRDefault="00AF6FDA" w:rsidP="006137BC">
            <w:pPr>
              <w:pStyle w:val="aff6"/>
              <w:ind w:left="-83" w:right="-107"/>
              <w:jc w:val="center"/>
              <w:rPr>
                <w:rFonts w:ascii="Times New Roman" w:hAnsi="Times New Roman" w:cs="Times New Roman"/>
                <w:color w:val="000000" w:themeColor="text1"/>
                <w:sz w:val="24"/>
                <w:szCs w:val="24"/>
              </w:rPr>
            </w:pPr>
            <w:r w:rsidRPr="00D45069">
              <w:rPr>
                <w:rFonts w:ascii="Times New Roman" w:hAnsi="Times New Roman" w:cs="Times New Roman"/>
                <w:color w:val="000000" w:themeColor="text1"/>
                <w:sz w:val="24"/>
                <w:szCs w:val="24"/>
              </w:rPr>
              <w:t>100</w:t>
            </w:r>
          </w:p>
        </w:tc>
        <w:tc>
          <w:tcPr>
            <w:tcW w:w="709" w:type="dxa"/>
            <w:tcBorders>
              <w:top w:val="single" w:sz="4" w:space="0" w:color="auto"/>
              <w:left w:val="single" w:sz="4" w:space="0" w:color="auto"/>
              <w:bottom w:val="single" w:sz="4" w:space="0" w:color="auto"/>
            </w:tcBorders>
            <w:vAlign w:val="center"/>
          </w:tcPr>
          <w:p w14:paraId="6D7A3EE4" w14:textId="77777777" w:rsidR="00AF6FDA" w:rsidRPr="00D45069" w:rsidRDefault="00AF6FDA" w:rsidP="006137BC">
            <w:pPr>
              <w:pStyle w:val="aff6"/>
              <w:ind w:left="-83" w:right="-107"/>
              <w:jc w:val="center"/>
              <w:rPr>
                <w:rFonts w:ascii="Times New Roman" w:hAnsi="Times New Roman" w:cs="Times New Roman"/>
                <w:color w:val="000000" w:themeColor="text1"/>
                <w:sz w:val="24"/>
                <w:szCs w:val="24"/>
              </w:rPr>
            </w:pPr>
            <w:r w:rsidRPr="00D45069">
              <w:rPr>
                <w:rFonts w:ascii="Times New Roman" w:hAnsi="Times New Roman" w:cs="Times New Roman"/>
                <w:color w:val="000000" w:themeColor="text1"/>
                <w:sz w:val="24"/>
                <w:szCs w:val="24"/>
              </w:rPr>
              <w:t>100</w:t>
            </w:r>
          </w:p>
        </w:tc>
      </w:tr>
      <w:tr w:rsidR="00AF6FDA" w:rsidRPr="00D45069" w14:paraId="64F895FE" w14:textId="77777777" w:rsidTr="006137BC">
        <w:tc>
          <w:tcPr>
            <w:tcW w:w="577" w:type="dxa"/>
            <w:tcBorders>
              <w:top w:val="single" w:sz="4" w:space="0" w:color="auto"/>
              <w:bottom w:val="single" w:sz="4" w:space="0" w:color="auto"/>
              <w:right w:val="single" w:sz="4" w:space="0" w:color="auto"/>
            </w:tcBorders>
            <w:vAlign w:val="center"/>
          </w:tcPr>
          <w:p w14:paraId="6D8DA8B0" w14:textId="77777777" w:rsidR="00AF6FDA" w:rsidRPr="00D45069" w:rsidRDefault="00AF6FDA" w:rsidP="006137BC">
            <w:pPr>
              <w:pStyle w:val="aff6"/>
              <w:ind w:left="-83" w:right="-107"/>
              <w:jc w:val="center"/>
              <w:rPr>
                <w:rFonts w:ascii="Times New Roman" w:hAnsi="Times New Roman" w:cs="Times New Roman"/>
                <w:color w:val="000000" w:themeColor="text1"/>
                <w:sz w:val="24"/>
                <w:szCs w:val="24"/>
              </w:rPr>
            </w:pPr>
            <w:r w:rsidRPr="00D45069">
              <w:rPr>
                <w:rFonts w:ascii="Times New Roman" w:hAnsi="Times New Roman" w:cs="Times New Roman"/>
                <w:color w:val="000000" w:themeColor="text1"/>
                <w:sz w:val="24"/>
                <w:szCs w:val="24"/>
              </w:rPr>
              <w:t>3</w:t>
            </w:r>
          </w:p>
        </w:tc>
        <w:tc>
          <w:tcPr>
            <w:tcW w:w="6795" w:type="dxa"/>
            <w:tcBorders>
              <w:top w:val="single" w:sz="4" w:space="0" w:color="auto"/>
              <w:left w:val="single" w:sz="4" w:space="0" w:color="auto"/>
              <w:bottom w:val="single" w:sz="4" w:space="0" w:color="auto"/>
              <w:right w:val="single" w:sz="4" w:space="0" w:color="auto"/>
            </w:tcBorders>
            <w:vAlign w:val="center"/>
          </w:tcPr>
          <w:p w14:paraId="6E8D685D" w14:textId="77777777" w:rsidR="00AF6FDA" w:rsidRPr="00D45069" w:rsidRDefault="00AF6FDA" w:rsidP="006137BC">
            <w:pPr>
              <w:pStyle w:val="aff6"/>
              <w:ind w:left="-83" w:right="-107"/>
              <w:jc w:val="left"/>
              <w:rPr>
                <w:rFonts w:ascii="Times New Roman" w:hAnsi="Times New Roman" w:cs="Times New Roman"/>
                <w:color w:val="000000" w:themeColor="text1"/>
                <w:sz w:val="24"/>
                <w:szCs w:val="24"/>
              </w:rPr>
            </w:pPr>
            <w:r w:rsidRPr="00D45069">
              <w:rPr>
                <w:rFonts w:ascii="Times New Roman" w:hAnsi="Times New Roman" w:cs="Times New Roman"/>
                <w:color w:val="000000" w:themeColor="text1"/>
                <w:sz w:val="24"/>
                <w:szCs w:val="24"/>
              </w:rPr>
              <w:t>Обучение школьников только в первую смену, %</w:t>
            </w:r>
          </w:p>
        </w:tc>
        <w:tc>
          <w:tcPr>
            <w:tcW w:w="709" w:type="dxa"/>
            <w:tcBorders>
              <w:top w:val="single" w:sz="4" w:space="0" w:color="auto"/>
              <w:left w:val="single" w:sz="4" w:space="0" w:color="auto"/>
              <w:bottom w:val="single" w:sz="4" w:space="0" w:color="auto"/>
              <w:right w:val="single" w:sz="4" w:space="0" w:color="auto"/>
            </w:tcBorders>
            <w:vAlign w:val="center"/>
          </w:tcPr>
          <w:p w14:paraId="41E99E83" w14:textId="77777777" w:rsidR="00AF6FDA" w:rsidRPr="00D45069" w:rsidRDefault="00AF6FDA" w:rsidP="006137BC">
            <w:pPr>
              <w:pStyle w:val="aff6"/>
              <w:ind w:left="-83" w:right="-107"/>
              <w:jc w:val="center"/>
              <w:rPr>
                <w:rFonts w:ascii="Times New Roman" w:hAnsi="Times New Roman" w:cs="Times New Roman"/>
                <w:color w:val="000000" w:themeColor="text1"/>
                <w:sz w:val="24"/>
                <w:szCs w:val="24"/>
              </w:rPr>
            </w:pPr>
            <w:r w:rsidRPr="00D45069">
              <w:rPr>
                <w:rFonts w:ascii="Times New Roman" w:hAnsi="Times New Roman" w:cs="Times New Roman"/>
                <w:color w:val="000000" w:themeColor="text1"/>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tcPr>
          <w:p w14:paraId="3A72E2A1" w14:textId="77777777" w:rsidR="00AF6FDA" w:rsidRPr="00D45069" w:rsidRDefault="00AF6FDA" w:rsidP="006137BC">
            <w:pPr>
              <w:pStyle w:val="aff6"/>
              <w:ind w:left="-83" w:right="-107"/>
              <w:jc w:val="center"/>
              <w:rPr>
                <w:rFonts w:ascii="Times New Roman" w:hAnsi="Times New Roman" w:cs="Times New Roman"/>
                <w:color w:val="000000" w:themeColor="text1"/>
                <w:sz w:val="24"/>
                <w:szCs w:val="24"/>
              </w:rPr>
            </w:pPr>
            <w:r w:rsidRPr="00D45069">
              <w:rPr>
                <w:rFonts w:ascii="Times New Roman" w:hAnsi="Times New Roman" w:cs="Times New Roman"/>
                <w:color w:val="000000" w:themeColor="text1"/>
                <w:sz w:val="24"/>
                <w:szCs w:val="24"/>
              </w:rPr>
              <w:t>100</w:t>
            </w:r>
          </w:p>
        </w:tc>
        <w:tc>
          <w:tcPr>
            <w:tcW w:w="708" w:type="dxa"/>
            <w:tcBorders>
              <w:top w:val="single" w:sz="4" w:space="0" w:color="auto"/>
              <w:left w:val="single" w:sz="4" w:space="0" w:color="auto"/>
              <w:bottom w:val="single" w:sz="4" w:space="0" w:color="auto"/>
              <w:right w:val="single" w:sz="4" w:space="0" w:color="auto"/>
            </w:tcBorders>
            <w:vAlign w:val="center"/>
          </w:tcPr>
          <w:p w14:paraId="646D0890" w14:textId="77777777" w:rsidR="00AF6FDA" w:rsidRPr="00D45069" w:rsidRDefault="00AF6FDA" w:rsidP="006137BC">
            <w:pPr>
              <w:pStyle w:val="aff6"/>
              <w:ind w:left="-83" w:right="-107"/>
              <w:jc w:val="center"/>
              <w:rPr>
                <w:rFonts w:ascii="Times New Roman" w:hAnsi="Times New Roman" w:cs="Times New Roman"/>
                <w:color w:val="000000" w:themeColor="text1"/>
                <w:sz w:val="24"/>
                <w:szCs w:val="24"/>
              </w:rPr>
            </w:pPr>
            <w:r w:rsidRPr="00D45069">
              <w:rPr>
                <w:rFonts w:ascii="Times New Roman" w:hAnsi="Times New Roman" w:cs="Times New Roman"/>
                <w:color w:val="000000" w:themeColor="text1"/>
                <w:sz w:val="24"/>
                <w:szCs w:val="24"/>
              </w:rPr>
              <w:t>100</w:t>
            </w:r>
          </w:p>
        </w:tc>
        <w:tc>
          <w:tcPr>
            <w:tcW w:w="709" w:type="dxa"/>
            <w:tcBorders>
              <w:top w:val="single" w:sz="4" w:space="0" w:color="auto"/>
              <w:left w:val="single" w:sz="4" w:space="0" w:color="auto"/>
              <w:bottom w:val="single" w:sz="4" w:space="0" w:color="auto"/>
            </w:tcBorders>
            <w:vAlign w:val="center"/>
          </w:tcPr>
          <w:p w14:paraId="45EE607E" w14:textId="77777777" w:rsidR="00AF6FDA" w:rsidRPr="00D45069" w:rsidRDefault="00AF6FDA" w:rsidP="006137BC">
            <w:pPr>
              <w:pStyle w:val="aff6"/>
              <w:ind w:left="-83" w:right="-107"/>
              <w:jc w:val="center"/>
              <w:rPr>
                <w:rFonts w:ascii="Times New Roman" w:hAnsi="Times New Roman" w:cs="Times New Roman"/>
                <w:color w:val="000000" w:themeColor="text1"/>
                <w:sz w:val="24"/>
                <w:szCs w:val="24"/>
              </w:rPr>
            </w:pPr>
            <w:r w:rsidRPr="00D45069">
              <w:rPr>
                <w:rFonts w:ascii="Times New Roman" w:hAnsi="Times New Roman" w:cs="Times New Roman"/>
                <w:color w:val="000000" w:themeColor="text1"/>
                <w:sz w:val="24"/>
                <w:szCs w:val="24"/>
              </w:rPr>
              <w:t>100</w:t>
            </w:r>
          </w:p>
        </w:tc>
      </w:tr>
      <w:tr w:rsidR="00AF6FDA" w:rsidRPr="00D45069" w14:paraId="5042BB0D" w14:textId="77777777" w:rsidTr="006137BC">
        <w:tc>
          <w:tcPr>
            <w:tcW w:w="577" w:type="dxa"/>
            <w:tcBorders>
              <w:top w:val="single" w:sz="4" w:space="0" w:color="auto"/>
              <w:bottom w:val="single" w:sz="4" w:space="0" w:color="auto"/>
              <w:right w:val="single" w:sz="4" w:space="0" w:color="auto"/>
            </w:tcBorders>
            <w:vAlign w:val="center"/>
          </w:tcPr>
          <w:p w14:paraId="2F9F1168" w14:textId="77777777" w:rsidR="00AF6FDA" w:rsidRPr="00D45069" w:rsidRDefault="00AF6FDA" w:rsidP="006137BC">
            <w:pPr>
              <w:pStyle w:val="aff6"/>
              <w:ind w:left="-83" w:right="-107"/>
              <w:jc w:val="center"/>
              <w:rPr>
                <w:rFonts w:ascii="Times New Roman" w:hAnsi="Times New Roman" w:cs="Times New Roman"/>
                <w:color w:val="000000" w:themeColor="text1"/>
                <w:sz w:val="24"/>
                <w:szCs w:val="24"/>
              </w:rPr>
            </w:pPr>
            <w:r w:rsidRPr="00D45069">
              <w:rPr>
                <w:rFonts w:ascii="Times New Roman" w:hAnsi="Times New Roman" w:cs="Times New Roman"/>
                <w:color w:val="000000" w:themeColor="text1"/>
                <w:sz w:val="24"/>
                <w:szCs w:val="24"/>
              </w:rPr>
              <w:t>4</w:t>
            </w:r>
          </w:p>
        </w:tc>
        <w:tc>
          <w:tcPr>
            <w:tcW w:w="6795" w:type="dxa"/>
            <w:tcBorders>
              <w:top w:val="single" w:sz="4" w:space="0" w:color="auto"/>
              <w:left w:val="single" w:sz="4" w:space="0" w:color="auto"/>
              <w:bottom w:val="single" w:sz="4" w:space="0" w:color="auto"/>
              <w:right w:val="single" w:sz="4" w:space="0" w:color="auto"/>
            </w:tcBorders>
            <w:vAlign w:val="center"/>
          </w:tcPr>
          <w:p w14:paraId="046B9E59" w14:textId="77777777" w:rsidR="00AF6FDA" w:rsidRPr="00D45069" w:rsidRDefault="00AF6FDA" w:rsidP="006137BC">
            <w:pPr>
              <w:pStyle w:val="aff6"/>
              <w:ind w:left="-83" w:right="-107"/>
              <w:jc w:val="left"/>
              <w:rPr>
                <w:rFonts w:ascii="Times New Roman" w:hAnsi="Times New Roman" w:cs="Times New Roman"/>
                <w:color w:val="000000" w:themeColor="text1"/>
                <w:sz w:val="24"/>
                <w:szCs w:val="24"/>
              </w:rPr>
            </w:pPr>
            <w:r w:rsidRPr="00D45069">
              <w:rPr>
                <w:rFonts w:ascii="Times New Roman" w:hAnsi="Times New Roman" w:cs="Times New Roman"/>
                <w:color w:val="000000" w:themeColor="text1"/>
                <w:sz w:val="24"/>
                <w:szCs w:val="24"/>
              </w:rPr>
              <w:t>Доля образовательных организаций, в которых созданы условия для инклюзивного обучения детей с ОВЗ и детей-инвалидов, %</w:t>
            </w:r>
          </w:p>
        </w:tc>
        <w:tc>
          <w:tcPr>
            <w:tcW w:w="709" w:type="dxa"/>
            <w:tcBorders>
              <w:top w:val="single" w:sz="4" w:space="0" w:color="auto"/>
              <w:left w:val="single" w:sz="4" w:space="0" w:color="auto"/>
              <w:bottom w:val="single" w:sz="4" w:space="0" w:color="auto"/>
              <w:right w:val="single" w:sz="4" w:space="0" w:color="auto"/>
            </w:tcBorders>
            <w:vAlign w:val="center"/>
          </w:tcPr>
          <w:p w14:paraId="2FA66E76" w14:textId="77777777" w:rsidR="00AF6FDA" w:rsidRPr="00D45069" w:rsidRDefault="00AF6FDA" w:rsidP="006137BC">
            <w:pPr>
              <w:pStyle w:val="aff6"/>
              <w:ind w:left="-83" w:right="-107"/>
              <w:jc w:val="center"/>
              <w:rPr>
                <w:rFonts w:ascii="Times New Roman" w:hAnsi="Times New Roman" w:cs="Times New Roman"/>
                <w:color w:val="000000" w:themeColor="text1"/>
                <w:sz w:val="24"/>
                <w:szCs w:val="24"/>
              </w:rPr>
            </w:pPr>
            <w:r w:rsidRPr="00D45069">
              <w:rPr>
                <w:rFonts w:ascii="Times New Roman" w:hAnsi="Times New Roman" w:cs="Times New Roman"/>
                <w:color w:val="000000" w:themeColor="text1"/>
                <w:sz w:val="24"/>
                <w:szCs w:val="24"/>
              </w:rPr>
              <w:t>27</w:t>
            </w:r>
          </w:p>
        </w:tc>
        <w:tc>
          <w:tcPr>
            <w:tcW w:w="709" w:type="dxa"/>
            <w:tcBorders>
              <w:top w:val="single" w:sz="4" w:space="0" w:color="auto"/>
              <w:left w:val="single" w:sz="4" w:space="0" w:color="auto"/>
              <w:bottom w:val="single" w:sz="4" w:space="0" w:color="auto"/>
              <w:right w:val="single" w:sz="4" w:space="0" w:color="auto"/>
            </w:tcBorders>
            <w:vAlign w:val="center"/>
          </w:tcPr>
          <w:p w14:paraId="1EE86C34" w14:textId="77777777" w:rsidR="00AF6FDA" w:rsidRPr="00D45069" w:rsidRDefault="00AF6FDA" w:rsidP="006137BC">
            <w:pPr>
              <w:pStyle w:val="aff6"/>
              <w:ind w:left="-83" w:right="-107"/>
              <w:jc w:val="center"/>
              <w:rPr>
                <w:rFonts w:ascii="Times New Roman" w:hAnsi="Times New Roman" w:cs="Times New Roman"/>
                <w:color w:val="000000" w:themeColor="text1"/>
                <w:sz w:val="24"/>
                <w:szCs w:val="24"/>
              </w:rPr>
            </w:pPr>
            <w:r w:rsidRPr="00D45069">
              <w:rPr>
                <w:rFonts w:ascii="Times New Roman" w:hAnsi="Times New Roman" w:cs="Times New Roman"/>
                <w:color w:val="000000" w:themeColor="text1"/>
                <w:sz w:val="24"/>
                <w:szCs w:val="24"/>
              </w:rPr>
              <w:t>35</w:t>
            </w:r>
          </w:p>
        </w:tc>
        <w:tc>
          <w:tcPr>
            <w:tcW w:w="708" w:type="dxa"/>
            <w:tcBorders>
              <w:top w:val="single" w:sz="4" w:space="0" w:color="auto"/>
              <w:left w:val="single" w:sz="4" w:space="0" w:color="auto"/>
              <w:bottom w:val="single" w:sz="4" w:space="0" w:color="auto"/>
              <w:right w:val="single" w:sz="4" w:space="0" w:color="auto"/>
            </w:tcBorders>
            <w:vAlign w:val="center"/>
          </w:tcPr>
          <w:p w14:paraId="558BB75E" w14:textId="77777777" w:rsidR="00AF6FDA" w:rsidRPr="00D45069" w:rsidRDefault="00AF6FDA" w:rsidP="006137BC">
            <w:pPr>
              <w:pStyle w:val="aff6"/>
              <w:ind w:left="-83" w:right="-107"/>
              <w:jc w:val="center"/>
              <w:rPr>
                <w:rFonts w:ascii="Times New Roman" w:hAnsi="Times New Roman" w:cs="Times New Roman"/>
                <w:color w:val="000000" w:themeColor="text1"/>
                <w:sz w:val="24"/>
                <w:szCs w:val="24"/>
              </w:rPr>
            </w:pPr>
            <w:r w:rsidRPr="00D45069">
              <w:rPr>
                <w:rFonts w:ascii="Times New Roman" w:hAnsi="Times New Roman" w:cs="Times New Roman"/>
                <w:color w:val="000000" w:themeColor="text1"/>
                <w:sz w:val="24"/>
                <w:szCs w:val="24"/>
              </w:rPr>
              <w:t>43</w:t>
            </w:r>
          </w:p>
        </w:tc>
        <w:tc>
          <w:tcPr>
            <w:tcW w:w="709" w:type="dxa"/>
            <w:tcBorders>
              <w:top w:val="single" w:sz="4" w:space="0" w:color="auto"/>
              <w:left w:val="single" w:sz="4" w:space="0" w:color="auto"/>
              <w:bottom w:val="single" w:sz="4" w:space="0" w:color="auto"/>
            </w:tcBorders>
            <w:vAlign w:val="center"/>
          </w:tcPr>
          <w:p w14:paraId="6C067EFE" w14:textId="77777777" w:rsidR="00AF6FDA" w:rsidRPr="00D45069" w:rsidRDefault="00AF6FDA" w:rsidP="006137BC">
            <w:pPr>
              <w:pStyle w:val="aff6"/>
              <w:ind w:left="-83" w:right="-107"/>
              <w:jc w:val="center"/>
              <w:rPr>
                <w:rFonts w:ascii="Times New Roman" w:hAnsi="Times New Roman" w:cs="Times New Roman"/>
                <w:color w:val="000000" w:themeColor="text1"/>
                <w:sz w:val="24"/>
                <w:szCs w:val="24"/>
              </w:rPr>
            </w:pPr>
            <w:r w:rsidRPr="00D45069">
              <w:rPr>
                <w:rFonts w:ascii="Times New Roman" w:hAnsi="Times New Roman" w:cs="Times New Roman"/>
                <w:color w:val="000000" w:themeColor="text1"/>
                <w:sz w:val="24"/>
                <w:szCs w:val="24"/>
              </w:rPr>
              <w:t>50</w:t>
            </w:r>
          </w:p>
        </w:tc>
      </w:tr>
      <w:tr w:rsidR="00AF6FDA" w:rsidRPr="00AF6FDA" w14:paraId="049341EB" w14:textId="77777777" w:rsidTr="006137BC">
        <w:tc>
          <w:tcPr>
            <w:tcW w:w="577" w:type="dxa"/>
            <w:tcBorders>
              <w:top w:val="single" w:sz="4" w:space="0" w:color="auto"/>
              <w:bottom w:val="single" w:sz="4" w:space="0" w:color="auto"/>
              <w:right w:val="single" w:sz="4" w:space="0" w:color="auto"/>
            </w:tcBorders>
            <w:vAlign w:val="center"/>
          </w:tcPr>
          <w:p w14:paraId="2B0EC767" w14:textId="77777777" w:rsidR="00AF6FDA" w:rsidRPr="00D45069" w:rsidRDefault="00AF6FDA" w:rsidP="006137BC">
            <w:pPr>
              <w:pStyle w:val="aff6"/>
              <w:ind w:left="-83" w:right="-107"/>
              <w:jc w:val="center"/>
              <w:rPr>
                <w:rFonts w:ascii="Times New Roman" w:hAnsi="Times New Roman" w:cs="Times New Roman"/>
                <w:color w:val="000000" w:themeColor="text1"/>
                <w:sz w:val="24"/>
                <w:szCs w:val="24"/>
              </w:rPr>
            </w:pPr>
            <w:r w:rsidRPr="00D45069">
              <w:rPr>
                <w:rFonts w:ascii="Times New Roman" w:hAnsi="Times New Roman" w:cs="Times New Roman"/>
                <w:color w:val="000000" w:themeColor="text1"/>
                <w:sz w:val="24"/>
                <w:szCs w:val="24"/>
              </w:rPr>
              <w:t>5</w:t>
            </w:r>
          </w:p>
        </w:tc>
        <w:tc>
          <w:tcPr>
            <w:tcW w:w="6795" w:type="dxa"/>
            <w:tcBorders>
              <w:top w:val="single" w:sz="4" w:space="0" w:color="auto"/>
              <w:left w:val="single" w:sz="4" w:space="0" w:color="auto"/>
              <w:bottom w:val="single" w:sz="4" w:space="0" w:color="auto"/>
              <w:right w:val="single" w:sz="4" w:space="0" w:color="auto"/>
            </w:tcBorders>
            <w:vAlign w:val="center"/>
          </w:tcPr>
          <w:p w14:paraId="7104808C" w14:textId="77777777" w:rsidR="00AF6FDA" w:rsidRPr="00D45069" w:rsidRDefault="00AF6FDA" w:rsidP="006137BC">
            <w:pPr>
              <w:pStyle w:val="aff6"/>
              <w:ind w:left="-83" w:right="-107"/>
              <w:jc w:val="left"/>
              <w:rPr>
                <w:rFonts w:ascii="Times New Roman" w:hAnsi="Times New Roman" w:cs="Times New Roman"/>
                <w:color w:val="000000" w:themeColor="text1"/>
                <w:sz w:val="24"/>
                <w:szCs w:val="24"/>
              </w:rPr>
            </w:pPr>
            <w:r w:rsidRPr="00D45069">
              <w:rPr>
                <w:rFonts w:ascii="Times New Roman" w:hAnsi="Times New Roman" w:cs="Times New Roman"/>
                <w:color w:val="000000" w:themeColor="text1"/>
                <w:sz w:val="24"/>
                <w:szCs w:val="24"/>
              </w:rPr>
              <w:t>Охват детей программами дополнительного образования и программами спортивной подготовки в возрасте от 5 до 18 лет, %</w:t>
            </w:r>
          </w:p>
        </w:tc>
        <w:tc>
          <w:tcPr>
            <w:tcW w:w="709" w:type="dxa"/>
            <w:tcBorders>
              <w:top w:val="single" w:sz="4" w:space="0" w:color="auto"/>
              <w:left w:val="single" w:sz="4" w:space="0" w:color="auto"/>
              <w:bottom w:val="single" w:sz="4" w:space="0" w:color="auto"/>
              <w:right w:val="single" w:sz="4" w:space="0" w:color="auto"/>
            </w:tcBorders>
            <w:vAlign w:val="center"/>
          </w:tcPr>
          <w:p w14:paraId="54C47BA9" w14:textId="77777777" w:rsidR="00AF6FDA" w:rsidRPr="00D45069" w:rsidRDefault="00AF6FDA" w:rsidP="006137BC">
            <w:pPr>
              <w:pStyle w:val="aff6"/>
              <w:ind w:left="-83" w:right="-107"/>
              <w:jc w:val="center"/>
              <w:rPr>
                <w:rFonts w:ascii="Times New Roman" w:hAnsi="Times New Roman" w:cs="Times New Roman"/>
                <w:color w:val="000000" w:themeColor="text1"/>
                <w:sz w:val="24"/>
                <w:szCs w:val="24"/>
              </w:rPr>
            </w:pPr>
            <w:r w:rsidRPr="00D45069">
              <w:rPr>
                <w:rFonts w:ascii="Times New Roman" w:hAnsi="Times New Roman" w:cs="Times New Roman"/>
                <w:color w:val="000000" w:themeColor="text1"/>
                <w:sz w:val="24"/>
                <w:szCs w:val="24"/>
              </w:rPr>
              <w:t>75</w:t>
            </w:r>
          </w:p>
        </w:tc>
        <w:tc>
          <w:tcPr>
            <w:tcW w:w="709" w:type="dxa"/>
            <w:tcBorders>
              <w:top w:val="single" w:sz="4" w:space="0" w:color="auto"/>
              <w:left w:val="single" w:sz="4" w:space="0" w:color="auto"/>
              <w:bottom w:val="single" w:sz="4" w:space="0" w:color="auto"/>
              <w:right w:val="single" w:sz="4" w:space="0" w:color="auto"/>
            </w:tcBorders>
            <w:vAlign w:val="center"/>
          </w:tcPr>
          <w:p w14:paraId="10C8E587" w14:textId="77777777" w:rsidR="00AF6FDA" w:rsidRPr="00D45069" w:rsidRDefault="00AF6FDA" w:rsidP="006137BC">
            <w:pPr>
              <w:pStyle w:val="aff6"/>
              <w:ind w:left="-83" w:right="-107"/>
              <w:jc w:val="center"/>
              <w:rPr>
                <w:rFonts w:ascii="Times New Roman" w:hAnsi="Times New Roman" w:cs="Times New Roman"/>
                <w:color w:val="000000" w:themeColor="text1"/>
                <w:sz w:val="24"/>
                <w:szCs w:val="24"/>
              </w:rPr>
            </w:pPr>
            <w:r w:rsidRPr="00D45069">
              <w:rPr>
                <w:rFonts w:ascii="Times New Roman" w:hAnsi="Times New Roman" w:cs="Times New Roman"/>
                <w:color w:val="000000" w:themeColor="text1"/>
                <w:sz w:val="24"/>
                <w:szCs w:val="24"/>
              </w:rPr>
              <w:t>80</w:t>
            </w:r>
          </w:p>
        </w:tc>
        <w:tc>
          <w:tcPr>
            <w:tcW w:w="708" w:type="dxa"/>
            <w:tcBorders>
              <w:top w:val="single" w:sz="4" w:space="0" w:color="auto"/>
              <w:left w:val="single" w:sz="4" w:space="0" w:color="auto"/>
              <w:bottom w:val="single" w:sz="4" w:space="0" w:color="auto"/>
              <w:right w:val="single" w:sz="4" w:space="0" w:color="auto"/>
            </w:tcBorders>
            <w:vAlign w:val="center"/>
          </w:tcPr>
          <w:p w14:paraId="061A2B70" w14:textId="77777777" w:rsidR="00AF6FDA" w:rsidRPr="00D45069" w:rsidRDefault="00AF6FDA" w:rsidP="006137BC">
            <w:pPr>
              <w:pStyle w:val="aff6"/>
              <w:ind w:left="-83" w:right="-107"/>
              <w:jc w:val="center"/>
              <w:rPr>
                <w:rFonts w:ascii="Times New Roman" w:hAnsi="Times New Roman" w:cs="Times New Roman"/>
                <w:color w:val="000000" w:themeColor="text1"/>
                <w:sz w:val="24"/>
                <w:szCs w:val="24"/>
              </w:rPr>
            </w:pPr>
            <w:r w:rsidRPr="00D45069">
              <w:rPr>
                <w:rFonts w:ascii="Times New Roman" w:hAnsi="Times New Roman" w:cs="Times New Roman"/>
                <w:color w:val="000000" w:themeColor="text1"/>
                <w:sz w:val="24"/>
                <w:szCs w:val="24"/>
              </w:rPr>
              <w:t>80</w:t>
            </w:r>
          </w:p>
        </w:tc>
        <w:tc>
          <w:tcPr>
            <w:tcW w:w="709" w:type="dxa"/>
            <w:tcBorders>
              <w:top w:val="single" w:sz="4" w:space="0" w:color="auto"/>
              <w:left w:val="single" w:sz="4" w:space="0" w:color="auto"/>
              <w:bottom w:val="single" w:sz="4" w:space="0" w:color="auto"/>
            </w:tcBorders>
            <w:vAlign w:val="center"/>
          </w:tcPr>
          <w:p w14:paraId="35010E6D" w14:textId="77777777" w:rsidR="00AF6FDA" w:rsidRPr="00AF6FDA" w:rsidRDefault="00AF6FDA" w:rsidP="006137BC">
            <w:pPr>
              <w:pStyle w:val="aff6"/>
              <w:ind w:left="-83" w:right="-107"/>
              <w:jc w:val="center"/>
              <w:rPr>
                <w:rFonts w:ascii="Times New Roman" w:hAnsi="Times New Roman" w:cs="Times New Roman"/>
                <w:color w:val="000000" w:themeColor="text1"/>
                <w:sz w:val="24"/>
                <w:szCs w:val="24"/>
              </w:rPr>
            </w:pPr>
            <w:r w:rsidRPr="00D45069">
              <w:rPr>
                <w:rFonts w:ascii="Times New Roman" w:hAnsi="Times New Roman" w:cs="Times New Roman"/>
                <w:color w:val="000000" w:themeColor="text1"/>
                <w:sz w:val="24"/>
                <w:szCs w:val="24"/>
              </w:rPr>
              <w:t>80</w:t>
            </w:r>
          </w:p>
        </w:tc>
      </w:tr>
    </w:tbl>
    <w:p w14:paraId="20549171" w14:textId="77777777" w:rsidR="00AF6FDA" w:rsidRPr="006B0540" w:rsidRDefault="00AF6FDA" w:rsidP="00AF6FDA">
      <w:pPr>
        <w:pStyle w:val="a3"/>
        <w:ind w:left="0" w:firstLine="709"/>
        <w:jc w:val="both"/>
        <w:rPr>
          <w:color w:val="4F81BD"/>
          <w:sz w:val="16"/>
          <w:szCs w:val="16"/>
        </w:rPr>
      </w:pPr>
    </w:p>
    <w:p w14:paraId="54F813D9" w14:textId="77777777" w:rsidR="003D380F" w:rsidRPr="0039478B" w:rsidRDefault="003D380F" w:rsidP="00EC5CF5">
      <w:pPr>
        <w:pStyle w:val="a3"/>
        <w:ind w:left="0" w:firstLine="709"/>
        <w:jc w:val="both"/>
        <w:rPr>
          <w:sz w:val="26"/>
          <w:szCs w:val="26"/>
        </w:rPr>
      </w:pPr>
    </w:p>
    <w:p w14:paraId="4C1E3F60" w14:textId="77777777" w:rsidR="00EC5CF5" w:rsidRPr="00BD37E2" w:rsidRDefault="008724D1" w:rsidP="008724D1">
      <w:pPr>
        <w:pStyle w:val="3"/>
        <w:rPr>
          <w:b/>
          <w:sz w:val="26"/>
          <w:szCs w:val="26"/>
        </w:rPr>
      </w:pPr>
      <w:bookmarkStart w:id="41" w:name="_Toc28078581"/>
      <w:r w:rsidRPr="00BD37E2">
        <w:rPr>
          <w:b/>
          <w:sz w:val="26"/>
          <w:szCs w:val="26"/>
        </w:rPr>
        <w:t>5.1.3. Социальная защита населения</w:t>
      </w:r>
      <w:bookmarkEnd w:id="41"/>
    </w:p>
    <w:p w14:paraId="3F723405" w14:textId="77777777" w:rsidR="008724D1" w:rsidRPr="0039478B" w:rsidRDefault="008724D1" w:rsidP="0039478B">
      <w:pPr>
        <w:pStyle w:val="15"/>
        <w:tabs>
          <w:tab w:val="left" w:pos="851"/>
        </w:tabs>
        <w:ind w:firstLine="851"/>
        <w:jc w:val="both"/>
        <w:rPr>
          <w:sz w:val="26"/>
          <w:szCs w:val="26"/>
        </w:rPr>
      </w:pPr>
      <w:r w:rsidRPr="0039478B">
        <w:rPr>
          <w:sz w:val="26"/>
          <w:szCs w:val="26"/>
        </w:rPr>
        <w:t>В социальной политике г. Заречного главный ориентир – улучшение качества жизни населения, образующего местное сообщество. Важнейшие составляющие этого качества – уровень, образ, продолжительность жизни населения.</w:t>
      </w:r>
    </w:p>
    <w:p w14:paraId="1B427E1C" w14:textId="77777777" w:rsidR="00215200" w:rsidRPr="0039478B" w:rsidRDefault="00215200" w:rsidP="0039478B">
      <w:pPr>
        <w:pStyle w:val="15"/>
        <w:tabs>
          <w:tab w:val="left" w:pos="851"/>
        </w:tabs>
        <w:ind w:firstLine="851"/>
        <w:jc w:val="both"/>
        <w:rPr>
          <w:sz w:val="26"/>
          <w:szCs w:val="26"/>
        </w:rPr>
      </w:pPr>
    </w:p>
    <w:p w14:paraId="60ECA6ED" w14:textId="77777777" w:rsidR="00215200" w:rsidRPr="0039478B" w:rsidRDefault="00215200" w:rsidP="0039478B">
      <w:pPr>
        <w:pStyle w:val="15"/>
        <w:ind w:firstLine="851"/>
        <w:jc w:val="both"/>
        <w:rPr>
          <w:sz w:val="26"/>
          <w:szCs w:val="26"/>
        </w:rPr>
      </w:pPr>
      <w:r w:rsidRPr="0039478B">
        <w:rPr>
          <w:sz w:val="26"/>
          <w:szCs w:val="26"/>
        </w:rPr>
        <w:t>Стратегическая цель</w:t>
      </w:r>
    </w:p>
    <w:p w14:paraId="71CCB91F" w14:textId="77777777" w:rsidR="00215200" w:rsidRPr="0039478B" w:rsidRDefault="00215200" w:rsidP="0039478B">
      <w:pPr>
        <w:pStyle w:val="15"/>
        <w:ind w:firstLine="851"/>
        <w:jc w:val="both"/>
        <w:rPr>
          <w:sz w:val="26"/>
          <w:szCs w:val="26"/>
        </w:rPr>
      </w:pPr>
      <w:r w:rsidRPr="0039478B">
        <w:rPr>
          <w:sz w:val="26"/>
          <w:szCs w:val="26"/>
        </w:rPr>
        <w:t>Обеспечить высокий уровень благополучия граждан всех уровней мобильности и возможностей, доступности качественного социального обслуживания в современных форматах и реализации справедливой и эффективной социальной политики.</w:t>
      </w:r>
    </w:p>
    <w:p w14:paraId="55E6D119" w14:textId="77777777" w:rsidR="00215200" w:rsidRPr="0039478B" w:rsidRDefault="00215200" w:rsidP="0039478B">
      <w:pPr>
        <w:pStyle w:val="15"/>
        <w:ind w:firstLine="851"/>
        <w:jc w:val="both"/>
        <w:rPr>
          <w:sz w:val="26"/>
          <w:szCs w:val="26"/>
        </w:rPr>
      </w:pPr>
      <w:r w:rsidRPr="0039478B">
        <w:rPr>
          <w:sz w:val="26"/>
          <w:szCs w:val="26"/>
        </w:rPr>
        <w:t>Стратегические задачи:</w:t>
      </w:r>
    </w:p>
    <w:p w14:paraId="12F08939" w14:textId="77777777" w:rsidR="00215200" w:rsidRPr="00215200" w:rsidRDefault="00215200" w:rsidP="00625F55">
      <w:pPr>
        <w:pStyle w:val="15"/>
        <w:numPr>
          <w:ilvl w:val="0"/>
          <w:numId w:val="13"/>
        </w:numPr>
        <w:pBdr>
          <w:top w:val="nil"/>
          <w:left w:val="nil"/>
          <w:bottom w:val="nil"/>
          <w:right w:val="nil"/>
          <w:between w:val="nil"/>
        </w:pBdr>
        <w:ind w:left="0" w:firstLine="851"/>
        <w:jc w:val="both"/>
        <w:rPr>
          <w:sz w:val="26"/>
          <w:szCs w:val="26"/>
        </w:rPr>
      </w:pPr>
      <w:r w:rsidRPr="00215200">
        <w:rPr>
          <w:sz w:val="26"/>
          <w:szCs w:val="26"/>
        </w:rPr>
        <w:t>Повышение доступности всех видов социальных услуг и совершенствование системы социального обслуживания в соответствии с потребностями населения.</w:t>
      </w:r>
    </w:p>
    <w:p w14:paraId="30CCFAB8" w14:textId="77777777" w:rsidR="00215200" w:rsidRPr="00215200" w:rsidRDefault="00215200" w:rsidP="00625F55">
      <w:pPr>
        <w:pStyle w:val="15"/>
        <w:numPr>
          <w:ilvl w:val="0"/>
          <w:numId w:val="13"/>
        </w:numPr>
        <w:pBdr>
          <w:top w:val="nil"/>
          <w:left w:val="nil"/>
          <w:bottom w:val="nil"/>
          <w:right w:val="nil"/>
          <w:between w:val="nil"/>
        </w:pBdr>
        <w:ind w:left="0" w:firstLine="851"/>
        <w:jc w:val="both"/>
        <w:rPr>
          <w:sz w:val="26"/>
          <w:szCs w:val="26"/>
        </w:rPr>
      </w:pPr>
      <w:r w:rsidRPr="00215200">
        <w:rPr>
          <w:sz w:val="26"/>
          <w:szCs w:val="26"/>
        </w:rPr>
        <w:t>Повышение качества жизни старшего поколения.</w:t>
      </w:r>
    </w:p>
    <w:p w14:paraId="42BB225C" w14:textId="77777777" w:rsidR="00215200" w:rsidRPr="00215200" w:rsidRDefault="00215200" w:rsidP="00625F55">
      <w:pPr>
        <w:pStyle w:val="15"/>
        <w:numPr>
          <w:ilvl w:val="0"/>
          <w:numId w:val="13"/>
        </w:numPr>
        <w:pBdr>
          <w:top w:val="nil"/>
          <w:left w:val="nil"/>
          <w:bottom w:val="nil"/>
          <w:right w:val="nil"/>
          <w:between w:val="nil"/>
        </w:pBdr>
        <w:ind w:left="0" w:firstLine="851"/>
        <w:jc w:val="both"/>
        <w:rPr>
          <w:sz w:val="26"/>
          <w:szCs w:val="26"/>
        </w:rPr>
      </w:pPr>
      <w:r w:rsidRPr="00215200">
        <w:rPr>
          <w:sz w:val="26"/>
          <w:szCs w:val="26"/>
        </w:rPr>
        <w:t>Формирование комфортной среды для активной жизни, профессиональной и личностной самореализации людей с инвалидностью и ограниченными возможностями здоровья.</w:t>
      </w:r>
    </w:p>
    <w:p w14:paraId="20220222" w14:textId="77777777" w:rsidR="00215200" w:rsidRPr="00215200" w:rsidRDefault="00215200" w:rsidP="00625F55">
      <w:pPr>
        <w:pStyle w:val="15"/>
        <w:numPr>
          <w:ilvl w:val="0"/>
          <w:numId w:val="13"/>
        </w:numPr>
        <w:ind w:left="0" w:firstLine="851"/>
        <w:jc w:val="both"/>
        <w:rPr>
          <w:sz w:val="26"/>
          <w:szCs w:val="26"/>
        </w:rPr>
      </w:pPr>
      <w:r w:rsidRPr="00215200">
        <w:rPr>
          <w:sz w:val="26"/>
          <w:szCs w:val="26"/>
        </w:rPr>
        <w:t>Формирование эффективной системы социальной адаптации детей-сирот и детей, оставшихся без попечения родителей.</w:t>
      </w:r>
    </w:p>
    <w:p w14:paraId="53B89C9B" w14:textId="77777777" w:rsidR="00215200" w:rsidRPr="00215200" w:rsidRDefault="00215200" w:rsidP="00625F55">
      <w:pPr>
        <w:pStyle w:val="15"/>
        <w:numPr>
          <w:ilvl w:val="0"/>
          <w:numId w:val="13"/>
        </w:numPr>
        <w:ind w:left="0" w:firstLine="851"/>
        <w:jc w:val="both"/>
        <w:rPr>
          <w:sz w:val="26"/>
          <w:szCs w:val="26"/>
        </w:rPr>
      </w:pPr>
      <w:r w:rsidRPr="00215200">
        <w:rPr>
          <w:sz w:val="26"/>
          <w:szCs w:val="26"/>
        </w:rPr>
        <w:t>Формирование условий улучшения благосостояния всех слоев населения.</w:t>
      </w:r>
    </w:p>
    <w:p w14:paraId="6C5CC05F" w14:textId="77777777" w:rsidR="00215200" w:rsidRDefault="00215200" w:rsidP="0039478B">
      <w:pPr>
        <w:pStyle w:val="15"/>
        <w:ind w:firstLine="851"/>
        <w:jc w:val="both"/>
        <w:rPr>
          <w:sz w:val="26"/>
          <w:szCs w:val="26"/>
        </w:rPr>
      </w:pPr>
    </w:p>
    <w:p w14:paraId="3D4CE317" w14:textId="77777777" w:rsidR="00215200" w:rsidRPr="0039478B" w:rsidRDefault="00215200" w:rsidP="0039478B">
      <w:pPr>
        <w:pStyle w:val="15"/>
        <w:ind w:firstLine="851"/>
        <w:jc w:val="both"/>
        <w:rPr>
          <w:b/>
          <w:sz w:val="26"/>
          <w:szCs w:val="26"/>
        </w:rPr>
      </w:pPr>
      <w:r w:rsidRPr="0039478B">
        <w:rPr>
          <w:b/>
          <w:sz w:val="26"/>
          <w:szCs w:val="26"/>
        </w:rPr>
        <w:t>Задача 1. Повышение доступности всех видов социальных услуг и совершенствование системы социального обслуживания в соответствии с потребностями населения</w:t>
      </w:r>
    </w:p>
    <w:p w14:paraId="49B0B675" w14:textId="77777777" w:rsidR="00215200" w:rsidRPr="00215200" w:rsidRDefault="00215200" w:rsidP="00625F55">
      <w:pPr>
        <w:pStyle w:val="15"/>
        <w:numPr>
          <w:ilvl w:val="0"/>
          <w:numId w:val="15"/>
        </w:numPr>
        <w:ind w:left="0" w:firstLine="851"/>
        <w:jc w:val="both"/>
        <w:rPr>
          <w:sz w:val="26"/>
          <w:szCs w:val="26"/>
        </w:rPr>
      </w:pPr>
      <w:r w:rsidRPr="00215200">
        <w:rPr>
          <w:sz w:val="26"/>
          <w:szCs w:val="26"/>
        </w:rPr>
        <w:t xml:space="preserve">повышение эффективности деятельности </w:t>
      </w:r>
      <w:r>
        <w:rPr>
          <w:sz w:val="26"/>
          <w:szCs w:val="26"/>
        </w:rPr>
        <w:t xml:space="preserve">муниципальных </w:t>
      </w:r>
      <w:r w:rsidRPr="00215200">
        <w:rPr>
          <w:sz w:val="26"/>
          <w:szCs w:val="26"/>
        </w:rPr>
        <w:t>социальных учреждений, в том числе за счет структурной реорганизации;</w:t>
      </w:r>
    </w:p>
    <w:p w14:paraId="1B547CD3" w14:textId="77777777" w:rsidR="00215200" w:rsidRPr="00215200" w:rsidRDefault="00215200" w:rsidP="00625F55">
      <w:pPr>
        <w:pStyle w:val="15"/>
        <w:numPr>
          <w:ilvl w:val="0"/>
          <w:numId w:val="14"/>
        </w:numPr>
        <w:ind w:left="0" w:firstLine="851"/>
        <w:jc w:val="both"/>
        <w:rPr>
          <w:sz w:val="26"/>
          <w:szCs w:val="26"/>
        </w:rPr>
      </w:pPr>
      <w:r w:rsidRPr="00215200">
        <w:rPr>
          <w:sz w:val="26"/>
          <w:szCs w:val="26"/>
        </w:rPr>
        <w:t>модернизация и развитие социальной инфраструктуры и сети организаций социального обслуживания на принципах государственно-частного партнерства (ГЧП);</w:t>
      </w:r>
    </w:p>
    <w:p w14:paraId="134567B9" w14:textId="77777777" w:rsidR="00215200" w:rsidRPr="00215200" w:rsidRDefault="00215200" w:rsidP="00625F55">
      <w:pPr>
        <w:pStyle w:val="15"/>
        <w:numPr>
          <w:ilvl w:val="0"/>
          <w:numId w:val="14"/>
        </w:numPr>
        <w:ind w:left="0" w:firstLine="851"/>
        <w:jc w:val="both"/>
        <w:rPr>
          <w:sz w:val="26"/>
          <w:szCs w:val="26"/>
        </w:rPr>
      </w:pPr>
      <w:r w:rsidRPr="00215200">
        <w:rPr>
          <w:sz w:val="26"/>
          <w:szCs w:val="26"/>
        </w:rPr>
        <w:t>сокращения дефицита в части предоставления социальных услуг населению за счет повышения доступности деятельности по предоставлению услуг для негосударственного сектора, в том числе:</w:t>
      </w:r>
    </w:p>
    <w:p w14:paraId="68A8D91B" w14:textId="77777777" w:rsidR="00215200" w:rsidRPr="00215200" w:rsidRDefault="00215200" w:rsidP="00625F55">
      <w:pPr>
        <w:pStyle w:val="15"/>
        <w:numPr>
          <w:ilvl w:val="1"/>
          <w:numId w:val="16"/>
        </w:numPr>
        <w:ind w:left="0" w:firstLine="851"/>
        <w:jc w:val="both"/>
        <w:rPr>
          <w:sz w:val="26"/>
          <w:szCs w:val="26"/>
        </w:rPr>
      </w:pPr>
      <w:r w:rsidRPr="00215200">
        <w:rPr>
          <w:sz w:val="26"/>
          <w:szCs w:val="26"/>
        </w:rPr>
        <w:t>расширение поддержки СО КО и НКО;</w:t>
      </w:r>
    </w:p>
    <w:p w14:paraId="309DC3CA" w14:textId="77777777" w:rsidR="00215200" w:rsidRPr="00215200" w:rsidRDefault="00215200" w:rsidP="00625F55">
      <w:pPr>
        <w:pStyle w:val="15"/>
        <w:numPr>
          <w:ilvl w:val="1"/>
          <w:numId w:val="16"/>
        </w:numPr>
        <w:ind w:left="0" w:firstLine="851"/>
        <w:jc w:val="both"/>
        <w:rPr>
          <w:sz w:val="26"/>
          <w:szCs w:val="26"/>
        </w:rPr>
      </w:pPr>
      <w:r w:rsidRPr="00215200">
        <w:rPr>
          <w:sz w:val="26"/>
          <w:szCs w:val="26"/>
        </w:rPr>
        <w:t>разбиение комплексной услуги на отдельные;</w:t>
      </w:r>
    </w:p>
    <w:p w14:paraId="2F6CF433" w14:textId="77777777" w:rsidR="00215200" w:rsidRPr="00215200" w:rsidRDefault="00215200" w:rsidP="00625F55">
      <w:pPr>
        <w:pStyle w:val="15"/>
        <w:numPr>
          <w:ilvl w:val="1"/>
          <w:numId w:val="16"/>
        </w:numPr>
        <w:ind w:left="0" w:firstLine="851"/>
        <w:jc w:val="both"/>
        <w:rPr>
          <w:sz w:val="26"/>
          <w:szCs w:val="26"/>
        </w:rPr>
      </w:pPr>
      <w:r w:rsidRPr="00215200">
        <w:rPr>
          <w:sz w:val="26"/>
          <w:szCs w:val="26"/>
        </w:rPr>
        <w:t xml:space="preserve">повышение качества услуг в социальной сфере, в том числе за счет внедрения инструментов проведения сравнительного анализа оказываемых услуг; </w:t>
      </w:r>
    </w:p>
    <w:p w14:paraId="01E11DE0" w14:textId="77777777" w:rsidR="00215200" w:rsidRPr="00215200" w:rsidRDefault="00215200" w:rsidP="00625F55">
      <w:pPr>
        <w:pStyle w:val="15"/>
        <w:numPr>
          <w:ilvl w:val="1"/>
          <w:numId w:val="16"/>
        </w:numPr>
        <w:ind w:left="0" w:firstLine="851"/>
        <w:jc w:val="both"/>
        <w:rPr>
          <w:sz w:val="26"/>
          <w:szCs w:val="26"/>
        </w:rPr>
      </w:pPr>
      <w:proofErr w:type="spellStart"/>
      <w:r w:rsidRPr="00215200">
        <w:rPr>
          <w:sz w:val="26"/>
          <w:szCs w:val="26"/>
        </w:rPr>
        <w:lastRenderedPageBreak/>
        <w:t>цифровизация</w:t>
      </w:r>
      <w:proofErr w:type="spellEnd"/>
      <w:r w:rsidRPr="00215200">
        <w:rPr>
          <w:sz w:val="26"/>
          <w:szCs w:val="26"/>
        </w:rPr>
        <w:t xml:space="preserve"> системы социального обслуживания, в том числе модернизация программного обеспечения системы социальной защиты с целью автоматического подключения к внешним базам данных: ЕГИССО, ГИС ЖКХ и др., создание электронной базы учета недвижимого имущества учреждений социального обслуживания;</w:t>
      </w:r>
    </w:p>
    <w:p w14:paraId="3443C995" w14:textId="77777777" w:rsidR="00215200" w:rsidRPr="00215200" w:rsidRDefault="00215200" w:rsidP="00625F55">
      <w:pPr>
        <w:pStyle w:val="15"/>
        <w:numPr>
          <w:ilvl w:val="1"/>
          <w:numId w:val="16"/>
        </w:numPr>
        <w:ind w:left="0" w:firstLine="851"/>
        <w:jc w:val="both"/>
        <w:rPr>
          <w:sz w:val="26"/>
          <w:szCs w:val="26"/>
        </w:rPr>
      </w:pPr>
      <w:r w:rsidRPr="00215200">
        <w:rPr>
          <w:sz w:val="26"/>
          <w:szCs w:val="26"/>
        </w:rPr>
        <w:t>повышение транспортной доступности учреждений социальных услуг и социального обслуживания населения, в том числе развитие социального такси.</w:t>
      </w:r>
    </w:p>
    <w:p w14:paraId="0DA24F00" w14:textId="27961FD1" w:rsidR="00EC5AC5" w:rsidRDefault="00EC5AC5" w:rsidP="0039478B">
      <w:pPr>
        <w:pStyle w:val="15"/>
        <w:tabs>
          <w:tab w:val="left" w:pos="851"/>
        </w:tabs>
        <w:ind w:firstLine="851"/>
        <w:jc w:val="both"/>
        <w:rPr>
          <w:sz w:val="26"/>
          <w:szCs w:val="26"/>
        </w:rPr>
      </w:pPr>
    </w:p>
    <w:p w14:paraId="1922397D" w14:textId="1E0FEDB8" w:rsidR="00EC5AC5" w:rsidRPr="00D45069" w:rsidRDefault="00EC5AC5" w:rsidP="00EC5AC5">
      <w:pPr>
        <w:pStyle w:val="15"/>
        <w:ind w:firstLine="851"/>
        <w:jc w:val="both"/>
        <w:rPr>
          <w:b/>
          <w:sz w:val="26"/>
          <w:szCs w:val="26"/>
        </w:rPr>
      </w:pPr>
      <w:r w:rsidRPr="00D45069">
        <w:rPr>
          <w:b/>
          <w:sz w:val="26"/>
          <w:szCs w:val="26"/>
        </w:rPr>
        <w:t>Проект «</w:t>
      </w:r>
      <w:r w:rsidR="00CF6703" w:rsidRPr="00D45069">
        <w:rPr>
          <w:b/>
          <w:sz w:val="26"/>
          <w:szCs w:val="26"/>
        </w:rPr>
        <w:t>Повышение качества услуг</w:t>
      </w:r>
      <w:r w:rsidR="00CF6703" w:rsidRPr="00D45069">
        <w:rPr>
          <w:sz w:val="26"/>
          <w:szCs w:val="26"/>
        </w:rPr>
        <w:t xml:space="preserve"> </w:t>
      </w:r>
      <w:r w:rsidRPr="00D45069">
        <w:rPr>
          <w:b/>
          <w:sz w:val="26"/>
          <w:szCs w:val="26"/>
        </w:rPr>
        <w:t xml:space="preserve">социального обслуживания на дому» </w:t>
      </w:r>
    </w:p>
    <w:p w14:paraId="7B562549" w14:textId="77777777" w:rsidR="00EC5AC5" w:rsidRPr="00D45069" w:rsidRDefault="00EC5AC5" w:rsidP="00EC5AC5">
      <w:pPr>
        <w:pStyle w:val="15"/>
        <w:tabs>
          <w:tab w:val="left" w:pos="851"/>
        </w:tabs>
        <w:ind w:firstLine="851"/>
        <w:jc w:val="both"/>
        <w:rPr>
          <w:sz w:val="26"/>
          <w:szCs w:val="26"/>
        </w:rPr>
      </w:pPr>
      <w:r w:rsidRPr="00D45069">
        <w:rPr>
          <w:sz w:val="26"/>
          <w:szCs w:val="26"/>
        </w:rPr>
        <w:t>В целях наиболее полного удовлетворения потребностей пожилых людей им предоставляются не только социальные услуги, определенные Законом Пензенской области, но и широкий спектр дополнительных социально-бытовых и социально-медицинских услуг. В работе учитываются индивидуальные потребности каждого получателя социальных услуг, в зависимости от состояния его здоровья, степени утраты способности к передвижению и самообслуживанию.</w:t>
      </w:r>
    </w:p>
    <w:p w14:paraId="454F6E2A" w14:textId="32E16E50" w:rsidR="00EC5AC5" w:rsidRPr="00D45069" w:rsidRDefault="00EC5AC5" w:rsidP="00EC5AC5">
      <w:pPr>
        <w:pStyle w:val="15"/>
        <w:tabs>
          <w:tab w:val="left" w:pos="851"/>
        </w:tabs>
        <w:ind w:firstLine="851"/>
        <w:jc w:val="both"/>
        <w:rPr>
          <w:sz w:val="26"/>
          <w:szCs w:val="26"/>
        </w:rPr>
      </w:pPr>
      <w:r w:rsidRPr="00D45069">
        <w:rPr>
          <w:sz w:val="26"/>
          <w:szCs w:val="26"/>
        </w:rPr>
        <w:t>Все это позволяет максимально продлить пребывание людей старшего поколения в привычной для них домашней обстановке и создать комфортные условия жизнедеятельности.</w:t>
      </w:r>
    </w:p>
    <w:p w14:paraId="68653C61" w14:textId="4DA66ABC" w:rsidR="00EC5AC5" w:rsidRPr="00D45069" w:rsidRDefault="00EC5AC5" w:rsidP="00EC5AC5">
      <w:pPr>
        <w:pStyle w:val="15"/>
        <w:tabs>
          <w:tab w:val="left" w:pos="851"/>
        </w:tabs>
        <w:ind w:firstLine="851"/>
        <w:jc w:val="both"/>
        <w:rPr>
          <w:sz w:val="26"/>
          <w:szCs w:val="26"/>
        </w:rPr>
      </w:pPr>
      <w:r w:rsidRPr="00D45069">
        <w:rPr>
          <w:sz w:val="26"/>
          <w:szCs w:val="26"/>
        </w:rPr>
        <w:t>Проект подразумевает развитие данного направления работы</w:t>
      </w:r>
      <w:r w:rsidR="00CF6703" w:rsidRPr="00D45069">
        <w:rPr>
          <w:sz w:val="26"/>
          <w:szCs w:val="26"/>
        </w:rPr>
        <w:t xml:space="preserve"> по следующим направлениям</w:t>
      </w:r>
      <w:r w:rsidRPr="00D45069">
        <w:rPr>
          <w:sz w:val="26"/>
          <w:szCs w:val="26"/>
        </w:rPr>
        <w:t>:</w:t>
      </w:r>
    </w:p>
    <w:p w14:paraId="0ECA4A6E" w14:textId="67DA4702" w:rsidR="00EC5AC5" w:rsidRPr="00D45069" w:rsidRDefault="00EC5AC5" w:rsidP="00EC5AC5">
      <w:pPr>
        <w:pStyle w:val="15"/>
        <w:numPr>
          <w:ilvl w:val="1"/>
          <w:numId w:val="16"/>
        </w:numPr>
        <w:ind w:left="0" w:firstLine="851"/>
        <w:jc w:val="both"/>
        <w:rPr>
          <w:sz w:val="26"/>
          <w:szCs w:val="26"/>
        </w:rPr>
      </w:pPr>
      <w:r w:rsidRPr="00D45069">
        <w:rPr>
          <w:sz w:val="26"/>
          <w:szCs w:val="26"/>
        </w:rPr>
        <w:t>проведение обследований условий жизнедеятельности пожилых граждан и инвалидов с целью определения нуждаемости в социальных услугах в зависимости от их способности к самообслуживанию и необходимости в посторонней помощи;</w:t>
      </w:r>
    </w:p>
    <w:p w14:paraId="019614BD" w14:textId="25A5B7BF" w:rsidR="00EC5AC5" w:rsidRPr="00D45069" w:rsidRDefault="00EC5AC5" w:rsidP="00EC5AC5">
      <w:pPr>
        <w:pStyle w:val="15"/>
        <w:numPr>
          <w:ilvl w:val="1"/>
          <w:numId w:val="16"/>
        </w:numPr>
        <w:ind w:left="0" w:firstLine="851"/>
        <w:jc w:val="both"/>
        <w:rPr>
          <w:sz w:val="26"/>
          <w:szCs w:val="26"/>
        </w:rPr>
      </w:pPr>
      <w:r w:rsidRPr="00D45069">
        <w:rPr>
          <w:sz w:val="26"/>
          <w:szCs w:val="26"/>
        </w:rPr>
        <w:t>обеспечение сто процентного охвата нуждающихся в социальных услугах с учетом принципа нуждаемости;</w:t>
      </w:r>
    </w:p>
    <w:p w14:paraId="75A641AB" w14:textId="7749A959" w:rsidR="00EC5AC5" w:rsidRPr="00D45069" w:rsidRDefault="00EC5AC5" w:rsidP="00EC5AC5">
      <w:pPr>
        <w:pStyle w:val="15"/>
        <w:numPr>
          <w:ilvl w:val="1"/>
          <w:numId w:val="16"/>
        </w:numPr>
        <w:ind w:left="0" w:firstLine="851"/>
        <w:jc w:val="both"/>
        <w:rPr>
          <w:sz w:val="26"/>
          <w:szCs w:val="26"/>
        </w:rPr>
      </w:pPr>
      <w:r w:rsidRPr="00D45069">
        <w:rPr>
          <w:sz w:val="26"/>
          <w:szCs w:val="26"/>
        </w:rPr>
        <w:t xml:space="preserve">применение </w:t>
      </w:r>
      <w:proofErr w:type="spellStart"/>
      <w:r w:rsidRPr="00D45069">
        <w:rPr>
          <w:sz w:val="26"/>
          <w:szCs w:val="26"/>
        </w:rPr>
        <w:t>стационарозамещающей</w:t>
      </w:r>
      <w:proofErr w:type="spellEnd"/>
      <w:r w:rsidRPr="00D45069">
        <w:rPr>
          <w:sz w:val="26"/>
          <w:szCs w:val="26"/>
        </w:rPr>
        <w:t xml:space="preserve"> технологии «Милосердие на дому»;</w:t>
      </w:r>
    </w:p>
    <w:p w14:paraId="06322101" w14:textId="42C88663" w:rsidR="00EC5AC5" w:rsidRPr="00D45069" w:rsidRDefault="00EC5AC5" w:rsidP="00EC5AC5">
      <w:pPr>
        <w:pStyle w:val="15"/>
        <w:numPr>
          <w:ilvl w:val="1"/>
          <w:numId w:val="16"/>
        </w:numPr>
        <w:ind w:left="0" w:firstLine="851"/>
        <w:jc w:val="both"/>
        <w:rPr>
          <w:sz w:val="26"/>
          <w:szCs w:val="26"/>
        </w:rPr>
      </w:pPr>
      <w:r w:rsidRPr="00D45069">
        <w:rPr>
          <w:sz w:val="26"/>
          <w:szCs w:val="26"/>
        </w:rPr>
        <w:t xml:space="preserve">расширение перечня предоставляемых услуг; </w:t>
      </w:r>
    </w:p>
    <w:p w14:paraId="77CCB72D" w14:textId="4A5C3AAB" w:rsidR="00EC5AC5" w:rsidRPr="00D45069" w:rsidRDefault="00EC5AC5" w:rsidP="00EC5AC5">
      <w:pPr>
        <w:pStyle w:val="15"/>
        <w:numPr>
          <w:ilvl w:val="1"/>
          <w:numId w:val="16"/>
        </w:numPr>
        <w:ind w:left="0" w:firstLine="851"/>
        <w:jc w:val="both"/>
        <w:rPr>
          <w:sz w:val="26"/>
          <w:szCs w:val="26"/>
        </w:rPr>
      </w:pPr>
      <w:r w:rsidRPr="00D45069">
        <w:rPr>
          <w:sz w:val="26"/>
          <w:szCs w:val="26"/>
        </w:rPr>
        <w:t>вхождение в систему долговременного ухода за гражданами пожилого возраста и инвалидами в Пензенской области.</w:t>
      </w:r>
    </w:p>
    <w:p w14:paraId="4AE9B6E4" w14:textId="496DF38D" w:rsidR="00EC5AC5" w:rsidRPr="00D45069" w:rsidRDefault="00EC5AC5" w:rsidP="0039478B">
      <w:pPr>
        <w:pStyle w:val="15"/>
        <w:tabs>
          <w:tab w:val="left" w:pos="851"/>
        </w:tabs>
        <w:ind w:firstLine="851"/>
        <w:jc w:val="both"/>
        <w:rPr>
          <w:sz w:val="26"/>
          <w:szCs w:val="26"/>
        </w:rPr>
      </w:pPr>
    </w:p>
    <w:p w14:paraId="1A25570B" w14:textId="0B47F45A" w:rsidR="00CF6703" w:rsidRPr="00D45069" w:rsidRDefault="00CF6703" w:rsidP="00CF6703">
      <w:pPr>
        <w:pStyle w:val="15"/>
        <w:ind w:firstLine="851"/>
        <w:jc w:val="both"/>
        <w:rPr>
          <w:b/>
          <w:sz w:val="26"/>
          <w:szCs w:val="26"/>
        </w:rPr>
      </w:pPr>
      <w:r w:rsidRPr="00D45069">
        <w:rPr>
          <w:b/>
          <w:sz w:val="26"/>
          <w:szCs w:val="26"/>
        </w:rPr>
        <w:t>Проект «Повышение качества услуг предоставления стационарного социального обслуживания в доме-интернате для граждан пожилого возраста и инвалидов</w:t>
      </w:r>
      <w:r w:rsidR="00BE0851" w:rsidRPr="00D45069">
        <w:rPr>
          <w:b/>
          <w:sz w:val="26"/>
          <w:szCs w:val="26"/>
        </w:rPr>
        <w:t>»</w:t>
      </w:r>
    </w:p>
    <w:p w14:paraId="3550ACC1" w14:textId="131945DE" w:rsidR="00CF6703" w:rsidRPr="00D45069" w:rsidRDefault="00CF6703" w:rsidP="0039478B">
      <w:pPr>
        <w:pStyle w:val="15"/>
        <w:tabs>
          <w:tab w:val="left" w:pos="851"/>
        </w:tabs>
        <w:ind w:firstLine="851"/>
        <w:jc w:val="both"/>
        <w:rPr>
          <w:sz w:val="26"/>
          <w:szCs w:val="26"/>
        </w:rPr>
      </w:pPr>
      <w:r w:rsidRPr="00D45069">
        <w:rPr>
          <w:sz w:val="26"/>
          <w:szCs w:val="26"/>
        </w:rPr>
        <w:t>Проект подразумевает развитие сохранение и развития «подразделения милосердия» для повышения качества обслуживания тяжелобольных граждан, находящихся на постельном режиме.</w:t>
      </w:r>
    </w:p>
    <w:p w14:paraId="192A83EE" w14:textId="0E83ADBE" w:rsidR="00CF6703" w:rsidRPr="00D45069" w:rsidRDefault="00CF6703" w:rsidP="00CF6703">
      <w:pPr>
        <w:pStyle w:val="15"/>
        <w:tabs>
          <w:tab w:val="left" w:pos="851"/>
        </w:tabs>
        <w:ind w:firstLine="851"/>
        <w:jc w:val="both"/>
        <w:rPr>
          <w:sz w:val="26"/>
          <w:szCs w:val="26"/>
        </w:rPr>
      </w:pPr>
      <w:r w:rsidRPr="00D45069">
        <w:rPr>
          <w:sz w:val="26"/>
          <w:szCs w:val="26"/>
        </w:rPr>
        <w:t xml:space="preserve">Функционирование «подразделения милосердия» в целях повышения качества обслуживания тяжелобольных граждан, находящихся на постельном режиме обеспечит. </w:t>
      </w:r>
    </w:p>
    <w:p w14:paraId="0F140340" w14:textId="440A11BD" w:rsidR="00CF6703" w:rsidRPr="00D45069" w:rsidRDefault="00CF6703" w:rsidP="00CF6703">
      <w:pPr>
        <w:pStyle w:val="15"/>
        <w:numPr>
          <w:ilvl w:val="1"/>
          <w:numId w:val="16"/>
        </w:numPr>
        <w:ind w:left="0" w:firstLine="851"/>
        <w:jc w:val="both"/>
        <w:rPr>
          <w:sz w:val="26"/>
          <w:szCs w:val="26"/>
        </w:rPr>
      </w:pPr>
      <w:r w:rsidRPr="00D45069">
        <w:rPr>
          <w:sz w:val="26"/>
          <w:szCs w:val="26"/>
        </w:rPr>
        <w:t>100 % охват профилактическими прививками от гриппа и иммунопрофилактикой пневмококковой инфекции.</w:t>
      </w:r>
    </w:p>
    <w:p w14:paraId="0DCD7429" w14:textId="4337045B" w:rsidR="00CF6703" w:rsidRPr="00D45069" w:rsidRDefault="00CF6703" w:rsidP="00CF6703">
      <w:pPr>
        <w:pStyle w:val="15"/>
        <w:numPr>
          <w:ilvl w:val="1"/>
          <w:numId w:val="16"/>
        </w:numPr>
        <w:ind w:left="0" w:firstLine="851"/>
        <w:jc w:val="both"/>
        <w:rPr>
          <w:sz w:val="26"/>
          <w:szCs w:val="26"/>
        </w:rPr>
      </w:pPr>
      <w:r w:rsidRPr="00D45069">
        <w:rPr>
          <w:sz w:val="26"/>
          <w:szCs w:val="26"/>
        </w:rPr>
        <w:t>ежегодное проведение комплексного медицинского осмотра.</w:t>
      </w:r>
    </w:p>
    <w:p w14:paraId="1DEE0E6E" w14:textId="4E7EED6C" w:rsidR="00CF6703" w:rsidRPr="00D45069" w:rsidRDefault="00CF6703" w:rsidP="00CF6703">
      <w:pPr>
        <w:pStyle w:val="15"/>
        <w:numPr>
          <w:ilvl w:val="1"/>
          <w:numId w:val="16"/>
        </w:numPr>
        <w:ind w:left="0" w:firstLine="851"/>
        <w:jc w:val="both"/>
        <w:rPr>
          <w:sz w:val="26"/>
          <w:szCs w:val="26"/>
        </w:rPr>
      </w:pPr>
      <w:r w:rsidRPr="00D45069">
        <w:rPr>
          <w:sz w:val="26"/>
          <w:szCs w:val="26"/>
        </w:rPr>
        <w:t>проведение мероприятий по вхождению в федеральную программу «Доступная среда».</w:t>
      </w:r>
    </w:p>
    <w:p w14:paraId="2F9CCDB9" w14:textId="71701F81" w:rsidR="00CF6703" w:rsidRPr="00D45069" w:rsidRDefault="00CF6703" w:rsidP="00CF6703">
      <w:pPr>
        <w:pStyle w:val="15"/>
        <w:numPr>
          <w:ilvl w:val="1"/>
          <w:numId w:val="16"/>
        </w:numPr>
        <w:ind w:left="0" w:firstLine="851"/>
        <w:jc w:val="both"/>
        <w:rPr>
          <w:sz w:val="26"/>
          <w:szCs w:val="26"/>
        </w:rPr>
      </w:pPr>
      <w:r w:rsidRPr="00D45069">
        <w:rPr>
          <w:sz w:val="26"/>
          <w:szCs w:val="26"/>
        </w:rPr>
        <w:t>вхождение в систему долговременного ухода за гражданами пожилого возраста и инвалидами в Пензенской области.</w:t>
      </w:r>
    </w:p>
    <w:p w14:paraId="2B25605D" w14:textId="57D8E49D" w:rsidR="00B72232" w:rsidRPr="00D45069" w:rsidRDefault="00B72232" w:rsidP="00B72232">
      <w:pPr>
        <w:pStyle w:val="15"/>
        <w:ind w:firstLine="851"/>
        <w:jc w:val="both"/>
        <w:rPr>
          <w:b/>
          <w:sz w:val="26"/>
          <w:szCs w:val="26"/>
        </w:rPr>
      </w:pPr>
      <w:r w:rsidRPr="00D45069">
        <w:rPr>
          <w:b/>
          <w:sz w:val="26"/>
          <w:szCs w:val="26"/>
        </w:rPr>
        <w:t xml:space="preserve">Проект «Профилактическая работа с несовершеннолетними/ семьями несовершеннолетних в отделении профилактики безнадзорности и социального сиротства несовершеннолетних «Дорога в школу» </w:t>
      </w:r>
    </w:p>
    <w:p w14:paraId="60370515" w14:textId="4709BFEB" w:rsidR="00B72232" w:rsidRPr="00D45069" w:rsidRDefault="00B72232" w:rsidP="00B72232">
      <w:pPr>
        <w:pStyle w:val="15"/>
        <w:tabs>
          <w:tab w:val="left" w:pos="851"/>
        </w:tabs>
        <w:ind w:firstLine="851"/>
        <w:jc w:val="both"/>
        <w:rPr>
          <w:sz w:val="26"/>
          <w:szCs w:val="26"/>
        </w:rPr>
      </w:pPr>
      <w:r w:rsidRPr="00D45069">
        <w:rPr>
          <w:sz w:val="26"/>
          <w:szCs w:val="26"/>
        </w:rPr>
        <w:lastRenderedPageBreak/>
        <w:t>Проект подразумевает развитие практики индивидуальной профилактической работы с несовершеннолетними и их семьями, находящимися в трудной жизненной ситуации</w:t>
      </w:r>
      <w:r w:rsidR="00E56A12" w:rsidRPr="00D45069">
        <w:rPr>
          <w:sz w:val="26"/>
          <w:szCs w:val="26"/>
        </w:rPr>
        <w:t>, включая несовершеннолетних, выбывших из образовательных учреждений города Заречного</w:t>
      </w:r>
      <w:r w:rsidRPr="00D45069">
        <w:rPr>
          <w:sz w:val="26"/>
          <w:szCs w:val="26"/>
        </w:rPr>
        <w:t xml:space="preserve">, в рамках реализации индивидуальных планов реабилитационных мероприятий, разработанных на МСПК при </w:t>
      </w:r>
      <w:proofErr w:type="spellStart"/>
      <w:r w:rsidRPr="00D45069">
        <w:rPr>
          <w:sz w:val="26"/>
          <w:szCs w:val="26"/>
        </w:rPr>
        <w:t>КДНиЗП</w:t>
      </w:r>
      <w:proofErr w:type="spellEnd"/>
      <w:r w:rsidRPr="00D45069">
        <w:rPr>
          <w:sz w:val="26"/>
          <w:szCs w:val="26"/>
        </w:rPr>
        <w:t xml:space="preserve"> г. Заречного или на социальном консилиуме МБУ «КЦСОН». </w:t>
      </w:r>
    </w:p>
    <w:p w14:paraId="4F283338" w14:textId="6B96D937" w:rsidR="00E56A12" w:rsidRPr="00D45069" w:rsidRDefault="00E56A12" w:rsidP="0039478B">
      <w:pPr>
        <w:pStyle w:val="15"/>
        <w:ind w:firstLine="851"/>
        <w:jc w:val="both"/>
        <w:rPr>
          <w:b/>
          <w:sz w:val="26"/>
          <w:szCs w:val="26"/>
        </w:rPr>
      </w:pPr>
      <w:r w:rsidRPr="00D45069">
        <w:rPr>
          <w:b/>
          <w:sz w:val="26"/>
          <w:szCs w:val="26"/>
        </w:rPr>
        <w:t>Проект «Социальная реабилитация несовершеннолетних в отделении дневного пребывания для несовершеннолетних»</w:t>
      </w:r>
    </w:p>
    <w:p w14:paraId="18E4F064" w14:textId="156A5912" w:rsidR="00E56A12" w:rsidRPr="00D45069" w:rsidRDefault="00E56A12" w:rsidP="00780619">
      <w:pPr>
        <w:pStyle w:val="15"/>
        <w:tabs>
          <w:tab w:val="left" w:pos="851"/>
        </w:tabs>
        <w:ind w:firstLine="851"/>
        <w:jc w:val="both"/>
        <w:rPr>
          <w:b/>
          <w:sz w:val="26"/>
          <w:szCs w:val="26"/>
        </w:rPr>
      </w:pPr>
      <w:r w:rsidRPr="00D45069">
        <w:rPr>
          <w:sz w:val="26"/>
          <w:szCs w:val="26"/>
        </w:rPr>
        <w:t>Проект подразумевает развитие практики</w:t>
      </w:r>
      <w:r w:rsidR="00780619" w:rsidRPr="00D45069">
        <w:rPr>
          <w:sz w:val="26"/>
          <w:szCs w:val="26"/>
        </w:rPr>
        <w:t xml:space="preserve"> социальная реабилитация несовершеннолетних, в том числе детей-инвалидов в условиях полустационара на базе МБУ «КЦСОН» г. Заречного. Родители имеют возможность приводить ребенка-инвалида на реабилитационные мероприятия на период от 1 часа до 4 часов, в зависимости от требуемой реабилитации</w:t>
      </w:r>
    </w:p>
    <w:p w14:paraId="7CD7CF74" w14:textId="02759C0C" w:rsidR="00E56A12" w:rsidRPr="00D45069" w:rsidRDefault="00780619" w:rsidP="0029098E">
      <w:pPr>
        <w:pStyle w:val="15"/>
        <w:ind w:firstLine="851"/>
        <w:jc w:val="both"/>
        <w:rPr>
          <w:b/>
          <w:sz w:val="26"/>
          <w:szCs w:val="26"/>
        </w:rPr>
      </w:pPr>
      <w:r w:rsidRPr="00D45069">
        <w:rPr>
          <w:b/>
          <w:sz w:val="26"/>
          <w:szCs w:val="26"/>
        </w:rPr>
        <w:t>Проект «Повышение доли</w:t>
      </w:r>
      <w:r w:rsidR="0029098E" w:rsidRPr="00D45069">
        <w:rPr>
          <w:b/>
          <w:sz w:val="26"/>
          <w:szCs w:val="26"/>
        </w:rPr>
        <w:t xml:space="preserve"> дополнительных социальных услуг МБУ «КЦСОН» г. Заречного».</w:t>
      </w:r>
    </w:p>
    <w:p w14:paraId="3CD15EDB" w14:textId="2551B9D4" w:rsidR="00780619" w:rsidRPr="00780619" w:rsidRDefault="00780619" w:rsidP="00780619">
      <w:pPr>
        <w:pStyle w:val="15"/>
        <w:tabs>
          <w:tab w:val="left" w:pos="851"/>
        </w:tabs>
        <w:ind w:firstLine="851"/>
        <w:jc w:val="both"/>
        <w:rPr>
          <w:sz w:val="26"/>
          <w:szCs w:val="26"/>
        </w:rPr>
      </w:pPr>
      <w:r w:rsidRPr="00D45069">
        <w:rPr>
          <w:sz w:val="26"/>
          <w:szCs w:val="26"/>
        </w:rPr>
        <w:t>Проект подразумевает развитие сервиса дополнительных социальных услуг несовершеннолетним г. Заречного, не состоящим на обслуживании отделения дневного пребывания и иногородним детям по заявительному принципу, на платной основе, по назначению врача.</w:t>
      </w:r>
    </w:p>
    <w:p w14:paraId="0F1272C2" w14:textId="77777777" w:rsidR="00780619" w:rsidRDefault="00780619" w:rsidP="0039478B">
      <w:pPr>
        <w:pStyle w:val="15"/>
        <w:ind w:firstLine="851"/>
        <w:jc w:val="both"/>
        <w:rPr>
          <w:b/>
          <w:sz w:val="26"/>
          <w:szCs w:val="26"/>
        </w:rPr>
      </w:pPr>
    </w:p>
    <w:p w14:paraId="3803A246" w14:textId="36A34E1F" w:rsidR="00215200" w:rsidRPr="0039478B" w:rsidRDefault="00215200" w:rsidP="0039478B">
      <w:pPr>
        <w:pStyle w:val="15"/>
        <w:ind w:firstLine="851"/>
        <w:jc w:val="both"/>
        <w:rPr>
          <w:b/>
          <w:sz w:val="26"/>
          <w:szCs w:val="26"/>
        </w:rPr>
      </w:pPr>
      <w:r w:rsidRPr="0039478B">
        <w:rPr>
          <w:b/>
          <w:sz w:val="26"/>
          <w:szCs w:val="26"/>
        </w:rPr>
        <w:t>Проект «Повышение доли негосударственных социально ориентированных коммерческих и некоммерческих организаций в предоставлении социальных услуг»</w:t>
      </w:r>
    </w:p>
    <w:p w14:paraId="7E752D98" w14:textId="77777777" w:rsidR="00215200" w:rsidRPr="00215200" w:rsidRDefault="00215200" w:rsidP="0039478B">
      <w:pPr>
        <w:pStyle w:val="15"/>
        <w:ind w:firstLine="851"/>
        <w:jc w:val="both"/>
        <w:rPr>
          <w:sz w:val="26"/>
          <w:szCs w:val="26"/>
        </w:rPr>
      </w:pPr>
      <w:r w:rsidRPr="00215200">
        <w:rPr>
          <w:sz w:val="26"/>
          <w:szCs w:val="26"/>
        </w:rPr>
        <w:t>Проект реализуется в рамках развития конкурентной среды на социально значимых рынках с целью повышения их доступности и качества для населения.</w:t>
      </w:r>
    </w:p>
    <w:p w14:paraId="70631C13" w14:textId="77777777" w:rsidR="00215200" w:rsidRPr="0039478B" w:rsidRDefault="00215200" w:rsidP="0039478B">
      <w:pPr>
        <w:pStyle w:val="15"/>
        <w:ind w:firstLine="851"/>
        <w:jc w:val="both"/>
        <w:rPr>
          <w:b/>
          <w:sz w:val="26"/>
          <w:szCs w:val="26"/>
        </w:rPr>
      </w:pPr>
      <w:r w:rsidRPr="0039478B">
        <w:rPr>
          <w:b/>
          <w:sz w:val="26"/>
          <w:szCs w:val="26"/>
        </w:rPr>
        <w:t xml:space="preserve">Проект «Модернизация и развитие социальной инфраструктуры и сети организаций социального обслуживания на принципах ГЧП» </w:t>
      </w:r>
    </w:p>
    <w:p w14:paraId="2538E87C" w14:textId="77777777" w:rsidR="00215200" w:rsidRPr="00215200" w:rsidRDefault="00215200" w:rsidP="0039478B">
      <w:pPr>
        <w:pStyle w:val="15"/>
        <w:ind w:firstLine="851"/>
        <w:jc w:val="both"/>
        <w:rPr>
          <w:sz w:val="26"/>
          <w:szCs w:val="26"/>
        </w:rPr>
      </w:pPr>
      <w:r w:rsidRPr="00215200">
        <w:rPr>
          <w:sz w:val="26"/>
          <w:szCs w:val="26"/>
        </w:rPr>
        <w:t>Проект подразумевает повышение инвестиционной привлекательности социальной сферы с целью развития социальной инфраструктуры высокого качества и полного обеспечения потребности территорий.</w:t>
      </w:r>
    </w:p>
    <w:p w14:paraId="133B9FF6" w14:textId="77777777" w:rsidR="00215200" w:rsidRDefault="00215200" w:rsidP="0039478B">
      <w:pPr>
        <w:ind w:firstLine="851"/>
      </w:pPr>
    </w:p>
    <w:p w14:paraId="71745BB5" w14:textId="77777777" w:rsidR="00215200" w:rsidRDefault="00215200" w:rsidP="0039478B">
      <w:pPr>
        <w:pStyle w:val="a3"/>
        <w:ind w:left="0" w:firstLine="851"/>
        <w:jc w:val="both"/>
        <w:rPr>
          <w:rFonts w:eastAsia="Calibri"/>
        </w:rPr>
      </w:pPr>
      <w:r w:rsidRPr="00A20337">
        <w:rPr>
          <w:sz w:val="26"/>
          <w:szCs w:val="26"/>
        </w:rPr>
        <w:t xml:space="preserve">В </w:t>
      </w:r>
      <w:r w:rsidRPr="006F4DCC">
        <w:rPr>
          <w:sz w:val="26"/>
          <w:szCs w:val="26"/>
        </w:rPr>
        <w:t>результате</w:t>
      </w:r>
      <w:r w:rsidRPr="00A20337">
        <w:rPr>
          <w:sz w:val="26"/>
          <w:szCs w:val="26"/>
        </w:rPr>
        <w:t xml:space="preserve"> проводимых мер ожидается</w:t>
      </w:r>
      <w:r>
        <w:rPr>
          <w:sz w:val="26"/>
          <w:szCs w:val="26"/>
        </w:rPr>
        <w:t xml:space="preserve"> достижение следующих целевых показателей </w:t>
      </w:r>
    </w:p>
    <w:p w14:paraId="17EF2990" w14:textId="77777777" w:rsidR="00215200" w:rsidRDefault="00215200" w:rsidP="00215200"/>
    <w:p w14:paraId="4D1A4810" w14:textId="77777777" w:rsidR="00215200" w:rsidRDefault="00215200" w:rsidP="00215200">
      <w:pPr>
        <w:ind w:firstLine="698"/>
        <w:jc w:val="right"/>
      </w:pPr>
      <w:r w:rsidRPr="001E3D99">
        <w:rPr>
          <w:bCs/>
        </w:rPr>
        <w:t xml:space="preserve">Таблица 5.1.3 </w:t>
      </w:r>
      <w:r w:rsidRPr="001E3D99">
        <w:t>Целевые</w:t>
      </w:r>
      <w:r>
        <w:t xml:space="preserve"> показатели</w:t>
      </w:r>
    </w:p>
    <w:p w14:paraId="044B63FC" w14:textId="77777777" w:rsidR="00215200" w:rsidRDefault="00215200" w:rsidP="00215200"/>
    <w:tbl>
      <w:tblPr>
        <w:tblW w:w="10029"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04"/>
        <w:gridCol w:w="788"/>
        <w:gridCol w:w="800"/>
        <w:gridCol w:w="812"/>
        <w:gridCol w:w="825"/>
      </w:tblGrid>
      <w:tr w:rsidR="00215200" w:rsidRPr="00215200" w14:paraId="3A37CFBA" w14:textId="77777777" w:rsidTr="001E3D99">
        <w:tc>
          <w:tcPr>
            <w:tcW w:w="6804" w:type="dxa"/>
            <w:tcBorders>
              <w:top w:val="single" w:sz="4" w:space="0" w:color="auto"/>
              <w:bottom w:val="single" w:sz="4" w:space="0" w:color="auto"/>
              <w:right w:val="single" w:sz="4" w:space="0" w:color="auto"/>
            </w:tcBorders>
          </w:tcPr>
          <w:p w14:paraId="5B4769AD" w14:textId="77777777" w:rsidR="00215200" w:rsidRPr="00215200" w:rsidRDefault="00215200" w:rsidP="00BA5F3C">
            <w:pPr>
              <w:pStyle w:val="aff6"/>
              <w:jc w:val="center"/>
              <w:rPr>
                <w:rFonts w:ascii="Times New Roman" w:hAnsi="Times New Roman" w:cs="Times New Roman"/>
                <w:sz w:val="24"/>
                <w:szCs w:val="24"/>
              </w:rPr>
            </w:pPr>
            <w:r w:rsidRPr="00215200">
              <w:rPr>
                <w:rFonts w:ascii="Times New Roman" w:hAnsi="Times New Roman" w:cs="Times New Roman"/>
                <w:sz w:val="24"/>
                <w:szCs w:val="24"/>
              </w:rPr>
              <w:t>Показатель</w:t>
            </w:r>
          </w:p>
        </w:tc>
        <w:tc>
          <w:tcPr>
            <w:tcW w:w="788" w:type="dxa"/>
            <w:tcBorders>
              <w:top w:val="single" w:sz="4" w:space="0" w:color="auto"/>
              <w:left w:val="single" w:sz="4" w:space="0" w:color="auto"/>
              <w:bottom w:val="single" w:sz="4" w:space="0" w:color="auto"/>
              <w:right w:val="single" w:sz="4" w:space="0" w:color="auto"/>
            </w:tcBorders>
          </w:tcPr>
          <w:p w14:paraId="5DADF55A" w14:textId="77777777" w:rsidR="00215200" w:rsidRPr="00215200" w:rsidRDefault="00215200" w:rsidP="00BA5F3C">
            <w:pPr>
              <w:pStyle w:val="aff6"/>
              <w:jc w:val="center"/>
              <w:rPr>
                <w:rFonts w:ascii="Times New Roman" w:hAnsi="Times New Roman" w:cs="Times New Roman"/>
                <w:sz w:val="24"/>
                <w:szCs w:val="24"/>
              </w:rPr>
            </w:pPr>
            <w:r w:rsidRPr="00215200">
              <w:rPr>
                <w:rFonts w:ascii="Times New Roman" w:hAnsi="Times New Roman" w:cs="Times New Roman"/>
                <w:sz w:val="24"/>
                <w:szCs w:val="24"/>
              </w:rPr>
              <w:t>2020</w:t>
            </w:r>
          </w:p>
        </w:tc>
        <w:tc>
          <w:tcPr>
            <w:tcW w:w="800" w:type="dxa"/>
            <w:tcBorders>
              <w:top w:val="single" w:sz="4" w:space="0" w:color="auto"/>
              <w:left w:val="single" w:sz="4" w:space="0" w:color="auto"/>
              <w:bottom w:val="single" w:sz="4" w:space="0" w:color="auto"/>
              <w:right w:val="single" w:sz="4" w:space="0" w:color="auto"/>
            </w:tcBorders>
          </w:tcPr>
          <w:p w14:paraId="75AA5FEC" w14:textId="77777777" w:rsidR="00215200" w:rsidRPr="00215200" w:rsidRDefault="00215200" w:rsidP="00BA5F3C">
            <w:pPr>
              <w:pStyle w:val="aff6"/>
              <w:jc w:val="center"/>
              <w:rPr>
                <w:rFonts w:ascii="Times New Roman" w:hAnsi="Times New Roman" w:cs="Times New Roman"/>
                <w:sz w:val="24"/>
                <w:szCs w:val="24"/>
              </w:rPr>
            </w:pPr>
            <w:r w:rsidRPr="00215200">
              <w:rPr>
                <w:rFonts w:ascii="Times New Roman" w:hAnsi="Times New Roman" w:cs="Times New Roman"/>
                <w:sz w:val="24"/>
                <w:szCs w:val="24"/>
              </w:rPr>
              <w:t>2025</w:t>
            </w:r>
          </w:p>
        </w:tc>
        <w:tc>
          <w:tcPr>
            <w:tcW w:w="812" w:type="dxa"/>
            <w:tcBorders>
              <w:top w:val="single" w:sz="4" w:space="0" w:color="auto"/>
              <w:left w:val="single" w:sz="4" w:space="0" w:color="auto"/>
              <w:bottom w:val="single" w:sz="4" w:space="0" w:color="auto"/>
              <w:right w:val="single" w:sz="4" w:space="0" w:color="auto"/>
            </w:tcBorders>
          </w:tcPr>
          <w:p w14:paraId="242EE5F5" w14:textId="77777777" w:rsidR="00215200" w:rsidRPr="00215200" w:rsidRDefault="00215200" w:rsidP="00BA5F3C">
            <w:pPr>
              <w:pStyle w:val="aff6"/>
              <w:jc w:val="center"/>
              <w:rPr>
                <w:rFonts w:ascii="Times New Roman" w:hAnsi="Times New Roman" w:cs="Times New Roman"/>
                <w:sz w:val="24"/>
                <w:szCs w:val="24"/>
              </w:rPr>
            </w:pPr>
            <w:r w:rsidRPr="00215200">
              <w:rPr>
                <w:rFonts w:ascii="Times New Roman" w:hAnsi="Times New Roman" w:cs="Times New Roman"/>
                <w:sz w:val="24"/>
                <w:szCs w:val="24"/>
              </w:rPr>
              <w:t>2030</w:t>
            </w:r>
          </w:p>
        </w:tc>
        <w:tc>
          <w:tcPr>
            <w:tcW w:w="825" w:type="dxa"/>
            <w:tcBorders>
              <w:top w:val="single" w:sz="4" w:space="0" w:color="auto"/>
              <w:left w:val="single" w:sz="4" w:space="0" w:color="auto"/>
              <w:bottom w:val="single" w:sz="4" w:space="0" w:color="auto"/>
            </w:tcBorders>
          </w:tcPr>
          <w:p w14:paraId="3638C058" w14:textId="77777777" w:rsidR="00215200" w:rsidRPr="00215200" w:rsidRDefault="00215200" w:rsidP="00BA5F3C">
            <w:pPr>
              <w:pStyle w:val="aff6"/>
              <w:jc w:val="center"/>
              <w:rPr>
                <w:rFonts w:ascii="Times New Roman" w:hAnsi="Times New Roman" w:cs="Times New Roman"/>
                <w:sz w:val="24"/>
                <w:szCs w:val="24"/>
              </w:rPr>
            </w:pPr>
            <w:r w:rsidRPr="00215200">
              <w:rPr>
                <w:rFonts w:ascii="Times New Roman" w:hAnsi="Times New Roman" w:cs="Times New Roman"/>
                <w:sz w:val="24"/>
                <w:szCs w:val="24"/>
              </w:rPr>
              <w:t>2035</w:t>
            </w:r>
          </w:p>
        </w:tc>
      </w:tr>
      <w:tr w:rsidR="00215200" w:rsidRPr="00215200" w14:paraId="773039A9" w14:textId="77777777" w:rsidTr="001E3D99">
        <w:tc>
          <w:tcPr>
            <w:tcW w:w="6804" w:type="dxa"/>
            <w:tcBorders>
              <w:top w:val="single" w:sz="4" w:space="0" w:color="auto"/>
              <w:bottom w:val="single" w:sz="4" w:space="0" w:color="auto"/>
              <w:right w:val="single" w:sz="4" w:space="0" w:color="auto"/>
            </w:tcBorders>
          </w:tcPr>
          <w:p w14:paraId="0A28F1A8" w14:textId="77777777" w:rsidR="00215200" w:rsidRPr="00215200" w:rsidRDefault="00215200" w:rsidP="00BA5F3C">
            <w:pPr>
              <w:pStyle w:val="aff6"/>
              <w:rPr>
                <w:rFonts w:ascii="Times New Roman" w:hAnsi="Times New Roman" w:cs="Times New Roman"/>
                <w:sz w:val="24"/>
                <w:szCs w:val="24"/>
              </w:rPr>
            </w:pPr>
            <w:r w:rsidRPr="00215200">
              <w:rPr>
                <w:rFonts w:ascii="Times New Roman" w:hAnsi="Times New Roman" w:cs="Times New Roman"/>
                <w:sz w:val="24"/>
                <w:szCs w:val="24"/>
              </w:rPr>
              <w:t>Предоставление мер социальной поддержки 100% граждан, подтвердивших на них право</w:t>
            </w:r>
          </w:p>
        </w:tc>
        <w:tc>
          <w:tcPr>
            <w:tcW w:w="788" w:type="dxa"/>
            <w:tcBorders>
              <w:top w:val="single" w:sz="4" w:space="0" w:color="auto"/>
              <w:left w:val="single" w:sz="4" w:space="0" w:color="auto"/>
              <w:bottom w:val="single" w:sz="4" w:space="0" w:color="auto"/>
              <w:right w:val="single" w:sz="4" w:space="0" w:color="auto"/>
            </w:tcBorders>
            <w:vAlign w:val="center"/>
          </w:tcPr>
          <w:p w14:paraId="5FCB80C3" w14:textId="77777777" w:rsidR="00215200" w:rsidRPr="00215200" w:rsidRDefault="00215200" w:rsidP="00215200">
            <w:pPr>
              <w:pStyle w:val="aff6"/>
              <w:jc w:val="center"/>
              <w:rPr>
                <w:rFonts w:ascii="Times New Roman" w:hAnsi="Times New Roman" w:cs="Times New Roman"/>
                <w:sz w:val="24"/>
                <w:szCs w:val="24"/>
              </w:rPr>
            </w:pPr>
            <w:r w:rsidRPr="00215200">
              <w:rPr>
                <w:rFonts w:ascii="Times New Roman" w:hAnsi="Times New Roman" w:cs="Times New Roman"/>
                <w:sz w:val="24"/>
                <w:szCs w:val="24"/>
              </w:rPr>
              <w:t>100</w:t>
            </w:r>
          </w:p>
        </w:tc>
        <w:tc>
          <w:tcPr>
            <w:tcW w:w="800" w:type="dxa"/>
            <w:tcBorders>
              <w:top w:val="single" w:sz="4" w:space="0" w:color="auto"/>
              <w:left w:val="single" w:sz="4" w:space="0" w:color="auto"/>
              <w:bottom w:val="single" w:sz="4" w:space="0" w:color="auto"/>
              <w:right w:val="single" w:sz="4" w:space="0" w:color="auto"/>
            </w:tcBorders>
            <w:vAlign w:val="center"/>
          </w:tcPr>
          <w:p w14:paraId="1D17A4AA" w14:textId="77777777" w:rsidR="00215200" w:rsidRPr="00215200" w:rsidRDefault="00215200" w:rsidP="00215200">
            <w:pPr>
              <w:pStyle w:val="aff6"/>
              <w:jc w:val="center"/>
              <w:rPr>
                <w:rFonts w:ascii="Times New Roman" w:hAnsi="Times New Roman" w:cs="Times New Roman"/>
                <w:sz w:val="24"/>
                <w:szCs w:val="24"/>
              </w:rPr>
            </w:pPr>
            <w:r w:rsidRPr="00215200">
              <w:rPr>
                <w:rFonts w:ascii="Times New Roman" w:hAnsi="Times New Roman" w:cs="Times New Roman"/>
                <w:sz w:val="24"/>
                <w:szCs w:val="24"/>
              </w:rPr>
              <w:t>100</w:t>
            </w:r>
          </w:p>
        </w:tc>
        <w:tc>
          <w:tcPr>
            <w:tcW w:w="812" w:type="dxa"/>
            <w:tcBorders>
              <w:top w:val="single" w:sz="4" w:space="0" w:color="auto"/>
              <w:left w:val="single" w:sz="4" w:space="0" w:color="auto"/>
              <w:bottom w:val="single" w:sz="4" w:space="0" w:color="auto"/>
              <w:right w:val="single" w:sz="4" w:space="0" w:color="auto"/>
            </w:tcBorders>
            <w:vAlign w:val="center"/>
          </w:tcPr>
          <w:p w14:paraId="2F14CFD9" w14:textId="77777777" w:rsidR="00215200" w:rsidRPr="00215200" w:rsidRDefault="00215200" w:rsidP="00215200">
            <w:pPr>
              <w:pStyle w:val="aff6"/>
              <w:jc w:val="center"/>
              <w:rPr>
                <w:rFonts w:ascii="Times New Roman" w:hAnsi="Times New Roman" w:cs="Times New Roman"/>
                <w:sz w:val="24"/>
                <w:szCs w:val="24"/>
              </w:rPr>
            </w:pPr>
            <w:r w:rsidRPr="00215200">
              <w:rPr>
                <w:rFonts w:ascii="Times New Roman" w:hAnsi="Times New Roman" w:cs="Times New Roman"/>
                <w:sz w:val="24"/>
                <w:szCs w:val="24"/>
              </w:rPr>
              <w:t>100</w:t>
            </w:r>
          </w:p>
        </w:tc>
        <w:tc>
          <w:tcPr>
            <w:tcW w:w="825" w:type="dxa"/>
            <w:tcBorders>
              <w:top w:val="single" w:sz="4" w:space="0" w:color="auto"/>
              <w:left w:val="single" w:sz="4" w:space="0" w:color="auto"/>
              <w:bottom w:val="single" w:sz="4" w:space="0" w:color="auto"/>
            </w:tcBorders>
            <w:vAlign w:val="center"/>
          </w:tcPr>
          <w:p w14:paraId="4C767340" w14:textId="77777777" w:rsidR="00215200" w:rsidRPr="00215200" w:rsidRDefault="00215200" w:rsidP="00215200">
            <w:pPr>
              <w:pStyle w:val="aff6"/>
              <w:jc w:val="center"/>
              <w:rPr>
                <w:rFonts w:ascii="Times New Roman" w:hAnsi="Times New Roman" w:cs="Times New Roman"/>
                <w:sz w:val="24"/>
                <w:szCs w:val="24"/>
              </w:rPr>
            </w:pPr>
            <w:r w:rsidRPr="00215200">
              <w:rPr>
                <w:rFonts w:ascii="Times New Roman" w:hAnsi="Times New Roman" w:cs="Times New Roman"/>
                <w:sz w:val="24"/>
                <w:szCs w:val="24"/>
              </w:rPr>
              <w:t>100</w:t>
            </w:r>
          </w:p>
        </w:tc>
      </w:tr>
      <w:tr w:rsidR="00215200" w:rsidRPr="00215200" w14:paraId="1462CD1B" w14:textId="77777777" w:rsidTr="001E3D99">
        <w:tc>
          <w:tcPr>
            <w:tcW w:w="6804" w:type="dxa"/>
            <w:tcBorders>
              <w:top w:val="single" w:sz="4" w:space="0" w:color="auto"/>
              <w:bottom w:val="single" w:sz="4" w:space="0" w:color="auto"/>
              <w:right w:val="single" w:sz="4" w:space="0" w:color="auto"/>
            </w:tcBorders>
          </w:tcPr>
          <w:p w14:paraId="1020F951" w14:textId="77777777" w:rsidR="00215200" w:rsidRPr="00215200" w:rsidRDefault="00215200" w:rsidP="00BA5F3C">
            <w:pPr>
              <w:pStyle w:val="aff6"/>
              <w:rPr>
                <w:rFonts w:ascii="Times New Roman" w:hAnsi="Times New Roman" w:cs="Times New Roman"/>
                <w:sz w:val="24"/>
                <w:szCs w:val="24"/>
              </w:rPr>
            </w:pPr>
            <w:r w:rsidRPr="00215200">
              <w:rPr>
                <w:rFonts w:ascii="Times New Roman" w:hAnsi="Times New Roman" w:cs="Times New Roman"/>
                <w:sz w:val="24"/>
                <w:szCs w:val="24"/>
              </w:rPr>
              <w:t>Консолидация сведений о мерах социальной поддержки, предоставляемых гражданам на территории Пензенской области</w:t>
            </w:r>
          </w:p>
        </w:tc>
        <w:tc>
          <w:tcPr>
            <w:tcW w:w="788" w:type="dxa"/>
            <w:tcBorders>
              <w:top w:val="single" w:sz="4" w:space="0" w:color="auto"/>
              <w:left w:val="single" w:sz="4" w:space="0" w:color="auto"/>
              <w:bottom w:val="single" w:sz="4" w:space="0" w:color="auto"/>
              <w:right w:val="single" w:sz="4" w:space="0" w:color="auto"/>
            </w:tcBorders>
            <w:vAlign w:val="center"/>
          </w:tcPr>
          <w:p w14:paraId="5C0941B6" w14:textId="77777777" w:rsidR="00215200" w:rsidRPr="00215200" w:rsidRDefault="00215200" w:rsidP="00215200">
            <w:pPr>
              <w:pStyle w:val="aff6"/>
              <w:jc w:val="center"/>
              <w:rPr>
                <w:rFonts w:ascii="Times New Roman" w:hAnsi="Times New Roman" w:cs="Times New Roman"/>
                <w:sz w:val="24"/>
                <w:szCs w:val="24"/>
              </w:rPr>
            </w:pPr>
            <w:r w:rsidRPr="00215200">
              <w:rPr>
                <w:rFonts w:ascii="Times New Roman" w:hAnsi="Times New Roman" w:cs="Times New Roman"/>
                <w:sz w:val="24"/>
                <w:szCs w:val="24"/>
              </w:rPr>
              <w:t>100</w:t>
            </w:r>
          </w:p>
        </w:tc>
        <w:tc>
          <w:tcPr>
            <w:tcW w:w="800" w:type="dxa"/>
            <w:tcBorders>
              <w:top w:val="single" w:sz="4" w:space="0" w:color="auto"/>
              <w:left w:val="single" w:sz="4" w:space="0" w:color="auto"/>
              <w:bottom w:val="single" w:sz="4" w:space="0" w:color="auto"/>
              <w:right w:val="single" w:sz="4" w:space="0" w:color="auto"/>
            </w:tcBorders>
            <w:vAlign w:val="center"/>
          </w:tcPr>
          <w:p w14:paraId="6A2AC02D" w14:textId="77777777" w:rsidR="00215200" w:rsidRPr="00215200" w:rsidRDefault="00215200" w:rsidP="00215200">
            <w:pPr>
              <w:pStyle w:val="aff6"/>
              <w:jc w:val="center"/>
              <w:rPr>
                <w:rFonts w:ascii="Times New Roman" w:hAnsi="Times New Roman" w:cs="Times New Roman"/>
                <w:sz w:val="24"/>
                <w:szCs w:val="24"/>
              </w:rPr>
            </w:pPr>
            <w:r w:rsidRPr="00215200">
              <w:rPr>
                <w:rFonts w:ascii="Times New Roman" w:hAnsi="Times New Roman" w:cs="Times New Roman"/>
                <w:sz w:val="24"/>
                <w:szCs w:val="24"/>
              </w:rPr>
              <w:t>100</w:t>
            </w:r>
          </w:p>
        </w:tc>
        <w:tc>
          <w:tcPr>
            <w:tcW w:w="812" w:type="dxa"/>
            <w:tcBorders>
              <w:top w:val="single" w:sz="4" w:space="0" w:color="auto"/>
              <w:left w:val="single" w:sz="4" w:space="0" w:color="auto"/>
              <w:bottom w:val="single" w:sz="4" w:space="0" w:color="auto"/>
              <w:right w:val="single" w:sz="4" w:space="0" w:color="auto"/>
            </w:tcBorders>
            <w:vAlign w:val="center"/>
          </w:tcPr>
          <w:p w14:paraId="051B6F1E" w14:textId="77777777" w:rsidR="00215200" w:rsidRPr="00215200" w:rsidRDefault="00215200" w:rsidP="00215200">
            <w:pPr>
              <w:pStyle w:val="aff6"/>
              <w:jc w:val="center"/>
              <w:rPr>
                <w:rFonts w:ascii="Times New Roman" w:hAnsi="Times New Roman" w:cs="Times New Roman"/>
                <w:sz w:val="24"/>
                <w:szCs w:val="24"/>
              </w:rPr>
            </w:pPr>
            <w:r w:rsidRPr="00215200">
              <w:rPr>
                <w:rFonts w:ascii="Times New Roman" w:hAnsi="Times New Roman" w:cs="Times New Roman"/>
                <w:sz w:val="24"/>
                <w:szCs w:val="24"/>
              </w:rPr>
              <w:t>100</w:t>
            </w:r>
          </w:p>
        </w:tc>
        <w:tc>
          <w:tcPr>
            <w:tcW w:w="825" w:type="dxa"/>
            <w:tcBorders>
              <w:top w:val="single" w:sz="4" w:space="0" w:color="auto"/>
              <w:left w:val="single" w:sz="4" w:space="0" w:color="auto"/>
              <w:bottom w:val="single" w:sz="4" w:space="0" w:color="auto"/>
            </w:tcBorders>
            <w:vAlign w:val="center"/>
          </w:tcPr>
          <w:p w14:paraId="0882938A" w14:textId="77777777" w:rsidR="00215200" w:rsidRPr="00215200" w:rsidRDefault="00215200" w:rsidP="00215200">
            <w:pPr>
              <w:pStyle w:val="aff6"/>
              <w:jc w:val="center"/>
              <w:rPr>
                <w:rFonts w:ascii="Times New Roman" w:hAnsi="Times New Roman" w:cs="Times New Roman"/>
                <w:sz w:val="24"/>
                <w:szCs w:val="24"/>
              </w:rPr>
            </w:pPr>
            <w:r w:rsidRPr="00215200">
              <w:rPr>
                <w:rFonts w:ascii="Times New Roman" w:hAnsi="Times New Roman" w:cs="Times New Roman"/>
                <w:sz w:val="24"/>
                <w:szCs w:val="24"/>
              </w:rPr>
              <w:t>100</w:t>
            </w:r>
          </w:p>
        </w:tc>
      </w:tr>
      <w:tr w:rsidR="00215200" w:rsidRPr="00215200" w14:paraId="4E6068BF" w14:textId="77777777" w:rsidTr="001E3D99">
        <w:tc>
          <w:tcPr>
            <w:tcW w:w="6804" w:type="dxa"/>
            <w:tcBorders>
              <w:top w:val="single" w:sz="4" w:space="0" w:color="auto"/>
              <w:bottom w:val="single" w:sz="4" w:space="0" w:color="auto"/>
              <w:right w:val="single" w:sz="4" w:space="0" w:color="auto"/>
            </w:tcBorders>
          </w:tcPr>
          <w:p w14:paraId="2D635296" w14:textId="77777777" w:rsidR="00215200" w:rsidRPr="00215200" w:rsidRDefault="00215200" w:rsidP="00BA5F3C">
            <w:pPr>
              <w:pStyle w:val="aff6"/>
              <w:rPr>
                <w:rFonts w:ascii="Times New Roman" w:hAnsi="Times New Roman" w:cs="Times New Roman"/>
                <w:sz w:val="24"/>
                <w:szCs w:val="24"/>
              </w:rPr>
            </w:pPr>
            <w:r w:rsidRPr="00215200">
              <w:rPr>
                <w:rFonts w:ascii="Times New Roman" w:hAnsi="Times New Roman" w:cs="Times New Roman"/>
                <w:sz w:val="24"/>
                <w:szCs w:val="24"/>
              </w:rPr>
              <w:t>Доля граждан, получивших социальные услуги в организациях социального обслуживания от общей численности, признанных нуждающимися</w:t>
            </w:r>
          </w:p>
        </w:tc>
        <w:tc>
          <w:tcPr>
            <w:tcW w:w="788" w:type="dxa"/>
            <w:tcBorders>
              <w:top w:val="single" w:sz="4" w:space="0" w:color="auto"/>
              <w:left w:val="single" w:sz="4" w:space="0" w:color="auto"/>
              <w:bottom w:val="single" w:sz="4" w:space="0" w:color="auto"/>
              <w:right w:val="single" w:sz="4" w:space="0" w:color="auto"/>
            </w:tcBorders>
            <w:vAlign w:val="center"/>
          </w:tcPr>
          <w:p w14:paraId="56640CCC" w14:textId="77777777" w:rsidR="00215200" w:rsidRPr="00215200" w:rsidRDefault="00215200" w:rsidP="00215200">
            <w:pPr>
              <w:pStyle w:val="aff6"/>
              <w:jc w:val="center"/>
              <w:rPr>
                <w:rFonts w:ascii="Times New Roman" w:hAnsi="Times New Roman" w:cs="Times New Roman"/>
                <w:sz w:val="24"/>
                <w:szCs w:val="24"/>
              </w:rPr>
            </w:pPr>
            <w:r w:rsidRPr="00215200">
              <w:rPr>
                <w:rFonts w:ascii="Times New Roman" w:hAnsi="Times New Roman" w:cs="Times New Roman"/>
                <w:sz w:val="24"/>
                <w:szCs w:val="24"/>
              </w:rPr>
              <w:t>100</w:t>
            </w:r>
          </w:p>
        </w:tc>
        <w:tc>
          <w:tcPr>
            <w:tcW w:w="800" w:type="dxa"/>
            <w:tcBorders>
              <w:top w:val="single" w:sz="4" w:space="0" w:color="auto"/>
              <w:left w:val="single" w:sz="4" w:space="0" w:color="auto"/>
              <w:bottom w:val="single" w:sz="4" w:space="0" w:color="auto"/>
              <w:right w:val="single" w:sz="4" w:space="0" w:color="auto"/>
            </w:tcBorders>
            <w:vAlign w:val="center"/>
          </w:tcPr>
          <w:p w14:paraId="574BD2D0" w14:textId="77777777" w:rsidR="00215200" w:rsidRPr="00215200" w:rsidRDefault="00215200" w:rsidP="00215200">
            <w:pPr>
              <w:pStyle w:val="aff6"/>
              <w:jc w:val="center"/>
              <w:rPr>
                <w:rFonts w:ascii="Times New Roman" w:hAnsi="Times New Roman" w:cs="Times New Roman"/>
                <w:sz w:val="24"/>
                <w:szCs w:val="24"/>
              </w:rPr>
            </w:pPr>
            <w:r w:rsidRPr="00215200">
              <w:rPr>
                <w:rFonts w:ascii="Times New Roman" w:hAnsi="Times New Roman" w:cs="Times New Roman"/>
                <w:sz w:val="24"/>
                <w:szCs w:val="24"/>
              </w:rPr>
              <w:t>100</w:t>
            </w:r>
          </w:p>
        </w:tc>
        <w:tc>
          <w:tcPr>
            <w:tcW w:w="812" w:type="dxa"/>
            <w:tcBorders>
              <w:top w:val="single" w:sz="4" w:space="0" w:color="auto"/>
              <w:left w:val="single" w:sz="4" w:space="0" w:color="auto"/>
              <w:bottom w:val="single" w:sz="4" w:space="0" w:color="auto"/>
              <w:right w:val="single" w:sz="4" w:space="0" w:color="auto"/>
            </w:tcBorders>
            <w:vAlign w:val="center"/>
          </w:tcPr>
          <w:p w14:paraId="12E35433" w14:textId="77777777" w:rsidR="00215200" w:rsidRPr="00215200" w:rsidRDefault="00215200" w:rsidP="00215200">
            <w:pPr>
              <w:pStyle w:val="aff6"/>
              <w:jc w:val="center"/>
              <w:rPr>
                <w:rFonts w:ascii="Times New Roman" w:hAnsi="Times New Roman" w:cs="Times New Roman"/>
                <w:sz w:val="24"/>
                <w:szCs w:val="24"/>
              </w:rPr>
            </w:pPr>
            <w:r w:rsidRPr="00215200">
              <w:rPr>
                <w:rFonts w:ascii="Times New Roman" w:hAnsi="Times New Roman" w:cs="Times New Roman"/>
                <w:sz w:val="24"/>
                <w:szCs w:val="24"/>
              </w:rPr>
              <w:t>100</w:t>
            </w:r>
          </w:p>
        </w:tc>
        <w:tc>
          <w:tcPr>
            <w:tcW w:w="825" w:type="dxa"/>
            <w:tcBorders>
              <w:top w:val="single" w:sz="4" w:space="0" w:color="auto"/>
              <w:left w:val="single" w:sz="4" w:space="0" w:color="auto"/>
              <w:bottom w:val="single" w:sz="4" w:space="0" w:color="auto"/>
            </w:tcBorders>
            <w:vAlign w:val="center"/>
          </w:tcPr>
          <w:p w14:paraId="3621EBD0" w14:textId="77777777" w:rsidR="00215200" w:rsidRPr="00215200" w:rsidRDefault="00215200" w:rsidP="00215200">
            <w:pPr>
              <w:pStyle w:val="aff6"/>
              <w:jc w:val="center"/>
              <w:rPr>
                <w:rFonts w:ascii="Times New Roman" w:hAnsi="Times New Roman" w:cs="Times New Roman"/>
                <w:sz w:val="24"/>
                <w:szCs w:val="24"/>
              </w:rPr>
            </w:pPr>
            <w:r w:rsidRPr="00215200">
              <w:rPr>
                <w:rFonts w:ascii="Times New Roman" w:hAnsi="Times New Roman" w:cs="Times New Roman"/>
                <w:sz w:val="24"/>
                <w:szCs w:val="24"/>
              </w:rPr>
              <w:t>100</w:t>
            </w:r>
          </w:p>
        </w:tc>
      </w:tr>
    </w:tbl>
    <w:p w14:paraId="12BB4DB5" w14:textId="70F50B2B" w:rsidR="0029793E" w:rsidRDefault="0029793E" w:rsidP="0029793E">
      <w:pPr>
        <w:widowControl w:val="0"/>
        <w:ind w:right="-2" w:firstLine="851"/>
        <w:jc w:val="both"/>
      </w:pPr>
    </w:p>
    <w:p w14:paraId="758AE41E" w14:textId="77777777" w:rsidR="008C25ED" w:rsidRPr="002945B0" w:rsidRDefault="008C25ED" w:rsidP="008C25ED">
      <w:pPr>
        <w:pStyle w:val="3"/>
        <w:rPr>
          <w:b/>
          <w:sz w:val="26"/>
          <w:szCs w:val="26"/>
        </w:rPr>
      </w:pPr>
      <w:bookmarkStart w:id="42" w:name="_Toc28078582"/>
      <w:r w:rsidRPr="002945B0">
        <w:rPr>
          <w:b/>
          <w:sz w:val="26"/>
          <w:szCs w:val="26"/>
        </w:rPr>
        <w:t>5.1.4 Культура</w:t>
      </w:r>
      <w:r>
        <w:rPr>
          <w:b/>
          <w:sz w:val="26"/>
          <w:szCs w:val="26"/>
        </w:rPr>
        <w:t xml:space="preserve"> </w:t>
      </w:r>
      <w:r w:rsidRPr="002945B0">
        <w:rPr>
          <w:b/>
          <w:sz w:val="26"/>
          <w:szCs w:val="26"/>
        </w:rPr>
        <w:t>и искусство</w:t>
      </w:r>
      <w:bookmarkEnd w:id="42"/>
    </w:p>
    <w:p w14:paraId="6C5E4756" w14:textId="77777777" w:rsidR="008C25ED" w:rsidRDefault="008C25ED" w:rsidP="008C25ED">
      <w:pPr>
        <w:ind w:firstLine="851"/>
        <w:jc w:val="both"/>
        <w:rPr>
          <w:sz w:val="26"/>
          <w:szCs w:val="26"/>
        </w:rPr>
      </w:pPr>
    </w:p>
    <w:p w14:paraId="77E39291" w14:textId="77777777" w:rsidR="008C25ED" w:rsidRPr="00D45069" w:rsidRDefault="008C25ED" w:rsidP="008C25ED">
      <w:pPr>
        <w:widowControl w:val="0"/>
        <w:ind w:firstLine="851"/>
        <w:jc w:val="both"/>
        <w:rPr>
          <w:color w:val="000000" w:themeColor="text1"/>
          <w:sz w:val="26"/>
          <w:szCs w:val="26"/>
        </w:rPr>
      </w:pPr>
      <w:r w:rsidRPr="00F117A3">
        <w:rPr>
          <w:sz w:val="26"/>
          <w:szCs w:val="26"/>
        </w:rPr>
        <w:t xml:space="preserve">К 2035 году предполагается качественно новый статус сферы культуры в городе. Жители города – активные субъекты городской культурной среды, активно развивается культурное </w:t>
      </w:r>
      <w:proofErr w:type="spellStart"/>
      <w:r w:rsidRPr="00F117A3">
        <w:rPr>
          <w:sz w:val="26"/>
          <w:szCs w:val="26"/>
        </w:rPr>
        <w:t>волонтерство</w:t>
      </w:r>
      <w:proofErr w:type="spellEnd"/>
      <w:r w:rsidRPr="00F117A3">
        <w:rPr>
          <w:sz w:val="26"/>
          <w:szCs w:val="26"/>
        </w:rPr>
        <w:t xml:space="preserve">. Сохранено культурное наследие города и области, творческие </w:t>
      </w:r>
      <w:r w:rsidRPr="00D45069">
        <w:rPr>
          <w:color w:val="000000" w:themeColor="text1"/>
          <w:sz w:val="26"/>
          <w:szCs w:val="26"/>
        </w:rPr>
        <w:lastRenderedPageBreak/>
        <w:t>ресурсы активно вовлекаются в социально-экономическую жизнь города. Активно используются новые культурные продукты для жителей разных возрастов, особенно 20-45 лет.</w:t>
      </w:r>
    </w:p>
    <w:p w14:paraId="707ACD44" w14:textId="77777777" w:rsidR="008C25ED" w:rsidRPr="00D45069" w:rsidRDefault="008C25ED" w:rsidP="008C25ED">
      <w:pPr>
        <w:widowControl w:val="0"/>
        <w:ind w:firstLine="851"/>
        <w:jc w:val="both"/>
        <w:rPr>
          <w:color w:val="000000" w:themeColor="text1"/>
          <w:sz w:val="26"/>
          <w:szCs w:val="26"/>
        </w:rPr>
      </w:pPr>
      <w:r w:rsidRPr="00D45069">
        <w:rPr>
          <w:color w:val="000000" w:themeColor="text1"/>
          <w:sz w:val="26"/>
          <w:szCs w:val="26"/>
        </w:rPr>
        <w:t>Сформирована качественно новая инфраструктура отрасли соответствующая современным требованиям и реалиям жизни, в том числе в части  информационных и цифровых технологий.  Выросло число детей и взрослых, обучающихся в учреждении дополнительного образования в сфере культуры.</w:t>
      </w:r>
    </w:p>
    <w:p w14:paraId="3221AF00" w14:textId="77777777" w:rsidR="008C25ED" w:rsidRPr="00D45069" w:rsidRDefault="008C25ED" w:rsidP="008C25ED">
      <w:pPr>
        <w:widowControl w:val="0"/>
        <w:ind w:firstLine="851"/>
        <w:jc w:val="both"/>
        <w:rPr>
          <w:color w:val="000000" w:themeColor="text1"/>
          <w:sz w:val="26"/>
          <w:szCs w:val="26"/>
        </w:rPr>
      </w:pPr>
      <w:r w:rsidRPr="00D45069">
        <w:rPr>
          <w:color w:val="000000" w:themeColor="text1"/>
          <w:sz w:val="26"/>
          <w:szCs w:val="26"/>
        </w:rPr>
        <w:t>Значительно повысился кадровый потенциал учреждений культуры, выросло число специалистов учреждений культуры с высшим профессиональным образованием. Сформирована и успешно функционирует система непрерывного повышения квалификации специалистов учреждений культуры. Систематически повышается уровень заработной платы работников сферы.</w:t>
      </w:r>
    </w:p>
    <w:p w14:paraId="5143723C" w14:textId="77777777" w:rsidR="008C25ED" w:rsidRPr="00D45069" w:rsidRDefault="008C25ED" w:rsidP="008C25ED">
      <w:pPr>
        <w:widowControl w:val="0"/>
        <w:ind w:firstLine="851"/>
        <w:jc w:val="both"/>
        <w:rPr>
          <w:color w:val="000000" w:themeColor="text1"/>
          <w:sz w:val="26"/>
          <w:szCs w:val="26"/>
        </w:rPr>
      </w:pPr>
      <w:r w:rsidRPr="00D45069">
        <w:rPr>
          <w:color w:val="000000" w:themeColor="text1"/>
          <w:sz w:val="26"/>
          <w:szCs w:val="26"/>
        </w:rPr>
        <w:t>В сфере культуры города появляются событийные мероприятия, которые вызывают интерес у жителей Заречного.</w:t>
      </w:r>
    </w:p>
    <w:p w14:paraId="23823C78" w14:textId="77777777" w:rsidR="008C25ED" w:rsidRPr="00D45069" w:rsidRDefault="008C25ED" w:rsidP="008C25ED">
      <w:pPr>
        <w:widowControl w:val="0"/>
        <w:ind w:firstLine="851"/>
        <w:jc w:val="both"/>
        <w:rPr>
          <w:color w:val="000000" w:themeColor="text1"/>
          <w:sz w:val="26"/>
          <w:szCs w:val="26"/>
        </w:rPr>
      </w:pPr>
    </w:p>
    <w:p w14:paraId="565684CF" w14:textId="02A2D755" w:rsidR="008C25ED" w:rsidRPr="00D45069" w:rsidRDefault="008C25ED" w:rsidP="008C25ED">
      <w:pPr>
        <w:ind w:firstLine="851"/>
        <w:jc w:val="both"/>
        <w:rPr>
          <w:color w:val="000000" w:themeColor="text1"/>
          <w:sz w:val="26"/>
          <w:szCs w:val="26"/>
        </w:rPr>
      </w:pPr>
      <w:r w:rsidRPr="00D45069">
        <w:rPr>
          <w:color w:val="000000" w:themeColor="text1"/>
          <w:sz w:val="26"/>
          <w:szCs w:val="26"/>
        </w:rPr>
        <w:t>Целевые показатели реализации стратегии развития сферы сформированы в соответствии  со стратегией государственной культурной политики на период до 2030 года и целевыми показателями Национального проекта «Культура»:</w:t>
      </w:r>
    </w:p>
    <w:p w14:paraId="5031E266" w14:textId="77777777" w:rsidR="008C25ED" w:rsidRDefault="008C25ED" w:rsidP="008C25ED">
      <w:pPr>
        <w:widowControl w:val="0"/>
        <w:ind w:firstLine="851"/>
        <w:jc w:val="both"/>
        <w:rPr>
          <w:sz w:val="26"/>
          <w:szCs w:val="26"/>
        </w:rPr>
      </w:pPr>
    </w:p>
    <w:tbl>
      <w:tblPr>
        <w:tblW w:w="10029"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4820"/>
        <w:gridCol w:w="1417"/>
        <w:gridCol w:w="788"/>
        <w:gridCol w:w="800"/>
        <w:gridCol w:w="812"/>
        <w:gridCol w:w="825"/>
      </w:tblGrid>
      <w:tr w:rsidR="008C25ED" w:rsidRPr="00FA6E85" w14:paraId="7E4EF244" w14:textId="77777777" w:rsidTr="00885A86">
        <w:trPr>
          <w:tblHeader/>
        </w:trPr>
        <w:tc>
          <w:tcPr>
            <w:tcW w:w="567" w:type="dxa"/>
            <w:tcBorders>
              <w:top w:val="single" w:sz="4" w:space="0" w:color="auto"/>
              <w:bottom w:val="single" w:sz="4" w:space="0" w:color="auto"/>
              <w:right w:val="single" w:sz="4" w:space="0" w:color="auto"/>
            </w:tcBorders>
          </w:tcPr>
          <w:p w14:paraId="24C73DCB" w14:textId="77777777" w:rsidR="008C25ED" w:rsidRPr="00FA6E85" w:rsidRDefault="008C25ED" w:rsidP="00885A86">
            <w:pPr>
              <w:widowControl w:val="0"/>
              <w:ind w:firstLine="29"/>
              <w:jc w:val="both"/>
            </w:pPr>
            <w:r w:rsidRPr="00FA6E85">
              <w:t>№ п/п</w:t>
            </w:r>
          </w:p>
        </w:tc>
        <w:tc>
          <w:tcPr>
            <w:tcW w:w="4820" w:type="dxa"/>
            <w:tcBorders>
              <w:top w:val="single" w:sz="4" w:space="0" w:color="auto"/>
              <w:bottom w:val="single" w:sz="4" w:space="0" w:color="auto"/>
              <w:right w:val="single" w:sz="4" w:space="0" w:color="auto"/>
            </w:tcBorders>
          </w:tcPr>
          <w:p w14:paraId="0A9A6D51" w14:textId="77777777" w:rsidR="008C25ED" w:rsidRPr="00FA6E85" w:rsidRDefault="008C25ED" w:rsidP="00885A86">
            <w:pPr>
              <w:pStyle w:val="aff6"/>
              <w:jc w:val="center"/>
              <w:rPr>
                <w:rFonts w:ascii="Times New Roman" w:hAnsi="Times New Roman" w:cs="Times New Roman"/>
                <w:sz w:val="24"/>
                <w:szCs w:val="24"/>
              </w:rPr>
            </w:pPr>
            <w:r w:rsidRPr="00FA6E85">
              <w:rPr>
                <w:rFonts w:ascii="Times New Roman" w:hAnsi="Times New Roman" w:cs="Times New Roman"/>
                <w:sz w:val="24"/>
                <w:szCs w:val="24"/>
              </w:rPr>
              <w:t>Показатель</w:t>
            </w:r>
          </w:p>
        </w:tc>
        <w:tc>
          <w:tcPr>
            <w:tcW w:w="1417" w:type="dxa"/>
            <w:tcBorders>
              <w:top w:val="single" w:sz="4" w:space="0" w:color="auto"/>
              <w:bottom w:val="single" w:sz="4" w:space="0" w:color="auto"/>
              <w:right w:val="single" w:sz="4" w:space="0" w:color="auto"/>
            </w:tcBorders>
          </w:tcPr>
          <w:p w14:paraId="6160645C" w14:textId="77777777" w:rsidR="008C25ED" w:rsidRPr="00FA6E85" w:rsidRDefault="008C25ED" w:rsidP="00885A86">
            <w:pPr>
              <w:pStyle w:val="aff6"/>
              <w:jc w:val="center"/>
              <w:rPr>
                <w:rFonts w:ascii="Times New Roman" w:hAnsi="Times New Roman" w:cs="Times New Roman"/>
                <w:sz w:val="24"/>
                <w:szCs w:val="24"/>
              </w:rPr>
            </w:pPr>
            <w:r w:rsidRPr="00FA6E85">
              <w:rPr>
                <w:rFonts w:ascii="Times New Roman" w:hAnsi="Times New Roman" w:cs="Times New Roman"/>
                <w:sz w:val="24"/>
                <w:szCs w:val="24"/>
              </w:rPr>
              <w:t>Единица измерения</w:t>
            </w:r>
          </w:p>
        </w:tc>
        <w:tc>
          <w:tcPr>
            <w:tcW w:w="788" w:type="dxa"/>
            <w:tcBorders>
              <w:top w:val="single" w:sz="4" w:space="0" w:color="auto"/>
              <w:left w:val="single" w:sz="4" w:space="0" w:color="auto"/>
              <w:bottom w:val="single" w:sz="4" w:space="0" w:color="auto"/>
              <w:right w:val="single" w:sz="4" w:space="0" w:color="auto"/>
            </w:tcBorders>
            <w:vAlign w:val="center"/>
          </w:tcPr>
          <w:p w14:paraId="49F71681" w14:textId="77777777" w:rsidR="008C25ED" w:rsidRPr="00FA6E85" w:rsidRDefault="008C25ED" w:rsidP="00885A86">
            <w:pPr>
              <w:pStyle w:val="aff6"/>
              <w:jc w:val="center"/>
              <w:rPr>
                <w:rFonts w:ascii="Times New Roman" w:hAnsi="Times New Roman" w:cs="Times New Roman"/>
                <w:sz w:val="24"/>
                <w:szCs w:val="24"/>
              </w:rPr>
            </w:pPr>
            <w:r w:rsidRPr="00FA6E85">
              <w:rPr>
                <w:rFonts w:ascii="Times New Roman" w:hAnsi="Times New Roman" w:cs="Times New Roman"/>
                <w:sz w:val="24"/>
                <w:szCs w:val="24"/>
              </w:rPr>
              <w:t>2020</w:t>
            </w:r>
          </w:p>
        </w:tc>
        <w:tc>
          <w:tcPr>
            <w:tcW w:w="800" w:type="dxa"/>
            <w:tcBorders>
              <w:top w:val="single" w:sz="4" w:space="0" w:color="auto"/>
              <w:left w:val="single" w:sz="4" w:space="0" w:color="auto"/>
              <w:bottom w:val="single" w:sz="4" w:space="0" w:color="auto"/>
              <w:right w:val="single" w:sz="4" w:space="0" w:color="auto"/>
            </w:tcBorders>
            <w:vAlign w:val="center"/>
          </w:tcPr>
          <w:p w14:paraId="27274116" w14:textId="77777777" w:rsidR="008C25ED" w:rsidRPr="00FA6E85" w:rsidRDefault="008C25ED" w:rsidP="00885A86">
            <w:pPr>
              <w:pStyle w:val="aff6"/>
              <w:jc w:val="center"/>
              <w:rPr>
                <w:rFonts w:ascii="Times New Roman" w:hAnsi="Times New Roman" w:cs="Times New Roman"/>
                <w:sz w:val="24"/>
                <w:szCs w:val="24"/>
              </w:rPr>
            </w:pPr>
            <w:r w:rsidRPr="00FA6E85">
              <w:rPr>
                <w:rFonts w:ascii="Times New Roman" w:hAnsi="Times New Roman" w:cs="Times New Roman"/>
                <w:sz w:val="24"/>
                <w:szCs w:val="24"/>
              </w:rPr>
              <w:t>2024</w:t>
            </w:r>
          </w:p>
        </w:tc>
        <w:tc>
          <w:tcPr>
            <w:tcW w:w="812" w:type="dxa"/>
            <w:tcBorders>
              <w:top w:val="single" w:sz="4" w:space="0" w:color="auto"/>
              <w:left w:val="single" w:sz="4" w:space="0" w:color="auto"/>
              <w:bottom w:val="single" w:sz="4" w:space="0" w:color="auto"/>
              <w:right w:val="single" w:sz="4" w:space="0" w:color="auto"/>
            </w:tcBorders>
            <w:vAlign w:val="center"/>
          </w:tcPr>
          <w:p w14:paraId="27F8A3E3" w14:textId="77777777" w:rsidR="008C25ED" w:rsidRPr="00FA6E85" w:rsidRDefault="008C25ED" w:rsidP="00885A86">
            <w:pPr>
              <w:pStyle w:val="aff6"/>
              <w:jc w:val="center"/>
              <w:rPr>
                <w:rFonts w:ascii="Times New Roman" w:hAnsi="Times New Roman" w:cs="Times New Roman"/>
                <w:sz w:val="24"/>
                <w:szCs w:val="24"/>
              </w:rPr>
            </w:pPr>
            <w:r w:rsidRPr="00FA6E85">
              <w:rPr>
                <w:rFonts w:ascii="Times New Roman" w:hAnsi="Times New Roman" w:cs="Times New Roman"/>
                <w:sz w:val="24"/>
                <w:szCs w:val="24"/>
              </w:rPr>
              <w:t>2030</w:t>
            </w:r>
          </w:p>
        </w:tc>
        <w:tc>
          <w:tcPr>
            <w:tcW w:w="825" w:type="dxa"/>
            <w:tcBorders>
              <w:top w:val="single" w:sz="4" w:space="0" w:color="auto"/>
              <w:left w:val="single" w:sz="4" w:space="0" w:color="auto"/>
              <w:bottom w:val="single" w:sz="4" w:space="0" w:color="auto"/>
            </w:tcBorders>
            <w:vAlign w:val="center"/>
          </w:tcPr>
          <w:p w14:paraId="08B40C77" w14:textId="77777777" w:rsidR="008C25ED" w:rsidRPr="00FA6E85" w:rsidRDefault="008C25ED" w:rsidP="00885A86">
            <w:pPr>
              <w:pStyle w:val="aff6"/>
              <w:jc w:val="center"/>
              <w:rPr>
                <w:rFonts w:ascii="Times New Roman" w:hAnsi="Times New Roman" w:cs="Times New Roman"/>
                <w:sz w:val="24"/>
                <w:szCs w:val="24"/>
              </w:rPr>
            </w:pPr>
            <w:r w:rsidRPr="00FA6E85">
              <w:rPr>
                <w:rFonts w:ascii="Times New Roman" w:hAnsi="Times New Roman" w:cs="Times New Roman"/>
                <w:sz w:val="24"/>
                <w:szCs w:val="24"/>
              </w:rPr>
              <w:t>2035</w:t>
            </w:r>
          </w:p>
        </w:tc>
      </w:tr>
      <w:tr w:rsidR="008C25ED" w:rsidRPr="00FA6E85" w14:paraId="11518BD2" w14:textId="77777777" w:rsidTr="00885A86">
        <w:tc>
          <w:tcPr>
            <w:tcW w:w="567" w:type="dxa"/>
            <w:tcBorders>
              <w:top w:val="single" w:sz="4" w:space="0" w:color="auto"/>
              <w:bottom w:val="single" w:sz="4" w:space="0" w:color="auto"/>
              <w:right w:val="single" w:sz="4" w:space="0" w:color="auto"/>
            </w:tcBorders>
          </w:tcPr>
          <w:p w14:paraId="35B10E05" w14:textId="77777777" w:rsidR="008C25ED" w:rsidRPr="00FA6E85" w:rsidRDefault="008C25ED" w:rsidP="00885A86">
            <w:pPr>
              <w:pStyle w:val="aff6"/>
              <w:numPr>
                <w:ilvl w:val="0"/>
                <w:numId w:val="28"/>
              </w:numPr>
              <w:ind w:left="38" w:firstLine="0"/>
              <w:rPr>
                <w:rFonts w:ascii="Times New Roman" w:hAnsi="Times New Roman" w:cs="Times New Roman"/>
                <w:sz w:val="24"/>
                <w:szCs w:val="24"/>
              </w:rPr>
            </w:pPr>
          </w:p>
        </w:tc>
        <w:tc>
          <w:tcPr>
            <w:tcW w:w="4820" w:type="dxa"/>
            <w:tcBorders>
              <w:top w:val="single" w:sz="4" w:space="0" w:color="auto"/>
              <w:bottom w:val="single" w:sz="4" w:space="0" w:color="auto"/>
              <w:right w:val="single" w:sz="4" w:space="0" w:color="auto"/>
            </w:tcBorders>
          </w:tcPr>
          <w:p w14:paraId="64739E45" w14:textId="77777777" w:rsidR="008C25ED" w:rsidRDefault="008C25ED" w:rsidP="00885A86">
            <w:pPr>
              <w:widowControl w:val="0"/>
              <w:ind w:firstLine="29"/>
              <w:jc w:val="both"/>
              <w:rPr>
                <w:color w:val="000000"/>
              </w:rPr>
            </w:pPr>
            <w:r>
              <w:rPr>
                <w:color w:val="000000"/>
              </w:rPr>
              <w:t>Количество посещений театра к уровню 2017 года</w:t>
            </w:r>
          </w:p>
        </w:tc>
        <w:tc>
          <w:tcPr>
            <w:tcW w:w="1417" w:type="dxa"/>
            <w:tcBorders>
              <w:top w:val="single" w:sz="4" w:space="0" w:color="auto"/>
              <w:bottom w:val="single" w:sz="4" w:space="0" w:color="auto"/>
              <w:right w:val="single" w:sz="4" w:space="0" w:color="auto"/>
            </w:tcBorders>
            <w:vAlign w:val="center"/>
          </w:tcPr>
          <w:p w14:paraId="428BAFB5" w14:textId="77777777" w:rsidR="008C25ED" w:rsidRPr="00FA6E85" w:rsidRDefault="008C25ED" w:rsidP="00885A86">
            <w:pPr>
              <w:widowControl w:val="0"/>
              <w:ind w:firstLine="29"/>
              <w:jc w:val="center"/>
            </w:pPr>
            <w:r>
              <w:t>тысяч человек</w:t>
            </w:r>
          </w:p>
        </w:tc>
        <w:tc>
          <w:tcPr>
            <w:tcW w:w="788" w:type="dxa"/>
            <w:tcBorders>
              <w:top w:val="single" w:sz="4" w:space="0" w:color="auto"/>
              <w:left w:val="single" w:sz="4" w:space="0" w:color="auto"/>
              <w:bottom w:val="single" w:sz="4" w:space="0" w:color="auto"/>
              <w:right w:val="single" w:sz="4" w:space="0" w:color="auto"/>
            </w:tcBorders>
            <w:vAlign w:val="center"/>
          </w:tcPr>
          <w:p w14:paraId="03E08926" w14:textId="77777777" w:rsidR="008C25ED" w:rsidRPr="00FA6E85" w:rsidRDefault="008C25ED" w:rsidP="00885A86">
            <w:pPr>
              <w:widowControl w:val="0"/>
              <w:ind w:firstLine="29"/>
              <w:jc w:val="center"/>
            </w:pPr>
            <w:r>
              <w:t>22,5</w:t>
            </w:r>
          </w:p>
        </w:tc>
        <w:tc>
          <w:tcPr>
            <w:tcW w:w="800" w:type="dxa"/>
            <w:tcBorders>
              <w:top w:val="single" w:sz="4" w:space="0" w:color="auto"/>
              <w:left w:val="single" w:sz="4" w:space="0" w:color="auto"/>
              <w:bottom w:val="single" w:sz="4" w:space="0" w:color="auto"/>
              <w:right w:val="single" w:sz="4" w:space="0" w:color="auto"/>
            </w:tcBorders>
            <w:vAlign w:val="center"/>
          </w:tcPr>
          <w:p w14:paraId="57FA3AD7" w14:textId="77777777" w:rsidR="008C25ED" w:rsidRPr="00FA6E85" w:rsidRDefault="008C25ED" w:rsidP="00885A86">
            <w:pPr>
              <w:widowControl w:val="0"/>
              <w:ind w:firstLine="29"/>
              <w:jc w:val="center"/>
            </w:pPr>
            <w:r>
              <w:t>25,4</w:t>
            </w:r>
          </w:p>
        </w:tc>
        <w:tc>
          <w:tcPr>
            <w:tcW w:w="812" w:type="dxa"/>
            <w:tcBorders>
              <w:top w:val="single" w:sz="4" w:space="0" w:color="auto"/>
              <w:left w:val="single" w:sz="4" w:space="0" w:color="auto"/>
              <w:bottom w:val="single" w:sz="4" w:space="0" w:color="auto"/>
              <w:right w:val="single" w:sz="4" w:space="0" w:color="auto"/>
            </w:tcBorders>
            <w:vAlign w:val="center"/>
          </w:tcPr>
          <w:p w14:paraId="35B0213F" w14:textId="77777777" w:rsidR="008C25ED" w:rsidRPr="00FA6E85" w:rsidRDefault="008C25ED" w:rsidP="00885A86">
            <w:pPr>
              <w:pStyle w:val="aff6"/>
              <w:jc w:val="center"/>
              <w:rPr>
                <w:rFonts w:ascii="Times New Roman" w:hAnsi="Times New Roman" w:cs="Times New Roman"/>
                <w:sz w:val="24"/>
                <w:szCs w:val="24"/>
              </w:rPr>
            </w:pPr>
            <w:r>
              <w:rPr>
                <w:rFonts w:ascii="Times New Roman" w:hAnsi="Times New Roman" w:cs="Times New Roman"/>
                <w:sz w:val="24"/>
                <w:szCs w:val="24"/>
              </w:rPr>
              <w:t>28</w:t>
            </w:r>
          </w:p>
        </w:tc>
        <w:tc>
          <w:tcPr>
            <w:tcW w:w="825" w:type="dxa"/>
            <w:tcBorders>
              <w:top w:val="single" w:sz="4" w:space="0" w:color="auto"/>
              <w:left w:val="single" w:sz="4" w:space="0" w:color="auto"/>
              <w:bottom w:val="single" w:sz="4" w:space="0" w:color="auto"/>
            </w:tcBorders>
            <w:vAlign w:val="center"/>
          </w:tcPr>
          <w:p w14:paraId="40F8513E" w14:textId="77777777" w:rsidR="008C25ED" w:rsidRPr="00FA6E85" w:rsidRDefault="008C25ED" w:rsidP="00885A86">
            <w:pPr>
              <w:widowControl w:val="0"/>
              <w:ind w:firstLine="29"/>
              <w:jc w:val="center"/>
            </w:pPr>
            <w:r>
              <w:t>33</w:t>
            </w:r>
          </w:p>
        </w:tc>
      </w:tr>
      <w:tr w:rsidR="008C25ED" w:rsidRPr="00FA6E85" w14:paraId="28C62912" w14:textId="77777777" w:rsidTr="00885A86">
        <w:tc>
          <w:tcPr>
            <w:tcW w:w="567" w:type="dxa"/>
            <w:tcBorders>
              <w:top w:val="single" w:sz="4" w:space="0" w:color="auto"/>
              <w:bottom w:val="single" w:sz="4" w:space="0" w:color="auto"/>
              <w:right w:val="single" w:sz="4" w:space="0" w:color="auto"/>
            </w:tcBorders>
          </w:tcPr>
          <w:p w14:paraId="006DB808" w14:textId="77777777" w:rsidR="008C25ED" w:rsidRPr="00FA6E85" w:rsidRDefault="008C25ED" w:rsidP="00885A86">
            <w:pPr>
              <w:pStyle w:val="aff6"/>
              <w:ind w:left="38"/>
              <w:rPr>
                <w:rFonts w:ascii="Times New Roman" w:hAnsi="Times New Roman" w:cs="Times New Roman"/>
                <w:sz w:val="24"/>
                <w:szCs w:val="24"/>
              </w:rPr>
            </w:pPr>
            <w:r>
              <w:rPr>
                <w:rFonts w:ascii="Times New Roman" w:hAnsi="Times New Roman" w:cs="Times New Roman"/>
                <w:sz w:val="24"/>
                <w:szCs w:val="24"/>
              </w:rPr>
              <w:t>2</w:t>
            </w:r>
          </w:p>
        </w:tc>
        <w:tc>
          <w:tcPr>
            <w:tcW w:w="4820" w:type="dxa"/>
            <w:tcBorders>
              <w:top w:val="single" w:sz="4" w:space="0" w:color="auto"/>
              <w:bottom w:val="single" w:sz="4" w:space="0" w:color="auto"/>
              <w:right w:val="single" w:sz="4" w:space="0" w:color="auto"/>
            </w:tcBorders>
          </w:tcPr>
          <w:p w14:paraId="0C39BBFD" w14:textId="77777777" w:rsidR="008C25ED" w:rsidRDefault="008C25ED" w:rsidP="00885A86">
            <w:pPr>
              <w:widowControl w:val="0"/>
              <w:ind w:firstLine="29"/>
              <w:jc w:val="both"/>
              <w:rPr>
                <w:color w:val="000000"/>
              </w:rPr>
            </w:pPr>
            <w:r>
              <w:rPr>
                <w:color w:val="000000"/>
              </w:rPr>
              <w:t>Количество посещений музея к уровню 2017 года</w:t>
            </w:r>
          </w:p>
        </w:tc>
        <w:tc>
          <w:tcPr>
            <w:tcW w:w="1417" w:type="dxa"/>
            <w:tcBorders>
              <w:top w:val="single" w:sz="4" w:space="0" w:color="auto"/>
              <w:bottom w:val="single" w:sz="4" w:space="0" w:color="auto"/>
              <w:right w:val="single" w:sz="4" w:space="0" w:color="auto"/>
            </w:tcBorders>
            <w:vAlign w:val="center"/>
          </w:tcPr>
          <w:p w14:paraId="1DED8B6A" w14:textId="77777777" w:rsidR="008C25ED" w:rsidRPr="00FA6E85" w:rsidRDefault="008C25ED" w:rsidP="00885A86">
            <w:pPr>
              <w:widowControl w:val="0"/>
              <w:ind w:firstLine="29"/>
              <w:jc w:val="center"/>
            </w:pPr>
            <w:r>
              <w:t>тысяч человек</w:t>
            </w:r>
          </w:p>
        </w:tc>
        <w:tc>
          <w:tcPr>
            <w:tcW w:w="788" w:type="dxa"/>
            <w:tcBorders>
              <w:top w:val="single" w:sz="4" w:space="0" w:color="auto"/>
              <w:left w:val="single" w:sz="4" w:space="0" w:color="auto"/>
              <w:bottom w:val="single" w:sz="4" w:space="0" w:color="auto"/>
              <w:right w:val="single" w:sz="4" w:space="0" w:color="auto"/>
            </w:tcBorders>
            <w:vAlign w:val="center"/>
          </w:tcPr>
          <w:p w14:paraId="3D0A30D2" w14:textId="77777777" w:rsidR="008C25ED" w:rsidRPr="00FA6E85" w:rsidRDefault="008C25ED" w:rsidP="00885A86">
            <w:pPr>
              <w:widowControl w:val="0"/>
              <w:ind w:firstLine="29"/>
              <w:jc w:val="center"/>
            </w:pPr>
            <w:r>
              <w:t>33,2</w:t>
            </w:r>
          </w:p>
        </w:tc>
        <w:tc>
          <w:tcPr>
            <w:tcW w:w="800" w:type="dxa"/>
            <w:tcBorders>
              <w:top w:val="single" w:sz="4" w:space="0" w:color="auto"/>
              <w:left w:val="single" w:sz="4" w:space="0" w:color="auto"/>
              <w:bottom w:val="single" w:sz="4" w:space="0" w:color="auto"/>
              <w:right w:val="single" w:sz="4" w:space="0" w:color="auto"/>
            </w:tcBorders>
            <w:vAlign w:val="center"/>
          </w:tcPr>
          <w:p w14:paraId="4AFFB92C" w14:textId="77777777" w:rsidR="008C25ED" w:rsidRPr="00FA6E85" w:rsidRDefault="008C25ED" w:rsidP="00885A86">
            <w:pPr>
              <w:widowControl w:val="0"/>
              <w:ind w:firstLine="29"/>
              <w:jc w:val="center"/>
            </w:pPr>
            <w:r>
              <w:t>36,9</w:t>
            </w:r>
          </w:p>
        </w:tc>
        <w:tc>
          <w:tcPr>
            <w:tcW w:w="812" w:type="dxa"/>
            <w:tcBorders>
              <w:top w:val="single" w:sz="4" w:space="0" w:color="auto"/>
              <w:left w:val="single" w:sz="4" w:space="0" w:color="auto"/>
              <w:bottom w:val="single" w:sz="4" w:space="0" w:color="auto"/>
              <w:right w:val="single" w:sz="4" w:space="0" w:color="auto"/>
            </w:tcBorders>
            <w:vAlign w:val="center"/>
          </w:tcPr>
          <w:p w14:paraId="4F6FBD14" w14:textId="77777777" w:rsidR="008C25ED" w:rsidRPr="00FA6E85" w:rsidRDefault="008C25ED" w:rsidP="00885A86">
            <w:pPr>
              <w:pStyle w:val="aff6"/>
              <w:jc w:val="center"/>
              <w:rPr>
                <w:rFonts w:ascii="Times New Roman" w:hAnsi="Times New Roman" w:cs="Times New Roman"/>
                <w:sz w:val="24"/>
                <w:szCs w:val="24"/>
              </w:rPr>
            </w:pPr>
            <w:r>
              <w:rPr>
                <w:rFonts w:ascii="Times New Roman" w:hAnsi="Times New Roman" w:cs="Times New Roman"/>
                <w:sz w:val="24"/>
                <w:szCs w:val="24"/>
              </w:rPr>
              <w:t>40</w:t>
            </w:r>
          </w:p>
        </w:tc>
        <w:tc>
          <w:tcPr>
            <w:tcW w:w="825" w:type="dxa"/>
            <w:tcBorders>
              <w:top w:val="single" w:sz="4" w:space="0" w:color="auto"/>
              <w:left w:val="single" w:sz="4" w:space="0" w:color="auto"/>
              <w:bottom w:val="single" w:sz="4" w:space="0" w:color="auto"/>
            </w:tcBorders>
            <w:vAlign w:val="center"/>
          </w:tcPr>
          <w:p w14:paraId="0CB577EB" w14:textId="77777777" w:rsidR="008C25ED" w:rsidRDefault="008C25ED" w:rsidP="00885A86">
            <w:pPr>
              <w:widowControl w:val="0"/>
              <w:ind w:firstLine="29"/>
              <w:jc w:val="center"/>
            </w:pPr>
            <w:r>
              <w:t>44,5</w:t>
            </w:r>
          </w:p>
        </w:tc>
      </w:tr>
      <w:tr w:rsidR="008C25ED" w:rsidRPr="00FA6E85" w14:paraId="49A34334" w14:textId="77777777" w:rsidTr="00885A86">
        <w:tc>
          <w:tcPr>
            <w:tcW w:w="567" w:type="dxa"/>
            <w:tcBorders>
              <w:top w:val="single" w:sz="4" w:space="0" w:color="auto"/>
              <w:bottom w:val="single" w:sz="4" w:space="0" w:color="auto"/>
              <w:right w:val="single" w:sz="4" w:space="0" w:color="auto"/>
            </w:tcBorders>
          </w:tcPr>
          <w:p w14:paraId="552261F1" w14:textId="77777777" w:rsidR="008C25ED" w:rsidRDefault="008C25ED" w:rsidP="00885A86">
            <w:pPr>
              <w:pStyle w:val="aff6"/>
              <w:ind w:left="38"/>
              <w:rPr>
                <w:rFonts w:ascii="Times New Roman" w:hAnsi="Times New Roman" w:cs="Times New Roman"/>
                <w:sz w:val="24"/>
                <w:szCs w:val="24"/>
              </w:rPr>
            </w:pPr>
            <w:r>
              <w:rPr>
                <w:rFonts w:ascii="Times New Roman" w:hAnsi="Times New Roman" w:cs="Times New Roman"/>
                <w:sz w:val="24"/>
                <w:szCs w:val="24"/>
              </w:rPr>
              <w:t>3</w:t>
            </w:r>
          </w:p>
        </w:tc>
        <w:tc>
          <w:tcPr>
            <w:tcW w:w="4820" w:type="dxa"/>
            <w:tcBorders>
              <w:top w:val="single" w:sz="4" w:space="0" w:color="auto"/>
              <w:bottom w:val="single" w:sz="4" w:space="0" w:color="auto"/>
              <w:right w:val="single" w:sz="4" w:space="0" w:color="auto"/>
            </w:tcBorders>
          </w:tcPr>
          <w:p w14:paraId="2314428E" w14:textId="77777777" w:rsidR="008C25ED" w:rsidRDefault="008C25ED" w:rsidP="00885A86">
            <w:pPr>
              <w:widowControl w:val="0"/>
              <w:ind w:firstLine="29"/>
              <w:jc w:val="both"/>
              <w:rPr>
                <w:color w:val="000000"/>
              </w:rPr>
            </w:pPr>
            <w:r>
              <w:rPr>
                <w:color w:val="000000"/>
              </w:rPr>
              <w:t>Количество посещений платных мероприятий учреждений культуры клубного типа</w:t>
            </w:r>
          </w:p>
        </w:tc>
        <w:tc>
          <w:tcPr>
            <w:tcW w:w="1417" w:type="dxa"/>
            <w:tcBorders>
              <w:top w:val="single" w:sz="4" w:space="0" w:color="auto"/>
              <w:bottom w:val="single" w:sz="4" w:space="0" w:color="auto"/>
              <w:right w:val="single" w:sz="4" w:space="0" w:color="auto"/>
            </w:tcBorders>
            <w:vAlign w:val="center"/>
          </w:tcPr>
          <w:p w14:paraId="5B49F98E" w14:textId="77777777" w:rsidR="008C25ED" w:rsidRDefault="008C25ED" w:rsidP="00885A86">
            <w:pPr>
              <w:widowControl w:val="0"/>
              <w:ind w:firstLine="29"/>
              <w:jc w:val="center"/>
            </w:pPr>
            <w:r>
              <w:t>тысяч человек</w:t>
            </w:r>
          </w:p>
        </w:tc>
        <w:tc>
          <w:tcPr>
            <w:tcW w:w="788" w:type="dxa"/>
            <w:tcBorders>
              <w:top w:val="single" w:sz="4" w:space="0" w:color="auto"/>
              <w:left w:val="single" w:sz="4" w:space="0" w:color="auto"/>
              <w:bottom w:val="single" w:sz="4" w:space="0" w:color="auto"/>
              <w:right w:val="single" w:sz="4" w:space="0" w:color="auto"/>
            </w:tcBorders>
            <w:vAlign w:val="center"/>
          </w:tcPr>
          <w:p w14:paraId="3FF7B0BA" w14:textId="77777777" w:rsidR="008C25ED" w:rsidRDefault="008C25ED" w:rsidP="00885A86">
            <w:pPr>
              <w:widowControl w:val="0"/>
              <w:ind w:firstLine="29"/>
              <w:jc w:val="center"/>
            </w:pPr>
            <w:r>
              <w:t>79446</w:t>
            </w:r>
          </w:p>
        </w:tc>
        <w:tc>
          <w:tcPr>
            <w:tcW w:w="800" w:type="dxa"/>
            <w:tcBorders>
              <w:top w:val="single" w:sz="4" w:space="0" w:color="auto"/>
              <w:left w:val="single" w:sz="4" w:space="0" w:color="auto"/>
              <w:bottom w:val="single" w:sz="4" w:space="0" w:color="auto"/>
              <w:right w:val="single" w:sz="4" w:space="0" w:color="auto"/>
            </w:tcBorders>
            <w:vAlign w:val="center"/>
          </w:tcPr>
          <w:p w14:paraId="1C4397E1" w14:textId="77777777" w:rsidR="008C25ED" w:rsidRDefault="008C25ED" w:rsidP="00885A86">
            <w:pPr>
              <w:widowControl w:val="0"/>
              <w:ind w:firstLine="29"/>
              <w:jc w:val="center"/>
            </w:pPr>
            <w:r>
              <w:t>84546</w:t>
            </w:r>
          </w:p>
        </w:tc>
        <w:tc>
          <w:tcPr>
            <w:tcW w:w="812" w:type="dxa"/>
            <w:tcBorders>
              <w:top w:val="single" w:sz="4" w:space="0" w:color="auto"/>
              <w:left w:val="single" w:sz="4" w:space="0" w:color="auto"/>
              <w:bottom w:val="single" w:sz="4" w:space="0" w:color="auto"/>
              <w:right w:val="single" w:sz="4" w:space="0" w:color="auto"/>
            </w:tcBorders>
            <w:vAlign w:val="center"/>
          </w:tcPr>
          <w:p w14:paraId="68265114" w14:textId="77777777" w:rsidR="008C25ED" w:rsidRDefault="008C25ED" w:rsidP="00885A86">
            <w:pPr>
              <w:pStyle w:val="aff6"/>
              <w:jc w:val="center"/>
              <w:rPr>
                <w:rFonts w:ascii="Times New Roman" w:hAnsi="Times New Roman" w:cs="Times New Roman"/>
                <w:sz w:val="24"/>
                <w:szCs w:val="24"/>
              </w:rPr>
            </w:pPr>
            <w:r>
              <w:rPr>
                <w:rFonts w:ascii="Times New Roman" w:hAnsi="Times New Roman" w:cs="Times New Roman"/>
                <w:sz w:val="24"/>
                <w:szCs w:val="24"/>
              </w:rPr>
              <w:t>87546</w:t>
            </w:r>
          </w:p>
        </w:tc>
        <w:tc>
          <w:tcPr>
            <w:tcW w:w="825" w:type="dxa"/>
            <w:tcBorders>
              <w:top w:val="single" w:sz="4" w:space="0" w:color="auto"/>
              <w:left w:val="single" w:sz="4" w:space="0" w:color="auto"/>
              <w:bottom w:val="single" w:sz="4" w:space="0" w:color="auto"/>
            </w:tcBorders>
            <w:vAlign w:val="center"/>
          </w:tcPr>
          <w:p w14:paraId="21014AE7" w14:textId="77777777" w:rsidR="008C25ED" w:rsidRDefault="008C25ED" w:rsidP="00885A86">
            <w:pPr>
              <w:widowControl w:val="0"/>
              <w:ind w:firstLine="29"/>
              <w:jc w:val="center"/>
            </w:pPr>
            <w:r>
              <w:t>90000</w:t>
            </w:r>
          </w:p>
        </w:tc>
      </w:tr>
      <w:tr w:rsidR="008C25ED" w:rsidRPr="00FA6E85" w14:paraId="58DF3D95" w14:textId="77777777" w:rsidTr="00885A86">
        <w:tc>
          <w:tcPr>
            <w:tcW w:w="567" w:type="dxa"/>
            <w:tcBorders>
              <w:top w:val="single" w:sz="4" w:space="0" w:color="auto"/>
              <w:bottom w:val="single" w:sz="4" w:space="0" w:color="auto"/>
              <w:right w:val="single" w:sz="4" w:space="0" w:color="auto"/>
            </w:tcBorders>
          </w:tcPr>
          <w:p w14:paraId="17560014" w14:textId="77777777" w:rsidR="008C25ED" w:rsidRDefault="008C25ED" w:rsidP="00885A86">
            <w:pPr>
              <w:pStyle w:val="aff6"/>
              <w:ind w:left="38"/>
              <w:rPr>
                <w:rFonts w:ascii="Times New Roman" w:hAnsi="Times New Roman" w:cs="Times New Roman"/>
                <w:sz w:val="24"/>
                <w:szCs w:val="24"/>
              </w:rPr>
            </w:pPr>
            <w:r>
              <w:rPr>
                <w:rFonts w:ascii="Times New Roman" w:hAnsi="Times New Roman" w:cs="Times New Roman"/>
                <w:sz w:val="24"/>
                <w:szCs w:val="24"/>
              </w:rPr>
              <w:t>4</w:t>
            </w:r>
          </w:p>
        </w:tc>
        <w:tc>
          <w:tcPr>
            <w:tcW w:w="4820" w:type="dxa"/>
            <w:tcBorders>
              <w:top w:val="single" w:sz="4" w:space="0" w:color="auto"/>
              <w:bottom w:val="single" w:sz="4" w:space="0" w:color="auto"/>
              <w:right w:val="single" w:sz="4" w:space="0" w:color="auto"/>
            </w:tcBorders>
          </w:tcPr>
          <w:p w14:paraId="594DBF1A" w14:textId="77777777" w:rsidR="008C25ED" w:rsidRPr="00D45069" w:rsidRDefault="008C25ED" w:rsidP="00885A86">
            <w:pPr>
              <w:widowControl w:val="0"/>
              <w:ind w:firstLine="29"/>
              <w:jc w:val="both"/>
              <w:rPr>
                <w:color w:val="000000" w:themeColor="text1"/>
              </w:rPr>
            </w:pPr>
            <w:r w:rsidRPr="00D45069">
              <w:rPr>
                <w:color w:val="000000" w:themeColor="text1"/>
              </w:rPr>
              <w:t>Число посещений библиотеки</w:t>
            </w:r>
          </w:p>
        </w:tc>
        <w:tc>
          <w:tcPr>
            <w:tcW w:w="1417" w:type="dxa"/>
            <w:tcBorders>
              <w:top w:val="single" w:sz="4" w:space="0" w:color="auto"/>
              <w:bottom w:val="single" w:sz="4" w:space="0" w:color="auto"/>
              <w:right w:val="single" w:sz="4" w:space="0" w:color="auto"/>
            </w:tcBorders>
            <w:vAlign w:val="center"/>
          </w:tcPr>
          <w:p w14:paraId="16A93F5C" w14:textId="77777777" w:rsidR="008C25ED" w:rsidRDefault="008C25ED" w:rsidP="00885A86">
            <w:pPr>
              <w:widowControl w:val="0"/>
              <w:ind w:firstLine="29"/>
              <w:jc w:val="center"/>
            </w:pPr>
            <w:r>
              <w:t>тысяч человек</w:t>
            </w:r>
          </w:p>
        </w:tc>
        <w:tc>
          <w:tcPr>
            <w:tcW w:w="788" w:type="dxa"/>
            <w:tcBorders>
              <w:top w:val="single" w:sz="4" w:space="0" w:color="auto"/>
              <w:left w:val="single" w:sz="4" w:space="0" w:color="auto"/>
              <w:bottom w:val="single" w:sz="4" w:space="0" w:color="auto"/>
              <w:right w:val="single" w:sz="4" w:space="0" w:color="auto"/>
            </w:tcBorders>
            <w:vAlign w:val="center"/>
          </w:tcPr>
          <w:p w14:paraId="75F06A03" w14:textId="77777777" w:rsidR="008C25ED" w:rsidRDefault="008C25ED" w:rsidP="00885A86">
            <w:pPr>
              <w:widowControl w:val="0"/>
              <w:ind w:firstLine="29"/>
              <w:jc w:val="center"/>
            </w:pPr>
            <w:r>
              <w:t>30200</w:t>
            </w:r>
          </w:p>
        </w:tc>
        <w:tc>
          <w:tcPr>
            <w:tcW w:w="800" w:type="dxa"/>
            <w:tcBorders>
              <w:top w:val="single" w:sz="4" w:space="0" w:color="auto"/>
              <w:left w:val="single" w:sz="4" w:space="0" w:color="auto"/>
              <w:bottom w:val="single" w:sz="4" w:space="0" w:color="auto"/>
              <w:right w:val="single" w:sz="4" w:space="0" w:color="auto"/>
            </w:tcBorders>
            <w:vAlign w:val="center"/>
          </w:tcPr>
          <w:p w14:paraId="231FDAC5" w14:textId="77777777" w:rsidR="008C25ED" w:rsidRDefault="008C25ED" w:rsidP="00885A86">
            <w:pPr>
              <w:widowControl w:val="0"/>
              <w:ind w:firstLine="29"/>
              <w:jc w:val="center"/>
            </w:pPr>
            <w:r>
              <w:t>30300</w:t>
            </w:r>
          </w:p>
        </w:tc>
        <w:tc>
          <w:tcPr>
            <w:tcW w:w="812" w:type="dxa"/>
            <w:tcBorders>
              <w:top w:val="single" w:sz="4" w:space="0" w:color="auto"/>
              <w:left w:val="single" w:sz="4" w:space="0" w:color="auto"/>
              <w:bottom w:val="single" w:sz="4" w:space="0" w:color="auto"/>
              <w:right w:val="single" w:sz="4" w:space="0" w:color="auto"/>
            </w:tcBorders>
            <w:vAlign w:val="center"/>
          </w:tcPr>
          <w:p w14:paraId="18187DC7" w14:textId="77777777" w:rsidR="008C25ED" w:rsidRDefault="008C25ED" w:rsidP="00885A86">
            <w:pPr>
              <w:pStyle w:val="aff6"/>
              <w:jc w:val="center"/>
              <w:rPr>
                <w:rFonts w:ascii="Times New Roman" w:hAnsi="Times New Roman" w:cs="Times New Roman"/>
                <w:sz w:val="24"/>
                <w:szCs w:val="24"/>
              </w:rPr>
            </w:pPr>
            <w:r>
              <w:rPr>
                <w:rFonts w:ascii="Times New Roman" w:hAnsi="Times New Roman" w:cs="Times New Roman"/>
                <w:sz w:val="24"/>
                <w:szCs w:val="24"/>
              </w:rPr>
              <w:t>30500</w:t>
            </w:r>
          </w:p>
        </w:tc>
        <w:tc>
          <w:tcPr>
            <w:tcW w:w="825" w:type="dxa"/>
            <w:tcBorders>
              <w:top w:val="single" w:sz="4" w:space="0" w:color="auto"/>
              <w:left w:val="single" w:sz="4" w:space="0" w:color="auto"/>
              <w:bottom w:val="single" w:sz="4" w:space="0" w:color="auto"/>
            </w:tcBorders>
            <w:vAlign w:val="center"/>
          </w:tcPr>
          <w:p w14:paraId="7E9DF655" w14:textId="77777777" w:rsidR="008C25ED" w:rsidRDefault="008C25ED" w:rsidP="00885A86">
            <w:pPr>
              <w:widowControl w:val="0"/>
              <w:ind w:firstLine="29"/>
              <w:jc w:val="center"/>
            </w:pPr>
            <w:r>
              <w:t>30700</w:t>
            </w:r>
          </w:p>
          <w:p w14:paraId="0D00202E" w14:textId="77777777" w:rsidR="008C25ED" w:rsidRDefault="008C25ED" w:rsidP="00885A86">
            <w:pPr>
              <w:widowControl w:val="0"/>
              <w:ind w:firstLine="29"/>
              <w:jc w:val="center"/>
            </w:pPr>
          </w:p>
        </w:tc>
      </w:tr>
      <w:tr w:rsidR="008C25ED" w:rsidRPr="00FA6E85" w14:paraId="4E38F626" w14:textId="77777777" w:rsidTr="00885A86">
        <w:tc>
          <w:tcPr>
            <w:tcW w:w="567" w:type="dxa"/>
            <w:tcBorders>
              <w:top w:val="single" w:sz="4" w:space="0" w:color="auto"/>
              <w:bottom w:val="single" w:sz="4" w:space="0" w:color="auto"/>
              <w:right w:val="single" w:sz="4" w:space="0" w:color="auto"/>
            </w:tcBorders>
          </w:tcPr>
          <w:p w14:paraId="074A51CD" w14:textId="77777777" w:rsidR="008C25ED" w:rsidRPr="00FA6E85" w:rsidRDefault="008C25ED" w:rsidP="00885A86">
            <w:pPr>
              <w:pStyle w:val="aff6"/>
              <w:rPr>
                <w:rFonts w:ascii="Times New Roman" w:hAnsi="Times New Roman" w:cs="Times New Roman"/>
                <w:sz w:val="24"/>
                <w:szCs w:val="24"/>
              </w:rPr>
            </w:pPr>
            <w:r>
              <w:rPr>
                <w:rFonts w:ascii="Times New Roman" w:hAnsi="Times New Roman" w:cs="Times New Roman"/>
                <w:sz w:val="24"/>
                <w:szCs w:val="24"/>
              </w:rPr>
              <w:t xml:space="preserve"> 5</w:t>
            </w:r>
          </w:p>
        </w:tc>
        <w:tc>
          <w:tcPr>
            <w:tcW w:w="4820" w:type="dxa"/>
            <w:tcBorders>
              <w:top w:val="single" w:sz="4" w:space="0" w:color="auto"/>
              <w:bottom w:val="single" w:sz="4" w:space="0" w:color="auto"/>
              <w:right w:val="single" w:sz="4" w:space="0" w:color="auto"/>
            </w:tcBorders>
          </w:tcPr>
          <w:p w14:paraId="4930E2B0" w14:textId="77777777" w:rsidR="008C25ED" w:rsidRPr="00D45069" w:rsidRDefault="008C25ED" w:rsidP="00885A86">
            <w:pPr>
              <w:widowControl w:val="0"/>
              <w:ind w:firstLine="29"/>
              <w:jc w:val="both"/>
              <w:rPr>
                <w:color w:val="000000" w:themeColor="text1"/>
              </w:rPr>
            </w:pPr>
            <w:r w:rsidRPr="00D45069">
              <w:rPr>
                <w:color w:val="000000" w:themeColor="text1"/>
              </w:rPr>
              <w:t>Охват библиотечным обслуживанием</w:t>
            </w:r>
          </w:p>
        </w:tc>
        <w:tc>
          <w:tcPr>
            <w:tcW w:w="1417" w:type="dxa"/>
            <w:tcBorders>
              <w:top w:val="single" w:sz="4" w:space="0" w:color="auto"/>
              <w:bottom w:val="single" w:sz="4" w:space="0" w:color="auto"/>
              <w:right w:val="single" w:sz="4" w:space="0" w:color="auto"/>
            </w:tcBorders>
            <w:vAlign w:val="center"/>
          </w:tcPr>
          <w:p w14:paraId="73756322" w14:textId="77777777" w:rsidR="008C25ED" w:rsidRPr="00FA6E85" w:rsidRDefault="008C25ED" w:rsidP="00885A86">
            <w:pPr>
              <w:widowControl w:val="0"/>
              <w:ind w:firstLine="29"/>
              <w:jc w:val="center"/>
            </w:pPr>
            <w:r w:rsidRPr="00FA6E85">
              <w:t>%</w:t>
            </w:r>
          </w:p>
        </w:tc>
        <w:tc>
          <w:tcPr>
            <w:tcW w:w="788" w:type="dxa"/>
            <w:tcBorders>
              <w:top w:val="single" w:sz="4" w:space="0" w:color="auto"/>
              <w:left w:val="single" w:sz="4" w:space="0" w:color="auto"/>
              <w:bottom w:val="single" w:sz="4" w:space="0" w:color="auto"/>
              <w:right w:val="single" w:sz="4" w:space="0" w:color="auto"/>
            </w:tcBorders>
            <w:vAlign w:val="center"/>
          </w:tcPr>
          <w:p w14:paraId="79691073" w14:textId="77777777" w:rsidR="008C25ED" w:rsidRPr="00FA6E85" w:rsidRDefault="008C25ED" w:rsidP="00885A86">
            <w:pPr>
              <w:widowControl w:val="0"/>
              <w:ind w:firstLine="29"/>
              <w:jc w:val="center"/>
            </w:pPr>
            <w:r>
              <w:t>44,7</w:t>
            </w:r>
          </w:p>
        </w:tc>
        <w:tc>
          <w:tcPr>
            <w:tcW w:w="800" w:type="dxa"/>
            <w:tcBorders>
              <w:top w:val="single" w:sz="4" w:space="0" w:color="auto"/>
              <w:left w:val="single" w:sz="4" w:space="0" w:color="auto"/>
              <w:bottom w:val="single" w:sz="4" w:space="0" w:color="auto"/>
              <w:right w:val="single" w:sz="4" w:space="0" w:color="auto"/>
            </w:tcBorders>
            <w:vAlign w:val="center"/>
          </w:tcPr>
          <w:p w14:paraId="4EA90AC8" w14:textId="77777777" w:rsidR="008C25ED" w:rsidRPr="00FA6E85" w:rsidRDefault="008C25ED" w:rsidP="00885A86">
            <w:pPr>
              <w:widowControl w:val="0"/>
              <w:ind w:firstLine="29"/>
              <w:jc w:val="center"/>
            </w:pPr>
            <w:r w:rsidRPr="00FA6E85">
              <w:t>4</w:t>
            </w:r>
            <w:r>
              <w:t>5</w:t>
            </w:r>
          </w:p>
        </w:tc>
        <w:tc>
          <w:tcPr>
            <w:tcW w:w="812" w:type="dxa"/>
            <w:tcBorders>
              <w:top w:val="single" w:sz="4" w:space="0" w:color="auto"/>
              <w:left w:val="single" w:sz="4" w:space="0" w:color="auto"/>
              <w:bottom w:val="single" w:sz="4" w:space="0" w:color="auto"/>
              <w:right w:val="single" w:sz="4" w:space="0" w:color="auto"/>
            </w:tcBorders>
            <w:vAlign w:val="center"/>
          </w:tcPr>
          <w:p w14:paraId="460F7000" w14:textId="77777777" w:rsidR="008C25ED" w:rsidRPr="00FA6E85" w:rsidRDefault="008C25ED" w:rsidP="00885A86">
            <w:pPr>
              <w:pStyle w:val="aff6"/>
              <w:jc w:val="center"/>
              <w:rPr>
                <w:rFonts w:ascii="Times New Roman" w:hAnsi="Times New Roman" w:cs="Times New Roman"/>
                <w:sz w:val="24"/>
                <w:szCs w:val="24"/>
              </w:rPr>
            </w:pPr>
            <w:r>
              <w:rPr>
                <w:rFonts w:ascii="Times New Roman" w:hAnsi="Times New Roman" w:cs="Times New Roman"/>
                <w:sz w:val="24"/>
                <w:szCs w:val="24"/>
              </w:rPr>
              <w:t>46</w:t>
            </w:r>
          </w:p>
        </w:tc>
        <w:tc>
          <w:tcPr>
            <w:tcW w:w="825" w:type="dxa"/>
            <w:tcBorders>
              <w:top w:val="single" w:sz="4" w:space="0" w:color="auto"/>
              <w:left w:val="single" w:sz="4" w:space="0" w:color="auto"/>
              <w:bottom w:val="single" w:sz="4" w:space="0" w:color="auto"/>
            </w:tcBorders>
            <w:vAlign w:val="center"/>
          </w:tcPr>
          <w:p w14:paraId="59488591" w14:textId="77777777" w:rsidR="008C25ED" w:rsidRPr="00FA6E85" w:rsidRDefault="008C25ED" w:rsidP="00885A86">
            <w:pPr>
              <w:widowControl w:val="0"/>
              <w:ind w:firstLine="29"/>
              <w:jc w:val="center"/>
            </w:pPr>
            <w:r>
              <w:t>47</w:t>
            </w:r>
          </w:p>
        </w:tc>
      </w:tr>
      <w:tr w:rsidR="008C25ED" w:rsidRPr="00FA6E85" w14:paraId="3F9A705B" w14:textId="77777777" w:rsidTr="00885A86">
        <w:tc>
          <w:tcPr>
            <w:tcW w:w="567" w:type="dxa"/>
            <w:tcBorders>
              <w:top w:val="single" w:sz="4" w:space="0" w:color="auto"/>
              <w:bottom w:val="single" w:sz="4" w:space="0" w:color="auto"/>
              <w:right w:val="single" w:sz="4" w:space="0" w:color="auto"/>
            </w:tcBorders>
          </w:tcPr>
          <w:p w14:paraId="7A47EDE9" w14:textId="77777777" w:rsidR="008C25ED" w:rsidRDefault="008C25ED" w:rsidP="00885A86">
            <w:pPr>
              <w:pStyle w:val="aff6"/>
              <w:rPr>
                <w:rFonts w:ascii="Times New Roman" w:hAnsi="Times New Roman" w:cs="Times New Roman"/>
                <w:sz w:val="24"/>
                <w:szCs w:val="24"/>
              </w:rPr>
            </w:pPr>
            <w:r>
              <w:rPr>
                <w:rFonts w:ascii="Times New Roman" w:hAnsi="Times New Roman" w:cs="Times New Roman"/>
                <w:sz w:val="24"/>
                <w:szCs w:val="24"/>
              </w:rPr>
              <w:t xml:space="preserve"> 6</w:t>
            </w:r>
          </w:p>
        </w:tc>
        <w:tc>
          <w:tcPr>
            <w:tcW w:w="4820" w:type="dxa"/>
            <w:tcBorders>
              <w:top w:val="single" w:sz="4" w:space="0" w:color="auto"/>
              <w:bottom w:val="single" w:sz="4" w:space="0" w:color="auto"/>
              <w:right w:val="single" w:sz="4" w:space="0" w:color="auto"/>
            </w:tcBorders>
          </w:tcPr>
          <w:p w14:paraId="347F093E" w14:textId="77777777" w:rsidR="008C25ED" w:rsidRPr="00D45069" w:rsidRDefault="008C25ED" w:rsidP="00885A86">
            <w:pPr>
              <w:widowControl w:val="0"/>
              <w:ind w:firstLine="29"/>
              <w:jc w:val="both"/>
              <w:rPr>
                <w:color w:val="000000" w:themeColor="text1"/>
              </w:rPr>
            </w:pPr>
            <w:r w:rsidRPr="00D45069">
              <w:rPr>
                <w:color w:val="000000" w:themeColor="text1"/>
              </w:rPr>
              <w:t>Число обращений к цифровым ресурсам культуры</w:t>
            </w:r>
          </w:p>
        </w:tc>
        <w:tc>
          <w:tcPr>
            <w:tcW w:w="1417" w:type="dxa"/>
            <w:tcBorders>
              <w:top w:val="single" w:sz="4" w:space="0" w:color="auto"/>
              <w:bottom w:val="single" w:sz="4" w:space="0" w:color="auto"/>
              <w:right w:val="single" w:sz="4" w:space="0" w:color="auto"/>
            </w:tcBorders>
            <w:vAlign w:val="center"/>
          </w:tcPr>
          <w:p w14:paraId="08926445" w14:textId="77777777" w:rsidR="008C25ED" w:rsidRPr="00FA6E85" w:rsidRDefault="008C25ED" w:rsidP="00885A86">
            <w:pPr>
              <w:widowControl w:val="0"/>
              <w:ind w:firstLine="29"/>
              <w:jc w:val="center"/>
            </w:pPr>
            <w:r w:rsidRPr="00FA6E85">
              <w:t xml:space="preserve">Раз </w:t>
            </w:r>
          </w:p>
        </w:tc>
        <w:tc>
          <w:tcPr>
            <w:tcW w:w="788" w:type="dxa"/>
            <w:tcBorders>
              <w:top w:val="single" w:sz="4" w:space="0" w:color="auto"/>
              <w:left w:val="single" w:sz="4" w:space="0" w:color="auto"/>
              <w:bottom w:val="single" w:sz="4" w:space="0" w:color="auto"/>
              <w:right w:val="single" w:sz="4" w:space="0" w:color="auto"/>
            </w:tcBorders>
            <w:vAlign w:val="center"/>
          </w:tcPr>
          <w:p w14:paraId="731D6F40" w14:textId="77777777" w:rsidR="008C25ED" w:rsidRPr="00FA6E85" w:rsidRDefault="008C25ED" w:rsidP="00885A86">
            <w:pPr>
              <w:widowControl w:val="0"/>
              <w:ind w:firstLine="29"/>
              <w:jc w:val="center"/>
            </w:pPr>
          </w:p>
        </w:tc>
        <w:tc>
          <w:tcPr>
            <w:tcW w:w="800" w:type="dxa"/>
            <w:tcBorders>
              <w:top w:val="single" w:sz="4" w:space="0" w:color="auto"/>
              <w:left w:val="single" w:sz="4" w:space="0" w:color="auto"/>
              <w:bottom w:val="single" w:sz="4" w:space="0" w:color="auto"/>
              <w:right w:val="single" w:sz="4" w:space="0" w:color="auto"/>
            </w:tcBorders>
            <w:vAlign w:val="center"/>
          </w:tcPr>
          <w:p w14:paraId="4B41CF54" w14:textId="77777777" w:rsidR="008C25ED" w:rsidRPr="00FA6E85" w:rsidRDefault="008C25ED" w:rsidP="00885A86">
            <w:pPr>
              <w:widowControl w:val="0"/>
              <w:ind w:firstLine="29"/>
              <w:jc w:val="center"/>
            </w:pPr>
            <w:r w:rsidRPr="00FA6E85">
              <w:rPr>
                <w:color w:val="000000"/>
              </w:rPr>
              <w:t>х5</w:t>
            </w:r>
          </w:p>
        </w:tc>
        <w:tc>
          <w:tcPr>
            <w:tcW w:w="812" w:type="dxa"/>
            <w:tcBorders>
              <w:top w:val="single" w:sz="4" w:space="0" w:color="auto"/>
              <w:left w:val="single" w:sz="4" w:space="0" w:color="auto"/>
              <w:bottom w:val="single" w:sz="4" w:space="0" w:color="auto"/>
              <w:right w:val="single" w:sz="4" w:space="0" w:color="auto"/>
            </w:tcBorders>
            <w:vAlign w:val="center"/>
          </w:tcPr>
          <w:p w14:paraId="36BBA4B4" w14:textId="77777777" w:rsidR="008C25ED" w:rsidRPr="00FA6E85" w:rsidRDefault="008C25ED" w:rsidP="00885A86">
            <w:pPr>
              <w:pStyle w:val="aff6"/>
              <w:jc w:val="center"/>
              <w:rPr>
                <w:rFonts w:ascii="Times New Roman" w:hAnsi="Times New Roman" w:cs="Times New Roman"/>
                <w:sz w:val="24"/>
                <w:szCs w:val="24"/>
              </w:rPr>
            </w:pPr>
          </w:p>
        </w:tc>
        <w:tc>
          <w:tcPr>
            <w:tcW w:w="825" w:type="dxa"/>
            <w:tcBorders>
              <w:top w:val="single" w:sz="4" w:space="0" w:color="auto"/>
              <w:left w:val="single" w:sz="4" w:space="0" w:color="auto"/>
              <w:bottom w:val="single" w:sz="4" w:space="0" w:color="auto"/>
            </w:tcBorders>
            <w:vAlign w:val="center"/>
          </w:tcPr>
          <w:p w14:paraId="57AA6967" w14:textId="77777777" w:rsidR="008C25ED" w:rsidRPr="00FA6E85" w:rsidRDefault="008C25ED" w:rsidP="00885A86">
            <w:pPr>
              <w:widowControl w:val="0"/>
              <w:ind w:firstLine="29"/>
              <w:jc w:val="center"/>
            </w:pPr>
          </w:p>
        </w:tc>
      </w:tr>
      <w:tr w:rsidR="008C25ED" w:rsidRPr="00FA6E85" w14:paraId="3BBF6692" w14:textId="77777777" w:rsidTr="00885A86">
        <w:tc>
          <w:tcPr>
            <w:tcW w:w="567" w:type="dxa"/>
            <w:tcBorders>
              <w:top w:val="single" w:sz="4" w:space="0" w:color="auto"/>
              <w:bottom w:val="single" w:sz="4" w:space="0" w:color="auto"/>
              <w:right w:val="single" w:sz="4" w:space="0" w:color="auto"/>
            </w:tcBorders>
          </w:tcPr>
          <w:p w14:paraId="22D52808" w14:textId="77777777" w:rsidR="008C25ED" w:rsidRPr="00FA6E85" w:rsidRDefault="008C25ED" w:rsidP="00885A86">
            <w:pPr>
              <w:pStyle w:val="aff6"/>
              <w:rPr>
                <w:rFonts w:ascii="Times New Roman" w:hAnsi="Times New Roman" w:cs="Times New Roman"/>
                <w:sz w:val="24"/>
                <w:szCs w:val="24"/>
              </w:rPr>
            </w:pPr>
            <w:r>
              <w:rPr>
                <w:rFonts w:ascii="Times New Roman" w:hAnsi="Times New Roman" w:cs="Times New Roman"/>
                <w:sz w:val="24"/>
                <w:szCs w:val="24"/>
              </w:rPr>
              <w:t xml:space="preserve">  7</w:t>
            </w:r>
          </w:p>
        </w:tc>
        <w:tc>
          <w:tcPr>
            <w:tcW w:w="4820" w:type="dxa"/>
            <w:tcBorders>
              <w:top w:val="single" w:sz="4" w:space="0" w:color="auto"/>
              <w:bottom w:val="single" w:sz="4" w:space="0" w:color="auto"/>
              <w:right w:val="single" w:sz="4" w:space="0" w:color="auto"/>
            </w:tcBorders>
          </w:tcPr>
          <w:p w14:paraId="666D6DA1" w14:textId="77777777" w:rsidR="008C25ED" w:rsidRPr="00FA6E85" w:rsidRDefault="008C25ED" w:rsidP="00885A86">
            <w:pPr>
              <w:widowControl w:val="0"/>
              <w:ind w:firstLine="29"/>
              <w:jc w:val="both"/>
              <w:rPr>
                <w:color w:val="000000"/>
              </w:rPr>
            </w:pPr>
            <w:r w:rsidRPr="00FA6E85">
              <w:rPr>
                <w:color w:val="000000"/>
              </w:rPr>
              <w:t>Количество качественных ресурсов в информаци</w:t>
            </w:r>
            <w:r>
              <w:rPr>
                <w:color w:val="000000"/>
              </w:rPr>
              <w:t>онном пространстве,</w:t>
            </w:r>
            <w:r w:rsidRPr="00FA6E85">
              <w:rPr>
                <w:color w:val="000000"/>
              </w:rPr>
              <w:t xml:space="preserve"> позволяющих получать информацию о событиях в отрасли культуры г. Заречного </w:t>
            </w:r>
            <w:r w:rsidRPr="00FA6E85">
              <w:t>(от уровня 2017 года)</w:t>
            </w:r>
          </w:p>
        </w:tc>
        <w:tc>
          <w:tcPr>
            <w:tcW w:w="1417" w:type="dxa"/>
            <w:tcBorders>
              <w:top w:val="single" w:sz="4" w:space="0" w:color="auto"/>
              <w:bottom w:val="single" w:sz="4" w:space="0" w:color="auto"/>
              <w:right w:val="single" w:sz="4" w:space="0" w:color="auto"/>
            </w:tcBorders>
            <w:vAlign w:val="center"/>
          </w:tcPr>
          <w:p w14:paraId="0F13B892" w14:textId="77777777" w:rsidR="008C25ED" w:rsidRPr="00FA6E85" w:rsidRDefault="008C25ED" w:rsidP="00885A86">
            <w:pPr>
              <w:widowControl w:val="0"/>
              <w:ind w:firstLine="29"/>
              <w:jc w:val="center"/>
            </w:pPr>
            <w:r w:rsidRPr="00FA6E85">
              <w:t>раз</w:t>
            </w:r>
          </w:p>
        </w:tc>
        <w:tc>
          <w:tcPr>
            <w:tcW w:w="788" w:type="dxa"/>
            <w:tcBorders>
              <w:top w:val="single" w:sz="4" w:space="0" w:color="auto"/>
              <w:left w:val="single" w:sz="4" w:space="0" w:color="auto"/>
              <w:bottom w:val="single" w:sz="4" w:space="0" w:color="auto"/>
              <w:right w:val="single" w:sz="4" w:space="0" w:color="auto"/>
            </w:tcBorders>
            <w:vAlign w:val="center"/>
          </w:tcPr>
          <w:p w14:paraId="029C6EEB" w14:textId="77777777" w:rsidR="008C25ED" w:rsidRPr="00FA6E85" w:rsidRDefault="008C25ED" w:rsidP="00885A86">
            <w:pPr>
              <w:widowControl w:val="0"/>
              <w:ind w:firstLine="29"/>
              <w:jc w:val="center"/>
            </w:pPr>
          </w:p>
        </w:tc>
        <w:tc>
          <w:tcPr>
            <w:tcW w:w="800" w:type="dxa"/>
            <w:tcBorders>
              <w:top w:val="single" w:sz="4" w:space="0" w:color="auto"/>
              <w:left w:val="single" w:sz="4" w:space="0" w:color="auto"/>
              <w:bottom w:val="single" w:sz="4" w:space="0" w:color="auto"/>
              <w:right w:val="single" w:sz="4" w:space="0" w:color="auto"/>
            </w:tcBorders>
            <w:vAlign w:val="center"/>
          </w:tcPr>
          <w:p w14:paraId="4657D17D" w14:textId="77777777" w:rsidR="008C25ED" w:rsidRPr="00FA6E85" w:rsidRDefault="008C25ED" w:rsidP="00885A86">
            <w:pPr>
              <w:widowControl w:val="0"/>
              <w:ind w:firstLine="29"/>
              <w:jc w:val="center"/>
              <w:rPr>
                <w:color w:val="000000"/>
              </w:rPr>
            </w:pPr>
          </w:p>
        </w:tc>
        <w:tc>
          <w:tcPr>
            <w:tcW w:w="812" w:type="dxa"/>
            <w:tcBorders>
              <w:top w:val="single" w:sz="4" w:space="0" w:color="auto"/>
              <w:left w:val="single" w:sz="4" w:space="0" w:color="auto"/>
              <w:bottom w:val="single" w:sz="4" w:space="0" w:color="auto"/>
              <w:right w:val="single" w:sz="4" w:space="0" w:color="auto"/>
            </w:tcBorders>
            <w:vAlign w:val="center"/>
          </w:tcPr>
          <w:p w14:paraId="320C7105" w14:textId="77777777" w:rsidR="008C25ED" w:rsidRPr="00FA6E85" w:rsidRDefault="008C25ED" w:rsidP="00885A86">
            <w:pPr>
              <w:pStyle w:val="aff6"/>
              <w:jc w:val="center"/>
              <w:rPr>
                <w:rFonts w:ascii="Times New Roman" w:hAnsi="Times New Roman" w:cs="Times New Roman"/>
                <w:sz w:val="24"/>
                <w:szCs w:val="24"/>
              </w:rPr>
            </w:pPr>
            <w:r w:rsidRPr="00FA6E85">
              <w:rPr>
                <w:color w:val="000000"/>
                <w:sz w:val="24"/>
                <w:szCs w:val="24"/>
              </w:rPr>
              <w:t>х</w:t>
            </w:r>
            <w:r w:rsidRPr="00FA6E85">
              <w:rPr>
                <w:rFonts w:ascii="Times New Roman" w:hAnsi="Times New Roman" w:cs="Times New Roman"/>
                <w:color w:val="000000"/>
                <w:sz w:val="24"/>
                <w:szCs w:val="24"/>
              </w:rPr>
              <w:t>5</w:t>
            </w:r>
          </w:p>
        </w:tc>
        <w:tc>
          <w:tcPr>
            <w:tcW w:w="825" w:type="dxa"/>
            <w:tcBorders>
              <w:top w:val="single" w:sz="4" w:space="0" w:color="auto"/>
              <w:left w:val="single" w:sz="4" w:space="0" w:color="auto"/>
              <w:bottom w:val="single" w:sz="4" w:space="0" w:color="auto"/>
            </w:tcBorders>
            <w:vAlign w:val="center"/>
          </w:tcPr>
          <w:p w14:paraId="225897AC" w14:textId="77777777" w:rsidR="008C25ED" w:rsidRPr="00FA6E85" w:rsidRDefault="008C25ED" w:rsidP="00885A86">
            <w:pPr>
              <w:widowControl w:val="0"/>
              <w:ind w:firstLine="29"/>
              <w:jc w:val="center"/>
            </w:pPr>
          </w:p>
        </w:tc>
      </w:tr>
      <w:tr w:rsidR="008C25ED" w:rsidRPr="00FA6E85" w14:paraId="287C8CFF" w14:textId="77777777" w:rsidTr="00885A86">
        <w:tc>
          <w:tcPr>
            <w:tcW w:w="567" w:type="dxa"/>
            <w:tcBorders>
              <w:top w:val="single" w:sz="4" w:space="0" w:color="auto"/>
              <w:bottom w:val="single" w:sz="4" w:space="0" w:color="auto"/>
              <w:right w:val="single" w:sz="4" w:space="0" w:color="auto"/>
            </w:tcBorders>
          </w:tcPr>
          <w:p w14:paraId="38CEB4A6" w14:textId="77777777" w:rsidR="008C25ED" w:rsidRPr="00FA6E85" w:rsidRDefault="008C25ED" w:rsidP="00885A86">
            <w:pPr>
              <w:pStyle w:val="aff6"/>
              <w:rPr>
                <w:rFonts w:ascii="Times New Roman" w:hAnsi="Times New Roman" w:cs="Times New Roman"/>
                <w:sz w:val="24"/>
                <w:szCs w:val="24"/>
              </w:rPr>
            </w:pPr>
            <w:r>
              <w:rPr>
                <w:rFonts w:ascii="Times New Roman" w:hAnsi="Times New Roman" w:cs="Times New Roman"/>
                <w:sz w:val="24"/>
                <w:szCs w:val="24"/>
              </w:rPr>
              <w:t xml:space="preserve"> 8</w:t>
            </w:r>
          </w:p>
        </w:tc>
        <w:tc>
          <w:tcPr>
            <w:tcW w:w="4820" w:type="dxa"/>
            <w:tcBorders>
              <w:top w:val="single" w:sz="4" w:space="0" w:color="auto"/>
              <w:bottom w:val="single" w:sz="4" w:space="0" w:color="auto"/>
              <w:right w:val="single" w:sz="4" w:space="0" w:color="auto"/>
            </w:tcBorders>
          </w:tcPr>
          <w:p w14:paraId="6CF51453" w14:textId="77777777" w:rsidR="008C25ED" w:rsidRPr="00FA6E85" w:rsidRDefault="008C25ED" w:rsidP="00885A86">
            <w:pPr>
              <w:widowControl w:val="0"/>
              <w:ind w:firstLine="29"/>
              <w:jc w:val="both"/>
            </w:pPr>
            <w:r w:rsidRPr="00FA6E85">
              <w:t>Число участников клубных формирований</w:t>
            </w:r>
          </w:p>
        </w:tc>
        <w:tc>
          <w:tcPr>
            <w:tcW w:w="1417" w:type="dxa"/>
            <w:tcBorders>
              <w:top w:val="single" w:sz="4" w:space="0" w:color="auto"/>
              <w:bottom w:val="single" w:sz="4" w:space="0" w:color="auto"/>
              <w:right w:val="single" w:sz="4" w:space="0" w:color="auto"/>
            </w:tcBorders>
            <w:vAlign w:val="center"/>
          </w:tcPr>
          <w:p w14:paraId="1119B40F" w14:textId="77777777" w:rsidR="008C25ED" w:rsidRPr="00FA6E85" w:rsidRDefault="008C25ED" w:rsidP="00885A86">
            <w:pPr>
              <w:widowControl w:val="0"/>
              <w:ind w:firstLine="29"/>
              <w:jc w:val="center"/>
            </w:pPr>
            <w:r w:rsidRPr="00FA6E85">
              <w:t>человек</w:t>
            </w:r>
          </w:p>
        </w:tc>
        <w:tc>
          <w:tcPr>
            <w:tcW w:w="788" w:type="dxa"/>
            <w:tcBorders>
              <w:top w:val="single" w:sz="4" w:space="0" w:color="auto"/>
              <w:left w:val="single" w:sz="4" w:space="0" w:color="auto"/>
              <w:bottom w:val="single" w:sz="4" w:space="0" w:color="auto"/>
              <w:right w:val="single" w:sz="4" w:space="0" w:color="auto"/>
            </w:tcBorders>
            <w:vAlign w:val="center"/>
          </w:tcPr>
          <w:p w14:paraId="221D5953" w14:textId="77777777" w:rsidR="008C25ED" w:rsidRPr="00FA6E85" w:rsidRDefault="008C25ED" w:rsidP="00885A86">
            <w:pPr>
              <w:widowControl w:val="0"/>
              <w:ind w:firstLine="29"/>
              <w:jc w:val="center"/>
            </w:pPr>
            <w:r>
              <w:t>3000</w:t>
            </w:r>
          </w:p>
        </w:tc>
        <w:tc>
          <w:tcPr>
            <w:tcW w:w="800" w:type="dxa"/>
            <w:tcBorders>
              <w:top w:val="single" w:sz="4" w:space="0" w:color="auto"/>
              <w:left w:val="single" w:sz="4" w:space="0" w:color="auto"/>
              <w:bottom w:val="single" w:sz="4" w:space="0" w:color="auto"/>
              <w:right w:val="single" w:sz="4" w:space="0" w:color="auto"/>
            </w:tcBorders>
            <w:vAlign w:val="center"/>
          </w:tcPr>
          <w:p w14:paraId="5AF88FA1" w14:textId="77777777" w:rsidR="008C25ED" w:rsidRPr="00FA6E85" w:rsidRDefault="008C25ED" w:rsidP="00885A86">
            <w:pPr>
              <w:widowControl w:val="0"/>
              <w:ind w:firstLine="29"/>
              <w:jc w:val="center"/>
            </w:pPr>
            <w:r w:rsidRPr="00FA6E85">
              <w:t>3200</w:t>
            </w:r>
          </w:p>
        </w:tc>
        <w:tc>
          <w:tcPr>
            <w:tcW w:w="812" w:type="dxa"/>
            <w:tcBorders>
              <w:top w:val="single" w:sz="4" w:space="0" w:color="auto"/>
              <w:left w:val="single" w:sz="4" w:space="0" w:color="auto"/>
              <w:bottom w:val="single" w:sz="4" w:space="0" w:color="auto"/>
              <w:right w:val="single" w:sz="4" w:space="0" w:color="auto"/>
            </w:tcBorders>
            <w:vAlign w:val="center"/>
          </w:tcPr>
          <w:p w14:paraId="0CAB0276" w14:textId="77777777" w:rsidR="008C25ED" w:rsidRPr="00FA6E85" w:rsidRDefault="008C25ED" w:rsidP="00885A86">
            <w:pPr>
              <w:pStyle w:val="aff6"/>
              <w:jc w:val="center"/>
              <w:rPr>
                <w:rFonts w:ascii="Times New Roman" w:hAnsi="Times New Roman" w:cs="Times New Roman"/>
                <w:sz w:val="24"/>
                <w:szCs w:val="24"/>
              </w:rPr>
            </w:pPr>
            <w:r>
              <w:rPr>
                <w:rFonts w:ascii="Times New Roman" w:hAnsi="Times New Roman" w:cs="Times New Roman"/>
                <w:sz w:val="24"/>
                <w:szCs w:val="24"/>
              </w:rPr>
              <w:t>3800</w:t>
            </w:r>
          </w:p>
        </w:tc>
        <w:tc>
          <w:tcPr>
            <w:tcW w:w="825" w:type="dxa"/>
            <w:tcBorders>
              <w:top w:val="single" w:sz="4" w:space="0" w:color="auto"/>
              <w:left w:val="single" w:sz="4" w:space="0" w:color="auto"/>
              <w:bottom w:val="single" w:sz="4" w:space="0" w:color="auto"/>
            </w:tcBorders>
            <w:vAlign w:val="center"/>
          </w:tcPr>
          <w:p w14:paraId="178A1CB8" w14:textId="77777777" w:rsidR="008C25ED" w:rsidRPr="00FA6E85" w:rsidRDefault="008C25ED" w:rsidP="00885A86">
            <w:pPr>
              <w:widowControl w:val="0"/>
              <w:ind w:firstLine="29"/>
              <w:jc w:val="center"/>
            </w:pPr>
            <w:r w:rsidRPr="00FA6E85">
              <w:t>4000</w:t>
            </w:r>
          </w:p>
        </w:tc>
      </w:tr>
      <w:tr w:rsidR="008C25ED" w:rsidRPr="00FA6E85" w14:paraId="11B2380C" w14:textId="77777777" w:rsidTr="00885A86">
        <w:tc>
          <w:tcPr>
            <w:tcW w:w="567" w:type="dxa"/>
            <w:tcBorders>
              <w:top w:val="single" w:sz="4" w:space="0" w:color="auto"/>
              <w:bottom w:val="single" w:sz="4" w:space="0" w:color="auto"/>
              <w:right w:val="single" w:sz="4" w:space="0" w:color="auto"/>
            </w:tcBorders>
          </w:tcPr>
          <w:p w14:paraId="4D39D76C" w14:textId="77777777" w:rsidR="008C25ED" w:rsidRPr="00FA6E85" w:rsidRDefault="008C25ED" w:rsidP="00885A86">
            <w:pPr>
              <w:pStyle w:val="aff6"/>
              <w:rPr>
                <w:rFonts w:ascii="Times New Roman" w:hAnsi="Times New Roman" w:cs="Times New Roman"/>
                <w:sz w:val="24"/>
                <w:szCs w:val="24"/>
              </w:rPr>
            </w:pPr>
            <w:r>
              <w:rPr>
                <w:rFonts w:ascii="Times New Roman" w:hAnsi="Times New Roman" w:cs="Times New Roman"/>
                <w:sz w:val="24"/>
                <w:szCs w:val="24"/>
              </w:rPr>
              <w:t>9</w:t>
            </w:r>
          </w:p>
        </w:tc>
        <w:tc>
          <w:tcPr>
            <w:tcW w:w="4820" w:type="dxa"/>
            <w:tcBorders>
              <w:top w:val="single" w:sz="4" w:space="0" w:color="auto"/>
              <w:bottom w:val="single" w:sz="4" w:space="0" w:color="auto"/>
              <w:right w:val="single" w:sz="4" w:space="0" w:color="auto"/>
            </w:tcBorders>
          </w:tcPr>
          <w:p w14:paraId="3F0A1A55" w14:textId="77777777" w:rsidR="008C25ED" w:rsidRPr="00FA6E85" w:rsidRDefault="008C25ED" w:rsidP="00885A86">
            <w:pPr>
              <w:widowControl w:val="0"/>
              <w:ind w:firstLine="29"/>
              <w:jc w:val="both"/>
            </w:pPr>
            <w:r w:rsidRPr="00FA6E85">
              <w:t>Уровень удовлетворенности жителей качеством предоставляемых услуг в сфере культуры</w:t>
            </w:r>
          </w:p>
        </w:tc>
        <w:tc>
          <w:tcPr>
            <w:tcW w:w="1417" w:type="dxa"/>
            <w:tcBorders>
              <w:top w:val="single" w:sz="4" w:space="0" w:color="auto"/>
              <w:bottom w:val="single" w:sz="4" w:space="0" w:color="auto"/>
              <w:right w:val="single" w:sz="4" w:space="0" w:color="auto"/>
            </w:tcBorders>
            <w:vAlign w:val="center"/>
          </w:tcPr>
          <w:p w14:paraId="01A10F64" w14:textId="77777777" w:rsidR="008C25ED" w:rsidRPr="00FA6E85" w:rsidRDefault="008C25ED" w:rsidP="00885A86">
            <w:pPr>
              <w:widowControl w:val="0"/>
              <w:ind w:firstLine="29"/>
              <w:jc w:val="center"/>
            </w:pPr>
            <w:r w:rsidRPr="00FA6E85">
              <w:t>%</w:t>
            </w:r>
          </w:p>
        </w:tc>
        <w:tc>
          <w:tcPr>
            <w:tcW w:w="788" w:type="dxa"/>
            <w:tcBorders>
              <w:top w:val="single" w:sz="4" w:space="0" w:color="auto"/>
              <w:left w:val="single" w:sz="4" w:space="0" w:color="auto"/>
              <w:bottom w:val="single" w:sz="4" w:space="0" w:color="auto"/>
              <w:right w:val="single" w:sz="4" w:space="0" w:color="auto"/>
            </w:tcBorders>
            <w:vAlign w:val="center"/>
          </w:tcPr>
          <w:p w14:paraId="1AD82102" w14:textId="77777777" w:rsidR="008C25ED" w:rsidRPr="00FA6E85" w:rsidRDefault="008C25ED" w:rsidP="00885A86">
            <w:pPr>
              <w:widowControl w:val="0"/>
              <w:ind w:firstLine="29"/>
              <w:jc w:val="center"/>
            </w:pPr>
            <w:r>
              <w:t>87</w:t>
            </w:r>
          </w:p>
        </w:tc>
        <w:tc>
          <w:tcPr>
            <w:tcW w:w="800" w:type="dxa"/>
            <w:tcBorders>
              <w:top w:val="single" w:sz="4" w:space="0" w:color="auto"/>
              <w:left w:val="single" w:sz="4" w:space="0" w:color="auto"/>
              <w:bottom w:val="single" w:sz="4" w:space="0" w:color="auto"/>
              <w:right w:val="single" w:sz="4" w:space="0" w:color="auto"/>
            </w:tcBorders>
            <w:vAlign w:val="center"/>
          </w:tcPr>
          <w:p w14:paraId="70770D9C" w14:textId="77777777" w:rsidR="008C25ED" w:rsidRPr="00FA6E85" w:rsidRDefault="008C25ED" w:rsidP="00885A86">
            <w:pPr>
              <w:widowControl w:val="0"/>
              <w:ind w:firstLine="29"/>
              <w:jc w:val="center"/>
            </w:pPr>
            <w:r w:rsidRPr="00FA6E85">
              <w:t>90</w:t>
            </w:r>
          </w:p>
        </w:tc>
        <w:tc>
          <w:tcPr>
            <w:tcW w:w="812" w:type="dxa"/>
            <w:tcBorders>
              <w:top w:val="single" w:sz="4" w:space="0" w:color="auto"/>
              <w:left w:val="single" w:sz="4" w:space="0" w:color="auto"/>
              <w:bottom w:val="single" w:sz="4" w:space="0" w:color="auto"/>
              <w:right w:val="single" w:sz="4" w:space="0" w:color="auto"/>
            </w:tcBorders>
            <w:vAlign w:val="center"/>
          </w:tcPr>
          <w:p w14:paraId="225214BE" w14:textId="77777777" w:rsidR="008C25ED" w:rsidRPr="00FA6E85" w:rsidRDefault="008C25ED" w:rsidP="00885A86">
            <w:pPr>
              <w:pStyle w:val="aff6"/>
              <w:jc w:val="center"/>
              <w:rPr>
                <w:rFonts w:ascii="Times New Roman" w:hAnsi="Times New Roman" w:cs="Times New Roman"/>
                <w:sz w:val="24"/>
                <w:szCs w:val="24"/>
              </w:rPr>
            </w:pPr>
            <w:r>
              <w:rPr>
                <w:rFonts w:ascii="Times New Roman" w:hAnsi="Times New Roman" w:cs="Times New Roman"/>
                <w:sz w:val="24"/>
                <w:szCs w:val="24"/>
              </w:rPr>
              <w:t>93</w:t>
            </w:r>
          </w:p>
        </w:tc>
        <w:tc>
          <w:tcPr>
            <w:tcW w:w="825" w:type="dxa"/>
            <w:tcBorders>
              <w:top w:val="single" w:sz="4" w:space="0" w:color="auto"/>
              <w:left w:val="single" w:sz="4" w:space="0" w:color="auto"/>
              <w:bottom w:val="single" w:sz="4" w:space="0" w:color="auto"/>
            </w:tcBorders>
            <w:vAlign w:val="center"/>
          </w:tcPr>
          <w:p w14:paraId="41F29105" w14:textId="77777777" w:rsidR="008C25ED" w:rsidRPr="00FA6E85" w:rsidRDefault="008C25ED" w:rsidP="00885A86">
            <w:pPr>
              <w:widowControl w:val="0"/>
              <w:ind w:firstLine="29"/>
              <w:jc w:val="center"/>
            </w:pPr>
            <w:r w:rsidRPr="00FA6E85">
              <w:t>95</w:t>
            </w:r>
          </w:p>
        </w:tc>
      </w:tr>
      <w:tr w:rsidR="008C25ED" w:rsidRPr="00FA6E85" w14:paraId="65386F51" w14:textId="77777777" w:rsidTr="00885A86">
        <w:tc>
          <w:tcPr>
            <w:tcW w:w="567" w:type="dxa"/>
            <w:tcBorders>
              <w:top w:val="single" w:sz="4" w:space="0" w:color="auto"/>
              <w:bottom w:val="single" w:sz="4" w:space="0" w:color="auto"/>
              <w:right w:val="single" w:sz="4" w:space="0" w:color="auto"/>
            </w:tcBorders>
          </w:tcPr>
          <w:p w14:paraId="7D1CE5EB" w14:textId="77777777" w:rsidR="008C25ED" w:rsidRPr="00FA6E85" w:rsidRDefault="008C25ED" w:rsidP="00885A86">
            <w:pPr>
              <w:pStyle w:val="aff6"/>
              <w:rPr>
                <w:rFonts w:ascii="Times New Roman" w:hAnsi="Times New Roman" w:cs="Times New Roman"/>
                <w:sz w:val="24"/>
                <w:szCs w:val="24"/>
              </w:rPr>
            </w:pPr>
            <w:r>
              <w:rPr>
                <w:rFonts w:ascii="Times New Roman" w:hAnsi="Times New Roman" w:cs="Times New Roman"/>
                <w:sz w:val="24"/>
                <w:szCs w:val="24"/>
              </w:rPr>
              <w:t>10</w:t>
            </w:r>
          </w:p>
        </w:tc>
        <w:tc>
          <w:tcPr>
            <w:tcW w:w="4820" w:type="dxa"/>
            <w:tcBorders>
              <w:top w:val="single" w:sz="4" w:space="0" w:color="auto"/>
              <w:bottom w:val="single" w:sz="4" w:space="0" w:color="auto"/>
              <w:right w:val="single" w:sz="4" w:space="0" w:color="auto"/>
            </w:tcBorders>
          </w:tcPr>
          <w:p w14:paraId="58AD6619" w14:textId="77777777" w:rsidR="008C25ED" w:rsidRPr="00FA6E85" w:rsidRDefault="008C25ED" w:rsidP="00885A86">
            <w:pPr>
              <w:widowControl w:val="0"/>
              <w:ind w:firstLine="29"/>
              <w:jc w:val="both"/>
            </w:pPr>
            <w:r w:rsidRPr="00FA6E85">
              <w:t>Доля внебюджетных поступлений учреждений в общем объеме финансирования</w:t>
            </w:r>
          </w:p>
        </w:tc>
        <w:tc>
          <w:tcPr>
            <w:tcW w:w="1417" w:type="dxa"/>
            <w:tcBorders>
              <w:top w:val="single" w:sz="4" w:space="0" w:color="auto"/>
              <w:bottom w:val="single" w:sz="4" w:space="0" w:color="auto"/>
              <w:right w:val="single" w:sz="4" w:space="0" w:color="auto"/>
            </w:tcBorders>
            <w:vAlign w:val="center"/>
          </w:tcPr>
          <w:p w14:paraId="0F32C57F" w14:textId="77777777" w:rsidR="008C25ED" w:rsidRPr="00FA6E85" w:rsidRDefault="008C25ED" w:rsidP="00885A86">
            <w:pPr>
              <w:widowControl w:val="0"/>
              <w:ind w:firstLine="29"/>
              <w:jc w:val="center"/>
            </w:pPr>
            <w:r w:rsidRPr="00FA6E85">
              <w:t>%</w:t>
            </w:r>
          </w:p>
        </w:tc>
        <w:tc>
          <w:tcPr>
            <w:tcW w:w="788" w:type="dxa"/>
            <w:tcBorders>
              <w:top w:val="single" w:sz="4" w:space="0" w:color="auto"/>
              <w:left w:val="single" w:sz="4" w:space="0" w:color="auto"/>
              <w:bottom w:val="single" w:sz="4" w:space="0" w:color="auto"/>
              <w:right w:val="single" w:sz="4" w:space="0" w:color="auto"/>
            </w:tcBorders>
            <w:vAlign w:val="center"/>
          </w:tcPr>
          <w:p w14:paraId="29CF48A5" w14:textId="77777777" w:rsidR="008C25ED" w:rsidRPr="00FA6E85" w:rsidRDefault="008C25ED" w:rsidP="00885A86">
            <w:pPr>
              <w:widowControl w:val="0"/>
              <w:ind w:firstLine="29"/>
              <w:jc w:val="center"/>
            </w:pPr>
            <w:r>
              <w:t>20</w:t>
            </w:r>
          </w:p>
        </w:tc>
        <w:tc>
          <w:tcPr>
            <w:tcW w:w="800" w:type="dxa"/>
            <w:tcBorders>
              <w:top w:val="single" w:sz="4" w:space="0" w:color="auto"/>
              <w:left w:val="single" w:sz="4" w:space="0" w:color="auto"/>
              <w:bottom w:val="single" w:sz="4" w:space="0" w:color="auto"/>
              <w:right w:val="single" w:sz="4" w:space="0" w:color="auto"/>
            </w:tcBorders>
            <w:vAlign w:val="center"/>
          </w:tcPr>
          <w:p w14:paraId="10229B91" w14:textId="77777777" w:rsidR="008C25ED" w:rsidRPr="00FA6E85" w:rsidRDefault="008C25ED" w:rsidP="00885A86">
            <w:pPr>
              <w:widowControl w:val="0"/>
              <w:ind w:firstLine="29"/>
              <w:jc w:val="center"/>
            </w:pPr>
            <w:r w:rsidRPr="00FA6E85">
              <w:t>2</w:t>
            </w:r>
            <w:r>
              <w:t>5</w:t>
            </w:r>
          </w:p>
        </w:tc>
        <w:tc>
          <w:tcPr>
            <w:tcW w:w="812" w:type="dxa"/>
            <w:tcBorders>
              <w:top w:val="single" w:sz="4" w:space="0" w:color="auto"/>
              <w:left w:val="single" w:sz="4" w:space="0" w:color="auto"/>
              <w:bottom w:val="single" w:sz="4" w:space="0" w:color="auto"/>
              <w:right w:val="single" w:sz="4" w:space="0" w:color="auto"/>
            </w:tcBorders>
            <w:vAlign w:val="center"/>
          </w:tcPr>
          <w:p w14:paraId="1AB6B0F1" w14:textId="77777777" w:rsidR="008C25ED" w:rsidRPr="00FA6E85" w:rsidRDefault="008C25ED" w:rsidP="00885A86">
            <w:pPr>
              <w:pStyle w:val="aff6"/>
              <w:jc w:val="center"/>
              <w:rPr>
                <w:rFonts w:ascii="Times New Roman" w:hAnsi="Times New Roman" w:cs="Times New Roman"/>
                <w:sz w:val="24"/>
                <w:szCs w:val="24"/>
              </w:rPr>
            </w:pPr>
            <w:r>
              <w:rPr>
                <w:rFonts w:ascii="Times New Roman" w:hAnsi="Times New Roman" w:cs="Times New Roman"/>
                <w:sz w:val="24"/>
                <w:szCs w:val="24"/>
              </w:rPr>
              <w:t>30</w:t>
            </w:r>
          </w:p>
        </w:tc>
        <w:tc>
          <w:tcPr>
            <w:tcW w:w="825" w:type="dxa"/>
            <w:tcBorders>
              <w:top w:val="single" w:sz="4" w:space="0" w:color="auto"/>
              <w:left w:val="single" w:sz="4" w:space="0" w:color="auto"/>
              <w:bottom w:val="single" w:sz="4" w:space="0" w:color="auto"/>
            </w:tcBorders>
            <w:vAlign w:val="center"/>
          </w:tcPr>
          <w:p w14:paraId="6DAEC7EB" w14:textId="77777777" w:rsidR="008C25ED" w:rsidRPr="00FA6E85" w:rsidRDefault="008C25ED" w:rsidP="00885A86">
            <w:pPr>
              <w:widowControl w:val="0"/>
              <w:ind w:firstLine="29"/>
              <w:jc w:val="center"/>
            </w:pPr>
            <w:r w:rsidRPr="00FA6E85">
              <w:t>3</w:t>
            </w:r>
            <w:r>
              <w:t>5</w:t>
            </w:r>
          </w:p>
        </w:tc>
      </w:tr>
      <w:tr w:rsidR="008C25ED" w:rsidRPr="00FA6E85" w14:paraId="17B892C1" w14:textId="77777777" w:rsidTr="00885A86">
        <w:tc>
          <w:tcPr>
            <w:tcW w:w="567" w:type="dxa"/>
            <w:tcBorders>
              <w:top w:val="single" w:sz="4" w:space="0" w:color="auto"/>
              <w:bottom w:val="single" w:sz="4" w:space="0" w:color="auto"/>
              <w:right w:val="single" w:sz="4" w:space="0" w:color="auto"/>
            </w:tcBorders>
          </w:tcPr>
          <w:p w14:paraId="41135476" w14:textId="77777777" w:rsidR="008C25ED" w:rsidRPr="00FA6E85" w:rsidRDefault="008C25ED" w:rsidP="00885A86">
            <w:pPr>
              <w:pStyle w:val="aff6"/>
              <w:rPr>
                <w:rFonts w:ascii="Times New Roman" w:hAnsi="Times New Roman" w:cs="Times New Roman"/>
                <w:sz w:val="24"/>
                <w:szCs w:val="24"/>
              </w:rPr>
            </w:pPr>
            <w:r>
              <w:rPr>
                <w:rFonts w:ascii="Times New Roman" w:hAnsi="Times New Roman" w:cs="Times New Roman"/>
                <w:sz w:val="24"/>
                <w:szCs w:val="24"/>
              </w:rPr>
              <w:t>11</w:t>
            </w:r>
          </w:p>
        </w:tc>
        <w:tc>
          <w:tcPr>
            <w:tcW w:w="4820" w:type="dxa"/>
            <w:tcBorders>
              <w:top w:val="single" w:sz="4" w:space="0" w:color="auto"/>
              <w:bottom w:val="single" w:sz="4" w:space="0" w:color="auto"/>
              <w:right w:val="single" w:sz="4" w:space="0" w:color="auto"/>
            </w:tcBorders>
          </w:tcPr>
          <w:p w14:paraId="1D9C0B23" w14:textId="77777777" w:rsidR="008C25ED" w:rsidRPr="00FA6E85" w:rsidRDefault="008C25ED" w:rsidP="00885A86">
            <w:pPr>
              <w:widowControl w:val="0"/>
              <w:ind w:firstLine="29"/>
              <w:jc w:val="both"/>
            </w:pPr>
            <w:r w:rsidRPr="00FA6E85">
              <w:t>Количество НКО, действующих в сфере культуры</w:t>
            </w:r>
          </w:p>
        </w:tc>
        <w:tc>
          <w:tcPr>
            <w:tcW w:w="1417" w:type="dxa"/>
            <w:tcBorders>
              <w:top w:val="single" w:sz="4" w:space="0" w:color="auto"/>
              <w:bottom w:val="single" w:sz="4" w:space="0" w:color="auto"/>
              <w:right w:val="single" w:sz="4" w:space="0" w:color="auto"/>
            </w:tcBorders>
            <w:vAlign w:val="center"/>
          </w:tcPr>
          <w:p w14:paraId="0663F025" w14:textId="77777777" w:rsidR="008C25ED" w:rsidRPr="00FA6E85" w:rsidRDefault="008C25ED" w:rsidP="00885A86">
            <w:pPr>
              <w:widowControl w:val="0"/>
              <w:ind w:firstLine="29"/>
              <w:jc w:val="center"/>
            </w:pPr>
            <w:r w:rsidRPr="00FA6E85">
              <w:t>штуки</w:t>
            </w:r>
          </w:p>
        </w:tc>
        <w:tc>
          <w:tcPr>
            <w:tcW w:w="788" w:type="dxa"/>
            <w:tcBorders>
              <w:top w:val="single" w:sz="4" w:space="0" w:color="auto"/>
              <w:left w:val="single" w:sz="4" w:space="0" w:color="auto"/>
              <w:bottom w:val="single" w:sz="4" w:space="0" w:color="auto"/>
              <w:right w:val="single" w:sz="4" w:space="0" w:color="auto"/>
            </w:tcBorders>
            <w:vAlign w:val="center"/>
          </w:tcPr>
          <w:p w14:paraId="43007849" w14:textId="77777777" w:rsidR="008C25ED" w:rsidRPr="00FA6E85" w:rsidRDefault="008C25ED" w:rsidP="00885A86">
            <w:pPr>
              <w:widowControl w:val="0"/>
              <w:ind w:firstLine="29"/>
              <w:jc w:val="center"/>
            </w:pPr>
            <w:r>
              <w:t>0</w:t>
            </w:r>
          </w:p>
        </w:tc>
        <w:tc>
          <w:tcPr>
            <w:tcW w:w="800" w:type="dxa"/>
            <w:tcBorders>
              <w:top w:val="single" w:sz="4" w:space="0" w:color="auto"/>
              <w:left w:val="single" w:sz="4" w:space="0" w:color="auto"/>
              <w:bottom w:val="single" w:sz="4" w:space="0" w:color="auto"/>
              <w:right w:val="single" w:sz="4" w:space="0" w:color="auto"/>
            </w:tcBorders>
            <w:vAlign w:val="center"/>
          </w:tcPr>
          <w:p w14:paraId="04134EE2" w14:textId="77777777" w:rsidR="008C25ED" w:rsidRPr="00FA6E85" w:rsidRDefault="008C25ED" w:rsidP="00885A86">
            <w:pPr>
              <w:widowControl w:val="0"/>
              <w:ind w:firstLine="29"/>
              <w:jc w:val="center"/>
            </w:pPr>
            <w:r w:rsidRPr="00FA6E85">
              <w:t>1</w:t>
            </w:r>
          </w:p>
        </w:tc>
        <w:tc>
          <w:tcPr>
            <w:tcW w:w="812" w:type="dxa"/>
            <w:tcBorders>
              <w:top w:val="single" w:sz="4" w:space="0" w:color="auto"/>
              <w:left w:val="single" w:sz="4" w:space="0" w:color="auto"/>
              <w:bottom w:val="single" w:sz="4" w:space="0" w:color="auto"/>
              <w:right w:val="single" w:sz="4" w:space="0" w:color="auto"/>
            </w:tcBorders>
            <w:vAlign w:val="center"/>
          </w:tcPr>
          <w:p w14:paraId="73C5D6B7" w14:textId="77777777" w:rsidR="008C25ED" w:rsidRPr="00FA6E85" w:rsidRDefault="008C25ED" w:rsidP="00885A86">
            <w:pPr>
              <w:pStyle w:val="aff6"/>
              <w:jc w:val="center"/>
              <w:rPr>
                <w:rFonts w:ascii="Times New Roman" w:hAnsi="Times New Roman" w:cs="Times New Roman"/>
                <w:sz w:val="24"/>
                <w:szCs w:val="24"/>
              </w:rPr>
            </w:pPr>
            <w:r>
              <w:rPr>
                <w:rFonts w:ascii="Times New Roman" w:hAnsi="Times New Roman" w:cs="Times New Roman"/>
                <w:sz w:val="24"/>
                <w:szCs w:val="24"/>
              </w:rPr>
              <w:t>1</w:t>
            </w:r>
          </w:p>
        </w:tc>
        <w:tc>
          <w:tcPr>
            <w:tcW w:w="825" w:type="dxa"/>
            <w:tcBorders>
              <w:top w:val="single" w:sz="4" w:space="0" w:color="auto"/>
              <w:left w:val="single" w:sz="4" w:space="0" w:color="auto"/>
              <w:bottom w:val="single" w:sz="4" w:space="0" w:color="auto"/>
            </w:tcBorders>
            <w:vAlign w:val="center"/>
          </w:tcPr>
          <w:p w14:paraId="07CB278A" w14:textId="77777777" w:rsidR="008C25ED" w:rsidRPr="00FA6E85" w:rsidRDefault="008C25ED" w:rsidP="00885A86">
            <w:pPr>
              <w:widowControl w:val="0"/>
              <w:ind w:firstLine="29"/>
              <w:jc w:val="center"/>
            </w:pPr>
            <w:r w:rsidRPr="00FA6E85">
              <w:t>1</w:t>
            </w:r>
          </w:p>
        </w:tc>
      </w:tr>
      <w:tr w:rsidR="008C25ED" w:rsidRPr="00FA6E85" w14:paraId="30FE1CB2" w14:textId="77777777" w:rsidTr="00885A86">
        <w:tc>
          <w:tcPr>
            <w:tcW w:w="567" w:type="dxa"/>
            <w:tcBorders>
              <w:top w:val="single" w:sz="4" w:space="0" w:color="auto"/>
              <w:bottom w:val="single" w:sz="4" w:space="0" w:color="auto"/>
              <w:right w:val="single" w:sz="4" w:space="0" w:color="auto"/>
            </w:tcBorders>
          </w:tcPr>
          <w:p w14:paraId="1EE2C3BE" w14:textId="77777777" w:rsidR="008C25ED" w:rsidRPr="00FA6E85" w:rsidRDefault="008C25ED" w:rsidP="00885A86">
            <w:pPr>
              <w:pStyle w:val="aff6"/>
              <w:ind w:left="38"/>
              <w:rPr>
                <w:rFonts w:ascii="Times New Roman" w:hAnsi="Times New Roman" w:cs="Times New Roman"/>
                <w:sz w:val="24"/>
                <w:szCs w:val="24"/>
              </w:rPr>
            </w:pPr>
            <w:r>
              <w:rPr>
                <w:rFonts w:ascii="Times New Roman" w:hAnsi="Times New Roman" w:cs="Times New Roman"/>
                <w:sz w:val="24"/>
                <w:szCs w:val="24"/>
              </w:rPr>
              <w:t>12</w:t>
            </w:r>
          </w:p>
        </w:tc>
        <w:tc>
          <w:tcPr>
            <w:tcW w:w="4820" w:type="dxa"/>
            <w:tcBorders>
              <w:top w:val="single" w:sz="4" w:space="0" w:color="auto"/>
              <w:bottom w:val="single" w:sz="4" w:space="0" w:color="auto"/>
              <w:right w:val="single" w:sz="4" w:space="0" w:color="auto"/>
            </w:tcBorders>
          </w:tcPr>
          <w:p w14:paraId="7C7C0A64" w14:textId="77777777" w:rsidR="008C25ED" w:rsidRPr="00FA6E85" w:rsidRDefault="008C25ED" w:rsidP="00885A86">
            <w:pPr>
              <w:widowControl w:val="0"/>
              <w:ind w:firstLine="29"/>
              <w:jc w:val="both"/>
            </w:pPr>
            <w:r w:rsidRPr="00FA6E85">
              <w:t>Количество волонтеров, вовлеченных в программу «Волонтеры культуры»</w:t>
            </w:r>
          </w:p>
        </w:tc>
        <w:tc>
          <w:tcPr>
            <w:tcW w:w="1417" w:type="dxa"/>
            <w:tcBorders>
              <w:top w:val="single" w:sz="4" w:space="0" w:color="auto"/>
              <w:bottom w:val="single" w:sz="4" w:space="0" w:color="auto"/>
              <w:right w:val="single" w:sz="4" w:space="0" w:color="auto"/>
            </w:tcBorders>
            <w:vAlign w:val="center"/>
          </w:tcPr>
          <w:p w14:paraId="3DA78B46" w14:textId="77777777" w:rsidR="008C25ED" w:rsidRPr="00FA6E85" w:rsidRDefault="008C25ED" w:rsidP="00885A86">
            <w:pPr>
              <w:widowControl w:val="0"/>
              <w:ind w:firstLine="29"/>
              <w:jc w:val="center"/>
            </w:pPr>
            <w:r w:rsidRPr="00FA6E85">
              <w:t>человек</w:t>
            </w:r>
          </w:p>
        </w:tc>
        <w:tc>
          <w:tcPr>
            <w:tcW w:w="788" w:type="dxa"/>
            <w:tcBorders>
              <w:top w:val="single" w:sz="4" w:space="0" w:color="auto"/>
              <w:left w:val="single" w:sz="4" w:space="0" w:color="auto"/>
              <w:bottom w:val="single" w:sz="4" w:space="0" w:color="auto"/>
              <w:right w:val="single" w:sz="4" w:space="0" w:color="auto"/>
            </w:tcBorders>
            <w:vAlign w:val="center"/>
          </w:tcPr>
          <w:p w14:paraId="5F96DA77" w14:textId="77777777" w:rsidR="008C25ED" w:rsidRPr="00FA6E85" w:rsidRDefault="008C25ED" w:rsidP="00885A86">
            <w:pPr>
              <w:widowControl w:val="0"/>
              <w:ind w:firstLine="29"/>
              <w:jc w:val="center"/>
            </w:pPr>
            <w:r>
              <w:t>0</w:t>
            </w:r>
          </w:p>
        </w:tc>
        <w:tc>
          <w:tcPr>
            <w:tcW w:w="800" w:type="dxa"/>
            <w:tcBorders>
              <w:top w:val="single" w:sz="4" w:space="0" w:color="auto"/>
              <w:left w:val="single" w:sz="4" w:space="0" w:color="auto"/>
              <w:bottom w:val="single" w:sz="4" w:space="0" w:color="auto"/>
              <w:right w:val="single" w:sz="4" w:space="0" w:color="auto"/>
            </w:tcBorders>
            <w:vAlign w:val="center"/>
          </w:tcPr>
          <w:p w14:paraId="3947DF7F" w14:textId="77777777" w:rsidR="008C25ED" w:rsidRPr="00171A96" w:rsidRDefault="008C25ED" w:rsidP="00885A86">
            <w:pPr>
              <w:widowControl w:val="0"/>
              <w:ind w:firstLine="29"/>
              <w:jc w:val="center"/>
              <w:rPr>
                <w:color w:val="FF0000"/>
              </w:rPr>
            </w:pPr>
            <w:r w:rsidRPr="00171A96">
              <w:rPr>
                <w:color w:val="FF0000"/>
              </w:rPr>
              <w:t>7</w:t>
            </w:r>
          </w:p>
        </w:tc>
        <w:tc>
          <w:tcPr>
            <w:tcW w:w="812" w:type="dxa"/>
            <w:tcBorders>
              <w:top w:val="single" w:sz="4" w:space="0" w:color="auto"/>
              <w:left w:val="single" w:sz="4" w:space="0" w:color="auto"/>
              <w:bottom w:val="single" w:sz="4" w:space="0" w:color="auto"/>
              <w:right w:val="single" w:sz="4" w:space="0" w:color="auto"/>
            </w:tcBorders>
            <w:vAlign w:val="center"/>
          </w:tcPr>
          <w:p w14:paraId="1555E3EE" w14:textId="77777777" w:rsidR="008C25ED" w:rsidRPr="00171A96" w:rsidRDefault="008C25ED" w:rsidP="00885A86">
            <w:pPr>
              <w:pStyle w:val="aff6"/>
              <w:jc w:val="center"/>
              <w:rPr>
                <w:rFonts w:ascii="Times New Roman" w:hAnsi="Times New Roman" w:cs="Times New Roman"/>
                <w:color w:val="FF0000"/>
                <w:sz w:val="24"/>
                <w:szCs w:val="24"/>
              </w:rPr>
            </w:pPr>
            <w:r>
              <w:rPr>
                <w:rFonts w:ascii="Times New Roman" w:hAnsi="Times New Roman" w:cs="Times New Roman"/>
                <w:color w:val="FF0000"/>
                <w:sz w:val="24"/>
                <w:szCs w:val="24"/>
              </w:rPr>
              <w:t>10</w:t>
            </w:r>
          </w:p>
        </w:tc>
        <w:tc>
          <w:tcPr>
            <w:tcW w:w="825" w:type="dxa"/>
            <w:tcBorders>
              <w:top w:val="single" w:sz="4" w:space="0" w:color="auto"/>
              <w:left w:val="single" w:sz="4" w:space="0" w:color="auto"/>
              <w:bottom w:val="single" w:sz="4" w:space="0" w:color="auto"/>
            </w:tcBorders>
            <w:vAlign w:val="center"/>
          </w:tcPr>
          <w:p w14:paraId="1B15DE4E" w14:textId="77777777" w:rsidR="008C25ED" w:rsidRPr="00171A96" w:rsidRDefault="008C25ED" w:rsidP="00885A86">
            <w:pPr>
              <w:widowControl w:val="0"/>
              <w:ind w:firstLine="29"/>
              <w:jc w:val="center"/>
              <w:rPr>
                <w:color w:val="FF0000"/>
              </w:rPr>
            </w:pPr>
            <w:r w:rsidRPr="00171A96">
              <w:rPr>
                <w:color w:val="FF0000"/>
              </w:rPr>
              <w:t>15</w:t>
            </w:r>
          </w:p>
        </w:tc>
      </w:tr>
      <w:tr w:rsidR="008C25ED" w:rsidRPr="00FA6E85" w14:paraId="07657913" w14:textId="77777777" w:rsidTr="00885A86">
        <w:tc>
          <w:tcPr>
            <w:tcW w:w="567" w:type="dxa"/>
            <w:tcBorders>
              <w:top w:val="single" w:sz="4" w:space="0" w:color="auto"/>
              <w:bottom w:val="single" w:sz="4" w:space="0" w:color="auto"/>
              <w:right w:val="single" w:sz="4" w:space="0" w:color="auto"/>
            </w:tcBorders>
          </w:tcPr>
          <w:p w14:paraId="1F9FA1A6" w14:textId="77777777" w:rsidR="008C25ED" w:rsidRPr="00FA6E85" w:rsidRDefault="008C25ED" w:rsidP="00885A86">
            <w:pPr>
              <w:pStyle w:val="aff6"/>
              <w:rPr>
                <w:rFonts w:ascii="Times New Roman" w:hAnsi="Times New Roman" w:cs="Times New Roman"/>
                <w:sz w:val="24"/>
                <w:szCs w:val="24"/>
              </w:rPr>
            </w:pPr>
            <w:r>
              <w:rPr>
                <w:rFonts w:ascii="Times New Roman" w:hAnsi="Times New Roman" w:cs="Times New Roman"/>
                <w:sz w:val="24"/>
                <w:szCs w:val="24"/>
              </w:rPr>
              <w:lastRenderedPageBreak/>
              <w:t>13</w:t>
            </w:r>
          </w:p>
        </w:tc>
        <w:tc>
          <w:tcPr>
            <w:tcW w:w="4820" w:type="dxa"/>
            <w:tcBorders>
              <w:top w:val="single" w:sz="4" w:space="0" w:color="auto"/>
              <w:bottom w:val="single" w:sz="4" w:space="0" w:color="auto"/>
              <w:right w:val="single" w:sz="4" w:space="0" w:color="auto"/>
            </w:tcBorders>
          </w:tcPr>
          <w:p w14:paraId="4A090DA2" w14:textId="77777777" w:rsidR="008C25ED" w:rsidRPr="00FA6E85" w:rsidRDefault="008C25ED" w:rsidP="00885A86">
            <w:pPr>
              <w:widowControl w:val="0"/>
              <w:ind w:firstLine="29"/>
              <w:jc w:val="both"/>
            </w:pPr>
            <w:r w:rsidRPr="00FA6E85">
              <w:t xml:space="preserve">Количество созданных (реконструированных) и капитально отремонтированных объектов организаций культуры (нарастающим итогом) </w:t>
            </w:r>
          </w:p>
        </w:tc>
        <w:tc>
          <w:tcPr>
            <w:tcW w:w="1417" w:type="dxa"/>
            <w:tcBorders>
              <w:top w:val="single" w:sz="4" w:space="0" w:color="auto"/>
              <w:bottom w:val="single" w:sz="4" w:space="0" w:color="auto"/>
              <w:right w:val="single" w:sz="4" w:space="0" w:color="auto"/>
            </w:tcBorders>
            <w:vAlign w:val="center"/>
          </w:tcPr>
          <w:p w14:paraId="585CDFC2" w14:textId="77777777" w:rsidR="008C25ED" w:rsidRPr="00FA6E85" w:rsidRDefault="008C25ED" w:rsidP="00885A86">
            <w:pPr>
              <w:widowControl w:val="0"/>
              <w:ind w:firstLine="29"/>
              <w:jc w:val="center"/>
            </w:pPr>
            <w:r w:rsidRPr="00FA6E85">
              <w:t>штуки</w:t>
            </w:r>
          </w:p>
        </w:tc>
        <w:tc>
          <w:tcPr>
            <w:tcW w:w="788" w:type="dxa"/>
            <w:tcBorders>
              <w:top w:val="single" w:sz="4" w:space="0" w:color="auto"/>
              <w:left w:val="single" w:sz="4" w:space="0" w:color="auto"/>
              <w:bottom w:val="single" w:sz="4" w:space="0" w:color="auto"/>
              <w:right w:val="single" w:sz="4" w:space="0" w:color="auto"/>
            </w:tcBorders>
            <w:vAlign w:val="center"/>
          </w:tcPr>
          <w:p w14:paraId="7E01027E" w14:textId="77777777" w:rsidR="008C25ED" w:rsidRPr="00FA6E85" w:rsidRDefault="008C25ED" w:rsidP="00885A86">
            <w:pPr>
              <w:widowControl w:val="0"/>
              <w:ind w:firstLine="29"/>
              <w:jc w:val="center"/>
            </w:pPr>
            <w:r>
              <w:t>0</w:t>
            </w:r>
          </w:p>
        </w:tc>
        <w:tc>
          <w:tcPr>
            <w:tcW w:w="800" w:type="dxa"/>
            <w:tcBorders>
              <w:top w:val="single" w:sz="4" w:space="0" w:color="auto"/>
              <w:left w:val="single" w:sz="4" w:space="0" w:color="auto"/>
              <w:bottom w:val="single" w:sz="4" w:space="0" w:color="auto"/>
              <w:right w:val="single" w:sz="4" w:space="0" w:color="auto"/>
            </w:tcBorders>
            <w:vAlign w:val="center"/>
          </w:tcPr>
          <w:p w14:paraId="07C9A6FE" w14:textId="77777777" w:rsidR="008C25ED" w:rsidRPr="00FA6E85" w:rsidRDefault="008C25ED" w:rsidP="00885A86">
            <w:pPr>
              <w:widowControl w:val="0"/>
              <w:ind w:firstLine="29"/>
              <w:jc w:val="center"/>
            </w:pPr>
            <w:r w:rsidRPr="00FA6E85">
              <w:t>3</w:t>
            </w:r>
          </w:p>
        </w:tc>
        <w:tc>
          <w:tcPr>
            <w:tcW w:w="812" w:type="dxa"/>
            <w:tcBorders>
              <w:top w:val="single" w:sz="4" w:space="0" w:color="auto"/>
              <w:left w:val="single" w:sz="4" w:space="0" w:color="auto"/>
              <w:bottom w:val="single" w:sz="4" w:space="0" w:color="auto"/>
              <w:right w:val="single" w:sz="4" w:space="0" w:color="auto"/>
            </w:tcBorders>
            <w:vAlign w:val="center"/>
          </w:tcPr>
          <w:p w14:paraId="5E1824A1" w14:textId="77777777" w:rsidR="008C25ED" w:rsidRPr="00FA6E85" w:rsidRDefault="008C25ED" w:rsidP="00885A86">
            <w:pPr>
              <w:pStyle w:val="aff6"/>
              <w:jc w:val="center"/>
              <w:rPr>
                <w:rFonts w:ascii="Times New Roman" w:hAnsi="Times New Roman" w:cs="Times New Roman"/>
                <w:sz w:val="24"/>
                <w:szCs w:val="24"/>
              </w:rPr>
            </w:pPr>
            <w:r>
              <w:rPr>
                <w:rFonts w:ascii="Times New Roman" w:hAnsi="Times New Roman" w:cs="Times New Roman"/>
                <w:sz w:val="24"/>
                <w:szCs w:val="24"/>
              </w:rPr>
              <w:t>4</w:t>
            </w:r>
          </w:p>
        </w:tc>
        <w:tc>
          <w:tcPr>
            <w:tcW w:w="825" w:type="dxa"/>
            <w:tcBorders>
              <w:top w:val="single" w:sz="4" w:space="0" w:color="auto"/>
              <w:left w:val="single" w:sz="4" w:space="0" w:color="auto"/>
              <w:bottom w:val="single" w:sz="4" w:space="0" w:color="auto"/>
            </w:tcBorders>
            <w:vAlign w:val="center"/>
          </w:tcPr>
          <w:p w14:paraId="5F4223D5" w14:textId="77777777" w:rsidR="008C25ED" w:rsidRPr="00FA6E85" w:rsidRDefault="008C25ED" w:rsidP="00885A86">
            <w:pPr>
              <w:widowControl w:val="0"/>
              <w:ind w:firstLine="29"/>
              <w:jc w:val="center"/>
            </w:pPr>
            <w:r w:rsidRPr="00FA6E85">
              <w:t>6</w:t>
            </w:r>
          </w:p>
        </w:tc>
      </w:tr>
      <w:tr w:rsidR="008C25ED" w:rsidRPr="00FA6E85" w14:paraId="2DE78723" w14:textId="77777777" w:rsidTr="00885A86">
        <w:tc>
          <w:tcPr>
            <w:tcW w:w="567" w:type="dxa"/>
            <w:tcBorders>
              <w:top w:val="single" w:sz="4" w:space="0" w:color="auto"/>
              <w:bottom w:val="single" w:sz="4" w:space="0" w:color="auto"/>
              <w:right w:val="single" w:sz="4" w:space="0" w:color="auto"/>
            </w:tcBorders>
          </w:tcPr>
          <w:p w14:paraId="5AE28772" w14:textId="77777777" w:rsidR="008C25ED" w:rsidRPr="00FA6E85" w:rsidRDefault="008C25ED" w:rsidP="00885A86">
            <w:pPr>
              <w:pStyle w:val="aff6"/>
              <w:rPr>
                <w:rFonts w:ascii="Times New Roman" w:hAnsi="Times New Roman" w:cs="Times New Roman"/>
                <w:sz w:val="24"/>
                <w:szCs w:val="24"/>
              </w:rPr>
            </w:pPr>
            <w:r>
              <w:rPr>
                <w:rFonts w:ascii="Times New Roman" w:hAnsi="Times New Roman" w:cs="Times New Roman"/>
                <w:sz w:val="24"/>
                <w:szCs w:val="24"/>
              </w:rPr>
              <w:t>14</w:t>
            </w:r>
          </w:p>
        </w:tc>
        <w:tc>
          <w:tcPr>
            <w:tcW w:w="4820" w:type="dxa"/>
            <w:tcBorders>
              <w:top w:val="single" w:sz="4" w:space="0" w:color="auto"/>
              <w:bottom w:val="single" w:sz="4" w:space="0" w:color="auto"/>
              <w:right w:val="single" w:sz="4" w:space="0" w:color="auto"/>
            </w:tcBorders>
          </w:tcPr>
          <w:p w14:paraId="3F730D6F" w14:textId="77777777" w:rsidR="008C25ED" w:rsidRPr="00FA6E85" w:rsidRDefault="008C25ED" w:rsidP="00885A86">
            <w:pPr>
              <w:widowControl w:val="0"/>
              <w:ind w:firstLine="29"/>
              <w:jc w:val="both"/>
            </w:pPr>
            <w:r w:rsidRPr="00FA6E85">
              <w:t>Количество организаций, получивших современное оборудование</w:t>
            </w:r>
            <w:r>
              <w:t>, в том числе в рамках цифровой культуры</w:t>
            </w:r>
            <w:r w:rsidRPr="00FA6E85">
              <w:t xml:space="preserve"> (н</w:t>
            </w:r>
            <w:r>
              <w:t xml:space="preserve">арастающим итогом) </w:t>
            </w:r>
          </w:p>
        </w:tc>
        <w:tc>
          <w:tcPr>
            <w:tcW w:w="1417" w:type="dxa"/>
            <w:tcBorders>
              <w:top w:val="single" w:sz="4" w:space="0" w:color="auto"/>
              <w:bottom w:val="single" w:sz="4" w:space="0" w:color="auto"/>
              <w:right w:val="single" w:sz="4" w:space="0" w:color="auto"/>
            </w:tcBorders>
            <w:vAlign w:val="center"/>
          </w:tcPr>
          <w:p w14:paraId="3BD7402E" w14:textId="77777777" w:rsidR="008C25ED" w:rsidRPr="00FA6E85" w:rsidRDefault="008C25ED" w:rsidP="00885A86">
            <w:pPr>
              <w:widowControl w:val="0"/>
              <w:ind w:firstLine="29"/>
              <w:jc w:val="center"/>
            </w:pPr>
            <w:r w:rsidRPr="00FA6E85">
              <w:t>штуки</w:t>
            </w:r>
          </w:p>
        </w:tc>
        <w:tc>
          <w:tcPr>
            <w:tcW w:w="788" w:type="dxa"/>
            <w:tcBorders>
              <w:top w:val="single" w:sz="4" w:space="0" w:color="auto"/>
              <w:left w:val="single" w:sz="4" w:space="0" w:color="auto"/>
              <w:bottom w:val="single" w:sz="4" w:space="0" w:color="auto"/>
              <w:right w:val="single" w:sz="4" w:space="0" w:color="auto"/>
            </w:tcBorders>
            <w:vAlign w:val="center"/>
          </w:tcPr>
          <w:p w14:paraId="4BC5EAEB" w14:textId="77777777" w:rsidR="008C25ED" w:rsidRPr="00FA6E85" w:rsidRDefault="008C25ED" w:rsidP="00885A86">
            <w:pPr>
              <w:widowControl w:val="0"/>
              <w:ind w:firstLine="29"/>
              <w:jc w:val="center"/>
            </w:pPr>
            <w:r>
              <w:t>1</w:t>
            </w:r>
          </w:p>
        </w:tc>
        <w:tc>
          <w:tcPr>
            <w:tcW w:w="800" w:type="dxa"/>
            <w:tcBorders>
              <w:top w:val="single" w:sz="4" w:space="0" w:color="auto"/>
              <w:left w:val="single" w:sz="4" w:space="0" w:color="auto"/>
              <w:bottom w:val="single" w:sz="4" w:space="0" w:color="auto"/>
              <w:right w:val="single" w:sz="4" w:space="0" w:color="auto"/>
            </w:tcBorders>
            <w:vAlign w:val="center"/>
          </w:tcPr>
          <w:p w14:paraId="02D21AC8" w14:textId="77777777" w:rsidR="008C25ED" w:rsidRPr="00FA6E85" w:rsidRDefault="008C25ED" w:rsidP="00885A86">
            <w:pPr>
              <w:widowControl w:val="0"/>
              <w:ind w:firstLine="29"/>
              <w:jc w:val="center"/>
            </w:pPr>
            <w:r>
              <w:t>2</w:t>
            </w:r>
          </w:p>
        </w:tc>
        <w:tc>
          <w:tcPr>
            <w:tcW w:w="812" w:type="dxa"/>
            <w:tcBorders>
              <w:top w:val="single" w:sz="4" w:space="0" w:color="auto"/>
              <w:left w:val="single" w:sz="4" w:space="0" w:color="auto"/>
              <w:bottom w:val="single" w:sz="4" w:space="0" w:color="auto"/>
              <w:right w:val="single" w:sz="4" w:space="0" w:color="auto"/>
            </w:tcBorders>
            <w:vAlign w:val="center"/>
          </w:tcPr>
          <w:p w14:paraId="515A233A" w14:textId="77777777" w:rsidR="008C25ED" w:rsidRPr="00FA6E85" w:rsidRDefault="008C25ED" w:rsidP="00885A86">
            <w:pPr>
              <w:pStyle w:val="aff6"/>
              <w:jc w:val="center"/>
              <w:rPr>
                <w:rFonts w:ascii="Times New Roman" w:hAnsi="Times New Roman" w:cs="Times New Roman"/>
                <w:sz w:val="24"/>
                <w:szCs w:val="24"/>
              </w:rPr>
            </w:pPr>
            <w:r>
              <w:rPr>
                <w:rFonts w:ascii="Times New Roman" w:hAnsi="Times New Roman" w:cs="Times New Roman"/>
                <w:sz w:val="24"/>
                <w:szCs w:val="24"/>
              </w:rPr>
              <w:t>3</w:t>
            </w:r>
          </w:p>
        </w:tc>
        <w:tc>
          <w:tcPr>
            <w:tcW w:w="825" w:type="dxa"/>
            <w:tcBorders>
              <w:top w:val="single" w:sz="4" w:space="0" w:color="auto"/>
              <w:left w:val="single" w:sz="4" w:space="0" w:color="auto"/>
              <w:bottom w:val="single" w:sz="4" w:space="0" w:color="auto"/>
            </w:tcBorders>
            <w:vAlign w:val="center"/>
          </w:tcPr>
          <w:p w14:paraId="0A06473C" w14:textId="77777777" w:rsidR="008C25ED" w:rsidRPr="00FA6E85" w:rsidRDefault="008C25ED" w:rsidP="00885A86">
            <w:pPr>
              <w:widowControl w:val="0"/>
              <w:ind w:firstLine="29"/>
              <w:jc w:val="center"/>
            </w:pPr>
            <w:r>
              <w:t>3</w:t>
            </w:r>
          </w:p>
        </w:tc>
      </w:tr>
      <w:tr w:rsidR="008C25ED" w:rsidRPr="00FA6E85" w14:paraId="186F2523" w14:textId="77777777" w:rsidTr="00885A86">
        <w:tc>
          <w:tcPr>
            <w:tcW w:w="567" w:type="dxa"/>
            <w:tcBorders>
              <w:top w:val="single" w:sz="4" w:space="0" w:color="auto"/>
              <w:bottom w:val="single" w:sz="4" w:space="0" w:color="auto"/>
              <w:right w:val="single" w:sz="4" w:space="0" w:color="auto"/>
            </w:tcBorders>
          </w:tcPr>
          <w:p w14:paraId="2638285A" w14:textId="77777777" w:rsidR="008C25ED" w:rsidRPr="00FA6E85" w:rsidRDefault="008C25ED" w:rsidP="00885A86">
            <w:pPr>
              <w:pStyle w:val="aff6"/>
              <w:rPr>
                <w:rFonts w:ascii="Times New Roman" w:hAnsi="Times New Roman" w:cs="Times New Roman"/>
                <w:sz w:val="24"/>
                <w:szCs w:val="24"/>
              </w:rPr>
            </w:pPr>
            <w:r>
              <w:rPr>
                <w:rFonts w:ascii="Times New Roman" w:hAnsi="Times New Roman" w:cs="Times New Roman"/>
                <w:sz w:val="24"/>
                <w:szCs w:val="24"/>
              </w:rPr>
              <w:t>15</w:t>
            </w:r>
          </w:p>
        </w:tc>
        <w:tc>
          <w:tcPr>
            <w:tcW w:w="4820" w:type="dxa"/>
            <w:tcBorders>
              <w:top w:val="single" w:sz="4" w:space="0" w:color="auto"/>
              <w:bottom w:val="single" w:sz="4" w:space="0" w:color="auto"/>
              <w:right w:val="single" w:sz="4" w:space="0" w:color="auto"/>
            </w:tcBorders>
          </w:tcPr>
          <w:p w14:paraId="5370C7FB" w14:textId="77777777" w:rsidR="008C25ED" w:rsidRPr="00FA6E85" w:rsidRDefault="008C25ED" w:rsidP="00885A86">
            <w:pPr>
              <w:widowControl w:val="0"/>
              <w:ind w:firstLine="29"/>
              <w:jc w:val="both"/>
            </w:pPr>
            <w:r w:rsidRPr="00FA6E85">
              <w:t>Количество специалистов, прошедших повышение квалификации на базе центров непрерывного образования</w:t>
            </w:r>
          </w:p>
        </w:tc>
        <w:tc>
          <w:tcPr>
            <w:tcW w:w="1417" w:type="dxa"/>
            <w:tcBorders>
              <w:top w:val="single" w:sz="4" w:space="0" w:color="auto"/>
              <w:bottom w:val="single" w:sz="4" w:space="0" w:color="auto"/>
              <w:right w:val="single" w:sz="4" w:space="0" w:color="auto"/>
            </w:tcBorders>
            <w:vAlign w:val="center"/>
          </w:tcPr>
          <w:p w14:paraId="28B4C65F" w14:textId="77777777" w:rsidR="008C25ED" w:rsidRPr="00FA6E85" w:rsidRDefault="008C25ED" w:rsidP="00885A86">
            <w:pPr>
              <w:widowControl w:val="0"/>
              <w:ind w:firstLine="29"/>
              <w:jc w:val="center"/>
            </w:pPr>
            <w:r w:rsidRPr="00FA6E85">
              <w:t>человек</w:t>
            </w:r>
          </w:p>
        </w:tc>
        <w:tc>
          <w:tcPr>
            <w:tcW w:w="788" w:type="dxa"/>
            <w:tcBorders>
              <w:top w:val="single" w:sz="4" w:space="0" w:color="auto"/>
              <w:left w:val="single" w:sz="4" w:space="0" w:color="auto"/>
              <w:bottom w:val="single" w:sz="4" w:space="0" w:color="auto"/>
              <w:right w:val="single" w:sz="4" w:space="0" w:color="auto"/>
            </w:tcBorders>
            <w:vAlign w:val="center"/>
          </w:tcPr>
          <w:p w14:paraId="3A2AEA5A" w14:textId="77777777" w:rsidR="008C25ED" w:rsidRPr="00FA6E85" w:rsidRDefault="008C25ED" w:rsidP="00885A86">
            <w:pPr>
              <w:widowControl w:val="0"/>
              <w:ind w:firstLine="29"/>
              <w:jc w:val="center"/>
            </w:pPr>
          </w:p>
        </w:tc>
        <w:tc>
          <w:tcPr>
            <w:tcW w:w="800" w:type="dxa"/>
            <w:tcBorders>
              <w:top w:val="single" w:sz="4" w:space="0" w:color="auto"/>
              <w:left w:val="single" w:sz="4" w:space="0" w:color="auto"/>
              <w:bottom w:val="single" w:sz="4" w:space="0" w:color="auto"/>
              <w:right w:val="single" w:sz="4" w:space="0" w:color="auto"/>
            </w:tcBorders>
            <w:vAlign w:val="center"/>
          </w:tcPr>
          <w:p w14:paraId="1B6D4F3F" w14:textId="77777777" w:rsidR="008C25ED" w:rsidRPr="00FA6E85" w:rsidRDefault="008C25ED" w:rsidP="00885A86">
            <w:pPr>
              <w:widowControl w:val="0"/>
              <w:ind w:firstLine="29"/>
              <w:jc w:val="center"/>
            </w:pPr>
            <w:r w:rsidRPr="00FA6E85">
              <w:t>30</w:t>
            </w:r>
          </w:p>
        </w:tc>
        <w:tc>
          <w:tcPr>
            <w:tcW w:w="812" w:type="dxa"/>
            <w:tcBorders>
              <w:top w:val="single" w:sz="4" w:space="0" w:color="auto"/>
              <w:left w:val="single" w:sz="4" w:space="0" w:color="auto"/>
              <w:bottom w:val="single" w:sz="4" w:space="0" w:color="auto"/>
              <w:right w:val="single" w:sz="4" w:space="0" w:color="auto"/>
            </w:tcBorders>
            <w:vAlign w:val="center"/>
          </w:tcPr>
          <w:p w14:paraId="4B85E17A" w14:textId="77777777" w:rsidR="008C25ED" w:rsidRPr="00FA6E85" w:rsidRDefault="008C25ED" w:rsidP="00885A86">
            <w:pPr>
              <w:pStyle w:val="aff6"/>
              <w:jc w:val="center"/>
              <w:rPr>
                <w:rFonts w:ascii="Times New Roman" w:hAnsi="Times New Roman" w:cs="Times New Roman"/>
                <w:sz w:val="24"/>
                <w:szCs w:val="24"/>
              </w:rPr>
            </w:pPr>
          </w:p>
        </w:tc>
        <w:tc>
          <w:tcPr>
            <w:tcW w:w="825" w:type="dxa"/>
            <w:tcBorders>
              <w:top w:val="single" w:sz="4" w:space="0" w:color="auto"/>
              <w:left w:val="single" w:sz="4" w:space="0" w:color="auto"/>
              <w:bottom w:val="single" w:sz="4" w:space="0" w:color="auto"/>
            </w:tcBorders>
            <w:vAlign w:val="center"/>
          </w:tcPr>
          <w:p w14:paraId="6A27EAFF" w14:textId="77777777" w:rsidR="008C25ED" w:rsidRPr="00FA6E85" w:rsidRDefault="008C25ED" w:rsidP="00885A86">
            <w:pPr>
              <w:widowControl w:val="0"/>
              <w:ind w:firstLine="29"/>
              <w:jc w:val="center"/>
            </w:pPr>
          </w:p>
        </w:tc>
      </w:tr>
    </w:tbl>
    <w:p w14:paraId="7AF063C9" w14:textId="77777777" w:rsidR="008C25ED" w:rsidRDefault="008C25ED" w:rsidP="008C25ED">
      <w:pPr>
        <w:widowControl w:val="0"/>
        <w:ind w:firstLine="851"/>
        <w:jc w:val="both"/>
        <w:rPr>
          <w:sz w:val="26"/>
          <w:szCs w:val="26"/>
        </w:rPr>
      </w:pPr>
    </w:p>
    <w:p w14:paraId="73311F6F" w14:textId="77777777" w:rsidR="008C25ED" w:rsidRDefault="008C25ED" w:rsidP="008C25ED">
      <w:pPr>
        <w:pStyle w:val="15"/>
        <w:ind w:firstLine="851"/>
        <w:jc w:val="both"/>
        <w:rPr>
          <w:b/>
          <w:sz w:val="26"/>
          <w:szCs w:val="26"/>
        </w:rPr>
      </w:pPr>
    </w:p>
    <w:p w14:paraId="3E8FEA9F" w14:textId="77777777" w:rsidR="008C25ED" w:rsidRPr="00101A5D" w:rsidRDefault="008C25ED" w:rsidP="008C25ED">
      <w:pPr>
        <w:pStyle w:val="15"/>
        <w:ind w:firstLine="851"/>
        <w:jc w:val="both"/>
        <w:rPr>
          <w:b/>
          <w:sz w:val="26"/>
          <w:szCs w:val="26"/>
        </w:rPr>
      </w:pPr>
      <w:r w:rsidRPr="00101A5D">
        <w:rPr>
          <w:b/>
          <w:sz w:val="26"/>
          <w:szCs w:val="26"/>
        </w:rPr>
        <w:t>Стратегическая цель</w:t>
      </w:r>
    </w:p>
    <w:p w14:paraId="3228B4FF" w14:textId="77777777" w:rsidR="008C25ED" w:rsidRPr="00D45069" w:rsidRDefault="008C25ED" w:rsidP="008C25ED">
      <w:pPr>
        <w:pStyle w:val="15"/>
        <w:ind w:firstLine="851"/>
        <w:jc w:val="both"/>
        <w:rPr>
          <w:color w:val="000000" w:themeColor="text1"/>
          <w:sz w:val="26"/>
          <w:szCs w:val="26"/>
        </w:rPr>
      </w:pPr>
      <w:r w:rsidRPr="00D45069">
        <w:rPr>
          <w:color w:val="000000" w:themeColor="text1"/>
          <w:sz w:val="26"/>
          <w:szCs w:val="26"/>
        </w:rPr>
        <w:t>Реализация стратегической роли культуры как духовно-нравственной основы для формирования гармонично развитой личности, укрепления российской гражданской идентичности, сохранения исторического и культурного наследия Пензенской области и страны через формирование новой модели функционирования отрасли.</w:t>
      </w:r>
    </w:p>
    <w:p w14:paraId="5EB46F4E" w14:textId="77777777" w:rsidR="008C25ED" w:rsidRPr="00171A96" w:rsidRDefault="008C25ED" w:rsidP="008C25ED">
      <w:pPr>
        <w:pStyle w:val="15"/>
        <w:ind w:firstLine="851"/>
        <w:jc w:val="both"/>
        <w:rPr>
          <w:color w:val="FF0000"/>
          <w:sz w:val="26"/>
          <w:szCs w:val="26"/>
        </w:rPr>
      </w:pPr>
    </w:p>
    <w:p w14:paraId="4B1EE6EA" w14:textId="77777777" w:rsidR="008C25ED" w:rsidRPr="00101A5D" w:rsidRDefault="008C25ED" w:rsidP="008C25ED">
      <w:pPr>
        <w:pStyle w:val="15"/>
        <w:ind w:firstLine="851"/>
        <w:jc w:val="both"/>
        <w:rPr>
          <w:b/>
          <w:sz w:val="26"/>
          <w:szCs w:val="26"/>
        </w:rPr>
      </w:pPr>
      <w:r w:rsidRPr="00101A5D">
        <w:rPr>
          <w:b/>
          <w:sz w:val="26"/>
          <w:szCs w:val="26"/>
        </w:rPr>
        <w:t>Стратегические задачи:</w:t>
      </w:r>
    </w:p>
    <w:p w14:paraId="7B8D8834" w14:textId="5C6D6D59" w:rsidR="008C25ED" w:rsidRPr="00D45069" w:rsidRDefault="008C25ED" w:rsidP="001E3D99">
      <w:pPr>
        <w:pStyle w:val="15"/>
        <w:numPr>
          <w:ilvl w:val="0"/>
          <w:numId w:val="82"/>
        </w:numPr>
        <w:tabs>
          <w:tab w:val="left" w:pos="993"/>
        </w:tabs>
        <w:ind w:left="851" w:firstLine="0"/>
        <w:jc w:val="both"/>
        <w:rPr>
          <w:color w:val="000000" w:themeColor="text1"/>
          <w:sz w:val="26"/>
          <w:szCs w:val="26"/>
        </w:rPr>
      </w:pPr>
      <w:r w:rsidRPr="00D45069">
        <w:rPr>
          <w:color w:val="000000" w:themeColor="text1"/>
          <w:sz w:val="26"/>
          <w:szCs w:val="26"/>
        </w:rPr>
        <w:t>Создание современной инфраструктуры учреждений культуры</w:t>
      </w:r>
    </w:p>
    <w:p w14:paraId="7FAF33FD" w14:textId="6D08DEBF" w:rsidR="008C25ED" w:rsidRPr="00D45069" w:rsidRDefault="008C25ED" w:rsidP="001E3D99">
      <w:pPr>
        <w:pStyle w:val="15"/>
        <w:numPr>
          <w:ilvl w:val="0"/>
          <w:numId w:val="82"/>
        </w:numPr>
        <w:tabs>
          <w:tab w:val="left" w:pos="993"/>
        </w:tabs>
        <w:ind w:left="851" w:firstLine="0"/>
        <w:jc w:val="both"/>
        <w:rPr>
          <w:color w:val="000000" w:themeColor="text1"/>
          <w:sz w:val="26"/>
          <w:szCs w:val="26"/>
        </w:rPr>
      </w:pPr>
      <w:r w:rsidRPr="00D45069">
        <w:rPr>
          <w:color w:val="000000" w:themeColor="text1"/>
          <w:sz w:val="26"/>
          <w:szCs w:val="26"/>
        </w:rPr>
        <w:t>Внедрение современных механизмов культурного менеджмента и маркетинга.</w:t>
      </w:r>
    </w:p>
    <w:p w14:paraId="7F6A6FE9" w14:textId="0856496A" w:rsidR="008C25ED" w:rsidRPr="00D45069" w:rsidRDefault="008C25ED" w:rsidP="001E3D99">
      <w:pPr>
        <w:pStyle w:val="15"/>
        <w:numPr>
          <w:ilvl w:val="0"/>
          <w:numId w:val="82"/>
        </w:numPr>
        <w:tabs>
          <w:tab w:val="left" w:pos="993"/>
        </w:tabs>
        <w:ind w:left="851" w:firstLine="0"/>
        <w:jc w:val="both"/>
        <w:rPr>
          <w:color w:val="000000" w:themeColor="text1"/>
          <w:sz w:val="26"/>
          <w:szCs w:val="26"/>
        </w:rPr>
      </w:pPr>
      <w:r w:rsidRPr="00D45069">
        <w:rPr>
          <w:color w:val="000000" w:themeColor="text1"/>
          <w:sz w:val="26"/>
          <w:szCs w:val="26"/>
        </w:rPr>
        <w:t>Создание цифрового культурного пространства.</w:t>
      </w:r>
    </w:p>
    <w:p w14:paraId="3154395A" w14:textId="714B1D14" w:rsidR="008C25ED" w:rsidRPr="00D45069" w:rsidRDefault="008C25ED" w:rsidP="001E3D99">
      <w:pPr>
        <w:pStyle w:val="15"/>
        <w:numPr>
          <w:ilvl w:val="0"/>
          <w:numId w:val="82"/>
        </w:numPr>
        <w:tabs>
          <w:tab w:val="left" w:pos="993"/>
        </w:tabs>
        <w:ind w:left="851" w:firstLine="0"/>
        <w:jc w:val="both"/>
        <w:rPr>
          <w:color w:val="000000" w:themeColor="text1"/>
          <w:sz w:val="26"/>
          <w:szCs w:val="26"/>
        </w:rPr>
      </w:pPr>
      <w:r w:rsidRPr="00D45069">
        <w:rPr>
          <w:color w:val="000000" w:themeColor="text1"/>
          <w:sz w:val="26"/>
          <w:szCs w:val="26"/>
        </w:rPr>
        <w:t>Культурное развитие общества и раскрытие творческого потенциала.</w:t>
      </w:r>
    </w:p>
    <w:p w14:paraId="07290758" w14:textId="69A78398" w:rsidR="008C25ED" w:rsidRPr="00D45069" w:rsidRDefault="008C25ED" w:rsidP="001E3D99">
      <w:pPr>
        <w:pStyle w:val="15"/>
        <w:numPr>
          <w:ilvl w:val="0"/>
          <w:numId w:val="82"/>
        </w:numPr>
        <w:tabs>
          <w:tab w:val="left" w:pos="993"/>
        </w:tabs>
        <w:ind w:left="851" w:firstLine="0"/>
        <w:jc w:val="both"/>
        <w:rPr>
          <w:color w:val="000000" w:themeColor="text1"/>
          <w:sz w:val="26"/>
          <w:szCs w:val="26"/>
        </w:rPr>
      </w:pPr>
      <w:r w:rsidRPr="00D45069">
        <w:rPr>
          <w:color w:val="000000" w:themeColor="text1"/>
          <w:sz w:val="26"/>
          <w:szCs w:val="26"/>
        </w:rPr>
        <w:t>Повышение инвестиционной привлекательности отрасли.</w:t>
      </w:r>
    </w:p>
    <w:p w14:paraId="4C0B5FAF" w14:textId="77777777" w:rsidR="008C25ED" w:rsidRPr="00D45069" w:rsidRDefault="008C25ED" w:rsidP="008C25ED">
      <w:pPr>
        <w:pStyle w:val="15"/>
        <w:ind w:firstLine="851"/>
        <w:jc w:val="both"/>
        <w:rPr>
          <w:b/>
          <w:color w:val="000000" w:themeColor="text1"/>
          <w:sz w:val="26"/>
          <w:szCs w:val="26"/>
        </w:rPr>
      </w:pPr>
    </w:p>
    <w:p w14:paraId="6B629690" w14:textId="77777777" w:rsidR="008C25ED" w:rsidRPr="009B4B12" w:rsidRDefault="008C25ED" w:rsidP="001E3D99">
      <w:pPr>
        <w:pStyle w:val="15"/>
        <w:ind w:firstLine="851"/>
        <w:jc w:val="both"/>
        <w:rPr>
          <w:b/>
          <w:color w:val="000000" w:themeColor="text1"/>
          <w:sz w:val="26"/>
          <w:szCs w:val="26"/>
        </w:rPr>
      </w:pPr>
      <w:r w:rsidRPr="00D45069">
        <w:rPr>
          <w:b/>
          <w:color w:val="000000" w:themeColor="text1"/>
          <w:sz w:val="26"/>
          <w:szCs w:val="26"/>
        </w:rPr>
        <w:t xml:space="preserve">Задача 1. </w:t>
      </w:r>
      <w:r w:rsidRPr="009B4B12">
        <w:rPr>
          <w:b/>
          <w:color w:val="000000" w:themeColor="text1"/>
          <w:sz w:val="26"/>
          <w:szCs w:val="26"/>
        </w:rPr>
        <w:t>Создание современной инфраструктуры учреждений культуры</w:t>
      </w:r>
    </w:p>
    <w:p w14:paraId="4036F1EC" w14:textId="77777777" w:rsidR="008C25ED" w:rsidRPr="00D45069" w:rsidRDefault="008C25ED" w:rsidP="008C25ED">
      <w:pPr>
        <w:pStyle w:val="15"/>
        <w:ind w:firstLine="851"/>
        <w:jc w:val="both"/>
        <w:rPr>
          <w:b/>
          <w:color w:val="000000" w:themeColor="text1"/>
          <w:sz w:val="26"/>
          <w:szCs w:val="26"/>
        </w:rPr>
      </w:pPr>
    </w:p>
    <w:p w14:paraId="16EBBBE2" w14:textId="2C8048C5" w:rsidR="008C25ED" w:rsidRPr="00D45069" w:rsidRDefault="008C25ED" w:rsidP="008C25ED">
      <w:pPr>
        <w:numPr>
          <w:ilvl w:val="1"/>
          <w:numId w:val="22"/>
        </w:numPr>
        <w:pBdr>
          <w:top w:val="nil"/>
          <w:left w:val="nil"/>
          <w:bottom w:val="nil"/>
          <w:right w:val="nil"/>
          <w:between w:val="nil"/>
        </w:pBdr>
        <w:ind w:left="0" w:firstLine="851"/>
        <w:jc w:val="both"/>
        <w:rPr>
          <w:color w:val="000000" w:themeColor="text1"/>
          <w:sz w:val="26"/>
          <w:szCs w:val="26"/>
        </w:rPr>
      </w:pPr>
      <w:r w:rsidRPr="00D45069">
        <w:rPr>
          <w:color w:val="000000" w:themeColor="text1"/>
          <w:sz w:val="26"/>
          <w:szCs w:val="26"/>
        </w:rPr>
        <w:t>реконструкция и модернизация учреждений культуры города всех типов и видов, внедрение в деятельность учреждений новых технологий и цифровых решений</w:t>
      </w:r>
      <w:r w:rsidR="00D45069" w:rsidRPr="00D45069">
        <w:rPr>
          <w:color w:val="000000" w:themeColor="text1"/>
          <w:sz w:val="26"/>
          <w:szCs w:val="26"/>
        </w:rPr>
        <w:t>;</w:t>
      </w:r>
    </w:p>
    <w:p w14:paraId="6C939C13" w14:textId="77777777" w:rsidR="008C25ED" w:rsidRPr="000A6771" w:rsidRDefault="008C25ED" w:rsidP="008C25ED">
      <w:pPr>
        <w:pStyle w:val="a3"/>
        <w:numPr>
          <w:ilvl w:val="0"/>
          <w:numId w:val="21"/>
        </w:numPr>
        <w:pBdr>
          <w:top w:val="nil"/>
          <w:left w:val="nil"/>
          <w:bottom w:val="nil"/>
          <w:right w:val="nil"/>
          <w:between w:val="nil"/>
        </w:pBdr>
        <w:ind w:left="0" w:firstLine="851"/>
        <w:contextualSpacing w:val="0"/>
        <w:jc w:val="both"/>
        <w:rPr>
          <w:color w:val="000000"/>
          <w:sz w:val="26"/>
          <w:szCs w:val="26"/>
        </w:rPr>
      </w:pPr>
      <w:r w:rsidRPr="000A6771">
        <w:rPr>
          <w:color w:val="000000"/>
          <w:sz w:val="26"/>
          <w:szCs w:val="26"/>
        </w:rPr>
        <w:t>создание на базе существующих культурных учреждений универсальных культурных центров, включающих: интегральное зрелищно-досуговое пространство, музейное, библиотечное и творческое пространства, развитие их общественно-коммуникационных функций;</w:t>
      </w:r>
    </w:p>
    <w:p w14:paraId="75D76FF9" w14:textId="77777777" w:rsidR="008C25ED" w:rsidRDefault="008C25ED" w:rsidP="008C25ED">
      <w:pPr>
        <w:pStyle w:val="a3"/>
        <w:numPr>
          <w:ilvl w:val="0"/>
          <w:numId w:val="20"/>
        </w:numPr>
        <w:pBdr>
          <w:top w:val="nil"/>
          <w:left w:val="nil"/>
          <w:bottom w:val="nil"/>
          <w:right w:val="nil"/>
          <w:between w:val="nil"/>
        </w:pBdr>
        <w:ind w:left="0" w:firstLine="851"/>
        <w:contextualSpacing w:val="0"/>
        <w:jc w:val="both"/>
        <w:rPr>
          <w:color w:val="000000"/>
          <w:sz w:val="26"/>
          <w:szCs w:val="26"/>
        </w:rPr>
      </w:pPr>
      <w:r w:rsidRPr="000A6771">
        <w:rPr>
          <w:color w:val="000000"/>
          <w:sz w:val="26"/>
          <w:szCs w:val="26"/>
        </w:rPr>
        <w:t>внедрение и реализация программы реновации общественных пространств (включая парки, скверы, набережные и др.), создания и воссоздания летних театров/кинотеатров/культурных площадок, в том числе за счет механизмов государственно-частного партнерства;</w:t>
      </w:r>
    </w:p>
    <w:p w14:paraId="64EF9306" w14:textId="77777777" w:rsidR="008C25ED" w:rsidRPr="00D45069" w:rsidRDefault="008C25ED" w:rsidP="008C25ED">
      <w:pPr>
        <w:pStyle w:val="a3"/>
        <w:numPr>
          <w:ilvl w:val="0"/>
          <w:numId w:val="20"/>
        </w:numPr>
        <w:pBdr>
          <w:top w:val="nil"/>
          <w:left w:val="nil"/>
          <w:bottom w:val="nil"/>
          <w:right w:val="nil"/>
          <w:between w:val="nil"/>
        </w:pBdr>
        <w:ind w:left="0" w:firstLine="851"/>
        <w:contextualSpacing w:val="0"/>
        <w:jc w:val="both"/>
        <w:rPr>
          <w:color w:val="000000" w:themeColor="text1"/>
          <w:sz w:val="26"/>
          <w:szCs w:val="26"/>
        </w:rPr>
      </w:pPr>
      <w:r w:rsidRPr="00D45069">
        <w:rPr>
          <w:color w:val="000000" w:themeColor="text1"/>
          <w:sz w:val="26"/>
          <w:szCs w:val="26"/>
        </w:rPr>
        <w:t xml:space="preserve">разработка и внедрение проектов оборудованных многофункциональных залов (от 50 до 300 мест), новых музейно-выставочных комплексов с современной планировкой экспозиционных пространств и техническим оснащением; </w:t>
      </w:r>
    </w:p>
    <w:p w14:paraId="55E838DA" w14:textId="77777777" w:rsidR="008C25ED" w:rsidRPr="00D45069" w:rsidRDefault="008C25ED" w:rsidP="008C25ED">
      <w:pPr>
        <w:numPr>
          <w:ilvl w:val="0"/>
          <w:numId w:val="19"/>
        </w:numPr>
        <w:ind w:left="0" w:firstLine="851"/>
        <w:jc w:val="both"/>
        <w:rPr>
          <w:color w:val="000000" w:themeColor="text1"/>
          <w:sz w:val="26"/>
          <w:szCs w:val="26"/>
        </w:rPr>
      </w:pPr>
      <w:r w:rsidRPr="00D45069">
        <w:rPr>
          <w:color w:val="000000" w:themeColor="text1"/>
          <w:sz w:val="26"/>
          <w:szCs w:val="26"/>
        </w:rPr>
        <w:t>реконструкция существующих концертных площадок, разработка и реализация новых проектов;</w:t>
      </w:r>
    </w:p>
    <w:p w14:paraId="48D9DDB5" w14:textId="77777777" w:rsidR="008C25ED" w:rsidRPr="00D45069" w:rsidRDefault="008C25ED" w:rsidP="008C25ED">
      <w:pPr>
        <w:numPr>
          <w:ilvl w:val="0"/>
          <w:numId w:val="19"/>
        </w:numPr>
        <w:ind w:left="0" w:firstLine="851"/>
        <w:jc w:val="both"/>
        <w:rPr>
          <w:color w:val="000000" w:themeColor="text1"/>
          <w:sz w:val="26"/>
          <w:szCs w:val="26"/>
        </w:rPr>
      </w:pPr>
      <w:r w:rsidRPr="00D45069">
        <w:rPr>
          <w:color w:val="000000" w:themeColor="text1"/>
          <w:sz w:val="26"/>
          <w:szCs w:val="26"/>
        </w:rPr>
        <w:t>повышение доступности учреждений культуры для лиц с ограниченными возможностями здоровья.</w:t>
      </w:r>
    </w:p>
    <w:p w14:paraId="691B52C6" w14:textId="77777777" w:rsidR="008C25ED" w:rsidRPr="00D45069" w:rsidRDefault="008C25ED" w:rsidP="008C25ED">
      <w:pPr>
        <w:pStyle w:val="15"/>
        <w:ind w:firstLine="851"/>
        <w:jc w:val="both"/>
        <w:rPr>
          <w:b/>
          <w:color w:val="000000" w:themeColor="text1"/>
          <w:sz w:val="26"/>
          <w:szCs w:val="26"/>
        </w:rPr>
      </w:pPr>
    </w:p>
    <w:p w14:paraId="584376F4" w14:textId="77777777" w:rsidR="008C25ED" w:rsidRPr="00D45069" w:rsidRDefault="008C25ED" w:rsidP="008C25ED">
      <w:pPr>
        <w:pStyle w:val="15"/>
        <w:ind w:firstLine="851"/>
        <w:jc w:val="both"/>
        <w:rPr>
          <w:b/>
          <w:color w:val="000000" w:themeColor="text1"/>
          <w:sz w:val="26"/>
          <w:szCs w:val="26"/>
        </w:rPr>
      </w:pPr>
      <w:r w:rsidRPr="00D45069">
        <w:rPr>
          <w:b/>
          <w:color w:val="000000" w:themeColor="text1"/>
          <w:sz w:val="26"/>
          <w:szCs w:val="26"/>
        </w:rPr>
        <w:lastRenderedPageBreak/>
        <w:t>Задача 2. Внедрение современных механизмов культурного менеджмента и маркетинга</w:t>
      </w:r>
    </w:p>
    <w:p w14:paraId="2F37669A" w14:textId="77777777" w:rsidR="008C25ED" w:rsidRPr="000A6771" w:rsidRDefault="008C25ED" w:rsidP="008C25ED">
      <w:pPr>
        <w:numPr>
          <w:ilvl w:val="0"/>
          <w:numId w:val="24"/>
        </w:numPr>
        <w:ind w:left="0" w:firstLine="851"/>
        <w:jc w:val="both"/>
        <w:rPr>
          <w:color w:val="000000"/>
          <w:sz w:val="26"/>
          <w:szCs w:val="26"/>
        </w:rPr>
      </w:pPr>
      <w:r w:rsidRPr="00D45069">
        <w:rPr>
          <w:color w:val="000000" w:themeColor="text1"/>
          <w:sz w:val="26"/>
          <w:szCs w:val="26"/>
        </w:rPr>
        <w:t xml:space="preserve">выявление </w:t>
      </w:r>
      <w:r w:rsidRPr="000A6771">
        <w:rPr>
          <w:color w:val="000000"/>
          <w:sz w:val="26"/>
          <w:szCs w:val="26"/>
        </w:rPr>
        <w:t>точек культурного роста, поддержка и информационное обеспечение таких проектов;</w:t>
      </w:r>
    </w:p>
    <w:p w14:paraId="7B67F45D" w14:textId="77777777" w:rsidR="008C25ED" w:rsidRPr="000A6771" w:rsidRDefault="008C25ED" w:rsidP="008C25ED">
      <w:pPr>
        <w:numPr>
          <w:ilvl w:val="0"/>
          <w:numId w:val="24"/>
        </w:numPr>
        <w:ind w:left="0" w:firstLine="851"/>
        <w:jc w:val="both"/>
        <w:rPr>
          <w:color w:val="000000"/>
          <w:sz w:val="26"/>
          <w:szCs w:val="26"/>
        </w:rPr>
      </w:pPr>
      <w:r>
        <w:rPr>
          <w:color w:val="000000"/>
          <w:sz w:val="26"/>
          <w:szCs w:val="26"/>
        </w:rPr>
        <w:t xml:space="preserve">создание и </w:t>
      </w:r>
      <w:r w:rsidRPr="000A6771">
        <w:rPr>
          <w:color w:val="000000"/>
          <w:sz w:val="26"/>
          <w:szCs w:val="26"/>
        </w:rPr>
        <w:t xml:space="preserve">поддержка некоммерческих организаций в сфере культуры с целью развития общественных инициатив, реализующих культурные проекты как внутри, так и за пределами </w:t>
      </w:r>
      <w:r>
        <w:rPr>
          <w:color w:val="000000"/>
          <w:sz w:val="26"/>
          <w:szCs w:val="26"/>
        </w:rPr>
        <w:t>города</w:t>
      </w:r>
      <w:r w:rsidRPr="000A6771">
        <w:rPr>
          <w:color w:val="000000"/>
          <w:sz w:val="26"/>
          <w:szCs w:val="26"/>
        </w:rPr>
        <w:t>;</w:t>
      </w:r>
    </w:p>
    <w:p w14:paraId="5E168C7E" w14:textId="77777777" w:rsidR="008C25ED" w:rsidRPr="000A6771" w:rsidRDefault="008C25ED" w:rsidP="008C25ED">
      <w:pPr>
        <w:numPr>
          <w:ilvl w:val="0"/>
          <w:numId w:val="24"/>
        </w:numPr>
        <w:ind w:left="0" w:firstLine="851"/>
        <w:jc w:val="both"/>
        <w:rPr>
          <w:color w:val="000000"/>
          <w:sz w:val="26"/>
          <w:szCs w:val="26"/>
        </w:rPr>
      </w:pPr>
      <w:r w:rsidRPr="000A6771">
        <w:rPr>
          <w:color w:val="000000"/>
          <w:sz w:val="26"/>
          <w:szCs w:val="26"/>
        </w:rPr>
        <w:t>поиск и внедрение лучших российских и зарубежных практик культурного менеджмента;</w:t>
      </w:r>
    </w:p>
    <w:p w14:paraId="2218AF97" w14:textId="77777777" w:rsidR="008C25ED" w:rsidRPr="000A6771" w:rsidRDefault="008C25ED" w:rsidP="008C25ED">
      <w:pPr>
        <w:numPr>
          <w:ilvl w:val="0"/>
          <w:numId w:val="24"/>
        </w:numPr>
        <w:ind w:left="0" w:firstLine="851"/>
        <w:jc w:val="both"/>
        <w:rPr>
          <w:color w:val="000000"/>
          <w:sz w:val="26"/>
          <w:szCs w:val="26"/>
        </w:rPr>
      </w:pPr>
      <w:r w:rsidRPr="000A6771">
        <w:rPr>
          <w:color w:val="000000"/>
          <w:sz w:val="26"/>
          <w:szCs w:val="26"/>
        </w:rPr>
        <w:t>внедрение новых форм и технологий в сфере культуры, в том числе путем повышения квалификации работников культуры;</w:t>
      </w:r>
    </w:p>
    <w:p w14:paraId="28150A53" w14:textId="77777777" w:rsidR="008C25ED" w:rsidRPr="000A6771" w:rsidRDefault="008C25ED" w:rsidP="008C25ED">
      <w:pPr>
        <w:numPr>
          <w:ilvl w:val="0"/>
          <w:numId w:val="24"/>
        </w:numPr>
        <w:ind w:left="0" w:firstLine="851"/>
        <w:jc w:val="both"/>
        <w:rPr>
          <w:color w:val="000000"/>
          <w:sz w:val="26"/>
          <w:szCs w:val="26"/>
        </w:rPr>
      </w:pPr>
      <w:r w:rsidRPr="000A6771">
        <w:rPr>
          <w:color w:val="000000"/>
          <w:sz w:val="26"/>
          <w:szCs w:val="26"/>
        </w:rPr>
        <w:t xml:space="preserve">активизация работы с </w:t>
      </w:r>
      <w:proofErr w:type="spellStart"/>
      <w:r w:rsidRPr="000A6771">
        <w:rPr>
          <w:color w:val="000000"/>
          <w:sz w:val="26"/>
          <w:szCs w:val="26"/>
        </w:rPr>
        <w:t>блогерами</w:t>
      </w:r>
      <w:proofErr w:type="spellEnd"/>
      <w:r w:rsidRPr="000A6771">
        <w:rPr>
          <w:color w:val="000000"/>
          <w:sz w:val="26"/>
          <w:szCs w:val="26"/>
        </w:rPr>
        <w:t xml:space="preserve"> и журналистами, продвижение культуры </w:t>
      </w:r>
      <w:r>
        <w:rPr>
          <w:color w:val="000000"/>
          <w:sz w:val="26"/>
          <w:szCs w:val="26"/>
        </w:rPr>
        <w:t>города</w:t>
      </w:r>
      <w:r w:rsidRPr="000A6771">
        <w:rPr>
          <w:color w:val="000000"/>
          <w:sz w:val="26"/>
          <w:szCs w:val="26"/>
        </w:rPr>
        <w:t xml:space="preserve"> в цифровое поле.</w:t>
      </w:r>
    </w:p>
    <w:p w14:paraId="4A39DD28" w14:textId="77777777" w:rsidR="008C25ED" w:rsidRPr="00D45069" w:rsidRDefault="008C25ED" w:rsidP="008C25ED">
      <w:pPr>
        <w:pStyle w:val="15"/>
        <w:jc w:val="both"/>
        <w:rPr>
          <w:b/>
          <w:color w:val="000000" w:themeColor="text1"/>
          <w:sz w:val="26"/>
          <w:szCs w:val="26"/>
        </w:rPr>
      </w:pPr>
    </w:p>
    <w:p w14:paraId="28E61A8E" w14:textId="77777777" w:rsidR="008C25ED" w:rsidRPr="00D45069" w:rsidRDefault="008C25ED" w:rsidP="008C25ED">
      <w:pPr>
        <w:pStyle w:val="15"/>
        <w:ind w:firstLine="851"/>
        <w:jc w:val="both"/>
        <w:rPr>
          <w:b/>
          <w:color w:val="000000" w:themeColor="text1"/>
          <w:sz w:val="26"/>
          <w:szCs w:val="26"/>
        </w:rPr>
      </w:pPr>
      <w:r w:rsidRPr="00D45069">
        <w:rPr>
          <w:b/>
          <w:color w:val="000000" w:themeColor="text1"/>
          <w:sz w:val="26"/>
          <w:szCs w:val="26"/>
        </w:rPr>
        <w:t>Задача 3. Создание цифрового культурного пространства</w:t>
      </w:r>
    </w:p>
    <w:p w14:paraId="1E9576F4" w14:textId="77777777" w:rsidR="008C25ED" w:rsidRPr="00D45069" w:rsidRDefault="008C25ED" w:rsidP="008C25ED">
      <w:pPr>
        <w:numPr>
          <w:ilvl w:val="1"/>
          <w:numId w:val="25"/>
        </w:numPr>
        <w:ind w:left="0" w:firstLine="851"/>
        <w:jc w:val="both"/>
        <w:rPr>
          <w:color w:val="000000" w:themeColor="text1"/>
          <w:sz w:val="26"/>
          <w:szCs w:val="26"/>
        </w:rPr>
      </w:pPr>
      <w:r w:rsidRPr="00D45069">
        <w:rPr>
          <w:color w:val="000000" w:themeColor="text1"/>
          <w:sz w:val="26"/>
          <w:szCs w:val="26"/>
        </w:rPr>
        <w:t xml:space="preserve">создание условий для повышения доступности и возможности участия граждан в культурной жизни путем </w:t>
      </w:r>
      <w:proofErr w:type="spellStart"/>
      <w:r w:rsidRPr="00D45069">
        <w:rPr>
          <w:color w:val="000000" w:themeColor="text1"/>
          <w:sz w:val="26"/>
          <w:szCs w:val="26"/>
        </w:rPr>
        <w:t>цифровизации</w:t>
      </w:r>
      <w:proofErr w:type="spellEnd"/>
      <w:r w:rsidRPr="00D45069">
        <w:rPr>
          <w:color w:val="000000" w:themeColor="text1"/>
          <w:sz w:val="26"/>
          <w:szCs w:val="26"/>
        </w:rPr>
        <w:t xml:space="preserve"> услуг культуры и формирования информационного пространства знаний;</w:t>
      </w:r>
    </w:p>
    <w:p w14:paraId="67013F69" w14:textId="77777777" w:rsidR="008C25ED" w:rsidRPr="00D45069" w:rsidRDefault="008C25ED" w:rsidP="008C25ED">
      <w:pPr>
        <w:numPr>
          <w:ilvl w:val="1"/>
          <w:numId w:val="25"/>
        </w:numPr>
        <w:ind w:left="0" w:firstLine="851"/>
        <w:jc w:val="both"/>
        <w:rPr>
          <w:color w:val="000000" w:themeColor="text1"/>
          <w:sz w:val="26"/>
          <w:szCs w:val="26"/>
        </w:rPr>
      </w:pPr>
      <w:r w:rsidRPr="00D45069">
        <w:rPr>
          <w:color w:val="000000" w:themeColor="text1"/>
          <w:sz w:val="26"/>
          <w:szCs w:val="26"/>
        </w:rPr>
        <w:t xml:space="preserve">популяризация деятельности учреждений культуры через </w:t>
      </w:r>
      <w:proofErr w:type="spellStart"/>
      <w:r w:rsidRPr="00D45069">
        <w:rPr>
          <w:color w:val="000000" w:themeColor="text1"/>
          <w:sz w:val="26"/>
          <w:szCs w:val="26"/>
        </w:rPr>
        <w:t>медиапроекты</w:t>
      </w:r>
      <w:proofErr w:type="spellEnd"/>
      <w:r w:rsidRPr="00D45069">
        <w:rPr>
          <w:color w:val="000000" w:themeColor="text1"/>
          <w:sz w:val="26"/>
          <w:szCs w:val="26"/>
        </w:rPr>
        <w:t>;</w:t>
      </w:r>
    </w:p>
    <w:p w14:paraId="35EA9801" w14:textId="77777777" w:rsidR="008C25ED" w:rsidRPr="00D45069" w:rsidRDefault="008C25ED" w:rsidP="008C25ED">
      <w:pPr>
        <w:numPr>
          <w:ilvl w:val="1"/>
          <w:numId w:val="25"/>
        </w:numPr>
        <w:ind w:left="0" w:firstLine="851"/>
        <w:jc w:val="both"/>
        <w:rPr>
          <w:color w:val="000000" w:themeColor="text1"/>
          <w:sz w:val="26"/>
          <w:szCs w:val="26"/>
        </w:rPr>
      </w:pPr>
      <w:r w:rsidRPr="00D45069">
        <w:rPr>
          <w:color w:val="000000" w:themeColor="text1"/>
          <w:sz w:val="26"/>
          <w:szCs w:val="26"/>
        </w:rPr>
        <w:t>использование современных технологий, в том числе виртуальной/дополненной реальности, для создания интерактивных и онлайн экскурсионных туров по ЗАТО Заречному;</w:t>
      </w:r>
    </w:p>
    <w:p w14:paraId="03D637AF" w14:textId="77777777" w:rsidR="008C25ED" w:rsidRPr="00D45069" w:rsidRDefault="008C25ED" w:rsidP="008C25ED">
      <w:pPr>
        <w:pStyle w:val="15"/>
        <w:ind w:firstLine="851"/>
        <w:jc w:val="both"/>
        <w:rPr>
          <w:b/>
          <w:color w:val="000000" w:themeColor="text1"/>
          <w:sz w:val="26"/>
          <w:szCs w:val="26"/>
        </w:rPr>
      </w:pPr>
    </w:p>
    <w:p w14:paraId="4C22D578" w14:textId="77777777" w:rsidR="008C25ED" w:rsidRPr="00101A5D" w:rsidRDefault="008C25ED" w:rsidP="008C25ED">
      <w:pPr>
        <w:pStyle w:val="15"/>
        <w:ind w:firstLine="851"/>
        <w:jc w:val="both"/>
        <w:rPr>
          <w:b/>
          <w:sz w:val="26"/>
          <w:szCs w:val="26"/>
        </w:rPr>
      </w:pPr>
      <w:r w:rsidRPr="00D45069">
        <w:rPr>
          <w:b/>
          <w:color w:val="000000" w:themeColor="text1"/>
          <w:sz w:val="26"/>
          <w:szCs w:val="26"/>
        </w:rPr>
        <w:t xml:space="preserve">Задача 4. Культурное </w:t>
      </w:r>
      <w:r w:rsidRPr="00101A5D">
        <w:rPr>
          <w:b/>
          <w:sz w:val="26"/>
          <w:szCs w:val="26"/>
        </w:rPr>
        <w:t>развитие общества и раскрытие творческого потенциала</w:t>
      </w:r>
    </w:p>
    <w:p w14:paraId="6F642C77" w14:textId="77777777" w:rsidR="008C25ED" w:rsidRPr="00D45069" w:rsidRDefault="008C25ED" w:rsidP="008C25ED">
      <w:pPr>
        <w:numPr>
          <w:ilvl w:val="1"/>
          <w:numId w:val="26"/>
        </w:numPr>
        <w:ind w:left="0" w:firstLine="851"/>
        <w:jc w:val="both"/>
        <w:rPr>
          <w:color w:val="000000" w:themeColor="text1"/>
          <w:sz w:val="26"/>
          <w:szCs w:val="26"/>
        </w:rPr>
      </w:pPr>
      <w:r w:rsidRPr="00D45069">
        <w:rPr>
          <w:color w:val="000000" w:themeColor="text1"/>
          <w:sz w:val="26"/>
          <w:szCs w:val="26"/>
        </w:rPr>
        <w:t>создание условий для самореализации и раскрытия таланта и саморазвития каждого человека путем повышения эффективности деятельности учреждений культуры</w:t>
      </w:r>
    </w:p>
    <w:p w14:paraId="710AC332" w14:textId="77777777" w:rsidR="008C25ED" w:rsidRPr="00D45069" w:rsidRDefault="008C25ED" w:rsidP="008C25ED">
      <w:pPr>
        <w:numPr>
          <w:ilvl w:val="1"/>
          <w:numId w:val="26"/>
        </w:numPr>
        <w:ind w:left="0" w:firstLine="851"/>
        <w:jc w:val="both"/>
        <w:rPr>
          <w:color w:val="000000" w:themeColor="text1"/>
          <w:sz w:val="26"/>
          <w:szCs w:val="26"/>
        </w:rPr>
      </w:pPr>
      <w:r w:rsidRPr="00D45069">
        <w:rPr>
          <w:color w:val="000000" w:themeColor="text1"/>
          <w:sz w:val="26"/>
          <w:szCs w:val="26"/>
        </w:rPr>
        <w:t>формирование механизмов сетевого взаимодействия учреждений культуры и учреждений общего образования в сфере художественного и эстетического просвещения детей и молодежи;</w:t>
      </w:r>
    </w:p>
    <w:p w14:paraId="44EF39A5" w14:textId="77777777" w:rsidR="008C25ED" w:rsidRPr="000A6771" w:rsidRDefault="008C25ED" w:rsidP="008C25ED">
      <w:pPr>
        <w:numPr>
          <w:ilvl w:val="1"/>
          <w:numId w:val="26"/>
        </w:numPr>
        <w:ind w:left="0" w:firstLine="851"/>
        <w:jc w:val="both"/>
        <w:rPr>
          <w:color w:val="000000"/>
          <w:sz w:val="26"/>
          <w:szCs w:val="26"/>
        </w:rPr>
      </w:pPr>
      <w:r w:rsidRPr="000A6771">
        <w:rPr>
          <w:color w:val="000000"/>
          <w:sz w:val="26"/>
          <w:szCs w:val="26"/>
        </w:rPr>
        <w:t>вовлечение в культурную жизнь людей с ограниченными возможностями и людей пожилого возраста</w:t>
      </w:r>
      <w:r>
        <w:rPr>
          <w:color w:val="000000"/>
          <w:sz w:val="26"/>
          <w:szCs w:val="26"/>
        </w:rPr>
        <w:t>.</w:t>
      </w:r>
    </w:p>
    <w:p w14:paraId="288338BF" w14:textId="77777777" w:rsidR="008C25ED" w:rsidRDefault="008C25ED" w:rsidP="008C25ED">
      <w:pPr>
        <w:pStyle w:val="15"/>
        <w:ind w:firstLine="851"/>
        <w:jc w:val="both"/>
        <w:rPr>
          <w:b/>
          <w:sz w:val="26"/>
          <w:szCs w:val="26"/>
        </w:rPr>
      </w:pPr>
    </w:p>
    <w:p w14:paraId="4D24CE01" w14:textId="77777777" w:rsidR="008C25ED" w:rsidRPr="00101A5D" w:rsidRDefault="008C25ED" w:rsidP="008C25ED">
      <w:pPr>
        <w:pStyle w:val="15"/>
        <w:ind w:firstLine="851"/>
        <w:jc w:val="both"/>
        <w:rPr>
          <w:b/>
          <w:sz w:val="26"/>
          <w:szCs w:val="26"/>
        </w:rPr>
      </w:pPr>
      <w:r w:rsidRPr="00101A5D">
        <w:rPr>
          <w:b/>
          <w:sz w:val="26"/>
          <w:szCs w:val="26"/>
        </w:rPr>
        <w:t xml:space="preserve">Задача </w:t>
      </w:r>
      <w:r>
        <w:rPr>
          <w:b/>
          <w:sz w:val="26"/>
          <w:szCs w:val="26"/>
        </w:rPr>
        <w:t>5</w:t>
      </w:r>
      <w:r w:rsidRPr="00101A5D">
        <w:rPr>
          <w:b/>
          <w:sz w:val="26"/>
          <w:szCs w:val="26"/>
        </w:rPr>
        <w:t>. Повышение инвестиционной привлекательности отрасли</w:t>
      </w:r>
    </w:p>
    <w:p w14:paraId="17FFD54E" w14:textId="77777777" w:rsidR="008C25ED" w:rsidRPr="000A6771" w:rsidRDefault="008C25ED" w:rsidP="008C25ED">
      <w:pPr>
        <w:numPr>
          <w:ilvl w:val="1"/>
          <w:numId w:val="27"/>
        </w:numPr>
        <w:ind w:left="0" w:firstLine="851"/>
        <w:jc w:val="both"/>
        <w:rPr>
          <w:color w:val="000000"/>
          <w:sz w:val="26"/>
          <w:szCs w:val="26"/>
        </w:rPr>
      </w:pPr>
      <w:r w:rsidRPr="000A6771">
        <w:rPr>
          <w:color w:val="000000"/>
          <w:sz w:val="26"/>
          <w:szCs w:val="26"/>
        </w:rPr>
        <w:t>создание механизма привлечения частных инвесторов;</w:t>
      </w:r>
    </w:p>
    <w:p w14:paraId="4CA6DC1D" w14:textId="77777777" w:rsidR="008C25ED" w:rsidRPr="00D45069" w:rsidRDefault="008C25ED" w:rsidP="008C25ED">
      <w:pPr>
        <w:numPr>
          <w:ilvl w:val="1"/>
          <w:numId w:val="27"/>
        </w:numPr>
        <w:ind w:left="0" w:firstLine="851"/>
        <w:jc w:val="both"/>
        <w:rPr>
          <w:color w:val="000000" w:themeColor="text1"/>
          <w:sz w:val="26"/>
          <w:szCs w:val="26"/>
        </w:rPr>
      </w:pPr>
      <w:r w:rsidRPr="00D45069">
        <w:rPr>
          <w:color w:val="000000" w:themeColor="text1"/>
          <w:sz w:val="26"/>
          <w:szCs w:val="26"/>
        </w:rPr>
        <w:t>повышение финансовой самостоятельности культурных учреждений;</w:t>
      </w:r>
    </w:p>
    <w:p w14:paraId="02CD4830" w14:textId="77777777" w:rsidR="008C25ED" w:rsidRPr="000A6771" w:rsidRDefault="008C25ED" w:rsidP="008C25ED">
      <w:pPr>
        <w:numPr>
          <w:ilvl w:val="1"/>
          <w:numId w:val="27"/>
        </w:numPr>
        <w:ind w:left="0" w:firstLine="851"/>
        <w:jc w:val="both"/>
        <w:rPr>
          <w:color w:val="000000"/>
          <w:sz w:val="26"/>
          <w:szCs w:val="26"/>
        </w:rPr>
      </w:pPr>
      <w:r w:rsidRPr="000A6771">
        <w:rPr>
          <w:color w:val="000000"/>
          <w:sz w:val="26"/>
          <w:szCs w:val="26"/>
        </w:rPr>
        <w:t>оптимизация нормативно-правовой базы для поддержки частной инициативы, поддержка частных проектов в области культуры;</w:t>
      </w:r>
    </w:p>
    <w:p w14:paraId="185702BA" w14:textId="77777777" w:rsidR="008C25ED" w:rsidRPr="000A6771" w:rsidRDefault="008C25ED" w:rsidP="008C25ED">
      <w:pPr>
        <w:numPr>
          <w:ilvl w:val="1"/>
          <w:numId w:val="27"/>
        </w:numPr>
        <w:ind w:left="0" w:firstLine="851"/>
        <w:jc w:val="both"/>
        <w:rPr>
          <w:color w:val="000000"/>
          <w:sz w:val="26"/>
          <w:szCs w:val="26"/>
        </w:rPr>
      </w:pPr>
      <w:r w:rsidRPr="000A6771">
        <w:rPr>
          <w:color w:val="000000"/>
          <w:sz w:val="26"/>
          <w:szCs w:val="26"/>
        </w:rPr>
        <w:t>развитие бизнес-компетенций индивидуальных предпринимателей, занимающихся художественным творчеством, а также менеджеров по реализации культурных проектов;</w:t>
      </w:r>
    </w:p>
    <w:p w14:paraId="55E44879" w14:textId="77777777" w:rsidR="008C25ED" w:rsidRPr="000A6771" w:rsidRDefault="008C25ED" w:rsidP="008C25ED">
      <w:pPr>
        <w:numPr>
          <w:ilvl w:val="1"/>
          <w:numId w:val="27"/>
        </w:numPr>
        <w:ind w:left="0" w:firstLine="851"/>
        <w:jc w:val="both"/>
        <w:rPr>
          <w:color w:val="000000"/>
          <w:sz w:val="26"/>
          <w:szCs w:val="26"/>
        </w:rPr>
      </w:pPr>
      <w:r w:rsidRPr="000A6771">
        <w:rPr>
          <w:color w:val="000000"/>
          <w:sz w:val="26"/>
          <w:szCs w:val="26"/>
        </w:rPr>
        <w:t xml:space="preserve">активное участие в федеральных информационных и </w:t>
      </w:r>
      <w:proofErr w:type="spellStart"/>
      <w:r w:rsidRPr="000A6771">
        <w:rPr>
          <w:color w:val="000000"/>
          <w:sz w:val="26"/>
          <w:szCs w:val="26"/>
        </w:rPr>
        <w:t>грантовых</w:t>
      </w:r>
      <w:proofErr w:type="spellEnd"/>
      <w:r w:rsidRPr="000A6771">
        <w:rPr>
          <w:color w:val="000000"/>
          <w:sz w:val="26"/>
          <w:szCs w:val="26"/>
        </w:rPr>
        <w:t xml:space="preserve"> программах;</w:t>
      </w:r>
    </w:p>
    <w:p w14:paraId="31BD28E4" w14:textId="77777777" w:rsidR="008C25ED" w:rsidRPr="000A6771" w:rsidRDefault="008C25ED" w:rsidP="008C25ED">
      <w:pPr>
        <w:numPr>
          <w:ilvl w:val="1"/>
          <w:numId w:val="27"/>
        </w:numPr>
        <w:ind w:left="0" w:firstLine="851"/>
        <w:jc w:val="both"/>
        <w:rPr>
          <w:color w:val="000000"/>
          <w:sz w:val="26"/>
          <w:szCs w:val="26"/>
        </w:rPr>
      </w:pPr>
      <w:r w:rsidRPr="000A6771">
        <w:rPr>
          <w:color w:val="000000"/>
          <w:sz w:val="26"/>
          <w:szCs w:val="26"/>
        </w:rPr>
        <w:t>поиск и внедрение лучших российских и зарубежных практик привлечения инвестиций;</w:t>
      </w:r>
    </w:p>
    <w:p w14:paraId="40D691FD" w14:textId="77777777" w:rsidR="008C25ED" w:rsidRPr="000A6771" w:rsidRDefault="008C25ED" w:rsidP="008C25ED">
      <w:pPr>
        <w:numPr>
          <w:ilvl w:val="1"/>
          <w:numId w:val="27"/>
        </w:numPr>
        <w:ind w:left="0" w:firstLine="851"/>
        <w:jc w:val="both"/>
        <w:rPr>
          <w:color w:val="000000"/>
          <w:sz w:val="26"/>
          <w:szCs w:val="26"/>
        </w:rPr>
      </w:pPr>
      <w:r w:rsidRPr="000A6771">
        <w:rPr>
          <w:color w:val="000000"/>
          <w:sz w:val="26"/>
          <w:szCs w:val="26"/>
        </w:rPr>
        <w:t>разработка и реализация проектов ГЧП в сфере культуры;</w:t>
      </w:r>
    </w:p>
    <w:p w14:paraId="02AB649D" w14:textId="77777777" w:rsidR="008C25ED" w:rsidRPr="000A6771" w:rsidRDefault="008C25ED" w:rsidP="008C25ED">
      <w:pPr>
        <w:numPr>
          <w:ilvl w:val="1"/>
          <w:numId w:val="27"/>
        </w:numPr>
        <w:ind w:left="0" w:firstLine="851"/>
        <w:jc w:val="both"/>
        <w:rPr>
          <w:color w:val="000000"/>
          <w:sz w:val="26"/>
          <w:szCs w:val="26"/>
        </w:rPr>
      </w:pPr>
      <w:r w:rsidRPr="000A6771">
        <w:rPr>
          <w:sz w:val="26"/>
          <w:szCs w:val="26"/>
        </w:rPr>
        <w:t>обеспечение организаций культуры и искусства квалифицированными кадрами.</w:t>
      </w:r>
    </w:p>
    <w:p w14:paraId="043F9C60" w14:textId="77777777" w:rsidR="008C25ED" w:rsidRDefault="008C25ED" w:rsidP="008C25ED">
      <w:pPr>
        <w:widowControl w:val="0"/>
        <w:ind w:firstLine="851"/>
        <w:jc w:val="both"/>
        <w:rPr>
          <w:sz w:val="26"/>
          <w:szCs w:val="26"/>
        </w:rPr>
      </w:pPr>
    </w:p>
    <w:p w14:paraId="175ED157" w14:textId="77777777" w:rsidR="008C25ED" w:rsidRPr="00470FC6" w:rsidRDefault="008C25ED" w:rsidP="008C25ED">
      <w:pPr>
        <w:widowControl w:val="0"/>
        <w:ind w:firstLine="851"/>
        <w:jc w:val="both"/>
        <w:rPr>
          <w:b/>
          <w:sz w:val="26"/>
          <w:szCs w:val="26"/>
        </w:rPr>
      </w:pPr>
      <w:r w:rsidRPr="00470FC6">
        <w:rPr>
          <w:sz w:val="26"/>
          <w:szCs w:val="26"/>
        </w:rPr>
        <w:t xml:space="preserve">При существующих реалиях для реализации Стратегии можно выделить </w:t>
      </w:r>
      <w:r>
        <w:rPr>
          <w:sz w:val="26"/>
          <w:szCs w:val="26"/>
        </w:rPr>
        <w:t>два</w:t>
      </w:r>
      <w:r w:rsidRPr="00470FC6">
        <w:rPr>
          <w:sz w:val="26"/>
          <w:szCs w:val="26"/>
        </w:rPr>
        <w:t xml:space="preserve"> основных сценария</w:t>
      </w:r>
      <w:r w:rsidRPr="003A5BB4">
        <w:rPr>
          <w:sz w:val="26"/>
          <w:szCs w:val="26"/>
        </w:rPr>
        <w:t>:</w:t>
      </w:r>
    </w:p>
    <w:p w14:paraId="2B91C57F" w14:textId="77777777" w:rsidR="008C25ED" w:rsidRPr="00470FC6" w:rsidRDefault="008C25ED" w:rsidP="008C25ED">
      <w:pPr>
        <w:numPr>
          <w:ilvl w:val="1"/>
          <w:numId w:val="27"/>
        </w:numPr>
        <w:ind w:left="0" w:firstLine="709"/>
        <w:jc w:val="both"/>
        <w:rPr>
          <w:sz w:val="26"/>
          <w:szCs w:val="26"/>
        </w:rPr>
      </w:pPr>
      <w:r w:rsidRPr="00470FC6">
        <w:rPr>
          <w:b/>
          <w:sz w:val="26"/>
          <w:szCs w:val="26"/>
        </w:rPr>
        <w:t>инновационный,</w:t>
      </w:r>
      <w:r>
        <w:rPr>
          <w:b/>
          <w:sz w:val="26"/>
          <w:szCs w:val="26"/>
        </w:rPr>
        <w:t xml:space="preserve">  </w:t>
      </w:r>
      <w:r w:rsidRPr="003A5BB4">
        <w:rPr>
          <w:color w:val="000000"/>
          <w:sz w:val="26"/>
          <w:szCs w:val="26"/>
        </w:rPr>
        <w:t>который</w:t>
      </w:r>
      <w:r w:rsidRPr="00470FC6">
        <w:rPr>
          <w:sz w:val="26"/>
          <w:szCs w:val="26"/>
        </w:rPr>
        <w:t xml:space="preserve"> предусматривает быстрое достижение качественно нового статуса культуры в городе, </w:t>
      </w:r>
      <w:proofErr w:type="spellStart"/>
      <w:r w:rsidRPr="00470FC6">
        <w:rPr>
          <w:sz w:val="26"/>
          <w:szCs w:val="26"/>
        </w:rPr>
        <w:t>ресурсно</w:t>
      </w:r>
      <w:proofErr w:type="spellEnd"/>
      <w:r w:rsidRPr="00470FC6">
        <w:rPr>
          <w:sz w:val="26"/>
          <w:szCs w:val="26"/>
        </w:rPr>
        <w:t xml:space="preserve"> обеспеченного, уже до 2024 года, в том числе за счет средств на реализацию федерального проекта «Культура».  Произойдет увеличение расходов на культуру из всех источников, в которых доля внебюджетных поступлении будет быстро увеличиваться. Отличительными особенностями такого сценария станут значительные инвестиции в человеческий капитал и систему образования и повышения квалификации. При реализации такого сценария доля муниципальных учреждений культуры, соответствующих современным требованиям, в том числе в рамках </w:t>
      </w:r>
      <w:proofErr w:type="spellStart"/>
      <w:r w:rsidRPr="00470FC6">
        <w:rPr>
          <w:sz w:val="26"/>
          <w:szCs w:val="26"/>
        </w:rPr>
        <w:t>цифровизации</w:t>
      </w:r>
      <w:proofErr w:type="spellEnd"/>
      <w:r w:rsidRPr="00470FC6">
        <w:rPr>
          <w:sz w:val="26"/>
          <w:szCs w:val="26"/>
        </w:rPr>
        <w:t>, будет составлять 100 %. Резко увеличится число посетителей платных мероприятий учреждений культуры. Получит развитие некоммерческий сектор в сфере;</w:t>
      </w:r>
    </w:p>
    <w:p w14:paraId="12526DFF" w14:textId="77777777" w:rsidR="008C25ED" w:rsidRPr="00470FC6" w:rsidRDefault="008C25ED" w:rsidP="008C25ED">
      <w:pPr>
        <w:numPr>
          <w:ilvl w:val="1"/>
          <w:numId w:val="27"/>
        </w:numPr>
        <w:ind w:left="0" w:firstLine="709"/>
        <w:jc w:val="both"/>
        <w:rPr>
          <w:b/>
          <w:sz w:val="26"/>
          <w:szCs w:val="26"/>
        </w:rPr>
      </w:pPr>
      <w:r w:rsidRPr="00470FC6">
        <w:rPr>
          <w:b/>
          <w:sz w:val="26"/>
          <w:szCs w:val="26"/>
        </w:rPr>
        <w:t>базовый,</w:t>
      </w:r>
      <w:r w:rsidRPr="00470FC6">
        <w:rPr>
          <w:sz w:val="26"/>
          <w:szCs w:val="26"/>
        </w:rPr>
        <w:t xml:space="preserve"> который определяется постепенным развитием имеющихся позитивных тенденций и </w:t>
      </w:r>
      <w:r w:rsidRPr="003A5BB4">
        <w:rPr>
          <w:sz w:val="26"/>
          <w:szCs w:val="26"/>
        </w:rPr>
        <w:t>постепенным</w:t>
      </w:r>
      <w:r w:rsidRPr="00470FC6">
        <w:rPr>
          <w:sz w:val="26"/>
          <w:szCs w:val="26"/>
        </w:rPr>
        <w:t xml:space="preserve"> решением существующих проблем. Произойдет постепенное увеличение расходов на культуру из всех источников, в которых доля внебюджетных поступлении будет постепенно увеличиваться, в том числе за счет средств </w:t>
      </w:r>
      <w:proofErr w:type="spellStart"/>
      <w:r w:rsidRPr="00470FC6">
        <w:rPr>
          <w:sz w:val="26"/>
          <w:szCs w:val="26"/>
        </w:rPr>
        <w:t>грантовой</w:t>
      </w:r>
      <w:proofErr w:type="spellEnd"/>
      <w:r w:rsidRPr="00470FC6">
        <w:rPr>
          <w:sz w:val="26"/>
          <w:szCs w:val="26"/>
        </w:rPr>
        <w:t xml:space="preserve"> деятельности (к 2035 году – 30 % в общем объеме финансирования). При базовом сценарии не произойдет взрывного роста, но постепенное подключение многоканальной системы финансирования культуры будет способствовать заметному улучшению положения культуры, повышению качества человеческого капитала и модернизации материально-технической базы учреждений культуры. </w:t>
      </w:r>
    </w:p>
    <w:p w14:paraId="7F528B17" w14:textId="77777777" w:rsidR="008C25ED" w:rsidRDefault="008C25ED" w:rsidP="008C25ED">
      <w:pPr>
        <w:widowControl w:val="0"/>
        <w:ind w:right="-2" w:firstLine="851"/>
        <w:jc w:val="both"/>
      </w:pPr>
    </w:p>
    <w:p w14:paraId="1CAEE370" w14:textId="77777777" w:rsidR="008C25ED" w:rsidRPr="002945B0" w:rsidRDefault="008C25ED" w:rsidP="008C25ED">
      <w:pPr>
        <w:pStyle w:val="3"/>
        <w:rPr>
          <w:b/>
          <w:sz w:val="26"/>
          <w:szCs w:val="26"/>
        </w:rPr>
      </w:pPr>
      <w:bookmarkStart w:id="43" w:name="_Toc17985691"/>
      <w:bookmarkStart w:id="44" w:name="_Toc28078583"/>
      <w:r w:rsidRPr="002945B0">
        <w:rPr>
          <w:b/>
          <w:sz w:val="26"/>
          <w:szCs w:val="26"/>
        </w:rPr>
        <w:t>5.1.5. Молодежная политика</w:t>
      </w:r>
      <w:bookmarkEnd w:id="43"/>
      <w:bookmarkEnd w:id="44"/>
    </w:p>
    <w:p w14:paraId="7C57F51C" w14:textId="77777777" w:rsidR="008C25ED" w:rsidRDefault="008C25ED" w:rsidP="008C25ED">
      <w:pPr>
        <w:pStyle w:val="a3"/>
        <w:ind w:left="0" w:firstLine="709"/>
        <w:jc w:val="both"/>
        <w:rPr>
          <w:b/>
          <w:sz w:val="26"/>
          <w:szCs w:val="26"/>
        </w:rPr>
      </w:pPr>
    </w:p>
    <w:p w14:paraId="55632091" w14:textId="77777777" w:rsidR="008C25ED" w:rsidRPr="00101A5D" w:rsidRDefault="008C25ED" w:rsidP="008C25ED">
      <w:pPr>
        <w:pStyle w:val="15"/>
        <w:ind w:firstLine="851"/>
        <w:jc w:val="both"/>
        <w:rPr>
          <w:b/>
          <w:sz w:val="26"/>
          <w:szCs w:val="26"/>
        </w:rPr>
      </w:pPr>
      <w:r w:rsidRPr="00101A5D">
        <w:rPr>
          <w:b/>
          <w:sz w:val="26"/>
          <w:szCs w:val="26"/>
        </w:rPr>
        <w:t>Стратегическая цель</w:t>
      </w:r>
    </w:p>
    <w:p w14:paraId="56E53C02" w14:textId="77777777" w:rsidR="008C25ED" w:rsidRPr="000A6771" w:rsidRDefault="008C25ED" w:rsidP="008C25ED">
      <w:pPr>
        <w:pStyle w:val="15"/>
        <w:ind w:firstLine="851"/>
        <w:jc w:val="both"/>
        <w:rPr>
          <w:sz w:val="26"/>
          <w:szCs w:val="26"/>
        </w:rPr>
      </w:pPr>
      <w:r>
        <w:rPr>
          <w:sz w:val="26"/>
          <w:szCs w:val="26"/>
        </w:rPr>
        <w:t>С</w:t>
      </w:r>
      <w:r w:rsidRPr="00A30075">
        <w:rPr>
          <w:sz w:val="26"/>
          <w:szCs w:val="26"/>
        </w:rPr>
        <w:t>оздание условий для успешной социализации и эффективной самореализации молодежи, развитие потенциала молодежи</w:t>
      </w:r>
      <w:r>
        <w:rPr>
          <w:sz w:val="26"/>
          <w:szCs w:val="26"/>
        </w:rPr>
        <w:t xml:space="preserve">, </w:t>
      </w:r>
      <w:r w:rsidRPr="00A30075">
        <w:rPr>
          <w:sz w:val="26"/>
          <w:szCs w:val="26"/>
        </w:rPr>
        <w:t xml:space="preserve">и использование его в интересах инновационного развития </w:t>
      </w:r>
      <w:r>
        <w:rPr>
          <w:sz w:val="26"/>
          <w:szCs w:val="26"/>
        </w:rPr>
        <w:t>города и региона</w:t>
      </w:r>
      <w:r w:rsidRPr="00A30075">
        <w:rPr>
          <w:sz w:val="26"/>
          <w:szCs w:val="26"/>
        </w:rPr>
        <w:t>.</w:t>
      </w:r>
    </w:p>
    <w:p w14:paraId="333BF0B2" w14:textId="77777777" w:rsidR="008C25ED" w:rsidRDefault="008C25ED" w:rsidP="008C25ED">
      <w:pPr>
        <w:pStyle w:val="a3"/>
        <w:ind w:left="0" w:firstLine="851"/>
        <w:jc w:val="both"/>
        <w:rPr>
          <w:b/>
          <w:sz w:val="26"/>
          <w:szCs w:val="26"/>
        </w:rPr>
      </w:pPr>
      <w:r w:rsidRPr="00101A5D">
        <w:rPr>
          <w:b/>
          <w:sz w:val="26"/>
          <w:szCs w:val="26"/>
        </w:rPr>
        <w:t>Стратегические задачи:</w:t>
      </w:r>
      <w:r>
        <w:rPr>
          <w:b/>
          <w:sz w:val="26"/>
          <w:szCs w:val="26"/>
        </w:rPr>
        <w:t xml:space="preserve">  </w:t>
      </w:r>
    </w:p>
    <w:p w14:paraId="1D8D9995" w14:textId="77777777" w:rsidR="008C25ED" w:rsidRDefault="008C25ED" w:rsidP="008C25ED">
      <w:pPr>
        <w:pStyle w:val="15"/>
        <w:jc w:val="both"/>
        <w:rPr>
          <w:b/>
          <w:sz w:val="26"/>
          <w:szCs w:val="26"/>
        </w:rPr>
      </w:pPr>
    </w:p>
    <w:p w14:paraId="5C49B674" w14:textId="77777777" w:rsidR="008C25ED" w:rsidRPr="00D45069" w:rsidRDefault="008C25ED" w:rsidP="008C25ED">
      <w:pPr>
        <w:ind w:firstLine="851"/>
        <w:jc w:val="both"/>
        <w:rPr>
          <w:b/>
          <w:color w:val="000000" w:themeColor="text1"/>
          <w:sz w:val="26"/>
          <w:szCs w:val="26"/>
        </w:rPr>
      </w:pPr>
      <w:r w:rsidRPr="00D45069">
        <w:rPr>
          <w:b/>
          <w:color w:val="000000" w:themeColor="text1"/>
          <w:sz w:val="26"/>
          <w:szCs w:val="26"/>
        </w:rPr>
        <w:t xml:space="preserve">Задача 1. Формирование в молодежной среде устойчивой системы нравственных и гражданских ценностей, воспитание патриотизма, развитие в молодежной среде межэтнической культуры. </w:t>
      </w:r>
    </w:p>
    <w:p w14:paraId="12E96B5E" w14:textId="0F0EF7B1" w:rsidR="008C25ED" w:rsidRDefault="008C25ED" w:rsidP="00BA1DE5">
      <w:pPr>
        <w:numPr>
          <w:ilvl w:val="1"/>
          <w:numId w:val="27"/>
        </w:numPr>
        <w:ind w:left="0" w:firstLine="851"/>
        <w:jc w:val="both"/>
        <w:rPr>
          <w:sz w:val="26"/>
          <w:szCs w:val="26"/>
        </w:rPr>
      </w:pPr>
      <w:r w:rsidRPr="00485905">
        <w:rPr>
          <w:sz w:val="26"/>
          <w:szCs w:val="26"/>
        </w:rPr>
        <w:t xml:space="preserve">системная поддержка </w:t>
      </w:r>
      <w:r>
        <w:rPr>
          <w:sz w:val="26"/>
          <w:szCs w:val="26"/>
        </w:rPr>
        <w:t>программ и проектов, направленных на формирование активной гражданской позиции молодых людей, укрепление нравственных ценностей, профилактику экстремизма и терроризма в молодежной среде;</w:t>
      </w:r>
    </w:p>
    <w:p w14:paraId="1FC8A5DB" w14:textId="48273DA7" w:rsidR="008C25ED" w:rsidRDefault="008C25ED" w:rsidP="00BA1DE5">
      <w:pPr>
        <w:numPr>
          <w:ilvl w:val="1"/>
          <w:numId w:val="27"/>
        </w:numPr>
        <w:ind w:left="0" w:firstLine="851"/>
        <w:jc w:val="both"/>
        <w:rPr>
          <w:sz w:val="26"/>
          <w:szCs w:val="26"/>
        </w:rPr>
      </w:pPr>
      <w:r>
        <w:rPr>
          <w:sz w:val="26"/>
          <w:szCs w:val="26"/>
        </w:rPr>
        <w:t>вовлечение молодежи в творческую деятельность, поддержка талантливой молодежи;</w:t>
      </w:r>
    </w:p>
    <w:p w14:paraId="6F8F7894" w14:textId="2D751429" w:rsidR="008C25ED" w:rsidRPr="001E3D99" w:rsidRDefault="008C25ED" w:rsidP="00BA1DE5">
      <w:pPr>
        <w:numPr>
          <w:ilvl w:val="1"/>
          <w:numId w:val="27"/>
        </w:numPr>
        <w:ind w:left="0" w:firstLine="851"/>
        <w:jc w:val="both"/>
        <w:rPr>
          <w:sz w:val="26"/>
          <w:szCs w:val="26"/>
        </w:rPr>
      </w:pPr>
      <w:r w:rsidRPr="001E3D99">
        <w:rPr>
          <w:sz w:val="26"/>
          <w:szCs w:val="26"/>
        </w:rPr>
        <w:t xml:space="preserve">развитие системы поддержки молодежной добровольческой (волонтерской деятельности) </w:t>
      </w:r>
    </w:p>
    <w:p w14:paraId="6E11C48B" w14:textId="18C13C3A" w:rsidR="008C25ED" w:rsidRPr="001E3D99" w:rsidRDefault="008C25ED" w:rsidP="00BA1DE5">
      <w:pPr>
        <w:numPr>
          <w:ilvl w:val="1"/>
          <w:numId w:val="27"/>
        </w:numPr>
        <w:ind w:left="0" w:firstLine="851"/>
        <w:jc w:val="both"/>
        <w:rPr>
          <w:sz w:val="26"/>
          <w:szCs w:val="26"/>
        </w:rPr>
      </w:pPr>
      <w:r w:rsidRPr="001E3D99">
        <w:rPr>
          <w:sz w:val="26"/>
          <w:szCs w:val="26"/>
        </w:rPr>
        <w:t>самореализация подростков и молодежи, развитие творческого, профессионального и интеллектуального потенциалов подростков и молодежи;</w:t>
      </w:r>
    </w:p>
    <w:p w14:paraId="3AADEF39" w14:textId="10D4B854" w:rsidR="008C25ED" w:rsidRDefault="008C25ED" w:rsidP="00BA1DE5">
      <w:pPr>
        <w:numPr>
          <w:ilvl w:val="1"/>
          <w:numId w:val="27"/>
        </w:numPr>
        <w:ind w:left="0" w:firstLine="851"/>
        <w:jc w:val="both"/>
        <w:rPr>
          <w:sz w:val="26"/>
          <w:szCs w:val="26"/>
        </w:rPr>
      </w:pPr>
      <w:r w:rsidRPr="001E3D99">
        <w:rPr>
          <w:sz w:val="26"/>
          <w:szCs w:val="26"/>
        </w:rPr>
        <w:t xml:space="preserve">увеличение количества молодежных </w:t>
      </w:r>
      <w:r>
        <w:rPr>
          <w:sz w:val="26"/>
          <w:szCs w:val="26"/>
        </w:rPr>
        <w:t>клубов по интересам, общественных  объединений и организаций различных направлений деятельности;</w:t>
      </w:r>
    </w:p>
    <w:p w14:paraId="3DBF38BF" w14:textId="000C1D96" w:rsidR="008C25ED" w:rsidRDefault="008C25ED" w:rsidP="00BA1DE5">
      <w:pPr>
        <w:numPr>
          <w:ilvl w:val="1"/>
          <w:numId w:val="27"/>
        </w:numPr>
        <w:ind w:left="0" w:firstLine="851"/>
        <w:jc w:val="both"/>
        <w:rPr>
          <w:sz w:val="26"/>
          <w:szCs w:val="26"/>
        </w:rPr>
      </w:pPr>
      <w:r>
        <w:rPr>
          <w:sz w:val="26"/>
          <w:szCs w:val="26"/>
        </w:rPr>
        <w:t>в</w:t>
      </w:r>
      <w:r w:rsidRPr="004057AD">
        <w:rPr>
          <w:sz w:val="26"/>
          <w:szCs w:val="26"/>
        </w:rPr>
        <w:t xml:space="preserve">недрение механизмов поддержки талантливой молодежи и молодежи, находящейся в социально-опасном положении, в том числе проведение </w:t>
      </w:r>
      <w:proofErr w:type="spellStart"/>
      <w:r w:rsidRPr="004057AD">
        <w:rPr>
          <w:sz w:val="26"/>
          <w:szCs w:val="26"/>
        </w:rPr>
        <w:t>грантовых</w:t>
      </w:r>
      <w:proofErr w:type="spellEnd"/>
      <w:r w:rsidRPr="004057AD">
        <w:rPr>
          <w:sz w:val="26"/>
          <w:szCs w:val="26"/>
        </w:rPr>
        <w:t xml:space="preserve"> </w:t>
      </w:r>
      <w:r w:rsidRPr="004057AD">
        <w:rPr>
          <w:sz w:val="26"/>
          <w:szCs w:val="26"/>
        </w:rPr>
        <w:lastRenderedPageBreak/>
        <w:t>конкурсов для молодежи, детских и молодежных объединений в соответствии с правилами и номинациями Всероссийского конкурса молодежных проектов</w:t>
      </w:r>
      <w:r>
        <w:rPr>
          <w:sz w:val="26"/>
          <w:szCs w:val="26"/>
        </w:rPr>
        <w:t>;</w:t>
      </w:r>
    </w:p>
    <w:p w14:paraId="6BF0C576" w14:textId="4084C777" w:rsidR="008C25ED" w:rsidRDefault="008C25ED" w:rsidP="00BA1DE5">
      <w:pPr>
        <w:numPr>
          <w:ilvl w:val="1"/>
          <w:numId w:val="27"/>
        </w:numPr>
        <w:ind w:left="0" w:firstLine="851"/>
        <w:jc w:val="both"/>
        <w:rPr>
          <w:sz w:val="26"/>
          <w:szCs w:val="26"/>
        </w:rPr>
      </w:pPr>
      <w:r>
        <w:rPr>
          <w:sz w:val="26"/>
          <w:szCs w:val="26"/>
        </w:rPr>
        <w:t>г</w:t>
      </w:r>
      <w:r w:rsidRPr="000A47FF">
        <w:rPr>
          <w:sz w:val="26"/>
          <w:szCs w:val="26"/>
        </w:rPr>
        <w:t>ражданское и патриотическое воспитание, формирование правовой культуры в нравственных ценностей в молодежной среде;</w:t>
      </w:r>
    </w:p>
    <w:p w14:paraId="0ED4240D" w14:textId="685B2697" w:rsidR="008C25ED" w:rsidRPr="00D45069" w:rsidRDefault="001E3D99" w:rsidP="00BA1DE5">
      <w:pPr>
        <w:numPr>
          <w:ilvl w:val="1"/>
          <w:numId w:val="27"/>
        </w:numPr>
        <w:ind w:left="0" w:firstLine="851"/>
        <w:jc w:val="both"/>
        <w:rPr>
          <w:color w:val="000000" w:themeColor="text1"/>
          <w:sz w:val="26"/>
          <w:szCs w:val="26"/>
        </w:rPr>
      </w:pPr>
      <w:r>
        <w:rPr>
          <w:sz w:val="26"/>
          <w:szCs w:val="26"/>
        </w:rPr>
        <w:t>в</w:t>
      </w:r>
      <w:r w:rsidR="008C25ED" w:rsidRPr="001E3D99">
        <w:rPr>
          <w:sz w:val="26"/>
          <w:szCs w:val="26"/>
        </w:rPr>
        <w:t>оспитание</w:t>
      </w:r>
      <w:r w:rsidR="008C25ED" w:rsidRPr="00D45069">
        <w:rPr>
          <w:color w:val="000000" w:themeColor="text1"/>
          <w:sz w:val="26"/>
          <w:szCs w:val="26"/>
        </w:rPr>
        <w:t xml:space="preserve"> молодых граждан в духе патриотизма, уважения общепризнанных принципов и норм международного права</w:t>
      </w:r>
      <w:r>
        <w:rPr>
          <w:color w:val="000000" w:themeColor="text1"/>
          <w:sz w:val="26"/>
          <w:szCs w:val="26"/>
        </w:rPr>
        <w:t>.</w:t>
      </w:r>
    </w:p>
    <w:p w14:paraId="7B77B4A7" w14:textId="77777777" w:rsidR="008C25ED" w:rsidRPr="00D45069" w:rsidRDefault="008C25ED" w:rsidP="008C25ED">
      <w:pPr>
        <w:ind w:firstLine="851"/>
        <w:jc w:val="both"/>
        <w:rPr>
          <w:color w:val="000000" w:themeColor="text1"/>
          <w:sz w:val="26"/>
          <w:szCs w:val="26"/>
        </w:rPr>
      </w:pPr>
    </w:p>
    <w:p w14:paraId="3A5A51C5" w14:textId="77777777" w:rsidR="008C25ED" w:rsidRPr="00D45069" w:rsidRDefault="008C25ED" w:rsidP="008C25ED">
      <w:pPr>
        <w:ind w:firstLine="851"/>
        <w:jc w:val="both"/>
        <w:rPr>
          <w:b/>
          <w:color w:val="000000" w:themeColor="text1"/>
          <w:sz w:val="26"/>
          <w:szCs w:val="26"/>
        </w:rPr>
      </w:pPr>
      <w:r w:rsidRPr="00D45069">
        <w:rPr>
          <w:b/>
          <w:color w:val="000000" w:themeColor="text1"/>
          <w:sz w:val="26"/>
          <w:szCs w:val="26"/>
        </w:rPr>
        <w:t>Задача 2. Формирование ценностей здорового образа жизни, создание условий для физического развития молодежи</w:t>
      </w:r>
    </w:p>
    <w:p w14:paraId="35FFCA02" w14:textId="1A10F1EE" w:rsidR="008C25ED" w:rsidRPr="00BA1DE5" w:rsidRDefault="008C25ED" w:rsidP="00BA1DE5">
      <w:pPr>
        <w:numPr>
          <w:ilvl w:val="1"/>
          <w:numId w:val="27"/>
        </w:numPr>
        <w:ind w:left="0" w:firstLine="851"/>
        <w:jc w:val="both"/>
        <w:rPr>
          <w:sz w:val="26"/>
          <w:szCs w:val="26"/>
        </w:rPr>
      </w:pPr>
      <w:r w:rsidRPr="00BA1DE5">
        <w:rPr>
          <w:sz w:val="26"/>
          <w:szCs w:val="26"/>
        </w:rPr>
        <w:t>вовлечение молодежи в регулярные занятия физической культурой и спортом, создание условий для физического развития молодежи;</w:t>
      </w:r>
    </w:p>
    <w:p w14:paraId="30F58798" w14:textId="1AC80B6F" w:rsidR="008C25ED" w:rsidRPr="00BA1DE5" w:rsidRDefault="008C25ED" w:rsidP="00BA1DE5">
      <w:pPr>
        <w:numPr>
          <w:ilvl w:val="1"/>
          <w:numId w:val="27"/>
        </w:numPr>
        <w:ind w:left="0" w:firstLine="851"/>
        <w:jc w:val="both"/>
        <w:rPr>
          <w:sz w:val="26"/>
          <w:szCs w:val="26"/>
        </w:rPr>
      </w:pPr>
      <w:r w:rsidRPr="00BA1DE5">
        <w:rPr>
          <w:sz w:val="26"/>
          <w:szCs w:val="26"/>
        </w:rPr>
        <w:t>вовлечение молодежи в пропаганду здорового образа жизни;</w:t>
      </w:r>
    </w:p>
    <w:p w14:paraId="565F9607" w14:textId="55034C82" w:rsidR="008C25ED" w:rsidRPr="00D45069" w:rsidRDefault="008C25ED" w:rsidP="00BA1DE5">
      <w:pPr>
        <w:numPr>
          <w:ilvl w:val="1"/>
          <w:numId w:val="27"/>
        </w:numPr>
        <w:ind w:left="0" w:firstLine="851"/>
        <w:jc w:val="both"/>
        <w:rPr>
          <w:color w:val="000000" w:themeColor="text1"/>
          <w:sz w:val="26"/>
          <w:szCs w:val="26"/>
        </w:rPr>
      </w:pPr>
      <w:r w:rsidRPr="00BA1DE5">
        <w:rPr>
          <w:sz w:val="26"/>
          <w:szCs w:val="26"/>
        </w:rPr>
        <w:t>реализация проектов в области физкультурно-спортивной и оздоровительной деятельност</w:t>
      </w:r>
      <w:r w:rsidRPr="00D45069">
        <w:rPr>
          <w:color w:val="000000" w:themeColor="text1"/>
          <w:sz w:val="26"/>
          <w:szCs w:val="26"/>
        </w:rPr>
        <w:t>и, а также с созданием положительного образа молодежи, ведущей здоровый образ жизни.</w:t>
      </w:r>
    </w:p>
    <w:p w14:paraId="2C0B7325" w14:textId="77777777" w:rsidR="008C25ED" w:rsidRPr="00D45069" w:rsidRDefault="008C25ED" w:rsidP="008C25ED">
      <w:pPr>
        <w:jc w:val="both"/>
        <w:rPr>
          <w:color w:val="000000" w:themeColor="text1"/>
          <w:sz w:val="26"/>
          <w:szCs w:val="26"/>
        </w:rPr>
      </w:pPr>
    </w:p>
    <w:p w14:paraId="4E4D1BCC" w14:textId="77777777" w:rsidR="008C25ED" w:rsidRPr="00D45069" w:rsidRDefault="008C25ED" w:rsidP="008C25ED">
      <w:pPr>
        <w:ind w:firstLine="851"/>
        <w:jc w:val="both"/>
        <w:rPr>
          <w:b/>
          <w:color w:val="000000" w:themeColor="text1"/>
          <w:sz w:val="26"/>
          <w:szCs w:val="26"/>
        </w:rPr>
      </w:pPr>
      <w:r w:rsidRPr="00D45069">
        <w:rPr>
          <w:b/>
          <w:color w:val="000000" w:themeColor="text1"/>
          <w:sz w:val="26"/>
          <w:szCs w:val="26"/>
        </w:rPr>
        <w:t>Задача 3. Формирование условий для реализации человеческого потенциала молодежи, вовлечение в социальную практику</w:t>
      </w:r>
    </w:p>
    <w:p w14:paraId="7F303447" w14:textId="32B8EED9" w:rsidR="008C25ED" w:rsidRPr="00BA1DE5" w:rsidRDefault="008C25ED" w:rsidP="00BA1DE5">
      <w:pPr>
        <w:numPr>
          <w:ilvl w:val="1"/>
          <w:numId w:val="27"/>
        </w:numPr>
        <w:ind w:left="0" w:firstLine="851"/>
        <w:jc w:val="both"/>
        <w:rPr>
          <w:sz w:val="26"/>
          <w:szCs w:val="26"/>
        </w:rPr>
      </w:pPr>
      <w:r w:rsidRPr="00BA1DE5">
        <w:rPr>
          <w:sz w:val="26"/>
          <w:szCs w:val="26"/>
        </w:rPr>
        <w:t>создание условий для самореализации молодежи;</w:t>
      </w:r>
    </w:p>
    <w:p w14:paraId="77527975" w14:textId="2AAD0423" w:rsidR="008C25ED" w:rsidRPr="00BA1DE5" w:rsidRDefault="008C25ED" w:rsidP="00BA1DE5">
      <w:pPr>
        <w:numPr>
          <w:ilvl w:val="1"/>
          <w:numId w:val="27"/>
        </w:numPr>
        <w:ind w:left="0" w:firstLine="851"/>
        <w:jc w:val="both"/>
        <w:rPr>
          <w:sz w:val="26"/>
          <w:szCs w:val="26"/>
        </w:rPr>
      </w:pPr>
      <w:r w:rsidRPr="00BA1DE5">
        <w:rPr>
          <w:sz w:val="26"/>
          <w:szCs w:val="26"/>
        </w:rPr>
        <w:t>создание равных условий молодым людям с ограниченными возможностями здоровья и инвалидам в социализации;</w:t>
      </w:r>
    </w:p>
    <w:p w14:paraId="320A6C79" w14:textId="24548C41" w:rsidR="008C25ED" w:rsidRPr="00AF6E45" w:rsidRDefault="008C25ED" w:rsidP="00BA1DE5">
      <w:pPr>
        <w:numPr>
          <w:ilvl w:val="1"/>
          <w:numId w:val="27"/>
        </w:numPr>
        <w:ind w:left="0" w:firstLine="851"/>
        <w:jc w:val="both"/>
        <w:rPr>
          <w:sz w:val="26"/>
          <w:szCs w:val="26"/>
        </w:rPr>
      </w:pPr>
      <w:r>
        <w:rPr>
          <w:sz w:val="26"/>
          <w:szCs w:val="26"/>
        </w:rPr>
        <w:t>развитие системы адресной помощи молодежи, оказавшейся в трудной жизненной ситуации;</w:t>
      </w:r>
    </w:p>
    <w:p w14:paraId="54F0383F" w14:textId="28FA7CB4" w:rsidR="008C25ED" w:rsidRPr="00BA1DE5" w:rsidRDefault="008C25ED" w:rsidP="00BA1DE5">
      <w:pPr>
        <w:numPr>
          <w:ilvl w:val="1"/>
          <w:numId w:val="27"/>
        </w:numPr>
        <w:ind w:left="0" w:firstLine="851"/>
        <w:jc w:val="both"/>
        <w:rPr>
          <w:sz w:val="26"/>
          <w:szCs w:val="26"/>
        </w:rPr>
      </w:pPr>
      <w:r w:rsidRPr="00BA1DE5">
        <w:rPr>
          <w:sz w:val="26"/>
          <w:szCs w:val="26"/>
        </w:rPr>
        <w:t>поддержка и развитие молодежных общественных объединений;</w:t>
      </w:r>
    </w:p>
    <w:p w14:paraId="1EAA9E02" w14:textId="39D8D121" w:rsidR="008C25ED" w:rsidRPr="00D45069" w:rsidRDefault="008C25ED" w:rsidP="00BA1DE5">
      <w:pPr>
        <w:numPr>
          <w:ilvl w:val="1"/>
          <w:numId w:val="27"/>
        </w:numPr>
        <w:ind w:left="0" w:firstLine="851"/>
        <w:jc w:val="both"/>
        <w:rPr>
          <w:color w:val="000000" w:themeColor="text1"/>
          <w:sz w:val="26"/>
          <w:szCs w:val="26"/>
        </w:rPr>
      </w:pPr>
      <w:r w:rsidRPr="00BA1DE5">
        <w:rPr>
          <w:sz w:val="26"/>
          <w:szCs w:val="26"/>
        </w:rPr>
        <w:t>подд</w:t>
      </w:r>
      <w:r w:rsidRPr="00D45069">
        <w:rPr>
          <w:color w:val="000000" w:themeColor="text1"/>
          <w:sz w:val="26"/>
          <w:szCs w:val="26"/>
        </w:rPr>
        <w:t>ержка и развитие молодежных совещательных органов.</w:t>
      </w:r>
    </w:p>
    <w:p w14:paraId="127C7365" w14:textId="77777777" w:rsidR="008C25ED" w:rsidRPr="00D45069" w:rsidRDefault="008C25ED" w:rsidP="008C25ED">
      <w:pPr>
        <w:pStyle w:val="a3"/>
        <w:ind w:left="0" w:firstLine="851"/>
        <w:jc w:val="both"/>
        <w:rPr>
          <w:b/>
          <w:color w:val="000000" w:themeColor="text1"/>
          <w:sz w:val="26"/>
          <w:szCs w:val="26"/>
          <w:highlight w:val="yellow"/>
        </w:rPr>
      </w:pPr>
    </w:p>
    <w:p w14:paraId="4B6393CD" w14:textId="77777777" w:rsidR="008C25ED" w:rsidRPr="00D45069" w:rsidRDefault="008C25ED" w:rsidP="008C25ED">
      <w:pPr>
        <w:pStyle w:val="a3"/>
        <w:ind w:left="0" w:firstLine="851"/>
        <w:jc w:val="both"/>
        <w:rPr>
          <w:b/>
          <w:color w:val="000000" w:themeColor="text1"/>
          <w:sz w:val="26"/>
          <w:szCs w:val="26"/>
        </w:rPr>
      </w:pPr>
      <w:r w:rsidRPr="00D45069">
        <w:rPr>
          <w:b/>
          <w:color w:val="000000" w:themeColor="text1"/>
          <w:sz w:val="26"/>
          <w:szCs w:val="26"/>
        </w:rPr>
        <w:t>Задача 4. Формирование ценностей семейной культуры и образа успешной молодой семьи</w:t>
      </w:r>
    </w:p>
    <w:p w14:paraId="4629FC75" w14:textId="13CB2FDD" w:rsidR="008C25ED" w:rsidRPr="00BA1DE5" w:rsidRDefault="008C25ED" w:rsidP="00BA1DE5">
      <w:pPr>
        <w:numPr>
          <w:ilvl w:val="1"/>
          <w:numId w:val="27"/>
        </w:numPr>
        <w:ind w:left="0" w:firstLine="851"/>
        <w:jc w:val="both"/>
        <w:rPr>
          <w:sz w:val="26"/>
          <w:szCs w:val="26"/>
        </w:rPr>
      </w:pPr>
      <w:r w:rsidRPr="00BA1DE5">
        <w:rPr>
          <w:sz w:val="26"/>
          <w:szCs w:val="26"/>
        </w:rPr>
        <w:t>воспитание в молодежной среде позитивного отношения к семье и браку;</w:t>
      </w:r>
    </w:p>
    <w:p w14:paraId="53C6FE4D" w14:textId="6F7189A7" w:rsidR="008C25ED" w:rsidRPr="00BA1DE5" w:rsidRDefault="008C25ED" w:rsidP="00BA1DE5">
      <w:pPr>
        <w:numPr>
          <w:ilvl w:val="1"/>
          <w:numId w:val="27"/>
        </w:numPr>
        <w:ind w:left="0" w:firstLine="851"/>
        <w:jc w:val="both"/>
        <w:rPr>
          <w:sz w:val="26"/>
          <w:szCs w:val="26"/>
        </w:rPr>
      </w:pPr>
      <w:r w:rsidRPr="00BA1DE5">
        <w:rPr>
          <w:sz w:val="26"/>
          <w:szCs w:val="26"/>
        </w:rPr>
        <w:t>формирование образа благополучной молодой семьи;</w:t>
      </w:r>
    </w:p>
    <w:p w14:paraId="1416BC19" w14:textId="5F420829" w:rsidR="008C25ED" w:rsidRDefault="008C25ED" w:rsidP="00BA1DE5">
      <w:pPr>
        <w:numPr>
          <w:ilvl w:val="1"/>
          <w:numId w:val="27"/>
        </w:numPr>
        <w:ind w:left="0" w:firstLine="851"/>
        <w:jc w:val="both"/>
        <w:rPr>
          <w:sz w:val="26"/>
          <w:szCs w:val="26"/>
        </w:rPr>
      </w:pPr>
      <w:r w:rsidRPr="00BA1DE5">
        <w:rPr>
          <w:sz w:val="26"/>
          <w:szCs w:val="26"/>
        </w:rPr>
        <w:t>развитие системы информирования молодежи о государственных и иных программах поддержки молодой семьи</w:t>
      </w:r>
      <w:r>
        <w:rPr>
          <w:sz w:val="26"/>
          <w:szCs w:val="26"/>
        </w:rPr>
        <w:t>;</w:t>
      </w:r>
    </w:p>
    <w:p w14:paraId="473AC2AE" w14:textId="490BB5B2" w:rsidR="008C25ED" w:rsidRDefault="008C25ED" w:rsidP="00BA1DE5">
      <w:pPr>
        <w:numPr>
          <w:ilvl w:val="1"/>
          <w:numId w:val="27"/>
        </w:numPr>
        <w:ind w:left="0" w:firstLine="851"/>
        <w:jc w:val="both"/>
        <w:rPr>
          <w:sz w:val="26"/>
          <w:szCs w:val="26"/>
        </w:rPr>
      </w:pPr>
      <w:r>
        <w:rPr>
          <w:sz w:val="26"/>
          <w:szCs w:val="26"/>
        </w:rPr>
        <w:t>развитие системы поддержки молодых семей в решении жилищных проблем.</w:t>
      </w:r>
    </w:p>
    <w:p w14:paraId="4A757E23" w14:textId="77777777" w:rsidR="008C25ED" w:rsidRPr="00833B47" w:rsidRDefault="008C25ED" w:rsidP="008C25ED">
      <w:pPr>
        <w:jc w:val="both"/>
        <w:rPr>
          <w:sz w:val="26"/>
          <w:szCs w:val="26"/>
        </w:rPr>
      </w:pPr>
    </w:p>
    <w:p w14:paraId="1874E78C" w14:textId="77777777" w:rsidR="008C25ED" w:rsidRPr="005C6903" w:rsidRDefault="008C25ED" w:rsidP="008C25ED">
      <w:pPr>
        <w:pStyle w:val="15"/>
        <w:ind w:firstLine="709"/>
        <w:jc w:val="both"/>
        <w:rPr>
          <w:b/>
          <w:sz w:val="26"/>
          <w:szCs w:val="26"/>
        </w:rPr>
      </w:pPr>
      <w:r w:rsidRPr="005C6903">
        <w:rPr>
          <w:b/>
          <w:sz w:val="26"/>
          <w:szCs w:val="26"/>
        </w:rPr>
        <w:t>Задача </w:t>
      </w:r>
      <w:r>
        <w:rPr>
          <w:b/>
          <w:sz w:val="26"/>
          <w:szCs w:val="26"/>
        </w:rPr>
        <w:t>5</w:t>
      </w:r>
      <w:r w:rsidRPr="005C6903">
        <w:rPr>
          <w:b/>
          <w:sz w:val="26"/>
          <w:szCs w:val="26"/>
        </w:rPr>
        <w:t>. Создание условий для эффективной деятельности по направлению «Молодежная политика»</w:t>
      </w:r>
    </w:p>
    <w:p w14:paraId="57E3AFBD" w14:textId="77777777" w:rsidR="008C25ED" w:rsidRDefault="008C25ED" w:rsidP="008C25ED">
      <w:pPr>
        <w:numPr>
          <w:ilvl w:val="1"/>
          <w:numId w:val="27"/>
        </w:numPr>
        <w:ind w:left="0" w:firstLine="851"/>
        <w:jc w:val="both"/>
        <w:rPr>
          <w:sz w:val="26"/>
          <w:szCs w:val="26"/>
        </w:rPr>
      </w:pPr>
      <w:r w:rsidRPr="005C6903">
        <w:rPr>
          <w:sz w:val="26"/>
          <w:szCs w:val="26"/>
        </w:rPr>
        <w:t>Разработка муниципальной программы «Молодежь Заречного»</w:t>
      </w:r>
      <w:r>
        <w:rPr>
          <w:sz w:val="26"/>
          <w:szCs w:val="26"/>
        </w:rPr>
        <w:t>;</w:t>
      </w:r>
    </w:p>
    <w:p w14:paraId="54D9C33F" w14:textId="77777777" w:rsidR="008C25ED" w:rsidRDefault="008C25ED" w:rsidP="008C25ED">
      <w:pPr>
        <w:numPr>
          <w:ilvl w:val="1"/>
          <w:numId w:val="27"/>
        </w:numPr>
        <w:ind w:left="0" w:firstLine="851"/>
        <w:jc w:val="both"/>
        <w:rPr>
          <w:sz w:val="26"/>
          <w:szCs w:val="26"/>
        </w:rPr>
      </w:pPr>
      <w:r>
        <w:rPr>
          <w:sz w:val="26"/>
          <w:szCs w:val="26"/>
        </w:rPr>
        <w:t>Создание эффективных механизмов  информирования молодежи о направлениях и мероприятиях молодежной политики;</w:t>
      </w:r>
    </w:p>
    <w:p w14:paraId="41241CB5" w14:textId="77777777" w:rsidR="008C25ED" w:rsidRPr="00833B47" w:rsidRDefault="008C25ED" w:rsidP="008C25ED">
      <w:pPr>
        <w:numPr>
          <w:ilvl w:val="1"/>
          <w:numId w:val="27"/>
        </w:numPr>
        <w:ind w:left="0" w:firstLine="851"/>
        <w:jc w:val="both"/>
        <w:rPr>
          <w:sz w:val="26"/>
          <w:szCs w:val="26"/>
        </w:rPr>
      </w:pPr>
      <w:r>
        <w:rPr>
          <w:sz w:val="26"/>
          <w:szCs w:val="26"/>
        </w:rPr>
        <w:t>Развитие компетенций работников, занимающихся вопросами молодежи;</w:t>
      </w:r>
    </w:p>
    <w:p w14:paraId="216E16E9" w14:textId="77777777" w:rsidR="008C25ED" w:rsidRPr="005C6903" w:rsidRDefault="008C25ED" w:rsidP="008C25ED">
      <w:pPr>
        <w:numPr>
          <w:ilvl w:val="1"/>
          <w:numId w:val="27"/>
        </w:numPr>
        <w:ind w:left="0" w:firstLine="851"/>
        <w:jc w:val="both"/>
        <w:rPr>
          <w:sz w:val="26"/>
          <w:szCs w:val="26"/>
        </w:rPr>
      </w:pPr>
      <w:r>
        <w:rPr>
          <w:sz w:val="26"/>
          <w:szCs w:val="26"/>
        </w:rPr>
        <w:t>Создание условий для повышения квалификации и непрерывного образования работников, занимающихся вопросами  молодежной политики;</w:t>
      </w:r>
    </w:p>
    <w:p w14:paraId="1771A33E" w14:textId="77777777" w:rsidR="008C25ED" w:rsidRPr="005C6903" w:rsidRDefault="008C25ED" w:rsidP="008C25ED">
      <w:pPr>
        <w:numPr>
          <w:ilvl w:val="1"/>
          <w:numId w:val="27"/>
        </w:numPr>
        <w:ind w:left="0" w:firstLine="851"/>
        <w:jc w:val="both"/>
        <w:rPr>
          <w:sz w:val="26"/>
          <w:szCs w:val="26"/>
        </w:rPr>
      </w:pPr>
      <w:r>
        <w:rPr>
          <w:sz w:val="26"/>
          <w:szCs w:val="26"/>
        </w:rPr>
        <w:t>С</w:t>
      </w:r>
      <w:r w:rsidRPr="005C6903">
        <w:rPr>
          <w:sz w:val="26"/>
          <w:szCs w:val="26"/>
        </w:rPr>
        <w:t>оздание условий для стимулирования специалистов, работающих с молодежью</w:t>
      </w:r>
      <w:r>
        <w:rPr>
          <w:sz w:val="26"/>
          <w:szCs w:val="26"/>
        </w:rPr>
        <w:t>.</w:t>
      </w:r>
    </w:p>
    <w:p w14:paraId="208D4FD4" w14:textId="77777777" w:rsidR="008C25ED" w:rsidRDefault="008C25ED" w:rsidP="008C25ED">
      <w:pPr>
        <w:pStyle w:val="a3"/>
        <w:ind w:left="0" w:firstLine="851"/>
        <w:jc w:val="both"/>
        <w:rPr>
          <w:b/>
          <w:sz w:val="26"/>
          <w:szCs w:val="26"/>
        </w:rPr>
      </w:pPr>
    </w:p>
    <w:p w14:paraId="683C4377" w14:textId="77777777" w:rsidR="008C25ED" w:rsidRDefault="008C25ED" w:rsidP="008C25ED">
      <w:pPr>
        <w:pStyle w:val="a3"/>
        <w:ind w:left="0" w:firstLine="851"/>
        <w:jc w:val="both"/>
        <w:rPr>
          <w:b/>
          <w:sz w:val="26"/>
          <w:szCs w:val="26"/>
        </w:rPr>
      </w:pPr>
      <w:r w:rsidRPr="009F1132">
        <w:rPr>
          <w:b/>
          <w:sz w:val="26"/>
          <w:szCs w:val="26"/>
        </w:rPr>
        <w:lastRenderedPageBreak/>
        <w:t>Результатом реализации молодежной политики является оценка эффективности по критериям:</w:t>
      </w:r>
    </w:p>
    <w:p w14:paraId="6AF5290F" w14:textId="5427F6A8" w:rsidR="008C25ED" w:rsidRPr="00F3367B" w:rsidRDefault="008C25ED" w:rsidP="00BA1DE5">
      <w:pPr>
        <w:numPr>
          <w:ilvl w:val="1"/>
          <w:numId w:val="27"/>
        </w:numPr>
        <w:ind w:left="0" w:firstLine="851"/>
        <w:jc w:val="both"/>
        <w:rPr>
          <w:sz w:val="26"/>
          <w:szCs w:val="26"/>
        </w:rPr>
      </w:pPr>
      <w:r>
        <w:rPr>
          <w:sz w:val="26"/>
          <w:szCs w:val="26"/>
        </w:rPr>
        <w:t>увеличение</w:t>
      </w:r>
      <w:r w:rsidRPr="00F3367B">
        <w:rPr>
          <w:sz w:val="26"/>
          <w:szCs w:val="26"/>
        </w:rPr>
        <w:t xml:space="preserve"> числа молодых людей, принимающих участие в мероприятиях по на</w:t>
      </w:r>
      <w:r>
        <w:rPr>
          <w:sz w:val="26"/>
          <w:szCs w:val="26"/>
        </w:rPr>
        <w:t xml:space="preserve">правлению «молодежная политика», в том числе молодых людей с ограниченными возможностями здоровья, находящимися в трудной жизненной ситуации; </w:t>
      </w:r>
    </w:p>
    <w:p w14:paraId="5A3515D1" w14:textId="77777777" w:rsidR="008C25ED" w:rsidRPr="00076492" w:rsidRDefault="008C25ED" w:rsidP="008C25ED">
      <w:pPr>
        <w:numPr>
          <w:ilvl w:val="1"/>
          <w:numId w:val="27"/>
        </w:numPr>
        <w:ind w:left="0" w:firstLine="851"/>
        <w:jc w:val="both"/>
        <w:rPr>
          <w:sz w:val="26"/>
          <w:szCs w:val="26"/>
        </w:rPr>
      </w:pPr>
      <w:r w:rsidRPr="00F3367B">
        <w:rPr>
          <w:sz w:val="26"/>
          <w:szCs w:val="26"/>
        </w:rPr>
        <w:t xml:space="preserve">повышение в 2 раза доли молодых людей – членов и участников </w:t>
      </w:r>
      <w:r>
        <w:rPr>
          <w:sz w:val="26"/>
          <w:szCs w:val="26"/>
        </w:rPr>
        <w:t>творческих,</w:t>
      </w:r>
      <w:r w:rsidRPr="00F3367B">
        <w:rPr>
          <w:sz w:val="26"/>
          <w:szCs w:val="26"/>
        </w:rPr>
        <w:t xml:space="preserve"> общественных </w:t>
      </w:r>
      <w:r>
        <w:rPr>
          <w:sz w:val="26"/>
          <w:szCs w:val="26"/>
        </w:rPr>
        <w:t xml:space="preserve">и волонтерских объединений, </w:t>
      </w:r>
    </w:p>
    <w:p w14:paraId="4192C606" w14:textId="77777777" w:rsidR="008C25ED" w:rsidRPr="00F3367B" w:rsidRDefault="008C25ED" w:rsidP="008C25ED">
      <w:pPr>
        <w:numPr>
          <w:ilvl w:val="1"/>
          <w:numId w:val="27"/>
        </w:numPr>
        <w:ind w:left="0" w:firstLine="851"/>
        <w:jc w:val="both"/>
        <w:rPr>
          <w:sz w:val="26"/>
          <w:szCs w:val="26"/>
        </w:rPr>
      </w:pPr>
      <w:r w:rsidRPr="00F3367B">
        <w:rPr>
          <w:sz w:val="26"/>
          <w:szCs w:val="26"/>
        </w:rPr>
        <w:t>снижение заболеваемости молодёжи наркоманией, распространенности курения;</w:t>
      </w:r>
    </w:p>
    <w:p w14:paraId="36C39884" w14:textId="77777777" w:rsidR="008C25ED" w:rsidRDefault="008C25ED" w:rsidP="008C25ED">
      <w:pPr>
        <w:numPr>
          <w:ilvl w:val="1"/>
          <w:numId w:val="27"/>
        </w:numPr>
        <w:ind w:left="0" w:firstLine="851"/>
        <w:jc w:val="both"/>
        <w:rPr>
          <w:sz w:val="26"/>
          <w:szCs w:val="26"/>
        </w:rPr>
      </w:pPr>
      <w:r w:rsidRPr="00F3367B">
        <w:rPr>
          <w:sz w:val="26"/>
          <w:szCs w:val="26"/>
        </w:rPr>
        <w:t>увеличение в 2 раза доли молодых людей, регулярно занимающихся</w:t>
      </w:r>
      <w:r>
        <w:rPr>
          <w:sz w:val="26"/>
          <w:szCs w:val="26"/>
        </w:rPr>
        <w:t xml:space="preserve"> спортом и физической культурой и</w:t>
      </w:r>
      <w:r w:rsidRPr="009F1132">
        <w:rPr>
          <w:sz w:val="26"/>
          <w:szCs w:val="26"/>
        </w:rPr>
        <w:t xml:space="preserve"> ведущ</w:t>
      </w:r>
      <w:r>
        <w:rPr>
          <w:sz w:val="26"/>
          <w:szCs w:val="26"/>
        </w:rPr>
        <w:t>их</w:t>
      </w:r>
      <w:r w:rsidRPr="009F1132">
        <w:rPr>
          <w:sz w:val="26"/>
          <w:szCs w:val="26"/>
        </w:rPr>
        <w:t xml:space="preserve"> ЗОЖ;</w:t>
      </w:r>
    </w:p>
    <w:p w14:paraId="08BECC9C" w14:textId="77777777" w:rsidR="008C25ED" w:rsidRPr="005C3F7D" w:rsidRDefault="008C25ED" w:rsidP="008C25ED">
      <w:pPr>
        <w:numPr>
          <w:ilvl w:val="1"/>
          <w:numId w:val="27"/>
        </w:numPr>
        <w:ind w:left="0" w:firstLine="851"/>
        <w:jc w:val="both"/>
        <w:rPr>
          <w:sz w:val="26"/>
          <w:szCs w:val="26"/>
        </w:rPr>
      </w:pPr>
      <w:r w:rsidRPr="005C3F7D">
        <w:rPr>
          <w:sz w:val="26"/>
          <w:szCs w:val="26"/>
        </w:rPr>
        <w:t xml:space="preserve"> </w:t>
      </w:r>
      <w:r w:rsidRPr="009F1132">
        <w:rPr>
          <w:sz w:val="26"/>
          <w:szCs w:val="26"/>
        </w:rPr>
        <w:t>уменьшение доли разводов в возрасте от 20 до 35 лет;</w:t>
      </w:r>
    </w:p>
    <w:p w14:paraId="1ABC292F" w14:textId="77777777" w:rsidR="008C25ED" w:rsidRPr="00F3367B" w:rsidRDefault="008C25ED" w:rsidP="008C25ED">
      <w:pPr>
        <w:numPr>
          <w:ilvl w:val="1"/>
          <w:numId w:val="27"/>
        </w:numPr>
        <w:ind w:left="0" w:firstLine="851"/>
        <w:jc w:val="both"/>
        <w:rPr>
          <w:sz w:val="26"/>
          <w:szCs w:val="26"/>
        </w:rPr>
      </w:pPr>
      <w:r w:rsidRPr="00F3367B">
        <w:rPr>
          <w:sz w:val="26"/>
          <w:szCs w:val="26"/>
        </w:rPr>
        <w:t xml:space="preserve">повышение уровня информированности молодёжи о мероприятиях в сфере государственной молодёжной политики федерального, регионального и муниципального уровней; </w:t>
      </w:r>
    </w:p>
    <w:p w14:paraId="3F849F81" w14:textId="77777777" w:rsidR="008C25ED" w:rsidRPr="00F3367B" w:rsidRDefault="008C25ED" w:rsidP="008C25ED">
      <w:pPr>
        <w:numPr>
          <w:ilvl w:val="1"/>
          <w:numId w:val="27"/>
        </w:numPr>
        <w:ind w:left="0" w:firstLine="851"/>
        <w:jc w:val="both"/>
        <w:rPr>
          <w:sz w:val="26"/>
          <w:szCs w:val="26"/>
        </w:rPr>
      </w:pPr>
      <w:r w:rsidRPr="00F3367B">
        <w:rPr>
          <w:sz w:val="26"/>
          <w:szCs w:val="26"/>
        </w:rPr>
        <w:t>повышение доли молодых граждан в системе государственного и муниципального управления, управления предприятиями различных форм собственности</w:t>
      </w:r>
      <w:r>
        <w:rPr>
          <w:sz w:val="26"/>
          <w:szCs w:val="26"/>
        </w:rPr>
        <w:t xml:space="preserve"> и общественными объединениями.</w:t>
      </w:r>
    </w:p>
    <w:p w14:paraId="5DE7F0E0" w14:textId="77777777" w:rsidR="008C25ED" w:rsidRDefault="008C25ED" w:rsidP="008C25ED">
      <w:pPr>
        <w:jc w:val="both"/>
        <w:rPr>
          <w:sz w:val="26"/>
          <w:szCs w:val="26"/>
        </w:rPr>
      </w:pPr>
    </w:p>
    <w:p w14:paraId="03BA6F1B" w14:textId="77777777" w:rsidR="008C25ED" w:rsidRDefault="008C25ED" w:rsidP="0029793E">
      <w:pPr>
        <w:widowControl w:val="0"/>
        <w:ind w:right="-2" w:firstLine="851"/>
        <w:jc w:val="both"/>
      </w:pPr>
    </w:p>
    <w:p w14:paraId="46A47670" w14:textId="77777777" w:rsidR="00FE0C32" w:rsidRPr="002945B0" w:rsidRDefault="00FE0C32" w:rsidP="00FE0C32">
      <w:pPr>
        <w:pStyle w:val="3"/>
        <w:rPr>
          <w:b/>
          <w:sz w:val="26"/>
          <w:szCs w:val="26"/>
        </w:rPr>
      </w:pPr>
      <w:bookmarkStart w:id="45" w:name="_Toc28078584"/>
      <w:bookmarkEnd w:id="33"/>
      <w:r w:rsidRPr="002945B0">
        <w:rPr>
          <w:rFonts w:ascii="Times New Roman" w:eastAsia="Times New Roman" w:hAnsi="Times New Roman" w:cs="Times New Roman"/>
          <w:b/>
          <w:sz w:val="26"/>
          <w:szCs w:val="26"/>
        </w:rPr>
        <w:t>5.1.6. Физическая культура и спорт</w:t>
      </w:r>
      <w:bookmarkEnd w:id="45"/>
    </w:p>
    <w:p w14:paraId="47348D65" w14:textId="77777777" w:rsidR="004D51CE" w:rsidRDefault="004D51CE" w:rsidP="004D51CE">
      <w:pPr>
        <w:pStyle w:val="15"/>
        <w:ind w:firstLine="851"/>
        <w:jc w:val="both"/>
        <w:rPr>
          <w:b/>
          <w:sz w:val="26"/>
          <w:szCs w:val="26"/>
        </w:rPr>
      </w:pPr>
    </w:p>
    <w:p w14:paraId="20E59ED5" w14:textId="5C33B85C" w:rsidR="004D51CE" w:rsidRPr="00F63286" w:rsidRDefault="004D51CE" w:rsidP="004D51CE">
      <w:pPr>
        <w:pStyle w:val="15"/>
        <w:ind w:firstLine="851"/>
        <w:jc w:val="both"/>
        <w:rPr>
          <w:b/>
          <w:sz w:val="26"/>
          <w:szCs w:val="26"/>
        </w:rPr>
      </w:pPr>
      <w:r w:rsidRPr="00F63286">
        <w:rPr>
          <w:b/>
          <w:sz w:val="26"/>
          <w:szCs w:val="26"/>
        </w:rPr>
        <w:t>Стратегическая цель</w:t>
      </w:r>
    </w:p>
    <w:p w14:paraId="240B1E1C" w14:textId="77777777" w:rsidR="004D51CE" w:rsidRPr="00F63286" w:rsidRDefault="004D51CE" w:rsidP="004D51CE">
      <w:pPr>
        <w:pStyle w:val="15"/>
        <w:ind w:firstLine="851"/>
        <w:jc w:val="both"/>
        <w:rPr>
          <w:sz w:val="26"/>
          <w:szCs w:val="26"/>
        </w:rPr>
      </w:pPr>
      <w:r w:rsidRPr="00F63286">
        <w:rPr>
          <w:sz w:val="26"/>
          <w:szCs w:val="26"/>
        </w:rPr>
        <w:t>Обеспечить жителям Заречного широкие возможности для занятий физической культурой и традиционными видами массового спорта, а также условия для самореализации в профессиональном спорте.</w:t>
      </w:r>
    </w:p>
    <w:p w14:paraId="598ECBA5" w14:textId="77777777" w:rsidR="004D51CE" w:rsidRPr="00F63286" w:rsidRDefault="004D51CE" w:rsidP="004D51CE">
      <w:pPr>
        <w:pStyle w:val="15"/>
        <w:ind w:firstLine="851"/>
        <w:jc w:val="both"/>
        <w:rPr>
          <w:sz w:val="26"/>
          <w:szCs w:val="26"/>
        </w:rPr>
      </w:pPr>
    </w:p>
    <w:p w14:paraId="562770FA" w14:textId="77777777" w:rsidR="004D51CE" w:rsidRPr="00F63286" w:rsidRDefault="004D51CE" w:rsidP="004D51CE">
      <w:pPr>
        <w:pStyle w:val="15"/>
        <w:ind w:firstLine="851"/>
        <w:jc w:val="both"/>
        <w:rPr>
          <w:sz w:val="26"/>
          <w:szCs w:val="26"/>
        </w:rPr>
      </w:pPr>
      <w:r w:rsidRPr="00F63286">
        <w:rPr>
          <w:sz w:val="26"/>
          <w:szCs w:val="26"/>
        </w:rPr>
        <w:t>Стратегические задачи:</w:t>
      </w:r>
    </w:p>
    <w:p w14:paraId="42260036" w14:textId="77777777" w:rsidR="004D51CE" w:rsidRPr="00F63286" w:rsidRDefault="004D51CE" w:rsidP="004D51CE">
      <w:pPr>
        <w:pStyle w:val="15"/>
        <w:numPr>
          <w:ilvl w:val="0"/>
          <w:numId w:val="29"/>
        </w:numPr>
        <w:pBdr>
          <w:top w:val="nil"/>
          <w:left w:val="nil"/>
          <w:bottom w:val="nil"/>
          <w:right w:val="nil"/>
          <w:between w:val="nil"/>
        </w:pBdr>
        <w:ind w:left="0" w:firstLine="851"/>
        <w:jc w:val="both"/>
        <w:rPr>
          <w:sz w:val="26"/>
          <w:szCs w:val="26"/>
        </w:rPr>
      </w:pPr>
      <w:r w:rsidRPr="00F63286">
        <w:rPr>
          <w:sz w:val="26"/>
          <w:szCs w:val="26"/>
        </w:rPr>
        <w:t>Развитие массового спорта.</w:t>
      </w:r>
    </w:p>
    <w:p w14:paraId="46E2E5D8" w14:textId="77777777" w:rsidR="004D51CE" w:rsidRPr="00F63286" w:rsidRDefault="004D51CE" w:rsidP="004D51CE">
      <w:pPr>
        <w:pStyle w:val="15"/>
        <w:numPr>
          <w:ilvl w:val="0"/>
          <w:numId w:val="29"/>
        </w:numPr>
        <w:pBdr>
          <w:top w:val="nil"/>
          <w:left w:val="nil"/>
          <w:bottom w:val="nil"/>
          <w:right w:val="nil"/>
          <w:between w:val="nil"/>
        </w:pBdr>
        <w:ind w:left="0" w:firstLine="851"/>
        <w:jc w:val="both"/>
        <w:rPr>
          <w:sz w:val="26"/>
          <w:szCs w:val="26"/>
        </w:rPr>
      </w:pPr>
      <w:r w:rsidRPr="00F63286">
        <w:rPr>
          <w:sz w:val="26"/>
          <w:szCs w:val="26"/>
        </w:rPr>
        <w:t>Развитие в городе спорта высших достижений.</w:t>
      </w:r>
    </w:p>
    <w:p w14:paraId="09985B3A" w14:textId="77777777" w:rsidR="004D51CE" w:rsidRPr="00F63286" w:rsidRDefault="004D51CE" w:rsidP="004D51CE">
      <w:pPr>
        <w:pStyle w:val="15"/>
        <w:ind w:firstLine="851"/>
        <w:jc w:val="both"/>
        <w:rPr>
          <w:b/>
          <w:sz w:val="26"/>
          <w:szCs w:val="26"/>
        </w:rPr>
      </w:pPr>
    </w:p>
    <w:p w14:paraId="34F065AF" w14:textId="77777777" w:rsidR="004D51CE" w:rsidRPr="00F63286" w:rsidRDefault="004D51CE" w:rsidP="004D51CE">
      <w:pPr>
        <w:pStyle w:val="15"/>
        <w:ind w:firstLine="851"/>
        <w:jc w:val="both"/>
        <w:rPr>
          <w:b/>
          <w:sz w:val="26"/>
          <w:szCs w:val="26"/>
        </w:rPr>
      </w:pPr>
      <w:r w:rsidRPr="00F63286">
        <w:rPr>
          <w:b/>
          <w:sz w:val="26"/>
          <w:szCs w:val="26"/>
        </w:rPr>
        <w:t>Задача 1. Развитие массового спорта</w:t>
      </w:r>
    </w:p>
    <w:p w14:paraId="0579CB76" w14:textId="77777777" w:rsidR="004D51CE" w:rsidRPr="00F63286" w:rsidRDefault="004D51CE" w:rsidP="004D51CE">
      <w:pPr>
        <w:pStyle w:val="15"/>
        <w:numPr>
          <w:ilvl w:val="0"/>
          <w:numId w:val="30"/>
        </w:numPr>
        <w:ind w:left="0" w:firstLine="851"/>
        <w:jc w:val="both"/>
        <w:rPr>
          <w:sz w:val="26"/>
          <w:szCs w:val="26"/>
        </w:rPr>
      </w:pPr>
      <w:r w:rsidRPr="00F63286">
        <w:rPr>
          <w:sz w:val="26"/>
          <w:szCs w:val="26"/>
        </w:rPr>
        <w:t>обеспечение доступа социально-ориентированных некоммерческих организаций к предоставлению услуг в рамках региональных программ в области физической культуры и массового спорта;</w:t>
      </w:r>
    </w:p>
    <w:p w14:paraId="2C7F1C06" w14:textId="77777777" w:rsidR="004D51CE" w:rsidRPr="00F63286" w:rsidRDefault="004D51CE" w:rsidP="00BA1DE5">
      <w:pPr>
        <w:numPr>
          <w:ilvl w:val="1"/>
          <w:numId w:val="27"/>
        </w:numPr>
        <w:ind w:left="0" w:firstLine="851"/>
        <w:jc w:val="both"/>
        <w:rPr>
          <w:sz w:val="26"/>
          <w:szCs w:val="26"/>
        </w:rPr>
      </w:pPr>
      <w:r w:rsidRPr="00F63286">
        <w:rPr>
          <w:sz w:val="26"/>
          <w:szCs w:val="26"/>
        </w:rPr>
        <w:t>реализация Всероссийского физкультурно-спортивного комплекса «Готов к труду и обороне»;</w:t>
      </w:r>
    </w:p>
    <w:p w14:paraId="2362E7D3" w14:textId="77777777" w:rsidR="004D51CE" w:rsidRPr="00F63286" w:rsidRDefault="004D51CE" w:rsidP="00BA1DE5">
      <w:pPr>
        <w:numPr>
          <w:ilvl w:val="1"/>
          <w:numId w:val="27"/>
        </w:numPr>
        <w:ind w:left="0" w:firstLine="851"/>
        <w:jc w:val="both"/>
        <w:rPr>
          <w:sz w:val="26"/>
          <w:szCs w:val="26"/>
        </w:rPr>
      </w:pPr>
      <w:r w:rsidRPr="00F63286">
        <w:rPr>
          <w:sz w:val="26"/>
          <w:szCs w:val="26"/>
        </w:rPr>
        <w:t>ремонт и модернизация спортивных сооружений, находящихся в муниципальной собственности, обновление спортивного и иного оборудования спортивных сооружений массового спорта;</w:t>
      </w:r>
    </w:p>
    <w:p w14:paraId="246454BC" w14:textId="77777777" w:rsidR="004D51CE" w:rsidRPr="00F63286" w:rsidRDefault="004D51CE" w:rsidP="00BA1DE5">
      <w:pPr>
        <w:numPr>
          <w:ilvl w:val="1"/>
          <w:numId w:val="27"/>
        </w:numPr>
        <w:ind w:left="0" w:firstLine="851"/>
        <w:jc w:val="both"/>
        <w:rPr>
          <w:sz w:val="26"/>
          <w:szCs w:val="26"/>
        </w:rPr>
      </w:pPr>
      <w:r w:rsidRPr="00F63286">
        <w:rPr>
          <w:sz w:val="26"/>
          <w:szCs w:val="26"/>
        </w:rPr>
        <w:t>задействование материальной базы для проведения спортивных соревнований по игровым, зрелищным видам спорта, а также для занятий массовым и профессиональным спортом;</w:t>
      </w:r>
    </w:p>
    <w:p w14:paraId="381363EC" w14:textId="77777777" w:rsidR="004D51CE" w:rsidRPr="00F63286" w:rsidRDefault="004D51CE" w:rsidP="00BA1DE5">
      <w:pPr>
        <w:numPr>
          <w:ilvl w:val="1"/>
          <w:numId w:val="27"/>
        </w:numPr>
        <w:ind w:left="0" w:firstLine="851"/>
        <w:jc w:val="both"/>
        <w:rPr>
          <w:sz w:val="26"/>
          <w:szCs w:val="26"/>
        </w:rPr>
      </w:pPr>
      <w:r w:rsidRPr="00F63286">
        <w:rPr>
          <w:sz w:val="26"/>
          <w:szCs w:val="26"/>
        </w:rPr>
        <w:t>организация и проведение массовых мероприятий: марафонов, фестивалей, других массовых мероприятий с участием всех категорий населения;</w:t>
      </w:r>
    </w:p>
    <w:p w14:paraId="5AED3457" w14:textId="77777777" w:rsidR="004D51CE" w:rsidRPr="00F63286" w:rsidRDefault="004D51CE" w:rsidP="00BA1DE5">
      <w:pPr>
        <w:numPr>
          <w:ilvl w:val="1"/>
          <w:numId w:val="27"/>
        </w:numPr>
        <w:ind w:left="0" w:firstLine="851"/>
        <w:jc w:val="both"/>
        <w:rPr>
          <w:sz w:val="26"/>
          <w:szCs w:val="26"/>
        </w:rPr>
      </w:pPr>
      <w:r w:rsidRPr="00F63286">
        <w:rPr>
          <w:sz w:val="26"/>
          <w:szCs w:val="26"/>
        </w:rPr>
        <w:t xml:space="preserve">создание инфраструктуры для самостоятельного занятия спортом и физической культурой населения, в том числе на основе ГЧП и с привлечением </w:t>
      </w:r>
      <w:r w:rsidRPr="00F63286">
        <w:rPr>
          <w:sz w:val="26"/>
          <w:szCs w:val="26"/>
        </w:rPr>
        <w:lastRenderedPageBreak/>
        <w:t xml:space="preserve">спонсоров: строительство площадок для </w:t>
      </w:r>
      <w:proofErr w:type="spellStart"/>
      <w:r w:rsidRPr="00F63286">
        <w:rPr>
          <w:sz w:val="26"/>
          <w:szCs w:val="26"/>
        </w:rPr>
        <w:t>воркаута</w:t>
      </w:r>
      <w:proofErr w:type="spellEnd"/>
      <w:r w:rsidRPr="00F63286">
        <w:rPr>
          <w:sz w:val="26"/>
          <w:szCs w:val="26"/>
        </w:rPr>
        <w:t xml:space="preserve"> и установка уличных тренажеров для занятия массовым спортом;</w:t>
      </w:r>
    </w:p>
    <w:p w14:paraId="58FDE51D" w14:textId="77777777" w:rsidR="004D51CE" w:rsidRPr="00F63286" w:rsidRDefault="004D51CE" w:rsidP="00BA1DE5">
      <w:pPr>
        <w:numPr>
          <w:ilvl w:val="1"/>
          <w:numId w:val="27"/>
        </w:numPr>
        <w:ind w:left="0" w:firstLine="851"/>
        <w:jc w:val="both"/>
        <w:rPr>
          <w:sz w:val="26"/>
          <w:szCs w:val="26"/>
        </w:rPr>
      </w:pPr>
      <w:r w:rsidRPr="00F63286">
        <w:rPr>
          <w:sz w:val="26"/>
          <w:szCs w:val="26"/>
        </w:rPr>
        <w:t xml:space="preserve">информационная поддержка проведения спортивных соревнований по игровым и другим видам спорта, а также осуществление тренировочного процесса на базе </w:t>
      </w:r>
      <w:proofErr w:type="spellStart"/>
      <w:r w:rsidRPr="00F63286">
        <w:rPr>
          <w:sz w:val="26"/>
          <w:szCs w:val="26"/>
        </w:rPr>
        <w:t>ФОКа</w:t>
      </w:r>
      <w:proofErr w:type="spellEnd"/>
      <w:r w:rsidRPr="00F63286">
        <w:rPr>
          <w:sz w:val="26"/>
          <w:szCs w:val="26"/>
        </w:rPr>
        <w:t>;</w:t>
      </w:r>
    </w:p>
    <w:p w14:paraId="1F4B7EE0" w14:textId="77777777" w:rsidR="004D51CE" w:rsidRPr="00F63286" w:rsidRDefault="004D51CE" w:rsidP="00BA1DE5">
      <w:pPr>
        <w:numPr>
          <w:ilvl w:val="1"/>
          <w:numId w:val="27"/>
        </w:numPr>
        <w:ind w:left="0" w:firstLine="851"/>
        <w:jc w:val="both"/>
        <w:rPr>
          <w:sz w:val="26"/>
          <w:szCs w:val="26"/>
        </w:rPr>
      </w:pPr>
      <w:r w:rsidRPr="00F63286">
        <w:rPr>
          <w:sz w:val="26"/>
          <w:szCs w:val="26"/>
        </w:rPr>
        <w:t>создание единого информационного ресурса для жителей города (ФОК, объекты спорта, организации физической культуры, в том числе осуществляющие спортивную подготовку) для расширения вовлечения населения в занятия физической культурой и спортом</w:t>
      </w:r>
      <w:r>
        <w:rPr>
          <w:sz w:val="26"/>
          <w:szCs w:val="26"/>
        </w:rPr>
        <w:t>.</w:t>
      </w:r>
    </w:p>
    <w:p w14:paraId="2E4F1C16" w14:textId="77777777" w:rsidR="004D51CE" w:rsidRDefault="004D51CE" w:rsidP="004D51CE">
      <w:pPr>
        <w:pStyle w:val="15"/>
        <w:ind w:firstLine="851"/>
        <w:jc w:val="both"/>
        <w:rPr>
          <w:b/>
          <w:sz w:val="26"/>
          <w:szCs w:val="26"/>
        </w:rPr>
      </w:pPr>
    </w:p>
    <w:p w14:paraId="2BF54120" w14:textId="77777777" w:rsidR="004D51CE" w:rsidRPr="00F63286" w:rsidRDefault="004D51CE" w:rsidP="004D51CE">
      <w:pPr>
        <w:pStyle w:val="15"/>
        <w:ind w:firstLine="851"/>
        <w:jc w:val="both"/>
        <w:rPr>
          <w:b/>
          <w:sz w:val="26"/>
          <w:szCs w:val="26"/>
        </w:rPr>
      </w:pPr>
      <w:r w:rsidRPr="00F63286">
        <w:rPr>
          <w:b/>
          <w:sz w:val="26"/>
          <w:szCs w:val="26"/>
        </w:rPr>
        <w:t>Проект «Проведение и организация физкультурно-массовых мероприятий: марафонов, фестивалей, других массовых мероприятий»</w:t>
      </w:r>
    </w:p>
    <w:p w14:paraId="7AD026E3" w14:textId="77777777" w:rsidR="004D51CE" w:rsidRPr="00F63286" w:rsidRDefault="004D51CE" w:rsidP="004D51CE">
      <w:pPr>
        <w:pStyle w:val="15"/>
        <w:ind w:firstLine="851"/>
        <w:jc w:val="both"/>
        <w:rPr>
          <w:sz w:val="26"/>
          <w:szCs w:val="26"/>
        </w:rPr>
      </w:pPr>
      <w:r w:rsidRPr="00F63286">
        <w:rPr>
          <w:sz w:val="26"/>
          <w:szCs w:val="26"/>
        </w:rPr>
        <w:t>Проведение и организация физкультурно-массовых мероприятий будет способствовать популяризации спорта и привлечению большого числа жителей Заречного и Пензенской области к активному и здоровому образу жизни.</w:t>
      </w:r>
    </w:p>
    <w:p w14:paraId="1E70D07F" w14:textId="5857A5DE" w:rsidR="004D51CE" w:rsidRPr="00F63286" w:rsidRDefault="004D51CE" w:rsidP="004D51CE">
      <w:pPr>
        <w:pStyle w:val="15"/>
        <w:ind w:firstLine="851"/>
        <w:jc w:val="both"/>
        <w:rPr>
          <w:sz w:val="26"/>
          <w:szCs w:val="26"/>
        </w:rPr>
      </w:pPr>
      <w:r w:rsidRPr="00F63286">
        <w:rPr>
          <w:sz w:val="26"/>
          <w:szCs w:val="26"/>
        </w:rPr>
        <w:t xml:space="preserve">В рамках данного проекта предполагается проведение спортивных фестивалей, марафонов и полумарафонов по бегу и ходьбе, </w:t>
      </w:r>
      <w:proofErr w:type="spellStart"/>
      <w:r w:rsidRPr="00F63286">
        <w:rPr>
          <w:sz w:val="26"/>
          <w:szCs w:val="26"/>
        </w:rPr>
        <w:t>велозаездов</w:t>
      </w:r>
      <w:proofErr w:type="spellEnd"/>
      <w:r w:rsidRPr="00F63286">
        <w:rPr>
          <w:sz w:val="26"/>
          <w:szCs w:val="26"/>
        </w:rPr>
        <w:t>, лыжных заездов, университетских соревнований, с участием известных личностей и под эгидой крупных компаний.</w:t>
      </w:r>
      <w:bookmarkStart w:id="46" w:name="_GoBack"/>
      <w:bookmarkEnd w:id="46"/>
    </w:p>
    <w:p w14:paraId="68FB5FB1" w14:textId="77777777" w:rsidR="004D51CE" w:rsidRPr="00F63286" w:rsidRDefault="004D51CE" w:rsidP="004D51CE">
      <w:pPr>
        <w:pStyle w:val="15"/>
        <w:ind w:firstLine="851"/>
        <w:jc w:val="both"/>
        <w:rPr>
          <w:b/>
          <w:sz w:val="26"/>
          <w:szCs w:val="26"/>
        </w:rPr>
      </w:pPr>
      <w:r w:rsidRPr="00F63286">
        <w:rPr>
          <w:b/>
          <w:sz w:val="26"/>
          <w:szCs w:val="26"/>
        </w:rPr>
        <w:t xml:space="preserve">Проект «Строительство площадок для </w:t>
      </w:r>
      <w:proofErr w:type="spellStart"/>
      <w:r w:rsidRPr="00F63286">
        <w:rPr>
          <w:b/>
          <w:sz w:val="26"/>
          <w:szCs w:val="26"/>
        </w:rPr>
        <w:t>воркаута</w:t>
      </w:r>
      <w:proofErr w:type="spellEnd"/>
      <w:r w:rsidRPr="00F63286">
        <w:rPr>
          <w:b/>
          <w:sz w:val="26"/>
          <w:szCs w:val="26"/>
        </w:rPr>
        <w:t xml:space="preserve"> и установка уличных тренажеров»</w:t>
      </w:r>
    </w:p>
    <w:p w14:paraId="0E92F50D" w14:textId="77777777" w:rsidR="004D51CE" w:rsidRPr="00F63286" w:rsidRDefault="004D51CE" w:rsidP="004D51CE">
      <w:pPr>
        <w:pStyle w:val="15"/>
        <w:ind w:firstLine="851"/>
        <w:jc w:val="both"/>
        <w:rPr>
          <w:sz w:val="26"/>
          <w:szCs w:val="26"/>
        </w:rPr>
      </w:pPr>
      <w:proofErr w:type="spellStart"/>
      <w:r w:rsidRPr="00F63286">
        <w:rPr>
          <w:sz w:val="26"/>
          <w:szCs w:val="26"/>
        </w:rPr>
        <w:t>Воркаут</w:t>
      </w:r>
      <w:proofErr w:type="spellEnd"/>
      <w:r w:rsidRPr="00F63286">
        <w:rPr>
          <w:sz w:val="26"/>
          <w:szCs w:val="26"/>
        </w:rPr>
        <w:t xml:space="preserve"> </w:t>
      </w:r>
      <w:r>
        <w:rPr>
          <w:sz w:val="26"/>
          <w:szCs w:val="26"/>
        </w:rPr>
        <w:t>-</w:t>
      </w:r>
      <w:r w:rsidRPr="00F63286">
        <w:rPr>
          <w:sz w:val="26"/>
          <w:szCs w:val="26"/>
        </w:rPr>
        <w:t xml:space="preserve"> это современное фитнес-направление, совмещающее в себе элементы таких спортивных направлений, как ОФП, бодибилдинг, гимнастика, </w:t>
      </w:r>
      <w:proofErr w:type="spellStart"/>
      <w:r w:rsidRPr="00F63286">
        <w:rPr>
          <w:sz w:val="26"/>
          <w:szCs w:val="26"/>
        </w:rPr>
        <w:t>паркур</w:t>
      </w:r>
      <w:proofErr w:type="spellEnd"/>
      <w:r w:rsidRPr="00F63286">
        <w:rPr>
          <w:sz w:val="26"/>
          <w:szCs w:val="26"/>
        </w:rPr>
        <w:t xml:space="preserve"> и другие направления. Занятия проходят на свежем воздухе. </w:t>
      </w:r>
    </w:p>
    <w:p w14:paraId="36CFAED8" w14:textId="77777777" w:rsidR="004D51CE" w:rsidRPr="00F63286" w:rsidRDefault="004D51CE" w:rsidP="004D51CE">
      <w:pPr>
        <w:pStyle w:val="15"/>
        <w:ind w:firstLine="851"/>
        <w:jc w:val="both"/>
        <w:rPr>
          <w:sz w:val="26"/>
          <w:szCs w:val="26"/>
        </w:rPr>
      </w:pPr>
      <w:r w:rsidRPr="00F63286">
        <w:rPr>
          <w:sz w:val="26"/>
          <w:szCs w:val="26"/>
        </w:rPr>
        <w:t xml:space="preserve">Площадки для </w:t>
      </w:r>
      <w:proofErr w:type="spellStart"/>
      <w:r w:rsidRPr="00F63286">
        <w:rPr>
          <w:sz w:val="26"/>
          <w:szCs w:val="26"/>
        </w:rPr>
        <w:t>воркаута</w:t>
      </w:r>
      <w:proofErr w:type="spellEnd"/>
      <w:r w:rsidRPr="00F63286">
        <w:rPr>
          <w:sz w:val="26"/>
          <w:szCs w:val="26"/>
        </w:rPr>
        <w:t xml:space="preserve"> представляют собой набор турников, брусьев, уличных тренажеров. Они позволят повысить доступность массового спорта и увеличить долю жителей региона, занимающихся физической культурой и спортом. </w:t>
      </w:r>
    </w:p>
    <w:p w14:paraId="58735402" w14:textId="77777777" w:rsidR="004D51CE" w:rsidRPr="00F63286" w:rsidRDefault="004D51CE" w:rsidP="004D51CE">
      <w:pPr>
        <w:pStyle w:val="15"/>
        <w:ind w:firstLine="851"/>
        <w:jc w:val="both"/>
        <w:rPr>
          <w:b/>
          <w:sz w:val="26"/>
          <w:szCs w:val="26"/>
        </w:rPr>
      </w:pPr>
      <w:r w:rsidRPr="00F63286">
        <w:rPr>
          <w:b/>
          <w:sz w:val="26"/>
          <w:szCs w:val="26"/>
        </w:rPr>
        <w:t>Задача 2. Развитие в спорта высших достижений</w:t>
      </w:r>
    </w:p>
    <w:p w14:paraId="5B6AABC3" w14:textId="77777777" w:rsidR="004D51CE" w:rsidRPr="00F63286" w:rsidRDefault="004D51CE" w:rsidP="004D51CE">
      <w:pPr>
        <w:pStyle w:val="15"/>
        <w:numPr>
          <w:ilvl w:val="0"/>
          <w:numId w:val="32"/>
        </w:numPr>
        <w:pBdr>
          <w:top w:val="nil"/>
          <w:left w:val="nil"/>
          <w:bottom w:val="nil"/>
          <w:right w:val="nil"/>
          <w:between w:val="nil"/>
        </w:pBdr>
        <w:ind w:left="0" w:firstLine="851"/>
        <w:jc w:val="both"/>
        <w:rPr>
          <w:sz w:val="26"/>
          <w:szCs w:val="26"/>
        </w:rPr>
      </w:pPr>
      <w:r w:rsidRPr="00F63286">
        <w:rPr>
          <w:sz w:val="26"/>
          <w:szCs w:val="26"/>
        </w:rPr>
        <w:t>обеспечение эффективного управления объектами спорта.</w:t>
      </w:r>
    </w:p>
    <w:p w14:paraId="264C4C48" w14:textId="77777777" w:rsidR="004D51CE" w:rsidRPr="00BA5F3C" w:rsidRDefault="004D51CE" w:rsidP="004D51CE">
      <w:pPr>
        <w:pStyle w:val="15"/>
        <w:numPr>
          <w:ilvl w:val="0"/>
          <w:numId w:val="32"/>
        </w:numPr>
        <w:pBdr>
          <w:top w:val="nil"/>
          <w:left w:val="nil"/>
          <w:bottom w:val="nil"/>
          <w:right w:val="nil"/>
          <w:between w:val="nil"/>
        </w:pBdr>
        <w:ind w:left="0" w:firstLine="851"/>
        <w:jc w:val="both"/>
        <w:rPr>
          <w:sz w:val="26"/>
          <w:szCs w:val="26"/>
        </w:rPr>
      </w:pPr>
      <w:r w:rsidRPr="00F63286">
        <w:rPr>
          <w:color w:val="000000" w:themeColor="text1"/>
          <w:sz w:val="26"/>
          <w:szCs w:val="26"/>
        </w:rPr>
        <w:t>поддержка спортсменов сфер спорта высших достижений, систематически показывающих высокие достижения на федеральном и международном уровнях;</w:t>
      </w:r>
    </w:p>
    <w:p w14:paraId="581723F9" w14:textId="77777777" w:rsidR="004D51CE" w:rsidRPr="00BA5F3C" w:rsidRDefault="004D51CE" w:rsidP="004D51CE">
      <w:pPr>
        <w:pStyle w:val="15"/>
        <w:numPr>
          <w:ilvl w:val="0"/>
          <w:numId w:val="32"/>
        </w:numPr>
        <w:pBdr>
          <w:top w:val="nil"/>
          <w:left w:val="nil"/>
          <w:bottom w:val="nil"/>
          <w:right w:val="nil"/>
          <w:between w:val="nil"/>
        </w:pBdr>
        <w:ind w:left="0" w:firstLine="851"/>
        <w:jc w:val="both"/>
        <w:rPr>
          <w:sz w:val="26"/>
          <w:szCs w:val="26"/>
        </w:rPr>
      </w:pPr>
      <w:r>
        <w:t>у</w:t>
      </w:r>
      <w:r w:rsidRPr="00B6601C">
        <w:t xml:space="preserve">силение мер </w:t>
      </w:r>
      <w:r w:rsidRPr="00BA5F3C">
        <w:rPr>
          <w:color w:val="000000" w:themeColor="text1"/>
          <w:sz w:val="26"/>
          <w:szCs w:val="26"/>
        </w:rPr>
        <w:t>социальной</w:t>
      </w:r>
      <w:r w:rsidRPr="00B6601C">
        <w:t xml:space="preserve"> защиты и стимулирование спортсменов и тренеров в целях создания условий совершенствования спортивного мастерства</w:t>
      </w:r>
      <w:r>
        <w:t>;</w:t>
      </w:r>
    </w:p>
    <w:p w14:paraId="0ACBDBAE" w14:textId="77777777" w:rsidR="004D51CE" w:rsidRPr="00F63286" w:rsidRDefault="004D51CE" w:rsidP="004D51CE">
      <w:pPr>
        <w:pStyle w:val="15"/>
        <w:numPr>
          <w:ilvl w:val="0"/>
          <w:numId w:val="32"/>
        </w:numPr>
        <w:pBdr>
          <w:top w:val="nil"/>
          <w:left w:val="nil"/>
          <w:bottom w:val="nil"/>
          <w:right w:val="nil"/>
          <w:between w:val="nil"/>
        </w:pBdr>
        <w:ind w:left="0" w:firstLine="851"/>
        <w:jc w:val="both"/>
        <w:rPr>
          <w:sz w:val="26"/>
          <w:szCs w:val="26"/>
        </w:rPr>
      </w:pPr>
      <w:r>
        <w:t>о</w:t>
      </w:r>
      <w:r w:rsidRPr="00B6601C">
        <w:t>беспечение научно-методического и медико-биологического сопровождения процесса подготовки спортивного резерва спортивны</w:t>
      </w:r>
      <w:r>
        <w:t>х сборных команд города Заречного.</w:t>
      </w:r>
    </w:p>
    <w:p w14:paraId="49B75BFB" w14:textId="77777777" w:rsidR="004D51CE" w:rsidRPr="00C255D6" w:rsidRDefault="004D51CE" w:rsidP="004D51CE">
      <w:pPr>
        <w:pStyle w:val="15"/>
        <w:ind w:firstLine="851"/>
        <w:jc w:val="both"/>
        <w:rPr>
          <w:b/>
          <w:sz w:val="26"/>
          <w:szCs w:val="26"/>
        </w:rPr>
      </w:pPr>
      <w:r w:rsidRPr="00C255D6">
        <w:rPr>
          <w:b/>
          <w:sz w:val="26"/>
          <w:szCs w:val="26"/>
        </w:rPr>
        <w:t>Проект «Обеспечение эффективного управления объектами спорта»</w:t>
      </w:r>
    </w:p>
    <w:p w14:paraId="1A5087C0" w14:textId="77777777" w:rsidR="004D51CE" w:rsidRPr="00F63286" w:rsidRDefault="004D51CE" w:rsidP="004D51CE">
      <w:pPr>
        <w:pStyle w:val="15"/>
        <w:ind w:firstLine="851"/>
        <w:jc w:val="both"/>
        <w:rPr>
          <w:i/>
          <w:sz w:val="26"/>
          <w:szCs w:val="26"/>
        </w:rPr>
      </w:pPr>
      <w:r w:rsidRPr="00C255D6">
        <w:rPr>
          <w:sz w:val="26"/>
          <w:szCs w:val="26"/>
        </w:rPr>
        <w:t xml:space="preserve">Проект предполагает создание системы комплексно </w:t>
      </w:r>
      <w:r>
        <w:rPr>
          <w:sz w:val="26"/>
          <w:szCs w:val="26"/>
        </w:rPr>
        <w:t xml:space="preserve">подхода </w:t>
      </w:r>
      <w:r w:rsidRPr="00C255D6">
        <w:rPr>
          <w:sz w:val="26"/>
          <w:szCs w:val="26"/>
        </w:rPr>
        <w:t xml:space="preserve">к проведению соревнований (сборов) регионального и федерального уровня, с задействованием всей имеющейся в городе инфраструктуры (спортивной, гостиницы, питание, культурно-досуговой). </w:t>
      </w:r>
    </w:p>
    <w:p w14:paraId="1E7482E1" w14:textId="77777777" w:rsidR="004D51CE" w:rsidRDefault="004D51CE" w:rsidP="004D51CE">
      <w:pPr>
        <w:ind w:firstLine="851"/>
        <w:rPr>
          <w:color w:val="000000" w:themeColor="text1"/>
          <w:sz w:val="26"/>
          <w:szCs w:val="26"/>
        </w:rPr>
      </w:pPr>
    </w:p>
    <w:p w14:paraId="76CDB911" w14:textId="77777777" w:rsidR="004D51CE" w:rsidRPr="00B0426C" w:rsidRDefault="004D51CE" w:rsidP="004D51CE">
      <w:pPr>
        <w:pStyle w:val="15"/>
        <w:ind w:firstLine="851"/>
        <w:jc w:val="both"/>
        <w:rPr>
          <w:sz w:val="26"/>
          <w:szCs w:val="26"/>
        </w:rPr>
      </w:pPr>
      <w:r w:rsidRPr="00B0426C">
        <w:rPr>
          <w:sz w:val="26"/>
          <w:szCs w:val="26"/>
        </w:rPr>
        <w:t>За счёт реализации на территории Заречного регионального проекта «Спорт норма жизни» в рамках национального проекта «Демография» планируется обеспечить достижение следующих показателей</w:t>
      </w:r>
    </w:p>
    <w:tbl>
      <w:tblPr>
        <w:tblW w:w="10178"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7"/>
        <w:gridCol w:w="4092"/>
        <w:gridCol w:w="1387"/>
        <w:gridCol w:w="1036"/>
        <w:gridCol w:w="1035"/>
        <w:gridCol w:w="1035"/>
        <w:gridCol w:w="1036"/>
      </w:tblGrid>
      <w:tr w:rsidR="00984654" w:rsidRPr="0048586C" w14:paraId="460B1E4C" w14:textId="77777777" w:rsidTr="00BC36ED">
        <w:trPr>
          <w:tblHeader/>
        </w:trPr>
        <w:tc>
          <w:tcPr>
            <w:tcW w:w="557" w:type="dxa"/>
            <w:tcBorders>
              <w:top w:val="single" w:sz="4" w:space="0" w:color="auto"/>
              <w:bottom w:val="single" w:sz="4" w:space="0" w:color="auto"/>
              <w:right w:val="single" w:sz="4" w:space="0" w:color="auto"/>
            </w:tcBorders>
            <w:vAlign w:val="center"/>
          </w:tcPr>
          <w:p w14:paraId="4998B189" w14:textId="77777777" w:rsidR="00984654" w:rsidRPr="0048586C" w:rsidRDefault="00984654" w:rsidP="00BC36ED">
            <w:pPr>
              <w:widowControl w:val="0"/>
              <w:ind w:firstLine="29"/>
              <w:jc w:val="center"/>
            </w:pPr>
            <w:r w:rsidRPr="0048586C">
              <w:t>№ п/п</w:t>
            </w:r>
          </w:p>
        </w:tc>
        <w:tc>
          <w:tcPr>
            <w:tcW w:w="4092" w:type="dxa"/>
            <w:tcBorders>
              <w:top w:val="single" w:sz="4" w:space="0" w:color="auto"/>
              <w:bottom w:val="single" w:sz="4" w:space="0" w:color="auto"/>
              <w:right w:val="single" w:sz="4" w:space="0" w:color="auto"/>
            </w:tcBorders>
            <w:vAlign w:val="center"/>
          </w:tcPr>
          <w:p w14:paraId="01DFBB80" w14:textId="77777777" w:rsidR="00984654" w:rsidRPr="0048586C" w:rsidRDefault="00984654" w:rsidP="00BC36ED">
            <w:pPr>
              <w:pStyle w:val="aff6"/>
              <w:jc w:val="center"/>
              <w:rPr>
                <w:rFonts w:ascii="Times New Roman" w:hAnsi="Times New Roman" w:cs="Times New Roman"/>
                <w:sz w:val="24"/>
                <w:szCs w:val="24"/>
              </w:rPr>
            </w:pPr>
            <w:r w:rsidRPr="0048586C">
              <w:rPr>
                <w:rFonts w:ascii="Times New Roman" w:hAnsi="Times New Roman" w:cs="Times New Roman"/>
                <w:sz w:val="24"/>
                <w:szCs w:val="24"/>
              </w:rPr>
              <w:t>Показатель</w:t>
            </w:r>
          </w:p>
        </w:tc>
        <w:tc>
          <w:tcPr>
            <w:tcW w:w="1387" w:type="dxa"/>
            <w:tcBorders>
              <w:top w:val="single" w:sz="4" w:space="0" w:color="auto"/>
              <w:bottom w:val="single" w:sz="4" w:space="0" w:color="auto"/>
              <w:right w:val="single" w:sz="4" w:space="0" w:color="auto"/>
            </w:tcBorders>
            <w:vAlign w:val="center"/>
          </w:tcPr>
          <w:p w14:paraId="7F28D219" w14:textId="77777777" w:rsidR="00984654" w:rsidRPr="0048586C" w:rsidRDefault="00984654" w:rsidP="00BC36ED">
            <w:pPr>
              <w:pStyle w:val="aff6"/>
              <w:jc w:val="center"/>
              <w:rPr>
                <w:rFonts w:ascii="Times New Roman" w:hAnsi="Times New Roman" w:cs="Times New Roman"/>
                <w:sz w:val="24"/>
                <w:szCs w:val="24"/>
              </w:rPr>
            </w:pPr>
            <w:r w:rsidRPr="0048586C">
              <w:rPr>
                <w:rFonts w:ascii="Times New Roman" w:hAnsi="Times New Roman" w:cs="Times New Roman"/>
                <w:sz w:val="24"/>
                <w:szCs w:val="24"/>
              </w:rPr>
              <w:t>Единица измерения</w:t>
            </w:r>
          </w:p>
        </w:tc>
        <w:tc>
          <w:tcPr>
            <w:tcW w:w="1036" w:type="dxa"/>
            <w:tcBorders>
              <w:top w:val="single" w:sz="4" w:space="0" w:color="auto"/>
              <w:left w:val="single" w:sz="4" w:space="0" w:color="auto"/>
              <w:bottom w:val="single" w:sz="4" w:space="0" w:color="auto"/>
              <w:right w:val="single" w:sz="4" w:space="0" w:color="auto"/>
            </w:tcBorders>
            <w:vAlign w:val="center"/>
          </w:tcPr>
          <w:p w14:paraId="5C10F68E" w14:textId="77777777" w:rsidR="00984654" w:rsidRPr="0048586C" w:rsidRDefault="00984654" w:rsidP="00BC36ED">
            <w:pPr>
              <w:pStyle w:val="aff6"/>
              <w:jc w:val="center"/>
              <w:rPr>
                <w:rFonts w:ascii="Times New Roman" w:hAnsi="Times New Roman" w:cs="Times New Roman"/>
                <w:sz w:val="24"/>
                <w:szCs w:val="24"/>
              </w:rPr>
            </w:pPr>
            <w:r w:rsidRPr="0048586C">
              <w:rPr>
                <w:rFonts w:ascii="Times New Roman" w:hAnsi="Times New Roman" w:cs="Times New Roman"/>
                <w:sz w:val="24"/>
                <w:szCs w:val="24"/>
              </w:rPr>
              <w:t>2020</w:t>
            </w:r>
          </w:p>
        </w:tc>
        <w:tc>
          <w:tcPr>
            <w:tcW w:w="1035" w:type="dxa"/>
            <w:tcBorders>
              <w:top w:val="single" w:sz="4" w:space="0" w:color="auto"/>
              <w:left w:val="single" w:sz="4" w:space="0" w:color="auto"/>
              <w:bottom w:val="single" w:sz="4" w:space="0" w:color="auto"/>
              <w:right w:val="single" w:sz="4" w:space="0" w:color="auto"/>
            </w:tcBorders>
            <w:vAlign w:val="center"/>
          </w:tcPr>
          <w:p w14:paraId="11CF7E87" w14:textId="77777777" w:rsidR="00984654" w:rsidRPr="0048586C" w:rsidRDefault="00984654" w:rsidP="00BC36ED">
            <w:pPr>
              <w:pStyle w:val="aff6"/>
              <w:jc w:val="center"/>
              <w:rPr>
                <w:rFonts w:ascii="Times New Roman" w:hAnsi="Times New Roman" w:cs="Times New Roman"/>
                <w:sz w:val="24"/>
                <w:szCs w:val="24"/>
              </w:rPr>
            </w:pPr>
            <w:r w:rsidRPr="0048586C">
              <w:rPr>
                <w:rFonts w:ascii="Times New Roman" w:hAnsi="Times New Roman" w:cs="Times New Roman"/>
                <w:sz w:val="24"/>
                <w:szCs w:val="24"/>
              </w:rPr>
              <w:t>2024</w:t>
            </w:r>
          </w:p>
        </w:tc>
        <w:tc>
          <w:tcPr>
            <w:tcW w:w="1035" w:type="dxa"/>
            <w:tcBorders>
              <w:top w:val="single" w:sz="4" w:space="0" w:color="auto"/>
              <w:left w:val="single" w:sz="4" w:space="0" w:color="auto"/>
              <w:bottom w:val="single" w:sz="4" w:space="0" w:color="auto"/>
              <w:right w:val="single" w:sz="4" w:space="0" w:color="auto"/>
            </w:tcBorders>
            <w:vAlign w:val="center"/>
          </w:tcPr>
          <w:p w14:paraId="6035CBD2" w14:textId="77777777" w:rsidR="00984654" w:rsidRPr="0048586C" w:rsidRDefault="00984654" w:rsidP="00BC36ED">
            <w:pPr>
              <w:pStyle w:val="aff6"/>
              <w:jc w:val="center"/>
              <w:rPr>
                <w:rFonts w:ascii="Times New Roman" w:hAnsi="Times New Roman" w:cs="Times New Roman"/>
                <w:sz w:val="24"/>
                <w:szCs w:val="24"/>
              </w:rPr>
            </w:pPr>
            <w:r w:rsidRPr="0048586C">
              <w:rPr>
                <w:rFonts w:ascii="Times New Roman" w:hAnsi="Times New Roman" w:cs="Times New Roman"/>
                <w:sz w:val="24"/>
                <w:szCs w:val="24"/>
              </w:rPr>
              <w:t>2030</w:t>
            </w:r>
          </w:p>
        </w:tc>
        <w:tc>
          <w:tcPr>
            <w:tcW w:w="1036" w:type="dxa"/>
            <w:tcBorders>
              <w:top w:val="single" w:sz="4" w:space="0" w:color="auto"/>
              <w:left w:val="single" w:sz="4" w:space="0" w:color="auto"/>
              <w:bottom w:val="single" w:sz="4" w:space="0" w:color="auto"/>
            </w:tcBorders>
            <w:vAlign w:val="center"/>
          </w:tcPr>
          <w:p w14:paraId="0AD91BC5" w14:textId="77777777" w:rsidR="00984654" w:rsidRPr="0048586C" w:rsidRDefault="00984654" w:rsidP="00BC36ED">
            <w:pPr>
              <w:pStyle w:val="aff6"/>
              <w:jc w:val="center"/>
              <w:rPr>
                <w:rFonts w:ascii="Times New Roman" w:hAnsi="Times New Roman" w:cs="Times New Roman"/>
                <w:sz w:val="24"/>
                <w:szCs w:val="24"/>
              </w:rPr>
            </w:pPr>
            <w:r w:rsidRPr="0048586C">
              <w:rPr>
                <w:rFonts w:ascii="Times New Roman" w:hAnsi="Times New Roman" w:cs="Times New Roman"/>
                <w:sz w:val="24"/>
                <w:szCs w:val="24"/>
              </w:rPr>
              <w:t>2035</w:t>
            </w:r>
          </w:p>
        </w:tc>
      </w:tr>
      <w:tr w:rsidR="00984654" w:rsidRPr="0048586C" w14:paraId="1CA41F31" w14:textId="77777777" w:rsidTr="00BC36ED">
        <w:tc>
          <w:tcPr>
            <w:tcW w:w="557" w:type="dxa"/>
            <w:tcBorders>
              <w:top w:val="single" w:sz="4" w:space="0" w:color="auto"/>
              <w:bottom w:val="single" w:sz="4" w:space="0" w:color="auto"/>
              <w:right w:val="single" w:sz="4" w:space="0" w:color="auto"/>
            </w:tcBorders>
          </w:tcPr>
          <w:p w14:paraId="33961942" w14:textId="77777777" w:rsidR="00984654" w:rsidRPr="0048586C" w:rsidRDefault="00984654" w:rsidP="00984654">
            <w:pPr>
              <w:pStyle w:val="aff6"/>
              <w:numPr>
                <w:ilvl w:val="0"/>
                <w:numId w:val="33"/>
              </w:numPr>
              <w:ind w:left="38" w:firstLine="0"/>
              <w:rPr>
                <w:rFonts w:ascii="Times New Roman" w:hAnsi="Times New Roman" w:cs="Times New Roman"/>
                <w:sz w:val="24"/>
                <w:szCs w:val="24"/>
              </w:rPr>
            </w:pPr>
          </w:p>
        </w:tc>
        <w:tc>
          <w:tcPr>
            <w:tcW w:w="4092" w:type="dxa"/>
            <w:tcBorders>
              <w:top w:val="single" w:sz="4" w:space="0" w:color="auto"/>
              <w:bottom w:val="single" w:sz="4" w:space="0" w:color="auto"/>
              <w:right w:val="single" w:sz="4" w:space="0" w:color="auto"/>
            </w:tcBorders>
          </w:tcPr>
          <w:p w14:paraId="2053D60A" w14:textId="77777777" w:rsidR="00984654" w:rsidRPr="0048586C" w:rsidRDefault="00984654" w:rsidP="00BC36ED">
            <w:pPr>
              <w:widowControl w:val="0"/>
              <w:ind w:firstLine="29"/>
              <w:jc w:val="both"/>
            </w:pPr>
            <w:r w:rsidRPr="0048586C">
              <w:t xml:space="preserve">доля детей и молодежи (возраст 3 - 29 лет), систематически занимающихся </w:t>
            </w:r>
            <w:r w:rsidRPr="0048586C">
              <w:lastRenderedPageBreak/>
              <w:t>физической культурой и спортом, в общей численности детей и молодежи</w:t>
            </w:r>
          </w:p>
        </w:tc>
        <w:tc>
          <w:tcPr>
            <w:tcW w:w="1387" w:type="dxa"/>
            <w:tcBorders>
              <w:top w:val="single" w:sz="4" w:space="0" w:color="auto"/>
              <w:bottom w:val="single" w:sz="4" w:space="0" w:color="auto"/>
              <w:right w:val="single" w:sz="4" w:space="0" w:color="auto"/>
            </w:tcBorders>
            <w:vAlign w:val="center"/>
          </w:tcPr>
          <w:p w14:paraId="4B470809" w14:textId="77777777" w:rsidR="00984654" w:rsidRPr="0048586C" w:rsidRDefault="00984654" w:rsidP="00BC36ED">
            <w:pPr>
              <w:widowControl w:val="0"/>
              <w:ind w:firstLine="29"/>
              <w:jc w:val="center"/>
            </w:pPr>
            <w:r w:rsidRPr="0048586C">
              <w:lastRenderedPageBreak/>
              <w:t>%</w:t>
            </w:r>
          </w:p>
        </w:tc>
        <w:tc>
          <w:tcPr>
            <w:tcW w:w="1036" w:type="dxa"/>
            <w:tcBorders>
              <w:top w:val="single" w:sz="4" w:space="0" w:color="auto"/>
              <w:left w:val="single" w:sz="4" w:space="0" w:color="auto"/>
              <w:bottom w:val="single" w:sz="4" w:space="0" w:color="auto"/>
              <w:right w:val="single" w:sz="4" w:space="0" w:color="auto"/>
            </w:tcBorders>
            <w:vAlign w:val="center"/>
          </w:tcPr>
          <w:p w14:paraId="7F0C2944" w14:textId="77777777" w:rsidR="00984654" w:rsidRPr="0048586C" w:rsidRDefault="00984654" w:rsidP="00BC36ED">
            <w:pPr>
              <w:widowControl w:val="0"/>
              <w:ind w:firstLine="29"/>
              <w:jc w:val="center"/>
            </w:pPr>
            <w:r>
              <w:t>78,4</w:t>
            </w:r>
          </w:p>
        </w:tc>
        <w:tc>
          <w:tcPr>
            <w:tcW w:w="1035" w:type="dxa"/>
            <w:tcBorders>
              <w:top w:val="single" w:sz="4" w:space="0" w:color="auto"/>
              <w:left w:val="single" w:sz="4" w:space="0" w:color="auto"/>
              <w:bottom w:val="single" w:sz="4" w:space="0" w:color="auto"/>
              <w:right w:val="single" w:sz="4" w:space="0" w:color="auto"/>
            </w:tcBorders>
            <w:vAlign w:val="center"/>
          </w:tcPr>
          <w:p w14:paraId="10981A68" w14:textId="77777777" w:rsidR="00984654" w:rsidRPr="0048586C" w:rsidRDefault="00984654" w:rsidP="00BC36ED">
            <w:pPr>
              <w:widowControl w:val="0"/>
              <w:ind w:firstLine="29"/>
              <w:jc w:val="center"/>
            </w:pPr>
            <w:r w:rsidRPr="00B6601C">
              <w:t>83,2</w:t>
            </w:r>
          </w:p>
        </w:tc>
        <w:tc>
          <w:tcPr>
            <w:tcW w:w="1035" w:type="dxa"/>
            <w:tcBorders>
              <w:top w:val="single" w:sz="4" w:space="0" w:color="auto"/>
              <w:left w:val="single" w:sz="4" w:space="0" w:color="auto"/>
              <w:bottom w:val="single" w:sz="4" w:space="0" w:color="auto"/>
              <w:right w:val="single" w:sz="4" w:space="0" w:color="auto"/>
            </w:tcBorders>
            <w:vAlign w:val="center"/>
          </w:tcPr>
          <w:p w14:paraId="3639AF45" w14:textId="77777777" w:rsidR="00984654" w:rsidRPr="0048586C" w:rsidRDefault="00984654" w:rsidP="00BC36ED">
            <w:pPr>
              <w:pStyle w:val="aff6"/>
              <w:jc w:val="center"/>
              <w:rPr>
                <w:rFonts w:ascii="Times New Roman" w:hAnsi="Times New Roman" w:cs="Times New Roman"/>
                <w:sz w:val="24"/>
                <w:szCs w:val="24"/>
              </w:rPr>
            </w:pPr>
            <w:r>
              <w:rPr>
                <w:rFonts w:ascii="Times New Roman" w:hAnsi="Times New Roman" w:cs="Times New Roman"/>
                <w:sz w:val="24"/>
                <w:szCs w:val="24"/>
              </w:rPr>
              <w:t>88,7</w:t>
            </w:r>
          </w:p>
        </w:tc>
        <w:tc>
          <w:tcPr>
            <w:tcW w:w="1036" w:type="dxa"/>
            <w:tcBorders>
              <w:top w:val="single" w:sz="4" w:space="0" w:color="auto"/>
              <w:left w:val="single" w:sz="4" w:space="0" w:color="auto"/>
              <w:bottom w:val="single" w:sz="4" w:space="0" w:color="auto"/>
            </w:tcBorders>
            <w:vAlign w:val="center"/>
          </w:tcPr>
          <w:p w14:paraId="5E05B957" w14:textId="77777777" w:rsidR="00984654" w:rsidRPr="0048586C" w:rsidRDefault="00984654" w:rsidP="00BC36ED">
            <w:pPr>
              <w:widowControl w:val="0"/>
              <w:ind w:firstLine="29"/>
              <w:jc w:val="center"/>
            </w:pPr>
            <w:r w:rsidRPr="0048586C">
              <w:t>95,6</w:t>
            </w:r>
          </w:p>
        </w:tc>
      </w:tr>
      <w:tr w:rsidR="00984654" w:rsidRPr="0048586C" w14:paraId="44291DED" w14:textId="77777777" w:rsidTr="00BC36ED">
        <w:tc>
          <w:tcPr>
            <w:tcW w:w="557" w:type="dxa"/>
            <w:tcBorders>
              <w:top w:val="single" w:sz="4" w:space="0" w:color="auto"/>
              <w:bottom w:val="single" w:sz="4" w:space="0" w:color="auto"/>
              <w:right w:val="single" w:sz="4" w:space="0" w:color="auto"/>
            </w:tcBorders>
          </w:tcPr>
          <w:p w14:paraId="5F4D5372" w14:textId="77777777" w:rsidR="00984654" w:rsidRPr="0048586C" w:rsidRDefault="00984654" w:rsidP="00984654">
            <w:pPr>
              <w:pStyle w:val="aff6"/>
              <w:numPr>
                <w:ilvl w:val="0"/>
                <w:numId w:val="33"/>
              </w:numPr>
              <w:ind w:left="38" w:firstLine="0"/>
              <w:rPr>
                <w:rFonts w:ascii="Times New Roman" w:hAnsi="Times New Roman" w:cs="Times New Roman"/>
                <w:sz w:val="24"/>
                <w:szCs w:val="24"/>
              </w:rPr>
            </w:pPr>
          </w:p>
        </w:tc>
        <w:tc>
          <w:tcPr>
            <w:tcW w:w="4092" w:type="dxa"/>
            <w:tcBorders>
              <w:top w:val="single" w:sz="4" w:space="0" w:color="auto"/>
              <w:bottom w:val="single" w:sz="4" w:space="0" w:color="auto"/>
              <w:right w:val="single" w:sz="4" w:space="0" w:color="auto"/>
            </w:tcBorders>
          </w:tcPr>
          <w:p w14:paraId="3487228B" w14:textId="77777777" w:rsidR="00984654" w:rsidRPr="0048586C" w:rsidRDefault="00984654" w:rsidP="00BC36ED">
            <w:pPr>
              <w:widowControl w:val="0"/>
              <w:ind w:firstLine="29"/>
              <w:jc w:val="both"/>
              <w:rPr>
                <w:color w:val="000000"/>
              </w:rPr>
            </w:pPr>
            <w:r w:rsidRPr="0048586C">
              <w:t>доля граждан среднего возраста (женщины: 30 - 54 года; мужчины: 30 - 59 лет), систематически занимающихся физической культурой и спортом, в общей численности граждан среднего возраста</w:t>
            </w:r>
          </w:p>
        </w:tc>
        <w:tc>
          <w:tcPr>
            <w:tcW w:w="1387" w:type="dxa"/>
            <w:tcBorders>
              <w:top w:val="single" w:sz="4" w:space="0" w:color="auto"/>
              <w:bottom w:val="single" w:sz="4" w:space="0" w:color="auto"/>
              <w:right w:val="single" w:sz="4" w:space="0" w:color="auto"/>
            </w:tcBorders>
            <w:vAlign w:val="center"/>
          </w:tcPr>
          <w:p w14:paraId="3F44F813" w14:textId="77777777" w:rsidR="00984654" w:rsidRDefault="00984654" w:rsidP="00BC36ED">
            <w:pPr>
              <w:jc w:val="center"/>
            </w:pPr>
            <w:r w:rsidRPr="00DF6CA2">
              <w:t>%</w:t>
            </w:r>
          </w:p>
        </w:tc>
        <w:tc>
          <w:tcPr>
            <w:tcW w:w="1036" w:type="dxa"/>
            <w:tcBorders>
              <w:top w:val="single" w:sz="4" w:space="0" w:color="auto"/>
              <w:left w:val="single" w:sz="4" w:space="0" w:color="auto"/>
              <w:bottom w:val="single" w:sz="4" w:space="0" w:color="auto"/>
              <w:right w:val="single" w:sz="4" w:space="0" w:color="auto"/>
            </w:tcBorders>
            <w:vAlign w:val="center"/>
          </w:tcPr>
          <w:p w14:paraId="53EDD8FA" w14:textId="77777777" w:rsidR="00984654" w:rsidRPr="0048586C" w:rsidRDefault="00984654" w:rsidP="00BC36ED">
            <w:pPr>
              <w:widowControl w:val="0"/>
              <w:ind w:firstLine="29"/>
              <w:jc w:val="center"/>
            </w:pPr>
            <w:r>
              <w:t>47,4</w:t>
            </w:r>
          </w:p>
        </w:tc>
        <w:tc>
          <w:tcPr>
            <w:tcW w:w="1035" w:type="dxa"/>
            <w:tcBorders>
              <w:top w:val="single" w:sz="4" w:space="0" w:color="auto"/>
              <w:left w:val="single" w:sz="4" w:space="0" w:color="auto"/>
              <w:bottom w:val="single" w:sz="4" w:space="0" w:color="auto"/>
              <w:right w:val="single" w:sz="4" w:space="0" w:color="auto"/>
            </w:tcBorders>
            <w:vAlign w:val="center"/>
          </w:tcPr>
          <w:p w14:paraId="66A9D41F" w14:textId="77777777" w:rsidR="00984654" w:rsidRPr="0048586C" w:rsidRDefault="00984654" w:rsidP="00BC36ED">
            <w:pPr>
              <w:widowControl w:val="0"/>
              <w:ind w:firstLine="29"/>
              <w:jc w:val="center"/>
            </w:pPr>
            <w:r>
              <w:t>55</w:t>
            </w:r>
          </w:p>
        </w:tc>
        <w:tc>
          <w:tcPr>
            <w:tcW w:w="1035" w:type="dxa"/>
            <w:tcBorders>
              <w:top w:val="single" w:sz="4" w:space="0" w:color="auto"/>
              <w:left w:val="single" w:sz="4" w:space="0" w:color="auto"/>
              <w:bottom w:val="single" w:sz="4" w:space="0" w:color="auto"/>
              <w:right w:val="single" w:sz="4" w:space="0" w:color="auto"/>
            </w:tcBorders>
            <w:vAlign w:val="center"/>
          </w:tcPr>
          <w:p w14:paraId="1C3B9948" w14:textId="77777777" w:rsidR="00984654" w:rsidRPr="0048586C" w:rsidRDefault="00984654" w:rsidP="00BC36ED">
            <w:pPr>
              <w:pStyle w:val="aff6"/>
              <w:jc w:val="center"/>
              <w:rPr>
                <w:rFonts w:ascii="Times New Roman" w:hAnsi="Times New Roman" w:cs="Times New Roman"/>
                <w:sz w:val="24"/>
                <w:szCs w:val="24"/>
              </w:rPr>
            </w:pPr>
            <w:r>
              <w:rPr>
                <w:rFonts w:ascii="Times New Roman" w:hAnsi="Times New Roman" w:cs="Times New Roman"/>
                <w:sz w:val="24"/>
                <w:szCs w:val="24"/>
              </w:rPr>
              <w:t>59,3</w:t>
            </w:r>
          </w:p>
        </w:tc>
        <w:tc>
          <w:tcPr>
            <w:tcW w:w="1036" w:type="dxa"/>
            <w:tcBorders>
              <w:top w:val="single" w:sz="4" w:space="0" w:color="auto"/>
              <w:left w:val="single" w:sz="4" w:space="0" w:color="auto"/>
              <w:bottom w:val="single" w:sz="4" w:space="0" w:color="auto"/>
            </w:tcBorders>
            <w:vAlign w:val="center"/>
          </w:tcPr>
          <w:p w14:paraId="357427D6" w14:textId="77777777" w:rsidR="00984654" w:rsidRPr="0048586C" w:rsidRDefault="00984654" w:rsidP="00BC36ED">
            <w:pPr>
              <w:widowControl w:val="0"/>
              <w:ind w:firstLine="29"/>
              <w:jc w:val="center"/>
            </w:pPr>
            <w:r w:rsidRPr="0048586C">
              <w:t>65,9</w:t>
            </w:r>
          </w:p>
        </w:tc>
      </w:tr>
      <w:tr w:rsidR="00984654" w:rsidRPr="0048586C" w14:paraId="65FC34FC" w14:textId="77777777" w:rsidTr="00BC36ED">
        <w:tc>
          <w:tcPr>
            <w:tcW w:w="557" w:type="dxa"/>
            <w:tcBorders>
              <w:top w:val="single" w:sz="4" w:space="0" w:color="auto"/>
              <w:bottom w:val="single" w:sz="4" w:space="0" w:color="auto"/>
              <w:right w:val="single" w:sz="4" w:space="0" w:color="auto"/>
            </w:tcBorders>
          </w:tcPr>
          <w:p w14:paraId="786DD720" w14:textId="77777777" w:rsidR="00984654" w:rsidRPr="0048586C" w:rsidRDefault="00984654" w:rsidP="00984654">
            <w:pPr>
              <w:pStyle w:val="aff6"/>
              <w:numPr>
                <w:ilvl w:val="0"/>
                <w:numId w:val="33"/>
              </w:numPr>
              <w:ind w:left="38" w:firstLine="0"/>
              <w:rPr>
                <w:rFonts w:ascii="Times New Roman" w:hAnsi="Times New Roman" w:cs="Times New Roman"/>
                <w:sz w:val="24"/>
                <w:szCs w:val="24"/>
              </w:rPr>
            </w:pPr>
          </w:p>
        </w:tc>
        <w:tc>
          <w:tcPr>
            <w:tcW w:w="4092" w:type="dxa"/>
            <w:tcBorders>
              <w:top w:val="single" w:sz="4" w:space="0" w:color="auto"/>
              <w:bottom w:val="single" w:sz="4" w:space="0" w:color="auto"/>
              <w:right w:val="single" w:sz="4" w:space="0" w:color="auto"/>
            </w:tcBorders>
          </w:tcPr>
          <w:p w14:paraId="28E2D226" w14:textId="77777777" w:rsidR="00984654" w:rsidRPr="0048586C" w:rsidRDefault="00984654" w:rsidP="00BC36ED">
            <w:pPr>
              <w:widowControl w:val="0"/>
              <w:ind w:firstLine="29"/>
              <w:jc w:val="both"/>
            </w:pPr>
            <w:r w:rsidRPr="0048586C">
              <w:t>доля граждан старшего возраста (женщины: 55 - 79 лет; мужчины: 60 - 79 лет), систематически занимающихся физической культурой и спортом в общей численности граждан старшего возраста</w:t>
            </w:r>
          </w:p>
        </w:tc>
        <w:tc>
          <w:tcPr>
            <w:tcW w:w="1387" w:type="dxa"/>
            <w:tcBorders>
              <w:top w:val="single" w:sz="4" w:space="0" w:color="auto"/>
              <w:bottom w:val="single" w:sz="4" w:space="0" w:color="auto"/>
              <w:right w:val="single" w:sz="4" w:space="0" w:color="auto"/>
            </w:tcBorders>
            <w:vAlign w:val="center"/>
          </w:tcPr>
          <w:p w14:paraId="20A4C875" w14:textId="77777777" w:rsidR="00984654" w:rsidRDefault="00984654" w:rsidP="00BC36ED">
            <w:pPr>
              <w:jc w:val="center"/>
            </w:pPr>
            <w:r w:rsidRPr="00DF6CA2">
              <w:t>%</w:t>
            </w:r>
          </w:p>
        </w:tc>
        <w:tc>
          <w:tcPr>
            <w:tcW w:w="1036" w:type="dxa"/>
            <w:tcBorders>
              <w:top w:val="single" w:sz="4" w:space="0" w:color="auto"/>
              <w:left w:val="single" w:sz="4" w:space="0" w:color="auto"/>
              <w:bottom w:val="single" w:sz="4" w:space="0" w:color="auto"/>
              <w:right w:val="single" w:sz="4" w:space="0" w:color="auto"/>
            </w:tcBorders>
            <w:vAlign w:val="center"/>
          </w:tcPr>
          <w:p w14:paraId="6CAB035F" w14:textId="77777777" w:rsidR="00984654" w:rsidRPr="0048586C" w:rsidRDefault="00984654" w:rsidP="00BC36ED">
            <w:pPr>
              <w:widowControl w:val="0"/>
              <w:ind w:firstLine="29"/>
              <w:jc w:val="center"/>
            </w:pPr>
            <w:r>
              <w:t>18,0</w:t>
            </w:r>
          </w:p>
        </w:tc>
        <w:tc>
          <w:tcPr>
            <w:tcW w:w="1035" w:type="dxa"/>
            <w:tcBorders>
              <w:top w:val="single" w:sz="4" w:space="0" w:color="auto"/>
              <w:left w:val="single" w:sz="4" w:space="0" w:color="auto"/>
              <w:bottom w:val="single" w:sz="4" w:space="0" w:color="auto"/>
              <w:right w:val="single" w:sz="4" w:space="0" w:color="auto"/>
            </w:tcBorders>
            <w:vAlign w:val="center"/>
          </w:tcPr>
          <w:p w14:paraId="77AD4FAA" w14:textId="77777777" w:rsidR="00984654" w:rsidRPr="0048586C" w:rsidRDefault="00984654" w:rsidP="00BC36ED">
            <w:pPr>
              <w:widowControl w:val="0"/>
              <w:ind w:firstLine="29"/>
              <w:jc w:val="center"/>
            </w:pPr>
            <w:r>
              <w:t>25</w:t>
            </w:r>
          </w:p>
        </w:tc>
        <w:tc>
          <w:tcPr>
            <w:tcW w:w="1035" w:type="dxa"/>
            <w:tcBorders>
              <w:top w:val="single" w:sz="4" w:space="0" w:color="auto"/>
              <w:left w:val="single" w:sz="4" w:space="0" w:color="auto"/>
              <w:bottom w:val="single" w:sz="4" w:space="0" w:color="auto"/>
              <w:right w:val="single" w:sz="4" w:space="0" w:color="auto"/>
            </w:tcBorders>
            <w:vAlign w:val="center"/>
          </w:tcPr>
          <w:p w14:paraId="4ED62C36" w14:textId="77777777" w:rsidR="00984654" w:rsidRPr="0048586C" w:rsidRDefault="00984654" w:rsidP="00BC36ED">
            <w:pPr>
              <w:pStyle w:val="aff6"/>
              <w:jc w:val="center"/>
              <w:rPr>
                <w:rFonts w:ascii="Times New Roman" w:hAnsi="Times New Roman" w:cs="Times New Roman"/>
                <w:sz w:val="24"/>
                <w:szCs w:val="24"/>
              </w:rPr>
            </w:pPr>
            <w:r>
              <w:rPr>
                <w:rFonts w:ascii="Times New Roman" w:hAnsi="Times New Roman" w:cs="Times New Roman"/>
                <w:sz w:val="24"/>
                <w:szCs w:val="24"/>
              </w:rPr>
              <w:t>28,3</w:t>
            </w:r>
          </w:p>
        </w:tc>
        <w:tc>
          <w:tcPr>
            <w:tcW w:w="1036" w:type="dxa"/>
            <w:tcBorders>
              <w:top w:val="single" w:sz="4" w:space="0" w:color="auto"/>
              <w:left w:val="single" w:sz="4" w:space="0" w:color="auto"/>
              <w:bottom w:val="single" w:sz="4" w:space="0" w:color="auto"/>
            </w:tcBorders>
            <w:vAlign w:val="center"/>
          </w:tcPr>
          <w:p w14:paraId="096AEC69" w14:textId="77777777" w:rsidR="00984654" w:rsidRPr="0048586C" w:rsidRDefault="00984654" w:rsidP="00BC36ED">
            <w:pPr>
              <w:widowControl w:val="0"/>
              <w:ind w:firstLine="29"/>
              <w:jc w:val="center"/>
            </w:pPr>
            <w:r>
              <w:t>35,4</w:t>
            </w:r>
          </w:p>
        </w:tc>
      </w:tr>
      <w:tr w:rsidR="00984654" w:rsidRPr="0048586C" w14:paraId="2713903A" w14:textId="77777777" w:rsidTr="00BC36ED">
        <w:tc>
          <w:tcPr>
            <w:tcW w:w="557" w:type="dxa"/>
            <w:tcBorders>
              <w:top w:val="single" w:sz="4" w:space="0" w:color="auto"/>
              <w:bottom w:val="single" w:sz="4" w:space="0" w:color="auto"/>
              <w:right w:val="single" w:sz="4" w:space="0" w:color="auto"/>
            </w:tcBorders>
          </w:tcPr>
          <w:p w14:paraId="17899445" w14:textId="77777777" w:rsidR="00984654" w:rsidRPr="0048586C" w:rsidRDefault="00984654" w:rsidP="00984654">
            <w:pPr>
              <w:pStyle w:val="aff6"/>
              <w:numPr>
                <w:ilvl w:val="0"/>
                <w:numId w:val="33"/>
              </w:numPr>
              <w:ind w:left="38" w:firstLine="0"/>
              <w:rPr>
                <w:rFonts w:ascii="Times New Roman" w:hAnsi="Times New Roman" w:cs="Times New Roman"/>
                <w:sz w:val="24"/>
                <w:szCs w:val="24"/>
              </w:rPr>
            </w:pPr>
          </w:p>
        </w:tc>
        <w:tc>
          <w:tcPr>
            <w:tcW w:w="4092" w:type="dxa"/>
            <w:tcBorders>
              <w:top w:val="single" w:sz="4" w:space="0" w:color="auto"/>
              <w:bottom w:val="single" w:sz="4" w:space="0" w:color="auto"/>
              <w:right w:val="single" w:sz="4" w:space="0" w:color="auto"/>
            </w:tcBorders>
          </w:tcPr>
          <w:p w14:paraId="1409E40D" w14:textId="77777777" w:rsidR="00984654" w:rsidRPr="0048586C" w:rsidRDefault="00984654" w:rsidP="00BC36ED">
            <w:pPr>
              <w:widowControl w:val="0"/>
              <w:ind w:firstLine="29"/>
              <w:jc w:val="both"/>
            </w:pPr>
            <w:r w:rsidRPr="0048586C">
              <w:t>уровень обеспеченности граждан спортивными сооружениями исходя из единовременной пропускной способности объектов спорта</w:t>
            </w:r>
          </w:p>
        </w:tc>
        <w:tc>
          <w:tcPr>
            <w:tcW w:w="1387" w:type="dxa"/>
            <w:tcBorders>
              <w:top w:val="single" w:sz="4" w:space="0" w:color="auto"/>
              <w:bottom w:val="single" w:sz="4" w:space="0" w:color="auto"/>
              <w:right w:val="single" w:sz="4" w:space="0" w:color="auto"/>
            </w:tcBorders>
            <w:vAlign w:val="center"/>
          </w:tcPr>
          <w:p w14:paraId="5A7E770D" w14:textId="77777777" w:rsidR="00984654" w:rsidRDefault="00984654" w:rsidP="00BC36ED">
            <w:pPr>
              <w:jc w:val="center"/>
            </w:pPr>
            <w:r w:rsidRPr="00DF6CA2">
              <w:t>%</w:t>
            </w:r>
          </w:p>
        </w:tc>
        <w:tc>
          <w:tcPr>
            <w:tcW w:w="1036" w:type="dxa"/>
            <w:tcBorders>
              <w:top w:val="single" w:sz="4" w:space="0" w:color="auto"/>
              <w:left w:val="single" w:sz="4" w:space="0" w:color="auto"/>
              <w:bottom w:val="single" w:sz="4" w:space="0" w:color="auto"/>
              <w:right w:val="single" w:sz="4" w:space="0" w:color="auto"/>
            </w:tcBorders>
            <w:vAlign w:val="center"/>
          </w:tcPr>
          <w:p w14:paraId="40AA0DA2" w14:textId="77777777" w:rsidR="00984654" w:rsidRPr="0048586C" w:rsidRDefault="00984654" w:rsidP="00BC36ED">
            <w:pPr>
              <w:widowControl w:val="0"/>
              <w:ind w:firstLine="29"/>
              <w:jc w:val="center"/>
            </w:pPr>
            <w:r>
              <w:t>65,4</w:t>
            </w:r>
          </w:p>
        </w:tc>
        <w:tc>
          <w:tcPr>
            <w:tcW w:w="1035" w:type="dxa"/>
            <w:tcBorders>
              <w:top w:val="single" w:sz="4" w:space="0" w:color="auto"/>
              <w:left w:val="single" w:sz="4" w:space="0" w:color="auto"/>
              <w:bottom w:val="single" w:sz="4" w:space="0" w:color="auto"/>
              <w:right w:val="single" w:sz="4" w:space="0" w:color="auto"/>
            </w:tcBorders>
            <w:vAlign w:val="center"/>
          </w:tcPr>
          <w:p w14:paraId="56D9C682" w14:textId="77777777" w:rsidR="00984654" w:rsidRPr="0048586C" w:rsidRDefault="00984654" w:rsidP="00BC36ED">
            <w:pPr>
              <w:widowControl w:val="0"/>
              <w:ind w:firstLine="29"/>
              <w:jc w:val="center"/>
            </w:pPr>
            <w:r w:rsidRPr="0048586C">
              <w:t>68,7</w:t>
            </w:r>
          </w:p>
        </w:tc>
        <w:tc>
          <w:tcPr>
            <w:tcW w:w="1035" w:type="dxa"/>
            <w:tcBorders>
              <w:top w:val="single" w:sz="4" w:space="0" w:color="auto"/>
              <w:left w:val="single" w:sz="4" w:space="0" w:color="auto"/>
              <w:bottom w:val="single" w:sz="4" w:space="0" w:color="auto"/>
              <w:right w:val="single" w:sz="4" w:space="0" w:color="auto"/>
            </w:tcBorders>
            <w:vAlign w:val="center"/>
          </w:tcPr>
          <w:p w14:paraId="7BA14E14" w14:textId="77777777" w:rsidR="00984654" w:rsidRPr="0048586C" w:rsidRDefault="00984654" w:rsidP="00BC36ED">
            <w:pPr>
              <w:pStyle w:val="aff6"/>
              <w:jc w:val="center"/>
              <w:rPr>
                <w:rFonts w:ascii="Times New Roman" w:hAnsi="Times New Roman" w:cs="Times New Roman"/>
                <w:sz w:val="24"/>
                <w:szCs w:val="24"/>
              </w:rPr>
            </w:pPr>
            <w:r>
              <w:rPr>
                <w:rFonts w:ascii="Times New Roman" w:hAnsi="Times New Roman" w:cs="Times New Roman"/>
                <w:sz w:val="24"/>
                <w:szCs w:val="24"/>
              </w:rPr>
              <w:t>69,1</w:t>
            </w:r>
          </w:p>
        </w:tc>
        <w:tc>
          <w:tcPr>
            <w:tcW w:w="1036" w:type="dxa"/>
            <w:tcBorders>
              <w:top w:val="single" w:sz="4" w:space="0" w:color="auto"/>
              <w:left w:val="single" w:sz="4" w:space="0" w:color="auto"/>
              <w:bottom w:val="single" w:sz="4" w:space="0" w:color="auto"/>
            </w:tcBorders>
            <w:vAlign w:val="center"/>
          </w:tcPr>
          <w:p w14:paraId="763D41D5" w14:textId="77777777" w:rsidR="00984654" w:rsidRPr="0048586C" w:rsidRDefault="00984654" w:rsidP="00BC36ED">
            <w:pPr>
              <w:widowControl w:val="0"/>
              <w:ind w:firstLine="29"/>
              <w:jc w:val="center"/>
            </w:pPr>
            <w:r w:rsidRPr="0048586C">
              <w:t>69,8</w:t>
            </w:r>
          </w:p>
        </w:tc>
      </w:tr>
      <w:tr w:rsidR="00984654" w:rsidRPr="0048586C" w14:paraId="03719E70" w14:textId="77777777" w:rsidTr="00BC36ED">
        <w:tc>
          <w:tcPr>
            <w:tcW w:w="557" w:type="dxa"/>
            <w:tcBorders>
              <w:top w:val="single" w:sz="4" w:space="0" w:color="auto"/>
              <w:bottom w:val="single" w:sz="4" w:space="0" w:color="auto"/>
              <w:right w:val="single" w:sz="4" w:space="0" w:color="auto"/>
            </w:tcBorders>
          </w:tcPr>
          <w:p w14:paraId="3490C0AF" w14:textId="77777777" w:rsidR="00984654" w:rsidRPr="0048586C" w:rsidRDefault="00984654" w:rsidP="00984654">
            <w:pPr>
              <w:pStyle w:val="aff6"/>
              <w:numPr>
                <w:ilvl w:val="0"/>
                <w:numId w:val="33"/>
              </w:numPr>
              <w:ind w:left="38" w:firstLine="0"/>
              <w:rPr>
                <w:rFonts w:ascii="Times New Roman" w:hAnsi="Times New Roman" w:cs="Times New Roman"/>
                <w:sz w:val="24"/>
                <w:szCs w:val="24"/>
              </w:rPr>
            </w:pPr>
          </w:p>
        </w:tc>
        <w:tc>
          <w:tcPr>
            <w:tcW w:w="4092" w:type="dxa"/>
            <w:tcBorders>
              <w:top w:val="single" w:sz="4" w:space="0" w:color="auto"/>
              <w:bottom w:val="single" w:sz="4" w:space="0" w:color="auto"/>
              <w:right w:val="single" w:sz="4" w:space="0" w:color="auto"/>
            </w:tcBorders>
          </w:tcPr>
          <w:p w14:paraId="303CDB95" w14:textId="77777777" w:rsidR="00984654" w:rsidRPr="0048586C" w:rsidRDefault="00984654" w:rsidP="00BC36ED">
            <w:pPr>
              <w:widowControl w:val="0"/>
              <w:ind w:firstLine="29"/>
              <w:jc w:val="both"/>
            </w:pPr>
            <w:r w:rsidRPr="0048586C">
              <w:t>доля занимающихся по программам спортивной подготовки в организациях ведомственной принадлежности физической культуры и спорта, в общем количестве занимающихся в организациях ведомственной принадлежности физической культуры и спорта</w:t>
            </w:r>
          </w:p>
        </w:tc>
        <w:tc>
          <w:tcPr>
            <w:tcW w:w="1387" w:type="dxa"/>
            <w:tcBorders>
              <w:top w:val="single" w:sz="4" w:space="0" w:color="auto"/>
              <w:bottom w:val="single" w:sz="4" w:space="0" w:color="auto"/>
              <w:right w:val="single" w:sz="4" w:space="0" w:color="auto"/>
            </w:tcBorders>
            <w:vAlign w:val="center"/>
          </w:tcPr>
          <w:p w14:paraId="29C0AD16" w14:textId="77777777" w:rsidR="00984654" w:rsidRDefault="00984654" w:rsidP="00BC36ED">
            <w:pPr>
              <w:jc w:val="center"/>
            </w:pPr>
            <w:r w:rsidRPr="00DF6CA2">
              <w:t>%</w:t>
            </w:r>
          </w:p>
        </w:tc>
        <w:tc>
          <w:tcPr>
            <w:tcW w:w="1036" w:type="dxa"/>
            <w:tcBorders>
              <w:top w:val="single" w:sz="4" w:space="0" w:color="auto"/>
              <w:left w:val="single" w:sz="4" w:space="0" w:color="auto"/>
              <w:bottom w:val="single" w:sz="4" w:space="0" w:color="auto"/>
              <w:right w:val="single" w:sz="4" w:space="0" w:color="auto"/>
            </w:tcBorders>
            <w:vAlign w:val="center"/>
          </w:tcPr>
          <w:p w14:paraId="5FBCE32E" w14:textId="77777777" w:rsidR="00984654" w:rsidRPr="0048586C" w:rsidRDefault="00984654" w:rsidP="00BC36ED">
            <w:pPr>
              <w:widowControl w:val="0"/>
              <w:ind w:firstLine="29"/>
              <w:jc w:val="center"/>
            </w:pPr>
            <w:r>
              <w:t>100</w:t>
            </w:r>
          </w:p>
        </w:tc>
        <w:tc>
          <w:tcPr>
            <w:tcW w:w="1035" w:type="dxa"/>
            <w:tcBorders>
              <w:top w:val="single" w:sz="4" w:space="0" w:color="auto"/>
              <w:left w:val="single" w:sz="4" w:space="0" w:color="auto"/>
              <w:bottom w:val="single" w:sz="4" w:space="0" w:color="auto"/>
              <w:right w:val="single" w:sz="4" w:space="0" w:color="auto"/>
            </w:tcBorders>
            <w:vAlign w:val="center"/>
          </w:tcPr>
          <w:p w14:paraId="6C6452C5" w14:textId="77777777" w:rsidR="00984654" w:rsidRPr="0048586C" w:rsidRDefault="00984654" w:rsidP="00BC36ED">
            <w:pPr>
              <w:widowControl w:val="0"/>
              <w:ind w:firstLine="29"/>
              <w:jc w:val="center"/>
            </w:pPr>
            <w:r w:rsidRPr="0048586C">
              <w:t>100</w:t>
            </w:r>
          </w:p>
        </w:tc>
        <w:tc>
          <w:tcPr>
            <w:tcW w:w="1035" w:type="dxa"/>
            <w:tcBorders>
              <w:top w:val="single" w:sz="4" w:space="0" w:color="auto"/>
              <w:left w:val="single" w:sz="4" w:space="0" w:color="auto"/>
              <w:bottom w:val="single" w:sz="4" w:space="0" w:color="auto"/>
              <w:right w:val="single" w:sz="4" w:space="0" w:color="auto"/>
            </w:tcBorders>
            <w:vAlign w:val="center"/>
          </w:tcPr>
          <w:p w14:paraId="5FC84175" w14:textId="77777777" w:rsidR="00984654" w:rsidRPr="0048586C" w:rsidRDefault="00984654" w:rsidP="00BC36ED">
            <w:pPr>
              <w:pStyle w:val="aff6"/>
              <w:jc w:val="center"/>
              <w:rPr>
                <w:rFonts w:ascii="Times New Roman" w:hAnsi="Times New Roman" w:cs="Times New Roman"/>
                <w:sz w:val="24"/>
                <w:szCs w:val="24"/>
              </w:rPr>
            </w:pPr>
            <w:r w:rsidRPr="0048586C">
              <w:rPr>
                <w:rFonts w:ascii="Times New Roman" w:hAnsi="Times New Roman" w:cs="Times New Roman"/>
                <w:sz w:val="24"/>
                <w:szCs w:val="24"/>
              </w:rPr>
              <w:t>100</w:t>
            </w:r>
          </w:p>
        </w:tc>
        <w:tc>
          <w:tcPr>
            <w:tcW w:w="1036" w:type="dxa"/>
            <w:tcBorders>
              <w:top w:val="single" w:sz="4" w:space="0" w:color="auto"/>
              <w:left w:val="single" w:sz="4" w:space="0" w:color="auto"/>
              <w:bottom w:val="single" w:sz="4" w:space="0" w:color="auto"/>
            </w:tcBorders>
            <w:vAlign w:val="center"/>
          </w:tcPr>
          <w:p w14:paraId="208402F1" w14:textId="77777777" w:rsidR="00984654" w:rsidRPr="0048586C" w:rsidRDefault="00984654" w:rsidP="00BC36ED">
            <w:pPr>
              <w:widowControl w:val="0"/>
              <w:ind w:firstLine="29"/>
              <w:jc w:val="center"/>
            </w:pPr>
            <w:r w:rsidRPr="0048586C">
              <w:t>100</w:t>
            </w:r>
          </w:p>
        </w:tc>
      </w:tr>
      <w:tr w:rsidR="00984654" w:rsidRPr="0048586C" w14:paraId="3A2C9977" w14:textId="77777777" w:rsidTr="00BC36ED">
        <w:tc>
          <w:tcPr>
            <w:tcW w:w="557" w:type="dxa"/>
            <w:tcBorders>
              <w:top w:val="single" w:sz="4" w:space="0" w:color="auto"/>
              <w:bottom w:val="single" w:sz="4" w:space="0" w:color="auto"/>
              <w:right w:val="single" w:sz="4" w:space="0" w:color="auto"/>
            </w:tcBorders>
          </w:tcPr>
          <w:p w14:paraId="38D7DBB8" w14:textId="77777777" w:rsidR="00984654" w:rsidRPr="0048586C" w:rsidRDefault="00984654" w:rsidP="00984654">
            <w:pPr>
              <w:pStyle w:val="aff6"/>
              <w:numPr>
                <w:ilvl w:val="0"/>
                <w:numId w:val="33"/>
              </w:numPr>
              <w:ind w:left="38" w:firstLine="0"/>
              <w:rPr>
                <w:rFonts w:ascii="Times New Roman" w:hAnsi="Times New Roman" w:cs="Times New Roman"/>
                <w:sz w:val="24"/>
                <w:szCs w:val="24"/>
              </w:rPr>
            </w:pPr>
          </w:p>
        </w:tc>
        <w:tc>
          <w:tcPr>
            <w:tcW w:w="4092" w:type="dxa"/>
            <w:tcBorders>
              <w:top w:val="single" w:sz="4" w:space="0" w:color="auto"/>
              <w:bottom w:val="single" w:sz="4" w:space="0" w:color="auto"/>
              <w:right w:val="single" w:sz="4" w:space="0" w:color="auto"/>
            </w:tcBorders>
          </w:tcPr>
          <w:p w14:paraId="4C15020D" w14:textId="77777777" w:rsidR="00984654" w:rsidRPr="0048586C" w:rsidRDefault="00984654" w:rsidP="00BC36ED">
            <w:pPr>
              <w:widowControl w:val="0"/>
              <w:ind w:firstLine="29"/>
              <w:jc w:val="both"/>
            </w:pPr>
            <w:r w:rsidRPr="0048586C">
              <w:t>доля населения Заречного Пензенской области, систематически занимающегося физической культурой и спортом, в общей численности населения</w:t>
            </w:r>
          </w:p>
        </w:tc>
        <w:tc>
          <w:tcPr>
            <w:tcW w:w="1387" w:type="dxa"/>
            <w:tcBorders>
              <w:top w:val="single" w:sz="4" w:space="0" w:color="auto"/>
              <w:bottom w:val="single" w:sz="4" w:space="0" w:color="auto"/>
              <w:right w:val="single" w:sz="4" w:space="0" w:color="auto"/>
            </w:tcBorders>
            <w:vAlign w:val="center"/>
          </w:tcPr>
          <w:p w14:paraId="5CFC8F40" w14:textId="77777777" w:rsidR="00984654" w:rsidRDefault="00984654" w:rsidP="00BC36ED">
            <w:pPr>
              <w:jc w:val="center"/>
            </w:pPr>
            <w:r w:rsidRPr="00DF6CA2">
              <w:t>%</w:t>
            </w:r>
          </w:p>
        </w:tc>
        <w:tc>
          <w:tcPr>
            <w:tcW w:w="1036" w:type="dxa"/>
            <w:tcBorders>
              <w:top w:val="single" w:sz="4" w:space="0" w:color="auto"/>
              <w:left w:val="single" w:sz="4" w:space="0" w:color="auto"/>
              <w:bottom w:val="single" w:sz="4" w:space="0" w:color="auto"/>
              <w:right w:val="single" w:sz="4" w:space="0" w:color="auto"/>
            </w:tcBorders>
            <w:vAlign w:val="center"/>
          </w:tcPr>
          <w:p w14:paraId="601084FB" w14:textId="77777777" w:rsidR="00984654" w:rsidRPr="0048586C" w:rsidRDefault="00984654" w:rsidP="00BC36ED">
            <w:pPr>
              <w:widowControl w:val="0"/>
              <w:ind w:firstLine="29"/>
              <w:jc w:val="center"/>
            </w:pPr>
            <w:r>
              <w:t>45,1</w:t>
            </w:r>
          </w:p>
        </w:tc>
        <w:tc>
          <w:tcPr>
            <w:tcW w:w="1035" w:type="dxa"/>
            <w:tcBorders>
              <w:top w:val="single" w:sz="4" w:space="0" w:color="auto"/>
              <w:left w:val="single" w:sz="4" w:space="0" w:color="auto"/>
              <w:bottom w:val="single" w:sz="4" w:space="0" w:color="auto"/>
              <w:right w:val="single" w:sz="4" w:space="0" w:color="auto"/>
            </w:tcBorders>
            <w:vAlign w:val="center"/>
          </w:tcPr>
          <w:p w14:paraId="74CA7F40" w14:textId="77777777" w:rsidR="00984654" w:rsidRPr="0048586C" w:rsidRDefault="00984654" w:rsidP="00BC36ED">
            <w:pPr>
              <w:widowControl w:val="0"/>
              <w:ind w:firstLine="29"/>
              <w:jc w:val="center"/>
            </w:pPr>
            <w:r>
              <w:t>49,3</w:t>
            </w:r>
          </w:p>
        </w:tc>
        <w:tc>
          <w:tcPr>
            <w:tcW w:w="1035" w:type="dxa"/>
            <w:tcBorders>
              <w:top w:val="single" w:sz="4" w:space="0" w:color="auto"/>
              <w:left w:val="single" w:sz="4" w:space="0" w:color="auto"/>
              <w:bottom w:val="single" w:sz="4" w:space="0" w:color="auto"/>
              <w:right w:val="single" w:sz="4" w:space="0" w:color="auto"/>
            </w:tcBorders>
            <w:vAlign w:val="center"/>
          </w:tcPr>
          <w:p w14:paraId="1780B3F0" w14:textId="77777777" w:rsidR="00984654" w:rsidRPr="0048586C" w:rsidRDefault="00984654" w:rsidP="00BC36ED">
            <w:pPr>
              <w:pStyle w:val="aff6"/>
              <w:jc w:val="center"/>
              <w:rPr>
                <w:rFonts w:ascii="Times New Roman" w:hAnsi="Times New Roman" w:cs="Times New Roman"/>
                <w:sz w:val="24"/>
                <w:szCs w:val="24"/>
              </w:rPr>
            </w:pPr>
            <w:r>
              <w:rPr>
                <w:rFonts w:ascii="Times New Roman" w:hAnsi="Times New Roman" w:cs="Times New Roman"/>
                <w:sz w:val="24"/>
                <w:szCs w:val="24"/>
              </w:rPr>
              <w:t>55,1</w:t>
            </w:r>
          </w:p>
        </w:tc>
        <w:tc>
          <w:tcPr>
            <w:tcW w:w="1036" w:type="dxa"/>
            <w:tcBorders>
              <w:top w:val="single" w:sz="4" w:space="0" w:color="auto"/>
              <w:left w:val="single" w:sz="4" w:space="0" w:color="auto"/>
              <w:bottom w:val="single" w:sz="4" w:space="0" w:color="auto"/>
            </w:tcBorders>
            <w:vAlign w:val="center"/>
          </w:tcPr>
          <w:p w14:paraId="3F83B110" w14:textId="77777777" w:rsidR="00984654" w:rsidRPr="0048586C" w:rsidRDefault="00984654" w:rsidP="00BC36ED">
            <w:pPr>
              <w:widowControl w:val="0"/>
              <w:ind w:firstLine="29"/>
              <w:jc w:val="center"/>
            </w:pPr>
            <w:r w:rsidRPr="0048586C">
              <w:t>59</w:t>
            </w:r>
          </w:p>
        </w:tc>
      </w:tr>
      <w:tr w:rsidR="00984654" w:rsidRPr="0048586C" w14:paraId="7FD8A0E0" w14:textId="77777777" w:rsidTr="00BC36ED">
        <w:tc>
          <w:tcPr>
            <w:tcW w:w="557" w:type="dxa"/>
            <w:tcBorders>
              <w:top w:val="single" w:sz="4" w:space="0" w:color="auto"/>
              <w:bottom w:val="single" w:sz="4" w:space="0" w:color="auto"/>
              <w:right w:val="single" w:sz="4" w:space="0" w:color="auto"/>
            </w:tcBorders>
          </w:tcPr>
          <w:p w14:paraId="5C083E39" w14:textId="77777777" w:rsidR="00984654" w:rsidRPr="0048586C" w:rsidRDefault="00984654" w:rsidP="00984654">
            <w:pPr>
              <w:pStyle w:val="aff6"/>
              <w:numPr>
                <w:ilvl w:val="0"/>
                <w:numId w:val="33"/>
              </w:numPr>
              <w:ind w:left="38" w:firstLine="0"/>
              <w:rPr>
                <w:rFonts w:ascii="Times New Roman" w:hAnsi="Times New Roman" w:cs="Times New Roman"/>
                <w:sz w:val="24"/>
                <w:szCs w:val="24"/>
              </w:rPr>
            </w:pPr>
          </w:p>
        </w:tc>
        <w:tc>
          <w:tcPr>
            <w:tcW w:w="4092" w:type="dxa"/>
            <w:tcBorders>
              <w:top w:val="single" w:sz="4" w:space="0" w:color="auto"/>
              <w:bottom w:val="single" w:sz="4" w:space="0" w:color="auto"/>
              <w:right w:val="single" w:sz="4" w:space="0" w:color="auto"/>
            </w:tcBorders>
          </w:tcPr>
          <w:p w14:paraId="4348024C" w14:textId="77777777" w:rsidR="00984654" w:rsidRPr="0048586C" w:rsidRDefault="00984654" w:rsidP="00BC36ED">
            <w:pPr>
              <w:widowControl w:val="0"/>
              <w:ind w:firstLine="29"/>
              <w:jc w:val="both"/>
            </w:pPr>
            <w:r w:rsidRPr="0048586C">
              <w:t>доля лиц с ограниченными возможностями здоровья и инвалидов, систематически занимающихся физической культурой и спортом, в общей численности указанной категории населения</w:t>
            </w:r>
          </w:p>
        </w:tc>
        <w:tc>
          <w:tcPr>
            <w:tcW w:w="1387" w:type="dxa"/>
            <w:tcBorders>
              <w:top w:val="single" w:sz="4" w:space="0" w:color="auto"/>
              <w:bottom w:val="single" w:sz="4" w:space="0" w:color="auto"/>
              <w:right w:val="single" w:sz="4" w:space="0" w:color="auto"/>
            </w:tcBorders>
            <w:vAlign w:val="center"/>
          </w:tcPr>
          <w:p w14:paraId="3C8D0589" w14:textId="77777777" w:rsidR="00984654" w:rsidRDefault="00984654" w:rsidP="00BC36ED">
            <w:pPr>
              <w:jc w:val="center"/>
            </w:pPr>
            <w:r w:rsidRPr="00DF6CA2">
              <w:t>%</w:t>
            </w:r>
          </w:p>
        </w:tc>
        <w:tc>
          <w:tcPr>
            <w:tcW w:w="1036" w:type="dxa"/>
            <w:tcBorders>
              <w:top w:val="single" w:sz="4" w:space="0" w:color="auto"/>
              <w:left w:val="single" w:sz="4" w:space="0" w:color="auto"/>
              <w:bottom w:val="single" w:sz="4" w:space="0" w:color="auto"/>
              <w:right w:val="single" w:sz="4" w:space="0" w:color="auto"/>
            </w:tcBorders>
            <w:vAlign w:val="center"/>
          </w:tcPr>
          <w:p w14:paraId="091A3024" w14:textId="77777777" w:rsidR="00984654" w:rsidRPr="0048586C" w:rsidRDefault="00984654" w:rsidP="00BC36ED">
            <w:pPr>
              <w:widowControl w:val="0"/>
              <w:ind w:firstLine="29"/>
              <w:jc w:val="center"/>
            </w:pPr>
            <w:r>
              <w:t>15,6</w:t>
            </w:r>
          </w:p>
        </w:tc>
        <w:tc>
          <w:tcPr>
            <w:tcW w:w="1035" w:type="dxa"/>
            <w:tcBorders>
              <w:top w:val="single" w:sz="4" w:space="0" w:color="auto"/>
              <w:left w:val="single" w:sz="4" w:space="0" w:color="auto"/>
              <w:bottom w:val="single" w:sz="4" w:space="0" w:color="auto"/>
              <w:right w:val="single" w:sz="4" w:space="0" w:color="auto"/>
            </w:tcBorders>
            <w:vAlign w:val="center"/>
          </w:tcPr>
          <w:p w14:paraId="4CB5809C" w14:textId="77777777" w:rsidR="00984654" w:rsidRPr="0048586C" w:rsidRDefault="00984654" w:rsidP="00BC36ED">
            <w:pPr>
              <w:widowControl w:val="0"/>
              <w:ind w:firstLine="29"/>
              <w:jc w:val="center"/>
            </w:pPr>
            <w:r>
              <w:t>18,7</w:t>
            </w:r>
          </w:p>
        </w:tc>
        <w:tc>
          <w:tcPr>
            <w:tcW w:w="1035" w:type="dxa"/>
            <w:tcBorders>
              <w:top w:val="single" w:sz="4" w:space="0" w:color="auto"/>
              <w:left w:val="single" w:sz="4" w:space="0" w:color="auto"/>
              <w:bottom w:val="single" w:sz="4" w:space="0" w:color="auto"/>
              <w:right w:val="single" w:sz="4" w:space="0" w:color="auto"/>
            </w:tcBorders>
            <w:vAlign w:val="center"/>
          </w:tcPr>
          <w:p w14:paraId="6A13CEF7" w14:textId="77777777" w:rsidR="00984654" w:rsidRPr="0048586C" w:rsidRDefault="00984654" w:rsidP="00BC36ED">
            <w:pPr>
              <w:pStyle w:val="aff6"/>
              <w:jc w:val="center"/>
              <w:rPr>
                <w:rFonts w:ascii="Times New Roman" w:hAnsi="Times New Roman" w:cs="Times New Roman"/>
                <w:sz w:val="24"/>
                <w:szCs w:val="24"/>
              </w:rPr>
            </w:pPr>
            <w:r>
              <w:rPr>
                <w:rFonts w:ascii="Times New Roman" w:hAnsi="Times New Roman" w:cs="Times New Roman"/>
                <w:sz w:val="24"/>
                <w:szCs w:val="24"/>
              </w:rPr>
              <w:t>22,5</w:t>
            </w:r>
          </w:p>
        </w:tc>
        <w:tc>
          <w:tcPr>
            <w:tcW w:w="1036" w:type="dxa"/>
            <w:tcBorders>
              <w:top w:val="single" w:sz="4" w:space="0" w:color="auto"/>
              <w:left w:val="single" w:sz="4" w:space="0" w:color="auto"/>
              <w:bottom w:val="single" w:sz="4" w:space="0" w:color="auto"/>
            </w:tcBorders>
            <w:vAlign w:val="center"/>
          </w:tcPr>
          <w:p w14:paraId="14F7C1F5" w14:textId="77777777" w:rsidR="00984654" w:rsidRPr="0048586C" w:rsidRDefault="00984654" w:rsidP="00BC36ED">
            <w:pPr>
              <w:widowControl w:val="0"/>
              <w:ind w:firstLine="29"/>
              <w:jc w:val="center"/>
            </w:pPr>
            <w:r w:rsidRPr="0048586C">
              <w:t>24,6</w:t>
            </w:r>
          </w:p>
        </w:tc>
      </w:tr>
      <w:tr w:rsidR="00984654" w:rsidRPr="0048586C" w14:paraId="4466AE45" w14:textId="77777777" w:rsidTr="00BC36ED">
        <w:tc>
          <w:tcPr>
            <w:tcW w:w="557" w:type="dxa"/>
            <w:tcBorders>
              <w:top w:val="single" w:sz="4" w:space="0" w:color="auto"/>
              <w:bottom w:val="single" w:sz="4" w:space="0" w:color="auto"/>
              <w:right w:val="single" w:sz="4" w:space="0" w:color="auto"/>
            </w:tcBorders>
          </w:tcPr>
          <w:p w14:paraId="34A0BF84" w14:textId="77777777" w:rsidR="00984654" w:rsidRPr="0048586C" w:rsidRDefault="00984654" w:rsidP="00984654">
            <w:pPr>
              <w:pStyle w:val="aff6"/>
              <w:numPr>
                <w:ilvl w:val="0"/>
                <w:numId w:val="33"/>
              </w:numPr>
              <w:ind w:left="38" w:firstLine="0"/>
              <w:rPr>
                <w:rFonts w:ascii="Times New Roman" w:hAnsi="Times New Roman" w:cs="Times New Roman"/>
                <w:sz w:val="24"/>
                <w:szCs w:val="24"/>
              </w:rPr>
            </w:pPr>
          </w:p>
        </w:tc>
        <w:tc>
          <w:tcPr>
            <w:tcW w:w="4092" w:type="dxa"/>
            <w:tcBorders>
              <w:top w:val="single" w:sz="4" w:space="0" w:color="auto"/>
              <w:bottom w:val="single" w:sz="4" w:space="0" w:color="auto"/>
              <w:right w:val="single" w:sz="4" w:space="0" w:color="auto"/>
            </w:tcBorders>
          </w:tcPr>
          <w:p w14:paraId="15DFF476" w14:textId="77777777" w:rsidR="00984654" w:rsidRPr="0048586C" w:rsidRDefault="00984654" w:rsidP="00BC36ED">
            <w:pPr>
              <w:widowControl w:val="0"/>
              <w:ind w:firstLine="29"/>
              <w:jc w:val="both"/>
            </w:pPr>
            <w:r w:rsidRPr="0048586C">
              <w:t>уровень обеспеченности населения спортивными сооружениями исходя из единовременной пропускной способности объектов спорта</w:t>
            </w:r>
          </w:p>
        </w:tc>
        <w:tc>
          <w:tcPr>
            <w:tcW w:w="1387" w:type="dxa"/>
            <w:tcBorders>
              <w:top w:val="single" w:sz="4" w:space="0" w:color="auto"/>
              <w:bottom w:val="single" w:sz="4" w:space="0" w:color="auto"/>
              <w:right w:val="single" w:sz="4" w:space="0" w:color="auto"/>
            </w:tcBorders>
            <w:vAlign w:val="center"/>
          </w:tcPr>
          <w:p w14:paraId="4BB20D9C" w14:textId="77777777" w:rsidR="00984654" w:rsidRDefault="00984654" w:rsidP="00BC36ED">
            <w:pPr>
              <w:jc w:val="center"/>
            </w:pPr>
            <w:r w:rsidRPr="00DF6CA2">
              <w:t>%</w:t>
            </w:r>
          </w:p>
        </w:tc>
        <w:tc>
          <w:tcPr>
            <w:tcW w:w="1036" w:type="dxa"/>
            <w:tcBorders>
              <w:top w:val="single" w:sz="4" w:space="0" w:color="auto"/>
              <w:left w:val="single" w:sz="4" w:space="0" w:color="auto"/>
              <w:bottom w:val="single" w:sz="4" w:space="0" w:color="auto"/>
              <w:right w:val="single" w:sz="4" w:space="0" w:color="auto"/>
            </w:tcBorders>
            <w:vAlign w:val="center"/>
          </w:tcPr>
          <w:p w14:paraId="08C1031A" w14:textId="77777777" w:rsidR="00984654" w:rsidRPr="0048586C" w:rsidRDefault="00984654" w:rsidP="00BC36ED">
            <w:pPr>
              <w:widowControl w:val="0"/>
              <w:ind w:firstLine="29"/>
              <w:jc w:val="center"/>
            </w:pPr>
            <w:r>
              <w:t>52</w:t>
            </w:r>
          </w:p>
        </w:tc>
        <w:tc>
          <w:tcPr>
            <w:tcW w:w="1035" w:type="dxa"/>
            <w:tcBorders>
              <w:top w:val="single" w:sz="4" w:space="0" w:color="auto"/>
              <w:left w:val="single" w:sz="4" w:space="0" w:color="auto"/>
              <w:bottom w:val="single" w:sz="4" w:space="0" w:color="auto"/>
              <w:right w:val="single" w:sz="4" w:space="0" w:color="auto"/>
            </w:tcBorders>
            <w:vAlign w:val="center"/>
          </w:tcPr>
          <w:p w14:paraId="6FA09F5C" w14:textId="77777777" w:rsidR="00984654" w:rsidRPr="0048586C" w:rsidRDefault="00984654" w:rsidP="00BC36ED">
            <w:pPr>
              <w:widowControl w:val="0"/>
              <w:ind w:firstLine="29"/>
              <w:jc w:val="center"/>
            </w:pPr>
            <w:r>
              <w:t>64</w:t>
            </w:r>
          </w:p>
        </w:tc>
        <w:tc>
          <w:tcPr>
            <w:tcW w:w="1035" w:type="dxa"/>
            <w:tcBorders>
              <w:top w:val="single" w:sz="4" w:space="0" w:color="auto"/>
              <w:left w:val="single" w:sz="4" w:space="0" w:color="auto"/>
              <w:bottom w:val="single" w:sz="4" w:space="0" w:color="auto"/>
              <w:right w:val="single" w:sz="4" w:space="0" w:color="auto"/>
            </w:tcBorders>
            <w:vAlign w:val="center"/>
          </w:tcPr>
          <w:p w14:paraId="000E7EFE" w14:textId="77777777" w:rsidR="00984654" w:rsidRPr="0048586C" w:rsidRDefault="00984654" w:rsidP="00BC36ED">
            <w:pPr>
              <w:pStyle w:val="aff6"/>
              <w:jc w:val="center"/>
              <w:rPr>
                <w:rFonts w:ascii="Times New Roman" w:hAnsi="Times New Roman" w:cs="Times New Roman"/>
                <w:sz w:val="24"/>
                <w:szCs w:val="24"/>
              </w:rPr>
            </w:pPr>
            <w:r>
              <w:rPr>
                <w:rFonts w:ascii="Times New Roman" w:hAnsi="Times New Roman" w:cs="Times New Roman"/>
                <w:sz w:val="24"/>
                <w:szCs w:val="24"/>
              </w:rPr>
              <w:t>82</w:t>
            </w:r>
          </w:p>
        </w:tc>
        <w:tc>
          <w:tcPr>
            <w:tcW w:w="1036" w:type="dxa"/>
            <w:tcBorders>
              <w:top w:val="single" w:sz="4" w:space="0" w:color="auto"/>
              <w:left w:val="single" w:sz="4" w:space="0" w:color="auto"/>
              <w:bottom w:val="single" w:sz="4" w:space="0" w:color="auto"/>
            </w:tcBorders>
            <w:vAlign w:val="center"/>
          </w:tcPr>
          <w:p w14:paraId="472A7F69" w14:textId="77777777" w:rsidR="00984654" w:rsidRPr="0048586C" w:rsidRDefault="00984654" w:rsidP="00BC36ED">
            <w:pPr>
              <w:widowControl w:val="0"/>
              <w:ind w:firstLine="29"/>
              <w:jc w:val="center"/>
            </w:pPr>
            <w:r>
              <w:t>100</w:t>
            </w:r>
          </w:p>
        </w:tc>
      </w:tr>
      <w:tr w:rsidR="00984654" w:rsidRPr="0048586C" w14:paraId="33964DE6" w14:textId="77777777" w:rsidTr="00BC36ED">
        <w:tc>
          <w:tcPr>
            <w:tcW w:w="557" w:type="dxa"/>
            <w:tcBorders>
              <w:top w:val="single" w:sz="4" w:space="0" w:color="auto"/>
              <w:bottom w:val="single" w:sz="4" w:space="0" w:color="auto"/>
              <w:right w:val="single" w:sz="4" w:space="0" w:color="auto"/>
            </w:tcBorders>
          </w:tcPr>
          <w:p w14:paraId="32386D5A" w14:textId="77777777" w:rsidR="00984654" w:rsidRPr="0048586C" w:rsidRDefault="00984654" w:rsidP="00984654">
            <w:pPr>
              <w:pStyle w:val="aff6"/>
              <w:numPr>
                <w:ilvl w:val="0"/>
                <w:numId w:val="33"/>
              </w:numPr>
              <w:ind w:left="38" w:firstLine="0"/>
              <w:rPr>
                <w:rFonts w:ascii="Times New Roman" w:hAnsi="Times New Roman" w:cs="Times New Roman"/>
                <w:sz w:val="24"/>
                <w:szCs w:val="24"/>
              </w:rPr>
            </w:pPr>
          </w:p>
        </w:tc>
        <w:tc>
          <w:tcPr>
            <w:tcW w:w="4092" w:type="dxa"/>
            <w:tcBorders>
              <w:top w:val="single" w:sz="4" w:space="0" w:color="auto"/>
              <w:bottom w:val="single" w:sz="4" w:space="0" w:color="auto"/>
              <w:right w:val="single" w:sz="4" w:space="0" w:color="auto"/>
            </w:tcBorders>
          </w:tcPr>
          <w:p w14:paraId="39C7D8D5" w14:textId="77777777" w:rsidR="00984654" w:rsidRPr="0048586C" w:rsidRDefault="00984654" w:rsidP="00BC36ED">
            <w:pPr>
              <w:widowControl w:val="0"/>
              <w:ind w:firstLine="29"/>
              <w:jc w:val="both"/>
            </w:pPr>
            <w:r w:rsidRPr="0048586C">
              <w:t>доля населения, занятого в экономике, занимающегося физической культурой и спортом, в общей численности занятого в экономике</w:t>
            </w:r>
          </w:p>
        </w:tc>
        <w:tc>
          <w:tcPr>
            <w:tcW w:w="1387" w:type="dxa"/>
            <w:tcBorders>
              <w:top w:val="single" w:sz="4" w:space="0" w:color="auto"/>
              <w:bottom w:val="single" w:sz="4" w:space="0" w:color="auto"/>
              <w:right w:val="single" w:sz="4" w:space="0" w:color="auto"/>
            </w:tcBorders>
            <w:vAlign w:val="center"/>
          </w:tcPr>
          <w:p w14:paraId="42D633A1" w14:textId="77777777" w:rsidR="00984654" w:rsidRDefault="00984654" w:rsidP="00BC36ED">
            <w:pPr>
              <w:jc w:val="center"/>
            </w:pPr>
            <w:r w:rsidRPr="00DF6CA2">
              <w:t>%</w:t>
            </w:r>
          </w:p>
        </w:tc>
        <w:tc>
          <w:tcPr>
            <w:tcW w:w="1036" w:type="dxa"/>
            <w:tcBorders>
              <w:top w:val="single" w:sz="4" w:space="0" w:color="auto"/>
              <w:left w:val="single" w:sz="4" w:space="0" w:color="auto"/>
              <w:bottom w:val="single" w:sz="4" w:space="0" w:color="auto"/>
              <w:right w:val="single" w:sz="4" w:space="0" w:color="auto"/>
            </w:tcBorders>
            <w:vAlign w:val="center"/>
          </w:tcPr>
          <w:p w14:paraId="2E876F92" w14:textId="77777777" w:rsidR="00984654" w:rsidRPr="0048586C" w:rsidRDefault="00984654" w:rsidP="00BC36ED">
            <w:pPr>
              <w:widowControl w:val="0"/>
              <w:ind w:firstLine="29"/>
              <w:jc w:val="center"/>
            </w:pPr>
            <w:r>
              <w:t>15,2</w:t>
            </w:r>
          </w:p>
        </w:tc>
        <w:tc>
          <w:tcPr>
            <w:tcW w:w="1035" w:type="dxa"/>
            <w:tcBorders>
              <w:top w:val="single" w:sz="4" w:space="0" w:color="auto"/>
              <w:left w:val="single" w:sz="4" w:space="0" w:color="auto"/>
              <w:bottom w:val="single" w:sz="4" w:space="0" w:color="auto"/>
              <w:right w:val="single" w:sz="4" w:space="0" w:color="auto"/>
            </w:tcBorders>
            <w:vAlign w:val="center"/>
          </w:tcPr>
          <w:p w14:paraId="1CD003D7" w14:textId="77777777" w:rsidR="00984654" w:rsidRPr="0048586C" w:rsidRDefault="00984654" w:rsidP="00BC36ED">
            <w:pPr>
              <w:widowControl w:val="0"/>
              <w:ind w:firstLine="29"/>
              <w:jc w:val="center"/>
            </w:pPr>
            <w:r>
              <w:t>18,7</w:t>
            </w:r>
          </w:p>
        </w:tc>
        <w:tc>
          <w:tcPr>
            <w:tcW w:w="1035" w:type="dxa"/>
            <w:tcBorders>
              <w:top w:val="single" w:sz="4" w:space="0" w:color="auto"/>
              <w:left w:val="single" w:sz="4" w:space="0" w:color="auto"/>
              <w:bottom w:val="single" w:sz="4" w:space="0" w:color="auto"/>
              <w:right w:val="single" w:sz="4" w:space="0" w:color="auto"/>
            </w:tcBorders>
            <w:vAlign w:val="center"/>
          </w:tcPr>
          <w:p w14:paraId="733013BD" w14:textId="77777777" w:rsidR="00984654" w:rsidRPr="0048586C" w:rsidRDefault="00984654" w:rsidP="00BC36ED">
            <w:pPr>
              <w:pStyle w:val="aff6"/>
              <w:jc w:val="center"/>
              <w:rPr>
                <w:rFonts w:ascii="Times New Roman" w:hAnsi="Times New Roman" w:cs="Times New Roman"/>
                <w:sz w:val="24"/>
                <w:szCs w:val="24"/>
              </w:rPr>
            </w:pPr>
            <w:r>
              <w:rPr>
                <w:rFonts w:ascii="Times New Roman" w:hAnsi="Times New Roman" w:cs="Times New Roman"/>
                <w:sz w:val="24"/>
                <w:szCs w:val="24"/>
              </w:rPr>
              <w:t>22,3</w:t>
            </w:r>
          </w:p>
        </w:tc>
        <w:tc>
          <w:tcPr>
            <w:tcW w:w="1036" w:type="dxa"/>
            <w:tcBorders>
              <w:top w:val="single" w:sz="4" w:space="0" w:color="auto"/>
              <w:left w:val="single" w:sz="4" w:space="0" w:color="auto"/>
              <w:bottom w:val="single" w:sz="4" w:space="0" w:color="auto"/>
            </w:tcBorders>
            <w:vAlign w:val="center"/>
          </w:tcPr>
          <w:p w14:paraId="16722230" w14:textId="77777777" w:rsidR="00984654" w:rsidRPr="0048586C" w:rsidRDefault="00984654" w:rsidP="00BC36ED">
            <w:pPr>
              <w:widowControl w:val="0"/>
              <w:ind w:firstLine="29"/>
              <w:jc w:val="center"/>
            </w:pPr>
            <w:r w:rsidRPr="0048586C">
              <w:t>26,5</w:t>
            </w:r>
          </w:p>
        </w:tc>
      </w:tr>
      <w:tr w:rsidR="00984654" w:rsidRPr="0048586C" w14:paraId="628B4D27" w14:textId="77777777" w:rsidTr="00BC36ED">
        <w:tc>
          <w:tcPr>
            <w:tcW w:w="557" w:type="dxa"/>
            <w:tcBorders>
              <w:top w:val="single" w:sz="4" w:space="0" w:color="auto"/>
              <w:bottom w:val="single" w:sz="4" w:space="0" w:color="auto"/>
              <w:right w:val="single" w:sz="4" w:space="0" w:color="auto"/>
            </w:tcBorders>
          </w:tcPr>
          <w:p w14:paraId="28374ED1" w14:textId="77777777" w:rsidR="00984654" w:rsidRPr="0048586C" w:rsidRDefault="00984654" w:rsidP="00984654">
            <w:pPr>
              <w:pStyle w:val="aff6"/>
              <w:numPr>
                <w:ilvl w:val="0"/>
                <w:numId w:val="33"/>
              </w:numPr>
              <w:ind w:left="38" w:firstLine="0"/>
              <w:rPr>
                <w:rFonts w:ascii="Times New Roman" w:hAnsi="Times New Roman" w:cs="Times New Roman"/>
                <w:sz w:val="24"/>
                <w:szCs w:val="24"/>
              </w:rPr>
            </w:pPr>
          </w:p>
        </w:tc>
        <w:tc>
          <w:tcPr>
            <w:tcW w:w="4092" w:type="dxa"/>
            <w:tcBorders>
              <w:top w:val="single" w:sz="4" w:space="0" w:color="auto"/>
              <w:bottom w:val="single" w:sz="4" w:space="0" w:color="auto"/>
              <w:right w:val="single" w:sz="4" w:space="0" w:color="auto"/>
            </w:tcBorders>
          </w:tcPr>
          <w:p w14:paraId="6CD76EBB" w14:textId="77777777" w:rsidR="00984654" w:rsidRPr="0048586C" w:rsidRDefault="00984654" w:rsidP="00BC36ED">
            <w:pPr>
              <w:widowControl w:val="0"/>
              <w:ind w:firstLine="29"/>
              <w:jc w:val="both"/>
            </w:pPr>
            <w:r w:rsidRPr="0048586C">
              <w:t>доля учащихся и студентов, систематически занимающихся физической культурой и спортом, в общей численности учащихся и студентов</w:t>
            </w:r>
          </w:p>
        </w:tc>
        <w:tc>
          <w:tcPr>
            <w:tcW w:w="1387" w:type="dxa"/>
            <w:tcBorders>
              <w:top w:val="single" w:sz="4" w:space="0" w:color="auto"/>
              <w:bottom w:val="single" w:sz="4" w:space="0" w:color="auto"/>
              <w:right w:val="single" w:sz="4" w:space="0" w:color="auto"/>
            </w:tcBorders>
            <w:vAlign w:val="center"/>
          </w:tcPr>
          <w:p w14:paraId="1FBFEEBA" w14:textId="77777777" w:rsidR="00984654" w:rsidRDefault="00984654" w:rsidP="00BC36ED">
            <w:pPr>
              <w:jc w:val="center"/>
            </w:pPr>
            <w:r w:rsidRPr="00DF6CA2">
              <w:t>%</w:t>
            </w:r>
          </w:p>
        </w:tc>
        <w:tc>
          <w:tcPr>
            <w:tcW w:w="1036" w:type="dxa"/>
            <w:tcBorders>
              <w:top w:val="single" w:sz="4" w:space="0" w:color="auto"/>
              <w:left w:val="single" w:sz="4" w:space="0" w:color="auto"/>
              <w:bottom w:val="single" w:sz="4" w:space="0" w:color="auto"/>
              <w:right w:val="single" w:sz="4" w:space="0" w:color="auto"/>
            </w:tcBorders>
            <w:vAlign w:val="center"/>
          </w:tcPr>
          <w:p w14:paraId="2136138A" w14:textId="77777777" w:rsidR="00984654" w:rsidRPr="0048586C" w:rsidRDefault="00984654" w:rsidP="00BC36ED">
            <w:pPr>
              <w:widowControl w:val="0"/>
              <w:ind w:firstLine="29"/>
              <w:jc w:val="center"/>
            </w:pPr>
            <w:r>
              <w:t>78,6</w:t>
            </w:r>
          </w:p>
        </w:tc>
        <w:tc>
          <w:tcPr>
            <w:tcW w:w="1035" w:type="dxa"/>
            <w:tcBorders>
              <w:top w:val="single" w:sz="4" w:space="0" w:color="auto"/>
              <w:left w:val="single" w:sz="4" w:space="0" w:color="auto"/>
              <w:bottom w:val="single" w:sz="4" w:space="0" w:color="auto"/>
              <w:right w:val="single" w:sz="4" w:space="0" w:color="auto"/>
            </w:tcBorders>
            <w:vAlign w:val="center"/>
          </w:tcPr>
          <w:p w14:paraId="329850ED" w14:textId="77777777" w:rsidR="00984654" w:rsidRPr="0048586C" w:rsidRDefault="00984654" w:rsidP="00BC36ED">
            <w:pPr>
              <w:widowControl w:val="0"/>
              <w:ind w:firstLine="29"/>
              <w:jc w:val="center"/>
            </w:pPr>
            <w:r>
              <w:t>82,9</w:t>
            </w:r>
          </w:p>
        </w:tc>
        <w:tc>
          <w:tcPr>
            <w:tcW w:w="1035" w:type="dxa"/>
            <w:tcBorders>
              <w:top w:val="single" w:sz="4" w:space="0" w:color="auto"/>
              <w:left w:val="single" w:sz="4" w:space="0" w:color="auto"/>
              <w:bottom w:val="single" w:sz="4" w:space="0" w:color="auto"/>
              <w:right w:val="single" w:sz="4" w:space="0" w:color="auto"/>
            </w:tcBorders>
            <w:vAlign w:val="center"/>
          </w:tcPr>
          <w:p w14:paraId="18656BFE" w14:textId="77777777" w:rsidR="00984654" w:rsidRPr="0048586C" w:rsidRDefault="00984654" w:rsidP="00BC36ED">
            <w:pPr>
              <w:pStyle w:val="aff6"/>
              <w:jc w:val="center"/>
              <w:rPr>
                <w:rFonts w:ascii="Times New Roman" w:hAnsi="Times New Roman" w:cs="Times New Roman"/>
                <w:sz w:val="24"/>
                <w:szCs w:val="24"/>
              </w:rPr>
            </w:pPr>
            <w:r>
              <w:rPr>
                <w:rFonts w:ascii="Times New Roman" w:hAnsi="Times New Roman" w:cs="Times New Roman"/>
                <w:sz w:val="24"/>
                <w:szCs w:val="24"/>
              </w:rPr>
              <w:t>87,2</w:t>
            </w:r>
          </w:p>
        </w:tc>
        <w:tc>
          <w:tcPr>
            <w:tcW w:w="1036" w:type="dxa"/>
            <w:tcBorders>
              <w:top w:val="single" w:sz="4" w:space="0" w:color="auto"/>
              <w:left w:val="single" w:sz="4" w:space="0" w:color="auto"/>
              <w:bottom w:val="single" w:sz="4" w:space="0" w:color="auto"/>
            </w:tcBorders>
            <w:vAlign w:val="center"/>
          </w:tcPr>
          <w:p w14:paraId="05ECA53A" w14:textId="77777777" w:rsidR="00984654" w:rsidRPr="0048586C" w:rsidRDefault="00984654" w:rsidP="00BC36ED">
            <w:pPr>
              <w:widowControl w:val="0"/>
              <w:ind w:firstLine="29"/>
              <w:jc w:val="center"/>
            </w:pPr>
            <w:r w:rsidRPr="0048586C">
              <w:t>89,3</w:t>
            </w:r>
          </w:p>
        </w:tc>
      </w:tr>
      <w:tr w:rsidR="00984654" w:rsidRPr="0048586C" w14:paraId="00E407FD" w14:textId="77777777" w:rsidTr="00BC36ED">
        <w:tc>
          <w:tcPr>
            <w:tcW w:w="557" w:type="dxa"/>
            <w:tcBorders>
              <w:top w:val="single" w:sz="4" w:space="0" w:color="auto"/>
              <w:bottom w:val="single" w:sz="4" w:space="0" w:color="auto"/>
              <w:right w:val="single" w:sz="4" w:space="0" w:color="auto"/>
            </w:tcBorders>
          </w:tcPr>
          <w:p w14:paraId="151BBC05" w14:textId="77777777" w:rsidR="00984654" w:rsidRPr="0048586C" w:rsidRDefault="00984654" w:rsidP="00984654">
            <w:pPr>
              <w:pStyle w:val="aff6"/>
              <w:numPr>
                <w:ilvl w:val="0"/>
                <w:numId w:val="33"/>
              </w:numPr>
              <w:ind w:left="38" w:firstLine="0"/>
              <w:rPr>
                <w:rFonts w:ascii="Times New Roman" w:hAnsi="Times New Roman" w:cs="Times New Roman"/>
                <w:sz w:val="24"/>
                <w:szCs w:val="24"/>
              </w:rPr>
            </w:pPr>
          </w:p>
        </w:tc>
        <w:tc>
          <w:tcPr>
            <w:tcW w:w="4092" w:type="dxa"/>
            <w:tcBorders>
              <w:top w:val="single" w:sz="4" w:space="0" w:color="auto"/>
              <w:bottom w:val="single" w:sz="4" w:space="0" w:color="auto"/>
              <w:right w:val="single" w:sz="4" w:space="0" w:color="auto"/>
            </w:tcBorders>
          </w:tcPr>
          <w:p w14:paraId="6408C00A" w14:textId="77777777" w:rsidR="00984654" w:rsidRPr="0048586C" w:rsidRDefault="00984654" w:rsidP="00BC36ED">
            <w:pPr>
              <w:widowControl w:val="0"/>
              <w:ind w:firstLine="29"/>
              <w:jc w:val="both"/>
            </w:pPr>
            <w:r>
              <w:t>доля</w:t>
            </w:r>
            <w:r w:rsidRPr="00B6601C">
              <w:t xml:space="preserve"> населения, выполнившего нормативы испытаний (тестов) Всероссийского физкультурно-спортивного комплекса </w:t>
            </w:r>
            <w:r>
              <w:t>«</w:t>
            </w:r>
            <w:r w:rsidRPr="00B6601C">
              <w:t xml:space="preserve">Готов к труду и обороне» </w:t>
            </w:r>
          </w:p>
        </w:tc>
        <w:tc>
          <w:tcPr>
            <w:tcW w:w="1387" w:type="dxa"/>
            <w:tcBorders>
              <w:top w:val="single" w:sz="4" w:space="0" w:color="auto"/>
              <w:bottom w:val="single" w:sz="4" w:space="0" w:color="auto"/>
              <w:right w:val="single" w:sz="4" w:space="0" w:color="auto"/>
            </w:tcBorders>
            <w:vAlign w:val="center"/>
          </w:tcPr>
          <w:p w14:paraId="3EBC30A0" w14:textId="77777777" w:rsidR="00984654" w:rsidRPr="00DF6CA2" w:rsidRDefault="00984654" w:rsidP="00BC36ED">
            <w:pPr>
              <w:jc w:val="center"/>
            </w:pPr>
            <w:r>
              <w:t>%</w:t>
            </w:r>
          </w:p>
        </w:tc>
        <w:tc>
          <w:tcPr>
            <w:tcW w:w="1036" w:type="dxa"/>
            <w:tcBorders>
              <w:top w:val="single" w:sz="4" w:space="0" w:color="auto"/>
              <w:left w:val="single" w:sz="4" w:space="0" w:color="auto"/>
              <w:bottom w:val="single" w:sz="4" w:space="0" w:color="auto"/>
              <w:right w:val="single" w:sz="4" w:space="0" w:color="auto"/>
            </w:tcBorders>
            <w:vAlign w:val="center"/>
          </w:tcPr>
          <w:p w14:paraId="54A240AB" w14:textId="77777777" w:rsidR="00984654" w:rsidRPr="0048586C" w:rsidRDefault="00984654" w:rsidP="00BC36ED">
            <w:pPr>
              <w:widowControl w:val="0"/>
              <w:ind w:firstLine="29"/>
              <w:jc w:val="center"/>
            </w:pPr>
            <w:r>
              <w:t>15,0</w:t>
            </w:r>
          </w:p>
        </w:tc>
        <w:tc>
          <w:tcPr>
            <w:tcW w:w="1035" w:type="dxa"/>
            <w:tcBorders>
              <w:top w:val="single" w:sz="4" w:space="0" w:color="auto"/>
              <w:left w:val="single" w:sz="4" w:space="0" w:color="auto"/>
              <w:bottom w:val="single" w:sz="4" w:space="0" w:color="auto"/>
              <w:right w:val="single" w:sz="4" w:space="0" w:color="auto"/>
            </w:tcBorders>
            <w:vAlign w:val="center"/>
          </w:tcPr>
          <w:p w14:paraId="6F97B217" w14:textId="77777777" w:rsidR="00984654" w:rsidRPr="0048586C" w:rsidRDefault="00984654" w:rsidP="00BC36ED">
            <w:pPr>
              <w:widowControl w:val="0"/>
              <w:ind w:firstLine="29"/>
              <w:jc w:val="center"/>
            </w:pPr>
            <w:r>
              <w:t>25,0</w:t>
            </w:r>
          </w:p>
        </w:tc>
        <w:tc>
          <w:tcPr>
            <w:tcW w:w="1035" w:type="dxa"/>
            <w:tcBorders>
              <w:top w:val="single" w:sz="4" w:space="0" w:color="auto"/>
              <w:left w:val="single" w:sz="4" w:space="0" w:color="auto"/>
              <w:bottom w:val="single" w:sz="4" w:space="0" w:color="auto"/>
              <w:right w:val="single" w:sz="4" w:space="0" w:color="auto"/>
            </w:tcBorders>
            <w:vAlign w:val="center"/>
          </w:tcPr>
          <w:p w14:paraId="2998119F" w14:textId="77777777" w:rsidR="00984654" w:rsidRPr="0048586C" w:rsidRDefault="00984654" w:rsidP="00BC36ED">
            <w:pPr>
              <w:pStyle w:val="aff6"/>
              <w:jc w:val="center"/>
              <w:rPr>
                <w:rFonts w:ascii="Times New Roman" w:hAnsi="Times New Roman" w:cs="Times New Roman"/>
                <w:sz w:val="24"/>
                <w:szCs w:val="24"/>
              </w:rPr>
            </w:pPr>
            <w:r>
              <w:rPr>
                <w:rFonts w:ascii="Times New Roman" w:hAnsi="Times New Roman" w:cs="Times New Roman"/>
                <w:sz w:val="24"/>
                <w:szCs w:val="24"/>
              </w:rPr>
              <w:t>35,0</w:t>
            </w:r>
          </w:p>
        </w:tc>
        <w:tc>
          <w:tcPr>
            <w:tcW w:w="1036" w:type="dxa"/>
            <w:tcBorders>
              <w:top w:val="single" w:sz="4" w:space="0" w:color="auto"/>
              <w:left w:val="single" w:sz="4" w:space="0" w:color="auto"/>
              <w:bottom w:val="single" w:sz="4" w:space="0" w:color="auto"/>
            </w:tcBorders>
            <w:vAlign w:val="center"/>
          </w:tcPr>
          <w:p w14:paraId="49E8BE94" w14:textId="77777777" w:rsidR="00984654" w:rsidRPr="0048586C" w:rsidRDefault="00984654" w:rsidP="00BC36ED">
            <w:pPr>
              <w:widowControl w:val="0"/>
              <w:ind w:firstLine="29"/>
              <w:jc w:val="center"/>
            </w:pPr>
            <w:r w:rsidRPr="00B6601C">
              <w:t>40,0</w:t>
            </w:r>
          </w:p>
        </w:tc>
      </w:tr>
      <w:tr w:rsidR="00984654" w:rsidRPr="0048586C" w14:paraId="0ABEA4A1" w14:textId="77777777" w:rsidTr="00BC36ED">
        <w:tc>
          <w:tcPr>
            <w:tcW w:w="557" w:type="dxa"/>
            <w:tcBorders>
              <w:top w:val="single" w:sz="4" w:space="0" w:color="auto"/>
              <w:bottom w:val="single" w:sz="4" w:space="0" w:color="auto"/>
              <w:right w:val="single" w:sz="4" w:space="0" w:color="auto"/>
            </w:tcBorders>
          </w:tcPr>
          <w:p w14:paraId="47132EAE" w14:textId="77777777" w:rsidR="00984654" w:rsidRPr="0048586C" w:rsidRDefault="00984654" w:rsidP="00984654">
            <w:pPr>
              <w:pStyle w:val="aff6"/>
              <w:numPr>
                <w:ilvl w:val="0"/>
                <w:numId w:val="33"/>
              </w:numPr>
              <w:ind w:left="38" w:firstLine="0"/>
              <w:rPr>
                <w:rFonts w:ascii="Times New Roman" w:hAnsi="Times New Roman" w:cs="Times New Roman"/>
                <w:sz w:val="24"/>
                <w:szCs w:val="24"/>
              </w:rPr>
            </w:pPr>
          </w:p>
        </w:tc>
        <w:tc>
          <w:tcPr>
            <w:tcW w:w="4092" w:type="dxa"/>
            <w:tcBorders>
              <w:top w:val="single" w:sz="4" w:space="0" w:color="auto"/>
              <w:bottom w:val="single" w:sz="4" w:space="0" w:color="auto"/>
              <w:right w:val="single" w:sz="4" w:space="0" w:color="auto"/>
            </w:tcBorders>
          </w:tcPr>
          <w:p w14:paraId="45F2A4C6" w14:textId="77777777" w:rsidR="00984654" w:rsidRDefault="00984654" w:rsidP="00BC36ED">
            <w:pPr>
              <w:widowControl w:val="0"/>
              <w:ind w:firstLine="29"/>
              <w:jc w:val="both"/>
            </w:pPr>
            <w:r>
              <w:t>к</w:t>
            </w:r>
            <w:r w:rsidRPr="00B6601C">
              <w:t xml:space="preserve">оличества спортсменов, включенных в списки кандидатов в спортивные сборные команды Пензенской области по олимпийским, параолимпийским и </w:t>
            </w:r>
            <w:proofErr w:type="spellStart"/>
            <w:r w:rsidRPr="00B6601C">
              <w:t>сурдлимпийским</w:t>
            </w:r>
            <w:proofErr w:type="spellEnd"/>
            <w:r w:rsidRPr="00B6601C">
              <w:t xml:space="preserve"> видам спорта</w:t>
            </w:r>
          </w:p>
        </w:tc>
        <w:tc>
          <w:tcPr>
            <w:tcW w:w="1387" w:type="dxa"/>
            <w:tcBorders>
              <w:top w:val="single" w:sz="4" w:space="0" w:color="auto"/>
              <w:bottom w:val="single" w:sz="4" w:space="0" w:color="auto"/>
              <w:right w:val="single" w:sz="4" w:space="0" w:color="auto"/>
            </w:tcBorders>
            <w:vAlign w:val="center"/>
          </w:tcPr>
          <w:p w14:paraId="08A823E3" w14:textId="77777777" w:rsidR="00984654" w:rsidRDefault="00984654" w:rsidP="00BC36ED">
            <w:pPr>
              <w:jc w:val="center"/>
            </w:pPr>
            <w:r>
              <w:t>Чел.</w:t>
            </w:r>
          </w:p>
        </w:tc>
        <w:tc>
          <w:tcPr>
            <w:tcW w:w="1036" w:type="dxa"/>
            <w:tcBorders>
              <w:top w:val="single" w:sz="4" w:space="0" w:color="auto"/>
              <w:left w:val="single" w:sz="4" w:space="0" w:color="auto"/>
              <w:bottom w:val="single" w:sz="4" w:space="0" w:color="auto"/>
              <w:right w:val="single" w:sz="4" w:space="0" w:color="auto"/>
            </w:tcBorders>
            <w:vAlign w:val="center"/>
          </w:tcPr>
          <w:p w14:paraId="35757AC8" w14:textId="77777777" w:rsidR="00984654" w:rsidRPr="0048586C" w:rsidRDefault="00984654" w:rsidP="00BC36ED">
            <w:pPr>
              <w:widowControl w:val="0"/>
              <w:ind w:firstLine="29"/>
              <w:jc w:val="center"/>
            </w:pPr>
            <w:r>
              <w:t>150</w:t>
            </w:r>
          </w:p>
        </w:tc>
        <w:tc>
          <w:tcPr>
            <w:tcW w:w="1035" w:type="dxa"/>
            <w:tcBorders>
              <w:top w:val="single" w:sz="4" w:space="0" w:color="auto"/>
              <w:left w:val="single" w:sz="4" w:space="0" w:color="auto"/>
              <w:bottom w:val="single" w:sz="4" w:space="0" w:color="auto"/>
              <w:right w:val="single" w:sz="4" w:space="0" w:color="auto"/>
            </w:tcBorders>
            <w:vAlign w:val="center"/>
          </w:tcPr>
          <w:p w14:paraId="76F410C9" w14:textId="77777777" w:rsidR="00984654" w:rsidRPr="0048586C" w:rsidRDefault="00984654" w:rsidP="00BC36ED">
            <w:pPr>
              <w:widowControl w:val="0"/>
              <w:ind w:firstLine="29"/>
              <w:jc w:val="center"/>
            </w:pPr>
            <w:r>
              <w:t>190</w:t>
            </w:r>
          </w:p>
        </w:tc>
        <w:tc>
          <w:tcPr>
            <w:tcW w:w="1035" w:type="dxa"/>
            <w:tcBorders>
              <w:top w:val="single" w:sz="4" w:space="0" w:color="auto"/>
              <w:left w:val="single" w:sz="4" w:space="0" w:color="auto"/>
              <w:bottom w:val="single" w:sz="4" w:space="0" w:color="auto"/>
              <w:right w:val="single" w:sz="4" w:space="0" w:color="auto"/>
            </w:tcBorders>
            <w:vAlign w:val="center"/>
          </w:tcPr>
          <w:p w14:paraId="0C34EFD3" w14:textId="77777777" w:rsidR="00984654" w:rsidRPr="0048586C" w:rsidRDefault="00984654" w:rsidP="00BC36ED">
            <w:pPr>
              <w:pStyle w:val="aff6"/>
              <w:jc w:val="center"/>
              <w:rPr>
                <w:rFonts w:ascii="Times New Roman" w:hAnsi="Times New Roman" w:cs="Times New Roman"/>
                <w:sz w:val="24"/>
                <w:szCs w:val="24"/>
              </w:rPr>
            </w:pPr>
            <w:r>
              <w:rPr>
                <w:rFonts w:ascii="Times New Roman" w:hAnsi="Times New Roman" w:cs="Times New Roman"/>
                <w:sz w:val="24"/>
                <w:szCs w:val="24"/>
              </w:rPr>
              <w:t>230</w:t>
            </w:r>
          </w:p>
        </w:tc>
        <w:tc>
          <w:tcPr>
            <w:tcW w:w="1036" w:type="dxa"/>
            <w:tcBorders>
              <w:top w:val="single" w:sz="4" w:space="0" w:color="auto"/>
              <w:left w:val="single" w:sz="4" w:space="0" w:color="auto"/>
              <w:bottom w:val="single" w:sz="4" w:space="0" w:color="auto"/>
            </w:tcBorders>
            <w:vAlign w:val="center"/>
          </w:tcPr>
          <w:p w14:paraId="65E12E6B" w14:textId="77777777" w:rsidR="00984654" w:rsidRPr="00B6601C" w:rsidRDefault="00984654" w:rsidP="00BC36ED">
            <w:pPr>
              <w:widowControl w:val="0"/>
              <w:ind w:firstLine="29"/>
              <w:jc w:val="center"/>
            </w:pPr>
            <w:r>
              <w:t>250</w:t>
            </w:r>
          </w:p>
        </w:tc>
      </w:tr>
    </w:tbl>
    <w:p w14:paraId="1734D837" w14:textId="77777777" w:rsidR="00984654" w:rsidRDefault="00984654" w:rsidP="00FE0C32">
      <w:pPr>
        <w:pStyle w:val="15"/>
        <w:ind w:firstLine="851"/>
        <w:jc w:val="both"/>
        <w:rPr>
          <w:b/>
          <w:sz w:val="26"/>
          <w:szCs w:val="26"/>
        </w:rPr>
      </w:pPr>
    </w:p>
    <w:p w14:paraId="0B15D778" w14:textId="43DBD5F7" w:rsidR="00FE0C32" w:rsidRDefault="00FE0C32" w:rsidP="00EF2466">
      <w:pPr>
        <w:pStyle w:val="2"/>
        <w:keepNext w:val="0"/>
        <w:keepLines w:val="0"/>
        <w:widowControl w:val="0"/>
        <w:rPr>
          <w:b/>
        </w:rPr>
      </w:pPr>
    </w:p>
    <w:p w14:paraId="064436D4" w14:textId="49563401" w:rsidR="008906D5" w:rsidRPr="00E5210D" w:rsidRDefault="00BD0E4A" w:rsidP="00BD0E4A">
      <w:pPr>
        <w:pStyle w:val="2"/>
        <w:rPr>
          <w:b/>
          <w:color w:val="000000" w:themeColor="text1"/>
        </w:rPr>
      </w:pPr>
      <w:bookmarkStart w:id="47" w:name="_Toc28078585"/>
      <w:r>
        <w:rPr>
          <w:b/>
        </w:rPr>
        <w:t>5.2. </w:t>
      </w:r>
      <w:r w:rsidR="00E5210D" w:rsidRPr="00E5210D">
        <w:rPr>
          <w:b/>
        </w:rPr>
        <w:t>Развитие местного самоуправления, институтов гражданского общества</w:t>
      </w:r>
      <w:bookmarkEnd w:id="47"/>
    </w:p>
    <w:p w14:paraId="58FCB00A" w14:textId="27431861" w:rsidR="008953F6" w:rsidRDefault="008953F6" w:rsidP="00C255D6">
      <w:pPr>
        <w:pStyle w:val="15"/>
        <w:ind w:firstLine="851"/>
        <w:jc w:val="both"/>
        <w:rPr>
          <w:b/>
          <w:sz w:val="26"/>
          <w:szCs w:val="26"/>
        </w:rPr>
      </w:pPr>
      <w:r>
        <w:rPr>
          <w:b/>
          <w:sz w:val="26"/>
          <w:szCs w:val="26"/>
        </w:rPr>
        <w:t>Стратегическая цель</w:t>
      </w:r>
    </w:p>
    <w:p w14:paraId="01F80616" w14:textId="7ABDA8AB" w:rsidR="00E5210D" w:rsidRPr="00E5210D" w:rsidRDefault="00F9786A" w:rsidP="00C255D6">
      <w:pPr>
        <w:pStyle w:val="15"/>
        <w:ind w:firstLine="851"/>
        <w:jc w:val="both"/>
        <w:rPr>
          <w:sz w:val="26"/>
          <w:szCs w:val="26"/>
        </w:rPr>
      </w:pPr>
      <w:r>
        <w:rPr>
          <w:sz w:val="26"/>
          <w:szCs w:val="26"/>
        </w:rPr>
        <w:t xml:space="preserve"> о</w:t>
      </w:r>
      <w:r w:rsidR="00E5210D" w:rsidRPr="00E5210D">
        <w:rPr>
          <w:sz w:val="26"/>
          <w:szCs w:val="26"/>
        </w:rPr>
        <w:t xml:space="preserve">беспечить жителям </w:t>
      </w:r>
      <w:r w:rsidR="00812B84">
        <w:rPr>
          <w:sz w:val="26"/>
          <w:szCs w:val="26"/>
        </w:rPr>
        <w:t>города</w:t>
      </w:r>
      <w:r w:rsidR="00E5210D" w:rsidRPr="00E5210D">
        <w:rPr>
          <w:sz w:val="26"/>
          <w:szCs w:val="26"/>
        </w:rPr>
        <w:t xml:space="preserve"> независимо от религиозной и национальной принадлежности широкие возможности для полноценного использования демократических механизмов реализации гражданских прав мирной гражданской активности. </w:t>
      </w:r>
    </w:p>
    <w:p w14:paraId="230E2DC5" w14:textId="77777777" w:rsidR="00E5210D" w:rsidRPr="00E5210D" w:rsidRDefault="00E5210D" w:rsidP="00C255D6">
      <w:pPr>
        <w:pStyle w:val="15"/>
        <w:ind w:firstLine="851"/>
        <w:jc w:val="both"/>
        <w:rPr>
          <w:sz w:val="26"/>
          <w:szCs w:val="26"/>
        </w:rPr>
      </w:pPr>
      <w:r w:rsidRPr="00E5210D">
        <w:rPr>
          <w:sz w:val="26"/>
          <w:szCs w:val="26"/>
        </w:rPr>
        <w:t>Стратегические задачи:</w:t>
      </w:r>
    </w:p>
    <w:p w14:paraId="71FEA5BF" w14:textId="77777777" w:rsidR="00E5210D" w:rsidRPr="00E5210D" w:rsidRDefault="00E5210D" w:rsidP="00625F55">
      <w:pPr>
        <w:pStyle w:val="15"/>
        <w:numPr>
          <w:ilvl w:val="1"/>
          <w:numId w:val="34"/>
        </w:numPr>
        <w:tabs>
          <w:tab w:val="left" w:pos="709"/>
        </w:tabs>
        <w:ind w:left="0" w:firstLine="851"/>
        <w:jc w:val="both"/>
        <w:rPr>
          <w:sz w:val="26"/>
          <w:szCs w:val="26"/>
        </w:rPr>
      </w:pPr>
      <w:r w:rsidRPr="00E5210D">
        <w:rPr>
          <w:sz w:val="26"/>
          <w:szCs w:val="26"/>
        </w:rPr>
        <w:t>Совершенствование системы развития благотворительной и добровольческой (волонтерской) деятельности.</w:t>
      </w:r>
    </w:p>
    <w:p w14:paraId="512996A8" w14:textId="77777777" w:rsidR="00E5210D" w:rsidRPr="00E5210D" w:rsidRDefault="00E5210D" w:rsidP="00625F55">
      <w:pPr>
        <w:pStyle w:val="15"/>
        <w:numPr>
          <w:ilvl w:val="1"/>
          <w:numId w:val="34"/>
        </w:numPr>
        <w:tabs>
          <w:tab w:val="left" w:pos="567"/>
          <w:tab w:val="left" w:pos="709"/>
        </w:tabs>
        <w:ind w:left="0" w:firstLine="851"/>
        <w:jc w:val="both"/>
        <w:rPr>
          <w:sz w:val="26"/>
          <w:szCs w:val="26"/>
        </w:rPr>
      </w:pPr>
      <w:r w:rsidRPr="00E5210D">
        <w:rPr>
          <w:sz w:val="26"/>
          <w:szCs w:val="26"/>
        </w:rPr>
        <w:t>Формирование активной гражданской позиции у молодежи как основы процесса становления нового поколения лидеров.</w:t>
      </w:r>
    </w:p>
    <w:p w14:paraId="4385980D" w14:textId="77777777" w:rsidR="00E5210D" w:rsidRPr="00E5210D" w:rsidRDefault="00E5210D" w:rsidP="00625F55">
      <w:pPr>
        <w:pStyle w:val="15"/>
        <w:numPr>
          <w:ilvl w:val="1"/>
          <w:numId w:val="34"/>
        </w:numPr>
        <w:tabs>
          <w:tab w:val="left" w:pos="567"/>
          <w:tab w:val="left" w:pos="709"/>
        </w:tabs>
        <w:ind w:left="0" w:firstLine="851"/>
        <w:jc w:val="both"/>
        <w:rPr>
          <w:sz w:val="26"/>
          <w:szCs w:val="26"/>
        </w:rPr>
      </w:pPr>
      <w:r w:rsidRPr="00E5210D">
        <w:rPr>
          <w:sz w:val="26"/>
          <w:szCs w:val="26"/>
        </w:rPr>
        <w:t xml:space="preserve">Патриотическое воспитание и гражданская идентичность жителей </w:t>
      </w:r>
      <w:r w:rsidR="00757FB8">
        <w:rPr>
          <w:sz w:val="26"/>
          <w:szCs w:val="26"/>
        </w:rPr>
        <w:t>города</w:t>
      </w:r>
      <w:r w:rsidRPr="00E5210D">
        <w:rPr>
          <w:sz w:val="26"/>
          <w:szCs w:val="26"/>
        </w:rPr>
        <w:t>.</w:t>
      </w:r>
      <w:r w:rsidRPr="00E5210D">
        <w:rPr>
          <w:b/>
          <w:sz w:val="26"/>
          <w:szCs w:val="26"/>
        </w:rPr>
        <w:t xml:space="preserve">  </w:t>
      </w:r>
    </w:p>
    <w:p w14:paraId="77270F93" w14:textId="77777777" w:rsidR="00E5210D" w:rsidRPr="00E5210D" w:rsidRDefault="00E5210D" w:rsidP="00625F55">
      <w:pPr>
        <w:pStyle w:val="15"/>
        <w:numPr>
          <w:ilvl w:val="1"/>
          <w:numId w:val="34"/>
        </w:numPr>
        <w:tabs>
          <w:tab w:val="left" w:pos="567"/>
          <w:tab w:val="left" w:pos="709"/>
        </w:tabs>
        <w:ind w:left="0" w:firstLine="851"/>
        <w:jc w:val="both"/>
        <w:rPr>
          <w:sz w:val="26"/>
          <w:szCs w:val="26"/>
        </w:rPr>
      </w:pPr>
      <w:r w:rsidRPr="00E5210D">
        <w:rPr>
          <w:sz w:val="26"/>
          <w:szCs w:val="26"/>
        </w:rPr>
        <w:t>Повышение гражданской активности и вовлеченности в процесс государственного управления.</w:t>
      </w:r>
    </w:p>
    <w:p w14:paraId="308D66FA" w14:textId="77777777" w:rsidR="00E5210D" w:rsidRPr="00E5210D" w:rsidRDefault="00E5210D" w:rsidP="00625F55">
      <w:pPr>
        <w:pStyle w:val="15"/>
        <w:numPr>
          <w:ilvl w:val="1"/>
          <w:numId w:val="34"/>
        </w:numPr>
        <w:tabs>
          <w:tab w:val="left" w:pos="567"/>
          <w:tab w:val="left" w:pos="709"/>
        </w:tabs>
        <w:ind w:left="0" w:firstLine="851"/>
        <w:jc w:val="both"/>
        <w:rPr>
          <w:sz w:val="26"/>
          <w:szCs w:val="26"/>
        </w:rPr>
      </w:pPr>
      <w:r w:rsidRPr="00E5210D">
        <w:rPr>
          <w:sz w:val="26"/>
          <w:szCs w:val="26"/>
        </w:rPr>
        <w:t>Укрепление гражданского единства, гармонизация межнациональных и межконфессиональных отношений.</w:t>
      </w:r>
    </w:p>
    <w:p w14:paraId="3BB43FF0" w14:textId="77777777" w:rsidR="00E5210D" w:rsidRPr="00E5210D" w:rsidRDefault="00E5210D" w:rsidP="00625F55">
      <w:pPr>
        <w:pStyle w:val="15"/>
        <w:numPr>
          <w:ilvl w:val="1"/>
          <w:numId w:val="34"/>
        </w:numPr>
        <w:tabs>
          <w:tab w:val="left" w:pos="567"/>
          <w:tab w:val="left" w:pos="709"/>
        </w:tabs>
        <w:ind w:left="0" w:firstLine="851"/>
        <w:jc w:val="both"/>
        <w:rPr>
          <w:sz w:val="26"/>
          <w:szCs w:val="26"/>
        </w:rPr>
      </w:pPr>
      <w:r w:rsidRPr="00E5210D">
        <w:rPr>
          <w:sz w:val="26"/>
          <w:szCs w:val="26"/>
        </w:rPr>
        <w:t>Повышение доступности государственных сервисов для населения и качества административных услуг.</w:t>
      </w:r>
    </w:p>
    <w:p w14:paraId="0D05C018" w14:textId="77777777" w:rsidR="00E5210D" w:rsidRDefault="00E5210D" w:rsidP="00C255D6">
      <w:pPr>
        <w:pStyle w:val="15"/>
        <w:ind w:firstLine="851"/>
        <w:jc w:val="both"/>
        <w:rPr>
          <w:sz w:val="26"/>
          <w:szCs w:val="26"/>
        </w:rPr>
      </w:pPr>
    </w:p>
    <w:p w14:paraId="30A70D65" w14:textId="77777777" w:rsidR="00E5210D" w:rsidRPr="00C255D6" w:rsidRDefault="00E5210D" w:rsidP="00C255D6">
      <w:pPr>
        <w:pStyle w:val="15"/>
        <w:ind w:firstLine="851"/>
        <w:jc w:val="both"/>
        <w:rPr>
          <w:b/>
          <w:sz w:val="26"/>
          <w:szCs w:val="26"/>
        </w:rPr>
      </w:pPr>
      <w:r w:rsidRPr="00C255D6">
        <w:rPr>
          <w:b/>
          <w:sz w:val="26"/>
          <w:szCs w:val="26"/>
        </w:rPr>
        <w:t>Задача 1. Совершенствование системы развития благотворительной и добровольческой (волонтерской) деятельности</w:t>
      </w:r>
    </w:p>
    <w:p w14:paraId="13B9A9C5" w14:textId="77777777" w:rsidR="00E5210D" w:rsidRPr="00E5210D" w:rsidRDefault="00E5210D" w:rsidP="00625F55">
      <w:pPr>
        <w:pStyle w:val="15"/>
        <w:numPr>
          <w:ilvl w:val="0"/>
          <w:numId w:val="35"/>
        </w:numPr>
        <w:pBdr>
          <w:top w:val="nil"/>
          <w:left w:val="nil"/>
          <w:bottom w:val="nil"/>
          <w:right w:val="nil"/>
          <w:between w:val="nil"/>
        </w:pBdr>
        <w:tabs>
          <w:tab w:val="left" w:pos="709"/>
        </w:tabs>
        <w:ind w:left="0" w:firstLine="851"/>
        <w:jc w:val="both"/>
        <w:rPr>
          <w:sz w:val="26"/>
          <w:szCs w:val="26"/>
        </w:rPr>
      </w:pPr>
      <w:r w:rsidRPr="00E5210D">
        <w:rPr>
          <w:sz w:val="26"/>
          <w:szCs w:val="26"/>
        </w:rPr>
        <w:t>расширение и повышение эффективности инструментов вовлечения населения в благотворительную и добровольческую деятельность, в том числе через участие в деятельности НКО;</w:t>
      </w:r>
    </w:p>
    <w:p w14:paraId="54B2A862" w14:textId="77777777" w:rsidR="00E5210D" w:rsidRPr="00E5210D" w:rsidRDefault="00E5210D" w:rsidP="00625F55">
      <w:pPr>
        <w:pStyle w:val="15"/>
        <w:numPr>
          <w:ilvl w:val="0"/>
          <w:numId w:val="35"/>
        </w:numPr>
        <w:pBdr>
          <w:top w:val="nil"/>
          <w:left w:val="nil"/>
          <w:bottom w:val="nil"/>
          <w:right w:val="nil"/>
          <w:between w:val="nil"/>
        </w:pBdr>
        <w:tabs>
          <w:tab w:val="left" w:pos="709"/>
        </w:tabs>
        <w:ind w:left="0" w:firstLine="851"/>
        <w:jc w:val="both"/>
        <w:rPr>
          <w:sz w:val="26"/>
          <w:szCs w:val="26"/>
        </w:rPr>
      </w:pPr>
      <w:r w:rsidRPr="00E5210D">
        <w:rPr>
          <w:sz w:val="26"/>
          <w:szCs w:val="26"/>
        </w:rPr>
        <w:t>развитие корпоративного добровольчества;</w:t>
      </w:r>
    </w:p>
    <w:p w14:paraId="64F28BD2" w14:textId="77777777" w:rsidR="00E5210D" w:rsidRPr="00E5210D" w:rsidRDefault="00E5210D" w:rsidP="00625F55">
      <w:pPr>
        <w:pStyle w:val="15"/>
        <w:numPr>
          <w:ilvl w:val="0"/>
          <w:numId w:val="35"/>
        </w:numPr>
        <w:pBdr>
          <w:top w:val="nil"/>
          <w:left w:val="nil"/>
          <w:bottom w:val="nil"/>
          <w:right w:val="nil"/>
          <w:between w:val="nil"/>
        </w:pBdr>
        <w:tabs>
          <w:tab w:val="left" w:pos="709"/>
        </w:tabs>
        <w:ind w:left="0" w:firstLine="851"/>
        <w:jc w:val="both"/>
        <w:rPr>
          <w:sz w:val="26"/>
          <w:szCs w:val="26"/>
        </w:rPr>
      </w:pPr>
      <w:r w:rsidRPr="00E5210D">
        <w:rPr>
          <w:sz w:val="26"/>
          <w:szCs w:val="26"/>
        </w:rPr>
        <w:t xml:space="preserve">развитие и расширение форм финансовой и нефинансовой форм поддержки добровольческих и благотворительных инициатив, в том числе информационной поддержки муниципальными СМИ; формирование эффективного механизма поддержки граждан участвующих в реализации таких инициатив на территории </w:t>
      </w:r>
      <w:r>
        <w:rPr>
          <w:sz w:val="26"/>
          <w:szCs w:val="26"/>
        </w:rPr>
        <w:t>города</w:t>
      </w:r>
      <w:r w:rsidRPr="00E5210D">
        <w:rPr>
          <w:sz w:val="26"/>
          <w:szCs w:val="26"/>
        </w:rPr>
        <w:t>;</w:t>
      </w:r>
    </w:p>
    <w:p w14:paraId="47EAD76C" w14:textId="77777777" w:rsidR="00E5210D" w:rsidRPr="00E5210D" w:rsidRDefault="00E5210D" w:rsidP="00625F55">
      <w:pPr>
        <w:pStyle w:val="15"/>
        <w:numPr>
          <w:ilvl w:val="0"/>
          <w:numId w:val="35"/>
        </w:numPr>
        <w:pBdr>
          <w:top w:val="nil"/>
          <w:left w:val="nil"/>
          <w:bottom w:val="nil"/>
          <w:right w:val="nil"/>
          <w:between w:val="nil"/>
        </w:pBdr>
        <w:tabs>
          <w:tab w:val="left" w:pos="709"/>
        </w:tabs>
        <w:ind w:left="0" w:firstLine="851"/>
        <w:jc w:val="both"/>
        <w:rPr>
          <w:color w:val="000000" w:themeColor="text1"/>
          <w:sz w:val="26"/>
          <w:szCs w:val="26"/>
        </w:rPr>
      </w:pPr>
      <w:r w:rsidRPr="00E5210D">
        <w:rPr>
          <w:color w:val="000000" w:themeColor="text1"/>
          <w:sz w:val="26"/>
          <w:szCs w:val="26"/>
        </w:rPr>
        <w:lastRenderedPageBreak/>
        <w:t>развитие волонтерского движения, реализация волонтерских проектов и инициатив по направлениям деятельности;</w:t>
      </w:r>
    </w:p>
    <w:p w14:paraId="175725CD" w14:textId="77777777" w:rsidR="00E5210D" w:rsidRPr="00E5210D" w:rsidRDefault="00E5210D" w:rsidP="00625F55">
      <w:pPr>
        <w:pStyle w:val="15"/>
        <w:numPr>
          <w:ilvl w:val="0"/>
          <w:numId w:val="35"/>
        </w:numPr>
        <w:tabs>
          <w:tab w:val="left" w:pos="709"/>
        </w:tabs>
        <w:ind w:left="0" w:firstLine="851"/>
        <w:jc w:val="both"/>
        <w:rPr>
          <w:sz w:val="26"/>
          <w:szCs w:val="26"/>
        </w:rPr>
      </w:pPr>
      <w:r w:rsidRPr="00E5210D">
        <w:rPr>
          <w:sz w:val="26"/>
          <w:szCs w:val="26"/>
        </w:rPr>
        <w:t>формирование сообществ и объединений поддержки добровольчества (</w:t>
      </w:r>
      <w:proofErr w:type="spellStart"/>
      <w:r w:rsidRPr="00E5210D">
        <w:rPr>
          <w:sz w:val="26"/>
          <w:szCs w:val="26"/>
        </w:rPr>
        <w:t>волонтерства</w:t>
      </w:r>
      <w:proofErr w:type="spellEnd"/>
      <w:r w:rsidRPr="00E5210D">
        <w:rPr>
          <w:sz w:val="26"/>
          <w:szCs w:val="26"/>
        </w:rPr>
        <w:t>) в образовательных организациях.</w:t>
      </w:r>
    </w:p>
    <w:p w14:paraId="2E545189" w14:textId="77777777" w:rsidR="002945B0" w:rsidRDefault="002945B0" w:rsidP="00C255D6">
      <w:pPr>
        <w:pStyle w:val="15"/>
        <w:tabs>
          <w:tab w:val="left" w:pos="3414"/>
        </w:tabs>
        <w:ind w:firstLine="851"/>
        <w:jc w:val="both"/>
        <w:rPr>
          <w:b/>
          <w:sz w:val="26"/>
          <w:szCs w:val="26"/>
        </w:rPr>
      </w:pPr>
    </w:p>
    <w:p w14:paraId="0551DB9B" w14:textId="78AA0A26" w:rsidR="00E5210D" w:rsidRPr="00C255D6" w:rsidRDefault="00E5210D" w:rsidP="00C255D6">
      <w:pPr>
        <w:pStyle w:val="15"/>
        <w:tabs>
          <w:tab w:val="left" w:pos="3414"/>
        </w:tabs>
        <w:ind w:firstLine="851"/>
        <w:jc w:val="both"/>
        <w:rPr>
          <w:b/>
          <w:sz w:val="26"/>
          <w:szCs w:val="26"/>
        </w:rPr>
      </w:pPr>
      <w:r w:rsidRPr="00C255D6">
        <w:rPr>
          <w:b/>
          <w:sz w:val="26"/>
          <w:szCs w:val="26"/>
        </w:rPr>
        <w:t xml:space="preserve">Задача 2. Формирование активной гражданской позиции у молодежи как основы процесса становления нового поколения лидеров </w:t>
      </w:r>
    </w:p>
    <w:p w14:paraId="30626A47" w14:textId="77777777" w:rsidR="00E5210D" w:rsidRPr="00E5210D" w:rsidRDefault="00E5210D" w:rsidP="00625F55">
      <w:pPr>
        <w:pStyle w:val="15"/>
        <w:numPr>
          <w:ilvl w:val="0"/>
          <w:numId w:val="36"/>
        </w:numPr>
        <w:tabs>
          <w:tab w:val="left" w:pos="709"/>
        </w:tabs>
        <w:ind w:left="0" w:firstLine="851"/>
        <w:jc w:val="both"/>
        <w:rPr>
          <w:sz w:val="26"/>
          <w:szCs w:val="26"/>
        </w:rPr>
      </w:pPr>
      <w:r w:rsidRPr="00E5210D">
        <w:rPr>
          <w:sz w:val="26"/>
          <w:szCs w:val="26"/>
        </w:rPr>
        <w:t>реализация мероприятий по вовлечению молодого поколения в процесс государственного управления и принятия решения по стратегически важным вопросам</w:t>
      </w:r>
      <w:r>
        <w:rPr>
          <w:sz w:val="26"/>
          <w:szCs w:val="26"/>
        </w:rPr>
        <w:t xml:space="preserve">, </w:t>
      </w:r>
      <w:r w:rsidRPr="00E5210D">
        <w:rPr>
          <w:sz w:val="26"/>
          <w:szCs w:val="26"/>
        </w:rPr>
        <w:t>укрепление кадровой политики через развитие деятельности молодежных консультативно-совещательных структур</w:t>
      </w:r>
      <w:r>
        <w:rPr>
          <w:sz w:val="26"/>
          <w:szCs w:val="26"/>
        </w:rPr>
        <w:t>;</w:t>
      </w:r>
    </w:p>
    <w:p w14:paraId="4A93FCA2" w14:textId="77777777" w:rsidR="00E5210D" w:rsidRPr="00E5210D" w:rsidRDefault="00E5210D" w:rsidP="00625F55">
      <w:pPr>
        <w:pStyle w:val="15"/>
        <w:numPr>
          <w:ilvl w:val="0"/>
          <w:numId w:val="36"/>
        </w:numPr>
        <w:pBdr>
          <w:top w:val="nil"/>
          <w:left w:val="nil"/>
          <w:bottom w:val="nil"/>
          <w:right w:val="nil"/>
          <w:between w:val="nil"/>
        </w:pBdr>
        <w:tabs>
          <w:tab w:val="left" w:pos="709"/>
        </w:tabs>
        <w:ind w:left="0" w:firstLine="851"/>
        <w:jc w:val="both"/>
        <w:rPr>
          <w:sz w:val="26"/>
          <w:szCs w:val="26"/>
        </w:rPr>
      </w:pPr>
      <w:r w:rsidRPr="00E5210D">
        <w:rPr>
          <w:sz w:val="26"/>
          <w:szCs w:val="26"/>
        </w:rPr>
        <w:t xml:space="preserve">расширение </w:t>
      </w:r>
      <w:proofErr w:type="spellStart"/>
      <w:r w:rsidRPr="00E5210D">
        <w:rPr>
          <w:sz w:val="26"/>
          <w:szCs w:val="26"/>
        </w:rPr>
        <w:t>грантовой</w:t>
      </w:r>
      <w:proofErr w:type="spellEnd"/>
      <w:r w:rsidRPr="00E5210D">
        <w:rPr>
          <w:sz w:val="26"/>
          <w:szCs w:val="26"/>
        </w:rPr>
        <w:t xml:space="preserve"> поддержки молодежных инициатив и популяризация молодежного предпринимательства;</w:t>
      </w:r>
    </w:p>
    <w:p w14:paraId="2A4FC0B3" w14:textId="77777777" w:rsidR="00E5210D" w:rsidRPr="00E5210D" w:rsidRDefault="00E5210D" w:rsidP="00625F55">
      <w:pPr>
        <w:pStyle w:val="15"/>
        <w:numPr>
          <w:ilvl w:val="0"/>
          <w:numId w:val="36"/>
        </w:numPr>
        <w:pBdr>
          <w:top w:val="nil"/>
          <w:left w:val="nil"/>
          <w:bottom w:val="nil"/>
          <w:right w:val="nil"/>
          <w:between w:val="nil"/>
        </w:pBdr>
        <w:tabs>
          <w:tab w:val="left" w:pos="709"/>
        </w:tabs>
        <w:ind w:left="0" w:firstLine="851"/>
        <w:jc w:val="both"/>
        <w:rPr>
          <w:sz w:val="26"/>
          <w:szCs w:val="26"/>
        </w:rPr>
      </w:pPr>
      <w:r w:rsidRPr="00E5210D">
        <w:rPr>
          <w:sz w:val="26"/>
          <w:szCs w:val="26"/>
        </w:rPr>
        <w:t xml:space="preserve">развитие </w:t>
      </w:r>
      <w:proofErr w:type="spellStart"/>
      <w:r w:rsidRPr="00E5210D">
        <w:rPr>
          <w:sz w:val="26"/>
          <w:szCs w:val="26"/>
        </w:rPr>
        <w:t>коммуникационно</w:t>
      </w:r>
      <w:proofErr w:type="spellEnd"/>
      <w:r w:rsidRPr="00E5210D">
        <w:rPr>
          <w:sz w:val="26"/>
          <w:szCs w:val="26"/>
        </w:rPr>
        <w:t xml:space="preserve">-информационных пространств и инфраструктуры, объединяющих молодых лидеров, формирование центров молодежного лидерства и реализации </w:t>
      </w:r>
      <w:r w:rsidR="00757FB8">
        <w:rPr>
          <w:sz w:val="26"/>
          <w:szCs w:val="26"/>
        </w:rPr>
        <w:t>молодежных инициатив и проектов</w:t>
      </w:r>
      <w:r w:rsidRPr="00E5210D">
        <w:rPr>
          <w:sz w:val="26"/>
          <w:szCs w:val="26"/>
        </w:rPr>
        <w:t>;</w:t>
      </w:r>
    </w:p>
    <w:p w14:paraId="50A05171" w14:textId="77777777" w:rsidR="00E5210D" w:rsidRPr="00E5210D" w:rsidRDefault="00E5210D" w:rsidP="00625F55">
      <w:pPr>
        <w:pStyle w:val="15"/>
        <w:numPr>
          <w:ilvl w:val="0"/>
          <w:numId w:val="36"/>
        </w:numPr>
        <w:pBdr>
          <w:top w:val="nil"/>
          <w:left w:val="nil"/>
          <w:bottom w:val="nil"/>
          <w:right w:val="nil"/>
          <w:between w:val="nil"/>
        </w:pBdr>
        <w:tabs>
          <w:tab w:val="left" w:pos="709"/>
        </w:tabs>
        <w:ind w:left="0" w:firstLine="851"/>
        <w:jc w:val="both"/>
        <w:rPr>
          <w:sz w:val="26"/>
          <w:szCs w:val="26"/>
        </w:rPr>
      </w:pPr>
      <w:r w:rsidRPr="00E5210D">
        <w:rPr>
          <w:sz w:val="26"/>
          <w:szCs w:val="26"/>
        </w:rPr>
        <w:t>развитие традиционных и современных форм патриотического воспитания молодежи, в том числе спортивно-патриотических игр;</w:t>
      </w:r>
    </w:p>
    <w:p w14:paraId="316141A8" w14:textId="77777777" w:rsidR="00E5210D" w:rsidRPr="00E5210D" w:rsidRDefault="00E5210D" w:rsidP="00625F55">
      <w:pPr>
        <w:pStyle w:val="15"/>
        <w:numPr>
          <w:ilvl w:val="0"/>
          <w:numId w:val="36"/>
        </w:numPr>
        <w:pBdr>
          <w:top w:val="nil"/>
          <w:left w:val="nil"/>
          <w:bottom w:val="nil"/>
          <w:right w:val="nil"/>
          <w:between w:val="nil"/>
        </w:pBdr>
        <w:tabs>
          <w:tab w:val="left" w:pos="709"/>
        </w:tabs>
        <w:ind w:left="0" w:firstLine="851"/>
        <w:jc w:val="both"/>
        <w:rPr>
          <w:b/>
          <w:sz w:val="26"/>
          <w:szCs w:val="26"/>
        </w:rPr>
      </w:pPr>
      <w:r w:rsidRPr="00E5210D">
        <w:rPr>
          <w:sz w:val="26"/>
          <w:szCs w:val="26"/>
        </w:rPr>
        <w:t>продвижение комплекса молодежных тематических форумов и событийных площадок, привлечение событий федерального и международного уровня.</w:t>
      </w:r>
    </w:p>
    <w:p w14:paraId="7B208931" w14:textId="77777777" w:rsidR="00E5210D" w:rsidRPr="00E5210D" w:rsidRDefault="00E5210D" w:rsidP="00C255D6">
      <w:pPr>
        <w:pStyle w:val="15"/>
        <w:tabs>
          <w:tab w:val="left" w:pos="3414"/>
        </w:tabs>
        <w:ind w:firstLine="851"/>
        <w:jc w:val="both"/>
        <w:rPr>
          <w:b/>
          <w:sz w:val="26"/>
          <w:szCs w:val="26"/>
        </w:rPr>
      </w:pPr>
    </w:p>
    <w:p w14:paraId="2A3C21BA" w14:textId="77777777" w:rsidR="00E5210D" w:rsidRPr="00C255D6" w:rsidRDefault="00E5210D" w:rsidP="00C255D6">
      <w:pPr>
        <w:pStyle w:val="15"/>
        <w:ind w:firstLine="851"/>
        <w:jc w:val="both"/>
        <w:rPr>
          <w:b/>
          <w:sz w:val="26"/>
          <w:szCs w:val="26"/>
        </w:rPr>
      </w:pPr>
      <w:r w:rsidRPr="00C255D6">
        <w:rPr>
          <w:b/>
          <w:sz w:val="26"/>
          <w:szCs w:val="26"/>
        </w:rPr>
        <w:t xml:space="preserve">Задача 3. Патриотическое воспитание и гражданская идентичность жителей </w:t>
      </w:r>
      <w:r w:rsidR="00757FB8" w:rsidRPr="00C255D6">
        <w:rPr>
          <w:b/>
          <w:sz w:val="26"/>
          <w:szCs w:val="26"/>
        </w:rPr>
        <w:t>города</w:t>
      </w:r>
      <w:r w:rsidRPr="00C255D6">
        <w:rPr>
          <w:b/>
          <w:sz w:val="26"/>
          <w:szCs w:val="26"/>
        </w:rPr>
        <w:t xml:space="preserve"> </w:t>
      </w:r>
    </w:p>
    <w:p w14:paraId="5FE69909" w14:textId="5B8985E5" w:rsidR="00E5210D" w:rsidRPr="00E5210D" w:rsidRDefault="00E5210D" w:rsidP="00625F55">
      <w:pPr>
        <w:pStyle w:val="15"/>
        <w:numPr>
          <w:ilvl w:val="0"/>
          <w:numId w:val="37"/>
        </w:numPr>
        <w:tabs>
          <w:tab w:val="left" w:pos="709"/>
        </w:tabs>
        <w:ind w:left="0" w:firstLine="851"/>
        <w:jc w:val="both"/>
        <w:rPr>
          <w:sz w:val="26"/>
          <w:szCs w:val="26"/>
        </w:rPr>
      </w:pPr>
      <w:r w:rsidRPr="00E5210D">
        <w:rPr>
          <w:sz w:val="26"/>
          <w:szCs w:val="26"/>
        </w:rPr>
        <w:t xml:space="preserve">формирование современных программ, проектов и информационных материалов (в частности, интерактивные формы), способствующих нравственному воспитанию жителей </w:t>
      </w:r>
      <w:r w:rsidR="00757FB8">
        <w:rPr>
          <w:sz w:val="26"/>
          <w:szCs w:val="26"/>
        </w:rPr>
        <w:t>города</w:t>
      </w:r>
      <w:r w:rsidRPr="00E5210D">
        <w:rPr>
          <w:sz w:val="26"/>
          <w:szCs w:val="26"/>
        </w:rPr>
        <w:t>, пропагандирующих любовь к родному</w:t>
      </w:r>
      <w:r w:rsidR="005859D1" w:rsidRPr="005859D1">
        <w:rPr>
          <w:sz w:val="26"/>
          <w:szCs w:val="26"/>
        </w:rPr>
        <w:t xml:space="preserve"> </w:t>
      </w:r>
      <w:r w:rsidR="005859D1">
        <w:rPr>
          <w:sz w:val="26"/>
          <w:szCs w:val="26"/>
        </w:rPr>
        <w:t>городу и области</w:t>
      </w:r>
      <w:r w:rsidRPr="00E5210D">
        <w:rPr>
          <w:sz w:val="26"/>
          <w:szCs w:val="26"/>
        </w:rPr>
        <w:t>, патриотизм и неприятие асоциальных явлений, популяризации литературного русского языка;</w:t>
      </w:r>
    </w:p>
    <w:p w14:paraId="2C89DE83" w14:textId="77777777" w:rsidR="00E5210D" w:rsidRPr="00E5210D" w:rsidRDefault="00E5210D" w:rsidP="00625F55">
      <w:pPr>
        <w:pStyle w:val="15"/>
        <w:numPr>
          <w:ilvl w:val="0"/>
          <w:numId w:val="37"/>
        </w:numPr>
        <w:tabs>
          <w:tab w:val="left" w:pos="709"/>
        </w:tabs>
        <w:ind w:left="0" w:firstLine="851"/>
        <w:jc w:val="both"/>
        <w:rPr>
          <w:sz w:val="26"/>
          <w:szCs w:val="26"/>
        </w:rPr>
      </w:pPr>
      <w:r w:rsidRPr="00E5210D">
        <w:rPr>
          <w:sz w:val="26"/>
          <w:szCs w:val="26"/>
        </w:rPr>
        <w:t>развитие просветительских (в том числе интерактивных) программ и проектов гражданско-патриотической тематики, посвященных достижениям</w:t>
      </w:r>
      <w:r w:rsidR="00757FB8">
        <w:rPr>
          <w:sz w:val="26"/>
          <w:szCs w:val="26"/>
        </w:rPr>
        <w:t xml:space="preserve"> города,</w:t>
      </w:r>
      <w:r w:rsidRPr="00E5210D">
        <w:rPr>
          <w:sz w:val="26"/>
          <w:szCs w:val="26"/>
        </w:rPr>
        <w:t xml:space="preserve"> региона, героям, значимым событиям новейшей истории, а также выдающимся достижениям и успехам людей в профессиональной деятельности;</w:t>
      </w:r>
    </w:p>
    <w:p w14:paraId="402A252D" w14:textId="77777777" w:rsidR="00E5210D" w:rsidRPr="00E5210D" w:rsidRDefault="00E5210D" w:rsidP="00625F55">
      <w:pPr>
        <w:pStyle w:val="15"/>
        <w:numPr>
          <w:ilvl w:val="0"/>
          <w:numId w:val="37"/>
        </w:numPr>
        <w:tabs>
          <w:tab w:val="left" w:pos="709"/>
        </w:tabs>
        <w:ind w:left="0" w:firstLine="851"/>
        <w:jc w:val="both"/>
        <w:rPr>
          <w:sz w:val="26"/>
          <w:szCs w:val="26"/>
        </w:rPr>
      </w:pPr>
      <w:r w:rsidRPr="00E5210D">
        <w:rPr>
          <w:sz w:val="26"/>
          <w:szCs w:val="26"/>
        </w:rPr>
        <w:t>проведение фестивалей, семинаров, круглых столов и других мероприятий патриотической направленности;</w:t>
      </w:r>
    </w:p>
    <w:p w14:paraId="2BE1042B" w14:textId="56768AF2" w:rsidR="00E5210D" w:rsidRPr="00E5210D" w:rsidRDefault="00E5210D" w:rsidP="00625F55">
      <w:pPr>
        <w:pStyle w:val="15"/>
        <w:numPr>
          <w:ilvl w:val="0"/>
          <w:numId w:val="37"/>
        </w:numPr>
        <w:tabs>
          <w:tab w:val="left" w:pos="709"/>
        </w:tabs>
        <w:ind w:left="0" w:firstLine="851"/>
        <w:jc w:val="both"/>
        <w:rPr>
          <w:sz w:val="26"/>
          <w:szCs w:val="26"/>
        </w:rPr>
      </w:pPr>
      <w:r w:rsidRPr="00E5210D">
        <w:rPr>
          <w:sz w:val="26"/>
          <w:szCs w:val="26"/>
        </w:rPr>
        <w:t>обеспечение сохранения и развития комплекса скульптурных мемориалов, парковых пространств и стационарных выставок военно-патриотической тематики;</w:t>
      </w:r>
    </w:p>
    <w:p w14:paraId="7269B0C5" w14:textId="77777777" w:rsidR="00E5210D" w:rsidRPr="00E5210D" w:rsidRDefault="00E5210D" w:rsidP="00625F55">
      <w:pPr>
        <w:pStyle w:val="15"/>
        <w:numPr>
          <w:ilvl w:val="0"/>
          <w:numId w:val="37"/>
        </w:numPr>
        <w:tabs>
          <w:tab w:val="left" w:pos="709"/>
        </w:tabs>
        <w:ind w:left="0" w:firstLine="851"/>
        <w:jc w:val="both"/>
        <w:rPr>
          <w:sz w:val="26"/>
          <w:szCs w:val="26"/>
        </w:rPr>
      </w:pPr>
      <w:r w:rsidRPr="00E5210D">
        <w:rPr>
          <w:sz w:val="26"/>
          <w:szCs w:val="26"/>
        </w:rPr>
        <w:t>приобщение жителей всех возрастов к историко-культурному наследию и природным ценностям региона; вовлечение населения в активную работу поисковых, археологических, военно-исторических, краеведческих объединений и деятельность по реставрации исторических памятников.</w:t>
      </w:r>
    </w:p>
    <w:p w14:paraId="5BAF7CE3" w14:textId="77777777" w:rsidR="00E5210D" w:rsidRPr="00C255D6" w:rsidRDefault="00E5210D" w:rsidP="00C255D6">
      <w:pPr>
        <w:pStyle w:val="15"/>
        <w:tabs>
          <w:tab w:val="left" w:pos="3414"/>
        </w:tabs>
        <w:ind w:firstLine="851"/>
        <w:jc w:val="both"/>
        <w:rPr>
          <w:b/>
          <w:sz w:val="26"/>
          <w:szCs w:val="26"/>
        </w:rPr>
      </w:pPr>
      <w:r w:rsidRPr="00C255D6">
        <w:rPr>
          <w:b/>
          <w:sz w:val="26"/>
          <w:szCs w:val="26"/>
        </w:rPr>
        <w:t>Задача 4. Повышение гражданской активности и вовлеченности в процесс государственного управления</w:t>
      </w:r>
    </w:p>
    <w:p w14:paraId="7656EC19" w14:textId="77777777" w:rsidR="00E5210D" w:rsidRPr="00E5210D" w:rsidRDefault="00E5210D" w:rsidP="00625F55">
      <w:pPr>
        <w:pStyle w:val="15"/>
        <w:numPr>
          <w:ilvl w:val="0"/>
          <w:numId w:val="38"/>
        </w:numPr>
        <w:tabs>
          <w:tab w:val="left" w:pos="709"/>
        </w:tabs>
        <w:ind w:left="0" w:firstLine="851"/>
        <w:jc w:val="both"/>
        <w:rPr>
          <w:sz w:val="26"/>
          <w:szCs w:val="26"/>
        </w:rPr>
      </w:pPr>
      <w:r w:rsidRPr="00E5210D">
        <w:rPr>
          <w:sz w:val="26"/>
          <w:szCs w:val="26"/>
        </w:rPr>
        <w:t xml:space="preserve">внедрение практики привлечения институтов гражданского общества к обсуждению крупных </w:t>
      </w:r>
      <w:r w:rsidR="00757FB8">
        <w:rPr>
          <w:sz w:val="26"/>
          <w:szCs w:val="26"/>
        </w:rPr>
        <w:t xml:space="preserve">городских и </w:t>
      </w:r>
      <w:r w:rsidRPr="00E5210D">
        <w:rPr>
          <w:sz w:val="26"/>
          <w:szCs w:val="26"/>
        </w:rPr>
        <w:t>региональных проектов, стратегических и программных документов на этапе разработки, в том числе проведение тематических социологических исследований при реализации крупных инвестиционных проектов;</w:t>
      </w:r>
    </w:p>
    <w:p w14:paraId="7FAC80E7" w14:textId="77777777" w:rsidR="00757FB8" w:rsidRDefault="00E5210D" w:rsidP="00625F55">
      <w:pPr>
        <w:pStyle w:val="15"/>
        <w:numPr>
          <w:ilvl w:val="0"/>
          <w:numId w:val="38"/>
        </w:numPr>
        <w:tabs>
          <w:tab w:val="left" w:pos="709"/>
        </w:tabs>
        <w:ind w:left="0" w:firstLine="851"/>
        <w:jc w:val="both"/>
        <w:rPr>
          <w:sz w:val="26"/>
          <w:szCs w:val="26"/>
        </w:rPr>
      </w:pPr>
      <w:r w:rsidRPr="00E5210D">
        <w:rPr>
          <w:sz w:val="26"/>
          <w:szCs w:val="26"/>
        </w:rPr>
        <w:lastRenderedPageBreak/>
        <w:t xml:space="preserve">создание условий и атмосферы (фестивали, круглые столы, конференции, творческие мастерские и др.) для развития интереса у неравнодушных граждан, реализующих себя в различных направлениях развития городской среды. </w:t>
      </w:r>
    </w:p>
    <w:p w14:paraId="17DA07A5" w14:textId="77777777" w:rsidR="00E5210D" w:rsidRPr="00E5210D" w:rsidRDefault="00E5210D" w:rsidP="00625F55">
      <w:pPr>
        <w:pStyle w:val="15"/>
        <w:numPr>
          <w:ilvl w:val="0"/>
          <w:numId w:val="38"/>
        </w:numPr>
        <w:tabs>
          <w:tab w:val="left" w:pos="709"/>
        </w:tabs>
        <w:ind w:left="0" w:firstLine="851"/>
        <w:jc w:val="both"/>
        <w:rPr>
          <w:sz w:val="26"/>
          <w:szCs w:val="26"/>
        </w:rPr>
      </w:pPr>
      <w:r w:rsidRPr="00E5210D">
        <w:rPr>
          <w:sz w:val="26"/>
          <w:szCs w:val="26"/>
        </w:rPr>
        <w:t xml:space="preserve">развитие </w:t>
      </w:r>
      <w:proofErr w:type="spellStart"/>
      <w:r w:rsidRPr="00E5210D">
        <w:rPr>
          <w:sz w:val="26"/>
          <w:szCs w:val="26"/>
        </w:rPr>
        <w:t>партисипаторного</w:t>
      </w:r>
      <w:proofErr w:type="spellEnd"/>
      <w:r w:rsidRPr="00E5210D">
        <w:rPr>
          <w:sz w:val="26"/>
          <w:szCs w:val="26"/>
        </w:rPr>
        <w:t xml:space="preserve"> бюджетирования;</w:t>
      </w:r>
    </w:p>
    <w:p w14:paraId="226403CF" w14:textId="77777777" w:rsidR="00E5210D" w:rsidRPr="00E5210D" w:rsidRDefault="00E5210D" w:rsidP="00625F55">
      <w:pPr>
        <w:pStyle w:val="15"/>
        <w:numPr>
          <w:ilvl w:val="0"/>
          <w:numId w:val="39"/>
        </w:numPr>
        <w:tabs>
          <w:tab w:val="left" w:pos="709"/>
        </w:tabs>
        <w:ind w:left="0" w:firstLine="851"/>
        <w:jc w:val="both"/>
        <w:rPr>
          <w:sz w:val="26"/>
          <w:szCs w:val="26"/>
        </w:rPr>
      </w:pPr>
      <w:r w:rsidRPr="00E5210D">
        <w:rPr>
          <w:sz w:val="26"/>
          <w:szCs w:val="26"/>
        </w:rPr>
        <w:t>развитие цифровых инструментов изучения общественного мнения жителей региона и оперативного взаимодействия власти и общества, в том числе создание платформ для проведения опросов и референдумов (системы "электронной демократии");</w:t>
      </w:r>
    </w:p>
    <w:p w14:paraId="71F2DEE2" w14:textId="77777777" w:rsidR="00E5210D" w:rsidRPr="00E5210D" w:rsidRDefault="00E5210D" w:rsidP="00625F55">
      <w:pPr>
        <w:pStyle w:val="15"/>
        <w:numPr>
          <w:ilvl w:val="0"/>
          <w:numId w:val="39"/>
        </w:numPr>
        <w:tabs>
          <w:tab w:val="left" w:pos="709"/>
        </w:tabs>
        <w:ind w:left="0" w:firstLine="851"/>
        <w:jc w:val="both"/>
        <w:rPr>
          <w:sz w:val="26"/>
          <w:szCs w:val="26"/>
        </w:rPr>
      </w:pPr>
      <w:r w:rsidRPr="00E5210D">
        <w:rPr>
          <w:sz w:val="26"/>
          <w:szCs w:val="26"/>
        </w:rPr>
        <w:t xml:space="preserve">развитие системы </w:t>
      </w:r>
      <w:proofErr w:type="spellStart"/>
      <w:r w:rsidRPr="00E5210D">
        <w:rPr>
          <w:sz w:val="26"/>
          <w:szCs w:val="26"/>
        </w:rPr>
        <w:t>ТОСов</w:t>
      </w:r>
      <w:proofErr w:type="spellEnd"/>
      <w:r w:rsidRPr="00E5210D">
        <w:rPr>
          <w:sz w:val="26"/>
          <w:szCs w:val="26"/>
        </w:rPr>
        <w:t xml:space="preserve"> (территориальное общественное самоуправление) как одного из наиболее эффективных способов организации участи населения в деятельности местного самоуправления.</w:t>
      </w:r>
    </w:p>
    <w:p w14:paraId="34A7B242" w14:textId="77777777" w:rsidR="002945B0" w:rsidRDefault="002945B0" w:rsidP="00C255D6">
      <w:pPr>
        <w:pStyle w:val="15"/>
        <w:tabs>
          <w:tab w:val="left" w:pos="3414"/>
        </w:tabs>
        <w:ind w:firstLine="851"/>
        <w:jc w:val="both"/>
        <w:rPr>
          <w:b/>
          <w:sz w:val="26"/>
          <w:szCs w:val="26"/>
        </w:rPr>
      </w:pPr>
    </w:p>
    <w:p w14:paraId="0D5D7745" w14:textId="573C0564" w:rsidR="00E5210D" w:rsidRPr="00C255D6" w:rsidRDefault="00E5210D" w:rsidP="00C255D6">
      <w:pPr>
        <w:pStyle w:val="15"/>
        <w:tabs>
          <w:tab w:val="left" w:pos="3414"/>
        </w:tabs>
        <w:ind w:firstLine="851"/>
        <w:jc w:val="both"/>
        <w:rPr>
          <w:b/>
          <w:sz w:val="26"/>
          <w:szCs w:val="26"/>
        </w:rPr>
      </w:pPr>
      <w:r w:rsidRPr="00C255D6">
        <w:rPr>
          <w:b/>
          <w:sz w:val="26"/>
          <w:szCs w:val="26"/>
        </w:rPr>
        <w:t xml:space="preserve">Проект </w:t>
      </w:r>
      <w:r w:rsidR="00757FB8" w:rsidRPr="00C255D6">
        <w:rPr>
          <w:b/>
          <w:sz w:val="26"/>
          <w:szCs w:val="26"/>
        </w:rPr>
        <w:t>«</w:t>
      </w:r>
      <w:proofErr w:type="spellStart"/>
      <w:r w:rsidRPr="00C255D6">
        <w:rPr>
          <w:b/>
          <w:sz w:val="26"/>
          <w:szCs w:val="26"/>
        </w:rPr>
        <w:t>Партисипаторное</w:t>
      </w:r>
      <w:proofErr w:type="spellEnd"/>
      <w:r w:rsidRPr="00C255D6">
        <w:rPr>
          <w:b/>
          <w:sz w:val="26"/>
          <w:szCs w:val="26"/>
        </w:rPr>
        <w:t xml:space="preserve"> бюджетирование</w:t>
      </w:r>
      <w:r w:rsidR="00757FB8" w:rsidRPr="00C255D6">
        <w:rPr>
          <w:b/>
          <w:sz w:val="26"/>
          <w:szCs w:val="26"/>
        </w:rPr>
        <w:t>»</w:t>
      </w:r>
    </w:p>
    <w:p w14:paraId="55B54C96" w14:textId="77777777" w:rsidR="00E5210D" w:rsidRPr="00E5210D" w:rsidRDefault="00E5210D" w:rsidP="00C255D6">
      <w:pPr>
        <w:pStyle w:val="15"/>
        <w:tabs>
          <w:tab w:val="left" w:pos="3414"/>
        </w:tabs>
        <w:ind w:firstLine="851"/>
        <w:jc w:val="both"/>
        <w:rPr>
          <w:sz w:val="26"/>
          <w:szCs w:val="26"/>
        </w:rPr>
      </w:pPr>
      <w:r w:rsidRPr="00E5210D">
        <w:rPr>
          <w:sz w:val="26"/>
          <w:szCs w:val="26"/>
        </w:rPr>
        <w:t>Внедрение инструментов вовлечения граждан в процесс управления расходованием бюджетных средств (</w:t>
      </w:r>
      <w:proofErr w:type="spellStart"/>
      <w:r w:rsidRPr="00E5210D">
        <w:rPr>
          <w:sz w:val="26"/>
          <w:szCs w:val="26"/>
        </w:rPr>
        <w:t>партисипаторное</w:t>
      </w:r>
      <w:proofErr w:type="spellEnd"/>
      <w:r w:rsidRPr="00E5210D">
        <w:rPr>
          <w:sz w:val="26"/>
          <w:szCs w:val="26"/>
        </w:rPr>
        <w:t xml:space="preserve"> бюджетирование), в том числе за счет развития цифровой платформы </w:t>
      </w:r>
      <w:r w:rsidR="00757FB8">
        <w:rPr>
          <w:sz w:val="26"/>
          <w:szCs w:val="26"/>
        </w:rPr>
        <w:t>«</w:t>
      </w:r>
      <w:r w:rsidRPr="00E5210D">
        <w:rPr>
          <w:sz w:val="26"/>
          <w:szCs w:val="26"/>
        </w:rPr>
        <w:t>Бюджет для граждан</w:t>
      </w:r>
      <w:r w:rsidR="00757FB8">
        <w:rPr>
          <w:sz w:val="26"/>
          <w:szCs w:val="26"/>
        </w:rPr>
        <w:t>»</w:t>
      </w:r>
      <w:r w:rsidRPr="00E5210D">
        <w:rPr>
          <w:sz w:val="26"/>
          <w:szCs w:val="26"/>
        </w:rPr>
        <w:t>.</w:t>
      </w:r>
    </w:p>
    <w:p w14:paraId="4F5BB30C" w14:textId="77777777" w:rsidR="002945B0" w:rsidRDefault="002945B0" w:rsidP="00C255D6">
      <w:pPr>
        <w:pStyle w:val="15"/>
        <w:tabs>
          <w:tab w:val="left" w:pos="3414"/>
        </w:tabs>
        <w:ind w:firstLine="851"/>
        <w:jc w:val="both"/>
        <w:rPr>
          <w:b/>
          <w:sz w:val="26"/>
          <w:szCs w:val="26"/>
        </w:rPr>
      </w:pPr>
    </w:p>
    <w:p w14:paraId="2747EB03" w14:textId="54D6CBF7" w:rsidR="00E5210D" w:rsidRPr="002945B0" w:rsidRDefault="00E5210D" w:rsidP="00C255D6">
      <w:pPr>
        <w:pStyle w:val="15"/>
        <w:tabs>
          <w:tab w:val="left" w:pos="3414"/>
        </w:tabs>
        <w:ind w:firstLine="851"/>
        <w:jc w:val="both"/>
        <w:rPr>
          <w:b/>
          <w:sz w:val="26"/>
          <w:szCs w:val="26"/>
        </w:rPr>
      </w:pPr>
      <w:r w:rsidRPr="002945B0">
        <w:rPr>
          <w:b/>
          <w:sz w:val="26"/>
          <w:szCs w:val="26"/>
        </w:rPr>
        <w:t xml:space="preserve">Проект </w:t>
      </w:r>
      <w:r w:rsidR="00757FB8" w:rsidRPr="002945B0">
        <w:rPr>
          <w:b/>
          <w:sz w:val="26"/>
          <w:szCs w:val="26"/>
        </w:rPr>
        <w:t>«</w:t>
      </w:r>
      <w:r w:rsidRPr="002945B0">
        <w:rPr>
          <w:b/>
          <w:sz w:val="26"/>
          <w:szCs w:val="26"/>
        </w:rPr>
        <w:t xml:space="preserve">Система </w:t>
      </w:r>
      <w:r w:rsidR="00757FB8" w:rsidRPr="002945B0">
        <w:rPr>
          <w:b/>
          <w:sz w:val="26"/>
          <w:szCs w:val="26"/>
        </w:rPr>
        <w:t>«</w:t>
      </w:r>
      <w:r w:rsidRPr="002945B0">
        <w:rPr>
          <w:b/>
          <w:sz w:val="26"/>
          <w:szCs w:val="26"/>
        </w:rPr>
        <w:t>электронной демократии</w:t>
      </w:r>
      <w:r w:rsidR="00757FB8" w:rsidRPr="002945B0">
        <w:rPr>
          <w:b/>
          <w:sz w:val="26"/>
          <w:szCs w:val="26"/>
        </w:rPr>
        <w:t>»</w:t>
      </w:r>
    </w:p>
    <w:p w14:paraId="0D0FA7BC" w14:textId="77777777" w:rsidR="00E5210D" w:rsidRPr="00E5210D" w:rsidRDefault="00E5210D" w:rsidP="00C255D6">
      <w:pPr>
        <w:pStyle w:val="15"/>
        <w:tabs>
          <w:tab w:val="left" w:pos="3414"/>
        </w:tabs>
        <w:ind w:firstLine="851"/>
        <w:jc w:val="both"/>
        <w:rPr>
          <w:sz w:val="26"/>
          <w:szCs w:val="26"/>
        </w:rPr>
      </w:pPr>
      <w:r w:rsidRPr="00E5210D">
        <w:rPr>
          <w:sz w:val="26"/>
          <w:szCs w:val="26"/>
        </w:rPr>
        <w:t xml:space="preserve">Развитие цифровых инструментов изучения общественного мнения жителей </w:t>
      </w:r>
      <w:r w:rsidR="00757FB8">
        <w:rPr>
          <w:sz w:val="26"/>
          <w:szCs w:val="26"/>
        </w:rPr>
        <w:t>города</w:t>
      </w:r>
      <w:r w:rsidRPr="00E5210D">
        <w:rPr>
          <w:sz w:val="26"/>
          <w:szCs w:val="26"/>
        </w:rPr>
        <w:t xml:space="preserve"> и оперативного взаимодействия власти и общества, в том числе создание платформ для проведения опросов.</w:t>
      </w:r>
    </w:p>
    <w:p w14:paraId="071D9D61" w14:textId="77777777" w:rsidR="00C255D6" w:rsidRDefault="00C255D6" w:rsidP="00C255D6">
      <w:pPr>
        <w:pStyle w:val="15"/>
        <w:tabs>
          <w:tab w:val="left" w:pos="3414"/>
        </w:tabs>
        <w:ind w:firstLine="851"/>
        <w:jc w:val="both"/>
        <w:rPr>
          <w:b/>
          <w:sz w:val="26"/>
          <w:szCs w:val="26"/>
        </w:rPr>
      </w:pPr>
    </w:p>
    <w:p w14:paraId="2CA2A260" w14:textId="717DEDED" w:rsidR="00E5210D" w:rsidRPr="00C255D6" w:rsidRDefault="00E5210D" w:rsidP="00C255D6">
      <w:pPr>
        <w:pStyle w:val="15"/>
        <w:tabs>
          <w:tab w:val="left" w:pos="3414"/>
        </w:tabs>
        <w:ind w:firstLine="851"/>
        <w:jc w:val="both"/>
        <w:rPr>
          <w:b/>
          <w:sz w:val="26"/>
          <w:szCs w:val="26"/>
        </w:rPr>
      </w:pPr>
      <w:r w:rsidRPr="00C255D6">
        <w:rPr>
          <w:b/>
          <w:sz w:val="26"/>
          <w:szCs w:val="26"/>
        </w:rPr>
        <w:t>Задача 5. Укрепление гражданского единства, гармонизация межнациональных и межконфессиональных отношений</w:t>
      </w:r>
    </w:p>
    <w:p w14:paraId="763C16DC" w14:textId="77777777" w:rsidR="00E5210D" w:rsidRPr="00E5210D" w:rsidRDefault="00E5210D" w:rsidP="00625F55">
      <w:pPr>
        <w:pStyle w:val="15"/>
        <w:numPr>
          <w:ilvl w:val="1"/>
          <w:numId w:val="40"/>
        </w:numPr>
        <w:tabs>
          <w:tab w:val="left" w:pos="709"/>
        </w:tabs>
        <w:ind w:left="0" w:firstLine="851"/>
        <w:jc w:val="both"/>
        <w:rPr>
          <w:sz w:val="26"/>
          <w:szCs w:val="26"/>
        </w:rPr>
      </w:pPr>
      <w:r w:rsidRPr="00E5210D">
        <w:rPr>
          <w:sz w:val="26"/>
          <w:szCs w:val="26"/>
        </w:rPr>
        <w:t xml:space="preserve">поддержка мероприятий, способствующих этнокультурному обмену (фестивали национальной кухни, культурно-просветительские мероприятия) в том числе с использованием информационного пространства (интернет-СМИ, </w:t>
      </w:r>
      <w:proofErr w:type="spellStart"/>
      <w:r w:rsidRPr="00E5210D">
        <w:rPr>
          <w:sz w:val="26"/>
          <w:szCs w:val="26"/>
        </w:rPr>
        <w:t>соцсети</w:t>
      </w:r>
      <w:proofErr w:type="spellEnd"/>
      <w:r w:rsidRPr="00E5210D">
        <w:rPr>
          <w:sz w:val="26"/>
          <w:szCs w:val="26"/>
        </w:rPr>
        <w:t xml:space="preserve"> и т.п.).</w:t>
      </w:r>
    </w:p>
    <w:p w14:paraId="7A45FBE4" w14:textId="77777777" w:rsidR="00E5210D" w:rsidRPr="001A79E9" w:rsidRDefault="00E5210D" w:rsidP="00E5210D">
      <w:pPr>
        <w:pStyle w:val="15"/>
        <w:tabs>
          <w:tab w:val="left" w:pos="3414"/>
        </w:tabs>
        <w:ind w:firstLine="720"/>
        <w:jc w:val="both"/>
        <w:rPr>
          <w:b/>
          <w:sz w:val="26"/>
          <w:szCs w:val="26"/>
        </w:rPr>
      </w:pPr>
      <w:r w:rsidRPr="001A79E9">
        <w:rPr>
          <w:b/>
          <w:sz w:val="26"/>
          <w:szCs w:val="26"/>
        </w:rPr>
        <w:t>Задача 6. Повышение доступности государственных сервисов для населения и качества административных услуг</w:t>
      </w:r>
    </w:p>
    <w:p w14:paraId="69DD5156" w14:textId="77777777" w:rsidR="00E5210D" w:rsidRPr="00E5210D" w:rsidRDefault="00E5210D" w:rsidP="00625F55">
      <w:pPr>
        <w:pStyle w:val="15"/>
        <w:numPr>
          <w:ilvl w:val="1"/>
          <w:numId w:val="41"/>
        </w:numPr>
        <w:tabs>
          <w:tab w:val="left" w:pos="709"/>
        </w:tabs>
        <w:ind w:left="0" w:firstLine="720"/>
        <w:jc w:val="both"/>
        <w:rPr>
          <w:sz w:val="26"/>
          <w:szCs w:val="26"/>
        </w:rPr>
      </w:pPr>
      <w:r w:rsidRPr="00E5210D">
        <w:rPr>
          <w:sz w:val="26"/>
          <w:szCs w:val="26"/>
        </w:rPr>
        <w:t>внедрение инструментов оценки административных услуг населением;</w:t>
      </w:r>
    </w:p>
    <w:p w14:paraId="6A8645A7" w14:textId="77777777" w:rsidR="00E5210D" w:rsidRPr="00E5210D" w:rsidRDefault="00E5210D" w:rsidP="00625F55">
      <w:pPr>
        <w:pStyle w:val="15"/>
        <w:numPr>
          <w:ilvl w:val="1"/>
          <w:numId w:val="41"/>
        </w:numPr>
        <w:tabs>
          <w:tab w:val="left" w:pos="709"/>
        </w:tabs>
        <w:ind w:left="0" w:firstLine="720"/>
        <w:jc w:val="both"/>
        <w:rPr>
          <w:sz w:val="26"/>
          <w:szCs w:val="26"/>
        </w:rPr>
      </w:pPr>
      <w:r w:rsidRPr="00E5210D">
        <w:rPr>
          <w:sz w:val="26"/>
          <w:szCs w:val="26"/>
        </w:rPr>
        <w:t xml:space="preserve">обеспечение предоставления массовых социально значимых государственных (муниципальных) услуг и сервисов в цифровом виде, в том числе в </w:t>
      </w:r>
      <w:proofErr w:type="spellStart"/>
      <w:r w:rsidRPr="00E5210D">
        <w:rPr>
          <w:sz w:val="26"/>
          <w:szCs w:val="26"/>
        </w:rPr>
        <w:t>проактивном</w:t>
      </w:r>
      <w:proofErr w:type="spellEnd"/>
      <w:r w:rsidRPr="00E5210D">
        <w:rPr>
          <w:sz w:val="26"/>
          <w:szCs w:val="26"/>
        </w:rPr>
        <w:t xml:space="preserve"> режиме;</w:t>
      </w:r>
    </w:p>
    <w:p w14:paraId="3C2B09B6" w14:textId="77777777" w:rsidR="00E5210D" w:rsidRPr="00E5210D" w:rsidRDefault="00E5210D" w:rsidP="00625F55">
      <w:pPr>
        <w:pStyle w:val="15"/>
        <w:numPr>
          <w:ilvl w:val="1"/>
          <w:numId w:val="41"/>
        </w:numPr>
        <w:tabs>
          <w:tab w:val="left" w:pos="709"/>
        </w:tabs>
        <w:ind w:left="0" w:firstLine="720"/>
        <w:jc w:val="both"/>
        <w:rPr>
          <w:sz w:val="26"/>
          <w:szCs w:val="26"/>
        </w:rPr>
      </w:pPr>
      <w:r w:rsidRPr="00E5210D">
        <w:rPr>
          <w:sz w:val="26"/>
          <w:szCs w:val="26"/>
        </w:rPr>
        <w:t>обучение населения пользованию электронными сервисами;</w:t>
      </w:r>
    </w:p>
    <w:p w14:paraId="5A205020" w14:textId="77777777" w:rsidR="00E5210D" w:rsidRPr="00E5210D" w:rsidRDefault="00E5210D" w:rsidP="00625F55">
      <w:pPr>
        <w:pStyle w:val="15"/>
        <w:numPr>
          <w:ilvl w:val="1"/>
          <w:numId w:val="41"/>
        </w:numPr>
        <w:tabs>
          <w:tab w:val="left" w:pos="709"/>
        </w:tabs>
        <w:ind w:left="0" w:firstLine="720"/>
        <w:jc w:val="both"/>
        <w:rPr>
          <w:sz w:val="26"/>
          <w:szCs w:val="26"/>
        </w:rPr>
      </w:pPr>
      <w:r w:rsidRPr="00E5210D">
        <w:rPr>
          <w:sz w:val="26"/>
          <w:szCs w:val="26"/>
        </w:rPr>
        <w:t xml:space="preserve">оценка эффективности и адаптация электронных услуг (в том числе </w:t>
      </w:r>
      <w:r w:rsidR="00757FB8">
        <w:rPr>
          <w:sz w:val="26"/>
          <w:szCs w:val="26"/>
        </w:rPr>
        <w:t>«</w:t>
      </w:r>
      <w:r w:rsidRPr="00E5210D">
        <w:rPr>
          <w:sz w:val="26"/>
          <w:szCs w:val="26"/>
        </w:rPr>
        <w:t>электронной очереди</w:t>
      </w:r>
      <w:r w:rsidR="00757FB8">
        <w:rPr>
          <w:sz w:val="26"/>
          <w:szCs w:val="26"/>
        </w:rPr>
        <w:t>»</w:t>
      </w:r>
      <w:r w:rsidRPr="00E5210D">
        <w:rPr>
          <w:sz w:val="26"/>
          <w:szCs w:val="26"/>
        </w:rPr>
        <w:t>) под нужды населения.</w:t>
      </w:r>
    </w:p>
    <w:p w14:paraId="04BE8405" w14:textId="77777777" w:rsidR="0081064C" w:rsidRDefault="0081064C" w:rsidP="00400460">
      <w:pPr>
        <w:widowControl w:val="0"/>
        <w:ind w:firstLine="709"/>
        <w:jc w:val="both"/>
        <w:rPr>
          <w:sz w:val="26"/>
          <w:szCs w:val="26"/>
        </w:rPr>
      </w:pPr>
    </w:p>
    <w:p w14:paraId="1BDB6D24" w14:textId="77777777" w:rsidR="00400460" w:rsidRPr="00C255D6" w:rsidRDefault="00400460" w:rsidP="00400460">
      <w:pPr>
        <w:pStyle w:val="2"/>
        <w:rPr>
          <w:rFonts w:eastAsia="Times"/>
          <w:b/>
        </w:rPr>
      </w:pPr>
      <w:bookmarkStart w:id="48" w:name="_Toc28078586"/>
      <w:r w:rsidRPr="00C255D6">
        <w:rPr>
          <w:b/>
        </w:rPr>
        <w:t>5.4. Эффективное управление</w:t>
      </w:r>
      <w:bookmarkEnd w:id="48"/>
    </w:p>
    <w:p w14:paraId="4BF6AFD5" w14:textId="77777777" w:rsidR="00F9786A" w:rsidRPr="00F9786A" w:rsidRDefault="00F9786A" w:rsidP="00C255D6">
      <w:pPr>
        <w:pStyle w:val="15"/>
        <w:ind w:firstLine="851"/>
        <w:jc w:val="both"/>
        <w:rPr>
          <w:b/>
          <w:sz w:val="26"/>
          <w:szCs w:val="26"/>
        </w:rPr>
      </w:pPr>
      <w:r w:rsidRPr="00F9786A">
        <w:rPr>
          <w:b/>
          <w:sz w:val="26"/>
          <w:szCs w:val="26"/>
        </w:rPr>
        <w:t>Стратегическая цель</w:t>
      </w:r>
    </w:p>
    <w:p w14:paraId="51C4493B" w14:textId="77777777" w:rsidR="00400460" w:rsidRPr="00F9786A" w:rsidRDefault="00400460" w:rsidP="00C255D6">
      <w:pPr>
        <w:pStyle w:val="15"/>
        <w:ind w:firstLine="851"/>
        <w:jc w:val="both"/>
        <w:rPr>
          <w:sz w:val="26"/>
          <w:szCs w:val="26"/>
        </w:rPr>
      </w:pPr>
      <w:r w:rsidRPr="00F9786A">
        <w:rPr>
          <w:sz w:val="26"/>
          <w:szCs w:val="26"/>
        </w:rPr>
        <w:t>Повышение эффективности городского управления на основе современных принципов и методов управления собственностью, внедрения «умных» сервисов городского управления</w:t>
      </w:r>
    </w:p>
    <w:p w14:paraId="723A47E1" w14:textId="77777777" w:rsidR="00400460" w:rsidRPr="00AD422D" w:rsidRDefault="00400460" w:rsidP="00C255D6">
      <w:pPr>
        <w:ind w:firstLine="851"/>
        <w:rPr>
          <w:rFonts w:eastAsia="Times"/>
          <w:b/>
          <w:bCs/>
        </w:rPr>
      </w:pPr>
    </w:p>
    <w:p w14:paraId="40E46EB6" w14:textId="77777777" w:rsidR="00400460" w:rsidRPr="00F9786A" w:rsidRDefault="00400460" w:rsidP="00C255D6">
      <w:pPr>
        <w:pStyle w:val="15"/>
        <w:ind w:firstLine="851"/>
        <w:jc w:val="both"/>
        <w:rPr>
          <w:sz w:val="26"/>
          <w:szCs w:val="26"/>
        </w:rPr>
      </w:pPr>
      <w:r w:rsidRPr="00F9786A">
        <w:rPr>
          <w:sz w:val="26"/>
          <w:szCs w:val="26"/>
        </w:rPr>
        <w:t>Стратегические задачи:</w:t>
      </w:r>
    </w:p>
    <w:p w14:paraId="16797A7E" w14:textId="77777777" w:rsidR="00400460" w:rsidRPr="00F9786A" w:rsidRDefault="00F9786A" w:rsidP="00625F55">
      <w:pPr>
        <w:pStyle w:val="15"/>
        <w:numPr>
          <w:ilvl w:val="0"/>
          <w:numId w:val="42"/>
        </w:numPr>
        <w:ind w:left="0" w:firstLine="851"/>
        <w:jc w:val="both"/>
        <w:rPr>
          <w:sz w:val="26"/>
          <w:szCs w:val="26"/>
        </w:rPr>
      </w:pPr>
      <w:r w:rsidRPr="00F9786A">
        <w:rPr>
          <w:sz w:val="26"/>
          <w:szCs w:val="26"/>
        </w:rPr>
        <w:t>П</w:t>
      </w:r>
      <w:r w:rsidR="00400460" w:rsidRPr="00F9786A">
        <w:rPr>
          <w:sz w:val="26"/>
          <w:szCs w:val="26"/>
        </w:rPr>
        <w:t>овышение качества жизни жителей посредством цифровой трансформации отраслей городского хозяйства;</w:t>
      </w:r>
    </w:p>
    <w:p w14:paraId="4D5CE573" w14:textId="77777777" w:rsidR="00400460" w:rsidRPr="00F9786A" w:rsidRDefault="00400460" w:rsidP="00625F55">
      <w:pPr>
        <w:pStyle w:val="15"/>
        <w:numPr>
          <w:ilvl w:val="0"/>
          <w:numId w:val="42"/>
        </w:numPr>
        <w:ind w:left="0" w:firstLine="851"/>
        <w:jc w:val="both"/>
        <w:rPr>
          <w:sz w:val="26"/>
          <w:szCs w:val="26"/>
        </w:rPr>
      </w:pPr>
      <w:r w:rsidRPr="00F9786A">
        <w:rPr>
          <w:sz w:val="26"/>
          <w:szCs w:val="26"/>
        </w:rPr>
        <w:t>Повышение эффективности использования муниципальных ресурсов за счет применения цифровых технологий.</w:t>
      </w:r>
    </w:p>
    <w:p w14:paraId="7FDB5706" w14:textId="77777777" w:rsidR="00400460" w:rsidRPr="00AD422D" w:rsidRDefault="00400460" w:rsidP="00C255D6">
      <w:pPr>
        <w:tabs>
          <w:tab w:val="left" w:pos="851"/>
        </w:tabs>
        <w:ind w:left="567" w:firstLine="851"/>
        <w:jc w:val="both"/>
      </w:pPr>
    </w:p>
    <w:p w14:paraId="1CA670C0" w14:textId="77777777" w:rsidR="00400460" w:rsidRPr="00F9786A" w:rsidRDefault="00F9786A" w:rsidP="00C255D6">
      <w:pPr>
        <w:pStyle w:val="15"/>
        <w:tabs>
          <w:tab w:val="left" w:pos="3414"/>
        </w:tabs>
        <w:ind w:firstLine="851"/>
        <w:jc w:val="both"/>
        <w:rPr>
          <w:b/>
          <w:sz w:val="26"/>
          <w:szCs w:val="26"/>
        </w:rPr>
      </w:pPr>
      <w:r w:rsidRPr="00F9786A">
        <w:rPr>
          <w:b/>
          <w:sz w:val="26"/>
          <w:szCs w:val="26"/>
        </w:rPr>
        <w:lastRenderedPageBreak/>
        <w:t>Проект</w:t>
      </w:r>
      <w:r w:rsidR="00400460" w:rsidRPr="00F9786A">
        <w:rPr>
          <w:b/>
          <w:sz w:val="26"/>
          <w:szCs w:val="26"/>
        </w:rPr>
        <w:t>: «Цифровой муниципалитет»</w:t>
      </w:r>
    </w:p>
    <w:p w14:paraId="38403B0F" w14:textId="77777777" w:rsidR="00400460" w:rsidRPr="00F9786A" w:rsidRDefault="00400460" w:rsidP="00C255D6">
      <w:pPr>
        <w:pStyle w:val="15"/>
        <w:tabs>
          <w:tab w:val="left" w:pos="3414"/>
        </w:tabs>
        <w:ind w:firstLine="851"/>
        <w:jc w:val="both"/>
        <w:rPr>
          <w:sz w:val="26"/>
          <w:szCs w:val="26"/>
        </w:rPr>
      </w:pPr>
      <w:r w:rsidRPr="00F9786A">
        <w:rPr>
          <w:sz w:val="26"/>
          <w:szCs w:val="26"/>
        </w:rPr>
        <w:t>Проект направлен на повышение эффективности и удешевление процессов городского управления, сокращение сроков принятия управленческих решений. Выполнение мероприятий проекта позволит обеспечить безопасность функционирования города посредством мониторинга и контроля процессов в режиме реального времени, своевременных уведомлений о рисках возникновения различных угроз, ускорения принятия решений по инцидентам, а также исключения человеческого фактора.</w:t>
      </w:r>
    </w:p>
    <w:p w14:paraId="132688F7" w14:textId="77777777" w:rsidR="00400460" w:rsidRPr="00F9786A" w:rsidRDefault="00400460" w:rsidP="00C255D6">
      <w:pPr>
        <w:pStyle w:val="15"/>
        <w:tabs>
          <w:tab w:val="left" w:pos="3414"/>
        </w:tabs>
        <w:ind w:firstLine="851"/>
        <w:jc w:val="both"/>
        <w:rPr>
          <w:sz w:val="26"/>
          <w:szCs w:val="26"/>
        </w:rPr>
      </w:pPr>
      <w:r w:rsidRPr="00F9786A">
        <w:rPr>
          <w:sz w:val="26"/>
          <w:szCs w:val="26"/>
        </w:rPr>
        <w:t xml:space="preserve">Положительным эффектом от реализации проекта станет создание удобной цифровой среды для граждан, обеспечение открытости и ускорения доступа к информации, агрегация всех городских информационных сервисов (поиск и получение информации, электронные платежи, муниципальные и </w:t>
      </w:r>
      <w:proofErr w:type="spellStart"/>
      <w:r w:rsidRPr="00F9786A">
        <w:rPr>
          <w:sz w:val="26"/>
          <w:szCs w:val="26"/>
        </w:rPr>
        <w:t>госуслуги</w:t>
      </w:r>
      <w:proofErr w:type="spellEnd"/>
      <w:r w:rsidRPr="00F9786A">
        <w:rPr>
          <w:sz w:val="26"/>
          <w:szCs w:val="26"/>
        </w:rPr>
        <w:t>, другие сервисы) в едином городском информационном окне и, как следствие, повышение уровня удовлетворенности населения города принимаемыми управленческими решениями, уровня доверия к власти.</w:t>
      </w:r>
    </w:p>
    <w:p w14:paraId="48612F64" w14:textId="77777777" w:rsidR="00400460" w:rsidRDefault="00400460" w:rsidP="00527ACE">
      <w:pPr>
        <w:rPr>
          <w:color w:val="000000" w:themeColor="text1"/>
          <w:sz w:val="26"/>
          <w:szCs w:val="26"/>
        </w:rPr>
      </w:pPr>
    </w:p>
    <w:p w14:paraId="78674809" w14:textId="0481723E" w:rsidR="00C07442" w:rsidRPr="00F9786A" w:rsidRDefault="00C07442" w:rsidP="00C07442">
      <w:pPr>
        <w:pStyle w:val="3"/>
        <w:rPr>
          <w:b/>
          <w:sz w:val="26"/>
          <w:szCs w:val="26"/>
        </w:rPr>
      </w:pPr>
      <w:bookmarkStart w:id="49" w:name="_Toc28078587"/>
      <w:r w:rsidRPr="00F9786A">
        <w:rPr>
          <w:b/>
          <w:sz w:val="26"/>
          <w:szCs w:val="26"/>
        </w:rPr>
        <w:t>5.4.</w:t>
      </w:r>
      <w:r>
        <w:rPr>
          <w:b/>
          <w:sz w:val="26"/>
          <w:szCs w:val="26"/>
        </w:rPr>
        <w:t>1</w:t>
      </w:r>
      <w:r w:rsidRPr="00F9786A">
        <w:rPr>
          <w:b/>
          <w:sz w:val="26"/>
          <w:szCs w:val="26"/>
        </w:rPr>
        <w:t> </w:t>
      </w:r>
      <w:r>
        <w:rPr>
          <w:b/>
          <w:sz w:val="26"/>
          <w:szCs w:val="26"/>
        </w:rPr>
        <w:t>Заречный «Умный город»</w:t>
      </w:r>
      <w:bookmarkEnd w:id="49"/>
    </w:p>
    <w:p w14:paraId="2D438478" w14:textId="77777777" w:rsidR="00C07442" w:rsidRPr="0009536E" w:rsidRDefault="00C07442" w:rsidP="00C07442">
      <w:pPr>
        <w:ind w:firstLine="851"/>
        <w:jc w:val="both"/>
        <w:rPr>
          <w:rFonts w:eastAsiaTheme="minorHAnsi"/>
          <w:sz w:val="26"/>
          <w:szCs w:val="26"/>
          <w:lang w:eastAsia="en-US"/>
        </w:rPr>
      </w:pPr>
      <w:r w:rsidRPr="0009536E">
        <w:rPr>
          <w:rFonts w:eastAsiaTheme="minorHAnsi"/>
          <w:sz w:val="26"/>
          <w:szCs w:val="26"/>
          <w:lang w:eastAsia="en-US"/>
        </w:rPr>
        <w:t>В процессе развития города происходит усложнение городских систем, появление новых и качественная трансформация существующих объектов управления, что требует применения новых технологий управления процессами жизнедеятельности города и учета его ресурсов.</w:t>
      </w:r>
    </w:p>
    <w:p w14:paraId="123DCB89" w14:textId="77777777" w:rsidR="00C07442" w:rsidRPr="0009536E" w:rsidRDefault="00C07442" w:rsidP="00C07442">
      <w:pPr>
        <w:ind w:firstLine="851"/>
        <w:jc w:val="both"/>
        <w:rPr>
          <w:rFonts w:eastAsiaTheme="minorHAnsi"/>
          <w:sz w:val="26"/>
          <w:szCs w:val="26"/>
          <w:lang w:eastAsia="en-US"/>
        </w:rPr>
      </w:pPr>
      <w:r w:rsidRPr="0009536E">
        <w:rPr>
          <w:rFonts w:eastAsiaTheme="minorHAnsi"/>
          <w:sz w:val="26"/>
          <w:szCs w:val="26"/>
          <w:lang w:eastAsia="en-US"/>
        </w:rPr>
        <w:t>Основными принципами и направлениями развития</w:t>
      </w:r>
      <w:r>
        <w:rPr>
          <w:rFonts w:eastAsiaTheme="minorHAnsi"/>
          <w:sz w:val="26"/>
          <w:szCs w:val="26"/>
          <w:lang w:eastAsia="en-US"/>
        </w:rPr>
        <w:t xml:space="preserve"> Заречного </w:t>
      </w:r>
      <w:r w:rsidRPr="0009536E">
        <w:rPr>
          <w:rFonts w:eastAsiaTheme="minorHAnsi"/>
          <w:sz w:val="26"/>
          <w:szCs w:val="26"/>
          <w:lang w:eastAsia="en-US"/>
        </w:rPr>
        <w:t>«Умный город являются:</w:t>
      </w:r>
    </w:p>
    <w:p w14:paraId="67B5F55F" w14:textId="77777777" w:rsidR="00C07442" w:rsidRPr="0009536E" w:rsidRDefault="00C07442" w:rsidP="00625F55">
      <w:pPr>
        <w:numPr>
          <w:ilvl w:val="0"/>
          <w:numId w:val="72"/>
        </w:numPr>
        <w:ind w:left="0" w:firstLine="851"/>
        <w:contextualSpacing/>
        <w:jc w:val="both"/>
        <w:rPr>
          <w:rFonts w:eastAsiaTheme="minorHAnsi"/>
          <w:b/>
          <w:bCs/>
          <w:sz w:val="26"/>
          <w:szCs w:val="26"/>
          <w:lang w:eastAsia="en-US"/>
        </w:rPr>
      </w:pPr>
      <w:r w:rsidRPr="0009536E">
        <w:rPr>
          <w:rFonts w:eastAsiaTheme="minorHAnsi"/>
          <w:b/>
          <w:bCs/>
          <w:sz w:val="26"/>
          <w:szCs w:val="26"/>
          <w:lang w:eastAsia="en-US"/>
        </w:rPr>
        <w:t xml:space="preserve">Комфортная городская среда для всех. </w:t>
      </w:r>
    </w:p>
    <w:p w14:paraId="4A933CF7" w14:textId="77777777" w:rsidR="00C07442" w:rsidRPr="0009536E" w:rsidRDefault="00C07442" w:rsidP="00C07442">
      <w:pPr>
        <w:ind w:firstLine="851"/>
        <w:jc w:val="both"/>
        <w:rPr>
          <w:rFonts w:eastAsiaTheme="minorHAnsi"/>
          <w:sz w:val="26"/>
          <w:szCs w:val="26"/>
          <w:lang w:eastAsia="en-US"/>
        </w:rPr>
      </w:pPr>
      <w:r w:rsidRPr="0009536E">
        <w:rPr>
          <w:rFonts w:eastAsiaTheme="minorHAnsi"/>
          <w:sz w:val="26"/>
          <w:szCs w:val="26"/>
          <w:lang w:eastAsia="en-US"/>
        </w:rPr>
        <w:t>Принцип предполагает формирование городской среды обитания, обеспечивающей потребности и ожидания всех категорий горожан в любых жизненных ситуациях.</w:t>
      </w:r>
    </w:p>
    <w:p w14:paraId="0D96A873" w14:textId="77777777" w:rsidR="00C07442" w:rsidRPr="0009536E" w:rsidRDefault="00C07442" w:rsidP="00C07442">
      <w:pPr>
        <w:ind w:firstLine="851"/>
        <w:jc w:val="both"/>
        <w:rPr>
          <w:rFonts w:eastAsiaTheme="minorHAnsi"/>
          <w:sz w:val="26"/>
          <w:szCs w:val="26"/>
          <w:lang w:eastAsia="en-US"/>
        </w:rPr>
      </w:pPr>
      <w:r w:rsidRPr="0009536E">
        <w:rPr>
          <w:rFonts w:eastAsiaTheme="minorHAnsi"/>
          <w:sz w:val="26"/>
          <w:szCs w:val="26"/>
          <w:lang w:eastAsia="en-US"/>
        </w:rPr>
        <w:t>Соблюдение данного принципа реализует ценностно-ориентированный подход к формированию городской среды, согласно которому для потребности всех социальных возрастных или демографических категорий горожан на любом этапе жизни и в любой жизненной ситуации должны быть обеспечены с максимальным возможным качеством.</w:t>
      </w:r>
    </w:p>
    <w:p w14:paraId="67C8F9A6" w14:textId="77777777" w:rsidR="00C07442" w:rsidRPr="0009536E" w:rsidRDefault="00C07442" w:rsidP="00C07442">
      <w:pPr>
        <w:ind w:firstLine="851"/>
        <w:jc w:val="both"/>
        <w:rPr>
          <w:rFonts w:eastAsiaTheme="minorHAnsi"/>
          <w:sz w:val="26"/>
          <w:szCs w:val="26"/>
          <w:lang w:eastAsia="en-US"/>
        </w:rPr>
      </w:pPr>
      <w:r w:rsidRPr="0009536E">
        <w:rPr>
          <w:rFonts w:eastAsiaTheme="minorHAnsi"/>
          <w:sz w:val="26"/>
          <w:szCs w:val="26"/>
          <w:lang w:eastAsia="en-US"/>
        </w:rPr>
        <w:t>При этом должны формироваться положительные ожидания горожан от взаимодействия с городской средой и городскими службами.</w:t>
      </w:r>
    </w:p>
    <w:p w14:paraId="241E4626" w14:textId="77777777" w:rsidR="00C07442" w:rsidRPr="0009536E" w:rsidRDefault="00C07442" w:rsidP="00625F55">
      <w:pPr>
        <w:numPr>
          <w:ilvl w:val="0"/>
          <w:numId w:val="72"/>
        </w:numPr>
        <w:ind w:left="0" w:firstLine="851"/>
        <w:contextualSpacing/>
        <w:jc w:val="both"/>
        <w:rPr>
          <w:rFonts w:eastAsiaTheme="minorHAnsi"/>
          <w:b/>
          <w:bCs/>
          <w:sz w:val="26"/>
          <w:szCs w:val="26"/>
          <w:lang w:eastAsia="en-US"/>
        </w:rPr>
      </w:pPr>
      <w:r w:rsidRPr="0009536E">
        <w:rPr>
          <w:rFonts w:eastAsiaTheme="minorHAnsi"/>
          <w:b/>
          <w:bCs/>
          <w:sz w:val="26"/>
          <w:szCs w:val="26"/>
          <w:lang w:eastAsia="en-US"/>
        </w:rPr>
        <w:t xml:space="preserve">Координация и взаимодействие. </w:t>
      </w:r>
    </w:p>
    <w:p w14:paraId="3875E869" w14:textId="77777777" w:rsidR="00C07442" w:rsidRPr="0009536E" w:rsidRDefault="00C07442" w:rsidP="00C07442">
      <w:pPr>
        <w:ind w:firstLine="851"/>
        <w:jc w:val="both"/>
        <w:rPr>
          <w:rFonts w:eastAsiaTheme="minorHAnsi"/>
          <w:sz w:val="26"/>
          <w:szCs w:val="26"/>
          <w:lang w:eastAsia="en-US"/>
        </w:rPr>
      </w:pPr>
      <w:r w:rsidRPr="0009536E">
        <w:rPr>
          <w:rFonts w:eastAsiaTheme="minorHAnsi"/>
          <w:sz w:val="26"/>
          <w:szCs w:val="26"/>
          <w:lang w:eastAsia="en-US"/>
        </w:rPr>
        <w:t xml:space="preserve">Принцип предполагает повышение качества информационного взаимодействия всех участников городских процессов, включая граждан, сообществ, представителей бизнеса, органов власти как средства реагирования на вызовы, связанные с ростом города и усложнением процессов управления, а также солидарную ответственность за результаты совместной деятельности, связанной с созданием и развитием ЗАТО г. Заречный как «умного города». </w:t>
      </w:r>
    </w:p>
    <w:p w14:paraId="1E61DE5C" w14:textId="77777777" w:rsidR="00C07442" w:rsidRPr="0009536E" w:rsidRDefault="00C07442" w:rsidP="00C07442">
      <w:pPr>
        <w:ind w:firstLine="851"/>
        <w:jc w:val="both"/>
        <w:rPr>
          <w:rFonts w:eastAsiaTheme="minorHAnsi"/>
          <w:sz w:val="26"/>
          <w:szCs w:val="26"/>
          <w:lang w:eastAsia="en-US"/>
        </w:rPr>
      </w:pPr>
      <w:r w:rsidRPr="0009536E">
        <w:rPr>
          <w:rFonts w:eastAsiaTheme="minorHAnsi"/>
          <w:sz w:val="26"/>
          <w:szCs w:val="26"/>
          <w:lang w:eastAsia="en-US"/>
        </w:rPr>
        <w:t>В части взаимодействия органов власти принцип предполагает повышение качества</w:t>
      </w:r>
      <w:r>
        <w:rPr>
          <w:rFonts w:eastAsiaTheme="minorHAnsi"/>
          <w:sz w:val="26"/>
          <w:szCs w:val="26"/>
          <w:lang w:eastAsia="en-US"/>
        </w:rPr>
        <w:t xml:space="preserve"> </w:t>
      </w:r>
      <w:r w:rsidRPr="0009536E">
        <w:rPr>
          <w:rFonts w:eastAsiaTheme="minorHAnsi"/>
          <w:sz w:val="26"/>
          <w:szCs w:val="26"/>
          <w:lang w:eastAsia="en-US"/>
        </w:rPr>
        <w:t>координации органов власти при выполнении своих функций по сопровождению и развитию городского пространства в рамках оперативной деятельности и при формировании стратегических планов развития. Данный принцип предполагает создание единой среды информационного взаимодействия.</w:t>
      </w:r>
    </w:p>
    <w:p w14:paraId="2B9C3D93" w14:textId="77777777" w:rsidR="00C07442" w:rsidRPr="0009536E" w:rsidRDefault="00C07442" w:rsidP="00C07442">
      <w:pPr>
        <w:ind w:firstLine="851"/>
        <w:jc w:val="both"/>
        <w:rPr>
          <w:rFonts w:eastAsiaTheme="minorHAnsi"/>
          <w:sz w:val="26"/>
          <w:szCs w:val="26"/>
          <w:lang w:eastAsia="en-US"/>
        </w:rPr>
      </w:pPr>
      <w:r w:rsidRPr="0009536E">
        <w:rPr>
          <w:rFonts w:eastAsiaTheme="minorHAnsi"/>
          <w:sz w:val="26"/>
          <w:szCs w:val="26"/>
          <w:lang w:eastAsia="en-US"/>
        </w:rPr>
        <w:t xml:space="preserve">Единая среда информационного взаимодействия характеризуется наличием единых административных, организационных, правовых, нормативных и технических требований к форматам хранения, передачи информации, единых правил доступа к </w:t>
      </w:r>
      <w:r w:rsidRPr="0009536E">
        <w:rPr>
          <w:rFonts w:eastAsiaTheme="minorHAnsi"/>
          <w:sz w:val="26"/>
          <w:szCs w:val="26"/>
          <w:lang w:eastAsia="en-US"/>
        </w:rPr>
        <w:lastRenderedPageBreak/>
        <w:t>информации, в том числе ограниченного доступа, наличием развитых и сопровождаемых инструментов, интерфейсов прикладного программирования.</w:t>
      </w:r>
    </w:p>
    <w:p w14:paraId="23F2F530" w14:textId="77777777" w:rsidR="00C07442" w:rsidRPr="0009536E" w:rsidRDefault="00C07442" w:rsidP="00C07442">
      <w:pPr>
        <w:ind w:firstLine="851"/>
        <w:jc w:val="both"/>
        <w:rPr>
          <w:rFonts w:eastAsiaTheme="minorHAnsi"/>
          <w:sz w:val="26"/>
          <w:szCs w:val="26"/>
          <w:lang w:eastAsia="en-US"/>
        </w:rPr>
      </w:pPr>
      <w:r w:rsidRPr="0009536E">
        <w:rPr>
          <w:rFonts w:eastAsiaTheme="minorHAnsi"/>
          <w:sz w:val="26"/>
          <w:szCs w:val="26"/>
          <w:lang w:eastAsia="en-US"/>
        </w:rPr>
        <w:t>Соблюдение данного принципа позволяет повысить прозрачность процессов управления и развития города, что обеспечивает достижение целей эффективного управления городскими ресурсами и процессами, а также повышения инвестиционной привлекательности ЗАТО г. Заречный.</w:t>
      </w:r>
    </w:p>
    <w:p w14:paraId="3AB50289" w14:textId="77777777" w:rsidR="00C07442" w:rsidRPr="00D45069" w:rsidRDefault="00C07442" w:rsidP="00625F55">
      <w:pPr>
        <w:numPr>
          <w:ilvl w:val="0"/>
          <w:numId w:val="72"/>
        </w:numPr>
        <w:ind w:left="0" w:firstLine="851"/>
        <w:contextualSpacing/>
        <w:jc w:val="both"/>
        <w:rPr>
          <w:rFonts w:eastAsiaTheme="minorHAnsi"/>
          <w:b/>
          <w:bCs/>
          <w:color w:val="000000" w:themeColor="text1"/>
          <w:sz w:val="26"/>
          <w:szCs w:val="26"/>
          <w:lang w:eastAsia="en-US"/>
        </w:rPr>
      </w:pPr>
      <w:r w:rsidRPr="00D45069">
        <w:rPr>
          <w:rFonts w:eastAsiaTheme="minorHAnsi"/>
          <w:b/>
          <w:bCs/>
          <w:color w:val="000000" w:themeColor="text1"/>
          <w:sz w:val="26"/>
          <w:szCs w:val="26"/>
          <w:lang w:eastAsia="en-US"/>
        </w:rPr>
        <w:t>Дополнительное назначение городской инфраструктуры.</w:t>
      </w:r>
    </w:p>
    <w:p w14:paraId="4063E1FA" w14:textId="77777777" w:rsidR="0077098F" w:rsidRPr="00D45069" w:rsidRDefault="0077098F" w:rsidP="0077098F">
      <w:pPr>
        <w:pStyle w:val="a3"/>
        <w:ind w:left="0" w:firstLine="709"/>
        <w:jc w:val="both"/>
        <w:rPr>
          <w:rFonts w:eastAsiaTheme="minorHAnsi"/>
          <w:color w:val="000000" w:themeColor="text1"/>
          <w:sz w:val="26"/>
          <w:szCs w:val="26"/>
          <w:lang w:eastAsia="en-US"/>
        </w:rPr>
      </w:pPr>
      <w:r w:rsidRPr="00D45069">
        <w:rPr>
          <w:rFonts w:eastAsiaTheme="minorHAnsi"/>
          <w:color w:val="000000" w:themeColor="text1"/>
          <w:sz w:val="26"/>
          <w:szCs w:val="26"/>
          <w:lang w:eastAsia="en-US"/>
        </w:rPr>
        <w:t>Дополнительное назначение предполагает возможность наделения существующих элементов городской инфраструктуры новыми функциями и получения за счет этого новых результатов, в том числе в рамках межведомственного взаимодействия и координации.</w:t>
      </w:r>
    </w:p>
    <w:p w14:paraId="52E0F887" w14:textId="77777777" w:rsidR="0077098F" w:rsidRPr="00D45069" w:rsidRDefault="0077098F" w:rsidP="0077098F">
      <w:pPr>
        <w:pStyle w:val="a3"/>
        <w:ind w:left="0" w:firstLine="709"/>
        <w:jc w:val="both"/>
        <w:rPr>
          <w:rFonts w:eastAsiaTheme="minorHAnsi"/>
          <w:color w:val="000000" w:themeColor="text1"/>
          <w:sz w:val="26"/>
          <w:szCs w:val="26"/>
          <w:lang w:eastAsia="en-US"/>
        </w:rPr>
      </w:pPr>
      <w:r w:rsidRPr="00D45069">
        <w:rPr>
          <w:rFonts w:eastAsiaTheme="minorHAnsi"/>
          <w:color w:val="000000" w:themeColor="text1"/>
          <w:sz w:val="26"/>
          <w:szCs w:val="26"/>
          <w:lang w:eastAsia="en-US"/>
        </w:rPr>
        <w:t>Соблюдение данного принципа обеспечивает экономию и унификацию городских инфраструктур и городских объектов (например, камер, опор, сетей, транспортных объектов и пр.) за счет их использования в рамках множественного назначения.</w:t>
      </w:r>
    </w:p>
    <w:p w14:paraId="5CC687B1" w14:textId="77777777" w:rsidR="00C07442" w:rsidRPr="00D45069" w:rsidRDefault="00C07442" w:rsidP="00625F55">
      <w:pPr>
        <w:numPr>
          <w:ilvl w:val="0"/>
          <w:numId w:val="72"/>
        </w:numPr>
        <w:ind w:left="0" w:firstLine="851"/>
        <w:contextualSpacing/>
        <w:jc w:val="both"/>
        <w:rPr>
          <w:rFonts w:eastAsiaTheme="minorHAnsi"/>
          <w:color w:val="000000" w:themeColor="text1"/>
          <w:sz w:val="26"/>
          <w:szCs w:val="26"/>
          <w:lang w:eastAsia="en-US"/>
        </w:rPr>
      </w:pPr>
      <w:r w:rsidRPr="00D45069">
        <w:rPr>
          <w:rFonts w:eastAsiaTheme="minorHAnsi"/>
          <w:b/>
          <w:bCs/>
          <w:color w:val="000000" w:themeColor="text1"/>
          <w:sz w:val="26"/>
          <w:szCs w:val="26"/>
          <w:lang w:eastAsia="en-US"/>
        </w:rPr>
        <w:t>Устойчивое развитие, основанное на мониторинге, анализе и прогнозировании.</w:t>
      </w:r>
      <w:r w:rsidRPr="00D45069">
        <w:rPr>
          <w:rFonts w:eastAsiaTheme="minorHAnsi"/>
          <w:color w:val="000000" w:themeColor="text1"/>
          <w:sz w:val="26"/>
          <w:szCs w:val="26"/>
          <w:lang w:eastAsia="en-US"/>
        </w:rPr>
        <w:t xml:space="preserve"> </w:t>
      </w:r>
    </w:p>
    <w:p w14:paraId="47507CE6" w14:textId="77777777" w:rsidR="00C07442" w:rsidRPr="0009536E" w:rsidRDefault="00C07442" w:rsidP="00C07442">
      <w:pPr>
        <w:ind w:firstLine="851"/>
        <w:jc w:val="both"/>
        <w:rPr>
          <w:rFonts w:eastAsiaTheme="minorHAnsi"/>
          <w:sz w:val="26"/>
          <w:szCs w:val="26"/>
          <w:lang w:eastAsia="en-US"/>
        </w:rPr>
      </w:pPr>
      <w:r w:rsidRPr="00D45069">
        <w:rPr>
          <w:rFonts w:eastAsiaTheme="minorHAnsi"/>
          <w:color w:val="000000" w:themeColor="text1"/>
          <w:sz w:val="26"/>
          <w:szCs w:val="26"/>
          <w:lang w:eastAsia="en-US"/>
        </w:rPr>
        <w:t xml:space="preserve">Направление предполагает </w:t>
      </w:r>
      <w:r w:rsidRPr="0009536E">
        <w:rPr>
          <w:rFonts w:eastAsiaTheme="minorHAnsi"/>
          <w:sz w:val="26"/>
          <w:szCs w:val="26"/>
          <w:lang w:eastAsia="en-US"/>
        </w:rPr>
        <w:t>планирование развития города с учетом долгосрочных эффектов принимаемых решений. Согласно данному принципу недопустима ситуация предпочтения краткосрочных выгод без учета долгосрочных ущербов развитию города.</w:t>
      </w:r>
    </w:p>
    <w:p w14:paraId="75D45719" w14:textId="77777777" w:rsidR="00C07442" w:rsidRPr="0009536E" w:rsidRDefault="00C07442" w:rsidP="00C07442">
      <w:pPr>
        <w:ind w:firstLine="851"/>
        <w:jc w:val="both"/>
        <w:rPr>
          <w:rFonts w:eastAsiaTheme="minorHAnsi"/>
          <w:sz w:val="26"/>
          <w:szCs w:val="26"/>
          <w:lang w:eastAsia="en-US"/>
        </w:rPr>
      </w:pPr>
      <w:r w:rsidRPr="0009536E">
        <w:rPr>
          <w:rFonts w:eastAsiaTheme="minorHAnsi"/>
          <w:sz w:val="26"/>
          <w:szCs w:val="26"/>
          <w:lang w:eastAsia="en-US"/>
        </w:rPr>
        <w:t>Реализация данного принципа требует обеспечения мониторинга и наблюдения за городскими процессами и расходованием городских ресурсов для получения максимально</w:t>
      </w:r>
    </w:p>
    <w:p w14:paraId="6E1E4839" w14:textId="77777777" w:rsidR="00C07442" w:rsidRPr="0009536E" w:rsidRDefault="00C07442" w:rsidP="00C07442">
      <w:pPr>
        <w:ind w:firstLine="851"/>
        <w:jc w:val="both"/>
        <w:rPr>
          <w:rFonts w:eastAsiaTheme="minorHAnsi"/>
          <w:sz w:val="26"/>
          <w:szCs w:val="26"/>
          <w:lang w:eastAsia="en-US"/>
        </w:rPr>
      </w:pPr>
      <w:r w:rsidRPr="0009536E">
        <w:rPr>
          <w:rFonts w:eastAsiaTheme="minorHAnsi"/>
          <w:sz w:val="26"/>
          <w:szCs w:val="26"/>
          <w:lang w:eastAsia="en-US"/>
        </w:rPr>
        <w:t xml:space="preserve">возможно полной и качественной информации для управления городом. </w:t>
      </w:r>
    </w:p>
    <w:p w14:paraId="1AC5B383" w14:textId="77777777" w:rsidR="00C07442" w:rsidRPr="0009536E" w:rsidRDefault="00C07442" w:rsidP="00C07442">
      <w:pPr>
        <w:ind w:firstLine="851"/>
        <w:jc w:val="both"/>
        <w:rPr>
          <w:rFonts w:eastAsiaTheme="minorHAnsi"/>
          <w:sz w:val="26"/>
          <w:szCs w:val="26"/>
          <w:lang w:eastAsia="en-US"/>
        </w:rPr>
      </w:pPr>
      <w:r w:rsidRPr="0009536E">
        <w:rPr>
          <w:rFonts w:eastAsiaTheme="minorHAnsi"/>
          <w:sz w:val="26"/>
          <w:szCs w:val="26"/>
          <w:lang w:eastAsia="en-US"/>
        </w:rPr>
        <w:t>Планирование развития города должно производится на основе научно-обоснованных методов планирования с использованием реальных, в том числе больших данных о ситуации в городе, достоверных прогнозов его развития. Планирование должно быть согласовано со всеми участниками развития города.</w:t>
      </w:r>
    </w:p>
    <w:p w14:paraId="2D84655C" w14:textId="77777777" w:rsidR="00C07442" w:rsidRPr="0009536E" w:rsidRDefault="00C07442" w:rsidP="00625F55">
      <w:pPr>
        <w:numPr>
          <w:ilvl w:val="0"/>
          <w:numId w:val="73"/>
        </w:numPr>
        <w:ind w:left="0" w:firstLine="851"/>
        <w:contextualSpacing/>
        <w:jc w:val="both"/>
        <w:rPr>
          <w:rFonts w:eastAsiaTheme="minorHAnsi"/>
          <w:b/>
          <w:bCs/>
          <w:sz w:val="26"/>
          <w:szCs w:val="26"/>
          <w:lang w:eastAsia="en-US"/>
        </w:rPr>
      </w:pPr>
      <w:r w:rsidRPr="0009536E">
        <w:rPr>
          <w:rFonts w:eastAsiaTheme="minorHAnsi"/>
          <w:b/>
          <w:bCs/>
          <w:sz w:val="26"/>
          <w:szCs w:val="26"/>
          <w:lang w:eastAsia="en-US"/>
        </w:rPr>
        <w:t xml:space="preserve"> Формирование цифровой среды самоорганизации жителей и бизнеса. </w:t>
      </w:r>
    </w:p>
    <w:p w14:paraId="4B3139D0" w14:textId="77777777" w:rsidR="00C07442" w:rsidRPr="0009536E" w:rsidRDefault="00C07442" w:rsidP="00C07442">
      <w:pPr>
        <w:ind w:firstLine="851"/>
        <w:jc w:val="both"/>
        <w:rPr>
          <w:rFonts w:eastAsiaTheme="minorHAnsi"/>
          <w:sz w:val="26"/>
          <w:szCs w:val="26"/>
          <w:lang w:eastAsia="en-US"/>
        </w:rPr>
      </w:pPr>
      <w:r w:rsidRPr="0009536E">
        <w:rPr>
          <w:rFonts w:eastAsiaTheme="minorHAnsi"/>
          <w:sz w:val="26"/>
          <w:szCs w:val="26"/>
          <w:lang w:eastAsia="en-US"/>
        </w:rPr>
        <w:t>Направление предполагает формирование цифровой среды, включающей открытые городские данные, сервисы и инструменты их использования на основе городской информационной инфраструктуры для горожан, сообществ и бизнеса. Данный принцип позволяет реализовывать задачи в рамках единого информационного пространства, правила развития и эксплуатации которого определяются и контролируются органами муниципальной власти.</w:t>
      </w:r>
    </w:p>
    <w:p w14:paraId="3A83ADAA" w14:textId="77777777" w:rsidR="00C07442" w:rsidRPr="0009536E" w:rsidRDefault="00C07442" w:rsidP="00C07442">
      <w:pPr>
        <w:ind w:firstLine="851"/>
        <w:jc w:val="both"/>
        <w:rPr>
          <w:rFonts w:eastAsiaTheme="minorHAnsi"/>
          <w:sz w:val="26"/>
          <w:szCs w:val="26"/>
          <w:lang w:eastAsia="en-US"/>
        </w:rPr>
      </w:pPr>
      <w:r w:rsidRPr="0009536E">
        <w:rPr>
          <w:rFonts w:eastAsiaTheme="minorHAnsi"/>
          <w:sz w:val="26"/>
          <w:szCs w:val="26"/>
          <w:lang w:eastAsia="en-US"/>
        </w:rPr>
        <w:t xml:space="preserve">Реализация данного направления позволяет обеспечить взаимодействие горожан между собой, а также с бизнесом и органами власти в рамках единых правил, создать среду формирования городских самоорганизующихся сообществ в цифровой и </w:t>
      </w:r>
      <w:proofErr w:type="spellStart"/>
      <w:r w:rsidRPr="0009536E">
        <w:rPr>
          <w:rFonts w:eastAsiaTheme="minorHAnsi"/>
          <w:sz w:val="26"/>
          <w:szCs w:val="26"/>
          <w:lang w:eastAsia="en-US"/>
        </w:rPr>
        <w:t>офф-лайн</w:t>
      </w:r>
      <w:proofErr w:type="spellEnd"/>
      <w:r w:rsidRPr="0009536E">
        <w:rPr>
          <w:rFonts w:eastAsiaTheme="minorHAnsi"/>
          <w:sz w:val="26"/>
          <w:szCs w:val="26"/>
          <w:lang w:eastAsia="en-US"/>
        </w:rPr>
        <w:t xml:space="preserve"> среде, реализовать модели соучаствующего проектирования городской среды и обеспечит создание основы формирования инфраструктуры цифровой экономики.</w:t>
      </w:r>
    </w:p>
    <w:p w14:paraId="68AA2913" w14:textId="77777777" w:rsidR="00C07442" w:rsidRPr="0009536E" w:rsidRDefault="00C07442" w:rsidP="00625F55">
      <w:pPr>
        <w:numPr>
          <w:ilvl w:val="0"/>
          <w:numId w:val="73"/>
        </w:numPr>
        <w:ind w:left="0" w:firstLine="851"/>
        <w:contextualSpacing/>
        <w:jc w:val="both"/>
        <w:rPr>
          <w:rFonts w:eastAsiaTheme="minorHAnsi"/>
          <w:b/>
          <w:bCs/>
          <w:sz w:val="26"/>
          <w:szCs w:val="26"/>
          <w:lang w:eastAsia="en-US"/>
        </w:rPr>
      </w:pPr>
      <w:r w:rsidRPr="0009536E">
        <w:rPr>
          <w:rFonts w:eastAsiaTheme="minorHAnsi"/>
          <w:b/>
          <w:bCs/>
          <w:sz w:val="26"/>
          <w:szCs w:val="26"/>
          <w:lang w:eastAsia="en-US"/>
        </w:rPr>
        <w:t xml:space="preserve">Умный город – это город, где живут счастливые люди. </w:t>
      </w:r>
    </w:p>
    <w:p w14:paraId="62F6A155" w14:textId="77777777" w:rsidR="00C07442" w:rsidRPr="0009536E" w:rsidRDefault="00C07442" w:rsidP="00C07442">
      <w:pPr>
        <w:ind w:firstLine="851"/>
        <w:jc w:val="both"/>
        <w:rPr>
          <w:rFonts w:eastAsiaTheme="minorHAnsi"/>
          <w:sz w:val="26"/>
          <w:szCs w:val="26"/>
          <w:lang w:eastAsia="en-US"/>
        </w:rPr>
      </w:pPr>
      <w:r w:rsidRPr="0009536E">
        <w:rPr>
          <w:rFonts w:eastAsiaTheme="minorHAnsi"/>
          <w:sz w:val="26"/>
          <w:szCs w:val="26"/>
          <w:lang w:eastAsia="en-US"/>
        </w:rPr>
        <w:t>Направление предполагает развитие человеческого капитала города за счет создания широких возможностей самореализации для всех категорий жителей. Результатом реализации является формирование счастливого городского населения.</w:t>
      </w:r>
    </w:p>
    <w:p w14:paraId="2A981525" w14:textId="77777777" w:rsidR="00C07442" w:rsidRPr="0009536E" w:rsidRDefault="00C07442" w:rsidP="00C07442">
      <w:pPr>
        <w:ind w:firstLine="851"/>
        <w:jc w:val="both"/>
        <w:rPr>
          <w:rFonts w:eastAsiaTheme="minorHAnsi"/>
          <w:sz w:val="26"/>
          <w:szCs w:val="26"/>
          <w:lang w:eastAsia="en-US"/>
        </w:rPr>
      </w:pPr>
      <w:r w:rsidRPr="0009536E">
        <w:rPr>
          <w:rFonts w:eastAsiaTheme="minorHAnsi"/>
          <w:sz w:val="26"/>
          <w:szCs w:val="26"/>
          <w:lang w:eastAsia="en-US"/>
        </w:rPr>
        <w:t>Данный принцип способствует формированию положительных мотиваций жителей</w:t>
      </w:r>
      <w:r>
        <w:rPr>
          <w:rFonts w:eastAsiaTheme="minorHAnsi"/>
          <w:sz w:val="26"/>
          <w:szCs w:val="26"/>
          <w:lang w:eastAsia="en-US"/>
        </w:rPr>
        <w:t xml:space="preserve"> </w:t>
      </w:r>
      <w:r w:rsidRPr="0009536E">
        <w:rPr>
          <w:rFonts w:eastAsiaTheme="minorHAnsi"/>
          <w:sz w:val="26"/>
          <w:szCs w:val="26"/>
          <w:lang w:eastAsia="en-US"/>
        </w:rPr>
        <w:t xml:space="preserve">от взаимодействия с городской средой и понимания положительных перспектив проживания в ЗАТО г. Заречный для всех категорий населения. </w:t>
      </w:r>
    </w:p>
    <w:p w14:paraId="276FE90F" w14:textId="77777777" w:rsidR="00C07442" w:rsidRPr="0009536E" w:rsidRDefault="00C07442" w:rsidP="00C07442">
      <w:pPr>
        <w:ind w:firstLine="851"/>
        <w:jc w:val="both"/>
        <w:rPr>
          <w:rFonts w:eastAsiaTheme="minorHAnsi"/>
          <w:sz w:val="26"/>
          <w:szCs w:val="26"/>
          <w:lang w:eastAsia="en-US"/>
        </w:rPr>
      </w:pPr>
      <w:r w:rsidRPr="0009536E">
        <w:rPr>
          <w:rFonts w:eastAsiaTheme="minorHAnsi"/>
          <w:sz w:val="26"/>
          <w:szCs w:val="26"/>
          <w:lang w:eastAsia="en-US"/>
        </w:rPr>
        <w:t xml:space="preserve">В рамках данного принципа исключается ситуация, дискриминирующего какие-либо группы населения по принципу опыта взаимодействия с информационными </w:t>
      </w:r>
      <w:r w:rsidRPr="0009536E">
        <w:rPr>
          <w:rFonts w:eastAsiaTheme="minorHAnsi"/>
          <w:sz w:val="26"/>
          <w:szCs w:val="26"/>
          <w:lang w:eastAsia="en-US"/>
        </w:rPr>
        <w:lastRenderedPageBreak/>
        <w:t xml:space="preserve">технологиями за счет формирования адаптивных и </w:t>
      </w:r>
      <w:proofErr w:type="spellStart"/>
      <w:r w:rsidRPr="0009536E">
        <w:rPr>
          <w:rFonts w:eastAsiaTheme="minorHAnsi"/>
          <w:sz w:val="26"/>
          <w:szCs w:val="26"/>
          <w:lang w:eastAsia="en-US"/>
        </w:rPr>
        <w:t>человекоориентированных</w:t>
      </w:r>
      <w:proofErr w:type="spellEnd"/>
      <w:r w:rsidRPr="0009536E">
        <w:rPr>
          <w:rFonts w:eastAsiaTheme="minorHAnsi"/>
          <w:sz w:val="26"/>
          <w:szCs w:val="26"/>
          <w:lang w:eastAsia="en-US"/>
        </w:rPr>
        <w:t xml:space="preserve"> интерфейсов взаимодействия среды и жителей.</w:t>
      </w:r>
    </w:p>
    <w:p w14:paraId="0B4CBC45" w14:textId="77777777" w:rsidR="00C07442" w:rsidRPr="003442E6" w:rsidRDefault="00C07442" w:rsidP="00C07442">
      <w:pPr>
        <w:rPr>
          <w:color w:val="000000" w:themeColor="text1"/>
          <w:sz w:val="26"/>
          <w:szCs w:val="26"/>
        </w:rPr>
      </w:pPr>
    </w:p>
    <w:p w14:paraId="5363E9FE" w14:textId="3F2DCDCC" w:rsidR="003469E6" w:rsidRPr="00F9786A" w:rsidRDefault="003469E6" w:rsidP="007739C7">
      <w:pPr>
        <w:pStyle w:val="3"/>
        <w:rPr>
          <w:b/>
          <w:sz w:val="26"/>
          <w:szCs w:val="26"/>
        </w:rPr>
      </w:pPr>
      <w:bookmarkStart w:id="50" w:name="_Toc28078588"/>
      <w:r w:rsidRPr="00F9786A">
        <w:rPr>
          <w:b/>
          <w:sz w:val="26"/>
          <w:szCs w:val="26"/>
        </w:rPr>
        <w:t>5.4.</w:t>
      </w:r>
      <w:r w:rsidR="00C07442">
        <w:rPr>
          <w:b/>
          <w:sz w:val="26"/>
          <w:szCs w:val="26"/>
        </w:rPr>
        <w:t>2</w:t>
      </w:r>
      <w:r w:rsidRPr="00F9786A">
        <w:rPr>
          <w:b/>
          <w:sz w:val="26"/>
          <w:szCs w:val="26"/>
        </w:rPr>
        <w:t> Управление имуществом</w:t>
      </w:r>
      <w:bookmarkEnd w:id="50"/>
    </w:p>
    <w:p w14:paraId="3B1486DF" w14:textId="77777777" w:rsidR="003469E6" w:rsidRDefault="003469E6" w:rsidP="00C255D6">
      <w:pPr>
        <w:pStyle w:val="15"/>
        <w:tabs>
          <w:tab w:val="left" w:pos="3414"/>
        </w:tabs>
        <w:ind w:firstLine="851"/>
        <w:jc w:val="both"/>
        <w:rPr>
          <w:sz w:val="26"/>
          <w:szCs w:val="26"/>
        </w:rPr>
      </w:pPr>
    </w:p>
    <w:p w14:paraId="29286ADD" w14:textId="4B994146" w:rsidR="00C255D6" w:rsidRDefault="00F9786A" w:rsidP="00C255D6">
      <w:pPr>
        <w:pStyle w:val="15"/>
        <w:tabs>
          <w:tab w:val="left" w:pos="3414"/>
        </w:tabs>
        <w:ind w:firstLine="851"/>
        <w:jc w:val="both"/>
        <w:rPr>
          <w:sz w:val="26"/>
          <w:szCs w:val="26"/>
        </w:rPr>
      </w:pPr>
      <w:r w:rsidRPr="00C255D6">
        <w:rPr>
          <w:b/>
          <w:sz w:val="26"/>
          <w:szCs w:val="26"/>
        </w:rPr>
        <w:t>Стратегическая цель</w:t>
      </w:r>
      <w:r w:rsidR="003469E6" w:rsidRPr="0081064C">
        <w:rPr>
          <w:sz w:val="26"/>
          <w:szCs w:val="26"/>
        </w:rPr>
        <w:t xml:space="preserve"> </w:t>
      </w:r>
    </w:p>
    <w:p w14:paraId="1D86EB6F" w14:textId="3F66B278" w:rsidR="003469E6" w:rsidRPr="0081064C" w:rsidRDefault="00C255D6" w:rsidP="00C255D6">
      <w:pPr>
        <w:pStyle w:val="15"/>
        <w:tabs>
          <w:tab w:val="left" w:pos="3414"/>
        </w:tabs>
        <w:ind w:firstLine="851"/>
        <w:jc w:val="both"/>
        <w:rPr>
          <w:sz w:val="26"/>
          <w:szCs w:val="26"/>
        </w:rPr>
      </w:pPr>
      <w:r>
        <w:rPr>
          <w:sz w:val="26"/>
          <w:szCs w:val="26"/>
        </w:rPr>
        <w:t>О</w:t>
      </w:r>
      <w:r w:rsidR="003469E6" w:rsidRPr="0081064C">
        <w:rPr>
          <w:sz w:val="26"/>
          <w:szCs w:val="26"/>
        </w:rPr>
        <w:t xml:space="preserve">беспечение высокой эффективности деятельности органов </w:t>
      </w:r>
      <w:r w:rsidR="003469E6">
        <w:rPr>
          <w:sz w:val="26"/>
          <w:szCs w:val="26"/>
        </w:rPr>
        <w:t xml:space="preserve">местного </w:t>
      </w:r>
      <w:r w:rsidR="003469E6" w:rsidRPr="0081064C">
        <w:rPr>
          <w:sz w:val="26"/>
          <w:szCs w:val="26"/>
        </w:rPr>
        <w:t xml:space="preserve">самоуправления по управлению </w:t>
      </w:r>
      <w:r w:rsidR="00F9786A">
        <w:rPr>
          <w:sz w:val="26"/>
          <w:szCs w:val="26"/>
        </w:rPr>
        <w:t>муниципальным имуществом</w:t>
      </w:r>
      <w:r w:rsidR="003469E6" w:rsidRPr="0081064C">
        <w:rPr>
          <w:sz w:val="26"/>
          <w:szCs w:val="26"/>
        </w:rPr>
        <w:t>.</w:t>
      </w:r>
    </w:p>
    <w:p w14:paraId="5C02D3AB" w14:textId="77777777" w:rsidR="003469E6" w:rsidRDefault="003469E6" w:rsidP="00C255D6">
      <w:pPr>
        <w:pStyle w:val="15"/>
        <w:tabs>
          <w:tab w:val="left" w:pos="3414"/>
        </w:tabs>
        <w:ind w:firstLine="851"/>
        <w:jc w:val="both"/>
        <w:rPr>
          <w:sz w:val="26"/>
          <w:szCs w:val="26"/>
        </w:rPr>
      </w:pPr>
    </w:p>
    <w:p w14:paraId="737F38DC" w14:textId="77777777" w:rsidR="003469E6" w:rsidRPr="0081064C" w:rsidRDefault="003469E6" w:rsidP="00C255D6">
      <w:pPr>
        <w:pStyle w:val="15"/>
        <w:tabs>
          <w:tab w:val="left" w:pos="3414"/>
        </w:tabs>
        <w:ind w:firstLine="851"/>
        <w:jc w:val="both"/>
        <w:rPr>
          <w:sz w:val="26"/>
          <w:szCs w:val="26"/>
        </w:rPr>
      </w:pPr>
      <w:r w:rsidRPr="0081064C">
        <w:rPr>
          <w:sz w:val="26"/>
          <w:szCs w:val="26"/>
        </w:rPr>
        <w:t>Направления развития:</w:t>
      </w:r>
    </w:p>
    <w:p w14:paraId="72B545C8" w14:textId="77777777" w:rsidR="003469E6" w:rsidRPr="0081064C" w:rsidRDefault="003469E6" w:rsidP="00625F55">
      <w:pPr>
        <w:pStyle w:val="15"/>
        <w:numPr>
          <w:ilvl w:val="1"/>
          <w:numId w:val="41"/>
        </w:numPr>
        <w:tabs>
          <w:tab w:val="left" w:pos="709"/>
        </w:tabs>
        <w:ind w:left="0" w:firstLine="851"/>
        <w:jc w:val="both"/>
        <w:rPr>
          <w:sz w:val="26"/>
          <w:szCs w:val="26"/>
        </w:rPr>
      </w:pPr>
      <w:r w:rsidRPr="0081064C">
        <w:rPr>
          <w:sz w:val="26"/>
          <w:szCs w:val="26"/>
        </w:rPr>
        <w:t xml:space="preserve">формирование оптимального состава и структуры имущества путем сокращения доли участия </w:t>
      </w:r>
      <w:r w:rsidR="00F9786A">
        <w:rPr>
          <w:sz w:val="26"/>
          <w:szCs w:val="26"/>
        </w:rPr>
        <w:t>муниципальной власти</w:t>
      </w:r>
      <w:r w:rsidRPr="0081064C">
        <w:rPr>
          <w:sz w:val="26"/>
          <w:szCs w:val="26"/>
        </w:rPr>
        <w:t xml:space="preserve"> в экономике посредством приватизации </w:t>
      </w:r>
      <w:r w:rsidR="00F9786A">
        <w:rPr>
          <w:sz w:val="26"/>
          <w:szCs w:val="26"/>
        </w:rPr>
        <w:t>муниципальных</w:t>
      </w:r>
      <w:r w:rsidRPr="0081064C">
        <w:rPr>
          <w:sz w:val="26"/>
          <w:szCs w:val="26"/>
        </w:rPr>
        <w:t xml:space="preserve"> предприятий и акций (долей) хозяйственных обществ, действующих в конкурентных видах экономической деятельности, в целях развития и стимулирования инновационных инициатив инвесторов;</w:t>
      </w:r>
    </w:p>
    <w:p w14:paraId="2F42FF38" w14:textId="77777777" w:rsidR="003469E6" w:rsidRPr="0081064C" w:rsidRDefault="003469E6" w:rsidP="00625F55">
      <w:pPr>
        <w:pStyle w:val="15"/>
        <w:numPr>
          <w:ilvl w:val="1"/>
          <w:numId w:val="41"/>
        </w:numPr>
        <w:tabs>
          <w:tab w:val="left" w:pos="709"/>
        </w:tabs>
        <w:ind w:left="0" w:firstLine="851"/>
        <w:jc w:val="both"/>
        <w:rPr>
          <w:sz w:val="26"/>
          <w:szCs w:val="26"/>
        </w:rPr>
      </w:pPr>
      <w:r w:rsidRPr="0081064C">
        <w:rPr>
          <w:sz w:val="26"/>
          <w:szCs w:val="26"/>
        </w:rPr>
        <w:t xml:space="preserve">повышение эффективности использования </w:t>
      </w:r>
      <w:r w:rsidR="00F9786A">
        <w:rPr>
          <w:sz w:val="26"/>
          <w:szCs w:val="26"/>
        </w:rPr>
        <w:t xml:space="preserve">муниципального </w:t>
      </w:r>
      <w:r w:rsidRPr="0081064C">
        <w:rPr>
          <w:sz w:val="26"/>
          <w:szCs w:val="26"/>
        </w:rPr>
        <w:t xml:space="preserve">имущества, </w:t>
      </w:r>
      <w:r w:rsidR="00F9786A">
        <w:rPr>
          <w:sz w:val="26"/>
          <w:szCs w:val="26"/>
        </w:rPr>
        <w:t>муниципальными</w:t>
      </w:r>
      <w:r w:rsidRPr="0081064C">
        <w:rPr>
          <w:sz w:val="26"/>
          <w:szCs w:val="26"/>
        </w:rPr>
        <w:t xml:space="preserve"> учреждениями</w:t>
      </w:r>
      <w:r w:rsidR="00F9786A">
        <w:rPr>
          <w:sz w:val="26"/>
          <w:szCs w:val="26"/>
        </w:rPr>
        <w:t>,</w:t>
      </w:r>
      <w:r w:rsidRPr="0081064C">
        <w:rPr>
          <w:sz w:val="26"/>
          <w:szCs w:val="26"/>
        </w:rPr>
        <w:t xml:space="preserve"> предприятиями, а также имущества, составляющего казну </w:t>
      </w:r>
      <w:r w:rsidR="00F9786A">
        <w:rPr>
          <w:sz w:val="26"/>
          <w:szCs w:val="26"/>
        </w:rPr>
        <w:t xml:space="preserve">города Заречного </w:t>
      </w:r>
      <w:r w:rsidRPr="0081064C">
        <w:rPr>
          <w:sz w:val="26"/>
          <w:szCs w:val="26"/>
        </w:rPr>
        <w:t>Пензенской области;</w:t>
      </w:r>
    </w:p>
    <w:p w14:paraId="6BD6DA01" w14:textId="77777777" w:rsidR="003469E6" w:rsidRDefault="003469E6" w:rsidP="00625F55">
      <w:pPr>
        <w:pStyle w:val="15"/>
        <w:numPr>
          <w:ilvl w:val="1"/>
          <w:numId w:val="41"/>
        </w:numPr>
        <w:tabs>
          <w:tab w:val="left" w:pos="709"/>
        </w:tabs>
        <w:ind w:left="0" w:firstLine="851"/>
        <w:jc w:val="both"/>
        <w:rPr>
          <w:sz w:val="26"/>
          <w:szCs w:val="26"/>
        </w:rPr>
      </w:pPr>
      <w:r w:rsidRPr="0081064C">
        <w:rPr>
          <w:sz w:val="26"/>
          <w:szCs w:val="26"/>
        </w:rPr>
        <w:t xml:space="preserve">выявление неиспользуемого, неэффективно используемого муниципального имущества; </w:t>
      </w:r>
    </w:p>
    <w:p w14:paraId="2C7639FF" w14:textId="47DE719E" w:rsidR="003469E6" w:rsidRDefault="003469E6" w:rsidP="00625F55">
      <w:pPr>
        <w:pStyle w:val="15"/>
        <w:numPr>
          <w:ilvl w:val="1"/>
          <w:numId w:val="41"/>
        </w:numPr>
        <w:tabs>
          <w:tab w:val="left" w:pos="709"/>
        </w:tabs>
        <w:ind w:left="0" w:firstLine="851"/>
        <w:jc w:val="both"/>
        <w:rPr>
          <w:sz w:val="26"/>
          <w:szCs w:val="26"/>
        </w:rPr>
      </w:pPr>
      <w:r w:rsidRPr="0081064C">
        <w:rPr>
          <w:sz w:val="26"/>
          <w:szCs w:val="26"/>
        </w:rPr>
        <w:t xml:space="preserve">информирование потенциальных инвесторов о наличии свободных объектов недвижимого имущества и земельных участков посредством размещения в открытом доступе на </w:t>
      </w:r>
      <w:hyperlink r:id="rId24" w:history="1">
        <w:r w:rsidRPr="0081064C">
          <w:rPr>
            <w:sz w:val="26"/>
            <w:szCs w:val="26"/>
          </w:rPr>
          <w:t>официальн</w:t>
        </w:r>
        <w:r w:rsidR="00024762">
          <w:rPr>
            <w:sz w:val="26"/>
            <w:szCs w:val="26"/>
          </w:rPr>
          <w:t>ом</w:t>
        </w:r>
        <w:r w:rsidRPr="0081064C">
          <w:rPr>
            <w:sz w:val="26"/>
            <w:szCs w:val="26"/>
          </w:rPr>
          <w:t xml:space="preserve"> сайт</w:t>
        </w:r>
        <w:r w:rsidR="00024762">
          <w:rPr>
            <w:sz w:val="26"/>
            <w:szCs w:val="26"/>
          </w:rPr>
          <w:t>е</w:t>
        </w:r>
      </w:hyperlink>
      <w:r w:rsidRPr="0081064C">
        <w:rPr>
          <w:sz w:val="26"/>
          <w:szCs w:val="26"/>
        </w:rPr>
        <w:t xml:space="preserve"> </w:t>
      </w:r>
      <w:r w:rsidR="00024762">
        <w:rPr>
          <w:sz w:val="26"/>
          <w:szCs w:val="26"/>
        </w:rPr>
        <w:t>Администрации  в сети Интернет;</w:t>
      </w:r>
    </w:p>
    <w:p w14:paraId="4E9BB930" w14:textId="77777777" w:rsidR="003469E6" w:rsidRPr="0081064C" w:rsidRDefault="003469E6" w:rsidP="00625F55">
      <w:pPr>
        <w:pStyle w:val="15"/>
        <w:numPr>
          <w:ilvl w:val="1"/>
          <w:numId w:val="41"/>
        </w:numPr>
        <w:tabs>
          <w:tab w:val="left" w:pos="709"/>
        </w:tabs>
        <w:ind w:left="0" w:firstLine="851"/>
        <w:jc w:val="both"/>
        <w:rPr>
          <w:sz w:val="26"/>
          <w:szCs w:val="26"/>
        </w:rPr>
      </w:pPr>
      <w:r w:rsidRPr="0081064C">
        <w:rPr>
          <w:sz w:val="26"/>
          <w:szCs w:val="26"/>
        </w:rPr>
        <w:t xml:space="preserve">вовлечение в хозяйственный оборот неиспользуемого имущества и земельных участков путем их </w:t>
      </w:r>
      <w:r>
        <w:rPr>
          <w:sz w:val="26"/>
          <w:szCs w:val="26"/>
        </w:rPr>
        <w:t>сдачи в аренду</w:t>
      </w:r>
      <w:r w:rsidRPr="0081064C">
        <w:rPr>
          <w:sz w:val="26"/>
          <w:szCs w:val="26"/>
        </w:rPr>
        <w:t>;</w:t>
      </w:r>
    </w:p>
    <w:p w14:paraId="21D7D599" w14:textId="4A0541B8" w:rsidR="003469E6" w:rsidRPr="00BA7E4B" w:rsidRDefault="003469E6" w:rsidP="00530328">
      <w:pPr>
        <w:pStyle w:val="15"/>
        <w:numPr>
          <w:ilvl w:val="1"/>
          <w:numId w:val="41"/>
        </w:numPr>
        <w:tabs>
          <w:tab w:val="left" w:pos="709"/>
        </w:tabs>
        <w:ind w:left="0" w:firstLine="851"/>
        <w:jc w:val="both"/>
        <w:rPr>
          <w:sz w:val="26"/>
          <w:szCs w:val="26"/>
        </w:rPr>
      </w:pPr>
      <w:r w:rsidRPr="00BA7E4B">
        <w:rPr>
          <w:sz w:val="26"/>
          <w:szCs w:val="26"/>
        </w:rPr>
        <w:t>обеспечение учета и мониторинга имущества в единой системе учета имущества</w:t>
      </w:r>
      <w:r w:rsidR="00024762" w:rsidRPr="00BA7E4B">
        <w:rPr>
          <w:sz w:val="26"/>
          <w:szCs w:val="26"/>
        </w:rPr>
        <w:t xml:space="preserve"> муниципального имущества</w:t>
      </w:r>
      <w:r w:rsidR="00BA7E4B" w:rsidRPr="00BA7E4B">
        <w:rPr>
          <w:sz w:val="26"/>
          <w:szCs w:val="26"/>
        </w:rPr>
        <w:t>.</w:t>
      </w:r>
    </w:p>
    <w:p w14:paraId="702A05BA" w14:textId="77777777" w:rsidR="003469E6" w:rsidRDefault="003469E6" w:rsidP="00C255D6">
      <w:pPr>
        <w:pStyle w:val="15"/>
        <w:tabs>
          <w:tab w:val="left" w:pos="3414"/>
        </w:tabs>
        <w:ind w:firstLine="851"/>
        <w:jc w:val="both"/>
        <w:rPr>
          <w:sz w:val="26"/>
          <w:szCs w:val="26"/>
        </w:rPr>
      </w:pPr>
    </w:p>
    <w:p w14:paraId="172AA4C9" w14:textId="77777777" w:rsidR="003469E6" w:rsidRPr="003469E6" w:rsidRDefault="003469E6" w:rsidP="00C255D6">
      <w:pPr>
        <w:pStyle w:val="15"/>
        <w:tabs>
          <w:tab w:val="left" w:pos="3414"/>
        </w:tabs>
        <w:ind w:firstLine="851"/>
        <w:jc w:val="both"/>
        <w:rPr>
          <w:b/>
          <w:sz w:val="26"/>
          <w:szCs w:val="26"/>
        </w:rPr>
      </w:pPr>
      <w:r w:rsidRPr="003469E6">
        <w:rPr>
          <w:b/>
          <w:sz w:val="26"/>
          <w:szCs w:val="26"/>
        </w:rPr>
        <w:t>Проект «Эффективное управление муниципальным имуществом»</w:t>
      </w:r>
    </w:p>
    <w:p w14:paraId="4AFB0008" w14:textId="433F6F35" w:rsidR="00BA7E4B" w:rsidRDefault="003469E6" w:rsidP="00C255D6">
      <w:pPr>
        <w:pStyle w:val="15"/>
        <w:tabs>
          <w:tab w:val="left" w:pos="3414"/>
        </w:tabs>
        <w:ind w:firstLine="851"/>
        <w:jc w:val="both"/>
        <w:rPr>
          <w:sz w:val="26"/>
          <w:szCs w:val="26"/>
        </w:rPr>
      </w:pPr>
      <w:r w:rsidRPr="003469E6">
        <w:rPr>
          <w:sz w:val="26"/>
          <w:szCs w:val="26"/>
        </w:rPr>
        <w:t xml:space="preserve">Развитие систем информатизации и энергосбережения в учреждениях </w:t>
      </w:r>
      <w:r>
        <w:rPr>
          <w:sz w:val="26"/>
          <w:szCs w:val="26"/>
        </w:rPr>
        <w:t>муниципальных учреждениях</w:t>
      </w:r>
      <w:r w:rsidR="00BA7E4B">
        <w:rPr>
          <w:sz w:val="26"/>
          <w:szCs w:val="26"/>
        </w:rPr>
        <w:t>.</w:t>
      </w:r>
    </w:p>
    <w:p w14:paraId="21D3FF83" w14:textId="77777777" w:rsidR="003469E6" w:rsidRDefault="003469E6" w:rsidP="00C255D6">
      <w:pPr>
        <w:pStyle w:val="15"/>
        <w:tabs>
          <w:tab w:val="left" w:pos="3414"/>
        </w:tabs>
        <w:ind w:firstLine="851"/>
        <w:jc w:val="both"/>
        <w:rPr>
          <w:sz w:val="26"/>
          <w:szCs w:val="26"/>
        </w:rPr>
      </w:pPr>
    </w:p>
    <w:p w14:paraId="5CFE0AA5" w14:textId="77777777" w:rsidR="003469E6" w:rsidRPr="0081064C" w:rsidRDefault="003469E6" w:rsidP="00C255D6">
      <w:pPr>
        <w:pStyle w:val="15"/>
        <w:tabs>
          <w:tab w:val="left" w:pos="3414"/>
        </w:tabs>
        <w:ind w:firstLine="851"/>
        <w:jc w:val="both"/>
        <w:rPr>
          <w:sz w:val="26"/>
          <w:szCs w:val="26"/>
        </w:rPr>
      </w:pPr>
      <w:r w:rsidRPr="0081064C">
        <w:rPr>
          <w:sz w:val="26"/>
          <w:szCs w:val="26"/>
        </w:rPr>
        <w:t>Ожидаемые результаты к 2035 году:</w:t>
      </w:r>
    </w:p>
    <w:p w14:paraId="18EB55C7" w14:textId="798B94FD" w:rsidR="003469E6" w:rsidRPr="0081064C" w:rsidRDefault="003469E6" w:rsidP="00625F55">
      <w:pPr>
        <w:pStyle w:val="15"/>
        <w:numPr>
          <w:ilvl w:val="1"/>
          <w:numId w:val="41"/>
        </w:numPr>
        <w:tabs>
          <w:tab w:val="left" w:pos="709"/>
        </w:tabs>
        <w:ind w:left="0" w:firstLine="851"/>
        <w:jc w:val="both"/>
        <w:rPr>
          <w:sz w:val="26"/>
          <w:szCs w:val="26"/>
        </w:rPr>
      </w:pPr>
      <w:r w:rsidRPr="0081064C">
        <w:rPr>
          <w:sz w:val="26"/>
          <w:szCs w:val="26"/>
        </w:rPr>
        <w:t xml:space="preserve">оптимизация </w:t>
      </w:r>
      <w:r w:rsidR="00C255D6">
        <w:rPr>
          <w:sz w:val="26"/>
          <w:szCs w:val="26"/>
        </w:rPr>
        <w:t>муниципального</w:t>
      </w:r>
      <w:r w:rsidRPr="0081064C">
        <w:rPr>
          <w:sz w:val="26"/>
          <w:szCs w:val="26"/>
        </w:rPr>
        <w:t xml:space="preserve"> сектора экономики и его эффективное функционирование;</w:t>
      </w:r>
    </w:p>
    <w:p w14:paraId="1746741C" w14:textId="592B90EF" w:rsidR="003469E6" w:rsidRPr="0081064C" w:rsidRDefault="003469E6" w:rsidP="00625F55">
      <w:pPr>
        <w:pStyle w:val="15"/>
        <w:numPr>
          <w:ilvl w:val="1"/>
          <w:numId w:val="41"/>
        </w:numPr>
        <w:tabs>
          <w:tab w:val="left" w:pos="709"/>
        </w:tabs>
        <w:ind w:left="0" w:firstLine="851"/>
        <w:jc w:val="both"/>
        <w:rPr>
          <w:sz w:val="26"/>
          <w:szCs w:val="26"/>
        </w:rPr>
      </w:pPr>
      <w:r w:rsidRPr="0081064C">
        <w:rPr>
          <w:sz w:val="26"/>
          <w:szCs w:val="26"/>
        </w:rPr>
        <w:t>активизация инвестиционного процесса за счет вовлечения в оборот всех земельных участков, пригодных для жилищного и инвестиционного строительства;</w:t>
      </w:r>
    </w:p>
    <w:p w14:paraId="04E10E39" w14:textId="634E53BC" w:rsidR="003469E6" w:rsidRPr="0081064C" w:rsidRDefault="003469E6" w:rsidP="00BA7E4B">
      <w:pPr>
        <w:pStyle w:val="15"/>
        <w:numPr>
          <w:ilvl w:val="1"/>
          <w:numId w:val="41"/>
        </w:numPr>
        <w:tabs>
          <w:tab w:val="left" w:pos="709"/>
        </w:tabs>
        <w:ind w:left="0" w:firstLine="851"/>
        <w:jc w:val="both"/>
        <w:rPr>
          <w:sz w:val="26"/>
          <w:szCs w:val="26"/>
        </w:rPr>
      </w:pPr>
      <w:r w:rsidRPr="0081064C">
        <w:rPr>
          <w:sz w:val="26"/>
          <w:szCs w:val="26"/>
        </w:rPr>
        <w:t>увеличение доходов бюджета</w:t>
      </w:r>
      <w:r w:rsidR="00BA7E4B">
        <w:rPr>
          <w:sz w:val="26"/>
          <w:szCs w:val="26"/>
        </w:rPr>
        <w:t xml:space="preserve"> города Заречного</w:t>
      </w:r>
      <w:r w:rsidRPr="0081064C">
        <w:rPr>
          <w:sz w:val="26"/>
          <w:szCs w:val="26"/>
        </w:rPr>
        <w:t xml:space="preserve"> Пензенской области; обеспечение учета и мониторинга</w:t>
      </w:r>
      <w:r w:rsidR="00BA7E4B">
        <w:rPr>
          <w:sz w:val="26"/>
          <w:szCs w:val="26"/>
        </w:rPr>
        <w:t xml:space="preserve"> муниципального имущества</w:t>
      </w:r>
      <w:r w:rsidRPr="0081064C">
        <w:rPr>
          <w:sz w:val="26"/>
          <w:szCs w:val="26"/>
        </w:rPr>
        <w:t xml:space="preserve"> </w:t>
      </w:r>
      <w:r w:rsidR="00BA7E4B" w:rsidRPr="00BA7E4B">
        <w:rPr>
          <w:sz w:val="26"/>
          <w:szCs w:val="26"/>
        </w:rPr>
        <w:t xml:space="preserve">города Заречного Пензенской области </w:t>
      </w:r>
      <w:r w:rsidRPr="0081064C">
        <w:rPr>
          <w:sz w:val="26"/>
          <w:szCs w:val="26"/>
        </w:rPr>
        <w:t>в единой системе учета;</w:t>
      </w:r>
    </w:p>
    <w:p w14:paraId="0645E98B" w14:textId="1C1FEBD0" w:rsidR="003469E6" w:rsidRPr="003442E6" w:rsidRDefault="003469E6" w:rsidP="00625F55">
      <w:pPr>
        <w:pStyle w:val="15"/>
        <w:numPr>
          <w:ilvl w:val="1"/>
          <w:numId w:val="41"/>
        </w:numPr>
        <w:tabs>
          <w:tab w:val="left" w:pos="709"/>
        </w:tabs>
        <w:ind w:left="0" w:firstLine="851"/>
        <w:jc w:val="both"/>
        <w:rPr>
          <w:sz w:val="26"/>
          <w:szCs w:val="26"/>
        </w:rPr>
      </w:pPr>
      <w:r w:rsidRPr="0081064C">
        <w:rPr>
          <w:sz w:val="26"/>
          <w:szCs w:val="26"/>
        </w:rPr>
        <w:t xml:space="preserve">оптимизация расходов бюджета, направляемых на содержание </w:t>
      </w:r>
      <w:r w:rsidRPr="003442E6">
        <w:rPr>
          <w:sz w:val="26"/>
          <w:szCs w:val="26"/>
        </w:rPr>
        <w:t xml:space="preserve">имущества, закрепленного на праве оперативного управления за </w:t>
      </w:r>
      <w:r w:rsidR="00C255D6">
        <w:rPr>
          <w:sz w:val="26"/>
          <w:szCs w:val="26"/>
        </w:rPr>
        <w:t>муниципальными</w:t>
      </w:r>
      <w:r w:rsidRPr="003442E6">
        <w:rPr>
          <w:sz w:val="26"/>
          <w:szCs w:val="26"/>
        </w:rPr>
        <w:t xml:space="preserve"> учреждениями и на праве хозяйственного ведения за </w:t>
      </w:r>
      <w:r w:rsidR="00C255D6">
        <w:rPr>
          <w:sz w:val="26"/>
          <w:szCs w:val="26"/>
        </w:rPr>
        <w:t>муниципальными</w:t>
      </w:r>
      <w:r w:rsidRPr="003442E6">
        <w:rPr>
          <w:sz w:val="26"/>
          <w:szCs w:val="26"/>
        </w:rPr>
        <w:t xml:space="preserve"> предприятиями;</w:t>
      </w:r>
    </w:p>
    <w:p w14:paraId="431D3836" w14:textId="6106D036" w:rsidR="003469E6" w:rsidRPr="003442E6" w:rsidRDefault="003469E6" w:rsidP="00625F55">
      <w:pPr>
        <w:pStyle w:val="15"/>
        <w:numPr>
          <w:ilvl w:val="1"/>
          <w:numId w:val="41"/>
        </w:numPr>
        <w:tabs>
          <w:tab w:val="left" w:pos="709"/>
        </w:tabs>
        <w:ind w:left="0" w:firstLine="851"/>
        <w:jc w:val="both"/>
        <w:rPr>
          <w:sz w:val="26"/>
          <w:szCs w:val="26"/>
        </w:rPr>
      </w:pPr>
      <w:r w:rsidRPr="003442E6">
        <w:rPr>
          <w:sz w:val="26"/>
          <w:szCs w:val="26"/>
        </w:rPr>
        <w:t>повышение качества оказываемых государственных</w:t>
      </w:r>
      <w:r w:rsidR="00C255D6">
        <w:rPr>
          <w:sz w:val="26"/>
          <w:szCs w:val="26"/>
        </w:rPr>
        <w:t xml:space="preserve"> и муниципальных</w:t>
      </w:r>
      <w:r w:rsidRPr="003442E6">
        <w:rPr>
          <w:sz w:val="26"/>
          <w:szCs w:val="26"/>
        </w:rPr>
        <w:t xml:space="preserve"> услуг и сокращение сроков их предоставления.</w:t>
      </w:r>
    </w:p>
    <w:p w14:paraId="46003F93" w14:textId="505465BF" w:rsidR="0009536E" w:rsidRDefault="0009536E" w:rsidP="00527ACE">
      <w:pPr>
        <w:rPr>
          <w:color w:val="000000" w:themeColor="text1"/>
          <w:sz w:val="26"/>
          <w:szCs w:val="26"/>
        </w:rPr>
      </w:pPr>
    </w:p>
    <w:p w14:paraId="19F9BCFB" w14:textId="092A4279" w:rsidR="006F7A9C" w:rsidRPr="003442E6" w:rsidRDefault="003442E6" w:rsidP="00E359FA">
      <w:pPr>
        <w:pStyle w:val="2"/>
        <w:rPr>
          <w:rFonts w:ascii="Times New Roman" w:eastAsia="TimesNewRomanPSMT" w:hAnsi="Times New Roman"/>
          <w:b/>
        </w:rPr>
      </w:pPr>
      <w:bookmarkStart w:id="51" w:name="_Toc28078589"/>
      <w:r w:rsidRPr="003442E6">
        <w:rPr>
          <w:rFonts w:eastAsia="TimesNewRomanPSMT"/>
          <w:b/>
        </w:rPr>
        <w:lastRenderedPageBreak/>
        <w:t>5.4.</w:t>
      </w:r>
      <w:r w:rsidR="00C7372E">
        <w:rPr>
          <w:rFonts w:eastAsia="TimesNewRomanPSMT"/>
          <w:b/>
        </w:rPr>
        <w:t>3</w:t>
      </w:r>
      <w:r w:rsidRPr="003442E6">
        <w:rPr>
          <w:rFonts w:eastAsia="TimesNewRomanPSMT"/>
          <w:b/>
        </w:rPr>
        <w:t xml:space="preserve"> Градостроительство и </w:t>
      </w:r>
      <w:proofErr w:type="spellStart"/>
      <w:r w:rsidRPr="003442E6">
        <w:rPr>
          <w:rFonts w:eastAsia="TimesNewRomanPSMT"/>
          <w:b/>
        </w:rPr>
        <w:t>урбанистика</w:t>
      </w:r>
      <w:bookmarkEnd w:id="51"/>
      <w:proofErr w:type="spellEnd"/>
      <w:r w:rsidR="00847EDA" w:rsidRPr="003442E6">
        <w:rPr>
          <w:rFonts w:ascii="Times New Roman" w:eastAsia="TimesNewRomanPSMT" w:hAnsi="Times New Roman"/>
          <w:b/>
        </w:rPr>
        <w:t xml:space="preserve"> </w:t>
      </w:r>
    </w:p>
    <w:p w14:paraId="1CD3A2E1" w14:textId="77777777" w:rsidR="003442E6" w:rsidRPr="00C255D6" w:rsidRDefault="003442E6" w:rsidP="00C255D6">
      <w:pPr>
        <w:ind w:firstLine="851"/>
        <w:jc w:val="both"/>
        <w:rPr>
          <w:b/>
          <w:sz w:val="26"/>
          <w:szCs w:val="26"/>
        </w:rPr>
      </w:pPr>
      <w:r w:rsidRPr="00C255D6">
        <w:rPr>
          <w:b/>
          <w:sz w:val="26"/>
          <w:szCs w:val="26"/>
        </w:rPr>
        <w:t>Стратегическая цель</w:t>
      </w:r>
    </w:p>
    <w:p w14:paraId="7E1C6654" w14:textId="77777777" w:rsidR="003442E6" w:rsidRPr="003442E6" w:rsidRDefault="003442E6" w:rsidP="00C255D6">
      <w:pPr>
        <w:ind w:firstLine="851"/>
        <w:jc w:val="both"/>
        <w:rPr>
          <w:sz w:val="26"/>
          <w:szCs w:val="26"/>
        </w:rPr>
      </w:pPr>
      <w:r w:rsidRPr="003442E6">
        <w:rPr>
          <w:sz w:val="26"/>
          <w:szCs w:val="26"/>
        </w:rPr>
        <w:t>Комплексное освоение территорий, направленное на формирование пространств комфортного проживания граждан и размещения производственных сил и объектов инфраструктуры.</w:t>
      </w:r>
    </w:p>
    <w:p w14:paraId="228EA77E" w14:textId="77777777" w:rsidR="003442E6" w:rsidRPr="003442E6" w:rsidRDefault="003442E6" w:rsidP="00C255D6">
      <w:pPr>
        <w:ind w:firstLine="851"/>
        <w:jc w:val="both"/>
        <w:rPr>
          <w:sz w:val="26"/>
          <w:szCs w:val="26"/>
        </w:rPr>
      </w:pPr>
    </w:p>
    <w:p w14:paraId="55BC53BB" w14:textId="77777777" w:rsidR="003442E6" w:rsidRPr="003442E6" w:rsidRDefault="00E20865" w:rsidP="00C255D6">
      <w:pPr>
        <w:ind w:firstLine="851"/>
        <w:jc w:val="both"/>
        <w:rPr>
          <w:sz w:val="26"/>
          <w:szCs w:val="26"/>
        </w:rPr>
      </w:pPr>
      <w:r>
        <w:rPr>
          <w:sz w:val="26"/>
          <w:szCs w:val="26"/>
        </w:rPr>
        <w:t>Стратегические з</w:t>
      </w:r>
      <w:r w:rsidR="003442E6" w:rsidRPr="003442E6">
        <w:rPr>
          <w:sz w:val="26"/>
          <w:szCs w:val="26"/>
        </w:rPr>
        <w:t>адачи</w:t>
      </w:r>
      <w:r>
        <w:rPr>
          <w:sz w:val="26"/>
          <w:szCs w:val="26"/>
        </w:rPr>
        <w:t>:</w:t>
      </w:r>
    </w:p>
    <w:p w14:paraId="34E5074C" w14:textId="77777777" w:rsidR="003442E6" w:rsidRPr="003442E6" w:rsidRDefault="003442E6" w:rsidP="00994A08">
      <w:pPr>
        <w:pStyle w:val="a3"/>
        <w:numPr>
          <w:ilvl w:val="1"/>
          <w:numId w:val="37"/>
        </w:numPr>
        <w:ind w:left="0" w:firstLine="851"/>
        <w:jc w:val="both"/>
        <w:rPr>
          <w:sz w:val="26"/>
          <w:szCs w:val="26"/>
        </w:rPr>
      </w:pPr>
      <w:r w:rsidRPr="003442E6">
        <w:rPr>
          <w:sz w:val="26"/>
          <w:szCs w:val="26"/>
        </w:rPr>
        <w:t>Сохранять</w:t>
      </w:r>
      <w:r w:rsidR="00847EDA" w:rsidRPr="003442E6">
        <w:rPr>
          <w:sz w:val="26"/>
          <w:szCs w:val="26"/>
        </w:rPr>
        <w:t xml:space="preserve"> основные производственные территории, селитебная территория развивается в южном направлении на резервных территориях. </w:t>
      </w:r>
    </w:p>
    <w:p w14:paraId="5155CAB2" w14:textId="77777777" w:rsidR="00847EDA" w:rsidRPr="003442E6" w:rsidRDefault="003442E6" w:rsidP="00994A08">
      <w:pPr>
        <w:pStyle w:val="a3"/>
        <w:numPr>
          <w:ilvl w:val="1"/>
          <w:numId w:val="37"/>
        </w:numPr>
        <w:ind w:left="0" w:firstLine="851"/>
        <w:jc w:val="both"/>
        <w:rPr>
          <w:sz w:val="26"/>
          <w:szCs w:val="26"/>
        </w:rPr>
      </w:pPr>
      <w:r w:rsidRPr="003442E6">
        <w:rPr>
          <w:sz w:val="26"/>
          <w:szCs w:val="26"/>
        </w:rPr>
        <w:t>Продолжить развивать</w:t>
      </w:r>
      <w:r w:rsidR="00847EDA" w:rsidRPr="003442E6">
        <w:rPr>
          <w:sz w:val="26"/>
          <w:szCs w:val="26"/>
        </w:rPr>
        <w:t xml:space="preserve"> сложившееся строительное зонирование по принципу приближения наиболее плотно застроенных территорий к городским магистралям.</w:t>
      </w:r>
    </w:p>
    <w:p w14:paraId="634DF191" w14:textId="77777777" w:rsidR="00DA67B7" w:rsidRPr="003442E6" w:rsidRDefault="00DA67B7" w:rsidP="00C255D6">
      <w:pPr>
        <w:ind w:firstLine="851"/>
        <w:jc w:val="both"/>
        <w:rPr>
          <w:sz w:val="26"/>
          <w:szCs w:val="26"/>
        </w:rPr>
      </w:pPr>
    </w:p>
    <w:p w14:paraId="40393EE3" w14:textId="77777777" w:rsidR="00847EDA" w:rsidRPr="00847EDA" w:rsidRDefault="00847EDA" w:rsidP="00C255D6">
      <w:pPr>
        <w:ind w:firstLine="851"/>
        <w:jc w:val="both"/>
        <w:rPr>
          <w:b/>
          <w:sz w:val="26"/>
          <w:szCs w:val="26"/>
        </w:rPr>
      </w:pPr>
      <w:r w:rsidRPr="00847EDA">
        <w:rPr>
          <w:b/>
          <w:sz w:val="26"/>
          <w:szCs w:val="26"/>
        </w:rPr>
        <w:t xml:space="preserve">На реконструируемых территориях: </w:t>
      </w:r>
    </w:p>
    <w:p w14:paraId="6F2E63ED" w14:textId="47978659" w:rsidR="00847EDA" w:rsidRPr="00847EDA" w:rsidRDefault="00847EDA" w:rsidP="00625F55">
      <w:pPr>
        <w:pStyle w:val="15"/>
        <w:numPr>
          <w:ilvl w:val="1"/>
          <w:numId w:val="41"/>
        </w:numPr>
        <w:tabs>
          <w:tab w:val="left" w:pos="709"/>
        </w:tabs>
        <w:ind w:left="0" w:firstLine="851"/>
        <w:jc w:val="both"/>
        <w:rPr>
          <w:sz w:val="26"/>
          <w:szCs w:val="26"/>
        </w:rPr>
      </w:pPr>
      <w:r w:rsidRPr="00847EDA">
        <w:rPr>
          <w:sz w:val="26"/>
          <w:szCs w:val="26"/>
        </w:rPr>
        <w:t>повышение эффективности использования жилых территорий путем частичного уплотнения застройки, модернизации пятиэтажной застройки 50-60 годов;</w:t>
      </w:r>
    </w:p>
    <w:p w14:paraId="61BC76A7" w14:textId="77777777" w:rsidR="00847EDA" w:rsidRPr="00847EDA" w:rsidRDefault="00847EDA" w:rsidP="00625F55">
      <w:pPr>
        <w:pStyle w:val="15"/>
        <w:numPr>
          <w:ilvl w:val="1"/>
          <w:numId w:val="41"/>
        </w:numPr>
        <w:tabs>
          <w:tab w:val="left" w:pos="709"/>
        </w:tabs>
        <w:ind w:left="0" w:firstLine="851"/>
        <w:jc w:val="both"/>
        <w:rPr>
          <w:sz w:val="26"/>
          <w:szCs w:val="26"/>
        </w:rPr>
      </w:pPr>
      <w:r w:rsidRPr="00847EDA">
        <w:rPr>
          <w:sz w:val="26"/>
          <w:szCs w:val="26"/>
        </w:rPr>
        <w:t>повышение интенсификации использования промышленных территории путем увеличения плотности застройки упорядочение структуры предприятий по классу вредности; развитие промышленных предприятий без территориального развития промышленных зон;</w:t>
      </w:r>
    </w:p>
    <w:p w14:paraId="1620D2BE" w14:textId="77777777" w:rsidR="00847EDA" w:rsidRPr="00847EDA" w:rsidRDefault="00847EDA" w:rsidP="00625F55">
      <w:pPr>
        <w:pStyle w:val="15"/>
        <w:numPr>
          <w:ilvl w:val="1"/>
          <w:numId w:val="41"/>
        </w:numPr>
        <w:tabs>
          <w:tab w:val="left" w:pos="709"/>
        </w:tabs>
        <w:ind w:left="0" w:firstLine="851"/>
        <w:jc w:val="both"/>
        <w:rPr>
          <w:sz w:val="26"/>
          <w:szCs w:val="26"/>
        </w:rPr>
      </w:pPr>
      <w:r w:rsidRPr="00847EDA">
        <w:rPr>
          <w:sz w:val="26"/>
          <w:szCs w:val="26"/>
        </w:rPr>
        <w:t>реконструкция существующей транспортной инфраструктуры с учетом возрастающего уровня автомобилизации.</w:t>
      </w:r>
    </w:p>
    <w:p w14:paraId="04416FFC" w14:textId="77777777" w:rsidR="00DA67B7" w:rsidRDefault="00DA67B7" w:rsidP="00D97F14">
      <w:pPr>
        <w:ind w:firstLine="851"/>
        <w:jc w:val="both"/>
        <w:rPr>
          <w:b/>
          <w:sz w:val="26"/>
          <w:szCs w:val="26"/>
        </w:rPr>
      </w:pPr>
    </w:p>
    <w:p w14:paraId="5D71C96C" w14:textId="77777777" w:rsidR="00847EDA" w:rsidRPr="00847EDA" w:rsidRDefault="00847EDA" w:rsidP="00D97F14">
      <w:pPr>
        <w:ind w:firstLine="851"/>
        <w:jc w:val="both"/>
        <w:rPr>
          <w:b/>
          <w:sz w:val="26"/>
          <w:szCs w:val="26"/>
        </w:rPr>
      </w:pPr>
      <w:r w:rsidRPr="00847EDA">
        <w:rPr>
          <w:b/>
          <w:sz w:val="26"/>
          <w:szCs w:val="26"/>
        </w:rPr>
        <w:t>На осваиваемых территориях:</w:t>
      </w:r>
    </w:p>
    <w:p w14:paraId="71491AE2" w14:textId="77777777" w:rsidR="00847EDA" w:rsidRPr="00847EDA" w:rsidRDefault="00847EDA" w:rsidP="00625F55">
      <w:pPr>
        <w:pStyle w:val="15"/>
        <w:numPr>
          <w:ilvl w:val="1"/>
          <w:numId w:val="41"/>
        </w:numPr>
        <w:tabs>
          <w:tab w:val="left" w:pos="709"/>
        </w:tabs>
        <w:ind w:left="0" w:firstLine="851"/>
        <w:jc w:val="both"/>
        <w:rPr>
          <w:sz w:val="26"/>
          <w:szCs w:val="26"/>
        </w:rPr>
      </w:pPr>
      <w:r w:rsidRPr="00847EDA">
        <w:rPr>
          <w:sz w:val="26"/>
          <w:szCs w:val="26"/>
        </w:rPr>
        <w:t>развитие функционально планировочной структуры с учетом ограниченных территориальных резервов и сложившейся планировочной структуры;</w:t>
      </w:r>
    </w:p>
    <w:p w14:paraId="1C994A76" w14:textId="77777777" w:rsidR="00847EDA" w:rsidRPr="00847EDA" w:rsidRDefault="00847EDA" w:rsidP="00625F55">
      <w:pPr>
        <w:pStyle w:val="15"/>
        <w:numPr>
          <w:ilvl w:val="1"/>
          <w:numId w:val="41"/>
        </w:numPr>
        <w:tabs>
          <w:tab w:val="left" w:pos="709"/>
        </w:tabs>
        <w:ind w:left="0" w:firstLine="851"/>
        <w:jc w:val="both"/>
        <w:rPr>
          <w:sz w:val="26"/>
          <w:szCs w:val="26"/>
        </w:rPr>
      </w:pPr>
      <w:r w:rsidRPr="00847EDA">
        <w:rPr>
          <w:sz w:val="26"/>
          <w:szCs w:val="26"/>
        </w:rPr>
        <w:t>развитие застройки на основе охранного природопользования, экологических параметров среды;</w:t>
      </w:r>
    </w:p>
    <w:p w14:paraId="3FCA5C2C" w14:textId="77777777" w:rsidR="00847EDA" w:rsidRPr="00847EDA" w:rsidRDefault="00847EDA" w:rsidP="00625F55">
      <w:pPr>
        <w:pStyle w:val="15"/>
        <w:numPr>
          <w:ilvl w:val="1"/>
          <w:numId w:val="41"/>
        </w:numPr>
        <w:tabs>
          <w:tab w:val="left" w:pos="709"/>
        </w:tabs>
        <w:ind w:left="0" w:firstLine="851"/>
        <w:jc w:val="both"/>
        <w:rPr>
          <w:sz w:val="26"/>
          <w:szCs w:val="26"/>
        </w:rPr>
      </w:pPr>
      <w:r w:rsidRPr="00847EDA">
        <w:rPr>
          <w:sz w:val="26"/>
          <w:szCs w:val="26"/>
        </w:rPr>
        <w:t>развитие общественных территорий;</w:t>
      </w:r>
    </w:p>
    <w:p w14:paraId="513ECC84" w14:textId="77777777" w:rsidR="00847EDA" w:rsidRPr="00847EDA" w:rsidRDefault="00847EDA" w:rsidP="00625F55">
      <w:pPr>
        <w:pStyle w:val="15"/>
        <w:numPr>
          <w:ilvl w:val="1"/>
          <w:numId w:val="41"/>
        </w:numPr>
        <w:tabs>
          <w:tab w:val="left" w:pos="709"/>
        </w:tabs>
        <w:ind w:left="0" w:firstLine="851"/>
        <w:jc w:val="both"/>
        <w:rPr>
          <w:sz w:val="26"/>
          <w:szCs w:val="26"/>
        </w:rPr>
      </w:pPr>
      <w:r w:rsidRPr="00847EDA">
        <w:rPr>
          <w:sz w:val="26"/>
          <w:szCs w:val="26"/>
        </w:rPr>
        <w:t>развитие транспортно-инженерной инфраструктуры с учетом сложившейся структуры и возрастающими требованиями.</w:t>
      </w:r>
    </w:p>
    <w:p w14:paraId="30AAB677" w14:textId="77777777" w:rsidR="006F7A9C" w:rsidRPr="003442E6" w:rsidRDefault="006F7A9C" w:rsidP="00625F55">
      <w:pPr>
        <w:pStyle w:val="15"/>
        <w:numPr>
          <w:ilvl w:val="1"/>
          <w:numId w:val="41"/>
        </w:numPr>
        <w:tabs>
          <w:tab w:val="left" w:pos="709"/>
        </w:tabs>
        <w:ind w:left="0" w:firstLine="851"/>
        <w:jc w:val="both"/>
        <w:rPr>
          <w:sz w:val="26"/>
          <w:szCs w:val="26"/>
        </w:rPr>
      </w:pPr>
      <w:r w:rsidRPr="003442E6">
        <w:rPr>
          <w:sz w:val="26"/>
          <w:szCs w:val="26"/>
        </w:rPr>
        <w:t>создание современных по своей структуре и системе обслуживания жилых микрорайонов;</w:t>
      </w:r>
    </w:p>
    <w:p w14:paraId="2026B9BE" w14:textId="77777777" w:rsidR="006F7A9C" w:rsidRPr="003442E6" w:rsidRDefault="006F7A9C" w:rsidP="00625F55">
      <w:pPr>
        <w:pStyle w:val="15"/>
        <w:numPr>
          <w:ilvl w:val="1"/>
          <w:numId w:val="41"/>
        </w:numPr>
        <w:tabs>
          <w:tab w:val="left" w:pos="709"/>
        </w:tabs>
        <w:ind w:left="0" w:firstLine="851"/>
        <w:jc w:val="both"/>
        <w:rPr>
          <w:sz w:val="26"/>
          <w:szCs w:val="26"/>
        </w:rPr>
      </w:pPr>
      <w:r w:rsidRPr="003442E6">
        <w:rPr>
          <w:sz w:val="26"/>
          <w:szCs w:val="26"/>
        </w:rPr>
        <w:t>организацию рациональной системы трасс движения городского транспорта и пешеходов, обеспечивающих удобное и быстрое сообщение между жильем, местами приложения труда, общественными зонами и зонами отдыха;</w:t>
      </w:r>
    </w:p>
    <w:p w14:paraId="08B05E95" w14:textId="77777777" w:rsidR="006F7A9C" w:rsidRPr="003442E6" w:rsidRDefault="006F7A9C" w:rsidP="00625F55">
      <w:pPr>
        <w:pStyle w:val="15"/>
        <w:numPr>
          <w:ilvl w:val="1"/>
          <w:numId w:val="41"/>
        </w:numPr>
        <w:tabs>
          <w:tab w:val="left" w:pos="709"/>
        </w:tabs>
        <w:ind w:left="0" w:firstLine="851"/>
        <w:jc w:val="both"/>
        <w:rPr>
          <w:sz w:val="26"/>
          <w:szCs w:val="26"/>
        </w:rPr>
      </w:pPr>
      <w:r w:rsidRPr="003442E6">
        <w:rPr>
          <w:sz w:val="26"/>
          <w:szCs w:val="26"/>
        </w:rPr>
        <w:t xml:space="preserve">разветвленной системы зеленых насаждений, тесно связанной с планировочной структурой города. Активное включение зеленых насаждений в жилую застройку способствует улучшению микроклимата, защите жилых комплексов от вредного влияния шума, выхлопных газов, пыли; </w:t>
      </w:r>
    </w:p>
    <w:p w14:paraId="71292236" w14:textId="77777777" w:rsidR="006F7A9C" w:rsidRPr="003442E6" w:rsidRDefault="006F7A9C" w:rsidP="00625F55">
      <w:pPr>
        <w:pStyle w:val="15"/>
        <w:numPr>
          <w:ilvl w:val="1"/>
          <w:numId w:val="41"/>
        </w:numPr>
        <w:tabs>
          <w:tab w:val="left" w:pos="709"/>
        </w:tabs>
        <w:ind w:left="0" w:firstLine="851"/>
        <w:jc w:val="both"/>
        <w:rPr>
          <w:sz w:val="26"/>
          <w:szCs w:val="26"/>
        </w:rPr>
      </w:pPr>
      <w:r w:rsidRPr="003442E6">
        <w:rPr>
          <w:sz w:val="26"/>
          <w:szCs w:val="26"/>
        </w:rPr>
        <w:t>обеспечение высокого уровня всех видов и форм общественного обслуживания;</w:t>
      </w:r>
    </w:p>
    <w:p w14:paraId="521278A3" w14:textId="77777777" w:rsidR="006F7A9C" w:rsidRPr="003442E6" w:rsidRDefault="006F7A9C" w:rsidP="00625F55">
      <w:pPr>
        <w:pStyle w:val="15"/>
        <w:numPr>
          <w:ilvl w:val="1"/>
          <w:numId w:val="41"/>
        </w:numPr>
        <w:tabs>
          <w:tab w:val="left" w:pos="709"/>
        </w:tabs>
        <w:ind w:left="0" w:firstLine="851"/>
        <w:jc w:val="both"/>
        <w:rPr>
          <w:sz w:val="26"/>
          <w:szCs w:val="26"/>
        </w:rPr>
      </w:pPr>
      <w:r w:rsidRPr="003442E6">
        <w:rPr>
          <w:sz w:val="26"/>
          <w:szCs w:val="26"/>
        </w:rPr>
        <w:t>развитие системы инженерного благоустройства, обеспечивающей максимальное</w:t>
      </w:r>
      <w:r w:rsidR="00DA67B7" w:rsidRPr="003442E6">
        <w:rPr>
          <w:sz w:val="26"/>
          <w:szCs w:val="26"/>
        </w:rPr>
        <w:t xml:space="preserve"> </w:t>
      </w:r>
      <w:r w:rsidRPr="003442E6">
        <w:rPr>
          <w:sz w:val="26"/>
          <w:szCs w:val="26"/>
        </w:rPr>
        <w:t>удовлетворение потребностей населения;</w:t>
      </w:r>
    </w:p>
    <w:p w14:paraId="29AAEB58" w14:textId="77777777" w:rsidR="006F7A9C" w:rsidRPr="00E20865" w:rsidRDefault="006F7A9C" w:rsidP="00625F55">
      <w:pPr>
        <w:pStyle w:val="15"/>
        <w:numPr>
          <w:ilvl w:val="1"/>
          <w:numId w:val="41"/>
        </w:numPr>
        <w:tabs>
          <w:tab w:val="left" w:pos="709"/>
        </w:tabs>
        <w:ind w:left="0" w:firstLine="851"/>
        <w:jc w:val="both"/>
        <w:rPr>
          <w:sz w:val="26"/>
          <w:szCs w:val="26"/>
        </w:rPr>
      </w:pPr>
      <w:r w:rsidRPr="00E20865">
        <w:rPr>
          <w:sz w:val="26"/>
          <w:szCs w:val="26"/>
        </w:rPr>
        <w:t>осуществление планировки и застройки жилых комплексов с учетом требований</w:t>
      </w:r>
      <w:r w:rsidR="00E20865">
        <w:rPr>
          <w:sz w:val="26"/>
          <w:szCs w:val="26"/>
        </w:rPr>
        <w:t xml:space="preserve"> </w:t>
      </w:r>
      <w:r w:rsidRPr="00E20865">
        <w:rPr>
          <w:sz w:val="26"/>
          <w:szCs w:val="26"/>
        </w:rPr>
        <w:t>рационального использования городских территорий, экономичной этажности зданий и других элементов городского хозяйства.</w:t>
      </w:r>
    </w:p>
    <w:p w14:paraId="1D13588D" w14:textId="77777777" w:rsidR="006F7A9C" w:rsidRPr="003442E6" w:rsidRDefault="006F7A9C" w:rsidP="00625F55">
      <w:pPr>
        <w:pStyle w:val="15"/>
        <w:numPr>
          <w:ilvl w:val="1"/>
          <w:numId w:val="41"/>
        </w:numPr>
        <w:tabs>
          <w:tab w:val="left" w:pos="709"/>
        </w:tabs>
        <w:ind w:left="0" w:firstLine="851"/>
        <w:jc w:val="both"/>
        <w:rPr>
          <w:sz w:val="26"/>
          <w:szCs w:val="26"/>
        </w:rPr>
      </w:pPr>
      <w:r w:rsidRPr="003442E6">
        <w:rPr>
          <w:sz w:val="26"/>
          <w:szCs w:val="26"/>
        </w:rPr>
        <w:lastRenderedPageBreak/>
        <w:t xml:space="preserve">формирование рекреационных площадок с качественным благоустройством на </w:t>
      </w:r>
      <w:proofErr w:type="spellStart"/>
      <w:r w:rsidRPr="003442E6">
        <w:rPr>
          <w:sz w:val="26"/>
          <w:szCs w:val="26"/>
        </w:rPr>
        <w:t>междворовых</w:t>
      </w:r>
      <w:proofErr w:type="spellEnd"/>
      <w:r w:rsidRPr="003442E6">
        <w:rPr>
          <w:sz w:val="26"/>
          <w:szCs w:val="26"/>
        </w:rPr>
        <w:t xml:space="preserve"> территориях;</w:t>
      </w:r>
    </w:p>
    <w:p w14:paraId="0A38DAF0" w14:textId="77777777" w:rsidR="006F7A9C" w:rsidRPr="003442E6" w:rsidRDefault="006F7A9C" w:rsidP="00625F55">
      <w:pPr>
        <w:pStyle w:val="15"/>
        <w:numPr>
          <w:ilvl w:val="1"/>
          <w:numId w:val="41"/>
        </w:numPr>
        <w:tabs>
          <w:tab w:val="left" w:pos="709"/>
        </w:tabs>
        <w:ind w:left="0" w:firstLine="851"/>
        <w:jc w:val="both"/>
        <w:rPr>
          <w:sz w:val="26"/>
          <w:szCs w:val="26"/>
        </w:rPr>
      </w:pPr>
      <w:r w:rsidRPr="003442E6">
        <w:rPr>
          <w:sz w:val="26"/>
          <w:szCs w:val="26"/>
        </w:rPr>
        <w:t xml:space="preserve">развитие </w:t>
      </w:r>
      <w:proofErr w:type="spellStart"/>
      <w:r w:rsidRPr="003442E6">
        <w:rPr>
          <w:sz w:val="26"/>
          <w:szCs w:val="26"/>
        </w:rPr>
        <w:t>велоинфраструктуры</w:t>
      </w:r>
      <w:proofErr w:type="spellEnd"/>
      <w:r w:rsidRPr="003442E6">
        <w:rPr>
          <w:sz w:val="26"/>
          <w:szCs w:val="26"/>
        </w:rPr>
        <w:t>;</w:t>
      </w:r>
    </w:p>
    <w:p w14:paraId="4233E821" w14:textId="77777777" w:rsidR="006F7A9C" w:rsidRPr="003442E6" w:rsidRDefault="006F7A9C" w:rsidP="00625F55">
      <w:pPr>
        <w:pStyle w:val="15"/>
        <w:numPr>
          <w:ilvl w:val="1"/>
          <w:numId w:val="41"/>
        </w:numPr>
        <w:tabs>
          <w:tab w:val="left" w:pos="709"/>
        </w:tabs>
        <w:ind w:left="0" w:firstLine="851"/>
        <w:jc w:val="both"/>
        <w:rPr>
          <w:sz w:val="26"/>
          <w:szCs w:val="26"/>
        </w:rPr>
      </w:pPr>
      <w:r w:rsidRPr="003442E6">
        <w:rPr>
          <w:sz w:val="26"/>
          <w:szCs w:val="26"/>
        </w:rPr>
        <w:t>строительство разнообразного (</w:t>
      </w:r>
      <w:proofErr w:type="spellStart"/>
      <w:r w:rsidRPr="003442E6">
        <w:rPr>
          <w:sz w:val="26"/>
          <w:szCs w:val="26"/>
        </w:rPr>
        <w:t>разноформатного</w:t>
      </w:r>
      <w:proofErr w:type="spellEnd"/>
      <w:r w:rsidRPr="003442E6">
        <w:rPr>
          <w:sz w:val="26"/>
          <w:szCs w:val="26"/>
        </w:rPr>
        <w:t>) жилья;</w:t>
      </w:r>
    </w:p>
    <w:p w14:paraId="5C5D03A4" w14:textId="77777777" w:rsidR="006F7A9C" w:rsidRPr="003442E6" w:rsidRDefault="006F7A9C" w:rsidP="00625F55">
      <w:pPr>
        <w:pStyle w:val="15"/>
        <w:numPr>
          <w:ilvl w:val="1"/>
          <w:numId w:val="41"/>
        </w:numPr>
        <w:tabs>
          <w:tab w:val="left" w:pos="709"/>
        </w:tabs>
        <w:ind w:left="0" w:firstLine="851"/>
        <w:jc w:val="both"/>
        <w:rPr>
          <w:sz w:val="26"/>
          <w:szCs w:val="26"/>
        </w:rPr>
      </w:pPr>
      <w:r w:rsidRPr="003442E6">
        <w:rPr>
          <w:sz w:val="26"/>
          <w:szCs w:val="26"/>
        </w:rPr>
        <w:t>наполнение существующих рекреационных территорий новым содержанием и новым смыслом. Создание площадок досуга и отдыха старшего поколения жителей города.</w:t>
      </w:r>
    </w:p>
    <w:p w14:paraId="764F49F1" w14:textId="77777777" w:rsidR="003442E6" w:rsidRDefault="003442E6" w:rsidP="00321591">
      <w:pPr>
        <w:autoSpaceDE w:val="0"/>
        <w:autoSpaceDN w:val="0"/>
        <w:adjustRightInd w:val="0"/>
        <w:spacing w:line="288" w:lineRule="auto"/>
        <w:rPr>
          <w:rFonts w:eastAsiaTheme="majorEastAsia"/>
          <w:b/>
          <w:sz w:val="26"/>
          <w:szCs w:val="26"/>
        </w:rPr>
      </w:pPr>
    </w:p>
    <w:p w14:paraId="5AD49304" w14:textId="77777777" w:rsidR="0089380E" w:rsidRPr="00D97F14" w:rsidRDefault="00C27942" w:rsidP="008C459C">
      <w:pPr>
        <w:pStyle w:val="2"/>
        <w:rPr>
          <w:rFonts w:ascii="Times New Roman" w:eastAsia="Times New Roman" w:hAnsi="Times New Roman" w:cs="Times New Roman"/>
          <w:b/>
        </w:rPr>
      </w:pPr>
      <w:bookmarkStart w:id="52" w:name="_Toc526876701"/>
      <w:bookmarkStart w:id="53" w:name="_Toc28078590"/>
      <w:r w:rsidRPr="00D97F14">
        <w:rPr>
          <w:rFonts w:ascii="Times New Roman" w:eastAsia="Times New Roman" w:hAnsi="Times New Roman" w:cs="Times New Roman"/>
          <w:b/>
        </w:rPr>
        <w:t>5.5. </w:t>
      </w:r>
      <w:r w:rsidR="0089380E" w:rsidRPr="00D97F14">
        <w:rPr>
          <w:rFonts w:ascii="Times New Roman" w:eastAsia="Times New Roman" w:hAnsi="Times New Roman" w:cs="Times New Roman"/>
          <w:b/>
        </w:rPr>
        <w:t>Жилищно-коммунальный комплекс и комфортная среда</w:t>
      </w:r>
      <w:bookmarkEnd w:id="52"/>
      <w:bookmarkEnd w:id="53"/>
    </w:p>
    <w:p w14:paraId="602FD63D" w14:textId="77777777" w:rsidR="00E359FA" w:rsidRPr="00BA4D76" w:rsidRDefault="00E359FA" w:rsidP="00D97F14">
      <w:pPr>
        <w:pStyle w:val="15"/>
        <w:ind w:firstLine="851"/>
        <w:jc w:val="both"/>
        <w:rPr>
          <w:b/>
          <w:sz w:val="26"/>
          <w:szCs w:val="26"/>
        </w:rPr>
      </w:pPr>
      <w:r w:rsidRPr="00BA4D76">
        <w:rPr>
          <w:b/>
          <w:sz w:val="26"/>
          <w:szCs w:val="26"/>
        </w:rPr>
        <w:t>Стратегическая цель</w:t>
      </w:r>
    </w:p>
    <w:p w14:paraId="263AD0AE" w14:textId="77777777" w:rsidR="00E359FA" w:rsidRPr="00E359FA" w:rsidRDefault="00E359FA" w:rsidP="00D97F14">
      <w:pPr>
        <w:pStyle w:val="15"/>
        <w:ind w:firstLine="851"/>
        <w:jc w:val="both"/>
        <w:rPr>
          <w:sz w:val="26"/>
          <w:szCs w:val="26"/>
        </w:rPr>
      </w:pPr>
      <w:r w:rsidRPr="00E359FA">
        <w:rPr>
          <w:sz w:val="26"/>
          <w:szCs w:val="26"/>
        </w:rPr>
        <w:t>Обеспечить высокий уровень доступности жилья и качественных коммунальных услуг как основы для комфортной жизни населения, высвободив временные и материальные ресурсы жителей на саморазвитие.</w:t>
      </w:r>
    </w:p>
    <w:p w14:paraId="396479FB" w14:textId="77777777" w:rsidR="00E359FA" w:rsidRPr="00D97F14" w:rsidRDefault="00E359FA" w:rsidP="00D97F14">
      <w:pPr>
        <w:pStyle w:val="15"/>
        <w:ind w:firstLine="851"/>
        <w:jc w:val="both"/>
        <w:rPr>
          <w:b/>
          <w:sz w:val="26"/>
          <w:szCs w:val="26"/>
        </w:rPr>
      </w:pPr>
      <w:r w:rsidRPr="00D97F14">
        <w:rPr>
          <w:b/>
          <w:sz w:val="26"/>
          <w:szCs w:val="26"/>
        </w:rPr>
        <w:t>Стратегические задачи:</w:t>
      </w:r>
    </w:p>
    <w:p w14:paraId="5EA852B2" w14:textId="77777777" w:rsidR="00E359FA" w:rsidRPr="00E359FA" w:rsidRDefault="00E359FA" w:rsidP="00625F55">
      <w:pPr>
        <w:numPr>
          <w:ilvl w:val="1"/>
          <w:numId w:val="43"/>
        </w:numPr>
        <w:ind w:left="0" w:firstLine="851"/>
        <w:jc w:val="both"/>
        <w:rPr>
          <w:color w:val="000000"/>
          <w:sz w:val="26"/>
          <w:szCs w:val="26"/>
        </w:rPr>
      </w:pPr>
      <w:r w:rsidRPr="00E359FA">
        <w:rPr>
          <w:color w:val="000000"/>
          <w:sz w:val="26"/>
          <w:szCs w:val="26"/>
        </w:rPr>
        <w:t>Повышение уровня доступности и качества жилищного фонда.</w:t>
      </w:r>
    </w:p>
    <w:p w14:paraId="7A795F8F" w14:textId="77777777" w:rsidR="00E359FA" w:rsidRPr="00E359FA" w:rsidRDefault="00E359FA" w:rsidP="00625F55">
      <w:pPr>
        <w:numPr>
          <w:ilvl w:val="1"/>
          <w:numId w:val="43"/>
        </w:numPr>
        <w:ind w:left="0" w:firstLine="851"/>
        <w:jc w:val="both"/>
        <w:rPr>
          <w:color w:val="000000"/>
          <w:sz w:val="26"/>
          <w:szCs w:val="26"/>
        </w:rPr>
      </w:pPr>
      <w:r w:rsidRPr="00E359FA">
        <w:rPr>
          <w:color w:val="000000"/>
          <w:sz w:val="26"/>
          <w:szCs w:val="26"/>
        </w:rPr>
        <w:t>Повышение уровня благоустройства, безопасности и доступности общественных пространств и городской среды.</w:t>
      </w:r>
    </w:p>
    <w:p w14:paraId="1D53FC8B" w14:textId="77777777" w:rsidR="00E359FA" w:rsidRPr="00E359FA" w:rsidRDefault="00E359FA" w:rsidP="00625F55">
      <w:pPr>
        <w:numPr>
          <w:ilvl w:val="1"/>
          <w:numId w:val="43"/>
        </w:numPr>
        <w:ind w:left="0" w:firstLine="851"/>
        <w:jc w:val="both"/>
        <w:rPr>
          <w:color w:val="000000"/>
          <w:sz w:val="26"/>
          <w:szCs w:val="26"/>
        </w:rPr>
      </w:pPr>
      <w:r w:rsidRPr="00E359FA">
        <w:rPr>
          <w:color w:val="000000"/>
          <w:sz w:val="26"/>
          <w:szCs w:val="26"/>
        </w:rPr>
        <w:t xml:space="preserve">Обеспечение прозрачных и качественных ЖКУ, повышение уровня </w:t>
      </w:r>
      <w:proofErr w:type="spellStart"/>
      <w:r w:rsidRPr="00E359FA">
        <w:rPr>
          <w:color w:val="000000"/>
          <w:sz w:val="26"/>
          <w:szCs w:val="26"/>
        </w:rPr>
        <w:t>клиентоориентированности</w:t>
      </w:r>
      <w:proofErr w:type="spellEnd"/>
      <w:r w:rsidRPr="00E359FA">
        <w:rPr>
          <w:color w:val="000000"/>
          <w:sz w:val="26"/>
          <w:szCs w:val="26"/>
        </w:rPr>
        <w:t>.</w:t>
      </w:r>
    </w:p>
    <w:p w14:paraId="3A0C2342" w14:textId="77777777" w:rsidR="00E359FA" w:rsidRPr="00E359FA" w:rsidRDefault="00E359FA" w:rsidP="00625F55">
      <w:pPr>
        <w:numPr>
          <w:ilvl w:val="1"/>
          <w:numId w:val="43"/>
        </w:numPr>
        <w:ind w:left="0" w:firstLine="851"/>
        <w:jc w:val="both"/>
        <w:rPr>
          <w:color w:val="000000"/>
          <w:sz w:val="26"/>
          <w:szCs w:val="26"/>
        </w:rPr>
      </w:pPr>
      <w:r w:rsidRPr="00E359FA">
        <w:rPr>
          <w:color w:val="000000"/>
          <w:sz w:val="26"/>
          <w:szCs w:val="26"/>
        </w:rPr>
        <w:t>Качественное инфраструктурное обеспечение жилищного фонда.</w:t>
      </w:r>
    </w:p>
    <w:p w14:paraId="7EB16EBE" w14:textId="77777777" w:rsidR="00E359FA" w:rsidRPr="00E359FA" w:rsidRDefault="00E359FA" w:rsidP="00625F55">
      <w:pPr>
        <w:numPr>
          <w:ilvl w:val="1"/>
          <w:numId w:val="43"/>
        </w:numPr>
        <w:ind w:left="0" w:firstLine="851"/>
        <w:jc w:val="both"/>
        <w:rPr>
          <w:color w:val="000000"/>
          <w:sz w:val="26"/>
          <w:szCs w:val="26"/>
        </w:rPr>
      </w:pPr>
      <w:r w:rsidRPr="00E359FA">
        <w:rPr>
          <w:color w:val="000000"/>
          <w:sz w:val="26"/>
          <w:szCs w:val="26"/>
        </w:rPr>
        <w:t>Повышение эффективности системы жилищно-коммунального хозяйства.</w:t>
      </w:r>
    </w:p>
    <w:p w14:paraId="77F27212" w14:textId="77777777" w:rsidR="00E359FA" w:rsidRPr="00E359FA" w:rsidRDefault="00E359FA" w:rsidP="00625F55">
      <w:pPr>
        <w:numPr>
          <w:ilvl w:val="1"/>
          <w:numId w:val="43"/>
        </w:numPr>
        <w:ind w:left="0" w:firstLine="851"/>
        <w:jc w:val="both"/>
        <w:rPr>
          <w:color w:val="000000"/>
          <w:sz w:val="26"/>
          <w:szCs w:val="26"/>
        </w:rPr>
      </w:pPr>
      <w:r w:rsidRPr="00E359FA">
        <w:rPr>
          <w:color w:val="000000"/>
          <w:sz w:val="26"/>
          <w:szCs w:val="26"/>
        </w:rPr>
        <w:t>Развитие института собственников жилья.</w:t>
      </w:r>
    </w:p>
    <w:p w14:paraId="2B0F10E8" w14:textId="77777777" w:rsidR="00E359FA" w:rsidRDefault="00E359FA" w:rsidP="00D97F14">
      <w:pPr>
        <w:pStyle w:val="15"/>
        <w:ind w:firstLine="851"/>
        <w:jc w:val="both"/>
        <w:rPr>
          <w:sz w:val="26"/>
          <w:szCs w:val="26"/>
        </w:rPr>
      </w:pPr>
    </w:p>
    <w:p w14:paraId="7C084B33" w14:textId="77777777" w:rsidR="00E359FA" w:rsidRPr="00C0143E" w:rsidRDefault="00E359FA" w:rsidP="00D97F14">
      <w:pPr>
        <w:pStyle w:val="15"/>
        <w:ind w:firstLine="851"/>
        <w:jc w:val="both"/>
        <w:rPr>
          <w:b/>
          <w:sz w:val="26"/>
          <w:szCs w:val="26"/>
        </w:rPr>
      </w:pPr>
      <w:r w:rsidRPr="00C0143E">
        <w:rPr>
          <w:b/>
          <w:sz w:val="26"/>
          <w:szCs w:val="26"/>
        </w:rPr>
        <w:t>Задача 1. Повышение уровня доступности и качества жилищного фонда</w:t>
      </w:r>
    </w:p>
    <w:p w14:paraId="6539E933" w14:textId="77777777" w:rsidR="00E359FA" w:rsidRPr="00E359FA" w:rsidRDefault="00E359FA" w:rsidP="00625F55">
      <w:pPr>
        <w:numPr>
          <w:ilvl w:val="2"/>
          <w:numId w:val="44"/>
        </w:numPr>
        <w:tabs>
          <w:tab w:val="left" w:pos="567"/>
        </w:tabs>
        <w:ind w:left="0" w:firstLine="851"/>
        <w:jc w:val="both"/>
        <w:rPr>
          <w:color w:val="000000"/>
          <w:sz w:val="26"/>
          <w:szCs w:val="26"/>
        </w:rPr>
      </w:pPr>
      <w:r w:rsidRPr="00E359FA">
        <w:rPr>
          <w:color w:val="000000"/>
          <w:sz w:val="26"/>
          <w:szCs w:val="26"/>
        </w:rPr>
        <w:t>вовлечение новых территорий в жилищное строительство с целью повышения качества жизни и создания комфортной среды для населения</w:t>
      </w:r>
      <w:r>
        <w:rPr>
          <w:color w:val="000000"/>
          <w:sz w:val="26"/>
          <w:szCs w:val="26"/>
        </w:rPr>
        <w:t xml:space="preserve"> города и области</w:t>
      </w:r>
      <w:r w:rsidRPr="00E359FA">
        <w:rPr>
          <w:color w:val="000000"/>
          <w:sz w:val="26"/>
          <w:szCs w:val="26"/>
        </w:rPr>
        <w:t>;</w:t>
      </w:r>
    </w:p>
    <w:p w14:paraId="79B42529" w14:textId="77777777" w:rsidR="00E359FA" w:rsidRPr="00E359FA" w:rsidRDefault="00E359FA" w:rsidP="00625F55">
      <w:pPr>
        <w:numPr>
          <w:ilvl w:val="2"/>
          <w:numId w:val="44"/>
        </w:numPr>
        <w:tabs>
          <w:tab w:val="left" w:pos="567"/>
        </w:tabs>
        <w:ind w:left="0" w:firstLine="851"/>
        <w:jc w:val="both"/>
        <w:rPr>
          <w:color w:val="000000"/>
          <w:sz w:val="26"/>
          <w:szCs w:val="26"/>
        </w:rPr>
      </w:pPr>
      <w:bookmarkStart w:id="54" w:name="OLE_LINK1"/>
      <w:bookmarkStart w:id="55" w:name="OLE_LINK2"/>
      <w:r w:rsidRPr="00E359FA">
        <w:rPr>
          <w:color w:val="000000"/>
          <w:sz w:val="26"/>
          <w:szCs w:val="26"/>
        </w:rPr>
        <w:t>обеспечение эффективного использования земель в целях массового жилищного строительства при условии сохранения и развития зеленого фонда;</w:t>
      </w:r>
    </w:p>
    <w:bookmarkEnd w:id="54"/>
    <w:bookmarkEnd w:id="55"/>
    <w:p w14:paraId="0F029BB8" w14:textId="77777777" w:rsidR="00E359FA" w:rsidRPr="00E359FA" w:rsidRDefault="00E359FA" w:rsidP="00625F55">
      <w:pPr>
        <w:numPr>
          <w:ilvl w:val="1"/>
          <w:numId w:val="45"/>
        </w:numPr>
        <w:tabs>
          <w:tab w:val="left" w:pos="567"/>
        </w:tabs>
        <w:ind w:left="0" w:firstLine="851"/>
        <w:jc w:val="both"/>
        <w:rPr>
          <w:color w:val="000000"/>
          <w:sz w:val="26"/>
          <w:szCs w:val="26"/>
        </w:rPr>
      </w:pPr>
      <w:r w:rsidRPr="00E359FA">
        <w:rPr>
          <w:color w:val="000000"/>
          <w:sz w:val="26"/>
          <w:szCs w:val="26"/>
        </w:rPr>
        <w:t xml:space="preserve">внедрение эффективных финансовых моделей ремонта МКД, в том числе проработка схем льготного кредитования и проектного финансирования ремонта, участие </w:t>
      </w:r>
      <w:r w:rsidRPr="00E359FA">
        <w:rPr>
          <w:rFonts w:eastAsia="Calibri"/>
          <w:color w:val="000000"/>
          <w:sz w:val="26"/>
          <w:szCs w:val="26"/>
        </w:rPr>
        <w:t xml:space="preserve">в федеральных программах и проекте Государственной Корпорации </w:t>
      </w:r>
      <w:r>
        <w:rPr>
          <w:rFonts w:eastAsia="Calibri"/>
          <w:color w:val="000000"/>
          <w:sz w:val="26"/>
          <w:szCs w:val="26"/>
        </w:rPr>
        <w:t>«</w:t>
      </w:r>
      <w:r w:rsidRPr="00E359FA">
        <w:rPr>
          <w:rFonts w:eastAsia="Calibri"/>
          <w:color w:val="000000"/>
          <w:sz w:val="26"/>
          <w:szCs w:val="26"/>
        </w:rPr>
        <w:t>Фонд содействия реформированию ЖКХ</w:t>
      </w:r>
      <w:r>
        <w:rPr>
          <w:rFonts w:eastAsia="Calibri"/>
          <w:color w:val="000000"/>
          <w:sz w:val="26"/>
          <w:szCs w:val="26"/>
        </w:rPr>
        <w:t>»</w:t>
      </w:r>
      <w:r w:rsidRPr="00E359FA">
        <w:rPr>
          <w:rFonts w:eastAsia="Calibri"/>
          <w:color w:val="000000"/>
          <w:sz w:val="26"/>
          <w:szCs w:val="26"/>
        </w:rPr>
        <w:t xml:space="preserve"> на получение финансовой поддержки по субсидированию процентной ставки по кредитам</w:t>
      </w:r>
      <w:r w:rsidRPr="00E359FA">
        <w:rPr>
          <w:color w:val="000000"/>
          <w:sz w:val="26"/>
          <w:szCs w:val="26"/>
        </w:rPr>
        <w:t>;</w:t>
      </w:r>
    </w:p>
    <w:p w14:paraId="57098347" w14:textId="77777777" w:rsidR="00D97F14" w:rsidRDefault="00D97F14" w:rsidP="00D97F14">
      <w:pPr>
        <w:pStyle w:val="15"/>
        <w:ind w:firstLine="851"/>
        <w:jc w:val="both"/>
        <w:rPr>
          <w:b/>
          <w:sz w:val="26"/>
          <w:szCs w:val="26"/>
        </w:rPr>
      </w:pPr>
    </w:p>
    <w:p w14:paraId="721CA534" w14:textId="02C83E45" w:rsidR="00E359FA" w:rsidRPr="00C0143E" w:rsidRDefault="00E359FA" w:rsidP="00D97F14">
      <w:pPr>
        <w:pStyle w:val="15"/>
        <w:ind w:firstLine="851"/>
        <w:jc w:val="both"/>
        <w:rPr>
          <w:b/>
          <w:sz w:val="26"/>
          <w:szCs w:val="26"/>
        </w:rPr>
      </w:pPr>
      <w:r w:rsidRPr="00C0143E">
        <w:rPr>
          <w:b/>
          <w:sz w:val="26"/>
          <w:szCs w:val="26"/>
        </w:rPr>
        <w:t>Задача 2. Повышение уровня благоустройства, безопасности и доступности общественных пространств и городской среды</w:t>
      </w:r>
    </w:p>
    <w:p w14:paraId="4FFAA10B" w14:textId="77777777" w:rsidR="00E359FA" w:rsidRPr="00E359FA" w:rsidRDefault="00E359FA" w:rsidP="00625F55">
      <w:pPr>
        <w:numPr>
          <w:ilvl w:val="1"/>
          <w:numId w:val="46"/>
        </w:numPr>
        <w:ind w:left="0" w:firstLine="851"/>
        <w:jc w:val="both"/>
        <w:rPr>
          <w:color w:val="000000"/>
          <w:sz w:val="26"/>
          <w:szCs w:val="26"/>
        </w:rPr>
      </w:pPr>
      <w:r w:rsidRPr="00E359FA">
        <w:rPr>
          <w:color w:val="000000"/>
          <w:sz w:val="26"/>
          <w:szCs w:val="26"/>
        </w:rPr>
        <w:t>разработка и реализация пилотных проектов комплексной реновации и благоустройства улиц, разработка инструментов проектного финансирования с использованием разных источников;</w:t>
      </w:r>
    </w:p>
    <w:p w14:paraId="5D01053A" w14:textId="77777777" w:rsidR="00E359FA" w:rsidRPr="00E359FA" w:rsidRDefault="00E359FA" w:rsidP="00625F55">
      <w:pPr>
        <w:numPr>
          <w:ilvl w:val="1"/>
          <w:numId w:val="46"/>
        </w:numPr>
        <w:ind w:left="0" w:firstLine="851"/>
        <w:jc w:val="both"/>
        <w:rPr>
          <w:color w:val="000000"/>
          <w:sz w:val="26"/>
          <w:szCs w:val="26"/>
        </w:rPr>
      </w:pPr>
      <w:r w:rsidRPr="00E359FA">
        <w:rPr>
          <w:color w:val="000000"/>
          <w:sz w:val="26"/>
          <w:szCs w:val="26"/>
        </w:rPr>
        <w:t xml:space="preserve">развитие приоритетного проекта </w:t>
      </w:r>
      <w:r w:rsidR="00AA1F77">
        <w:rPr>
          <w:color w:val="000000"/>
          <w:sz w:val="26"/>
          <w:szCs w:val="26"/>
        </w:rPr>
        <w:t>«</w:t>
      </w:r>
      <w:r w:rsidRPr="00E359FA">
        <w:rPr>
          <w:color w:val="000000"/>
          <w:sz w:val="26"/>
          <w:szCs w:val="26"/>
        </w:rPr>
        <w:t>Формирование комфортной городской среды</w:t>
      </w:r>
      <w:r w:rsidR="00AA1F77">
        <w:rPr>
          <w:color w:val="000000"/>
          <w:sz w:val="26"/>
          <w:szCs w:val="26"/>
        </w:rPr>
        <w:t>»</w:t>
      </w:r>
      <w:r w:rsidRPr="00E359FA">
        <w:rPr>
          <w:color w:val="000000"/>
          <w:sz w:val="26"/>
          <w:szCs w:val="26"/>
        </w:rPr>
        <w:t xml:space="preserve"> и программы поддержки местных инициатив;</w:t>
      </w:r>
    </w:p>
    <w:p w14:paraId="0B3260EF" w14:textId="77777777" w:rsidR="00E359FA" w:rsidRPr="00E359FA" w:rsidRDefault="00E359FA" w:rsidP="00625F55">
      <w:pPr>
        <w:numPr>
          <w:ilvl w:val="1"/>
          <w:numId w:val="46"/>
        </w:numPr>
        <w:ind w:left="0" w:firstLine="851"/>
        <w:jc w:val="both"/>
        <w:rPr>
          <w:color w:val="000000"/>
          <w:sz w:val="26"/>
          <w:szCs w:val="26"/>
        </w:rPr>
      </w:pPr>
      <w:r w:rsidRPr="00E359FA">
        <w:rPr>
          <w:color w:val="000000"/>
          <w:sz w:val="26"/>
          <w:szCs w:val="26"/>
        </w:rPr>
        <w:t>разработка и внедрение инструментов поддержки застройщиков, реализующих в своих проектах принципы комфортной городской среды;</w:t>
      </w:r>
    </w:p>
    <w:p w14:paraId="26BD62A7" w14:textId="77777777" w:rsidR="00E359FA" w:rsidRPr="00E359FA" w:rsidRDefault="00E359FA" w:rsidP="00625F55">
      <w:pPr>
        <w:numPr>
          <w:ilvl w:val="1"/>
          <w:numId w:val="46"/>
        </w:numPr>
        <w:ind w:left="0" w:firstLine="851"/>
        <w:jc w:val="both"/>
        <w:rPr>
          <w:color w:val="000000"/>
          <w:sz w:val="26"/>
          <w:szCs w:val="26"/>
        </w:rPr>
      </w:pPr>
      <w:r w:rsidRPr="00E359FA">
        <w:rPr>
          <w:color w:val="000000"/>
          <w:sz w:val="26"/>
          <w:szCs w:val="26"/>
        </w:rPr>
        <w:t xml:space="preserve">повышение качества содержания территорий, в том числе: </w:t>
      </w:r>
    </w:p>
    <w:p w14:paraId="4A7E727D" w14:textId="77777777" w:rsidR="00E359FA" w:rsidRPr="00D97F14" w:rsidRDefault="00E359FA" w:rsidP="00625F55">
      <w:pPr>
        <w:pStyle w:val="a3"/>
        <w:numPr>
          <w:ilvl w:val="0"/>
          <w:numId w:val="71"/>
        </w:numPr>
        <w:rPr>
          <w:color w:val="000000"/>
          <w:sz w:val="26"/>
          <w:szCs w:val="26"/>
        </w:rPr>
      </w:pPr>
      <w:r w:rsidRPr="00D97F14">
        <w:rPr>
          <w:color w:val="000000"/>
          <w:sz w:val="26"/>
          <w:szCs w:val="26"/>
        </w:rPr>
        <w:t>повышение обеспеченности территорий специализированной техникой и оборудованием, повышение экологической безопасности парка техники;</w:t>
      </w:r>
    </w:p>
    <w:p w14:paraId="6FFB0CBC" w14:textId="77777777" w:rsidR="00E359FA" w:rsidRPr="00D97F14" w:rsidRDefault="00E359FA" w:rsidP="00625F55">
      <w:pPr>
        <w:pStyle w:val="a3"/>
        <w:numPr>
          <w:ilvl w:val="0"/>
          <w:numId w:val="71"/>
        </w:numPr>
        <w:rPr>
          <w:color w:val="000000"/>
          <w:sz w:val="26"/>
          <w:szCs w:val="26"/>
        </w:rPr>
      </w:pPr>
      <w:r w:rsidRPr="00D97F14">
        <w:rPr>
          <w:color w:val="000000"/>
          <w:sz w:val="26"/>
          <w:szCs w:val="26"/>
        </w:rPr>
        <w:lastRenderedPageBreak/>
        <w:t xml:space="preserve">внедрение эффективной модели управления спецтехникой для уборки территорий </w:t>
      </w:r>
      <w:r w:rsidR="00AA1F77" w:rsidRPr="00D97F14">
        <w:rPr>
          <w:color w:val="000000"/>
          <w:sz w:val="26"/>
          <w:szCs w:val="26"/>
        </w:rPr>
        <w:t>города</w:t>
      </w:r>
      <w:r w:rsidRPr="00D97F14">
        <w:rPr>
          <w:color w:val="000000"/>
          <w:sz w:val="26"/>
          <w:szCs w:val="26"/>
        </w:rPr>
        <w:t>, внедрение цифровых систем контроля удаленной работы;</w:t>
      </w:r>
    </w:p>
    <w:p w14:paraId="0D2474A6" w14:textId="77777777" w:rsidR="00E359FA" w:rsidRPr="00D97F14" w:rsidRDefault="00E359FA" w:rsidP="00625F55">
      <w:pPr>
        <w:pStyle w:val="a3"/>
        <w:numPr>
          <w:ilvl w:val="0"/>
          <w:numId w:val="71"/>
        </w:numPr>
        <w:rPr>
          <w:color w:val="000000"/>
          <w:sz w:val="26"/>
          <w:szCs w:val="26"/>
        </w:rPr>
      </w:pPr>
      <w:r w:rsidRPr="00D97F14">
        <w:rPr>
          <w:color w:val="000000"/>
          <w:sz w:val="26"/>
          <w:szCs w:val="26"/>
        </w:rPr>
        <w:t>разработка и внедрение механизмов привлечения к содержанию территорий представителей бизнеса и собственников МКД;</w:t>
      </w:r>
    </w:p>
    <w:p w14:paraId="4A9BAA98" w14:textId="77777777" w:rsidR="00E359FA" w:rsidRPr="00E359FA" w:rsidRDefault="00E359FA" w:rsidP="00625F55">
      <w:pPr>
        <w:numPr>
          <w:ilvl w:val="1"/>
          <w:numId w:val="47"/>
        </w:numPr>
        <w:ind w:left="0" w:firstLine="851"/>
        <w:jc w:val="both"/>
        <w:rPr>
          <w:color w:val="000000"/>
          <w:sz w:val="26"/>
          <w:szCs w:val="26"/>
        </w:rPr>
      </w:pPr>
      <w:r w:rsidRPr="00E359FA">
        <w:rPr>
          <w:color w:val="000000"/>
          <w:sz w:val="26"/>
          <w:szCs w:val="26"/>
        </w:rPr>
        <w:t xml:space="preserve">поэтапная реконструкция и строительство парковых зон, скверов, зон отдыха и купания на водоемах, детских и спортивных площадок, оборудованных площадок для выгула собак, отвечающих современным требованиям безопасности, и </w:t>
      </w:r>
      <w:r w:rsidR="00AA1F77">
        <w:rPr>
          <w:color w:val="000000"/>
          <w:sz w:val="26"/>
          <w:szCs w:val="26"/>
        </w:rPr>
        <w:t>других общественных пространств</w:t>
      </w:r>
      <w:r w:rsidRPr="00E359FA">
        <w:rPr>
          <w:color w:val="000000"/>
          <w:sz w:val="26"/>
          <w:szCs w:val="26"/>
        </w:rPr>
        <w:t>;</w:t>
      </w:r>
    </w:p>
    <w:p w14:paraId="50EC5C17" w14:textId="77777777" w:rsidR="00E359FA" w:rsidRPr="00E359FA" w:rsidRDefault="00E359FA" w:rsidP="00625F55">
      <w:pPr>
        <w:numPr>
          <w:ilvl w:val="1"/>
          <w:numId w:val="47"/>
        </w:numPr>
        <w:ind w:left="0" w:firstLine="851"/>
        <w:jc w:val="both"/>
        <w:rPr>
          <w:color w:val="000000"/>
          <w:sz w:val="26"/>
          <w:szCs w:val="26"/>
        </w:rPr>
      </w:pPr>
      <w:r w:rsidRPr="00E359FA">
        <w:rPr>
          <w:color w:val="000000"/>
          <w:sz w:val="26"/>
          <w:szCs w:val="26"/>
        </w:rPr>
        <w:t xml:space="preserve">благоустройство </w:t>
      </w:r>
      <w:proofErr w:type="spellStart"/>
      <w:r w:rsidRPr="00E359FA">
        <w:rPr>
          <w:color w:val="000000"/>
          <w:sz w:val="26"/>
          <w:szCs w:val="26"/>
        </w:rPr>
        <w:t>придворовых</w:t>
      </w:r>
      <w:proofErr w:type="spellEnd"/>
      <w:r w:rsidRPr="00E359FA">
        <w:rPr>
          <w:color w:val="000000"/>
          <w:sz w:val="26"/>
          <w:szCs w:val="26"/>
        </w:rPr>
        <w:t xml:space="preserve"> территорий;</w:t>
      </w:r>
    </w:p>
    <w:p w14:paraId="1695B427" w14:textId="77777777" w:rsidR="00E359FA" w:rsidRPr="00E359FA" w:rsidRDefault="00E359FA" w:rsidP="00625F55">
      <w:pPr>
        <w:numPr>
          <w:ilvl w:val="1"/>
          <w:numId w:val="47"/>
        </w:numPr>
        <w:ind w:left="0" w:firstLine="851"/>
        <w:jc w:val="both"/>
        <w:rPr>
          <w:color w:val="000000"/>
          <w:sz w:val="26"/>
          <w:szCs w:val="26"/>
        </w:rPr>
      </w:pPr>
      <w:r w:rsidRPr="00E359FA">
        <w:rPr>
          <w:color w:val="000000"/>
          <w:sz w:val="26"/>
          <w:szCs w:val="26"/>
        </w:rPr>
        <w:t>качественное озеленение общественных пространств с применением современных технологий, в том числе технологий малой роботизированной механизации и цифровых решений по автоматизации процессов содержания объектов озеленения;</w:t>
      </w:r>
    </w:p>
    <w:p w14:paraId="082CEED3" w14:textId="77777777" w:rsidR="00E359FA" w:rsidRPr="00E359FA" w:rsidRDefault="00E359FA" w:rsidP="00625F55">
      <w:pPr>
        <w:numPr>
          <w:ilvl w:val="1"/>
          <w:numId w:val="47"/>
        </w:numPr>
        <w:ind w:left="0" w:firstLine="851"/>
        <w:jc w:val="both"/>
        <w:rPr>
          <w:color w:val="000000"/>
          <w:sz w:val="26"/>
          <w:szCs w:val="26"/>
        </w:rPr>
      </w:pPr>
      <w:r w:rsidRPr="00E359FA">
        <w:rPr>
          <w:color w:val="000000"/>
          <w:sz w:val="26"/>
          <w:szCs w:val="26"/>
        </w:rPr>
        <w:t>модернизация городских инженерных систем, в том числе систем ливневой канализации.</w:t>
      </w:r>
    </w:p>
    <w:p w14:paraId="3ED2C009" w14:textId="77777777" w:rsidR="00E359FA" w:rsidRPr="00D97F14" w:rsidRDefault="00E359FA" w:rsidP="00D97F14">
      <w:pPr>
        <w:ind w:firstLine="851"/>
        <w:rPr>
          <w:b/>
          <w:color w:val="000000"/>
          <w:sz w:val="26"/>
          <w:szCs w:val="26"/>
        </w:rPr>
      </w:pPr>
      <w:r w:rsidRPr="00D97F14">
        <w:rPr>
          <w:b/>
          <w:color w:val="000000"/>
          <w:sz w:val="26"/>
          <w:szCs w:val="26"/>
        </w:rPr>
        <w:t xml:space="preserve">Проект </w:t>
      </w:r>
      <w:r w:rsidR="00AA1F77" w:rsidRPr="00D97F14">
        <w:rPr>
          <w:b/>
          <w:color w:val="000000"/>
          <w:sz w:val="26"/>
          <w:szCs w:val="26"/>
        </w:rPr>
        <w:t>«</w:t>
      </w:r>
      <w:r w:rsidRPr="00D97F14">
        <w:rPr>
          <w:b/>
          <w:color w:val="000000"/>
          <w:sz w:val="26"/>
          <w:szCs w:val="26"/>
        </w:rPr>
        <w:t>Формирование комфортной городской среды</w:t>
      </w:r>
      <w:r w:rsidR="00AA1F77" w:rsidRPr="00D97F14">
        <w:rPr>
          <w:b/>
          <w:color w:val="000000"/>
          <w:sz w:val="26"/>
          <w:szCs w:val="26"/>
        </w:rPr>
        <w:t>»</w:t>
      </w:r>
    </w:p>
    <w:p w14:paraId="361DF9A1" w14:textId="77777777" w:rsidR="00E359FA" w:rsidRPr="00E359FA" w:rsidRDefault="00AA1F77" w:rsidP="00D97F14">
      <w:pPr>
        <w:ind w:firstLine="851"/>
        <w:jc w:val="both"/>
        <w:rPr>
          <w:color w:val="000000"/>
          <w:sz w:val="26"/>
          <w:szCs w:val="26"/>
        </w:rPr>
      </w:pPr>
      <w:r>
        <w:rPr>
          <w:color w:val="000000"/>
          <w:sz w:val="26"/>
          <w:szCs w:val="26"/>
        </w:rPr>
        <w:t>Ф</w:t>
      </w:r>
      <w:r w:rsidR="00E359FA" w:rsidRPr="00E359FA">
        <w:rPr>
          <w:color w:val="000000"/>
          <w:sz w:val="26"/>
          <w:szCs w:val="26"/>
        </w:rPr>
        <w:t xml:space="preserve">едеральный проект, целью которого является создание условий для системного повышения качества и комфорта городской среды. </w:t>
      </w:r>
    </w:p>
    <w:p w14:paraId="7BB7DD8D" w14:textId="77777777" w:rsidR="002945B0" w:rsidRDefault="002945B0" w:rsidP="00D97F14">
      <w:pPr>
        <w:pStyle w:val="15"/>
        <w:ind w:firstLine="851"/>
        <w:jc w:val="both"/>
        <w:rPr>
          <w:b/>
          <w:sz w:val="26"/>
          <w:szCs w:val="26"/>
        </w:rPr>
      </w:pPr>
    </w:p>
    <w:p w14:paraId="36FE5F98" w14:textId="0DA12FEA" w:rsidR="00E359FA" w:rsidRPr="00C0143E" w:rsidRDefault="00E359FA" w:rsidP="00D97F14">
      <w:pPr>
        <w:pStyle w:val="15"/>
        <w:ind w:firstLine="851"/>
        <w:jc w:val="both"/>
        <w:rPr>
          <w:b/>
          <w:sz w:val="26"/>
          <w:szCs w:val="26"/>
        </w:rPr>
      </w:pPr>
      <w:r w:rsidRPr="00C0143E">
        <w:rPr>
          <w:b/>
          <w:sz w:val="26"/>
          <w:szCs w:val="26"/>
        </w:rPr>
        <w:t xml:space="preserve">Задача </w:t>
      </w:r>
      <w:r w:rsidR="00C0143E" w:rsidRPr="00C0143E">
        <w:rPr>
          <w:b/>
          <w:sz w:val="26"/>
          <w:szCs w:val="26"/>
        </w:rPr>
        <w:t>3</w:t>
      </w:r>
      <w:r w:rsidRPr="00C0143E">
        <w:rPr>
          <w:b/>
          <w:sz w:val="26"/>
          <w:szCs w:val="26"/>
        </w:rPr>
        <w:t xml:space="preserve">. Обеспечение прозрачных и качественных ЖКУ, повышение уровня </w:t>
      </w:r>
      <w:proofErr w:type="spellStart"/>
      <w:r w:rsidRPr="00C0143E">
        <w:rPr>
          <w:b/>
          <w:sz w:val="26"/>
          <w:szCs w:val="26"/>
        </w:rPr>
        <w:t>клиентоориентированности</w:t>
      </w:r>
      <w:proofErr w:type="spellEnd"/>
    </w:p>
    <w:p w14:paraId="57A61658" w14:textId="77777777" w:rsidR="00E359FA" w:rsidRPr="00E359FA" w:rsidRDefault="00E359FA" w:rsidP="00625F55">
      <w:pPr>
        <w:numPr>
          <w:ilvl w:val="1"/>
          <w:numId w:val="49"/>
        </w:numPr>
        <w:ind w:left="0" w:firstLine="851"/>
        <w:jc w:val="both"/>
        <w:rPr>
          <w:color w:val="000000"/>
          <w:sz w:val="26"/>
          <w:szCs w:val="26"/>
        </w:rPr>
      </w:pPr>
      <w:r w:rsidRPr="00E359FA">
        <w:rPr>
          <w:color w:val="000000"/>
          <w:sz w:val="26"/>
          <w:szCs w:val="26"/>
        </w:rPr>
        <w:t xml:space="preserve">реализация приоритетного проекта </w:t>
      </w:r>
      <w:r w:rsidR="00AA1F77">
        <w:rPr>
          <w:color w:val="000000"/>
          <w:sz w:val="26"/>
          <w:szCs w:val="26"/>
        </w:rPr>
        <w:t>«</w:t>
      </w:r>
      <w:r w:rsidRPr="00E359FA">
        <w:rPr>
          <w:color w:val="000000"/>
          <w:sz w:val="26"/>
          <w:szCs w:val="26"/>
        </w:rPr>
        <w:t>Обеспечение качества жилищно-коммунальных услуг</w:t>
      </w:r>
      <w:r w:rsidR="00AA1F77">
        <w:rPr>
          <w:color w:val="000000"/>
          <w:sz w:val="26"/>
          <w:szCs w:val="26"/>
        </w:rPr>
        <w:t>»</w:t>
      </w:r>
      <w:r w:rsidRPr="00E359FA">
        <w:rPr>
          <w:color w:val="000000"/>
          <w:sz w:val="26"/>
          <w:szCs w:val="26"/>
        </w:rPr>
        <w:t>, в том числе оценка качества оказания жилищно-коммунальных по индексу качества оказания жилищно-коммунальных услуг;</w:t>
      </w:r>
    </w:p>
    <w:p w14:paraId="19B41CCA" w14:textId="77777777" w:rsidR="00C0143E" w:rsidRPr="00C0143E" w:rsidRDefault="00C0143E" w:rsidP="00625F55">
      <w:pPr>
        <w:numPr>
          <w:ilvl w:val="1"/>
          <w:numId w:val="49"/>
        </w:numPr>
        <w:ind w:left="0" w:firstLine="851"/>
        <w:jc w:val="both"/>
        <w:rPr>
          <w:color w:val="000000"/>
          <w:sz w:val="26"/>
          <w:szCs w:val="26"/>
        </w:rPr>
      </w:pPr>
      <w:r w:rsidRPr="00C0143E">
        <w:rPr>
          <w:color w:val="000000"/>
          <w:sz w:val="26"/>
          <w:szCs w:val="26"/>
        </w:rPr>
        <w:t>автоматизация бизнес-процессов жилищно-коммунального хозяйства и использование различных информационных систем, построенных на базе технологий Интернета вещей.</w:t>
      </w:r>
    </w:p>
    <w:p w14:paraId="2DC13DA9" w14:textId="77777777" w:rsidR="00C0143E" w:rsidRPr="00C0143E" w:rsidRDefault="00C0143E" w:rsidP="00625F55">
      <w:pPr>
        <w:numPr>
          <w:ilvl w:val="1"/>
          <w:numId w:val="49"/>
        </w:numPr>
        <w:ind w:left="0" w:firstLine="851"/>
        <w:jc w:val="both"/>
        <w:rPr>
          <w:color w:val="000000"/>
          <w:sz w:val="26"/>
          <w:szCs w:val="26"/>
        </w:rPr>
      </w:pPr>
      <w:r w:rsidRPr="00C0143E">
        <w:rPr>
          <w:color w:val="000000"/>
          <w:sz w:val="26"/>
          <w:szCs w:val="26"/>
        </w:rPr>
        <w:t>создание системы оценки деятельности (рейтинга) управляющих организаций, помогающей собственникам помещений в многоквартирных домах выбрать управляющую организацию</w:t>
      </w:r>
    </w:p>
    <w:p w14:paraId="696752C9" w14:textId="77777777" w:rsidR="00C0143E" w:rsidRPr="00D45069" w:rsidRDefault="00C0143E" w:rsidP="00625F55">
      <w:pPr>
        <w:numPr>
          <w:ilvl w:val="1"/>
          <w:numId w:val="49"/>
        </w:numPr>
        <w:ind w:left="0" w:firstLine="851"/>
        <w:jc w:val="both"/>
        <w:rPr>
          <w:color w:val="000000" w:themeColor="text1"/>
          <w:sz w:val="26"/>
          <w:szCs w:val="26"/>
        </w:rPr>
      </w:pPr>
      <w:r w:rsidRPr="00C0143E">
        <w:rPr>
          <w:color w:val="000000"/>
          <w:sz w:val="26"/>
          <w:szCs w:val="26"/>
        </w:rPr>
        <w:t xml:space="preserve">капитальные ремонты в обязательном порядке должны проводится с </w:t>
      </w:r>
      <w:r w:rsidRPr="00D45069">
        <w:rPr>
          <w:color w:val="000000" w:themeColor="text1"/>
          <w:sz w:val="26"/>
          <w:szCs w:val="26"/>
        </w:rPr>
        <w:t xml:space="preserve">повышением </w:t>
      </w:r>
      <w:proofErr w:type="spellStart"/>
      <w:r w:rsidRPr="00D45069">
        <w:rPr>
          <w:color w:val="000000" w:themeColor="text1"/>
          <w:sz w:val="26"/>
          <w:szCs w:val="26"/>
        </w:rPr>
        <w:t>энергоэффективности</w:t>
      </w:r>
      <w:proofErr w:type="spellEnd"/>
      <w:r w:rsidRPr="00D45069">
        <w:rPr>
          <w:color w:val="000000" w:themeColor="text1"/>
          <w:sz w:val="26"/>
          <w:szCs w:val="26"/>
        </w:rPr>
        <w:t xml:space="preserve"> здания.</w:t>
      </w:r>
    </w:p>
    <w:p w14:paraId="3B465DEC" w14:textId="77777777" w:rsidR="0077098F" w:rsidRPr="00D45069" w:rsidRDefault="0077098F" w:rsidP="0077098F">
      <w:pPr>
        <w:numPr>
          <w:ilvl w:val="1"/>
          <w:numId w:val="49"/>
        </w:numPr>
        <w:ind w:left="0" w:firstLine="851"/>
        <w:jc w:val="both"/>
        <w:rPr>
          <w:color w:val="000000" w:themeColor="text1"/>
          <w:sz w:val="26"/>
          <w:szCs w:val="26"/>
        </w:rPr>
      </w:pPr>
      <w:r w:rsidRPr="00D45069">
        <w:rPr>
          <w:color w:val="000000" w:themeColor="text1"/>
          <w:sz w:val="26"/>
          <w:szCs w:val="26"/>
        </w:rPr>
        <w:t>повышение прозрачности предоставляемых услуг и развитие системы оперативного взаимодействия с жителями, в том числе за счет развития информационно-коммуникационных цифровых платформ, а также внедрения механизма оплаты коммунальных услуг напрямую поставщикам, минуя ТСЖ и УК;</w:t>
      </w:r>
    </w:p>
    <w:p w14:paraId="14BE8704" w14:textId="77777777" w:rsidR="00E359FA" w:rsidRPr="00E359FA" w:rsidRDefault="00E359FA" w:rsidP="00625F55">
      <w:pPr>
        <w:numPr>
          <w:ilvl w:val="1"/>
          <w:numId w:val="49"/>
        </w:numPr>
        <w:ind w:left="0" w:firstLine="851"/>
        <w:jc w:val="both"/>
        <w:rPr>
          <w:color w:val="000000"/>
          <w:sz w:val="26"/>
          <w:szCs w:val="26"/>
        </w:rPr>
      </w:pPr>
      <w:r w:rsidRPr="00E359FA">
        <w:rPr>
          <w:color w:val="000000"/>
          <w:sz w:val="26"/>
          <w:szCs w:val="26"/>
        </w:rPr>
        <w:t>развитие направления автоматизации процессов ведения жилищно-коммунального хозяйства, в том числе за счет внедрения информационных технологий в дистанционный учет и управление инфраструктурой;</w:t>
      </w:r>
    </w:p>
    <w:p w14:paraId="6C4E6171" w14:textId="77777777" w:rsidR="00E359FA" w:rsidRPr="00E359FA" w:rsidRDefault="00E359FA" w:rsidP="00625F55">
      <w:pPr>
        <w:numPr>
          <w:ilvl w:val="1"/>
          <w:numId w:val="49"/>
        </w:numPr>
        <w:ind w:left="0" w:firstLine="851"/>
        <w:jc w:val="both"/>
        <w:rPr>
          <w:color w:val="000000"/>
          <w:sz w:val="26"/>
          <w:szCs w:val="26"/>
        </w:rPr>
      </w:pPr>
      <w:r w:rsidRPr="00E359FA">
        <w:rPr>
          <w:color w:val="000000"/>
          <w:sz w:val="26"/>
          <w:szCs w:val="26"/>
        </w:rPr>
        <w:t>модернизация коммунальной инфраструктуры с приоритетным использованием современных экологически чистых материалов и технологий;</w:t>
      </w:r>
    </w:p>
    <w:p w14:paraId="15FD26B6" w14:textId="77777777" w:rsidR="00E359FA" w:rsidRPr="00E359FA" w:rsidRDefault="00E359FA" w:rsidP="00625F55">
      <w:pPr>
        <w:numPr>
          <w:ilvl w:val="1"/>
          <w:numId w:val="50"/>
        </w:numPr>
        <w:ind w:left="0" w:firstLine="851"/>
        <w:jc w:val="both"/>
        <w:rPr>
          <w:color w:val="000000"/>
          <w:sz w:val="26"/>
          <w:szCs w:val="26"/>
        </w:rPr>
      </w:pPr>
      <w:r w:rsidRPr="00E359FA">
        <w:rPr>
          <w:color w:val="000000"/>
          <w:sz w:val="26"/>
          <w:szCs w:val="26"/>
        </w:rPr>
        <w:t xml:space="preserve">решение проблемы </w:t>
      </w:r>
      <w:r w:rsidR="00AA1F77">
        <w:rPr>
          <w:color w:val="000000"/>
          <w:sz w:val="26"/>
          <w:szCs w:val="26"/>
        </w:rPr>
        <w:t>«</w:t>
      </w:r>
      <w:r w:rsidRPr="00E359FA">
        <w:rPr>
          <w:color w:val="000000"/>
          <w:sz w:val="26"/>
          <w:szCs w:val="26"/>
        </w:rPr>
        <w:t>бесхозных</w:t>
      </w:r>
      <w:r w:rsidR="00AA1F77">
        <w:rPr>
          <w:color w:val="000000"/>
          <w:sz w:val="26"/>
          <w:szCs w:val="26"/>
        </w:rPr>
        <w:t>»</w:t>
      </w:r>
      <w:r w:rsidRPr="00E359FA">
        <w:rPr>
          <w:color w:val="000000"/>
          <w:sz w:val="26"/>
          <w:szCs w:val="26"/>
        </w:rPr>
        <w:t xml:space="preserve"> инженерных сетей, в том числе с помощью внедрения эффективных финансовых инструментов для приобретения бесхозных инженерных сетей </w:t>
      </w:r>
      <w:proofErr w:type="spellStart"/>
      <w:r w:rsidRPr="00E359FA">
        <w:rPr>
          <w:color w:val="000000"/>
          <w:sz w:val="26"/>
          <w:szCs w:val="26"/>
        </w:rPr>
        <w:t>ресурсоснабжающими</w:t>
      </w:r>
      <w:proofErr w:type="spellEnd"/>
      <w:r w:rsidRPr="00E359FA">
        <w:rPr>
          <w:color w:val="000000"/>
          <w:sz w:val="26"/>
          <w:szCs w:val="26"/>
        </w:rPr>
        <w:t xml:space="preserve"> организациями;</w:t>
      </w:r>
    </w:p>
    <w:p w14:paraId="2BC2D4EF" w14:textId="77777777" w:rsidR="00E359FA" w:rsidRPr="00E359FA" w:rsidRDefault="00E359FA" w:rsidP="00625F55">
      <w:pPr>
        <w:numPr>
          <w:ilvl w:val="1"/>
          <w:numId w:val="50"/>
        </w:numPr>
        <w:ind w:left="0" w:firstLine="851"/>
        <w:jc w:val="both"/>
        <w:rPr>
          <w:color w:val="000000"/>
          <w:sz w:val="26"/>
          <w:szCs w:val="26"/>
        </w:rPr>
      </w:pPr>
      <w:r w:rsidRPr="00E359FA">
        <w:rPr>
          <w:color w:val="000000"/>
          <w:sz w:val="26"/>
          <w:szCs w:val="26"/>
        </w:rPr>
        <w:t>обеспечение прозрачности и эффективности процесса отбора подрядных организаций для ремонта многоквартирных домов (МКД);</w:t>
      </w:r>
    </w:p>
    <w:p w14:paraId="6C6F8CDE" w14:textId="77777777" w:rsidR="00E359FA" w:rsidRPr="00E359FA" w:rsidRDefault="00E359FA" w:rsidP="00625F55">
      <w:pPr>
        <w:numPr>
          <w:ilvl w:val="1"/>
          <w:numId w:val="50"/>
        </w:numPr>
        <w:ind w:left="0" w:firstLine="851"/>
        <w:jc w:val="both"/>
        <w:rPr>
          <w:color w:val="000000"/>
          <w:sz w:val="26"/>
          <w:szCs w:val="26"/>
        </w:rPr>
      </w:pPr>
      <w:r w:rsidRPr="00E359FA">
        <w:rPr>
          <w:color w:val="000000"/>
          <w:sz w:val="26"/>
          <w:szCs w:val="26"/>
        </w:rPr>
        <w:lastRenderedPageBreak/>
        <w:t>сокращение количества лифтов с истекшим нормативным сроком службы в многоквартирных домах;</w:t>
      </w:r>
    </w:p>
    <w:p w14:paraId="0E7C1BC2" w14:textId="77777777" w:rsidR="00E359FA" w:rsidRPr="00E359FA" w:rsidRDefault="00E359FA" w:rsidP="00625F55">
      <w:pPr>
        <w:numPr>
          <w:ilvl w:val="0"/>
          <w:numId w:val="48"/>
        </w:numPr>
        <w:ind w:left="0" w:firstLine="851"/>
        <w:jc w:val="both"/>
        <w:rPr>
          <w:color w:val="000000"/>
          <w:sz w:val="26"/>
          <w:szCs w:val="26"/>
        </w:rPr>
      </w:pPr>
      <w:r w:rsidRPr="00E359FA">
        <w:rPr>
          <w:color w:val="000000"/>
          <w:sz w:val="26"/>
          <w:szCs w:val="26"/>
        </w:rPr>
        <w:t>повышение качества оказания электросетевых услуг потребителям;</w:t>
      </w:r>
    </w:p>
    <w:p w14:paraId="4A41A5BC" w14:textId="77777777" w:rsidR="00E359FA" w:rsidRPr="00E359FA" w:rsidRDefault="00E359FA" w:rsidP="00625F55">
      <w:pPr>
        <w:numPr>
          <w:ilvl w:val="0"/>
          <w:numId w:val="48"/>
        </w:numPr>
        <w:ind w:left="0" w:firstLine="851"/>
        <w:jc w:val="both"/>
        <w:rPr>
          <w:color w:val="000000"/>
          <w:sz w:val="26"/>
          <w:szCs w:val="26"/>
        </w:rPr>
      </w:pPr>
      <w:r w:rsidRPr="00E359FA">
        <w:rPr>
          <w:color w:val="000000"/>
          <w:sz w:val="26"/>
          <w:szCs w:val="26"/>
        </w:rPr>
        <w:t xml:space="preserve">повышение </w:t>
      </w:r>
      <w:proofErr w:type="spellStart"/>
      <w:r w:rsidRPr="00E359FA">
        <w:rPr>
          <w:color w:val="000000"/>
          <w:sz w:val="26"/>
          <w:szCs w:val="26"/>
        </w:rPr>
        <w:t>клиентоориентированности</w:t>
      </w:r>
      <w:proofErr w:type="spellEnd"/>
      <w:r w:rsidRPr="00E359FA">
        <w:rPr>
          <w:color w:val="000000"/>
          <w:sz w:val="26"/>
          <w:szCs w:val="26"/>
        </w:rPr>
        <w:t xml:space="preserve"> отрасли, внедрение соответствующих моделей и ключевых показателей эффективности (КПЭ);</w:t>
      </w:r>
    </w:p>
    <w:p w14:paraId="53800958" w14:textId="77777777" w:rsidR="00E359FA" w:rsidRPr="00E359FA" w:rsidRDefault="00E359FA" w:rsidP="00625F55">
      <w:pPr>
        <w:numPr>
          <w:ilvl w:val="0"/>
          <w:numId w:val="48"/>
        </w:numPr>
        <w:ind w:left="0" w:firstLine="851"/>
        <w:jc w:val="both"/>
        <w:rPr>
          <w:color w:val="000000"/>
          <w:sz w:val="26"/>
          <w:szCs w:val="26"/>
        </w:rPr>
      </w:pPr>
      <w:r w:rsidRPr="00E359FA">
        <w:rPr>
          <w:color w:val="000000"/>
          <w:sz w:val="26"/>
          <w:szCs w:val="26"/>
        </w:rPr>
        <w:t xml:space="preserve">повышение доступности жилищно-коммунальных услуг в </w:t>
      </w:r>
      <w:r w:rsidR="00AA1F77">
        <w:rPr>
          <w:color w:val="000000"/>
          <w:sz w:val="26"/>
          <w:szCs w:val="26"/>
        </w:rPr>
        <w:t>городе</w:t>
      </w:r>
      <w:r w:rsidRPr="00E359FA">
        <w:rPr>
          <w:color w:val="000000"/>
          <w:sz w:val="26"/>
          <w:szCs w:val="26"/>
        </w:rPr>
        <w:t>.</w:t>
      </w:r>
    </w:p>
    <w:p w14:paraId="3767305C" w14:textId="77777777" w:rsidR="00D97F14" w:rsidRDefault="00D97F14" w:rsidP="00D97F14">
      <w:pPr>
        <w:ind w:firstLine="851"/>
        <w:jc w:val="both"/>
        <w:rPr>
          <w:b/>
          <w:color w:val="000000"/>
          <w:sz w:val="26"/>
          <w:szCs w:val="26"/>
        </w:rPr>
      </w:pPr>
    </w:p>
    <w:p w14:paraId="71F34BF5" w14:textId="7D4ABDFB" w:rsidR="00E359FA" w:rsidRPr="00D97F14" w:rsidRDefault="00E359FA" w:rsidP="00D97F14">
      <w:pPr>
        <w:ind w:firstLine="851"/>
        <w:jc w:val="both"/>
        <w:rPr>
          <w:b/>
          <w:color w:val="000000"/>
          <w:sz w:val="26"/>
          <w:szCs w:val="26"/>
        </w:rPr>
      </w:pPr>
      <w:r w:rsidRPr="00D97F14">
        <w:rPr>
          <w:b/>
          <w:color w:val="000000"/>
          <w:sz w:val="26"/>
          <w:szCs w:val="26"/>
        </w:rPr>
        <w:t xml:space="preserve">Проект </w:t>
      </w:r>
      <w:r w:rsidR="00AA1F77" w:rsidRPr="00D97F14">
        <w:rPr>
          <w:b/>
          <w:color w:val="000000"/>
          <w:sz w:val="26"/>
          <w:szCs w:val="26"/>
        </w:rPr>
        <w:t>«</w:t>
      </w:r>
      <w:r w:rsidRPr="00D97F14">
        <w:rPr>
          <w:b/>
          <w:color w:val="000000"/>
          <w:sz w:val="26"/>
          <w:szCs w:val="26"/>
        </w:rPr>
        <w:t>Обеспечение качества жилищно-коммунальных услуг</w:t>
      </w:r>
      <w:r w:rsidR="00AA1F77" w:rsidRPr="00D97F14">
        <w:rPr>
          <w:b/>
          <w:color w:val="000000"/>
          <w:sz w:val="26"/>
          <w:szCs w:val="26"/>
        </w:rPr>
        <w:t>»</w:t>
      </w:r>
      <w:r w:rsidRPr="00D97F14">
        <w:rPr>
          <w:b/>
          <w:color w:val="000000"/>
          <w:sz w:val="26"/>
          <w:szCs w:val="26"/>
        </w:rPr>
        <w:t>, в том числе оценка качества оказания жилищно-коммунальных по индексу качества оказания жилищно-коммунальных услуг</w:t>
      </w:r>
      <w:r w:rsidR="00AA1F77" w:rsidRPr="00D97F14">
        <w:rPr>
          <w:b/>
          <w:color w:val="000000"/>
          <w:sz w:val="26"/>
          <w:szCs w:val="26"/>
        </w:rPr>
        <w:t>»</w:t>
      </w:r>
    </w:p>
    <w:p w14:paraId="1DB5F1CA" w14:textId="7ADF297D" w:rsidR="00E359FA" w:rsidRPr="00E359FA" w:rsidRDefault="00D97F14" w:rsidP="00D97F14">
      <w:pPr>
        <w:ind w:firstLine="851"/>
        <w:jc w:val="both"/>
        <w:rPr>
          <w:color w:val="000000"/>
          <w:sz w:val="26"/>
          <w:szCs w:val="26"/>
        </w:rPr>
      </w:pPr>
      <w:r>
        <w:rPr>
          <w:color w:val="000000"/>
          <w:sz w:val="26"/>
          <w:szCs w:val="26"/>
        </w:rPr>
        <w:t>П</w:t>
      </w:r>
      <w:r w:rsidR="00E359FA" w:rsidRPr="00E359FA">
        <w:rPr>
          <w:color w:val="000000"/>
          <w:sz w:val="26"/>
          <w:szCs w:val="26"/>
        </w:rPr>
        <w:t>роект, направленный на повышение качества жилищно-коммунальных услуг и снижение аварийности на объектах коммунальной инфраструктуры в сфере теплоснабжения, водоснабжения и водоотведения, а также на повышение уровня удовлетворенности граждан качеством услуг ЖКХ.</w:t>
      </w:r>
    </w:p>
    <w:p w14:paraId="6809888E" w14:textId="77777777" w:rsidR="00AA1F77" w:rsidRDefault="00AA1F77" w:rsidP="00D97F14">
      <w:pPr>
        <w:pStyle w:val="15"/>
        <w:ind w:firstLine="851"/>
        <w:jc w:val="both"/>
        <w:rPr>
          <w:sz w:val="26"/>
          <w:szCs w:val="26"/>
        </w:rPr>
      </w:pPr>
    </w:p>
    <w:p w14:paraId="50C895F0" w14:textId="77777777" w:rsidR="00E359FA" w:rsidRPr="00C0143E" w:rsidRDefault="00E359FA" w:rsidP="00D97F14">
      <w:pPr>
        <w:pStyle w:val="15"/>
        <w:ind w:firstLine="851"/>
        <w:jc w:val="both"/>
        <w:rPr>
          <w:b/>
          <w:sz w:val="26"/>
          <w:szCs w:val="26"/>
        </w:rPr>
      </w:pPr>
      <w:r w:rsidRPr="00C0143E">
        <w:rPr>
          <w:b/>
          <w:sz w:val="26"/>
          <w:szCs w:val="26"/>
        </w:rPr>
        <w:t xml:space="preserve">Задача </w:t>
      </w:r>
      <w:r w:rsidR="00C0143E" w:rsidRPr="00C0143E">
        <w:rPr>
          <w:b/>
          <w:sz w:val="26"/>
          <w:szCs w:val="26"/>
        </w:rPr>
        <w:t>4</w:t>
      </w:r>
      <w:r w:rsidRPr="00C0143E">
        <w:rPr>
          <w:b/>
          <w:sz w:val="26"/>
          <w:szCs w:val="26"/>
        </w:rPr>
        <w:t>. Качественное инфраструктурное обеспечение жилищного фонда</w:t>
      </w:r>
    </w:p>
    <w:p w14:paraId="3A2CF6AC" w14:textId="77777777" w:rsidR="00E359FA" w:rsidRPr="00E359FA" w:rsidRDefault="00E359FA" w:rsidP="00625F55">
      <w:pPr>
        <w:numPr>
          <w:ilvl w:val="1"/>
          <w:numId w:val="51"/>
        </w:numPr>
        <w:ind w:left="0" w:firstLine="851"/>
        <w:jc w:val="both"/>
        <w:rPr>
          <w:color w:val="000000"/>
          <w:sz w:val="26"/>
          <w:szCs w:val="26"/>
        </w:rPr>
      </w:pPr>
      <w:proofErr w:type="spellStart"/>
      <w:r w:rsidRPr="00E359FA">
        <w:rPr>
          <w:color w:val="000000"/>
          <w:sz w:val="26"/>
          <w:szCs w:val="26"/>
        </w:rPr>
        <w:t>приоритизация</w:t>
      </w:r>
      <w:proofErr w:type="spellEnd"/>
      <w:r w:rsidRPr="00E359FA">
        <w:rPr>
          <w:color w:val="000000"/>
          <w:sz w:val="26"/>
          <w:szCs w:val="26"/>
        </w:rPr>
        <w:t xml:space="preserve"> проектов комплексной застройки;</w:t>
      </w:r>
    </w:p>
    <w:p w14:paraId="6A000032" w14:textId="77777777" w:rsidR="00E359FA" w:rsidRPr="00E359FA" w:rsidRDefault="00E359FA" w:rsidP="00625F55">
      <w:pPr>
        <w:numPr>
          <w:ilvl w:val="1"/>
          <w:numId w:val="51"/>
        </w:numPr>
        <w:ind w:left="0" w:firstLine="851"/>
        <w:jc w:val="both"/>
        <w:rPr>
          <w:color w:val="000000"/>
          <w:sz w:val="26"/>
          <w:szCs w:val="26"/>
        </w:rPr>
      </w:pPr>
      <w:r w:rsidRPr="00E359FA">
        <w:rPr>
          <w:color w:val="000000"/>
          <w:sz w:val="26"/>
          <w:szCs w:val="26"/>
        </w:rPr>
        <w:t>обеспечение вовлекаемых в жилищное строительство территорий объектами социальной, инженерной и дорожной инфраструктуры (разработка и реализация комплексного плана развития территории нижегородской области);</w:t>
      </w:r>
    </w:p>
    <w:p w14:paraId="1D146498" w14:textId="77777777" w:rsidR="00E359FA" w:rsidRPr="00E359FA" w:rsidRDefault="00E359FA" w:rsidP="00625F55">
      <w:pPr>
        <w:numPr>
          <w:ilvl w:val="1"/>
          <w:numId w:val="51"/>
        </w:numPr>
        <w:ind w:left="0" w:firstLine="851"/>
        <w:jc w:val="both"/>
        <w:rPr>
          <w:color w:val="000000"/>
          <w:sz w:val="26"/>
          <w:szCs w:val="26"/>
        </w:rPr>
      </w:pPr>
      <w:r w:rsidRPr="00E359FA">
        <w:rPr>
          <w:color w:val="000000"/>
          <w:sz w:val="26"/>
          <w:szCs w:val="26"/>
        </w:rPr>
        <w:t>разработка и внедрение экономически эффективных механизмов строительства социальной инфраструктуры застройщиками;</w:t>
      </w:r>
    </w:p>
    <w:p w14:paraId="3263DA4F" w14:textId="77777777" w:rsidR="00E359FA" w:rsidRPr="00E359FA" w:rsidRDefault="00E359FA" w:rsidP="00625F55">
      <w:pPr>
        <w:numPr>
          <w:ilvl w:val="1"/>
          <w:numId w:val="51"/>
        </w:numPr>
        <w:ind w:left="0" w:firstLine="851"/>
        <w:jc w:val="both"/>
        <w:rPr>
          <w:color w:val="000000"/>
          <w:sz w:val="26"/>
          <w:szCs w:val="26"/>
        </w:rPr>
      </w:pPr>
      <w:r w:rsidRPr="00E359FA">
        <w:rPr>
          <w:color w:val="000000"/>
          <w:sz w:val="26"/>
          <w:szCs w:val="26"/>
        </w:rPr>
        <w:t xml:space="preserve">синхронизация инвестиционных программ </w:t>
      </w:r>
      <w:proofErr w:type="spellStart"/>
      <w:r w:rsidRPr="00E359FA">
        <w:rPr>
          <w:color w:val="000000"/>
          <w:sz w:val="26"/>
          <w:szCs w:val="26"/>
        </w:rPr>
        <w:t>ресурсоснабжающих</w:t>
      </w:r>
      <w:proofErr w:type="spellEnd"/>
      <w:r w:rsidRPr="00E359FA">
        <w:rPr>
          <w:color w:val="000000"/>
          <w:sz w:val="26"/>
          <w:szCs w:val="26"/>
        </w:rPr>
        <w:t xml:space="preserve"> организаций с перспективными планами застройки территорий под жилищное строительство.</w:t>
      </w:r>
    </w:p>
    <w:p w14:paraId="3BBAE04A" w14:textId="77777777" w:rsidR="00E359FA" w:rsidRPr="00D97F14" w:rsidRDefault="00E359FA" w:rsidP="00D97F14">
      <w:pPr>
        <w:ind w:firstLine="851"/>
        <w:jc w:val="both"/>
        <w:rPr>
          <w:b/>
          <w:color w:val="000000"/>
          <w:sz w:val="26"/>
          <w:szCs w:val="26"/>
        </w:rPr>
      </w:pPr>
      <w:r w:rsidRPr="00D97F14">
        <w:rPr>
          <w:b/>
          <w:color w:val="000000"/>
          <w:sz w:val="26"/>
          <w:szCs w:val="26"/>
        </w:rPr>
        <w:t xml:space="preserve">Проект </w:t>
      </w:r>
      <w:r w:rsidR="00AA1F77" w:rsidRPr="00D97F14">
        <w:rPr>
          <w:b/>
          <w:color w:val="000000"/>
          <w:sz w:val="26"/>
          <w:szCs w:val="26"/>
        </w:rPr>
        <w:t>«</w:t>
      </w:r>
      <w:r w:rsidRPr="00D97F14">
        <w:rPr>
          <w:b/>
          <w:color w:val="000000"/>
          <w:sz w:val="26"/>
          <w:szCs w:val="26"/>
        </w:rPr>
        <w:t xml:space="preserve">Синхронизация инвестиционных программ </w:t>
      </w:r>
      <w:proofErr w:type="spellStart"/>
      <w:r w:rsidRPr="00D97F14">
        <w:rPr>
          <w:b/>
          <w:color w:val="000000"/>
          <w:sz w:val="26"/>
          <w:szCs w:val="26"/>
        </w:rPr>
        <w:t>ресурсоснабжающих</w:t>
      </w:r>
      <w:proofErr w:type="spellEnd"/>
      <w:r w:rsidRPr="00D97F14">
        <w:rPr>
          <w:b/>
          <w:color w:val="000000"/>
          <w:sz w:val="26"/>
          <w:szCs w:val="26"/>
        </w:rPr>
        <w:t xml:space="preserve"> организаций с перспективными планами застройки территорий под жилищное строительство</w:t>
      </w:r>
      <w:r w:rsidR="00AA1F77" w:rsidRPr="00D97F14">
        <w:rPr>
          <w:b/>
          <w:color w:val="000000"/>
          <w:sz w:val="26"/>
          <w:szCs w:val="26"/>
        </w:rPr>
        <w:t>»</w:t>
      </w:r>
    </w:p>
    <w:p w14:paraId="0B3B5DB0" w14:textId="77777777" w:rsidR="00E359FA" w:rsidRPr="00E359FA" w:rsidRDefault="00E359FA" w:rsidP="00D97F14">
      <w:pPr>
        <w:ind w:firstLine="851"/>
        <w:rPr>
          <w:color w:val="000000"/>
          <w:sz w:val="26"/>
          <w:szCs w:val="26"/>
        </w:rPr>
      </w:pPr>
      <w:r w:rsidRPr="00E359FA">
        <w:rPr>
          <w:color w:val="000000"/>
          <w:sz w:val="26"/>
          <w:szCs w:val="26"/>
        </w:rPr>
        <w:t>Позволит оптимально распределить финансовые ресурсы во времени и повысит эффективность привлечения средств инвесторов.</w:t>
      </w:r>
    </w:p>
    <w:p w14:paraId="7F85E480" w14:textId="77777777" w:rsidR="00AA1F77" w:rsidRDefault="00AA1F77" w:rsidP="00D97F14">
      <w:pPr>
        <w:pStyle w:val="15"/>
        <w:ind w:firstLine="851"/>
        <w:jc w:val="both"/>
        <w:rPr>
          <w:b/>
          <w:sz w:val="26"/>
          <w:szCs w:val="26"/>
        </w:rPr>
      </w:pPr>
    </w:p>
    <w:p w14:paraId="4E9C1236" w14:textId="77777777" w:rsidR="00E359FA" w:rsidRPr="00AA1F77" w:rsidRDefault="00E359FA" w:rsidP="00D97F14">
      <w:pPr>
        <w:pStyle w:val="15"/>
        <w:ind w:firstLine="851"/>
        <w:jc w:val="both"/>
        <w:rPr>
          <w:b/>
          <w:sz w:val="26"/>
          <w:szCs w:val="26"/>
        </w:rPr>
      </w:pPr>
      <w:r w:rsidRPr="00AA1F77">
        <w:rPr>
          <w:b/>
          <w:sz w:val="26"/>
          <w:szCs w:val="26"/>
        </w:rPr>
        <w:t xml:space="preserve">Задача </w:t>
      </w:r>
      <w:r w:rsidR="00C0143E">
        <w:rPr>
          <w:b/>
          <w:sz w:val="26"/>
          <w:szCs w:val="26"/>
        </w:rPr>
        <w:t>5</w:t>
      </w:r>
      <w:r w:rsidRPr="00AA1F77">
        <w:rPr>
          <w:b/>
          <w:sz w:val="26"/>
          <w:szCs w:val="26"/>
        </w:rPr>
        <w:t>. Повышение эффективности системы ЖКХ</w:t>
      </w:r>
    </w:p>
    <w:p w14:paraId="54738A71" w14:textId="77777777" w:rsidR="00E359FA" w:rsidRPr="00E359FA" w:rsidRDefault="00E359FA" w:rsidP="00625F55">
      <w:pPr>
        <w:numPr>
          <w:ilvl w:val="0"/>
          <w:numId w:val="52"/>
        </w:numPr>
        <w:ind w:left="0" w:firstLine="851"/>
        <w:jc w:val="both"/>
        <w:rPr>
          <w:color w:val="000000"/>
          <w:sz w:val="26"/>
          <w:szCs w:val="26"/>
        </w:rPr>
      </w:pPr>
      <w:r w:rsidRPr="00E359FA">
        <w:rPr>
          <w:color w:val="000000"/>
          <w:sz w:val="26"/>
          <w:szCs w:val="26"/>
        </w:rPr>
        <w:t>повышение эффективности предприятий ЖКХ за счет автоматизации процессов, внедрения передовых технологий;</w:t>
      </w:r>
    </w:p>
    <w:p w14:paraId="6F92EF4F" w14:textId="77777777" w:rsidR="00E359FA" w:rsidRPr="00E359FA" w:rsidRDefault="00E359FA" w:rsidP="00625F55">
      <w:pPr>
        <w:numPr>
          <w:ilvl w:val="0"/>
          <w:numId w:val="52"/>
        </w:numPr>
        <w:ind w:left="0" w:firstLine="851"/>
        <w:jc w:val="both"/>
        <w:rPr>
          <w:color w:val="000000"/>
          <w:sz w:val="26"/>
          <w:szCs w:val="26"/>
        </w:rPr>
      </w:pPr>
      <w:r w:rsidRPr="00E359FA">
        <w:rPr>
          <w:color w:val="000000"/>
          <w:sz w:val="26"/>
          <w:szCs w:val="26"/>
        </w:rPr>
        <w:t>обеспечение территориальной доступности современных коммунальных услуг;</w:t>
      </w:r>
    </w:p>
    <w:p w14:paraId="72F396DE" w14:textId="77777777" w:rsidR="00E359FA" w:rsidRPr="00E359FA" w:rsidRDefault="00E359FA" w:rsidP="00625F55">
      <w:pPr>
        <w:numPr>
          <w:ilvl w:val="0"/>
          <w:numId w:val="52"/>
        </w:numPr>
        <w:pBdr>
          <w:top w:val="nil"/>
          <w:left w:val="nil"/>
          <w:bottom w:val="nil"/>
          <w:right w:val="nil"/>
          <w:between w:val="nil"/>
        </w:pBdr>
        <w:ind w:left="0" w:firstLine="851"/>
        <w:jc w:val="both"/>
        <w:rPr>
          <w:color w:val="000000"/>
          <w:sz w:val="26"/>
          <w:szCs w:val="26"/>
        </w:rPr>
      </w:pPr>
      <w:r w:rsidRPr="00E359FA">
        <w:rPr>
          <w:color w:val="000000"/>
          <w:sz w:val="26"/>
          <w:szCs w:val="26"/>
        </w:rPr>
        <w:t xml:space="preserve">внедрение </w:t>
      </w:r>
      <w:proofErr w:type="spellStart"/>
      <w:r w:rsidRPr="00E359FA">
        <w:rPr>
          <w:color w:val="000000"/>
          <w:sz w:val="26"/>
          <w:szCs w:val="26"/>
        </w:rPr>
        <w:t>энергосервисных</w:t>
      </w:r>
      <w:proofErr w:type="spellEnd"/>
      <w:r w:rsidRPr="00E359FA">
        <w:rPr>
          <w:color w:val="000000"/>
          <w:sz w:val="26"/>
          <w:szCs w:val="26"/>
        </w:rPr>
        <w:t xml:space="preserve"> контрактов в сферы ЖКХ и благоустройства;</w:t>
      </w:r>
    </w:p>
    <w:p w14:paraId="4AB014D7" w14:textId="77777777" w:rsidR="00D97F14" w:rsidRDefault="00D97F14" w:rsidP="00D97F14">
      <w:pPr>
        <w:ind w:firstLine="851"/>
        <w:rPr>
          <w:b/>
          <w:color w:val="000000"/>
          <w:sz w:val="26"/>
          <w:szCs w:val="26"/>
        </w:rPr>
      </w:pPr>
    </w:p>
    <w:p w14:paraId="05EFB584" w14:textId="4546DD99" w:rsidR="00E359FA" w:rsidRPr="00D97F14" w:rsidRDefault="00E359FA" w:rsidP="00D97F14">
      <w:pPr>
        <w:ind w:firstLine="851"/>
        <w:rPr>
          <w:b/>
          <w:color w:val="000000"/>
          <w:sz w:val="26"/>
          <w:szCs w:val="26"/>
        </w:rPr>
      </w:pPr>
      <w:r w:rsidRPr="00D97F14">
        <w:rPr>
          <w:b/>
          <w:color w:val="000000"/>
          <w:sz w:val="26"/>
          <w:szCs w:val="26"/>
        </w:rPr>
        <w:t xml:space="preserve">Проект </w:t>
      </w:r>
      <w:r w:rsidR="00AA1F77" w:rsidRPr="00D97F14">
        <w:rPr>
          <w:b/>
          <w:color w:val="000000"/>
          <w:sz w:val="26"/>
          <w:szCs w:val="26"/>
        </w:rPr>
        <w:t>«</w:t>
      </w:r>
      <w:r w:rsidRPr="00D97F14">
        <w:rPr>
          <w:b/>
          <w:color w:val="000000"/>
          <w:sz w:val="26"/>
          <w:szCs w:val="26"/>
        </w:rPr>
        <w:t>Оптимизация тарифных платежей за услуги ЖКХ</w:t>
      </w:r>
      <w:r w:rsidR="00AA1F77" w:rsidRPr="00D97F14">
        <w:rPr>
          <w:b/>
          <w:color w:val="000000"/>
          <w:sz w:val="26"/>
          <w:szCs w:val="26"/>
        </w:rPr>
        <w:t>»</w:t>
      </w:r>
    </w:p>
    <w:p w14:paraId="58134DF6" w14:textId="77777777" w:rsidR="00E359FA" w:rsidRPr="00E359FA" w:rsidRDefault="00E359FA" w:rsidP="00D97F14">
      <w:pPr>
        <w:ind w:firstLine="851"/>
        <w:jc w:val="both"/>
        <w:rPr>
          <w:color w:val="000000"/>
          <w:sz w:val="26"/>
          <w:szCs w:val="26"/>
        </w:rPr>
      </w:pPr>
      <w:r w:rsidRPr="00E359FA">
        <w:rPr>
          <w:color w:val="000000"/>
          <w:sz w:val="26"/>
          <w:szCs w:val="26"/>
        </w:rPr>
        <w:t>Проект подразумевает принятие мер по сокращению размера платежей за жилищно-коммунальные услуги, в том числе за счет:</w:t>
      </w:r>
    </w:p>
    <w:p w14:paraId="77A2BB5E" w14:textId="77777777" w:rsidR="00E359FA" w:rsidRPr="00E359FA" w:rsidRDefault="00E359FA" w:rsidP="00625F55">
      <w:pPr>
        <w:numPr>
          <w:ilvl w:val="2"/>
          <w:numId w:val="53"/>
        </w:numPr>
        <w:ind w:left="0" w:firstLine="851"/>
        <w:jc w:val="both"/>
        <w:rPr>
          <w:color w:val="000000"/>
          <w:sz w:val="26"/>
          <w:szCs w:val="26"/>
        </w:rPr>
      </w:pPr>
      <w:r w:rsidRPr="00E359FA">
        <w:rPr>
          <w:color w:val="000000"/>
          <w:sz w:val="26"/>
          <w:szCs w:val="26"/>
        </w:rPr>
        <w:t xml:space="preserve">использования современных энергосберегающих технологий (в том числе </w:t>
      </w:r>
      <w:proofErr w:type="spellStart"/>
      <w:r w:rsidRPr="00E359FA">
        <w:rPr>
          <w:color w:val="000000"/>
          <w:sz w:val="26"/>
          <w:szCs w:val="26"/>
        </w:rPr>
        <w:t>нанотехнологий</w:t>
      </w:r>
      <w:proofErr w:type="spellEnd"/>
      <w:r w:rsidRPr="00E359FA">
        <w:rPr>
          <w:color w:val="000000"/>
          <w:sz w:val="26"/>
          <w:szCs w:val="26"/>
        </w:rPr>
        <w:t>) при строительстве и проведении капитального ремонта;</w:t>
      </w:r>
    </w:p>
    <w:p w14:paraId="38FAFFA8" w14:textId="77777777" w:rsidR="00E359FA" w:rsidRPr="00E359FA" w:rsidRDefault="00E359FA" w:rsidP="00625F55">
      <w:pPr>
        <w:numPr>
          <w:ilvl w:val="2"/>
          <w:numId w:val="53"/>
        </w:numPr>
        <w:ind w:left="0" w:firstLine="851"/>
        <w:jc w:val="both"/>
        <w:rPr>
          <w:color w:val="000000"/>
          <w:sz w:val="26"/>
          <w:szCs w:val="26"/>
        </w:rPr>
      </w:pPr>
      <w:r w:rsidRPr="00E359FA">
        <w:rPr>
          <w:color w:val="000000"/>
          <w:sz w:val="26"/>
          <w:szCs w:val="26"/>
        </w:rPr>
        <w:t>оптимизации расчетов коммунальных платежей и обеспечения прозрачности формирования платы за коммунальные услуги;</w:t>
      </w:r>
    </w:p>
    <w:p w14:paraId="102EA946" w14:textId="77777777" w:rsidR="00E359FA" w:rsidRPr="00D97F14" w:rsidRDefault="00E359FA" w:rsidP="00D97F14">
      <w:pPr>
        <w:ind w:firstLine="851"/>
        <w:jc w:val="both"/>
        <w:rPr>
          <w:b/>
          <w:color w:val="000000"/>
          <w:sz w:val="26"/>
          <w:szCs w:val="26"/>
        </w:rPr>
      </w:pPr>
      <w:r w:rsidRPr="00D97F14">
        <w:rPr>
          <w:b/>
          <w:color w:val="000000"/>
          <w:sz w:val="26"/>
          <w:szCs w:val="26"/>
        </w:rPr>
        <w:t xml:space="preserve">Проект </w:t>
      </w:r>
      <w:r w:rsidR="00AA1F77" w:rsidRPr="00D97F14">
        <w:rPr>
          <w:b/>
          <w:color w:val="000000"/>
          <w:sz w:val="26"/>
          <w:szCs w:val="26"/>
        </w:rPr>
        <w:t>«</w:t>
      </w:r>
      <w:r w:rsidRPr="00D97F14">
        <w:rPr>
          <w:b/>
          <w:color w:val="000000"/>
          <w:sz w:val="26"/>
          <w:szCs w:val="26"/>
        </w:rPr>
        <w:t xml:space="preserve">Внедрение </w:t>
      </w:r>
      <w:proofErr w:type="spellStart"/>
      <w:r w:rsidRPr="00D97F14">
        <w:rPr>
          <w:b/>
          <w:color w:val="000000"/>
          <w:sz w:val="26"/>
          <w:szCs w:val="26"/>
        </w:rPr>
        <w:t>энергосервисных</w:t>
      </w:r>
      <w:proofErr w:type="spellEnd"/>
      <w:r w:rsidRPr="00D97F14">
        <w:rPr>
          <w:b/>
          <w:color w:val="000000"/>
          <w:sz w:val="26"/>
          <w:szCs w:val="26"/>
        </w:rPr>
        <w:t xml:space="preserve"> контрактов в сферы ЖКХ и благоустройства</w:t>
      </w:r>
      <w:r w:rsidR="00AA1F77" w:rsidRPr="00D97F14">
        <w:rPr>
          <w:b/>
          <w:color w:val="000000"/>
          <w:sz w:val="26"/>
          <w:szCs w:val="26"/>
        </w:rPr>
        <w:t>»</w:t>
      </w:r>
    </w:p>
    <w:p w14:paraId="6920A2B7" w14:textId="77777777" w:rsidR="00E359FA" w:rsidRPr="00E359FA" w:rsidRDefault="00E359FA" w:rsidP="00D97F14">
      <w:pPr>
        <w:ind w:firstLine="851"/>
        <w:jc w:val="both"/>
        <w:rPr>
          <w:color w:val="000000"/>
          <w:sz w:val="26"/>
          <w:szCs w:val="26"/>
        </w:rPr>
      </w:pPr>
      <w:r w:rsidRPr="00E359FA">
        <w:rPr>
          <w:color w:val="000000"/>
          <w:sz w:val="26"/>
          <w:szCs w:val="26"/>
        </w:rPr>
        <w:lastRenderedPageBreak/>
        <w:t xml:space="preserve">Реализация проекта направлена на повышение качества и </w:t>
      </w:r>
      <w:proofErr w:type="spellStart"/>
      <w:r w:rsidRPr="00E359FA">
        <w:rPr>
          <w:color w:val="000000"/>
          <w:sz w:val="26"/>
          <w:szCs w:val="26"/>
        </w:rPr>
        <w:t>энергоэффективности</w:t>
      </w:r>
      <w:proofErr w:type="spellEnd"/>
      <w:r w:rsidRPr="00E359FA">
        <w:rPr>
          <w:color w:val="000000"/>
          <w:sz w:val="26"/>
          <w:szCs w:val="26"/>
        </w:rPr>
        <w:t xml:space="preserve"> инженерных систем и включает следующие направления:</w:t>
      </w:r>
    </w:p>
    <w:p w14:paraId="240F40D7" w14:textId="77777777" w:rsidR="00E359FA" w:rsidRPr="00E359FA" w:rsidRDefault="00E359FA" w:rsidP="00625F55">
      <w:pPr>
        <w:numPr>
          <w:ilvl w:val="0"/>
          <w:numId w:val="54"/>
        </w:numPr>
        <w:pBdr>
          <w:top w:val="nil"/>
          <w:left w:val="nil"/>
          <w:bottom w:val="nil"/>
          <w:right w:val="nil"/>
          <w:between w:val="nil"/>
        </w:pBdr>
        <w:ind w:left="0" w:firstLine="851"/>
        <w:jc w:val="both"/>
        <w:rPr>
          <w:color w:val="000000"/>
          <w:sz w:val="26"/>
          <w:szCs w:val="26"/>
        </w:rPr>
      </w:pPr>
      <w:r w:rsidRPr="00E359FA">
        <w:rPr>
          <w:color w:val="000000"/>
          <w:sz w:val="26"/>
          <w:szCs w:val="26"/>
        </w:rPr>
        <w:t xml:space="preserve">модернизация уличного освещения на основе </w:t>
      </w:r>
      <w:proofErr w:type="spellStart"/>
      <w:r w:rsidRPr="00E359FA">
        <w:rPr>
          <w:color w:val="000000"/>
          <w:sz w:val="26"/>
          <w:szCs w:val="26"/>
        </w:rPr>
        <w:t>энергосервисных</w:t>
      </w:r>
      <w:proofErr w:type="spellEnd"/>
      <w:r w:rsidRPr="00E359FA">
        <w:rPr>
          <w:color w:val="000000"/>
          <w:sz w:val="26"/>
          <w:szCs w:val="26"/>
        </w:rPr>
        <w:t xml:space="preserve"> контрактов. Создание современной системы уличного освещения с применением новых технологий;</w:t>
      </w:r>
    </w:p>
    <w:p w14:paraId="78374355" w14:textId="77777777" w:rsidR="00E359FA" w:rsidRPr="00E359FA" w:rsidRDefault="00E359FA" w:rsidP="00625F55">
      <w:pPr>
        <w:numPr>
          <w:ilvl w:val="0"/>
          <w:numId w:val="54"/>
        </w:numPr>
        <w:pBdr>
          <w:top w:val="nil"/>
          <w:left w:val="nil"/>
          <w:bottom w:val="nil"/>
          <w:right w:val="nil"/>
          <w:between w:val="nil"/>
        </w:pBdr>
        <w:ind w:left="0" w:firstLine="851"/>
        <w:jc w:val="both"/>
        <w:rPr>
          <w:color w:val="000000"/>
          <w:sz w:val="26"/>
          <w:szCs w:val="26"/>
        </w:rPr>
      </w:pPr>
      <w:r w:rsidRPr="00E359FA">
        <w:rPr>
          <w:color w:val="000000"/>
          <w:sz w:val="26"/>
          <w:szCs w:val="26"/>
        </w:rPr>
        <w:t xml:space="preserve">модернизация системы теплоснабжения на основе </w:t>
      </w:r>
      <w:proofErr w:type="spellStart"/>
      <w:r w:rsidRPr="00E359FA">
        <w:rPr>
          <w:color w:val="000000"/>
          <w:sz w:val="26"/>
          <w:szCs w:val="26"/>
        </w:rPr>
        <w:t>энергосервисных</w:t>
      </w:r>
      <w:proofErr w:type="spellEnd"/>
      <w:r w:rsidRPr="00E359FA">
        <w:rPr>
          <w:color w:val="000000"/>
          <w:sz w:val="26"/>
          <w:szCs w:val="26"/>
        </w:rPr>
        <w:t xml:space="preserve"> контрактов, в том числе установка автоматизированных индивидуальных тепловых пунктов (АИТП) с погодным и часовым регулированием;</w:t>
      </w:r>
    </w:p>
    <w:p w14:paraId="7B1EFBCD" w14:textId="77777777" w:rsidR="00E359FA" w:rsidRPr="00E359FA" w:rsidRDefault="00E359FA" w:rsidP="00625F55">
      <w:pPr>
        <w:numPr>
          <w:ilvl w:val="0"/>
          <w:numId w:val="54"/>
        </w:numPr>
        <w:pBdr>
          <w:top w:val="nil"/>
          <w:left w:val="nil"/>
          <w:bottom w:val="nil"/>
          <w:right w:val="nil"/>
          <w:between w:val="nil"/>
        </w:pBdr>
        <w:ind w:left="0" w:firstLine="851"/>
        <w:jc w:val="both"/>
        <w:rPr>
          <w:color w:val="000000"/>
          <w:sz w:val="26"/>
          <w:szCs w:val="26"/>
        </w:rPr>
      </w:pPr>
      <w:r w:rsidRPr="00E359FA">
        <w:rPr>
          <w:color w:val="000000"/>
          <w:sz w:val="26"/>
          <w:szCs w:val="26"/>
        </w:rPr>
        <w:t xml:space="preserve">реализация </w:t>
      </w:r>
      <w:proofErr w:type="spellStart"/>
      <w:r w:rsidRPr="00E359FA">
        <w:rPr>
          <w:color w:val="000000"/>
          <w:sz w:val="26"/>
          <w:szCs w:val="26"/>
        </w:rPr>
        <w:t>энергосервисных</w:t>
      </w:r>
      <w:proofErr w:type="spellEnd"/>
      <w:r w:rsidRPr="00E359FA">
        <w:rPr>
          <w:color w:val="000000"/>
          <w:sz w:val="26"/>
          <w:szCs w:val="26"/>
        </w:rPr>
        <w:t xml:space="preserve"> контрактов, направленных на энергосбережение и повышение энергетической эффективности использования тепловой энергии социальными объектами.</w:t>
      </w:r>
    </w:p>
    <w:p w14:paraId="545DD56B" w14:textId="77777777" w:rsidR="00D97F14" w:rsidRDefault="00D97F14" w:rsidP="00D97F14">
      <w:pPr>
        <w:pStyle w:val="15"/>
        <w:ind w:firstLine="851"/>
        <w:jc w:val="both"/>
        <w:rPr>
          <w:b/>
          <w:sz w:val="26"/>
          <w:szCs w:val="26"/>
        </w:rPr>
      </w:pPr>
    </w:p>
    <w:p w14:paraId="6EAEE546" w14:textId="36577630" w:rsidR="00E359FA" w:rsidRPr="00C0143E" w:rsidRDefault="00E359FA" w:rsidP="00D97F14">
      <w:pPr>
        <w:pStyle w:val="15"/>
        <w:ind w:firstLine="851"/>
        <w:jc w:val="both"/>
        <w:rPr>
          <w:b/>
          <w:sz w:val="26"/>
          <w:szCs w:val="26"/>
        </w:rPr>
      </w:pPr>
      <w:r w:rsidRPr="00C0143E">
        <w:rPr>
          <w:b/>
          <w:sz w:val="26"/>
          <w:szCs w:val="26"/>
        </w:rPr>
        <w:t xml:space="preserve">Задача </w:t>
      </w:r>
      <w:r w:rsidR="00C0143E">
        <w:rPr>
          <w:b/>
          <w:sz w:val="26"/>
          <w:szCs w:val="26"/>
        </w:rPr>
        <w:t>6</w:t>
      </w:r>
      <w:r w:rsidRPr="00C0143E">
        <w:rPr>
          <w:b/>
          <w:sz w:val="26"/>
          <w:szCs w:val="26"/>
        </w:rPr>
        <w:t>. Развитие института собственников жилья</w:t>
      </w:r>
    </w:p>
    <w:p w14:paraId="469EADBC" w14:textId="77777777" w:rsidR="00E359FA" w:rsidRPr="00E359FA" w:rsidRDefault="00E359FA" w:rsidP="00625F55">
      <w:pPr>
        <w:pStyle w:val="15"/>
        <w:numPr>
          <w:ilvl w:val="0"/>
          <w:numId w:val="55"/>
        </w:numPr>
        <w:ind w:left="0" w:firstLine="851"/>
        <w:jc w:val="both"/>
        <w:rPr>
          <w:sz w:val="26"/>
          <w:szCs w:val="26"/>
        </w:rPr>
      </w:pPr>
      <w:r w:rsidRPr="00E359FA">
        <w:rPr>
          <w:sz w:val="26"/>
          <w:szCs w:val="26"/>
        </w:rPr>
        <w:t>поддержка и развитие института управления МКД объединением собственников, в том числе внедрение простого механизма организации НКО по управлению МКД (объединение собственников);</w:t>
      </w:r>
    </w:p>
    <w:p w14:paraId="507BD026" w14:textId="77777777" w:rsidR="00E359FA" w:rsidRPr="00E359FA" w:rsidRDefault="00E359FA" w:rsidP="00625F55">
      <w:pPr>
        <w:pStyle w:val="15"/>
        <w:numPr>
          <w:ilvl w:val="0"/>
          <w:numId w:val="55"/>
        </w:numPr>
        <w:ind w:left="0" w:firstLine="851"/>
        <w:jc w:val="both"/>
        <w:rPr>
          <w:sz w:val="26"/>
          <w:szCs w:val="26"/>
        </w:rPr>
      </w:pPr>
      <w:r w:rsidRPr="00E359FA">
        <w:rPr>
          <w:sz w:val="26"/>
          <w:szCs w:val="26"/>
        </w:rPr>
        <w:t xml:space="preserve">повышение уровня правовой грамотности собственников (проект </w:t>
      </w:r>
      <w:r w:rsidR="00C0143E">
        <w:rPr>
          <w:sz w:val="26"/>
          <w:szCs w:val="26"/>
        </w:rPr>
        <w:t>«</w:t>
      </w:r>
      <w:r w:rsidRPr="00E359FA">
        <w:rPr>
          <w:sz w:val="26"/>
          <w:szCs w:val="26"/>
        </w:rPr>
        <w:t>Грамотный потребитель</w:t>
      </w:r>
      <w:r w:rsidR="00C0143E">
        <w:rPr>
          <w:sz w:val="26"/>
          <w:szCs w:val="26"/>
        </w:rPr>
        <w:t>»</w:t>
      </w:r>
      <w:r w:rsidRPr="00E359FA">
        <w:rPr>
          <w:sz w:val="26"/>
          <w:szCs w:val="26"/>
        </w:rPr>
        <w:t xml:space="preserve">, проект </w:t>
      </w:r>
      <w:r w:rsidR="00C0143E">
        <w:rPr>
          <w:sz w:val="26"/>
          <w:szCs w:val="26"/>
        </w:rPr>
        <w:t>«</w:t>
      </w:r>
      <w:r w:rsidRPr="00E359FA">
        <w:rPr>
          <w:sz w:val="26"/>
          <w:szCs w:val="26"/>
        </w:rPr>
        <w:t>Школа ТСЖ</w:t>
      </w:r>
      <w:r w:rsidR="00C0143E">
        <w:rPr>
          <w:sz w:val="26"/>
          <w:szCs w:val="26"/>
        </w:rPr>
        <w:t>»</w:t>
      </w:r>
      <w:r w:rsidRPr="00E359FA">
        <w:rPr>
          <w:sz w:val="26"/>
          <w:szCs w:val="26"/>
        </w:rPr>
        <w:t>).</w:t>
      </w:r>
    </w:p>
    <w:p w14:paraId="7DEDDC38" w14:textId="77777777" w:rsidR="00321591" w:rsidRDefault="00321591" w:rsidP="00321591">
      <w:pPr>
        <w:widowControl w:val="0"/>
        <w:jc w:val="both"/>
        <w:rPr>
          <w:sz w:val="26"/>
          <w:szCs w:val="26"/>
        </w:rPr>
      </w:pPr>
    </w:p>
    <w:p w14:paraId="292646BB" w14:textId="77777777" w:rsidR="0089380E" w:rsidRPr="00A10062" w:rsidRDefault="007739C7" w:rsidP="007739C7">
      <w:pPr>
        <w:pStyle w:val="2"/>
        <w:rPr>
          <w:b/>
        </w:rPr>
      </w:pPr>
      <w:bookmarkStart w:id="56" w:name="_Toc28078591"/>
      <w:bookmarkStart w:id="57" w:name="sub_452"/>
      <w:r>
        <w:rPr>
          <w:b/>
        </w:rPr>
        <w:t>5</w:t>
      </w:r>
      <w:r w:rsidR="0089380E" w:rsidRPr="00A10062">
        <w:rPr>
          <w:b/>
        </w:rPr>
        <w:t>.</w:t>
      </w:r>
      <w:r w:rsidR="00935DF5">
        <w:rPr>
          <w:b/>
        </w:rPr>
        <w:t>6</w:t>
      </w:r>
      <w:r w:rsidR="0089380E" w:rsidRPr="00A10062">
        <w:rPr>
          <w:b/>
        </w:rPr>
        <w:t>. Развитие городской агломерации</w:t>
      </w:r>
      <w:bookmarkEnd w:id="56"/>
    </w:p>
    <w:bookmarkEnd w:id="57"/>
    <w:p w14:paraId="33F6DEAC" w14:textId="77777777" w:rsidR="00872E07" w:rsidRDefault="00872E07" w:rsidP="00D97F14">
      <w:pPr>
        <w:ind w:firstLine="851"/>
        <w:jc w:val="both"/>
        <w:rPr>
          <w:sz w:val="26"/>
          <w:szCs w:val="26"/>
        </w:rPr>
      </w:pPr>
    </w:p>
    <w:p w14:paraId="3030BFC8" w14:textId="77777777" w:rsidR="00872E07" w:rsidRDefault="00872E07" w:rsidP="00872E07">
      <w:pPr>
        <w:ind w:firstLine="851"/>
        <w:jc w:val="both"/>
        <w:rPr>
          <w:sz w:val="26"/>
          <w:szCs w:val="26"/>
        </w:rPr>
      </w:pPr>
      <w:r w:rsidRPr="00B13E9E">
        <w:rPr>
          <w:sz w:val="26"/>
          <w:szCs w:val="26"/>
        </w:rPr>
        <w:t>Близость города Заречного (моногорода) к областному центру является его стратегическим преимуществом, которое позволяет при спаде местной экономики снять социальное напряжение за счет трудоустройства горожан в организациях города Пензы и регионе. При развитии экономики хозяйствующие субъекты города могут привлекать рабочую силу из Пензы</w:t>
      </w:r>
      <w:r>
        <w:rPr>
          <w:sz w:val="26"/>
          <w:szCs w:val="26"/>
        </w:rPr>
        <w:t xml:space="preserve"> и близлежащих населенных пунктов.</w:t>
      </w:r>
    </w:p>
    <w:p w14:paraId="593A3485" w14:textId="73E4368B" w:rsidR="00872E07" w:rsidRDefault="00872E07" w:rsidP="00872E07">
      <w:pPr>
        <w:ind w:firstLine="851"/>
        <w:jc w:val="both"/>
        <w:rPr>
          <w:sz w:val="26"/>
          <w:szCs w:val="26"/>
        </w:rPr>
      </w:pPr>
      <w:r>
        <w:rPr>
          <w:sz w:val="26"/>
          <w:szCs w:val="26"/>
        </w:rPr>
        <w:t xml:space="preserve">Кроме того территориальная близость городов делает объекты социальной, досуговой, торговой, деловой и иных сфер Пензы более доступными для </w:t>
      </w:r>
      <w:proofErr w:type="spellStart"/>
      <w:r>
        <w:rPr>
          <w:sz w:val="26"/>
          <w:szCs w:val="26"/>
        </w:rPr>
        <w:t>Зареченцев</w:t>
      </w:r>
      <w:proofErr w:type="spellEnd"/>
      <w:r>
        <w:rPr>
          <w:sz w:val="26"/>
          <w:szCs w:val="26"/>
        </w:rPr>
        <w:t xml:space="preserve"> (по сравнению с жителями других населенных пунктов региона). Таким образом, Заречный может за счет Пензы повышать качество жизни горожан. </w:t>
      </w:r>
    </w:p>
    <w:p w14:paraId="28FDBC7E" w14:textId="77777777" w:rsidR="00872E07" w:rsidRDefault="00872E07" w:rsidP="00872E07">
      <w:pPr>
        <w:ind w:firstLine="851"/>
        <w:jc w:val="both"/>
        <w:rPr>
          <w:sz w:val="26"/>
          <w:szCs w:val="26"/>
        </w:rPr>
      </w:pPr>
      <w:r>
        <w:rPr>
          <w:sz w:val="26"/>
          <w:szCs w:val="26"/>
        </w:rPr>
        <w:t xml:space="preserve">Поэтому стратегическая задача Заречного - развитие агломерации «Заречный - Пенза». Для этого ключевой подзадачей является обеспечение устойчивых транспортных коммуникаций и сервисов, позволяющих </w:t>
      </w:r>
      <w:proofErr w:type="spellStart"/>
      <w:r>
        <w:rPr>
          <w:sz w:val="26"/>
          <w:szCs w:val="26"/>
        </w:rPr>
        <w:t>зареченцам</w:t>
      </w:r>
      <w:proofErr w:type="spellEnd"/>
      <w:r>
        <w:rPr>
          <w:sz w:val="26"/>
          <w:szCs w:val="26"/>
        </w:rPr>
        <w:t xml:space="preserve"> быстро, комфортно и недорого достигать точек своих интересов в Пензе.</w:t>
      </w:r>
    </w:p>
    <w:p w14:paraId="6C412B8F" w14:textId="77777777" w:rsidR="00872E07" w:rsidRDefault="00872E07" w:rsidP="00D97F14">
      <w:pPr>
        <w:ind w:firstLine="851"/>
        <w:jc w:val="both"/>
        <w:rPr>
          <w:sz w:val="26"/>
          <w:szCs w:val="26"/>
        </w:rPr>
      </w:pPr>
    </w:p>
    <w:p w14:paraId="6FA6EEA8" w14:textId="77777777" w:rsidR="00872E07" w:rsidRDefault="00872E07" w:rsidP="00D97F14">
      <w:pPr>
        <w:ind w:firstLine="851"/>
        <w:jc w:val="both"/>
        <w:rPr>
          <w:sz w:val="26"/>
          <w:szCs w:val="26"/>
        </w:rPr>
      </w:pPr>
    </w:p>
    <w:p w14:paraId="3C744D79" w14:textId="48C2AE56" w:rsidR="0089380E" w:rsidRPr="003442E6" w:rsidRDefault="0089380E" w:rsidP="00D97F14">
      <w:pPr>
        <w:ind w:firstLine="851"/>
        <w:jc w:val="both"/>
        <w:rPr>
          <w:sz w:val="26"/>
          <w:szCs w:val="26"/>
        </w:rPr>
      </w:pPr>
      <w:r w:rsidRPr="003442E6">
        <w:rPr>
          <w:sz w:val="26"/>
          <w:szCs w:val="26"/>
        </w:rPr>
        <w:t xml:space="preserve">Цели </w:t>
      </w:r>
      <w:proofErr w:type="spellStart"/>
      <w:r w:rsidRPr="003442E6">
        <w:rPr>
          <w:sz w:val="26"/>
          <w:szCs w:val="26"/>
        </w:rPr>
        <w:t>агломерирования</w:t>
      </w:r>
      <w:proofErr w:type="spellEnd"/>
      <w:r w:rsidRPr="003442E6">
        <w:rPr>
          <w:sz w:val="26"/>
          <w:szCs w:val="26"/>
        </w:rPr>
        <w:t>: обеспечение опережающего по сравнению со среднероссийскими показателями значений эффективности развития экономики агломераций.</w:t>
      </w:r>
    </w:p>
    <w:p w14:paraId="54CCF71E" w14:textId="7090A511" w:rsidR="0089380E" w:rsidRDefault="0089380E" w:rsidP="00D97F14">
      <w:pPr>
        <w:ind w:firstLine="851"/>
        <w:jc w:val="both"/>
        <w:rPr>
          <w:sz w:val="26"/>
          <w:szCs w:val="26"/>
        </w:rPr>
      </w:pPr>
      <w:r w:rsidRPr="003442E6">
        <w:rPr>
          <w:sz w:val="26"/>
          <w:szCs w:val="26"/>
        </w:rPr>
        <w:t xml:space="preserve">Состав Пензенской агломерации: г. Пенза, ЗАТО г. Заречный и территории Пензенского и </w:t>
      </w:r>
      <w:proofErr w:type="spellStart"/>
      <w:r w:rsidRPr="003442E6">
        <w:rPr>
          <w:sz w:val="26"/>
          <w:szCs w:val="26"/>
        </w:rPr>
        <w:t>Бессоновского</w:t>
      </w:r>
      <w:proofErr w:type="spellEnd"/>
      <w:r w:rsidRPr="003442E6">
        <w:rPr>
          <w:sz w:val="26"/>
          <w:szCs w:val="26"/>
        </w:rPr>
        <w:t xml:space="preserve"> районов, прилегающие к г. Пензе и </w:t>
      </w:r>
      <w:proofErr w:type="spellStart"/>
      <w:r w:rsidRPr="003442E6">
        <w:rPr>
          <w:sz w:val="26"/>
          <w:szCs w:val="26"/>
        </w:rPr>
        <w:t>р.п</w:t>
      </w:r>
      <w:proofErr w:type="spellEnd"/>
      <w:r w:rsidRPr="003442E6">
        <w:rPr>
          <w:sz w:val="26"/>
          <w:szCs w:val="26"/>
        </w:rPr>
        <w:t>. Мокшан.</w:t>
      </w:r>
    </w:p>
    <w:p w14:paraId="78197535" w14:textId="77777777" w:rsidR="00872E07" w:rsidRPr="003442E6" w:rsidRDefault="00872E07" w:rsidP="00D97F14">
      <w:pPr>
        <w:ind w:firstLine="851"/>
        <w:jc w:val="both"/>
        <w:rPr>
          <w:sz w:val="26"/>
          <w:szCs w:val="26"/>
        </w:rPr>
      </w:pPr>
    </w:p>
    <w:p w14:paraId="563123C5" w14:textId="77777777" w:rsidR="0089380E" w:rsidRPr="00D97F14" w:rsidRDefault="0089380E" w:rsidP="00D97F14">
      <w:pPr>
        <w:ind w:firstLine="851"/>
        <w:jc w:val="both"/>
        <w:rPr>
          <w:b/>
          <w:sz w:val="26"/>
          <w:szCs w:val="26"/>
        </w:rPr>
      </w:pPr>
      <w:r w:rsidRPr="00D97F14">
        <w:rPr>
          <w:b/>
          <w:sz w:val="26"/>
          <w:szCs w:val="26"/>
        </w:rPr>
        <w:t>Направления развития агломерации:</w:t>
      </w:r>
    </w:p>
    <w:p w14:paraId="36362FA8" w14:textId="77777777" w:rsidR="0089380E" w:rsidRPr="003442E6" w:rsidRDefault="0089380E" w:rsidP="00625F55">
      <w:pPr>
        <w:pStyle w:val="15"/>
        <w:numPr>
          <w:ilvl w:val="1"/>
          <w:numId w:val="41"/>
        </w:numPr>
        <w:tabs>
          <w:tab w:val="left" w:pos="709"/>
        </w:tabs>
        <w:ind w:left="0" w:firstLine="851"/>
        <w:jc w:val="both"/>
        <w:rPr>
          <w:sz w:val="26"/>
          <w:szCs w:val="26"/>
        </w:rPr>
      </w:pPr>
      <w:r w:rsidRPr="003442E6">
        <w:rPr>
          <w:sz w:val="26"/>
          <w:szCs w:val="26"/>
        </w:rPr>
        <w:t>осуществление совместного стратегического и территориального планирования развития всех муниципальных образований, образующих городскую агломерацию, а также синхронизация с региональными документами стратегического планирования;</w:t>
      </w:r>
    </w:p>
    <w:p w14:paraId="57CF19DF" w14:textId="77777777" w:rsidR="0089380E" w:rsidRPr="003442E6" w:rsidRDefault="0089380E" w:rsidP="00625F55">
      <w:pPr>
        <w:pStyle w:val="15"/>
        <w:numPr>
          <w:ilvl w:val="1"/>
          <w:numId w:val="41"/>
        </w:numPr>
        <w:tabs>
          <w:tab w:val="left" w:pos="709"/>
        </w:tabs>
        <w:ind w:left="0" w:firstLine="851"/>
        <w:jc w:val="both"/>
        <w:rPr>
          <w:sz w:val="26"/>
          <w:szCs w:val="26"/>
        </w:rPr>
      </w:pPr>
      <w:r w:rsidRPr="003442E6">
        <w:rPr>
          <w:sz w:val="26"/>
          <w:szCs w:val="26"/>
        </w:rPr>
        <w:lastRenderedPageBreak/>
        <w:t>синхронизация деятельности ЖКХ, энергоснабжения, создания и модернизации социальной и коммунальной инфраструктуры, транспорта в районах, входящих в агломерацию;</w:t>
      </w:r>
    </w:p>
    <w:p w14:paraId="3F2051AF" w14:textId="2FF83A1D" w:rsidR="0089380E" w:rsidRPr="003442E6" w:rsidRDefault="00D97F14" w:rsidP="00625F55">
      <w:pPr>
        <w:pStyle w:val="15"/>
        <w:numPr>
          <w:ilvl w:val="1"/>
          <w:numId w:val="41"/>
        </w:numPr>
        <w:tabs>
          <w:tab w:val="left" w:pos="709"/>
        </w:tabs>
        <w:ind w:left="0" w:firstLine="851"/>
        <w:jc w:val="both"/>
        <w:rPr>
          <w:sz w:val="26"/>
          <w:szCs w:val="26"/>
        </w:rPr>
      </w:pPr>
      <w:r>
        <w:rPr>
          <w:sz w:val="26"/>
          <w:szCs w:val="26"/>
        </w:rPr>
        <w:t xml:space="preserve">активное содействие </w:t>
      </w:r>
      <w:r w:rsidR="0089380E" w:rsidRPr="003442E6">
        <w:rPr>
          <w:sz w:val="26"/>
          <w:szCs w:val="26"/>
        </w:rPr>
        <w:t>решени</w:t>
      </w:r>
      <w:r>
        <w:rPr>
          <w:sz w:val="26"/>
          <w:szCs w:val="26"/>
        </w:rPr>
        <w:t>ю</w:t>
      </w:r>
      <w:r w:rsidR="0089380E" w:rsidRPr="003442E6">
        <w:rPr>
          <w:sz w:val="26"/>
          <w:szCs w:val="26"/>
        </w:rPr>
        <w:t xml:space="preserve"> проблем межмуниципального взаимодействия (нормативное, финансовое, градостроительное и пр.), повышение добавленной стоимости в экономике региона, повышение качества жизни в агломерации, остановка миграционных потоков в соседние области и крупные города</w:t>
      </w:r>
      <w:r w:rsidR="0089380E">
        <w:rPr>
          <w:sz w:val="26"/>
          <w:szCs w:val="26"/>
        </w:rPr>
        <w:t>.</w:t>
      </w:r>
    </w:p>
    <w:p w14:paraId="55EA7FF6" w14:textId="77777777" w:rsidR="00967EFB" w:rsidRDefault="00967EFB" w:rsidP="00321591">
      <w:pPr>
        <w:widowControl w:val="0"/>
        <w:jc w:val="both"/>
        <w:rPr>
          <w:sz w:val="26"/>
          <w:szCs w:val="26"/>
        </w:rPr>
      </w:pPr>
    </w:p>
    <w:p w14:paraId="203BF4F5" w14:textId="77777777" w:rsidR="00933388" w:rsidRPr="002515E2" w:rsidRDefault="00935DF5" w:rsidP="00F02D2C">
      <w:pPr>
        <w:pStyle w:val="2"/>
        <w:rPr>
          <w:b/>
        </w:rPr>
      </w:pPr>
      <w:bookmarkStart w:id="58" w:name="_Toc28078592"/>
      <w:bookmarkStart w:id="59" w:name="_Toc17985698"/>
      <w:r>
        <w:rPr>
          <w:b/>
        </w:rPr>
        <w:t>5.7. Развитие</w:t>
      </w:r>
      <w:r w:rsidR="00933388" w:rsidRPr="002515E2">
        <w:rPr>
          <w:b/>
        </w:rPr>
        <w:t xml:space="preserve"> транспортного обеспечения</w:t>
      </w:r>
      <w:bookmarkEnd w:id="58"/>
      <w:r w:rsidR="00933388" w:rsidRPr="002515E2">
        <w:rPr>
          <w:b/>
        </w:rPr>
        <w:t xml:space="preserve"> </w:t>
      </w:r>
      <w:bookmarkEnd w:id="59"/>
    </w:p>
    <w:p w14:paraId="373126C2" w14:textId="77777777" w:rsidR="00933388" w:rsidRPr="002515E2" w:rsidRDefault="00933388" w:rsidP="00D97F14">
      <w:pPr>
        <w:pStyle w:val="15"/>
        <w:pBdr>
          <w:top w:val="nil"/>
          <w:left w:val="nil"/>
          <w:bottom w:val="nil"/>
          <w:right w:val="nil"/>
          <w:between w:val="nil"/>
        </w:pBdr>
        <w:tabs>
          <w:tab w:val="left" w:pos="1134"/>
        </w:tabs>
        <w:ind w:firstLine="851"/>
        <w:jc w:val="both"/>
        <w:rPr>
          <w:b/>
          <w:sz w:val="26"/>
          <w:szCs w:val="26"/>
        </w:rPr>
      </w:pPr>
      <w:r w:rsidRPr="002515E2">
        <w:rPr>
          <w:b/>
          <w:sz w:val="26"/>
          <w:szCs w:val="26"/>
        </w:rPr>
        <w:t>Стратегическая цель</w:t>
      </w:r>
    </w:p>
    <w:p w14:paraId="73A8AC73" w14:textId="77777777" w:rsidR="00933388" w:rsidRPr="002515E2" w:rsidRDefault="00933388" w:rsidP="00D97F14">
      <w:pPr>
        <w:pStyle w:val="15"/>
        <w:ind w:firstLine="851"/>
        <w:jc w:val="both"/>
        <w:rPr>
          <w:sz w:val="26"/>
          <w:szCs w:val="26"/>
        </w:rPr>
      </w:pPr>
      <w:r w:rsidRPr="002515E2">
        <w:rPr>
          <w:sz w:val="26"/>
          <w:szCs w:val="26"/>
        </w:rPr>
        <w:t xml:space="preserve">Создать высокоэффективную транспортно-логистическую систему, обеспечивающую комфортное и </w:t>
      </w:r>
      <w:proofErr w:type="spellStart"/>
      <w:r w:rsidRPr="002515E2">
        <w:rPr>
          <w:sz w:val="26"/>
          <w:szCs w:val="26"/>
        </w:rPr>
        <w:t>безбарьерное</w:t>
      </w:r>
      <w:proofErr w:type="spellEnd"/>
      <w:r w:rsidRPr="002515E2">
        <w:rPr>
          <w:sz w:val="26"/>
          <w:szCs w:val="26"/>
        </w:rPr>
        <w:t xml:space="preserve"> перемещение населения </w:t>
      </w:r>
      <w:r w:rsidR="00A368B9" w:rsidRPr="002515E2">
        <w:rPr>
          <w:sz w:val="26"/>
          <w:szCs w:val="26"/>
        </w:rPr>
        <w:t xml:space="preserve">Заречного </w:t>
      </w:r>
      <w:r w:rsidRPr="002515E2">
        <w:rPr>
          <w:sz w:val="26"/>
          <w:szCs w:val="26"/>
        </w:rPr>
        <w:t xml:space="preserve">по всей территории </w:t>
      </w:r>
      <w:r w:rsidR="00A368B9" w:rsidRPr="002515E2">
        <w:rPr>
          <w:sz w:val="26"/>
          <w:szCs w:val="26"/>
        </w:rPr>
        <w:t xml:space="preserve">Пензенской агломерации </w:t>
      </w:r>
      <w:r w:rsidRPr="002515E2">
        <w:rPr>
          <w:sz w:val="26"/>
          <w:szCs w:val="26"/>
        </w:rPr>
        <w:t xml:space="preserve">и отвечающую потребностям </w:t>
      </w:r>
      <w:r w:rsidR="00A368B9" w:rsidRPr="002515E2">
        <w:rPr>
          <w:sz w:val="26"/>
          <w:szCs w:val="26"/>
        </w:rPr>
        <w:t>бизнеса и людей</w:t>
      </w:r>
      <w:r w:rsidRPr="002515E2">
        <w:rPr>
          <w:sz w:val="26"/>
          <w:szCs w:val="26"/>
        </w:rPr>
        <w:t>.</w:t>
      </w:r>
    </w:p>
    <w:p w14:paraId="28ECBF06" w14:textId="77777777" w:rsidR="00933388" w:rsidRPr="00D97F14" w:rsidRDefault="00933388" w:rsidP="00D97F14">
      <w:pPr>
        <w:pStyle w:val="15"/>
        <w:ind w:firstLine="851"/>
        <w:jc w:val="both"/>
        <w:rPr>
          <w:b/>
          <w:sz w:val="26"/>
          <w:szCs w:val="26"/>
        </w:rPr>
      </w:pPr>
      <w:r w:rsidRPr="00D97F14">
        <w:rPr>
          <w:b/>
          <w:sz w:val="26"/>
          <w:szCs w:val="26"/>
        </w:rPr>
        <w:t>Стратегические задачи:</w:t>
      </w:r>
    </w:p>
    <w:p w14:paraId="1D691DC7" w14:textId="77777777" w:rsidR="00933388" w:rsidRPr="002515E2" w:rsidRDefault="00933388" w:rsidP="00625F55">
      <w:pPr>
        <w:numPr>
          <w:ilvl w:val="0"/>
          <w:numId w:val="56"/>
        </w:numPr>
        <w:pBdr>
          <w:top w:val="nil"/>
          <w:left w:val="nil"/>
          <w:bottom w:val="nil"/>
          <w:right w:val="nil"/>
          <w:between w:val="nil"/>
        </w:pBdr>
        <w:ind w:left="0" w:firstLine="851"/>
        <w:jc w:val="both"/>
        <w:rPr>
          <w:color w:val="000000"/>
          <w:sz w:val="26"/>
          <w:szCs w:val="26"/>
        </w:rPr>
      </w:pPr>
      <w:r w:rsidRPr="002515E2">
        <w:rPr>
          <w:color w:val="000000"/>
          <w:sz w:val="26"/>
          <w:szCs w:val="26"/>
        </w:rPr>
        <w:t xml:space="preserve">Развитие системы общественного транспорта, по уровню комфорта и мобильности сопоставимого с личным. </w:t>
      </w:r>
    </w:p>
    <w:p w14:paraId="64A8118A" w14:textId="77777777" w:rsidR="00933388" w:rsidRPr="002515E2" w:rsidRDefault="00933388" w:rsidP="00625F55">
      <w:pPr>
        <w:numPr>
          <w:ilvl w:val="0"/>
          <w:numId w:val="56"/>
        </w:numPr>
        <w:pBdr>
          <w:top w:val="nil"/>
          <w:left w:val="nil"/>
          <w:bottom w:val="nil"/>
          <w:right w:val="nil"/>
          <w:between w:val="nil"/>
        </w:pBdr>
        <w:ind w:left="0" w:firstLine="851"/>
        <w:jc w:val="both"/>
        <w:rPr>
          <w:color w:val="000000"/>
          <w:sz w:val="26"/>
          <w:szCs w:val="26"/>
        </w:rPr>
      </w:pPr>
      <w:r w:rsidRPr="002515E2">
        <w:rPr>
          <w:color w:val="000000"/>
          <w:sz w:val="26"/>
          <w:szCs w:val="26"/>
        </w:rPr>
        <w:t>Развитие потенциала пассажирской логистики.</w:t>
      </w:r>
    </w:p>
    <w:p w14:paraId="1EB5C875" w14:textId="77777777" w:rsidR="00967EFB" w:rsidRPr="002515E2" w:rsidRDefault="00967EFB" w:rsidP="00D97F14">
      <w:pPr>
        <w:widowControl w:val="0"/>
        <w:ind w:firstLine="851"/>
        <w:jc w:val="both"/>
        <w:rPr>
          <w:sz w:val="26"/>
          <w:szCs w:val="26"/>
        </w:rPr>
      </w:pPr>
    </w:p>
    <w:p w14:paraId="3ED7E481" w14:textId="77777777" w:rsidR="00A368B9" w:rsidRPr="00D97F14" w:rsidRDefault="00A368B9" w:rsidP="00D97F14">
      <w:pPr>
        <w:pStyle w:val="15"/>
        <w:ind w:firstLine="851"/>
        <w:jc w:val="both"/>
        <w:rPr>
          <w:b/>
          <w:sz w:val="26"/>
          <w:szCs w:val="26"/>
        </w:rPr>
      </w:pPr>
      <w:r w:rsidRPr="00D97F14">
        <w:rPr>
          <w:b/>
          <w:sz w:val="26"/>
          <w:szCs w:val="26"/>
        </w:rPr>
        <w:t>Задача 1. Развитие системы общественного транспорта, по уровню комфорта и мобильности сопоставимого с личным</w:t>
      </w:r>
    </w:p>
    <w:p w14:paraId="7B6604F2" w14:textId="77777777" w:rsidR="00A368B9" w:rsidRPr="002515E2" w:rsidRDefault="00A368B9" w:rsidP="00625F55">
      <w:pPr>
        <w:numPr>
          <w:ilvl w:val="0"/>
          <w:numId w:val="57"/>
        </w:numPr>
        <w:pBdr>
          <w:top w:val="nil"/>
          <w:left w:val="nil"/>
          <w:bottom w:val="nil"/>
          <w:right w:val="nil"/>
          <w:between w:val="nil"/>
        </w:pBdr>
        <w:ind w:left="0" w:firstLine="851"/>
        <w:jc w:val="both"/>
        <w:rPr>
          <w:color w:val="000000"/>
          <w:sz w:val="26"/>
          <w:szCs w:val="26"/>
        </w:rPr>
      </w:pPr>
      <w:r w:rsidRPr="002515E2">
        <w:rPr>
          <w:color w:val="000000"/>
          <w:sz w:val="26"/>
          <w:szCs w:val="26"/>
        </w:rPr>
        <w:t xml:space="preserve">эффективное обеспечение общественным транспортом территорий </w:t>
      </w:r>
      <w:r w:rsidR="00D53CA3" w:rsidRPr="002515E2">
        <w:rPr>
          <w:color w:val="000000"/>
          <w:sz w:val="26"/>
          <w:szCs w:val="26"/>
        </w:rPr>
        <w:t>города</w:t>
      </w:r>
      <w:r w:rsidRPr="002515E2">
        <w:rPr>
          <w:color w:val="000000"/>
          <w:sz w:val="26"/>
          <w:szCs w:val="26"/>
        </w:rPr>
        <w:t>, в том числе за счет внедрения инструментов ГЧП;</w:t>
      </w:r>
    </w:p>
    <w:p w14:paraId="13D8C130" w14:textId="77777777" w:rsidR="00A368B9" w:rsidRPr="002515E2" w:rsidRDefault="00A368B9" w:rsidP="00625F55">
      <w:pPr>
        <w:numPr>
          <w:ilvl w:val="0"/>
          <w:numId w:val="57"/>
        </w:numPr>
        <w:pBdr>
          <w:top w:val="nil"/>
          <w:left w:val="nil"/>
          <w:bottom w:val="nil"/>
          <w:right w:val="nil"/>
          <w:between w:val="nil"/>
        </w:pBdr>
        <w:ind w:left="0" w:firstLine="851"/>
        <w:jc w:val="both"/>
        <w:rPr>
          <w:color w:val="000000"/>
          <w:sz w:val="26"/>
          <w:szCs w:val="26"/>
        </w:rPr>
      </w:pPr>
      <w:r w:rsidRPr="002515E2">
        <w:rPr>
          <w:color w:val="000000"/>
          <w:sz w:val="26"/>
          <w:szCs w:val="26"/>
        </w:rPr>
        <w:t>развитие инфраструктуры общественного транспорта, оптимизация и увеличение числа транспортно-пересадочных узлов;</w:t>
      </w:r>
    </w:p>
    <w:p w14:paraId="7D77F8EB" w14:textId="77777777" w:rsidR="00A368B9" w:rsidRPr="002515E2" w:rsidRDefault="00A368B9" w:rsidP="00625F55">
      <w:pPr>
        <w:numPr>
          <w:ilvl w:val="0"/>
          <w:numId w:val="57"/>
        </w:numPr>
        <w:pBdr>
          <w:top w:val="nil"/>
          <w:left w:val="nil"/>
          <w:bottom w:val="nil"/>
          <w:right w:val="nil"/>
          <w:between w:val="nil"/>
        </w:pBdr>
        <w:ind w:left="0" w:firstLine="851"/>
        <w:jc w:val="both"/>
        <w:rPr>
          <w:color w:val="000000"/>
          <w:sz w:val="26"/>
          <w:szCs w:val="26"/>
        </w:rPr>
      </w:pPr>
      <w:r w:rsidRPr="002515E2">
        <w:rPr>
          <w:color w:val="000000"/>
          <w:sz w:val="26"/>
          <w:szCs w:val="26"/>
        </w:rPr>
        <w:t>развитие сетевого взаимодействия транспорта учреждений социальной сферы под управлением единого диспетчерского центра;</w:t>
      </w:r>
    </w:p>
    <w:p w14:paraId="7E954F32" w14:textId="77777777" w:rsidR="00A368B9" w:rsidRPr="002515E2" w:rsidRDefault="00A368B9" w:rsidP="00625F55">
      <w:pPr>
        <w:numPr>
          <w:ilvl w:val="0"/>
          <w:numId w:val="57"/>
        </w:numPr>
        <w:pBdr>
          <w:top w:val="nil"/>
          <w:left w:val="nil"/>
          <w:bottom w:val="nil"/>
          <w:right w:val="nil"/>
          <w:between w:val="nil"/>
        </w:pBdr>
        <w:ind w:left="0" w:firstLine="851"/>
        <w:jc w:val="both"/>
        <w:rPr>
          <w:color w:val="000000"/>
          <w:sz w:val="26"/>
          <w:szCs w:val="26"/>
        </w:rPr>
      </w:pPr>
      <w:r w:rsidRPr="002515E2">
        <w:rPr>
          <w:color w:val="000000"/>
          <w:sz w:val="26"/>
          <w:szCs w:val="26"/>
        </w:rPr>
        <w:t>совершенствование системы оплаты проезда в общественном транспорте, в том числе внедрение единого проездного билета для всех видов транспорта на базе единой платежной системы;</w:t>
      </w:r>
    </w:p>
    <w:p w14:paraId="410C2CDF" w14:textId="77777777" w:rsidR="00A368B9" w:rsidRPr="002515E2" w:rsidRDefault="00A368B9" w:rsidP="00625F55">
      <w:pPr>
        <w:numPr>
          <w:ilvl w:val="0"/>
          <w:numId w:val="57"/>
        </w:numPr>
        <w:pBdr>
          <w:top w:val="nil"/>
          <w:left w:val="nil"/>
          <w:bottom w:val="nil"/>
          <w:right w:val="nil"/>
          <w:between w:val="nil"/>
        </w:pBdr>
        <w:ind w:left="0" w:firstLine="851"/>
        <w:jc w:val="both"/>
        <w:rPr>
          <w:color w:val="000000"/>
          <w:sz w:val="26"/>
          <w:szCs w:val="26"/>
        </w:rPr>
      </w:pPr>
      <w:r w:rsidRPr="002515E2">
        <w:rPr>
          <w:color w:val="000000"/>
          <w:sz w:val="26"/>
          <w:szCs w:val="26"/>
        </w:rPr>
        <w:t>повышение эффективности контроля использования общественного транспорта, в том числе внедрение современных систем контроля за безбилетным проездом и нарушением правил пользования общественным транспортом;</w:t>
      </w:r>
    </w:p>
    <w:p w14:paraId="0B223CA9" w14:textId="77777777" w:rsidR="00A368B9" w:rsidRPr="002515E2" w:rsidRDefault="00A368B9" w:rsidP="00625F55">
      <w:pPr>
        <w:numPr>
          <w:ilvl w:val="0"/>
          <w:numId w:val="57"/>
        </w:numPr>
        <w:pBdr>
          <w:top w:val="nil"/>
          <w:left w:val="nil"/>
          <w:bottom w:val="nil"/>
          <w:right w:val="nil"/>
          <w:between w:val="nil"/>
        </w:pBdr>
        <w:ind w:left="0" w:firstLine="851"/>
        <w:jc w:val="both"/>
        <w:rPr>
          <w:color w:val="000000"/>
          <w:sz w:val="26"/>
          <w:szCs w:val="26"/>
        </w:rPr>
      </w:pPr>
      <w:r w:rsidRPr="002515E2">
        <w:rPr>
          <w:color w:val="000000"/>
          <w:sz w:val="26"/>
          <w:szCs w:val="26"/>
        </w:rPr>
        <w:t>повышение эффективности системы управления общественным транспортом, в том числе внедрение цифровой платформы управления, системы мониторинга и пользовательского интерфейса;</w:t>
      </w:r>
    </w:p>
    <w:p w14:paraId="3B7DC41C" w14:textId="77777777" w:rsidR="00A368B9" w:rsidRPr="002515E2" w:rsidRDefault="00A368B9" w:rsidP="00625F55">
      <w:pPr>
        <w:numPr>
          <w:ilvl w:val="0"/>
          <w:numId w:val="57"/>
        </w:numPr>
        <w:pBdr>
          <w:top w:val="nil"/>
          <w:left w:val="nil"/>
          <w:bottom w:val="nil"/>
          <w:right w:val="nil"/>
          <w:between w:val="nil"/>
        </w:pBdr>
        <w:ind w:left="0" w:firstLine="851"/>
        <w:jc w:val="both"/>
        <w:rPr>
          <w:color w:val="000000"/>
          <w:sz w:val="26"/>
          <w:szCs w:val="26"/>
        </w:rPr>
      </w:pPr>
      <w:r w:rsidRPr="002515E2">
        <w:rPr>
          <w:color w:val="000000"/>
          <w:sz w:val="26"/>
          <w:szCs w:val="26"/>
        </w:rPr>
        <w:t>обновление инфраструктуры и парка общественного транспорта, в том числе разработка и реализация проектов государственно-частного партнерства (ГЧП);</w:t>
      </w:r>
    </w:p>
    <w:p w14:paraId="62D94029" w14:textId="01F07A55" w:rsidR="00A368B9" w:rsidRPr="002515E2" w:rsidRDefault="00A368B9" w:rsidP="00625F55">
      <w:pPr>
        <w:numPr>
          <w:ilvl w:val="0"/>
          <w:numId w:val="57"/>
        </w:numPr>
        <w:pBdr>
          <w:top w:val="nil"/>
          <w:left w:val="nil"/>
          <w:bottom w:val="nil"/>
          <w:right w:val="nil"/>
          <w:between w:val="nil"/>
        </w:pBdr>
        <w:ind w:left="0" w:firstLine="851"/>
        <w:jc w:val="both"/>
        <w:rPr>
          <w:color w:val="000000"/>
          <w:sz w:val="26"/>
          <w:szCs w:val="26"/>
        </w:rPr>
      </w:pPr>
      <w:r w:rsidRPr="002515E2">
        <w:rPr>
          <w:color w:val="000000"/>
          <w:sz w:val="26"/>
          <w:szCs w:val="26"/>
        </w:rPr>
        <w:t xml:space="preserve">внедрение </w:t>
      </w:r>
      <w:proofErr w:type="spellStart"/>
      <w:r w:rsidRPr="002515E2">
        <w:rPr>
          <w:color w:val="000000"/>
          <w:sz w:val="26"/>
          <w:szCs w:val="26"/>
        </w:rPr>
        <w:t>мультимодальных</w:t>
      </w:r>
      <w:proofErr w:type="spellEnd"/>
      <w:r w:rsidRPr="002515E2">
        <w:rPr>
          <w:color w:val="000000"/>
          <w:sz w:val="26"/>
          <w:szCs w:val="26"/>
        </w:rPr>
        <w:t xml:space="preserve"> маршрутов общественного транспорта</w:t>
      </w:r>
      <w:r w:rsidR="00D97F14">
        <w:rPr>
          <w:color w:val="000000"/>
          <w:sz w:val="26"/>
          <w:szCs w:val="26"/>
        </w:rPr>
        <w:t>.</w:t>
      </w:r>
    </w:p>
    <w:p w14:paraId="437F4481" w14:textId="77777777" w:rsidR="00A368B9" w:rsidRPr="002515E2" w:rsidRDefault="00A368B9" w:rsidP="00D97F14">
      <w:pPr>
        <w:widowControl w:val="0"/>
        <w:ind w:firstLine="851"/>
        <w:jc w:val="both"/>
        <w:rPr>
          <w:sz w:val="26"/>
          <w:szCs w:val="26"/>
        </w:rPr>
      </w:pPr>
    </w:p>
    <w:p w14:paraId="0473DA04" w14:textId="77777777" w:rsidR="008A1DA4" w:rsidRPr="00D97F14" w:rsidRDefault="008A1DA4" w:rsidP="00D97F14">
      <w:pPr>
        <w:pBdr>
          <w:top w:val="nil"/>
          <w:left w:val="nil"/>
          <w:bottom w:val="nil"/>
          <w:right w:val="nil"/>
          <w:between w:val="nil"/>
        </w:pBdr>
        <w:ind w:firstLine="851"/>
        <w:jc w:val="both"/>
        <w:rPr>
          <w:b/>
          <w:color w:val="000000"/>
          <w:sz w:val="26"/>
          <w:szCs w:val="26"/>
        </w:rPr>
      </w:pPr>
      <w:r w:rsidRPr="00D97F14">
        <w:rPr>
          <w:b/>
          <w:sz w:val="26"/>
          <w:szCs w:val="26"/>
        </w:rPr>
        <w:t xml:space="preserve">Задача 2. </w:t>
      </w:r>
      <w:r w:rsidRPr="00D97F14">
        <w:rPr>
          <w:b/>
          <w:color w:val="000000"/>
          <w:sz w:val="26"/>
          <w:szCs w:val="26"/>
        </w:rPr>
        <w:t>Развитие потенциала пассажирской логистики.</w:t>
      </w:r>
    </w:p>
    <w:p w14:paraId="6B7F7410" w14:textId="77777777" w:rsidR="008A1DA4" w:rsidRPr="002515E2" w:rsidRDefault="008A1DA4" w:rsidP="00625F55">
      <w:pPr>
        <w:numPr>
          <w:ilvl w:val="0"/>
          <w:numId w:val="57"/>
        </w:numPr>
        <w:pBdr>
          <w:top w:val="nil"/>
          <w:left w:val="nil"/>
          <w:bottom w:val="nil"/>
          <w:right w:val="nil"/>
          <w:between w:val="nil"/>
        </w:pBdr>
        <w:ind w:left="0" w:firstLine="851"/>
        <w:jc w:val="both"/>
        <w:rPr>
          <w:color w:val="000000"/>
          <w:sz w:val="26"/>
          <w:szCs w:val="26"/>
        </w:rPr>
      </w:pPr>
      <w:r w:rsidRPr="002515E2">
        <w:rPr>
          <w:color w:val="000000"/>
          <w:sz w:val="26"/>
          <w:szCs w:val="26"/>
        </w:rPr>
        <w:t xml:space="preserve">развитие альтернативных видов транспорта – </w:t>
      </w:r>
      <w:proofErr w:type="spellStart"/>
      <w:r w:rsidRPr="002515E2">
        <w:rPr>
          <w:color w:val="000000"/>
          <w:sz w:val="26"/>
          <w:szCs w:val="26"/>
        </w:rPr>
        <w:t>велотранспорта</w:t>
      </w:r>
      <w:proofErr w:type="spellEnd"/>
      <w:r w:rsidRPr="002515E2">
        <w:rPr>
          <w:color w:val="000000"/>
          <w:sz w:val="26"/>
          <w:szCs w:val="26"/>
        </w:rPr>
        <w:t xml:space="preserve">, сервисов совместного использования транспортных средств, в том числе развитие инфраструктуры для использования </w:t>
      </w:r>
      <w:proofErr w:type="spellStart"/>
      <w:r w:rsidRPr="002515E2">
        <w:rPr>
          <w:color w:val="000000"/>
          <w:sz w:val="26"/>
          <w:szCs w:val="26"/>
        </w:rPr>
        <w:t>велотранспорта</w:t>
      </w:r>
      <w:proofErr w:type="spellEnd"/>
      <w:r w:rsidRPr="002515E2">
        <w:rPr>
          <w:color w:val="000000"/>
          <w:sz w:val="26"/>
          <w:szCs w:val="26"/>
        </w:rPr>
        <w:t xml:space="preserve"> и мобильного персонального электротранспорта (</w:t>
      </w:r>
      <w:proofErr w:type="spellStart"/>
      <w:r w:rsidRPr="002515E2">
        <w:rPr>
          <w:color w:val="000000"/>
          <w:sz w:val="26"/>
          <w:szCs w:val="26"/>
        </w:rPr>
        <w:t>гироскутеры</w:t>
      </w:r>
      <w:proofErr w:type="spellEnd"/>
      <w:r w:rsidRPr="002515E2">
        <w:rPr>
          <w:color w:val="000000"/>
          <w:sz w:val="26"/>
          <w:szCs w:val="26"/>
        </w:rPr>
        <w:t xml:space="preserve">, </w:t>
      </w:r>
      <w:proofErr w:type="spellStart"/>
      <w:r w:rsidRPr="002515E2">
        <w:rPr>
          <w:color w:val="000000"/>
          <w:sz w:val="26"/>
          <w:szCs w:val="26"/>
        </w:rPr>
        <w:t>электросамокаты</w:t>
      </w:r>
      <w:proofErr w:type="spellEnd"/>
      <w:r w:rsidRPr="002515E2">
        <w:rPr>
          <w:color w:val="000000"/>
          <w:sz w:val="26"/>
          <w:szCs w:val="26"/>
        </w:rPr>
        <w:t xml:space="preserve"> и др.) и интеграция с системой общественного транспорта;</w:t>
      </w:r>
    </w:p>
    <w:p w14:paraId="139474E3" w14:textId="77777777" w:rsidR="002515E2" w:rsidRPr="002515E2" w:rsidRDefault="008A1DA4" w:rsidP="00625F55">
      <w:pPr>
        <w:numPr>
          <w:ilvl w:val="0"/>
          <w:numId w:val="57"/>
        </w:numPr>
        <w:pBdr>
          <w:top w:val="nil"/>
          <w:left w:val="nil"/>
          <w:bottom w:val="nil"/>
          <w:right w:val="nil"/>
          <w:between w:val="nil"/>
        </w:pBdr>
        <w:ind w:left="0" w:firstLine="851"/>
        <w:jc w:val="both"/>
        <w:rPr>
          <w:sz w:val="26"/>
          <w:szCs w:val="26"/>
        </w:rPr>
      </w:pPr>
      <w:r w:rsidRPr="002515E2">
        <w:rPr>
          <w:sz w:val="26"/>
          <w:szCs w:val="26"/>
        </w:rPr>
        <w:t xml:space="preserve">развитие </w:t>
      </w:r>
      <w:proofErr w:type="spellStart"/>
      <w:r w:rsidRPr="002515E2">
        <w:rPr>
          <w:sz w:val="26"/>
          <w:szCs w:val="26"/>
        </w:rPr>
        <w:t>велоинфраструктуры</w:t>
      </w:r>
      <w:proofErr w:type="spellEnd"/>
      <w:r w:rsidRPr="002515E2">
        <w:rPr>
          <w:sz w:val="26"/>
          <w:szCs w:val="26"/>
        </w:rPr>
        <w:t xml:space="preserve">, формирование городских сервисов, </w:t>
      </w:r>
      <w:proofErr w:type="spellStart"/>
      <w:r w:rsidRPr="002515E2">
        <w:rPr>
          <w:sz w:val="26"/>
          <w:szCs w:val="26"/>
        </w:rPr>
        <w:t>направленныех</w:t>
      </w:r>
      <w:proofErr w:type="spellEnd"/>
      <w:r w:rsidRPr="002515E2">
        <w:rPr>
          <w:sz w:val="26"/>
          <w:szCs w:val="26"/>
        </w:rPr>
        <w:t xml:space="preserve"> на популяризацию </w:t>
      </w:r>
      <w:proofErr w:type="spellStart"/>
      <w:r w:rsidRPr="002515E2">
        <w:rPr>
          <w:sz w:val="26"/>
          <w:szCs w:val="26"/>
        </w:rPr>
        <w:t>велодвижения</w:t>
      </w:r>
      <w:proofErr w:type="spellEnd"/>
      <w:r w:rsidRPr="002515E2">
        <w:rPr>
          <w:sz w:val="26"/>
          <w:szCs w:val="26"/>
        </w:rPr>
        <w:t xml:space="preserve"> среди жителей города.</w:t>
      </w:r>
      <w:r w:rsidR="002515E2" w:rsidRPr="002515E2">
        <w:rPr>
          <w:sz w:val="26"/>
          <w:szCs w:val="26"/>
        </w:rPr>
        <w:t xml:space="preserve"> </w:t>
      </w:r>
    </w:p>
    <w:p w14:paraId="4154F1AC" w14:textId="77777777" w:rsidR="008A1DA4" w:rsidRPr="002515E2" w:rsidRDefault="002515E2" w:rsidP="00625F55">
      <w:pPr>
        <w:numPr>
          <w:ilvl w:val="0"/>
          <w:numId w:val="57"/>
        </w:numPr>
        <w:pBdr>
          <w:top w:val="nil"/>
          <w:left w:val="nil"/>
          <w:bottom w:val="nil"/>
          <w:right w:val="nil"/>
          <w:between w:val="nil"/>
        </w:pBdr>
        <w:ind w:left="0" w:firstLine="851"/>
        <w:jc w:val="both"/>
        <w:rPr>
          <w:sz w:val="26"/>
          <w:szCs w:val="26"/>
        </w:rPr>
      </w:pPr>
      <w:r w:rsidRPr="002515E2">
        <w:rPr>
          <w:sz w:val="26"/>
          <w:szCs w:val="26"/>
        </w:rPr>
        <w:lastRenderedPageBreak/>
        <w:t>разработка концепции формирования городского парковочного пространства.</w:t>
      </w:r>
    </w:p>
    <w:p w14:paraId="72C818B7" w14:textId="77777777" w:rsidR="008A1DA4" w:rsidRPr="00D97F14" w:rsidRDefault="008A1DA4" w:rsidP="00D97F14">
      <w:pPr>
        <w:pBdr>
          <w:top w:val="nil"/>
          <w:left w:val="nil"/>
          <w:bottom w:val="nil"/>
          <w:right w:val="nil"/>
          <w:between w:val="nil"/>
        </w:pBdr>
        <w:ind w:firstLine="851"/>
        <w:jc w:val="both"/>
        <w:rPr>
          <w:b/>
          <w:sz w:val="26"/>
          <w:szCs w:val="26"/>
        </w:rPr>
      </w:pPr>
      <w:r w:rsidRPr="00D97F14">
        <w:rPr>
          <w:b/>
          <w:sz w:val="26"/>
          <w:szCs w:val="26"/>
        </w:rPr>
        <w:t>Проект «</w:t>
      </w:r>
      <w:proofErr w:type="spellStart"/>
      <w:r w:rsidRPr="00D97F14">
        <w:rPr>
          <w:b/>
          <w:sz w:val="26"/>
          <w:szCs w:val="26"/>
        </w:rPr>
        <w:t>Приоритизация</w:t>
      </w:r>
      <w:proofErr w:type="spellEnd"/>
      <w:r w:rsidRPr="00D97F14">
        <w:rPr>
          <w:b/>
          <w:sz w:val="26"/>
          <w:szCs w:val="26"/>
        </w:rPr>
        <w:t xml:space="preserve"> общественного транспорта»</w:t>
      </w:r>
    </w:p>
    <w:p w14:paraId="01691E65" w14:textId="77777777" w:rsidR="008A1DA4" w:rsidRPr="002515E2" w:rsidRDefault="008A1DA4" w:rsidP="00D97F14">
      <w:pPr>
        <w:pStyle w:val="15"/>
        <w:ind w:firstLine="851"/>
        <w:jc w:val="both"/>
        <w:rPr>
          <w:sz w:val="26"/>
          <w:szCs w:val="26"/>
        </w:rPr>
      </w:pPr>
      <w:r w:rsidRPr="002515E2">
        <w:rPr>
          <w:sz w:val="26"/>
          <w:szCs w:val="26"/>
        </w:rPr>
        <w:t>Проект предполагает развитие выделенных путей общественного транспорта Заречном</w:t>
      </w:r>
      <w:r w:rsidR="002515E2" w:rsidRPr="002515E2">
        <w:rPr>
          <w:color w:val="000000"/>
          <w:sz w:val="26"/>
          <w:szCs w:val="26"/>
        </w:rPr>
        <w:t xml:space="preserve">, за счет </w:t>
      </w:r>
      <w:r w:rsidRPr="002515E2">
        <w:rPr>
          <w:sz w:val="26"/>
          <w:szCs w:val="26"/>
        </w:rPr>
        <w:t>создания инфраструктурных преимуществ общественному транспорту.</w:t>
      </w:r>
    </w:p>
    <w:p w14:paraId="38BFAA2F" w14:textId="77777777" w:rsidR="002515E2" w:rsidRPr="002945B0" w:rsidRDefault="002515E2" w:rsidP="00D97F14">
      <w:pPr>
        <w:widowControl w:val="0"/>
        <w:ind w:firstLine="851"/>
        <w:jc w:val="both"/>
        <w:rPr>
          <w:b/>
          <w:sz w:val="26"/>
          <w:szCs w:val="26"/>
        </w:rPr>
      </w:pPr>
    </w:p>
    <w:p w14:paraId="2BF0AE55" w14:textId="77777777" w:rsidR="00935DF5" w:rsidRPr="002945B0" w:rsidRDefault="00935DF5" w:rsidP="00935DF5">
      <w:pPr>
        <w:pStyle w:val="2"/>
        <w:rPr>
          <w:b/>
        </w:rPr>
      </w:pPr>
      <w:bookmarkStart w:id="60" w:name="_Toc526876723"/>
      <w:bookmarkStart w:id="61" w:name="_Toc28078593"/>
      <w:r w:rsidRPr="002945B0">
        <w:rPr>
          <w:rFonts w:ascii="Times New Roman" w:eastAsia="Times New Roman" w:hAnsi="Times New Roman" w:cs="Times New Roman"/>
          <w:b/>
        </w:rPr>
        <w:t>5.8. Инвестиционная среда и предпринимательство</w:t>
      </w:r>
      <w:bookmarkEnd w:id="60"/>
      <w:bookmarkEnd w:id="61"/>
      <w:r w:rsidRPr="002945B0">
        <w:rPr>
          <w:b/>
        </w:rPr>
        <w:t xml:space="preserve"> </w:t>
      </w:r>
    </w:p>
    <w:p w14:paraId="4B5CCF57" w14:textId="77777777" w:rsidR="00935DF5" w:rsidRPr="002945B0" w:rsidRDefault="00935DF5" w:rsidP="008A1DA4">
      <w:pPr>
        <w:widowControl w:val="0"/>
        <w:jc w:val="both"/>
        <w:rPr>
          <w:b/>
          <w:sz w:val="26"/>
          <w:szCs w:val="26"/>
        </w:rPr>
      </w:pPr>
    </w:p>
    <w:p w14:paraId="428B1BFD" w14:textId="77777777" w:rsidR="00935DF5" w:rsidRPr="002945B0" w:rsidRDefault="00935DF5" w:rsidP="00935DF5">
      <w:pPr>
        <w:pStyle w:val="3"/>
        <w:rPr>
          <w:b/>
          <w:sz w:val="26"/>
          <w:szCs w:val="26"/>
        </w:rPr>
      </w:pPr>
      <w:bookmarkStart w:id="62" w:name="_Toc28078594"/>
      <w:r w:rsidRPr="002945B0">
        <w:rPr>
          <w:b/>
          <w:sz w:val="26"/>
          <w:szCs w:val="26"/>
        </w:rPr>
        <w:t>5.8.1 Экономическая и финансовая политика</w:t>
      </w:r>
      <w:bookmarkEnd w:id="62"/>
      <w:r w:rsidRPr="002945B0">
        <w:rPr>
          <w:b/>
          <w:sz w:val="26"/>
          <w:szCs w:val="26"/>
        </w:rPr>
        <w:t xml:space="preserve"> </w:t>
      </w:r>
    </w:p>
    <w:p w14:paraId="6DBD9B83" w14:textId="77777777" w:rsidR="00212329" w:rsidRPr="00ED3C67" w:rsidRDefault="00212329" w:rsidP="00D97F14">
      <w:pPr>
        <w:pStyle w:val="15"/>
        <w:ind w:firstLine="851"/>
        <w:jc w:val="both"/>
        <w:rPr>
          <w:b/>
          <w:sz w:val="26"/>
          <w:szCs w:val="26"/>
        </w:rPr>
      </w:pPr>
      <w:r w:rsidRPr="00ED3C67">
        <w:rPr>
          <w:b/>
          <w:sz w:val="26"/>
          <w:szCs w:val="26"/>
        </w:rPr>
        <w:t>Стратегическая цель</w:t>
      </w:r>
    </w:p>
    <w:p w14:paraId="1E03F24B" w14:textId="77777777" w:rsidR="00212329" w:rsidRPr="00ED3C67" w:rsidRDefault="00212329" w:rsidP="00D97F14">
      <w:pPr>
        <w:pStyle w:val="15"/>
        <w:ind w:firstLine="851"/>
        <w:jc w:val="both"/>
        <w:rPr>
          <w:sz w:val="26"/>
          <w:szCs w:val="26"/>
        </w:rPr>
      </w:pPr>
      <w:r w:rsidRPr="00ED3C67">
        <w:rPr>
          <w:sz w:val="26"/>
          <w:szCs w:val="26"/>
        </w:rPr>
        <w:t>Сформировать высокоэффективное институциональное пространство, привлекательное для крупномасштабных проектов и инвестиций и свободное для экстенсивного развития частной предпринимательской инициативы.</w:t>
      </w:r>
    </w:p>
    <w:p w14:paraId="1872EAE9" w14:textId="77777777" w:rsidR="00212329" w:rsidRPr="00ED3C67" w:rsidRDefault="00212329" w:rsidP="00D97F14">
      <w:pPr>
        <w:pStyle w:val="15"/>
        <w:ind w:firstLine="851"/>
        <w:jc w:val="both"/>
        <w:rPr>
          <w:b/>
          <w:sz w:val="26"/>
          <w:szCs w:val="26"/>
        </w:rPr>
      </w:pPr>
      <w:r w:rsidRPr="00ED3C67">
        <w:rPr>
          <w:b/>
          <w:sz w:val="26"/>
          <w:szCs w:val="26"/>
        </w:rPr>
        <w:t>Стратегические задачи:</w:t>
      </w:r>
    </w:p>
    <w:p w14:paraId="0BAAA0F3" w14:textId="2F62E14A" w:rsidR="00212329" w:rsidRPr="00ED3C67" w:rsidRDefault="00212329" w:rsidP="00625F55">
      <w:pPr>
        <w:pStyle w:val="15"/>
        <w:numPr>
          <w:ilvl w:val="1"/>
          <w:numId w:val="58"/>
        </w:numPr>
        <w:tabs>
          <w:tab w:val="left" w:pos="709"/>
        </w:tabs>
        <w:ind w:left="0" w:firstLine="851"/>
        <w:jc w:val="both"/>
        <w:rPr>
          <w:sz w:val="26"/>
          <w:szCs w:val="26"/>
        </w:rPr>
      </w:pPr>
      <w:r w:rsidRPr="00ED3C67">
        <w:rPr>
          <w:sz w:val="26"/>
          <w:szCs w:val="26"/>
        </w:rPr>
        <w:t xml:space="preserve">Формирование системы </w:t>
      </w:r>
      <w:r w:rsidR="00C07442">
        <w:rPr>
          <w:sz w:val="26"/>
          <w:szCs w:val="26"/>
        </w:rPr>
        <w:t>«</w:t>
      </w:r>
      <w:r w:rsidRPr="00ED3C67">
        <w:rPr>
          <w:sz w:val="26"/>
          <w:szCs w:val="26"/>
        </w:rPr>
        <w:t>единого окна</w:t>
      </w:r>
      <w:r w:rsidR="00C07442">
        <w:rPr>
          <w:sz w:val="26"/>
          <w:szCs w:val="26"/>
        </w:rPr>
        <w:t>»</w:t>
      </w:r>
      <w:r w:rsidRPr="00ED3C67">
        <w:rPr>
          <w:sz w:val="26"/>
          <w:szCs w:val="26"/>
        </w:rPr>
        <w:t xml:space="preserve"> для взаимодействия с инвесторами.</w:t>
      </w:r>
    </w:p>
    <w:p w14:paraId="2BED3583" w14:textId="77777777" w:rsidR="00212329" w:rsidRPr="00ED3C67" w:rsidRDefault="00212329" w:rsidP="00625F55">
      <w:pPr>
        <w:pStyle w:val="15"/>
        <w:numPr>
          <w:ilvl w:val="1"/>
          <w:numId w:val="58"/>
        </w:numPr>
        <w:tabs>
          <w:tab w:val="left" w:pos="709"/>
        </w:tabs>
        <w:ind w:left="0" w:firstLine="851"/>
        <w:jc w:val="both"/>
        <w:rPr>
          <w:sz w:val="26"/>
          <w:szCs w:val="26"/>
        </w:rPr>
      </w:pPr>
      <w:r w:rsidRPr="00ED3C67">
        <w:rPr>
          <w:sz w:val="26"/>
          <w:szCs w:val="26"/>
        </w:rPr>
        <w:t>Развитие института ГЧП/МЧП.</w:t>
      </w:r>
    </w:p>
    <w:p w14:paraId="462AB503" w14:textId="77777777" w:rsidR="00212329" w:rsidRPr="00ED3C67" w:rsidRDefault="00212329" w:rsidP="00625F55">
      <w:pPr>
        <w:pStyle w:val="15"/>
        <w:numPr>
          <w:ilvl w:val="1"/>
          <w:numId w:val="58"/>
        </w:numPr>
        <w:tabs>
          <w:tab w:val="left" w:pos="709"/>
        </w:tabs>
        <w:ind w:left="0" w:firstLine="851"/>
        <w:jc w:val="both"/>
        <w:rPr>
          <w:sz w:val="26"/>
          <w:szCs w:val="26"/>
        </w:rPr>
      </w:pPr>
      <w:r w:rsidRPr="00ED3C67">
        <w:rPr>
          <w:sz w:val="26"/>
          <w:szCs w:val="26"/>
        </w:rPr>
        <w:t>Сокращение административной и бюрократической нагрузки, в том числе за счет реформирования системы контрольно-надзорной деятельности.</w:t>
      </w:r>
    </w:p>
    <w:p w14:paraId="6F6F066F" w14:textId="77777777" w:rsidR="00212329" w:rsidRPr="00ED3C67" w:rsidRDefault="00212329" w:rsidP="00625F55">
      <w:pPr>
        <w:pStyle w:val="15"/>
        <w:numPr>
          <w:ilvl w:val="1"/>
          <w:numId w:val="58"/>
        </w:numPr>
        <w:tabs>
          <w:tab w:val="left" w:pos="709"/>
        </w:tabs>
        <w:ind w:left="0" w:firstLine="851"/>
        <w:jc w:val="both"/>
        <w:rPr>
          <w:sz w:val="26"/>
          <w:szCs w:val="26"/>
        </w:rPr>
      </w:pPr>
      <w:r w:rsidRPr="00ED3C67">
        <w:rPr>
          <w:sz w:val="26"/>
          <w:szCs w:val="26"/>
        </w:rPr>
        <w:t>Развитие оптимальной инфраструктуры формирования, поддержки и развития предпринимательской активности.</w:t>
      </w:r>
    </w:p>
    <w:p w14:paraId="1156C212" w14:textId="77777777" w:rsidR="00212329" w:rsidRPr="00ED3C67" w:rsidRDefault="00212329" w:rsidP="00625F55">
      <w:pPr>
        <w:pStyle w:val="15"/>
        <w:numPr>
          <w:ilvl w:val="1"/>
          <w:numId w:val="58"/>
        </w:numPr>
        <w:tabs>
          <w:tab w:val="left" w:pos="709"/>
        </w:tabs>
        <w:ind w:left="0" w:firstLine="851"/>
        <w:jc w:val="both"/>
        <w:rPr>
          <w:sz w:val="26"/>
          <w:szCs w:val="26"/>
        </w:rPr>
      </w:pPr>
      <w:r w:rsidRPr="00ED3C67">
        <w:rPr>
          <w:sz w:val="26"/>
          <w:szCs w:val="26"/>
        </w:rPr>
        <w:t xml:space="preserve">Формирование прозрачных и предсказуемых условий ведения предпринимательской и инвестиционной деятельности. </w:t>
      </w:r>
    </w:p>
    <w:p w14:paraId="485FD5D3" w14:textId="77777777" w:rsidR="00212329" w:rsidRPr="00ED3C67" w:rsidRDefault="00212329" w:rsidP="00625F55">
      <w:pPr>
        <w:pStyle w:val="15"/>
        <w:numPr>
          <w:ilvl w:val="1"/>
          <w:numId w:val="58"/>
        </w:numPr>
        <w:tabs>
          <w:tab w:val="left" w:pos="567"/>
          <w:tab w:val="left" w:pos="709"/>
        </w:tabs>
        <w:ind w:left="0" w:firstLine="851"/>
        <w:jc w:val="both"/>
        <w:rPr>
          <w:sz w:val="26"/>
          <w:szCs w:val="26"/>
        </w:rPr>
      </w:pPr>
      <w:r w:rsidRPr="00ED3C67">
        <w:rPr>
          <w:sz w:val="26"/>
          <w:szCs w:val="26"/>
        </w:rPr>
        <w:t>Создание среды для становления новой формации предпринимателей — социальное предпринимательство.</w:t>
      </w:r>
    </w:p>
    <w:p w14:paraId="1F9ADCB7" w14:textId="77777777" w:rsidR="00212329" w:rsidRPr="00D97F14" w:rsidRDefault="00212329" w:rsidP="00D97F14">
      <w:pPr>
        <w:pStyle w:val="15"/>
        <w:ind w:firstLine="851"/>
        <w:jc w:val="both"/>
        <w:rPr>
          <w:b/>
          <w:sz w:val="26"/>
          <w:szCs w:val="26"/>
        </w:rPr>
      </w:pPr>
      <w:r w:rsidRPr="00D97F14">
        <w:rPr>
          <w:b/>
          <w:sz w:val="26"/>
          <w:szCs w:val="26"/>
        </w:rPr>
        <w:t xml:space="preserve">Задача 1. Формирование системы </w:t>
      </w:r>
      <w:r w:rsidR="001A21A3" w:rsidRPr="00D97F14">
        <w:rPr>
          <w:b/>
          <w:sz w:val="26"/>
          <w:szCs w:val="26"/>
        </w:rPr>
        <w:t>«</w:t>
      </w:r>
      <w:r w:rsidRPr="00D97F14">
        <w:rPr>
          <w:b/>
          <w:sz w:val="26"/>
          <w:szCs w:val="26"/>
        </w:rPr>
        <w:t>единого окна</w:t>
      </w:r>
      <w:r w:rsidR="001A21A3" w:rsidRPr="00D97F14">
        <w:rPr>
          <w:b/>
          <w:sz w:val="26"/>
          <w:szCs w:val="26"/>
        </w:rPr>
        <w:t>»</w:t>
      </w:r>
      <w:r w:rsidRPr="00D97F14">
        <w:rPr>
          <w:b/>
          <w:sz w:val="26"/>
          <w:szCs w:val="26"/>
        </w:rPr>
        <w:t xml:space="preserve"> для взаимодействия с инвесторами</w:t>
      </w:r>
    </w:p>
    <w:p w14:paraId="131222E3" w14:textId="77777777" w:rsidR="00212329" w:rsidRPr="00ED3C67" w:rsidRDefault="00212329" w:rsidP="00625F55">
      <w:pPr>
        <w:pStyle w:val="15"/>
        <w:numPr>
          <w:ilvl w:val="1"/>
          <w:numId w:val="59"/>
        </w:numPr>
        <w:tabs>
          <w:tab w:val="left" w:pos="709"/>
        </w:tabs>
        <w:ind w:left="0" w:firstLine="851"/>
        <w:jc w:val="both"/>
        <w:rPr>
          <w:sz w:val="26"/>
          <w:szCs w:val="26"/>
        </w:rPr>
      </w:pPr>
      <w:proofErr w:type="spellStart"/>
      <w:r w:rsidRPr="00ED3C67">
        <w:rPr>
          <w:sz w:val="26"/>
          <w:szCs w:val="26"/>
        </w:rPr>
        <w:t>цифровизация</w:t>
      </w:r>
      <w:proofErr w:type="spellEnd"/>
      <w:r w:rsidRPr="00ED3C67">
        <w:rPr>
          <w:sz w:val="26"/>
          <w:szCs w:val="26"/>
        </w:rPr>
        <w:t xml:space="preserve"> системы взаимодействия с инвесторами в режиме </w:t>
      </w:r>
      <w:r w:rsidR="001A21A3" w:rsidRPr="00ED3C67">
        <w:rPr>
          <w:sz w:val="26"/>
          <w:szCs w:val="26"/>
        </w:rPr>
        <w:t>«</w:t>
      </w:r>
      <w:r w:rsidRPr="00ED3C67">
        <w:rPr>
          <w:sz w:val="26"/>
          <w:szCs w:val="26"/>
        </w:rPr>
        <w:t>единого окна</w:t>
      </w:r>
      <w:r w:rsidR="001A21A3" w:rsidRPr="00ED3C67">
        <w:rPr>
          <w:sz w:val="26"/>
          <w:szCs w:val="26"/>
        </w:rPr>
        <w:t>»</w:t>
      </w:r>
      <w:r w:rsidRPr="00ED3C67">
        <w:rPr>
          <w:sz w:val="26"/>
          <w:szCs w:val="26"/>
        </w:rPr>
        <w:t xml:space="preserve">, </w:t>
      </w:r>
    </w:p>
    <w:p w14:paraId="39D1201A" w14:textId="00AC3014" w:rsidR="00212329" w:rsidRPr="00ED3C67" w:rsidRDefault="00212329" w:rsidP="00625F55">
      <w:pPr>
        <w:pStyle w:val="15"/>
        <w:numPr>
          <w:ilvl w:val="1"/>
          <w:numId w:val="59"/>
        </w:numPr>
        <w:tabs>
          <w:tab w:val="left" w:pos="709"/>
        </w:tabs>
        <w:ind w:left="0" w:firstLine="851"/>
        <w:jc w:val="both"/>
        <w:rPr>
          <w:sz w:val="26"/>
          <w:szCs w:val="26"/>
        </w:rPr>
      </w:pPr>
      <w:r w:rsidRPr="00ED3C67">
        <w:rPr>
          <w:sz w:val="26"/>
          <w:szCs w:val="26"/>
        </w:rPr>
        <w:t xml:space="preserve">совершенствование механизмов контроля за выполнением обязательств инвесторов перед </w:t>
      </w:r>
      <w:r w:rsidR="001A21A3" w:rsidRPr="00ED3C67">
        <w:rPr>
          <w:sz w:val="26"/>
          <w:szCs w:val="26"/>
        </w:rPr>
        <w:t>городом</w:t>
      </w:r>
      <w:r w:rsidRPr="00ED3C67">
        <w:rPr>
          <w:sz w:val="26"/>
          <w:szCs w:val="26"/>
        </w:rPr>
        <w:t xml:space="preserve"> (приоритет </w:t>
      </w:r>
      <w:r w:rsidR="00D97F14">
        <w:rPr>
          <w:sz w:val="26"/>
          <w:szCs w:val="26"/>
        </w:rPr>
        <w:t>-</w:t>
      </w:r>
      <w:r w:rsidRPr="00ED3C67">
        <w:rPr>
          <w:sz w:val="26"/>
          <w:szCs w:val="26"/>
        </w:rPr>
        <w:t xml:space="preserve"> сопоставимый налоговой эффект);</w:t>
      </w:r>
    </w:p>
    <w:p w14:paraId="26C963C8" w14:textId="77777777" w:rsidR="00212329" w:rsidRPr="00ED3C67" w:rsidRDefault="00212329" w:rsidP="00625F55">
      <w:pPr>
        <w:pStyle w:val="15"/>
        <w:numPr>
          <w:ilvl w:val="1"/>
          <w:numId w:val="59"/>
        </w:numPr>
        <w:tabs>
          <w:tab w:val="left" w:pos="709"/>
        </w:tabs>
        <w:ind w:left="0" w:firstLine="851"/>
        <w:jc w:val="both"/>
        <w:rPr>
          <w:sz w:val="26"/>
          <w:szCs w:val="26"/>
        </w:rPr>
      </w:pPr>
      <w:r w:rsidRPr="00ED3C67">
        <w:rPr>
          <w:sz w:val="26"/>
          <w:szCs w:val="26"/>
        </w:rPr>
        <w:t xml:space="preserve">развитие </w:t>
      </w:r>
      <w:proofErr w:type="spellStart"/>
      <w:r w:rsidRPr="00ED3C67">
        <w:rPr>
          <w:sz w:val="26"/>
          <w:szCs w:val="26"/>
        </w:rPr>
        <w:t>проактивного</w:t>
      </w:r>
      <w:proofErr w:type="spellEnd"/>
      <w:r w:rsidRPr="00ED3C67">
        <w:rPr>
          <w:sz w:val="26"/>
          <w:szCs w:val="26"/>
        </w:rPr>
        <w:t xml:space="preserve"> подхода к привлечению инвестиций.</w:t>
      </w:r>
    </w:p>
    <w:p w14:paraId="1705BD6F" w14:textId="77777777" w:rsidR="00212329" w:rsidRPr="00ED3C67" w:rsidRDefault="001A21A3" w:rsidP="00625F55">
      <w:pPr>
        <w:pStyle w:val="15"/>
        <w:numPr>
          <w:ilvl w:val="1"/>
          <w:numId w:val="59"/>
        </w:numPr>
        <w:tabs>
          <w:tab w:val="left" w:pos="709"/>
        </w:tabs>
        <w:ind w:left="0" w:firstLine="851"/>
        <w:jc w:val="both"/>
        <w:rPr>
          <w:sz w:val="26"/>
          <w:szCs w:val="26"/>
        </w:rPr>
      </w:pPr>
      <w:r w:rsidRPr="00ED3C67">
        <w:rPr>
          <w:sz w:val="26"/>
          <w:szCs w:val="26"/>
        </w:rPr>
        <w:t>ф</w:t>
      </w:r>
      <w:r w:rsidR="00212329" w:rsidRPr="00ED3C67">
        <w:rPr>
          <w:sz w:val="26"/>
          <w:szCs w:val="26"/>
        </w:rPr>
        <w:t>ормирование банка земельных участков</w:t>
      </w:r>
      <w:r w:rsidRPr="00ED3C67">
        <w:rPr>
          <w:sz w:val="26"/>
          <w:szCs w:val="26"/>
        </w:rPr>
        <w:t xml:space="preserve"> </w:t>
      </w:r>
      <w:r w:rsidR="00212329" w:rsidRPr="00ED3C67">
        <w:rPr>
          <w:sz w:val="26"/>
          <w:szCs w:val="26"/>
        </w:rPr>
        <w:t xml:space="preserve">с целью перспективного вовлечения данных земельных ресурсов в реализацию приоритетных </w:t>
      </w:r>
      <w:r w:rsidRPr="00ED3C67">
        <w:rPr>
          <w:sz w:val="26"/>
          <w:szCs w:val="26"/>
        </w:rPr>
        <w:t>городских и региональных</w:t>
      </w:r>
      <w:r w:rsidR="00212329" w:rsidRPr="00ED3C67">
        <w:rPr>
          <w:sz w:val="26"/>
          <w:szCs w:val="26"/>
        </w:rPr>
        <w:t xml:space="preserve"> проектов.</w:t>
      </w:r>
    </w:p>
    <w:p w14:paraId="524113A1" w14:textId="5C9DE99A" w:rsidR="00212329" w:rsidRPr="00ED3C67" w:rsidRDefault="00212329" w:rsidP="00D97F14">
      <w:pPr>
        <w:pStyle w:val="15"/>
        <w:tabs>
          <w:tab w:val="left" w:pos="851"/>
        </w:tabs>
        <w:ind w:firstLine="851"/>
        <w:jc w:val="both"/>
        <w:rPr>
          <w:b/>
          <w:sz w:val="26"/>
          <w:szCs w:val="26"/>
        </w:rPr>
      </w:pPr>
      <w:r w:rsidRPr="00ED3C67">
        <w:rPr>
          <w:b/>
          <w:sz w:val="26"/>
          <w:szCs w:val="26"/>
        </w:rPr>
        <w:t xml:space="preserve">Задача </w:t>
      </w:r>
      <w:r w:rsidR="001A21A3" w:rsidRPr="00ED3C67">
        <w:rPr>
          <w:b/>
          <w:sz w:val="26"/>
          <w:szCs w:val="26"/>
        </w:rPr>
        <w:t>2</w:t>
      </w:r>
      <w:r w:rsidRPr="00ED3C67">
        <w:rPr>
          <w:b/>
          <w:sz w:val="26"/>
          <w:szCs w:val="26"/>
        </w:rPr>
        <w:t>. Развитие института ГЧП/МЧП</w:t>
      </w:r>
    </w:p>
    <w:p w14:paraId="259AEC32" w14:textId="77777777" w:rsidR="00212329" w:rsidRPr="00ED3C67" w:rsidRDefault="00212329" w:rsidP="00625F55">
      <w:pPr>
        <w:pStyle w:val="15"/>
        <w:numPr>
          <w:ilvl w:val="0"/>
          <w:numId w:val="61"/>
        </w:numPr>
        <w:pBdr>
          <w:top w:val="nil"/>
          <w:left w:val="nil"/>
          <w:bottom w:val="nil"/>
          <w:right w:val="nil"/>
          <w:between w:val="nil"/>
        </w:pBdr>
        <w:tabs>
          <w:tab w:val="left" w:pos="709"/>
          <w:tab w:val="left" w:pos="851"/>
        </w:tabs>
        <w:ind w:left="0" w:firstLine="851"/>
        <w:jc w:val="both"/>
        <w:rPr>
          <w:sz w:val="26"/>
          <w:szCs w:val="26"/>
        </w:rPr>
      </w:pPr>
      <w:r w:rsidRPr="00ED3C67">
        <w:rPr>
          <w:sz w:val="26"/>
          <w:szCs w:val="26"/>
        </w:rPr>
        <w:t>повышение уровня развития нормативно-правовой базы ГЧП/МЧП и приведение в соответствие региональных и федеральных документов;</w:t>
      </w:r>
    </w:p>
    <w:p w14:paraId="4363F26F" w14:textId="77777777" w:rsidR="00212329" w:rsidRPr="00ED3C67" w:rsidRDefault="00212329" w:rsidP="00625F55">
      <w:pPr>
        <w:pStyle w:val="15"/>
        <w:numPr>
          <w:ilvl w:val="0"/>
          <w:numId w:val="61"/>
        </w:numPr>
        <w:pBdr>
          <w:top w:val="nil"/>
          <w:left w:val="nil"/>
          <w:bottom w:val="nil"/>
          <w:right w:val="nil"/>
          <w:between w:val="nil"/>
        </w:pBdr>
        <w:tabs>
          <w:tab w:val="left" w:pos="709"/>
          <w:tab w:val="left" w:pos="851"/>
        </w:tabs>
        <w:ind w:left="0" w:firstLine="851"/>
        <w:jc w:val="both"/>
        <w:rPr>
          <w:sz w:val="26"/>
          <w:szCs w:val="26"/>
        </w:rPr>
      </w:pPr>
      <w:r w:rsidRPr="00ED3C67">
        <w:rPr>
          <w:sz w:val="26"/>
          <w:szCs w:val="26"/>
        </w:rPr>
        <w:t>создание проектных команд по вопросам ГЧП/МЧП в бизнес-инкубаторах;</w:t>
      </w:r>
    </w:p>
    <w:p w14:paraId="6C5875F9" w14:textId="77777777" w:rsidR="00212329" w:rsidRPr="00ED3C67" w:rsidRDefault="00212329" w:rsidP="00625F55">
      <w:pPr>
        <w:pStyle w:val="15"/>
        <w:numPr>
          <w:ilvl w:val="0"/>
          <w:numId w:val="61"/>
        </w:numPr>
        <w:pBdr>
          <w:top w:val="nil"/>
          <w:left w:val="nil"/>
          <w:bottom w:val="nil"/>
          <w:right w:val="nil"/>
          <w:between w:val="nil"/>
        </w:pBdr>
        <w:tabs>
          <w:tab w:val="left" w:pos="709"/>
          <w:tab w:val="left" w:pos="851"/>
        </w:tabs>
        <w:ind w:left="0" w:firstLine="851"/>
        <w:jc w:val="both"/>
        <w:rPr>
          <w:sz w:val="26"/>
          <w:szCs w:val="26"/>
        </w:rPr>
      </w:pPr>
      <w:r w:rsidRPr="00ED3C67">
        <w:rPr>
          <w:sz w:val="26"/>
          <w:szCs w:val="26"/>
        </w:rPr>
        <w:t>создание реестра приоритетных направлений развития института ГЧП/МЧП;</w:t>
      </w:r>
    </w:p>
    <w:p w14:paraId="18B2AFA5" w14:textId="77777777" w:rsidR="00212329" w:rsidRPr="00ED3C67" w:rsidRDefault="00212329" w:rsidP="00625F55">
      <w:pPr>
        <w:pStyle w:val="15"/>
        <w:numPr>
          <w:ilvl w:val="0"/>
          <w:numId w:val="61"/>
        </w:numPr>
        <w:pBdr>
          <w:top w:val="nil"/>
          <w:left w:val="nil"/>
          <w:bottom w:val="nil"/>
          <w:right w:val="nil"/>
          <w:between w:val="nil"/>
        </w:pBdr>
        <w:tabs>
          <w:tab w:val="left" w:pos="709"/>
          <w:tab w:val="left" w:pos="851"/>
        </w:tabs>
        <w:ind w:left="0" w:firstLine="851"/>
        <w:jc w:val="both"/>
        <w:rPr>
          <w:sz w:val="26"/>
          <w:szCs w:val="26"/>
        </w:rPr>
      </w:pPr>
      <w:r w:rsidRPr="00ED3C67">
        <w:rPr>
          <w:sz w:val="26"/>
          <w:szCs w:val="26"/>
        </w:rPr>
        <w:t>разработка обучающей программы ГЧП/МЧП.</w:t>
      </w:r>
    </w:p>
    <w:p w14:paraId="1A090CDC" w14:textId="77777777" w:rsidR="00212329" w:rsidRPr="00ED3C67" w:rsidRDefault="00212329" w:rsidP="00D97F14">
      <w:pPr>
        <w:pStyle w:val="15"/>
        <w:tabs>
          <w:tab w:val="left" w:pos="851"/>
          <w:tab w:val="left" w:pos="3414"/>
        </w:tabs>
        <w:ind w:firstLine="851"/>
        <w:jc w:val="both"/>
        <w:rPr>
          <w:b/>
          <w:sz w:val="26"/>
          <w:szCs w:val="26"/>
        </w:rPr>
      </w:pPr>
      <w:r w:rsidRPr="00ED3C67">
        <w:rPr>
          <w:b/>
          <w:sz w:val="26"/>
          <w:szCs w:val="26"/>
        </w:rPr>
        <w:t xml:space="preserve">Задача </w:t>
      </w:r>
      <w:r w:rsidR="001A21A3" w:rsidRPr="00ED3C67">
        <w:rPr>
          <w:b/>
          <w:sz w:val="26"/>
          <w:szCs w:val="26"/>
        </w:rPr>
        <w:t>3</w:t>
      </w:r>
      <w:r w:rsidRPr="00ED3C67">
        <w:rPr>
          <w:b/>
          <w:sz w:val="26"/>
          <w:szCs w:val="26"/>
        </w:rPr>
        <w:t>. Сокращение административной и бюрократической нагрузки</w:t>
      </w:r>
    </w:p>
    <w:p w14:paraId="683F0513" w14:textId="77777777" w:rsidR="00212329" w:rsidRPr="00ED3C67" w:rsidRDefault="00212329" w:rsidP="00625F55">
      <w:pPr>
        <w:pStyle w:val="15"/>
        <w:numPr>
          <w:ilvl w:val="1"/>
          <w:numId w:val="62"/>
        </w:numPr>
        <w:tabs>
          <w:tab w:val="left" w:pos="709"/>
          <w:tab w:val="left" w:pos="851"/>
        </w:tabs>
        <w:ind w:left="0" w:firstLine="851"/>
        <w:jc w:val="both"/>
        <w:rPr>
          <w:sz w:val="26"/>
          <w:szCs w:val="26"/>
        </w:rPr>
      </w:pPr>
      <w:r w:rsidRPr="00ED3C67">
        <w:rPr>
          <w:sz w:val="26"/>
          <w:szCs w:val="26"/>
        </w:rPr>
        <w:t>налаживание диалога между контрольно-надзорными органами и бизнесом;</w:t>
      </w:r>
    </w:p>
    <w:p w14:paraId="54B289BC" w14:textId="77777777" w:rsidR="00212329" w:rsidRPr="00ED3C67" w:rsidRDefault="00212329" w:rsidP="00625F55">
      <w:pPr>
        <w:pStyle w:val="15"/>
        <w:numPr>
          <w:ilvl w:val="1"/>
          <w:numId w:val="62"/>
        </w:numPr>
        <w:tabs>
          <w:tab w:val="left" w:pos="709"/>
          <w:tab w:val="left" w:pos="851"/>
        </w:tabs>
        <w:ind w:left="0" w:firstLine="851"/>
        <w:jc w:val="both"/>
        <w:rPr>
          <w:sz w:val="26"/>
          <w:szCs w:val="26"/>
        </w:rPr>
      </w:pPr>
      <w:r w:rsidRPr="00ED3C67">
        <w:rPr>
          <w:sz w:val="26"/>
          <w:szCs w:val="26"/>
        </w:rPr>
        <w:t>содействие упрощению контроля за использованием ресурсов господдержки и отчетности по ней для субъектов МСП;</w:t>
      </w:r>
    </w:p>
    <w:p w14:paraId="605AD759" w14:textId="77777777" w:rsidR="00212329" w:rsidRPr="00D97F14" w:rsidRDefault="00212329" w:rsidP="00D97F14">
      <w:pPr>
        <w:pStyle w:val="15"/>
        <w:tabs>
          <w:tab w:val="left" w:pos="851"/>
          <w:tab w:val="left" w:pos="3414"/>
        </w:tabs>
        <w:ind w:firstLine="851"/>
        <w:jc w:val="both"/>
        <w:rPr>
          <w:b/>
          <w:sz w:val="26"/>
          <w:szCs w:val="26"/>
        </w:rPr>
      </w:pPr>
      <w:r w:rsidRPr="00D97F14">
        <w:rPr>
          <w:b/>
          <w:sz w:val="26"/>
          <w:szCs w:val="26"/>
        </w:rPr>
        <w:t xml:space="preserve">Проект </w:t>
      </w:r>
      <w:r w:rsidR="00BC5365" w:rsidRPr="00D97F14">
        <w:rPr>
          <w:b/>
          <w:sz w:val="26"/>
          <w:szCs w:val="26"/>
        </w:rPr>
        <w:t>«</w:t>
      </w:r>
      <w:r w:rsidRPr="00D97F14">
        <w:rPr>
          <w:b/>
          <w:sz w:val="26"/>
          <w:szCs w:val="26"/>
        </w:rPr>
        <w:t>Налаживание диалога между контрольно-надзорными органами и бизнесом</w:t>
      </w:r>
      <w:r w:rsidR="00BC5365" w:rsidRPr="00D97F14">
        <w:rPr>
          <w:b/>
          <w:sz w:val="26"/>
          <w:szCs w:val="26"/>
        </w:rPr>
        <w:t>»</w:t>
      </w:r>
    </w:p>
    <w:p w14:paraId="18045A4F" w14:textId="77777777" w:rsidR="00212329" w:rsidRPr="00ED3C67" w:rsidRDefault="00212329" w:rsidP="00D97F14">
      <w:pPr>
        <w:pStyle w:val="15"/>
        <w:tabs>
          <w:tab w:val="left" w:pos="851"/>
          <w:tab w:val="left" w:pos="3414"/>
        </w:tabs>
        <w:ind w:firstLine="851"/>
        <w:jc w:val="both"/>
        <w:rPr>
          <w:sz w:val="26"/>
          <w:szCs w:val="26"/>
        </w:rPr>
      </w:pPr>
      <w:r w:rsidRPr="00ED3C67">
        <w:rPr>
          <w:sz w:val="26"/>
          <w:szCs w:val="26"/>
        </w:rPr>
        <w:lastRenderedPageBreak/>
        <w:t>Будет продолжена работа по оптимизации взаимодействия между контрольно-надзорными органами и бизнесом, в том числе путем проведения совместных публичных обсуждений правоприменительной практики федерального, регионального и муниципального контроля и надзора, осуществлена систематизация и оптимизация документов, необходимых для отчета предпринимателей перед органами власти и региональными институтами развития.</w:t>
      </w:r>
    </w:p>
    <w:p w14:paraId="7A094E87" w14:textId="77777777" w:rsidR="00212329" w:rsidRPr="00ED3C67" w:rsidRDefault="00212329" w:rsidP="00D97F14">
      <w:pPr>
        <w:pStyle w:val="15"/>
        <w:tabs>
          <w:tab w:val="left" w:pos="851"/>
          <w:tab w:val="left" w:pos="3414"/>
        </w:tabs>
        <w:ind w:firstLine="851"/>
        <w:jc w:val="both"/>
        <w:rPr>
          <w:b/>
          <w:sz w:val="26"/>
          <w:szCs w:val="26"/>
        </w:rPr>
      </w:pPr>
      <w:r w:rsidRPr="00ED3C67">
        <w:rPr>
          <w:b/>
          <w:sz w:val="26"/>
          <w:szCs w:val="26"/>
        </w:rPr>
        <w:t xml:space="preserve">Задача </w:t>
      </w:r>
      <w:r w:rsidR="001A21A3" w:rsidRPr="00ED3C67">
        <w:rPr>
          <w:b/>
          <w:sz w:val="26"/>
          <w:szCs w:val="26"/>
        </w:rPr>
        <w:t>4</w:t>
      </w:r>
      <w:r w:rsidRPr="00ED3C67">
        <w:rPr>
          <w:b/>
          <w:sz w:val="26"/>
          <w:szCs w:val="26"/>
        </w:rPr>
        <w:t>. Развитие оптимальной инфраструктуры формирования, поддержки и развития предпринимательской активности</w:t>
      </w:r>
    </w:p>
    <w:p w14:paraId="52169C55" w14:textId="77777777" w:rsidR="00212329" w:rsidRPr="00ED3C67" w:rsidRDefault="00212329" w:rsidP="00625F55">
      <w:pPr>
        <w:pStyle w:val="15"/>
        <w:numPr>
          <w:ilvl w:val="1"/>
          <w:numId w:val="63"/>
        </w:numPr>
        <w:tabs>
          <w:tab w:val="left" w:pos="709"/>
        </w:tabs>
        <w:ind w:left="0" w:firstLine="851"/>
        <w:jc w:val="both"/>
        <w:rPr>
          <w:sz w:val="26"/>
          <w:szCs w:val="26"/>
        </w:rPr>
      </w:pPr>
      <w:r w:rsidRPr="00ED3C67">
        <w:rPr>
          <w:sz w:val="26"/>
          <w:szCs w:val="26"/>
        </w:rPr>
        <w:t>развитие МФЦ для бизнеса, бизнес-инкубаторов, в том числе оптимизация бизнес-инкубатор</w:t>
      </w:r>
      <w:r w:rsidR="00BC5365" w:rsidRPr="00ED3C67">
        <w:rPr>
          <w:sz w:val="26"/>
          <w:szCs w:val="26"/>
        </w:rPr>
        <w:t>а</w:t>
      </w:r>
      <w:r w:rsidRPr="00ED3C67">
        <w:rPr>
          <w:sz w:val="26"/>
          <w:szCs w:val="26"/>
        </w:rPr>
        <w:t xml:space="preserve"> в соответствии с запросами МСП, а также добавление функции акселерации;</w:t>
      </w:r>
    </w:p>
    <w:p w14:paraId="48785C7E" w14:textId="77777777" w:rsidR="00212329" w:rsidRPr="00ED3C67" w:rsidRDefault="00212329" w:rsidP="00625F55">
      <w:pPr>
        <w:pStyle w:val="15"/>
        <w:numPr>
          <w:ilvl w:val="1"/>
          <w:numId w:val="63"/>
        </w:numPr>
        <w:tabs>
          <w:tab w:val="left" w:pos="709"/>
        </w:tabs>
        <w:ind w:left="0" w:firstLine="851"/>
        <w:jc w:val="both"/>
        <w:rPr>
          <w:sz w:val="26"/>
          <w:szCs w:val="26"/>
        </w:rPr>
      </w:pPr>
      <w:proofErr w:type="spellStart"/>
      <w:r w:rsidRPr="00ED3C67">
        <w:rPr>
          <w:sz w:val="26"/>
          <w:szCs w:val="26"/>
        </w:rPr>
        <w:t>цифровизация</w:t>
      </w:r>
      <w:proofErr w:type="spellEnd"/>
      <w:r w:rsidRPr="00ED3C67">
        <w:rPr>
          <w:sz w:val="26"/>
          <w:szCs w:val="26"/>
        </w:rPr>
        <w:t xml:space="preserve"> консультационных услуг и внедрение инструментов обратной связи и автоматизированных ответов с элементами искусственного интеллекта;</w:t>
      </w:r>
    </w:p>
    <w:p w14:paraId="4C813207" w14:textId="77777777" w:rsidR="00212329" w:rsidRPr="00ED3C67" w:rsidRDefault="00212329" w:rsidP="00625F55">
      <w:pPr>
        <w:pStyle w:val="15"/>
        <w:numPr>
          <w:ilvl w:val="1"/>
          <w:numId w:val="63"/>
        </w:numPr>
        <w:tabs>
          <w:tab w:val="left" w:pos="709"/>
        </w:tabs>
        <w:ind w:left="0" w:firstLine="851"/>
        <w:jc w:val="both"/>
        <w:rPr>
          <w:sz w:val="26"/>
          <w:szCs w:val="26"/>
        </w:rPr>
      </w:pPr>
      <w:r w:rsidRPr="00ED3C67">
        <w:rPr>
          <w:sz w:val="26"/>
          <w:szCs w:val="26"/>
        </w:rPr>
        <w:t xml:space="preserve">развитие инфраструктуры информационно-коммуникационных пространств для реализации и развития частной инициативы, в том числе </w:t>
      </w:r>
      <w:proofErr w:type="spellStart"/>
      <w:r w:rsidRPr="00ED3C67">
        <w:rPr>
          <w:sz w:val="26"/>
          <w:szCs w:val="26"/>
        </w:rPr>
        <w:t>коворкинг</w:t>
      </w:r>
      <w:proofErr w:type="spellEnd"/>
      <w:r w:rsidRPr="00ED3C67">
        <w:rPr>
          <w:sz w:val="26"/>
          <w:szCs w:val="26"/>
        </w:rPr>
        <w:t>-центров и площадок коллективной работы;</w:t>
      </w:r>
    </w:p>
    <w:p w14:paraId="136911BC" w14:textId="77777777" w:rsidR="00212329" w:rsidRPr="00ED3C67" w:rsidRDefault="00212329" w:rsidP="00D97F14">
      <w:pPr>
        <w:pStyle w:val="15"/>
        <w:tabs>
          <w:tab w:val="left" w:pos="3414"/>
        </w:tabs>
        <w:ind w:firstLine="851"/>
        <w:jc w:val="both"/>
        <w:rPr>
          <w:b/>
          <w:sz w:val="26"/>
          <w:szCs w:val="26"/>
        </w:rPr>
      </w:pPr>
      <w:r w:rsidRPr="00ED3C67">
        <w:rPr>
          <w:b/>
          <w:sz w:val="26"/>
          <w:szCs w:val="26"/>
        </w:rPr>
        <w:t xml:space="preserve">Задача </w:t>
      </w:r>
      <w:r w:rsidR="001A21A3" w:rsidRPr="00ED3C67">
        <w:rPr>
          <w:b/>
          <w:sz w:val="26"/>
          <w:szCs w:val="26"/>
        </w:rPr>
        <w:t>5</w:t>
      </w:r>
      <w:r w:rsidRPr="00ED3C67">
        <w:rPr>
          <w:b/>
          <w:sz w:val="26"/>
          <w:szCs w:val="26"/>
        </w:rPr>
        <w:t xml:space="preserve">. Формирование прозрачных и предсказуемых условий ведения предпринимательской и инвестиционной деятельности </w:t>
      </w:r>
    </w:p>
    <w:p w14:paraId="40DA0EF2" w14:textId="77777777" w:rsidR="00212329" w:rsidRPr="00ED3C67" w:rsidRDefault="00212329" w:rsidP="00625F55">
      <w:pPr>
        <w:pStyle w:val="15"/>
        <w:numPr>
          <w:ilvl w:val="1"/>
          <w:numId w:val="64"/>
        </w:numPr>
        <w:tabs>
          <w:tab w:val="left" w:pos="709"/>
        </w:tabs>
        <w:ind w:left="0" w:firstLine="851"/>
        <w:jc w:val="both"/>
        <w:rPr>
          <w:sz w:val="26"/>
          <w:szCs w:val="26"/>
        </w:rPr>
      </w:pPr>
      <w:r w:rsidRPr="00ED3C67">
        <w:rPr>
          <w:sz w:val="26"/>
          <w:szCs w:val="26"/>
        </w:rPr>
        <w:t>установление прозрачных правил и общих принципов регулирования работы нестационарных и мобильных объектов торговли и услуг, осуществляемых субъектами МСП;</w:t>
      </w:r>
    </w:p>
    <w:p w14:paraId="087C35DB" w14:textId="77777777" w:rsidR="00212329" w:rsidRPr="00ED3C67" w:rsidRDefault="00212329" w:rsidP="00625F55">
      <w:pPr>
        <w:pStyle w:val="15"/>
        <w:numPr>
          <w:ilvl w:val="1"/>
          <w:numId w:val="64"/>
        </w:numPr>
        <w:tabs>
          <w:tab w:val="left" w:pos="709"/>
        </w:tabs>
        <w:ind w:left="0" w:firstLine="851"/>
        <w:jc w:val="both"/>
        <w:rPr>
          <w:sz w:val="26"/>
          <w:szCs w:val="26"/>
        </w:rPr>
      </w:pPr>
      <w:r w:rsidRPr="00ED3C67">
        <w:rPr>
          <w:sz w:val="26"/>
          <w:szCs w:val="26"/>
        </w:rPr>
        <w:t>налаживание диалога между властью и бизнесом, в том числе проведение регулярных встреч с участием представителей правительства и контрольно-надзорных органов;</w:t>
      </w:r>
    </w:p>
    <w:p w14:paraId="202AC12B" w14:textId="77777777" w:rsidR="00212329" w:rsidRPr="00ED3C67" w:rsidRDefault="00212329" w:rsidP="00625F55">
      <w:pPr>
        <w:pStyle w:val="15"/>
        <w:numPr>
          <w:ilvl w:val="1"/>
          <w:numId w:val="64"/>
        </w:numPr>
        <w:tabs>
          <w:tab w:val="left" w:pos="709"/>
        </w:tabs>
        <w:ind w:left="0" w:firstLine="851"/>
        <w:jc w:val="both"/>
        <w:rPr>
          <w:rFonts w:eastAsia="Arial"/>
          <w:sz w:val="26"/>
          <w:szCs w:val="26"/>
        </w:rPr>
      </w:pPr>
      <w:r w:rsidRPr="00ED3C67">
        <w:rPr>
          <w:sz w:val="26"/>
          <w:szCs w:val="26"/>
        </w:rPr>
        <w:t xml:space="preserve">усиление роли предпринимательского сообщества в процессе улучшения инвестиционного климата </w:t>
      </w:r>
      <w:r w:rsidR="00BC5365" w:rsidRPr="00ED3C67">
        <w:rPr>
          <w:sz w:val="26"/>
          <w:szCs w:val="26"/>
        </w:rPr>
        <w:t>города</w:t>
      </w:r>
      <w:r w:rsidRPr="00ED3C67">
        <w:rPr>
          <w:sz w:val="26"/>
          <w:szCs w:val="26"/>
        </w:rPr>
        <w:t xml:space="preserve">, в том числе вовлечение его представителей в процесс </w:t>
      </w:r>
      <w:r w:rsidR="00BC5365" w:rsidRPr="00ED3C67">
        <w:rPr>
          <w:sz w:val="26"/>
          <w:szCs w:val="26"/>
        </w:rPr>
        <w:t>муниципального</w:t>
      </w:r>
      <w:r w:rsidRPr="00ED3C67">
        <w:rPr>
          <w:sz w:val="26"/>
          <w:szCs w:val="26"/>
        </w:rPr>
        <w:t xml:space="preserve"> управления, совершенствование механизма получения обратной связи и внедрения эффективных решений;</w:t>
      </w:r>
    </w:p>
    <w:p w14:paraId="2341415A" w14:textId="77777777" w:rsidR="00212329" w:rsidRPr="00ED3C67" w:rsidRDefault="00212329" w:rsidP="00625F55">
      <w:pPr>
        <w:pStyle w:val="15"/>
        <w:numPr>
          <w:ilvl w:val="0"/>
          <w:numId w:val="65"/>
        </w:numPr>
        <w:tabs>
          <w:tab w:val="left" w:pos="709"/>
        </w:tabs>
        <w:ind w:left="0" w:firstLine="851"/>
        <w:jc w:val="both"/>
        <w:rPr>
          <w:sz w:val="26"/>
          <w:szCs w:val="26"/>
        </w:rPr>
      </w:pPr>
      <w:r w:rsidRPr="00ED3C67">
        <w:rPr>
          <w:sz w:val="26"/>
          <w:szCs w:val="26"/>
        </w:rPr>
        <w:t>обеспечения конкурентных условий доступности муниципального имущества для субъектов МСП.</w:t>
      </w:r>
    </w:p>
    <w:p w14:paraId="1974CC0D" w14:textId="357F5160" w:rsidR="00212329" w:rsidRPr="00ED3C67" w:rsidRDefault="00212329" w:rsidP="00D97F14">
      <w:pPr>
        <w:pStyle w:val="15"/>
        <w:tabs>
          <w:tab w:val="left" w:pos="3414"/>
        </w:tabs>
        <w:ind w:firstLine="851"/>
        <w:jc w:val="both"/>
        <w:rPr>
          <w:b/>
          <w:sz w:val="26"/>
          <w:szCs w:val="26"/>
        </w:rPr>
      </w:pPr>
      <w:r w:rsidRPr="00ED3C67">
        <w:rPr>
          <w:b/>
          <w:sz w:val="26"/>
          <w:szCs w:val="26"/>
        </w:rPr>
        <w:t xml:space="preserve">Задача </w:t>
      </w:r>
      <w:r w:rsidR="001A21A3" w:rsidRPr="00ED3C67">
        <w:rPr>
          <w:b/>
          <w:sz w:val="26"/>
          <w:szCs w:val="26"/>
        </w:rPr>
        <w:t>6</w:t>
      </w:r>
      <w:r w:rsidRPr="00ED3C67">
        <w:rPr>
          <w:b/>
          <w:sz w:val="26"/>
          <w:szCs w:val="26"/>
        </w:rPr>
        <w:t xml:space="preserve">. Создание среды для становления новой формации предпринимателей </w:t>
      </w:r>
      <w:r w:rsidR="00D97F14">
        <w:rPr>
          <w:b/>
          <w:sz w:val="26"/>
          <w:szCs w:val="26"/>
        </w:rPr>
        <w:t xml:space="preserve">- </w:t>
      </w:r>
      <w:r w:rsidRPr="00ED3C67">
        <w:rPr>
          <w:b/>
          <w:sz w:val="26"/>
          <w:szCs w:val="26"/>
        </w:rPr>
        <w:t>социальное предпринимательство</w:t>
      </w:r>
    </w:p>
    <w:p w14:paraId="30C4C499" w14:textId="77777777" w:rsidR="00212329" w:rsidRPr="00ED3C67" w:rsidRDefault="00212329" w:rsidP="00625F55">
      <w:pPr>
        <w:pStyle w:val="15"/>
        <w:numPr>
          <w:ilvl w:val="1"/>
          <w:numId w:val="67"/>
        </w:numPr>
        <w:tabs>
          <w:tab w:val="left" w:pos="709"/>
        </w:tabs>
        <w:ind w:left="0" w:firstLine="851"/>
        <w:jc w:val="both"/>
        <w:rPr>
          <w:sz w:val="26"/>
          <w:szCs w:val="26"/>
        </w:rPr>
      </w:pPr>
      <w:r w:rsidRPr="00ED3C67">
        <w:rPr>
          <w:sz w:val="26"/>
          <w:szCs w:val="26"/>
        </w:rPr>
        <w:t>разбиение комплексной социальной услуги на отдельные услуги для вовлечения большего числа услуг в сектор социального предпринимательства;</w:t>
      </w:r>
    </w:p>
    <w:p w14:paraId="07B6EC11" w14:textId="77777777" w:rsidR="00212329" w:rsidRPr="00ED3C67" w:rsidRDefault="00212329" w:rsidP="00625F55">
      <w:pPr>
        <w:pStyle w:val="15"/>
        <w:numPr>
          <w:ilvl w:val="0"/>
          <w:numId w:val="66"/>
        </w:numPr>
        <w:tabs>
          <w:tab w:val="left" w:pos="709"/>
        </w:tabs>
        <w:ind w:left="0" w:firstLine="851"/>
        <w:jc w:val="both"/>
        <w:rPr>
          <w:sz w:val="26"/>
          <w:szCs w:val="26"/>
        </w:rPr>
      </w:pPr>
      <w:r w:rsidRPr="00ED3C67">
        <w:rPr>
          <w:sz w:val="26"/>
          <w:szCs w:val="26"/>
        </w:rPr>
        <w:t>содействие в доведении услуг до потребителя с помощью развития инструментов оказания информационной поддержки и создания механизма взаимодействия СО НКО и КО с муниципальными учреждениями;</w:t>
      </w:r>
    </w:p>
    <w:p w14:paraId="0F8AEA6C" w14:textId="77777777" w:rsidR="00212329" w:rsidRPr="00D97F14" w:rsidRDefault="00212329" w:rsidP="00D97F14">
      <w:pPr>
        <w:pStyle w:val="15"/>
        <w:tabs>
          <w:tab w:val="left" w:pos="3414"/>
        </w:tabs>
        <w:ind w:firstLine="851"/>
        <w:jc w:val="both"/>
        <w:rPr>
          <w:b/>
          <w:sz w:val="26"/>
          <w:szCs w:val="26"/>
        </w:rPr>
      </w:pPr>
      <w:r w:rsidRPr="00D97F14">
        <w:rPr>
          <w:b/>
          <w:sz w:val="26"/>
          <w:szCs w:val="26"/>
        </w:rPr>
        <w:t xml:space="preserve">Проект </w:t>
      </w:r>
      <w:r w:rsidR="00BC5365" w:rsidRPr="00D97F14">
        <w:rPr>
          <w:b/>
          <w:sz w:val="26"/>
          <w:szCs w:val="26"/>
        </w:rPr>
        <w:t>«</w:t>
      </w:r>
      <w:r w:rsidRPr="00D97F14">
        <w:rPr>
          <w:b/>
          <w:sz w:val="26"/>
          <w:szCs w:val="26"/>
        </w:rPr>
        <w:t>Содействие в доведении услуг до потребителя с помощью развития инструментов оказания информационной поддержки и создания механизма взаимодействия СО НКО и КО с и муниципальными учреждениями</w:t>
      </w:r>
      <w:r w:rsidR="00BC5365" w:rsidRPr="00D97F14">
        <w:rPr>
          <w:b/>
          <w:sz w:val="26"/>
          <w:szCs w:val="26"/>
        </w:rPr>
        <w:t>»</w:t>
      </w:r>
    </w:p>
    <w:p w14:paraId="5F4FE515" w14:textId="6503B42C" w:rsidR="00212329" w:rsidRDefault="00212329" w:rsidP="00D97F14">
      <w:pPr>
        <w:pStyle w:val="15"/>
        <w:tabs>
          <w:tab w:val="left" w:pos="3414"/>
        </w:tabs>
        <w:ind w:firstLine="851"/>
        <w:jc w:val="both"/>
        <w:rPr>
          <w:sz w:val="26"/>
          <w:szCs w:val="26"/>
        </w:rPr>
      </w:pPr>
      <w:r w:rsidRPr="00ED3C67">
        <w:rPr>
          <w:sz w:val="26"/>
          <w:szCs w:val="26"/>
        </w:rPr>
        <w:t>Предусмотрено более полное использование потенциала социально ориентированных некоммерческих и коммерческих организаций в решении задач социально-экономического развития города. Рассматриваются различные инструменты информационной поддержки социального предпринимательства, а также планируется разработка механизма их взаимодействия с муниципальными учреждениями в целях обеспечения населения необходимыми качественными социальными услугами.</w:t>
      </w:r>
    </w:p>
    <w:p w14:paraId="5A23F07F" w14:textId="77777777" w:rsidR="00AA75A3" w:rsidRPr="00ED3C67" w:rsidRDefault="00AA75A3" w:rsidP="00D97F14">
      <w:pPr>
        <w:pStyle w:val="15"/>
        <w:tabs>
          <w:tab w:val="left" w:pos="3414"/>
        </w:tabs>
        <w:ind w:firstLine="851"/>
        <w:jc w:val="both"/>
        <w:rPr>
          <w:sz w:val="26"/>
          <w:szCs w:val="26"/>
        </w:rPr>
      </w:pPr>
    </w:p>
    <w:p w14:paraId="17144B25" w14:textId="1B7AF363" w:rsidR="00935DF5" w:rsidRPr="00AA75A3" w:rsidRDefault="00935DF5" w:rsidP="00935DF5">
      <w:pPr>
        <w:pStyle w:val="3"/>
        <w:rPr>
          <w:b/>
          <w:sz w:val="26"/>
          <w:szCs w:val="26"/>
        </w:rPr>
      </w:pPr>
      <w:bookmarkStart w:id="63" w:name="_Toc17985702"/>
      <w:bookmarkStart w:id="64" w:name="_Toc28078595"/>
      <w:r w:rsidRPr="00AA75A3">
        <w:rPr>
          <w:b/>
          <w:sz w:val="26"/>
          <w:szCs w:val="26"/>
        </w:rPr>
        <w:lastRenderedPageBreak/>
        <w:t>5.8.2 Диверсификации экономики</w:t>
      </w:r>
      <w:bookmarkEnd w:id="63"/>
      <w:r w:rsidRPr="00AA75A3">
        <w:rPr>
          <w:b/>
          <w:sz w:val="26"/>
          <w:szCs w:val="26"/>
        </w:rPr>
        <w:t xml:space="preserve"> города</w:t>
      </w:r>
      <w:r w:rsidR="00C7372E" w:rsidRPr="00AA75A3">
        <w:rPr>
          <w:b/>
          <w:sz w:val="26"/>
          <w:szCs w:val="26"/>
        </w:rPr>
        <w:t xml:space="preserve"> ТОСЭР «Заречный»</w:t>
      </w:r>
      <w:bookmarkEnd w:id="64"/>
    </w:p>
    <w:p w14:paraId="00938F3B" w14:textId="63F185EB" w:rsidR="00935DF5" w:rsidRDefault="00935DF5" w:rsidP="00935DF5">
      <w:pPr>
        <w:widowControl w:val="0"/>
        <w:ind w:right="-2"/>
        <w:jc w:val="both"/>
      </w:pPr>
    </w:p>
    <w:p w14:paraId="7F6831F7" w14:textId="77777777" w:rsidR="00A92825" w:rsidRPr="00A92825" w:rsidRDefault="00A92825" w:rsidP="00A92825">
      <w:pPr>
        <w:tabs>
          <w:tab w:val="left" w:pos="3414"/>
        </w:tabs>
        <w:ind w:firstLine="851"/>
        <w:jc w:val="both"/>
        <w:rPr>
          <w:sz w:val="26"/>
          <w:szCs w:val="26"/>
        </w:rPr>
      </w:pPr>
      <w:r w:rsidRPr="00A92825">
        <w:rPr>
          <w:sz w:val="26"/>
          <w:szCs w:val="26"/>
        </w:rPr>
        <w:t xml:space="preserve">Развитие ТОСЭР «Заречный» предполагает последовательную реализацию трех стратегических этапов, связанных с поэтапным вводом инфраструктуры, необходимой для развития производств, усложнением производственных связей в рамках выбранных отраслей развития. </w:t>
      </w:r>
    </w:p>
    <w:p w14:paraId="5B51CA7D" w14:textId="77777777" w:rsidR="00A92825" w:rsidRPr="00A92825" w:rsidRDefault="00A92825" w:rsidP="00A92825">
      <w:pPr>
        <w:tabs>
          <w:tab w:val="left" w:pos="3414"/>
        </w:tabs>
        <w:ind w:firstLine="851"/>
        <w:jc w:val="both"/>
        <w:rPr>
          <w:sz w:val="26"/>
          <w:szCs w:val="26"/>
        </w:rPr>
      </w:pPr>
      <w:r w:rsidRPr="00A92825">
        <w:rPr>
          <w:sz w:val="26"/>
          <w:szCs w:val="26"/>
        </w:rPr>
        <w:t xml:space="preserve">Выбор специализации и стратегии развития ТОСЭР основывается на сложившейся в городе и в области отраслевой структуре экономики, природно-ресурсном потенциале, наличии трудовых ресурсов, «окнах возможностей» в рамках </w:t>
      </w:r>
      <w:proofErr w:type="spellStart"/>
      <w:r w:rsidRPr="00A92825">
        <w:rPr>
          <w:sz w:val="26"/>
          <w:szCs w:val="26"/>
        </w:rPr>
        <w:t>импортозамещения</w:t>
      </w:r>
      <w:proofErr w:type="spellEnd"/>
      <w:r w:rsidRPr="00A92825">
        <w:rPr>
          <w:sz w:val="26"/>
          <w:szCs w:val="26"/>
        </w:rPr>
        <w:t xml:space="preserve">. В силу перечисленных фактов ТОСЭР оптимальным путем реализации проекта станет локализация на площадках ТОСЭР производств отраслей машиностроения и приборостроения. </w:t>
      </w:r>
    </w:p>
    <w:p w14:paraId="6BD1FDB1" w14:textId="77777777" w:rsidR="00A92825" w:rsidRPr="00A92825" w:rsidRDefault="00A92825" w:rsidP="00A92825">
      <w:pPr>
        <w:tabs>
          <w:tab w:val="left" w:pos="3414"/>
        </w:tabs>
        <w:ind w:firstLine="851"/>
        <w:jc w:val="both"/>
        <w:rPr>
          <w:sz w:val="26"/>
          <w:szCs w:val="26"/>
        </w:rPr>
      </w:pPr>
      <w:r w:rsidRPr="00A92825">
        <w:rPr>
          <w:sz w:val="26"/>
          <w:szCs w:val="26"/>
        </w:rPr>
        <w:t xml:space="preserve">Достижение целей и решение задач по реализации Перспективного плана развития  ТОСЭР предполагается путем поэтапной реализации комплекса мероприятий в рамках следующих этапов: </w:t>
      </w:r>
    </w:p>
    <w:p w14:paraId="71FE58CC" w14:textId="77777777" w:rsidR="00A92825" w:rsidRPr="00A92825" w:rsidRDefault="00A92825" w:rsidP="00A92825">
      <w:pPr>
        <w:tabs>
          <w:tab w:val="left" w:pos="3414"/>
        </w:tabs>
        <w:ind w:firstLine="851"/>
        <w:jc w:val="both"/>
        <w:rPr>
          <w:sz w:val="26"/>
          <w:szCs w:val="26"/>
        </w:rPr>
      </w:pPr>
      <w:r w:rsidRPr="00A92825">
        <w:rPr>
          <w:sz w:val="26"/>
          <w:szCs w:val="26"/>
        </w:rPr>
        <w:t xml:space="preserve">I этап (2019 – 2022 гг.) – Пилотный этап. Этап запуска пилотных проектов на территории ТОСЭР Площадки №1, №2 и №3 ТОСЭР на базе уже существующей инфраструктуры, а также с использованием новых объектов инфраструктуры с уже определенной программой строительства и реконструкции конкретных инженерных объектов с их частичным включением в программы государственного финансирования. Данный этап поможет в максимально короткие сроки начать деятельность уже зарегистрированным резидентам и обеспечить приток новых резидентов на наиболее развитые площадки. </w:t>
      </w:r>
    </w:p>
    <w:p w14:paraId="45A180B9" w14:textId="77777777" w:rsidR="00A92825" w:rsidRPr="00A92825" w:rsidRDefault="00A92825" w:rsidP="00A92825">
      <w:pPr>
        <w:tabs>
          <w:tab w:val="left" w:pos="3414"/>
        </w:tabs>
        <w:ind w:firstLine="851"/>
        <w:jc w:val="both"/>
        <w:rPr>
          <w:sz w:val="26"/>
          <w:szCs w:val="26"/>
        </w:rPr>
      </w:pPr>
      <w:r w:rsidRPr="00A92825">
        <w:rPr>
          <w:sz w:val="26"/>
          <w:szCs w:val="26"/>
        </w:rPr>
        <w:t xml:space="preserve">II этап (2022 – 2030 гг.) – Этап органичного роста. Предполагает планомерное привлечение новых резидентов с пиком к 2026 г. с параллельным формированием необходимой инфраструктуры, исходя из их потребности в инженерных мощностях. Рост количества запускаемых в этот период предприятий ограничен сверху размером совокупной выручки сопоставимой с объемом ВРП региона (не более 5% в 2030 г., что составляет порядка 25-27 млрд руб.). При этом территория ОР будет заполнена только на 56% от максимально возможного к размещению в  ТОСЭР количества резидентов. </w:t>
      </w:r>
    </w:p>
    <w:p w14:paraId="5FD4015D" w14:textId="77777777" w:rsidR="00A92825" w:rsidRPr="00A92825" w:rsidRDefault="00A92825" w:rsidP="00A92825">
      <w:pPr>
        <w:tabs>
          <w:tab w:val="left" w:pos="3414"/>
        </w:tabs>
        <w:ind w:firstLine="851"/>
        <w:jc w:val="both"/>
        <w:rPr>
          <w:sz w:val="26"/>
          <w:szCs w:val="26"/>
        </w:rPr>
      </w:pPr>
      <w:r w:rsidRPr="00A92825">
        <w:rPr>
          <w:sz w:val="26"/>
          <w:szCs w:val="26"/>
        </w:rPr>
        <w:t xml:space="preserve">Создаваемые на территории ТОСЭР предприятия являются производствами с высокой добавленной стоимостью по следующим видам деятельности: </w:t>
      </w:r>
    </w:p>
    <w:p w14:paraId="6345238D" w14:textId="77777777" w:rsidR="00A92825" w:rsidRPr="00A92825" w:rsidRDefault="00A92825" w:rsidP="00A92825">
      <w:pPr>
        <w:numPr>
          <w:ilvl w:val="0"/>
          <w:numId w:val="66"/>
        </w:numPr>
        <w:tabs>
          <w:tab w:val="left" w:pos="709"/>
        </w:tabs>
        <w:ind w:left="0" w:firstLine="851"/>
        <w:jc w:val="both"/>
        <w:rPr>
          <w:sz w:val="26"/>
          <w:szCs w:val="26"/>
        </w:rPr>
      </w:pPr>
      <w:r w:rsidRPr="00A92825">
        <w:rPr>
          <w:sz w:val="26"/>
          <w:szCs w:val="26"/>
        </w:rPr>
        <w:t xml:space="preserve">производство резиновых и пластмассовых изделий, </w:t>
      </w:r>
    </w:p>
    <w:p w14:paraId="6E71BF19" w14:textId="77777777" w:rsidR="00A92825" w:rsidRPr="00A92825" w:rsidRDefault="00A92825" w:rsidP="00A92825">
      <w:pPr>
        <w:numPr>
          <w:ilvl w:val="0"/>
          <w:numId w:val="66"/>
        </w:numPr>
        <w:tabs>
          <w:tab w:val="left" w:pos="709"/>
        </w:tabs>
        <w:ind w:left="0" w:firstLine="851"/>
        <w:jc w:val="both"/>
        <w:rPr>
          <w:sz w:val="26"/>
          <w:szCs w:val="26"/>
        </w:rPr>
      </w:pPr>
      <w:r w:rsidRPr="00A92825">
        <w:rPr>
          <w:sz w:val="26"/>
          <w:szCs w:val="26"/>
        </w:rPr>
        <w:t xml:space="preserve">производство электрического оборудования, </w:t>
      </w:r>
    </w:p>
    <w:p w14:paraId="1CBD0AFC" w14:textId="77777777" w:rsidR="00A92825" w:rsidRPr="00A92825" w:rsidRDefault="00A92825" w:rsidP="00A92825">
      <w:pPr>
        <w:numPr>
          <w:ilvl w:val="0"/>
          <w:numId w:val="66"/>
        </w:numPr>
        <w:tabs>
          <w:tab w:val="left" w:pos="709"/>
        </w:tabs>
        <w:ind w:left="0" w:firstLine="851"/>
        <w:jc w:val="both"/>
        <w:rPr>
          <w:sz w:val="26"/>
          <w:szCs w:val="26"/>
        </w:rPr>
      </w:pPr>
      <w:r w:rsidRPr="00A92825">
        <w:rPr>
          <w:sz w:val="26"/>
          <w:szCs w:val="26"/>
        </w:rPr>
        <w:t xml:space="preserve">производство машин и оборудования. </w:t>
      </w:r>
    </w:p>
    <w:p w14:paraId="1B5B246A" w14:textId="77777777" w:rsidR="00A92825" w:rsidRPr="00A92825" w:rsidRDefault="00A92825" w:rsidP="00A92825">
      <w:pPr>
        <w:tabs>
          <w:tab w:val="left" w:pos="3414"/>
        </w:tabs>
        <w:ind w:firstLine="851"/>
        <w:jc w:val="both"/>
        <w:rPr>
          <w:sz w:val="26"/>
          <w:szCs w:val="26"/>
        </w:rPr>
      </w:pPr>
      <w:r w:rsidRPr="00A92825">
        <w:rPr>
          <w:sz w:val="26"/>
          <w:szCs w:val="26"/>
        </w:rPr>
        <w:t xml:space="preserve">Производства с данными видами деятельности станут драйвером развития города, так как позволят максимально задействовать его кадровый потенциал. </w:t>
      </w:r>
    </w:p>
    <w:p w14:paraId="1290B932" w14:textId="77777777" w:rsidR="00A92825" w:rsidRPr="00A92825" w:rsidRDefault="00A92825" w:rsidP="00A92825">
      <w:pPr>
        <w:tabs>
          <w:tab w:val="left" w:pos="3414"/>
        </w:tabs>
        <w:ind w:firstLine="851"/>
        <w:jc w:val="both"/>
        <w:rPr>
          <w:sz w:val="26"/>
          <w:szCs w:val="26"/>
        </w:rPr>
      </w:pPr>
      <w:r w:rsidRPr="00A92825">
        <w:rPr>
          <w:sz w:val="26"/>
          <w:szCs w:val="26"/>
        </w:rPr>
        <w:t xml:space="preserve">III этап (2030 – 2079 гг.) – Этап стабильности. На данном этапе  ТОСЭР может как функционировать в том же состоянии, либо планомерно развиваться, наращивая количество резидентов до максимального значения. С учетом перспективы до 70 лет этот период может быть рассмотрен только как период неопределенной модели развития промышленности и технологий, четкое прогнозирование развития которой на сегодняшний день реализовать не представляется возможным в силу высокой скорости развития технологий производства. </w:t>
      </w:r>
      <w:r w:rsidRPr="00A92825">
        <w:rPr>
          <w:sz w:val="26"/>
          <w:szCs w:val="26"/>
        </w:rPr>
        <w:cr/>
      </w:r>
    </w:p>
    <w:p w14:paraId="551D7FF7" w14:textId="77777777" w:rsidR="00A92825" w:rsidRPr="00A92825" w:rsidRDefault="00A92825" w:rsidP="00A92825">
      <w:pPr>
        <w:widowControl w:val="0"/>
        <w:jc w:val="right"/>
        <w:rPr>
          <w:sz w:val="26"/>
          <w:szCs w:val="26"/>
        </w:rPr>
      </w:pPr>
      <w:r w:rsidRPr="00A92825">
        <w:rPr>
          <w:sz w:val="26"/>
          <w:szCs w:val="26"/>
        </w:rPr>
        <w:t>Целевые показатели</w:t>
      </w:r>
    </w:p>
    <w:p w14:paraId="67C30789" w14:textId="77777777" w:rsidR="00A92825" w:rsidRPr="00A92825" w:rsidRDefault="00A92825" w:rsidP="00A92825"/>
    <w:tbl>
      <w:tblPr>
        <w:tblW w:w="10016"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96"/>
        <w:gridCol w:w="980"/>
        <w:gridCol w:w="980"/>
        <w:gridCol w:w="980"/>
        <w:gridCol w:w="980"/>
      </w:tblGrid>
      <w:tr w:rsidR="00A92825" w:rsidRPr="00A92825" w14:paraId="18B884DF" w14:textId="77777777" w:rsidTr="00A92825">
        <w:tc>
          <w:tcPr>
            <w:tcW w:w="6096" w:type="dxa"/>
            <w:tcBorders>
              <w:top w:val="single" w:sz="4" w:space="0" w:color="auto"/>
              <w:bottom w:val="single" w:sz="4" w:space="0" w:color="auto"/>
              <w:right w:val="single" w:sz="4" w:space="0" w:color="auto"/>
            </w:tcBorders>
          </w:tcPr>
          <w:p w14:paraId="400506AF" w14:textId="77777777" w:rsidR="00A92825" w:rsidRPr="00A92825" w:rsidRDefault="00A92825" w:rsidP="00A92825">
            <w:pPr>
              <w:widowControl w:val="0"/>
              <w:autoSpaceDE w:val="0"/>
              <w:autoSpaceDN w:val="0"/>
              <w:adjustRightInd w:val="0"/>
              <w:jc w:val="center"/>
              <w:rPr>
                <w:rFonts w:eastAsiaTheme="minorEastAsia"/>
                <w:sz w:val="26"/>
                <w:szCs w:val="26"/>
              </w:rPr>
            </w:pPr>
            <w:r w:rsidRPr="00A92825">
              <w:rPr>
                <w:rFonts w:eastAsiaTheme="minorEastAsia"/>
                <w:sz w:val="26"/>
                <w:szCs w:val="26"/>
              </w:rPr>
              <w:t>Показатель</w:t>
            </w:r>
          </w:p>
        </w:tc>
        <w:tc>
          <w:tcPr>
            <w:tcW w:w="980" w:type="dxa"/>
            <w:tcBorders>
              <w:top w:val="single" w:sz="4" w:space="0" w:color="auto"/>
              <w:left w:val="single" w:sz="4" w:space="0" w:color="auto"/>
              <w:bottom w:val="single" w:sz="4" w:space="0" w:color="auto"/>
              <w:right w:val="single" w:sz="4" w:space="0" w:color="auto"/>
            </w:tcBorders>
          </w:tcPr>
          <w:p w14:paraId="1BDE4157" w14:textId="77777777" w:rsidR="00A92825" w:rsidRPr="00A92825" w:rsidRDefault="00A92825" w:rsidP="00A92825">
            <w:pPr>
              <w:widowControl w:val="0"/>
              <w:autoSpaceDE w:val="0"/>
              <w:autoSpaceDN w:val="0"/>
              <w:adjustRightInd w:val="0"/>
              <w:jc w:val="center"/>
              <w:rPr>
                <w:rFonts w:eastAsiaTheme="minorEastAsia"/>
                <w:sz w:val="26"/>
                <w:szCs w:val="26"/>
              </w:rPr>
            </w:pPr>
            <w:r w:rsidRPr="00A92825">
              <w:rPr>
                <w:rFonts w:eastAsiaTheme="minorEastAsia"/>
                <w:sz w:val="26"/>
                <w:szCs w:val="26"/>
              </w:rPr>
              <w:t>2020</w:t>
            </w:r>
          </w:p>
        </w:tc>
        <w:tc>
          <w:tcPr>
            <w:tcW w:w="980" w:type="dxa"/>
            <w:tcBorders>
              <w:top w:val="single" w:sz="4" w:space="0" w:color="auto"/>
              <w:left w:val="single" w:sz="4" w:space="0" w:color="auto"/>
              <w:bottom w:val="single" w:sz="4" w:space="0" w:color="auto"/>
              <w:right w:val="single" w:sz="4" w:space="0" w:color="auto"/>
            </w:tcBorders>
          </w:tcPr>
          <w:p w14:paraId="387D714F" w14:textId="77777777" w:rsidR="00A92825" w:rsidRPr="00A92825" w:rsidRDefault="00A92825" w:rsidP="00A92825">
            <w:pPr>
              <w:widowControl w:val="0"/>
              <w:autoSpaceDE w:val="0"/>
              <w:autoSpaceDN w:val="0"/>
              <w:adjustRightInd w:val="0"/>
              <w:jc w:val="center"/>
              <w:rPr>
                <w:rFonts w:eastAsiaTheme="minorEastAsia"/>
                <w:sz w:val="26"/>
                <w:szCs w:val="26"/>
              </w:rPr>
            </w:pPr>
            <w:r w:rsidRPr="00A92825">
              <w:rPr>
                <w:rFonts w:eastAsiaTheme="minorEastAsia"/>
                <w:sz w:val="26"/>
                <w:szCs w:val="26"/>
              </w:rPr>
              <w:t>2025</w:t>
            </w:r>
          </w:p>
        </w:tc>
        <w:tc>
          <w:tcPr>
            <w:tcW w:w="980" w:type="dxa"/>
            <w:tcBorders>
              <w:top w:val="single" w:sz="4" w:space="0" w:color="auto"/>
              <w:left w:val="single" w:sz="4" w:space="0" w:color="auto"/>
              <w:bottom w:val="single" w:sz="4" w:space="0" w:color="auto"/>
              <w:right w:val="single" w:sz="4" w:space="0" w:color="auto"/>
            </w:tcBorders>
          </w:tcPr>
          <w:p w14:paraId="3F70C136" w14:textId="77777777" w:rsidR="00A92825" w:rsidRPr="00A92825" w:rsidRDefault="00A92825" w:rsidP="00A92825">
            <w:pPr>
              <w:widowControl w:val="0"/>
              <w:autoSpaceDE w:val="0"/>
              <w:autoSpaceDN w:val="0"/>
              <w:adjustRightInd w:val="0"/>
              <w:jc w:val="center"/>
              <w:rPr>
                <w:rFonts w:eastAsiaTheme="minorEastAsia"/>
                <w:sz w:val="26"/>
                <w:szCs w:val="26"/>
              </w:rPr>
            </w:pPr>
            <w:r w:rsidRPr="00A92825">
              <w:rPr>
                <w:rFonts w:eastAsiaTheme="minorEastAsia"/>
                <w:sz w:val="26"/>
                <w:szCs w:val="26"/>
              </w:rPr>
              <w:t>2030</w:t>
            </w:r>
          </w:p>
        </w:tc>
        <w:tc>
          <w:tcPr>
            <w:tcW w:w="980" w:type="dxa"/>
            <w:tcBorders>
              <w:top w:val="single" w:sz="4" w:space="0" w:color="auto"/>
              <w:left w:val="single" w:sz="4" w:space="0" w:color="auto"/>
              <w:bottom w:val="single" w:sz="4" w:space="0" w:color="auto"/>
            </w:tcBorders>
          </w:tcPr>
          <w:p w14:paraId="63B10277" w14:textId="77777777" w:rsidR="00A92825" w:rsidRPr="00A92825" w:rsidRDefault="00A92825" w:rsidP="00A92825">
            <w:pPr>
              <w:widowControl w:val="0"/>
              <w:autoSpaceDE w:val="0"/>
              <w:autoSpaceDN w:val="0"/>
              <w:adjustRightInd w:val="0"/>
              <w:jc w:val="center"/>
              <w:rPr>
                <w:rFonts w:eastAsiaTheme="minorEastAsia"/>
                <w:sz w:val="26"/>
                <w:szCs w:val="26"/>
              </w:rPr>
            </w:pPr>
            <w:r w:rsidRPr="00A92825">
              <w:rPr>
                <w:rFonts w:eastAsiaTheme="minorEastAsia"/>
                <w:sz w:val="26"/>
                <w:szCs w:val="26"/>
              </w:rPr>
              <w:t>2035</w:t>
            </w:r>
          </w:p>
        </w:tc>
      </w:tr>
      <w:tr w:rsidR="00A92825" w:rsidRPr="00A92825" w14:paraId="26E6CE59" w14:textId="77777777" w:rsidTr="00A92825">
        <w:tc>
          <w:tcPr>
            <w:tcW w:w="6096" w:type="dxa"/>
            <w:tcBorders>
              <w:top w:val="single" w:sz="4" w:space="0" w:color="auto"/>
              <w:bottom w:val="single" w:sz="4" w:space="0" w:color="auto"/>
              <w:right w:val="single" w:sz="4" w:space="0" w:color="auto"/>
            </w:tcBorders>
          </w:tcPr>
          <w:p w14:paraId="79CE193A" w14:textId="77777777" w:rsidR="00A92825" w:rsidRPr="00A92825" w:rsidRDefault="00A92825" w:rsidP="00A92825">
            <w:pPr>
              <w:widowControl w:val="0"/>
              <w:autoSpaceDE w:val="0"/>
              <w:autoSpaceDN w:val="0"/>
              <w:adjustRightInd w:val="0"/>
              <w:jc w:val="both"/>
              <w:rPr>
                <w:rFonts w:eastAsiaTheme="minorEastAsia"/>
                <w:sz w:val="26"/>
                <w:szCs w:val="26"/>
              </w:rPr>
            </w:pPr>
            <w:r w:rsidRPr="00A92825">
              <w:rPr>
                <w:rFonts w:eastAsiaTheme="minorEastAsia"/>
                <w:sz w:val="26"/>
                <w:szCs w:val="26"/>
              </w:rPr>
              <w:lastRenderedPageBreak/>
              <w:t>Количество резидентов ТОСЭР нарастающим итогом, ед.</w:t>
            </w:r>
          </w:p>
        </w:tc>
        <w:tc>
          <w:tcPr>
            <w:tcW w:w="980" w:type="dxa"/>
            <w:tcBorders>
              <w:top w:val="single" w:sz="4" w:space="0" w:color="auto"/>
              <w:left w:val="single" w:sz="4" w:space="0" w:color="auto"/>
              <w:bottom w:val="single" w:sz="4" w:space="0" w:color="auto"/>
              <w:right w:val="single" w:sz="4" w:space="0" w:color="auto"/>
            </w:tcBorders>
          </w:tcPr>
          <w:p w14:paraId="72AACB71" w14:textId="77777777" w:rsidR="00A92825" w:rsidRPr="00A92825" w:rsidRDefault="00A92825" w:rsidP="00A92825">
            <w:pPr>
              <w:widowControl w:val="0"/>
              <w:autoSpaceDE w:val="0"/>
              <w:autoSpaceDN w:val="0"/>
              <w:adjustRightInd w:val="0"/>
              <w:jc w:val="center"/>
              <w:rPr>
                <w:rFonts w:eastAsiaTheme="minorEastAsia"/>
                <w:sz w:val="26"/>
                <w:szCs w:val="26"/>
              </w:rPr>
            </w:pPr>
            <w:r w:rsidRPr="00A92825">
              <w:rPr>
                <w:rFonts w:eastAsiaTheme="minorEastAsia"/>
                <w:sz w:val="26"/>
                <w:szCs w:val="26"/>
              </w:rPr>
              <w:t>3</w:t>
            </w:r>
          </w:p>
        </w:tc>
        <w:tc>
          <w:tcPr>
            <w:tcW w:w="980" w:type="dxa"/>
            <w:tcBorders>
              <w:top w:val="single" w:sz="4" w:space="0" w:color="auto"/>
              <w:left w:val="single" w:sz="4" w:space="0" w:color="auto"/>
              <w:bottom w:val="single" w:sz="4" w:space="0" w:color="auto"/>
              <w:right w:val="single" w:sz="4" w:space="0" w:color="auto"/>
            </w:tcBorders>
          </w:tcPr>
          <w:p w14:paraId="1D4B942E" w14:textId="77777777" w:rsidR="00A92825" w:rsidRPr="00A92825" w:rsidRDefault="00A92825" w:rsidP="00A92825">
            <w:pPr>
              <w:widowControl w:val="0"/>
              <w:autoSpaceDE w:val="0"/>
              <w:autoSpaceDN w:val="0"/>
              <w:adjustRightInd w:val="0"/>
              <w:jc w:val="center"/>
              <w:rPr>
                <w:rFonts w:eastAsiaTheme="minorEastAsia"/>
                <w:sz w:val="26"/>
                <w:szCs w:val="26"/>
              </w:rPr>
            </w:pPr>
            <w:r w:rsidRPr="00A92825">
              <w:rPr>
                <w:rFonts w:eastAsiaTheme="minorEastAsia"/>
                <w:sz w:val="26"/>
                <w:szCs w:val="26"/>
              </w:rPr>
              <w:t>15</w:t>
            </w:r>
          </w:p>
        </w:tc>
        <w:tc>
          <w:tcPr>
            <w:tcW w:w="980" w:type="dxa"/>
            <w:tcBorders>
              <w:top w:val="single" w:sz="4" w:space="0" w:color="auto"/>
              <w:left w:val="single" w:sz="4" w:space="0" w:color="auto"/>
              <w:bottom w:val="single" w:sz="4" w:space="0" w:color="auto"/>
              <w:right w:val="single" w:sz="4" w:space="0" w:color="auto"/>
            </w:tcBorders>
          </w:tcPr>
          <w:p w14:paraId="7780725D" w14:textId="77777777" w:rsidR="00A92825" w:rsidRPr="00A92825" w:rsidRDefault="00A92825" w:rsidP="00A92825">
            <w:pPr>
              <w:widowControl w:val="0"/>
              <w:autoSpaceDE w:val="0"/>
              <w:autoSpaceDN w:val="0"/>
              <w:adjustRightInd w:val="0"/>
              <w:jc w:val="center"/>
              <w:rPr>
                <w:rFonts w:eastAsiaTheme="minorEastAsia"/>
                <w:sz w:val="26"/>
                <w:szCs w:val="26"/>
              </w:rPr>
            </w:pPr>
            <w:r w:rsidRPr="00A92825">
              <w:rPr>
                <w:rFonts w:eastAsiaTheme="minorEastAsia"/>
                <w:sz w:val="26"/>
                <w:szCs w:val="26"/>
              </w:rPr>
              <w:t>35</w:t>
            </w:r>
          </w:p>
        </w:tc>
        <w:tc>
          <w:tcPr>
            <w:tcW w:w="980" w:type="dxa"/>
            <w:tcBorders>
              <w:top w:val="single" w:sz="4" w:space="0" w:color="auto"/>
              <w:left w:val="single" w:sz="4" w:space="0" w:color="auto"/>
              <w:bottom w:val="single" w:sz="4" w:space="0" w:color="auto"/>
            </w:tcBorders>
          </w:tcPr>
          <w:p w14:paraId="15B048D5" w14:textId="77777777" w:rsidR="00A92825" w:rsidRPr="00A92825" w:rsidRDefault="00A92825" w:rsidP="00A92825">
            <w:pPr>
              <w:widowControl w:val="0"/>
              <w:autoSpaceDE w:val="0"/>
              <w:autoSpaceDN w:val="0"/>
              <w:adjustRightInd w:val="0"/>
              <w:jc w:val="center"/>
              <w:rPr>
                <w:rFonts w:eastAsiaTheme="minorEastAsia"/>
                <w:sz w:val="26"/>
                <w:szCs w:val="26"/>
              </w:rPr>
            </w:pPr>
            <w:r w:rsidRPr="00A92825">
              <w:rPr>
                <w:rFonts w:eastAsiaTheme="minorEastAsia"/>
                <w:sz w:val="26"/>
                <w:szCs w:val="26"/>
              </w:rPr>
              <w:t>40</w:t>
            </w:r>
          </w:p>
        </w:tc>
      </w:tr>
    </w:tbl>
    <w:p w14:paraId="79BCBAE3" w14:textId="77777777" w:rsidR="00A92825" w:rsidRPr="00A92825" w:rsidRDefault="00A92825" w:rsidP="00A92825">
      <w:pPr>
        <w:widowControl w:val="0"/>
        <w:autoSpaceDE w:val="0"/>
        <w:autoSpaceDN w:val="0"/>
        <w:adjustRightInd w:val="0"/>
        <w:ind w:firstLine="720"/>
        <w:jc w:val="both"/>
        <w:rPr>
          <w:rFonts w:ascii="Arial" w:hAnsi="Arial" w:cs="Arial"/>
          <w:sz w:val="26"/>
          <w:szCs w:val="26"/>
        </w:rPr>
      </w:pPr>
    </w:p>
    <w:p w14:paraId="5480F762" w14:textId="1555EC9F" w:rsidR="00C07442" w:rsidRPr="00204D76" w:rsidRDefault="002945B0" w:rsidP="00204D76">
      <w:pPr>
        <w:pStyle w:val="3"/>
        <w:rPr>
          <w:b/>
          <w:sz w:val="26"/>
          <w:szCs w:val="26"/>
        </w:rPr>
      </w:pPr>
      <w:bookmarkStart w:id="65" w:name="_Toc28078596"/>
      <w:r w:rsidRPr="00B97492">
        <w:rPr>
          <w:b/>
          <w:sz w:val="26"/>
          <w:szCs w:val="26"/>
        </w:rPr>
        <w:t>5.8.3. </w:t>
      </w:r>
      <w:r w:rsidR="00C07442" w:rsidRPr="00204D76">
        <w:rPr>
          <w:b/>
          <w:sz w:val="26"/>
          <w:szCs w:val="26"/>
        </w:rPr>
        <w:t>Городской маркетинг</w:t>
      </w:r>
      <w:bookmarkEnd w:id="65"/>
    </w:p>
    <w:p w14:paraId="729F5D8A" w14:textId="77777777" w:rsidR="00C07442" w:rsidRPr="00E86977" w:rsidRDefault="00C07442" w:rsidP="00C07442">
      <w:pPr>
        <w:ind w:firstLine="426"/>
        <w:jc w:val="both"/>
        <w:rPr>
          <w:rFonts w:asciiTheme="minorHAnsi" w:hAnsiTheme="minorHAnsi" w:cstheme="minorHAnsi"/>
          <w:b/>
          <w:sz w:val="22"/>
          <w:szCs w:val="22"/>
        </w:rPr>
      </w:pPr>
    </w:p>
    <w:p w14:paraId="45171DA7" w14:textId="77777777" w:rsidR="00204D76" w:rsidRPr="00204D76" w:rsidRDefault="00204D76" w:rsidP="00204D76">
      <w:pPr>
        <w:pStyle w:val="15"/>
        <w:tabs>
          <w:tab w:val="left" w:pos="3414"/>
        </w:tabs>
        <w:ind w:firstLine="851"/>
        <w:jc w:val="both"/>
        <w:rPr>
          <w:b/>
          <w:sz w:val="26"/>
          <w:szCs w:val="26"/>
        </w:rPr>
      </w:pPr>
      <w:r w:rsidRPr="00204D76">
        <w:rPr>
          <w:b/>
          <w:sz w:val="26"/>
          <w:szCs w:val="26"/>
        </w:rPr>
        <w:t>Стратегическая цель</w:t>
      </w:r>
    </w:p>
    <w:p w14:paraId="66D46965" w14:textId="6C42D12E" w:rsidR="00C07442" w:rsidRPr="00204D76" w:rsidRDefault="00C07442" w:rsidP="00204D76">
      <w:pPr>
        <w:pStyle w:val="15"/>
        <w:tabs>
          <w:tab w:val="left" w:pos="3414"/>
        </w:tabs>
        <w:ind w:firstLine="851"/>
        <w:jc w:val="both"/>
        <w:rPr>
          <w:sz w:val="26"/>
          <w:szCs w:val="26"/>
        </w:rPr>
      </w:pPr>
      <w:r w:rsidRPr="00204D76">
        <w:rPr>
          <w:sz w:val="26"/>
          <w:szCs w:val="26"/>
        </w:rPr>
        <w:t>Позиционирование г. Заречного как территории с уникальной социокультурной средой, комфортной для проживания людей и вложения инвестиций.</w:t>
      </w:r>
    </w:p>
    <w:p w14:paraId="7DDC480A" w14:textId="77777777" w:rsidR="00C07442" w:rsidRPr="00204D76" w:rsidRDefault="00C07442" w:rsidP="00204D76">
      <w:pPr>
        <w:pStyle w:val="15"/>
        <w:tabs>
          <w:tab w:val="left" w:pos="3414"/>
        </w:tabs>
        <w:ind w:firstLine="851"/>
        <w:jc w:val="both"/>
        <w:rPr>
          <w:sz w:val="26"/>
          <w:szCs w:val="26"/>
        </w:rPr>
      </w:pPr>
      <w:r w:rsidRPr="00204D76">
        <w:rPr>
          <w:sz w:val="26"/>
          <w:szCs w:val="26"/>
        </w:rPr>
        <w:t xml:space="preserve">Важным условием маркетинга города является создание, укрепление и продвижение на межрегиональном и международном уровне уникального бренда города, как территории инновационного развития с конкурентоспособным производством, развитой социокультурной и </w:t>
      </w:r>
      <w:proofErr w:type="spellStart"/>
      <w:r w:rsidRPr="00204D76">
        <w:rPr>
          <w:sz w:val="26"/>
          <w:szCs w:val="26"/>
        </w:rPr>
        <w:t>экоориентированной</w:t>
      </w:r>
      <w:proofErr w:type="spellEnd"/>
      <w:r w:rsidRPr="00204D76">
        <w:rPr>
          <w:sz w:val="26"/>
          <w:szCs w:val="26"/>
        </w:rPr>
        <w:t xml:space="preserve"> средой. Важным направлением городского маркетинга станет визуализация бренда в городской среде, отображение в архитектуре, в ландшафтном дизайне.</w:t>
      </w:r>
    </w:p>
    <w:p w14:paraId="06C4AD9C" w14:textId="4614946F" w:rsidR="00C07442" w:rsidRPr="00204D76" w:rsidRDefault="00C07442" w:rsidP="00204D76">
      <w:pPr>
        <w:pStyle w:val="15"/>
        <w:tabs>
          <w:tab w:val="left" w:pos="3414"/>
        </w:tabs>
        <w:ind w:firstLine="851"/>
        <w:jc w:val="both"/>
        <w:rPr>
          <w:sz w:val="26"/>
          <w:szCs w:val="26"/>
        </w:rPr>
      </w:pPr>
      <w:r w:rsidRPr="00204D76">
        <w:rPr>
          <w:sz w:val="26"/>
          <w:szCs w:val="26"/>
        </w:rPr>
        <w:t>С целью активизации внешних коммуникаций и связей города будет обеспечено участие профессиональных сообществ города, в национальных и международных форумах, конференциях, выставках с использованием многочисленных каналов распространения информации о реализации городских проектов, продукции и услугах города.</w:t>
      </w:r>
    </w:p>
    <w:p w14:paraId="7133BD78" w14:textId="77777777" w:rsidR="00C07442" w:rsidRPr="00204D76" w:rsidRDefault="00C07442" w:rsidP="00204D76">
      <w:pPr>
        <w:pStyle w:val="15"/>
        <w:tabs>
          <w:tab w:val="left" w:pos="3414"/>
        </w:tabs>
        <w:ind w:firstLine="851"/>
        <w:jc w:val="both"/>
        <w:rPr>
          <w:b/>
          <w:sz w:val="26"/>
          <w:szCs w:val="26"/>
        </w:rPr>
      </w:pPr>
      <w:r w:rsidRPr="00204D76">
        <w:rPr>
          <w:b/>
          <w:sz w:val="26"/>
          <w:szCs w:val="26"/>
        </w:rPr>
        <w:t>Проект «Разработка маркетинговой стратегии города»</w:t>
      </w:r>
    </w:p>
    <w:p w14:paraId="68F8967C" w14:textId="256FF399" w:rsidR="00C07442" w:rsidRPr="00204D76" w:rsidRDefault="00C07442" w:rsidP="00204D76">
      <w:pPr>
        <w:pStyle w:val="15"/>
        <w:tabs>
          <w:tab w:val="left" w:pos="3414"/>
        </w:tabs>
        <w:ind w:firstLine="851"/>
        <w:jc w:val="both"/>
        <w:rPr>
          <w:sz w:val="26"/>
          <w:szCs w:val="26"/>
        </w:rPr>
      </w:pPr>
      <w:r w:rsidRPr="00204D76">
        <w:rPr>
          <w:sz w:val="26"/>
          <w:szCs w:val="26"/>
        </w:rPr>
        <w:t>Проект предполагает разработку концепции системного продвижения и позиционирования города, его роли в региональном и национальном пространстве, целенаправленным формированием в информационном пространстве позитивного образа территории привлекательной для инвестиций, бизнеса, труда и отдыха.</w:t>
      </w:r>
    </w:p>
    <w:p w14:paraId="67228458" w14:textId="77777777" w:rsidR="00C07442" w:rsidRDefault="00C07442" w:rsidP="008A1DA4">
      <w:pPr>
        <w:widowControl w:val="0"/>
        <w:jc w:val="both"/>
        <w:rPr>
          <w:sz w:val="26"/>
          <w:szCs w:val="26"/>
        </w:rPr>
      </w:pPr>
    </w:p>
    <w:p w14:paraId="5BF2B3A3" w14:textId="7CA3B56C" w:rsidR="00935DF5" w:rsidRPr="00B97492" w:rsidRDefault="00935DF5" w:rsidP="00935DF5">
      <w:pPr>
        <w:pStyle w:val="3"/>
        <w:rPr>
          <w:b/>
          <w:sz w:val="26"/>
          <w:szCs w:val="26"/>
        </w:rPr>
      </w:pPr>
      <w:bookmarkStart w:id="66" w:name="_Toc28078597"/>
      <w:r w:rsidRPr="00B97492">
        <w:rPr>
          <w:b/>
          <w:sz w:val="26"/>
          <w:szCs w:val="26"/>
        </w:rPr>
        <w:t>5.8.</w:t>
      </w:r>
      <w:r w:rsidR="002945B0">
        <w:rPr>
          <w:b/>
          <w:sz w:val="26"/>
          <w:szCs w:val="26"/>
        </w:rPr>
        <w:t>4</w:t>
      </w:r>
      <w:r w:rsidRPr="00B97492">
        <w:rPr>
          <w:b/>
          <w:sz w:val="26"/>
          <w:szCs w:val="26"/>
        </w:rPr>
        <w:t>. Развитие малого и среднего предпринимательства</w:t>
      </w:r>
      <w:bookmarkEnd w:id="66"/>
      <w:r w:rsidRPr="00B97492">
        <w:rPr>
          <w:b/>
          <w:sz w:val="26"/>
          <w:szCs w:val="26"/>
        </w:rPr>
        <w:t xml:space="preserve"> </w:t>
      </w:r>
    </w:p>
    <w:p w14:paraId="08E24B5C" w14:textId="77777777" w:rsidR="00935DF5" w:rsidRPr="00ED3C67" w:rsidRDefault="00ED3C67" w:rsidP="00533C6E">
      <w:pPr>
        <w:pStyle w:val="15"/>
        <w:tabs>
          <w:tab w:val="left" w:pos="3414"/>
        </w:tabs>
        <w:ind w:firstLine="851"/>
        <w:jc w:val="both"/>
        <w:rPr>
          <w:b/>
          <w:sz w:val="26"/>
          <w:szCs w:val="26"/>
        </w:rPr>
      </w:pPr>
      <w:r w:rsidRPr="00ED3C67">
        <w:rPr>
          <w:b/>
          <w:sz w:val="26"/>
          <w:szCs w:val="26"/>
        </w:rPr>
        <w:t>Стратегическая цель</w:t>
      </w:r>
    </w:p>
    <w:p w14:paraId="6C71C569" w14:textId="77777777" w:rsidR="00C510F1" w:rsidRPr="00C510F1" w:rsidRDefault="00ED3C67" w:rsidP="00533C6E">
      <w:pPr>
        <w:pStyle w:val="15"/>
        <w:tabs>
          <w:tab w:val="left" w:pos="3414"/>
        </w:tabs>
        <w:ind w:firstLine="851"/>
        <w:jc w:val="both"/>
        <w:rPr>
          <w:sz w:val="26"/>
          <w:szCs w:val="26"/>
        </w:rPr>
      </w:pPr>
      <w:r>
        <w:rPr>
          <w:sz w:val="26"/>
          <w:szCs w:val="26"/>
        </w:rPr>
        <w:t>С</w:t>
      </w:r>
      <w:r w:rsidR="00C510F1" w:rsidRPr="00C510F1">
        <w:rPr>
          <w:sz w:val="26"/>
          <w:szCs w:val="26"/>
        </w:rPr>
        <w:t>оздание благоприятного условий для предпринимательской деятельности.</w:t>
      </w:r>
    </w:p>
    <w:p w14:paraId="63AF47CD" w14:textId="77777777" w:rsidR="00ED3C67" w:rsidRPr="00ED3C67" w:rsidRDefault="00ED3C67" w:rsidP="00533C6E">
      <w:pPr>
        <w:pStyle w:val="15"/>
        <w:tabs>
          <w:tab w:val="left" w:pos="3414"/>
        </w:tabs>
        <w:ind w:firstLine="851"/>
        <w:jc w:val="both"/>
        <w:rPr>
          <w:b/>
          <w:sz w:val="26"/>
          <w:szCs w:val="26"/>
        </w:rPr>
      </w:pPr>
      <w:r w:rsidRPr="00ED3C67">
        <w:rPr>
          <w:b/>
          <w:sz w:val="26"/>
          <w:szCs w:val="26"/>
        </w:rPr>
        <w:t xml:space="preserve">Стратегические задачи: </w:t>
      </w:r>
    </w:p>
    <w:p w14:paraId="56626AA6" w14:textId="77777777" w:rsidR="00ED3C67" w:rsidRPr="00ED3C67" w:rsidRDefault="00ED3C67" w:rsidP="00625F55">
      <w:pPr>
        <w:pStyle w:val="15"/>
        <w:numPr>
          <w:ilvl w:val="1"/>
          <w:numId w:val="68"/>
        </w:numPr>
        <w:tabs>
          <w:tab w:val="left" w:pos="709"/>
        </w:tabs>
        <w:ind w:left="0" w:firstLine="851"/>
        <w:jc w:val="both"/>
        <w:rPr>
          <w:sz w:val="26"/>
          <w:szCs w:val="26"/>
        </w:rPr>
      </w:pPr>
      <w:r w:rsidRPr="00ED3C67">
        <w:rPr>
          <w:sz w:val="26"/>
          <w:szCs w:val="26"/>
        </w:rPr>
        <w:t>Расширение доступа субъектов МСП к финансовой поддержке, в том числе к льготному финансированию;</w:t>
      </w:r>
    </w:p>
    <w:p w14:paraId="18A240B8" w14:textId="77777777" w:rsidR="00ED3C67" w:rsidRPr="00ED3C67" w:rsidRDefault="00ED3C67" w:rsidP="00625F55">
      <w:pPr>
        <w:pStyle w:val="15"/>
        <w:numPr>
          <w:ilvl w:val="1"/>
          <w:numId w:val="68"/>
        </w:numPr>
        <w:tabs>
          <w:tab w:val="left" w:pos="709"/>
        </w:tabs>
        <w:ind w:left="0" w:firstLine="851"/>
        <w:jc w:val="both"/>
        <w:rPr>
          <w:sz w:val="26"/>
          <w:szCs w:val="26"/>
        </w:rPr>
      </w:pPr>
      <w:r w:rsidRPr="00ED3C67">
        <w:rPr>
          <w:sz w:val="26"/>
          <w:szCs w:val="26"/>
        </w:rPr>
        <w:t>Улучшение условий ведения предпринимательской деятельности;</w:t>
      </w:r>
    </w:p>
    <w:p w14:paraId="2399813A" w14:textId="77777777" w:rsidR="00ED3C67" w:rsidRPr="00ED3C67" w:rsidRDefault="00ED3C67" w:rsidP="00625F55">
      <w:pPr>
        <w:pStyle w:val="15"/>
        <w:numPr>
          <w:ilvl w:val="1"/>
          <w:numId w:val="68"/>
        </w:numPr>
        <w:tabs>
          <w:tab w:val="left" w:pos="709"/>
        </w:tabs>
        <w:ind w:left="0" w:firstLine="851"/>
        <w:jc w:val="both"/>
        <w:rPr>
          <w:sz w:val="26"/>
          <w:szCs w:val="26"/>
        </w:rPr>
      </w:pPr>
      <w:r w:rsidRPr="00ED3C67">
        <w:rPr>
          <w:sz w:val="26"/>
          <w:szCs w:val="26"/>
        </w:rPr>
        <w:t>Популяризация предпринимательства.</w:t>
      </w:r>
    </w:p>
    <w:p w14:paraId="52FF5241" w14:textId="77777777" w:rsidR="00ED3C67" w:rsidRDefault="00ED3C67" w:rsidP="00533C6E">
      <w:pPr>
        <w:pStyle w:val="15"/>
        <w:tabs>
          <w:tab w:val="left" w:pos="3414"/>
        </w:tabs>
        <w:ind w:firstLine="851"/>
        <w:jc w:val="both"/>
        <w:rPr>
          <w:sz w:val="26"/>
          <w:szCs w:val="26"/>
        </w:rPr>
      </w:pPr>
    </w:p>
    <w:p w14:paraId="28036CB1" w14:textId="77777777" w:rsidR="00C510F1" w:rsidRPr="00ED3C67" w:rsidRDefault="00ED3C67" w:rsidP="00533C6E">
      <w:pPr>
        <w:pStyle w:val="15"/>
        <w:tabs>
          <w:tab w:val="left" w:pos="3414"/>
        </w:tabs>
        <w:ind w:firstLine="851"/>
        <w:jc w:val="both"/>
        <w:rPr>
          <w:b/>
          <w:sz w:val="26"/>
          <w:szCs w:val="26"/>
        </w:rPr>
      </w:pPr>
      <w:r w:rsidRPr="00ED3C67">
        <w:rPr>
          <w:b/>
          <w:sz w:val="26"/>
          <w:szCs w:val="26"/>
        </w:rPr>
        <w:t>Задача 1. Расширение доступа субъектов МСП к финансовой поддержке, в том числе к льготному финансированию</w:t>
      </w:r>
    </w:p>
    <w:p w14:paraId="266D9D6A" w14:textId="77777777" w:rsidR="001A3AB2" w:rsidRPr="00C510F1" w:rsidRDefault="001A3AB2" w:rsidP="00625F55">
      <w:pPr>
        <w:pStyle w:val="15"/>
        <w:numPr>
          <w:ilvl w:val="0"/>
          <w:numId w:val="66"/>
        </w:numPr>
        <w:tabs>
          <w:tab w:val="left" w:pos="709"/>
        </w:tabs>
        <w:ind w:left="0" w:firstLine="851"/>
        <w:jc w:val="both"/>
        <w:rPr>
          <w:sz w:val="26"/>
          <w:szCs w:val="26"/>
        </w:rPr>
      </w:pPr>
      <w:r>
        <w:rPr>
          <w:sz w:val="26"/>
          <w:szCs w:val="26"/>
        </w:rPr>
        <w:t xml:space="preserve">участие в процессе </w:t>
      </w:r>
      <w:r w:rsidRPr="00C510F1">
        <w:rPr>
          <w:sz w:val="26"/>
          <w:szCs w:val="26"/>
        </w:rPr>
        <w:t>совершенствовани</w:t>
      </w:r>
      <w:r>
        <w:rPr>
          <w:sz w:val="26"/>
          <w:szCs w:val="26"/>
        </w:rPr>
        <w:t>я</w:t>
      </w:r>
      <w:r w:rsidRPr="00C510F1">
        <w:rPr>
          <w:sz w:val="26"/>
          <w:szCs w:val="26"/>
        </w:rPr>
        <w:t xml:space="preserve"> системы государственного управления в сфере поддержки и развития малого и среднего предпринимательства, включая индивидуальных предпринимателей;</w:t>
      </w:r>
    </w:p>
    <w:p w14:paraId="563CC08D" w14:textId="77777777" w:rsidR="001A3AB2" w:rsidRDefault="001A3AB2" w:rsidP="00625F55">
      <w:pPr>
        <w:pStyle w:val="15"/>
        <w:numPr>
          <w:ilvl w:val="0"/>
          <w:numId w:val="66"/>
        </w:numPr>
        <w:tabs>
          <w:tab w:val="left" w:pos="709"/>
        </w:tabs>
        <w:ind w:left="0" w:firstLine="851"/>
        <w:jc w:val="both"/>
        <w:rPr>
          <w:sz w:val="26"/>
          <w:szCs w:val="26"/>
        </w:rPr>
      </w:pPr>
      <w:r w:rsidRPr="00C510F1">
        <w:rPr>
          <w:sz w:val="26"/>
          <w:szCs w:val="26"/>
        </w:rPr>
        <w:t>упрощение доступа субъектов малого и среднего предпринимательства в Пензенской области к льготному финансированию;</w:t>
      </w:r>
    </w:p>
    <w:p w14:paraId="73B3C147" w14:textId="77777777" w:rsidR="00ED3C67" w:rsidRPr="00C510F1" w:rsidRDefault="00ED3C67" w:rsidP="00625F55">
      <w:pPr>
        <w:pStyle w:val="15"/>
        <w:numPr>
          <w:ilvl w:val="0"/>
          <w:numId w:val="66"/>
        </w:numPr>
        <w:tabs>
          <w:tab w:val="left" w:pos="709"/>
        </w:tabs>
        <w:ind w:left="0" w:firstLine="851"/>
        <w:jc w:val="both"/>
        <w:rPr>
          <w:sz w:val="26"/>
          <w:szCs w:val="26"/>
        </w:rPr>
      </w:pPr>
      <w:r w:rsidRPr="00C510F1">
        <w:rPr>
          <w:sz w:val="26"/>
          <w:szCs w:val="26"/>
        </w:rPr>
        <w:t>создание системы акселерации субъектов малого и среднего предпринимательства, включая индивидуальных предпринимателей, в том числе инфраструктуры и сервисов поддержки;</w:t>
      </w:r>
    </w:p>
    <w:p w14:paraId="09374DDD" w14:textId="77777777" w:rsidR="00533C6E" w:rsidRDefault="00533C6E" w:rsidP="00533C6E">
      <w:pPr>
        <w:pStyle w:val="15"/>
        <w:tabs>
          <w:tab w:val="left" w:pos="3414"/>
        </w:tabs>
        <w:ind w:firstLine="851"/>
        <w:jc w:val="both"/>
        <w:rPr>
          <w:b/>
          <w:sz w:val="26"/>
          <w:szCs w:val="26"/>
        </w:rPr>
      </w:pPr>
    </w:p>
    <w:p w14:paraId="520ABBC0" w14:textId="3182FD2C" w:rsidR="00ED3C67" w:rsidRPr="00ED3C67" w:rsidRDefault="00ED3C67" w:rsidP="00533C6E">
      <w:pPr>
        <w:pStyle w:val="15"/>
        <w:tabs>
          <w:tab w:val="left" w:pos="3414"/>
        </w:tabs>
        <w:ind w:firstLine="851"/>
        <w:jc w:val="both"/>
        <w:rPr>
          <w:b/>
          <w:sz w:val="26"/>
          <w:szCs w:val="26"/>
        </w:rPr>
      </w:pPr>
      <w:r w:rsidRPr="00ED3C67">
        <w:rPr>
          <w:b/>
          <w:sz w:val="26"/>
          <w:szCs w:val="26"/>
        </w:rPr>
        <w:t xml:space="preserve">Задача </w:t>
      </w:r>
      <w:r w:rsidR="001A3AB2">
        <w:rPr>
          <w:b/>
          <w:sz w:val="26"/>
          <w:szCs w:val="26"/>
        </w:rPr>
        <w:t>2</w:t>
      </w:r>
      <w:r w:rsidRPr="00ED3C67">
        <w:rPr>
          <w:b/>
          <w:sz w:val="26"/>
          <w:szCs w:val="26"/>
        </w:rPr>
        <w:t>. Улучшение условий ведения предпринимательской деятельности</w:t>
      </w:r>
    </w:p>
    <w:p w14:paraId="00D19171" w14:textId="77777777" w:rsidR="00ED3C67" w:rsidRDefault="00ED3C67" w:rsidP="00625F55">
      <w:pPr>
        <w:pStyle w:val="15"/>
        <w:numPr>
          <w:ilvl w:val="0"/>
          <w:numId w:val="66"/>
        </w:numPr>
        <w:tabs>
          <w:tab w:val="left" w:pos="709"/>
        </w:tabs>
        <w:ind w:left="0" w:firstLine="851"/>
        <w:jc w:val="both"/>
        <w:rPr>
          <w:sz w:val="26"/>
          <w:szCs w:val="26"/>
        </w:rPr>
      </w:pPr>
      <w:r w:rsidRPr="00C510F1">
        <w:rPr>
          <w:sz w:val="26"/>
          <w:szCs w:val="26"/>
        </w:rPr>
        <w:t xml:space="preserve">улучшение условий ведения предпринимательской деятельности путем снижения административной нагрузки на малые и средние предприятия, расширения </w:t>
      </w:r>
      <w:r w:rsidRPr="00C510F1">
        <w:rPr>
          <w:sz w:val="26"/>
          <w:szCs w:val="26"/>
        </w:rPr>
        <w:lastRenderedPageBreak/>
        <w:t xml:space="preserve">имущественной поддержки субъектов малого и среднего предпринимательства, а также создания благоприятных условий осуществления деятельности для </w:t>
      </w:r>
      <w:proofErr w:type="spellStart"/>
      <w:r w:rsidRPr="00C510F1">
        <w:rPr>
          <w:sz w:val="26"/>
          <w:szCs w:val="26"/>
        </w:rPr>
        <w:t>самозанятых</w:t>
      </w:r>
      <w:proofErr w:type="spellEnd"/>
      <w:r w:rsidRPr="00C510F1">
        <w:rPr>
          <w:sz w:val="26"/>
          <w:szCs w:val="26"/>
        </w:rPr>
        <w:t xml:space="preserve"> граждан;</w:t>
      </w:r>
    </w:p>
    <w:p w14:paraId="02C5439E" w14:textId="77777777" w:rsidR="001A3AB2" w:rsidRPr="00C510F1" w:rsidRDefault="001A3AB2" w:rsidP="00625F55">
      <w:pPr>
        <w:pStyle w:val="15"/>
        <w:numPr>
          <w:ilvl w:val="0"/>
          <w:numId w:val="66"/>
        </w:numPr>
        <w:tabs>
          <w:tab w:val="left" w:pos="709"/>
        </w:tabs>
        <w:ind w:left="0" w:firstLine="851"/>
        <w:jc w:val="both"/>
        <w:rPr>
          <w:sz w:val="26"/>
          <w:szCs w:val="26"/>
        </w:rPr>
      </w:pPr>
      <w:r w:rsidRPr="00C510F1">
        <w:rPr>
          <w:sz w:val="26"/>
          <w:szCs w:val="26"/>
        </w:rPr>
        <w:t>стимулирование спроса на продукцию субъектов малого и среднего предпринимательства, включая индивидуальных предпринимателей;</w:t>
      </w:r>
    </w:p>
    <w:p w14:paraId="64BFB447" w14:textId="77777777" w:rsidR="001A3AB2" w:rsidRPr="00C510F1" w:rsidRDefault="001A3AB2" w:rsidP="00625F55">
      <w:pPr>
        <w:pStyle w:val="15"/>
        <w:numPr>
          <w:ilvl w:val="0"/>
          <w:numId w:val="66"/>
        </w:numPr>
        <w:tabs>
          <w:tab w:val="left" w:pos="709"/>
        </w:tabs>
        <w:ind w:left="0" w:firstLine="851"/>
        <w:jc w:val="both"/>
        <w:rPr>
          <w:sz w:val="26"/>
          <w:szCs w:val="26"/>
        </w:rPr>
      </w:pPr>
      <w:r w:rsidRPr="00C510F1">
        <w:rPr>
          <w:sz w:val="26"/>
          <w:szCs w:val="26"/>
        </w:rPr>
        <w:t>развитие системы поддержки экспортеров, являющихся субъектами малого и среднего предпринимательства, включая индивидуальных предпринимателей;</w:t>
      </w:r>
    </w:p>
    <w:p w14:paraId="2048CF8C" w14:textId="77777777" w:rsidR="00533C6E" w:rsidRDefault="00533C6E" w:rsidP="00533C6E">
      <w:pPr>
        <w:pStyle w:val="15"/>
        <w:tabs>
          <w:tab w:val="left" w:pos="3414"/>
        </w:tabs>
        <w:ind w:firstLine="851"/>
        <w:jc w:val="both"/>
        <w:rPr>
          <w:b/>
          <w:sz w:val="26"/>
          <w:szCs w:val="26"/>
        </w:rPr>
      </w:pPr>
    </w:p>
    <w:p w14:paraId="2973EFC1" w14:textId="117067BF" w:rsidR="00ED3C67" w:rsidRPr="00ED3C67" w:rsidRDefault="00ED3C67" w:rsidP="00533C6E">
      <w:pPr>
        <w:pStyle w:val="15"/>
        <w:tabs>
          <w:tab w:val="left" w:pos="3414"/>
        </w:tabs>
        <w:ind w:firstLine="851"/>
        <w:jc w:val="both"/>
        <w:rPr>
          <w:b/>
          <w:sz w:val="26"/>
          <w:szCs w:val="26"/>
        </w:rPr>
      </w:pPr>
      <w:r w:rsidRPr="00ED3C67">
        <w:rPr>
          <w:b/>
          <w:sz w:val="26"/>
          <w:szCs w:val="26"/>
        </w:rPr>
        <w:t xml:space="preserve">Задача </w:t>
      </w:r>
      <w:r w:rsidR="001A3AB2">
        <w:rPr>
          <w:b/>
          <w:sz w:val="26"/>
          <w:szCs w:val="26"/>
        </w:rPr>
        <w:t>3</w:t>
      </w:r>
      <w:r w:rsidRPr="00ED3C67">
        <w:rPr>
          <w:b/>
          <w:sz w:val="26"/>
          <w:szCs w:val="26"/>
        </w:rPr>
        <w:t>. Популяризация предпринимательства</w:t>
      </w:r>
    </w:p>
    <w:p w14:paraId="5FC1962E" w14:textId="18513176" w:rsidR="00C510F1" w:rsidRDefault="00C510F1" w:rsidP="00625F55">
      <w:pPr>
        <w:pStyle w:val="15"/>
        <w:numPr>
          <w:ilvl w:val="0"/>
          <w:numId w:val="66"/>
        </w:numPr>
        <w:tabs>
          <w:tab w:val="left" w:pos="709"/>
        </w:tabs>
        <w:ind w:left="0" w:firstLine="851"/>
        <w:jc w:val="both"/>
        <w:rPr>
          <w:sz w:val="26"/>
          <w:szCs w:val="26"/>
        </w:rPr>
      </w:pPr>
      <w:r w:rsidRPr="00C510F1">
        <w:rPr>
          <w:sz w:val="26"/>
          <w:szCs w:val="26"/>
        </w:rPr>
        <w:t xml:space="preserve">формирование положительного образа предпринимательства среди населения, а также вовлечение различных категорий граждан, включая </w:t>
      </w:r>
      <w:proofErr w:type="spellStart"/>
      <w:r w:rsidRPr="00C510F1">
        <w:rPr>
          <w:sz w:val="26"/>
          <w:szCs w:val="26"/>
        </w:rPr>
        <w:t>самозанятых</w:t>
      </w:r>
      <w:proofErr w:type="spellEnd"/>
      <w:r w:rsidRPr="00C510F1">
        <w:rPr>
          <w:sz w:val="26"/>
          <w:szCs w:val="26"/>
        </w:rPr>
        <w:t>, в сектор малого и среднего предпринимательства;</w:t>
      </w:r>
    </w:p>
    <w:p w14:paraId="20AB3F1A" w14:textId="77777777" w:rsidR="00C510F1" w:rsidRPr="00C510F1" w:rsidRDefault="00C510F1" w:rsidP="00625F55">
      <w:pPr>
        <w:pStyle w:val="15"/>
        <w:numPr>
          <w:ilvl w:val="0"/>
          <w:numId w:val="66"/>
        </w:numPr>
        <w:tabs>
          <w:tab w:val="left" w:pos="709"/>
        </w:tabs>
        <w:ind w:left="0" w:firstLine="851"/>
        <w:jc w:val="both"/>
        <w:rPr>
          <w:sz w:val="26"/>
          <w:szCs w:val="26"/>
        </w:rPr>
      </w:pPr>
      <w:r w:rsidRPr="00C510F1">
        <w:rPr>
          <w:sz w:val="26"/>
          <w:szCs w:val="26"/>
        </w:rPr>
        <w:t>развитие молодежного предпринимательства.</w:t>
      </w:r>
    </w:p>
    <w:p w14:paraId="64A07A7F" w14:textId="77777777" w:rsidR="00C510F1" w:rsidRDefault="00C510F1" w:rsidP="00533C6E">
      <w:pPr>
        <w:pStyle w:val="15"/>
        <w:tabs>
          <w:tab w:val="left" w:pos="709"/>
        </w:tabs>
        <w:ind w:left="720" w:firstLine="851"/>
        <w:jc w:val="both"/>
        <w:rPr>
          <w:rFonts w:ascii="Arial" w:hAnsi="Arial" w:cs="Arial"/>
          <w:sz w:val="26"/>
          <w:szCs w:val="26"/>
        </w:rPr>
      </w:pPr>
    </w:p>
    <w:p w14:paraId="7B8840DC" w14:textId="4DA4ADBF" w:rsidR="00ED3C67" w:rsidRPr="00C510F1" w:rsidRDefault="00ED3C67" w:rsidP="001A3AB2">
      <w:pPr>
        <w:widowControl w:val="0"/>
        <w:autoSpaceDE w:val="0"/>
        <w:autoSpaceDN w:val="0"/>
        <w:adjustRightInd w:val="0"/>
        <w:ind w:firstLine="720"/>
        <w:jc w:val="right"/>
        <w:rPr>
          <w:rFonts w:ascii="Arial" w:hAnsi="Arial" w:cs="Arial"/>
          <w:color w:val="FF0000"/>
          <w:sz w:val="26"/>
          <w:szCs w:val="26"/>
        </w:rPr>
      </w:pPr>
    </w:p>
    <w:tbl>
      <w:tblPr>
        <w:tblW w:w="990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83"/>
        <w:gridCol w:w="980"/>
        <w:gridCol w:w="980"/>
        <w:gridCol w:w="980"/>
        <w:gridCol w:w="980"/>
      </w:tblGrid>
      <w:tr w:rsidR="00C510F1" w:rsidRPr="00C510F1" w14:paraId="5E72E4D5" w14:textId="77777777" w:rsidTr="00A92825">
        <w:tc>
          <w:tcPr>
            <w:tcW w:w="5983" w:type="dxa"/>
            <w:tcBorders>
              <w:top w:val="single" w:sz="4" w:space="0" w:color="auto"/>
              <w:bottom w:val="single" w:sz="4" w:space="0" w:color="auto"/>
              <w:right w:val="single" w:sz="4" w:space="0" w:color="auto"/>
            </w:tcBorders>
          </w:tcPr>
          <w:p w14:paraId="352D3940" w14:textId="77777777" w:rsidR="00C510F1" w:rsidRPr="00C510F1" w:rsidRDefault="00C510F1" w:rsidP="00C510F1">
            <w:pPr>
              <w:widowControl w:val="0"/>
              <w:autoSpaceDE w:val="0"/>
              <w:autoSpaceDN w:val="0"/>
              <w:adjustRightInd w:val="0"/>
              <w:jc w:val="center"/>
            </w:pPr>
            <w:r w:rsidRPr="00C510F1">
              <w:t>Показатель</w:t>
            </w:r>
          </w:p>
        </w:tc>
        <w:tc>
          <w:tcPr>
            <w:tcW w:w="980" w:type="dxa"/>
            <w:tcBorders>
              <w:top w:val="single" w:sz="4" w:space="0" w:color="auto"/>
              <w:left w:val="single" w:sz="4" w:space="0" w:color="auto"/>
              <w:bottom w:val="single" w:sz="4" w:space="0" w:color="auto"/>
              <w:right w:val="single" w:sz="4" w:space="0" w:color="auto"/>
            </w:tcBorders>
          </w:tcPr>
          <w:p w14:paraId="22FA1382" w14:textId="77777777" w:rsidR="00C510F1" w:rsidRPr="00C510F1" w:rsidRDefault="00C510F1" w:rsidP="00C510F1">
            <w:pPr>
              <w:widowControl w:val="0"/>
              <w:autoSpaceDE w:val="0"/>
              <w:autoSpaceDN w:val="0"/>
              <w:adjustRightInd w:val="0"/>
              <w:jc w:val="center"/>
            </w:pPr>
            <w:r w:rsidRPr="00C510F1">
              <w:t>2020</w:t>
            </w:r>
          </w:p>
        </w:tc>
        <w:tc>
          <w:tcPr>
            <w:tcW w:w="980" w:type="dxa"/>
            <w:tcBorders>
              <w:top w:val="single" w:sz="4" w:space="0" w:color="auto"/>
              <w:left w:val="single" w:sz="4" w:space="0" w:color="auto"/>
              <w:bottom w:val="single" w:sz="4" w:space="0" w:color="auto"/>
              <w:right w:val="single" w:sz="4" w:space="0" w:color="auto"/>
            </w:tcBorders>
          </w:tcPr>
          <w:p w14:paraId="6ECB3219" w14:textId="0BBBE65F" w:rsidR="00C510F1" w:rsidRPr="00C510F1" w:rsidRDefault="00C510F1" w:rsidP="0009222D">
            <w:pPr>
              <w:widowControl w:val="0"/>
              <w:autoSpaceDE w:val="0"/>
              <w:autoSpaceDN w:val="0"/>
              <w:adjustRightInd w:val="0"/>
              <w:jc w:val="center"/>
            </w:pPr>
            <w:r w:rsidRPr="00C510F1">
              <w:t>202</w:t>
            </w:r>
            <w:r w:rsidR="0009222D">
              <w:t>4</w:t>
            </w:r>
          </w:p>
        </w:tc>
        <w:tc>
          <w:tcPr>
            <w:tcW w:w="980" w:type="dxa"/>
            <w:tcBorders>
              <w:top w:val="single" w:sz="4" w:space="0" w:color="auto"/>
              <w:left w:val="single" w:sz="4" w:space="0" w:color="auto"/>
              <w:bottom w:val="single" w:sz="4" w:space="0" w:color="auto"/>
              <w:right w:val="single" w:sz="4" w:space="0" w:color="auto"/>
            </w:tcBorders>
          </w:tcPr>
          <w:p w14:paraId="044DDB0D" w14:textId="77777777" w:rsidR="00C510F1" w:rsidRPr="00C510F1" w:rsidRDefault="00C510F1" w:rsidP="00C510F1">
            <w:pPr>
              <w:widowControl w:val="0"/>
              <w:autoSpaceDE w:val="0"/>
              <w:autoSpaceDN w:val="0"/>
              <w:adjustRightInd w:val="0"/>
              <w:jc w:val="center"/>
            </w:pPr>
            <w:r w:rsidRPr="00C510F1">
              <w:t>2030</w:t>
            </w:r>
          </w:p>
        </w:tc>
        <w:tc>
          <w:tcPr>
            <w:tcW w:w="980" w:type="dxa"/>
            <w:tcBorders>
              <w:top w:val="single" w:sz="4" w:space="0" w:color="auto"/>
              <w:left w:val="single" w:sz="4" w:space="0" w:color="auto"/>
              <w:bottom w:val="single" w:sz="4" w:space="0" w:color="auto"/>
            </w:tcBorders>
          </w:tcPr>
          <w:p w14:paraId="39D93FD7" w14:textId="77777777" w:rsidR="00C510F1" w:rsidRPr="00C510F1" w:rsidRDefault="00C510F1" w:rsidP="00C510F1">
            <w:pPr>
              <w:widowControl w:val="0"/>
              <w:autoSpaceDE w:val="0"/>
              <w:autoSpaceDN w:val="0"/>
              <w:adjustRightInd w:val="0"/>
              <w:jc w:val="center"/>
            </w:pPr>
            <w:r w:rsidRPr="00C510F1">
              <w:t>2035</w:t>
            </w:r>
          </w:p>
        </w:tc>
      </w:tr>
      <w:tr w:rsidR="00C510F1" w:rsidRPr="00C510F1" w14:paraId="0DFC92D2" w14:textId="77777777" w:rsidTr="00A92825">
        <w:tc>
          <w:tcPr>
            <w:tcW w:w="5983" w:type="dxa"/>
            <w:tcBorders>
              <w:top w:val="single" w:sz="4" w:space="0" w:color="auto"/>
              <w:bottom w:val="single" w:sz="4" w:space="0" w:color="auto"/>
              <w:right w:val="single" w:sz="4" w:space="0" w:color="auto"/>
            </w:tcBorders>
          </w:tcPr>
          <w:p w14:paraId="78C1B563" w14:textId="77777777" w:rsidR="00C510F1" w:rsidRPr="00C510F1" w:rsidRDefault="00C510F1" w:rsidP="00C510F1">
            <w:pPr>
              <w:widowControl w:val="0"/>
              <w:autoSpaceDE w:val="0"/>
              <w:autoSpaceDN w:val="0"/>
              <w:adjustRightInd w:val="0"/>
              <w:jc w:val="both"/>
            </w:pPr>
            <w:r w:rsidRPr="00C510F1">
              <w:t>Увеличение доли обрабатывающей промышленности в обороте сектора МСП (без учета ИП), %</w:t>
            </w:r>
          </w:p>
        </w:tc>
        <w:tc>
          <w:tcPr>
            <w:tcW w:w="980" w:type="dxa"/>
            <w:tcBorders>
              <w:top w:val="single" w:sz="4" w:space="0" w:color="auto"/>
              <w:left w:val="single" w:sz="4" w:space="0" w:color="auto"/>
              <w:bottom w:val="single" w:sz="4" w:space="0" w:color="auto"/>
              <w:right w:val="single" w:sz="4" w:space="0" w:color="auto"/>
            </w:tcBorders>
            <w:vAlign w:val="center"/>
          </w:tcPr>
          <w:p w14:paraId="3A589A64" w14:textId="77777777" w:rsidR="00C510F1" w:rsidRPr="00C510F1" w:rsidRDefault="00C510F1" w:rsidP="001A3AB2">
            <w:pPr>
              <w:widowControl w:val="0"/>
              <w:autoSpaceDE w:val="0"/>
              <w:autoSpaceDN w:val="0"/>
              <w:adjustRightInd w:val="0"/>
              <w:jc w:val="center"/>
            </w:pPr>
            <w:r w:rsidRPr="00C510F1">
              <w:t>26</w:t>
            </w:r>
          </w:p>
        </w:tc>
        <w:tc>
          <w:tcPr>
            <w:tcW w:w="980" w:type="dxa"/>
            <w:tcBorders>
              <w:top w:val="single" w:sz="4" w:space="0" w:color="auto"/>
              <w:left w:val="single" w:sz="4" w:space="0" w:color="auto"/>
              <w:bottom w:val="single" w:sz="4" w:space="0" w:color="auto"/>
              <w:right w:val="single" w:sz="4" w:space="0" w:color="auto"/>
            </w:tcBorders>
            <w:vAlign w:val="center"/>
          </w:tcPr>
          <w:p w14:paraId="7427B8E1" w14:textId="77777777" w:rsidR="00C510F1" w:rsidRPr="00C510F1" w:rsidRDefault="00C510F1" w:rsidP="001A3AB2">
            <w:pPr>
              <w:widowControl w:val="0"/>
              <w:autoSpaceDE w:val="0"/>
              <w:autoSpaceDN w:val="0"/>
              <w:adjustRightInd w:val="0"/>
              <w:jc w:val="center"/>
            </w:pPr>
            <w:r w:rsidRPr="00C510F1">
              <w:t>27,4</w:t>
            </w:r>
          </w:p>
        </w:tc>
        <w:tc>
          <w:tcPr>
            <w:tcW w:w="980" w:type="dxa"/>
            <w:tcBorders>
              <w:top w:val="single" w:sz="4" w:space="0" w:color="auto"/>
              <w:left w:val="single" w:sz="4" w:space="0" w:color="auto"/>
              <w:bottom w:val="single" w:sz="4" w:space="0" w:color="auto"/>
              <w:right w:val="single" w:sz="4" w:space="0" w:color="auto"/>
            </w:tcBorders>
            <w:vAlign w:val="center"/>
          </w:tcPr>
          <w:p w14:paraId="32EC85AD" w14:textId="77777777" w:rsidR="00C510F1" w:rsidRPr="00C510F1" w:rsidRDefault="00C510F1" w:rsidP="001A3AB2">
            <w:pPr>
              <w:widowControl w:val="0"/>
              <w:autoSpaceDE w:val="0"/>
              <w:autoSpaceDN w:val="0"/>
              <w:adjustRightInd w:val="0"/>
              <w:jc w:val="center"/>
            </w:pPr>
            <w:r w:rsidRPr="00C510F1">
              <w:t>28,8</w:t>
            </w:r>
          </w:p>
        </w:tc>
        <w:tc>
          <w:tcPr>
            <w:tcW w:w="980" w:type="dxa"/>
            <w:tcBorders>
              <w:top w:val="single" w:sz="4" w:space="0" w:color="auto"/>
              <w:left w:val="single" w:sz="4" w:space="0" w:color="auto"/>
              <w:bottom w:val="single" w:sz="4" w:space="0" w:color="auto"/>
            </w:tcBorders>
            <w:vAlign w:val="center"/>
          </w:tcPr>
          <w:p w14:paraId="36D11417" w14:textId="77777777" w:rsidR="00C510F1" w:rsidRPr="00C510F1" w:rsidRDefault="00C510F1" w:rsidP="001A3AB2">
            <w:pPr>
              <w:widowControl w:val="0"/>
              <w:autoSpaceDE w:val="0"/>
              <w:autoSpaceDN w:val="0"/>
              <w:adjustRightInd w:val="0"/>
              <w:jc w:val="center"/>
            </w:pPr>
            <w:r w:rsidRPr="00C510F1">
              <w:t>30</w:t>
            </w:r>
          </w:p>
        </w:tc>
      </w:tr>
      <w:tr w:rsidR="00C510F1" w:rsidRPr="00C510F1" w14:paraId="54760289" w14:textId="77777777" w:rsidTr="00A92825">
        <w:tc>
          <w:tcPr>
            <w:tcW w:w="5983" w:type="dxa"/>
            <w:tcBorders>
              <w:top w:val="single" w:sz="4" w:space="0" w:color="auto"/>
              <w:bottom w:val="single" w:sz="4" w:space="0" w:color="auto"/>
              <w:right w:val="single" w:sz="4" w:space="0" w:color="auto"/>
            </w:tcBorders>
          </w:tcPr>
          <w:p w14:paraId="2D993B50" w14:textId="77777777" w:rsidR="00C510F1" w:rsidRPr="00C510F1" w:rsidRDefault="00C510F1" w:rsidP="00C510F1">
            <w:pPr>
              <w:widowControl w:val="0"/>
              <w:autoSpaceDE w:val="0"/>
              <w:autoSpaceDN w:val="0"/>
              <w:adjustRightInd w:val="0"/>
              <w:jc w:val="both"/>
            </w:pPr>
            <w:r w:rsidRPr="00C510F1">
              <w:t>Увеличение доли занятого населения в секторе МСП в общей численности занятого населения, %</w:t>
            </w:r>
          </w:p>
        </w:tc>
        <w:tc>
          <w:tcPr>
            <w:tcW w:w="980" w:type="dxa"/>
            <w:tcBorders>
              <w:top w:val="single" w:sz="4" w:space="0" w:color="auto"/>
              <w:left w:val="single" w:sz="4" w:space="0" w:color="auto"/>
              <w:bottom w:val="single" w:sz="4" w:space="0" w:color="auto"/>
              <w:right w:val="single" w:sz="4" w:space="0" w:color="auto"/>
            </w:tcBorders>
            <w:vAlign w:val="center"/>
          </w:tcPr>
          <w:p w14:paraId="6A85284D" w14:textId="77777777" w:rsidR="00C510F1" w:rsidRPr="00C510F1" w:rsidRDefault="00C510F1" w:rsidP="001A3AB2">
            <w:pPr>
              <w:widowControl w:val="0"/>
              <w:autoSpaceDE w:val="0"/>
              <w:autoSpaceDN w:val="0"/>
              <w:adjustRightInd w:val="0"/>
              <w:jc w:val="center"/>
            </w:pPr>
            <w:r w:rsidRPr="00C510F1">
              <w:t>23,7</w:t>
            </w:r>
          </w:p>
        </w:tc>
        <w:tc>
          <w:tcPr>
            <w:tcW w:w="980" w:type="dxa"/>
            <w:tcBorders>
              <w:top w:val="single" w:sz="4" w:space="0" w:color="auto"/>
              <w:left w:val="single" w:sz="4" w:space="0" w:color="auto"/>
              <w:bottom w:val="single" w:sz="4" w:space="0" w:color="auto"/>
              <w:right w:val="single" w:sz="4" w:space="0" w:color="auto"/>
            </w:tcBorders>
            <w:vAlign w:val="center"/>
          </w:tcPr>
          <w:p w14:paraId="116813AD" w14:textId="77777777" w:rsidR="00C510F1" w:rsidRPr="00C510F1" w:rsidRDefault="00C510F1" w:rsidP="001A3AB2">
            <w:pPr>
              <w:widowControl w:val="0"/>
              <w:autoSpaceDE w:val="0"/>
              <w:autoSpaceDN w:val="0"/>
              <w:adjustRightInd w:val="0"/>
              <w:jc w:val="center"/>
            </w:pPr>
            <w:r w:rsidRPr="00C510F1">
              <w:t>27,5</w:t>
            </w:r>
          </w:p>
        </w:tc>
        <w:tc>
          <w:tcPr>
            <w:tcW w:w="980" w:type="dxa"/>
            <w:tcBorders>
              <w:top w:val="single" w:sz="4" w:space="0" w:color="auto"/>
              <w:left w:val="single" w:sz="4" w:space="0" w:color="auto"/>
              <w:bottom w:val="single" w:sz="4" w:space="0" w:color="auto"/>
              <w:right w:val="single" w:sz="4" w:space="0" w:color="auto"/>
            </w:tcBorders>
            <w:vAlign w:val="center"/>
          </w:tcPr>
          <w:p w14:paraId="60C7976E" w14:textId="77777777" w:rsidR="00C510F1" w:rsidRPr="00C510F1" w:rsidRDefault="00C510F1" w:rsidP="001A3AB2">
            <w:pPr>
              <w:widowControl w:val="0"/>
              <w:autoSpaceDE w:val="0"/>
              <w:autoSpaceDN w:val="0"/>
              <w:adjustRightInd w:val="0"/>
              <w:jc w:val="center"/>
            </w:pPr>
            <w:r w:rsidRPr="00C510F1">
              <w:t>29</w:t>
            </w:r>
          </w:p>
        </w:tc>
        <w:tc>
          <w:tcPr>
            <w:tcW w:w="980" w:type="dxa"/>
            <w:tcBorders>
              <w:top w:val="single" w:sz="4" w:space="0" w:color="auto"/>
              <w:left w:val="single" w:sz="4" w:space="0" w:color="auto"/>
              <w:bottom w:val="single" w:sz="4" w:space="0" w:color="auto"/>
            </w:tcBorders>
            <w:vAlign w:val="center"/>
          </w:tcPr>
          <w:p w14:paraId="64095104" w14:textId="77777777" w:rsidR="00C510F1" w:rsidRPr="00C510F1" w:rsidRDefault="00C510F1" w:rsidP="001A3AB2">
            <w:pPr>
              <w:widowControl w:val="0"/>
              <w:autoSpaceDE w:val="0"/>
              <w:autoSpaceDN w:val="0"/>
              <w:adjustRightInd w:val="0"/>
              <w:jc w:val="center"/>
            </w:pPr>
            <w:r w:rsidRPr="00C510F1">
              <w:t>33</w:t>
            </w:r>
          </w:p>
        </w:tc>
      </w:tr>
      <w:tr w:rsidR="00C510F1" w:rsidRPr="00C510F1" w14:paraId="3494E628" w14:textId="77777777" w:rsidTr="00A92825">
        <w:tc>
          <w:tcPr>
            <w:tcW w:w="5983" w:type="dxa"/>
            <w:tcBorders>
              <w:top w:val="single" w:sz="4" w:space="0" w:color="auto"/>
              <w:bottom w:val="single" w:sz="4" w:space="0" w:color="auto"/>
              <w:right w:val="single" w:sz="4" w:space="0" w:color="auto"/>
            </w:tcBorders>
          </w:tcPr>
          <w:p w14:paraId="4E4C13D1" w14:textId="77777777" w:rsidR="00C510F1" w:rsidRPr="00C510F1" w:rsidRDefault="00C510F1" w:rsidP="00C510F1">
            <w:pPr>
              <w:widowControl w:val="0"/>
              <w:autoSpaceDE w:val="0"/>
              <w:autoSpaceDN w:val="0"/>
              <w:adjustRightInd w:val="0"/>
              <w:jc w:val="both"/>
            </w:pPr>
            <w:r w:rsidRPr="00C510F1">
              <w:t>Увеличение доли МСП в ВРП, %</w:t>
            </w:r>
          </w:p>
        </w:tc>
        <w:tc>
          <w:tcPr>
            <w:tcW w:w="980" w:type="dxa"/>
            <w:tcBorders>
              <w:top w:val="single" w:sz="4" w:space="0" w:color="auto"/>
              <w:left w:val="single" w:sz="4" w:space="0" w:color="auto"/>
              <w:bottom w:val="single" w:sz="4" w:space="0" w:color="auto"/>
              <w:right w:val="single" w:sz="4" w:space="0" w:color="auto"/>
            </w:tcBorders>
            <w:vAlign w:val="center"/>
          </w:tcPr>
          <w:p w14:paraId="57A10ECB" w14:textId="77777777" w:rsidR="00C510F1" w:rsidRPr="00C510F1" w:rsidRDefault="00C510F1" w:rsidP="001A3AB2">
            <w:pPr>
              <w:widowControl w:val="0"/>
              <w:autoSpaceDE w:val="0"/>
              <w:autoSpaceDN w:val="0"/>
              <w:adjustRightInd w:val="0"/>
              <w:jc w:val="center"/>
            </w:pPr>
            <w:r w:rsidRPr="00C510F1">
              <w:t>31</w:t>
            </w:r>
          </w:p>
        </w:tc>
        <w:tc>
          <w:tcPr>
            <w:tcW w:w="980" w:type="dxa"/>
            <w:tcBorders>
              <w:top w:val="single" w:sz="4" w:space="0" w:color="auto"/>
              <w:left w:val="single" w:sz="4" w:space="0" w:color="auto"/>
              <w:bottom w:val="single" w:sz="4" w:space="0" w:color="auto"/>
              <w:right w:val="single" w:sz="4" w:space="0" w:color="auto"/>
            </w:tcBorders>
            <w:vAlign w:val="center"/>
          </w:tcPr>
          <w:p w14:paraId="58C161BA" w14:textId="77777777" w:rsidR="00C510F1" w:rsidRPr="00C510F1" w:rsidRDefault="00C510F1" w:rsidP="001A3AB2">
            <w:pPr>
              <w:widowControl w:val="0"/>
              <w:autoSpaceDE w:val="0"/>
              <w:autoSpaceDN w:val="0"/>
              <w:adjustRightInd w:val="0"/>
              <w:jc w:val="center"/>
            </w:pPr>
            <w:r w:rsidRPr="00C510F1">
              <w:t>33</w:t>
            </w:r>
          </w:p>
        </w:tc>
        <w:tc>
          <w:tcPr>
            <w:tcW w:w="980" w:type="dxa"/>
            <w:tcBorders>
              <w:top w:val="single" w:sz="4" w:space="0" w:color="auto"/>
              <w:left w:val="single" w:sz="4" w:space="0" w:color="auto"/>
              <w:bottom w:val="single" w:sz="4" w:space="0" w:color="auto"/>
              <w:right w:val="single" w:sz="4" w:space="0" w:color="auto"/>
            </w:tcBorders>
            <w:vAlign w:val="center"/>
          </w:tcPr>
          <w:p w14:paraId="0DCF1090" w14:textId="77777777" w:rsidR="00C510F1" w:rsidRPr="00C510F1" w:rsidRDefault="00C510F1" w:rsidP="001A3AB2">
            <w:pPr>
              <w:widowControl w:val="0"/>
              <w:autoSpaceDE w:val="0"/>
              <w:autoSpaceDN w:val="0"/>
              <w:adjustRightInd w:val="0"/>
              <w:jc w:val="center"/>
            </w:pPr>
            <w:r w:rsidRPr="00C510F1">
              <w:t>35</w:t>
            </w:r>
          </w:p>
        </w:tc>
        <w:tc>
          <w:tcPr>
            <w:tcW w:w="980" w:type="dxa"/>
            <w:tcBorders>
              <w:top w:val="single" w:sz="4" w:space="0" w:color="auto"/>
              <w:left w:val="single" w:sz="4" w:space="0" w:color="auto"/>
              <w:bottom w:val="single" w:sz="4" w:space="0" w:color="auto"/>
            </w:tcBorders>
            <w:vAlign w:val="center"/>
          </w:tcPr>
          <w:p w14:paraId="5BBB1EAE" w14:textId="77777777" w:rsidR="00C510F1" w:rsidRPr="00C510F1" w:rsidRDefault="00C510F1" w:rsidP="001A3AB2">
            <w:pPr>
              <w:widowControl w:val="0"/>
              <w:autoSpaceDE w:val="0"/>
              <w:autoSpaceDN w:val="0"/>
              <w:adjustRightInd w:val="0"/>
              <w:jc w:val="center"/>
            </w:pPr>
            <w:r w:rsidRPr="00C510F1">
              <w:t>37</w:t>
            </w:r>
          </w:p>
        </w:tc>
      </w:tr>
    </w:tbl>
    <w:p w14:paraId="4F4E6A6A" w14:textId="77777777" w:rsidR="00D859FF" w:rsidRPr="000F4CF4" w:rsidRDefault="00D859FF" w:rsidP="00236A8A">
      <w:pPr>
        <w:pStyle w:val="1"/>
        <w:rPr>
          <w:b/>
        </w:rPr>
      </w:pPr>
      <w:bookmarkStart w:id="67" w:name="_Toc28078598"/>
      <w:r w:rsidRPr="000F4CF4">
        <w:rPr>
          <w:b/>
        </w:rPr>
        <w:t>4</w:t>
      </w:r>
      <w:r w:rsidR="00853447">
        <w:rPr>
          <w:b/>
        </w:rPr>
        <w:t>. Механизм</w:t>
      </w:r>
      <w:r>
        <w:rPr>
          <w:b/>
        </w:rPr>
        <w:t xml:space="preserve"> реализации Стратегии</w:t>
      </w:r>
      <w:bookmarkEnd w:id="67"/>
    </w:p>
    <w:p w14:paraId="0E555534" w14:textId="77777777" w:rsidR="00535E18" w:rsidRPr="00535E18" w:rsidRDefault="00535E18" w:rsidP="00535E18">
      <w:pPr>
        <w:pStyle w:val="15"/>
        <w:tabs>
          <w:tab w:val="left" w:pos="3414"/>
        </w:tabs>
        <w:ind w:firstLine="720"/>
        <w:jc w:val="both"/>
        <w:rPr>
          <w:sz w:val="26"/>
          <w:szCs w:val="26"/>
        </w:rPr>
      </w:pPr>
    </w:p>
    <w:p w14:paraId="7AB2668E" w14:textId="77777777" w:rsidR="00535E18" w:rsidRPr="00535E18" w:rsidRDefault="00535E18" w:rsidP="00C7372E">
      <w:pPr>
        <w:pStyle w:val="15"/>
        <w:tabs>
          <w:tab w:val="left" w:pos="3414"/>
        </w:tabs>
        <w:ind w:firstLine="851"/>
        <w:jc w:val="both"/>
        <w:rPr>
          <w:sz w:val="26"/>
          <w:szCs w:val="26"/>
        </w:rPr>
      </w:pPr>
      <w:r w:rsidRPr="00535E18">
        <w:rPr>
          <w:sz w:val="26"/>
          <w:szCs w:val="26"/>
        </w:rPr>
        <w:t>Реализации Стратегии предусматривает системное и циклическое исполнение функций стратегического планирования, организации, мотивации и контроля при максимальном вовлечении в данный процесс всех заинтересованных сторон.</w:t>
      </w:r>
    </w:p>
    <w:p w14:paraId="29155E68" w14:textId="77777777" w:rsidR="00526F62" w:rsidRPr="00853447" w:rsidRDefault="00526F62" w:rsidP="00853447">
      <w:pPr>
        <w:pStyle w:val="2"/>
        <w:rPr>
          <w:b/>
        </w:rPr>
      </w:pPr>
      <w:bookmarkStart w:id="68" w:name="_Toc28078599"/>
      <w:r w:rsidRPr="00853447">
        <w:rPr>
          <w:b/>
        </w:rPr>
        <w:t>4.1 Этапы реализации Стратегии</w:t>
      </w:r>
      <w:bookmarkEnd w:id="68"/>
    </w:p>
    <w:p w14:paraId="33D38955" w14:textId="77777777" w:rsidR="00535E18" w:rsidRPr="00535E18" w:rsidRDefault="00535E18" w:rsidP="00C7372E">
      <w:pPr>
        <w:pStyle w:val="15"/>
        <w:tabs>
          <w:tab w:val="left" w:pos="3414"/>
        </w:tabs>
        <w:ind w:firstLine="851"/>
        <w:jc w:val="both"/>
        <w:rPr>
          <w:sz w:val="26"/>
          <w:szCs w:val="26"/>
        </w:rPr>
      </w:pPr>
      <w:r w:rsidRPr="00535E18">
        <w:rPr>
          <w:sz w:val="26"/>
          <w:szCs w:val="26"/>
        </w:rPr>
        <w:t>Стратегия определена на 17 лет, ее реализацию предполагается разделить на 3 этапа:</w:t>
      </w:r>
    </w:p>
    <w:p w14:paraId="55485BA4" w14:textId="1B8693F4" w:rsidR="00535E18" w:rsidRPr="00535E18" w:rsidRDefault="00190327" w:rsidP="00C7372E">
      <w:pPr>
        <w:pStyle w:val="15"/>
        <w:tabs>
          <w:tab w:val="left" w:pos="3414"/>
        </w:tabs>
        <w:ind w:firstLine="851"/>
        <w:jc w:val="both"/>
        <w:rPr>
          <w:sz w:val="26"/>
          <w:szCs w:val="26"/>
        </w:rPr>
      </w:pPr>
      <w:r w:rsidRPr="00535E18">
        <w:rPr>
          <w:sz w:val="26"/>
          <w:szCs w:val="26"/>
        </w:rPr>
        <w:t>I этап – 20</w:t>
      </w:r>
      <w:r w:rsidR="004320F9">
        <w:rPr>
          <w:sz w:val="26"/>
          <w:szCs w:val="26"/>
        </w:rPr>
        <w:t>20</w:t>
      </w:r>
      <w:r w:rsidRPr="00535E18">
        <w:rPr>
          <w:sz w:val="26"/>
          <w:szCs w:val="26"/>
        </w:rPr>
        <w:t>-202</w:t>
      </w:r>
      <w:r w:rsidR="004320F9">
        <w:rPr>
          <w:sz w:val="26"/>
          <w:szCs w:val="26"/>
        </w:rPr>
        <w:t>1</w:t>
      </w:r>
      <w:r w:rsidRPr="00535E18">
        <w:rPr>
          <w:sz w:val="26"/>
          <w:szCs w:val="26"/>
        </w:rPr>
        <w:t xml:space="preserve"> годы</w:t>
      </w:r>
      <w:r w:rsidR="00535E18" w:rsidRPr="00535E18">
        <w:rPr>
          <w:sz w:val="26"/>
          <w:szCs w:val="26"/>
        </w:rPr>
        <w:t xml:space="preserve">; </w:t>
      </w:r>
    </w:p>
    <w:p w14:paraId="53F093A5" w14:textId="7B74A368" w:rsidR="00535E18" w:rsidRPr="00535E18" w:rsidRDefault="00535E18" w:rsidP="00C7372E">
      <w:pPr>
        <w:pStyle w:val="15"/>
        <w:tabs>
          <w:tab w:val="left" w:pos="3414"/>
        </w:tabs>
        <w:ind w:firstLine="851"/>
        <w:jc w:val="both"/>
        <w:rPr>
          <w:sz w:val="26"/>
          <w:szCs w:val="26"/>
        </w:rPr>
      </w:pPr>
      <w:r w:rsidRPr="00535E18">
        <w:rPr>
          <w:sz w:val="26"/>
          <w:szCs w:val="26"/>
        </w:rPr>
        <w:t>II этап – 202</w:t>
      </w:r>
      <w:r w:rsidR="004320F9">
        <w:rPr>
          <w:sz w:val="26"/>
          <w:szCs w:val="26"/>
        </w:rPr>
        <w:t>2</w:t>
      </w:r>
      <w:r w:rsidRPr="00535E18">
        <w:rPr>
          <w:sz w:val="26"/>
          <w:szCs w:val="26"/>
        </w:rPr>
        <w:t xml:space="preserve">-2024 годы; </w:t>
      </w:r>
    </w:p>
    <w:p w14:paraId="4F5CFE74" w14:textId="5DAE5F4E" w:rsidR="00535E18" w:rsidRPr="00535E18" w:rsidRDefault="00535E18" w:rsidP="00C7372E">
      <w:pPr>
        <w:pStyle w:val="15"/>
        <w:tabs>
          <w:tab w:val="left" w:pos="3414"/>
        </w:tabs>
        <w:ind w:firstLine="851"/>
        <w:jc w:val="both"/>
        <w:rPr>
          <w:sz w:val="26"/>
          <w:szCs w:val="26"/>
        </w:rPr>
      </w:pPr>
      <w:r w:rsidRPr="00535E18">
        <w:rPr>
          <w:sz w:val="26"/>
          <w:szCs w:val="26"/>
        </w:rPr>
        <w:t>III этап – 2025-2035 годы</w:t>
      </w:r>
      <w:r w:rsidR="00A92825">
        <w:rPr>
          <w:sz w:val="26"/>
          <w:szCs w:val="26"/>
        </w:rPr>
        <w:t>.</w:t>
      </w:r>
      <w:r w:rsidRPr="00535E18">
        <w:rPr>
          <w:sz w:val="26"/>
          <w:szCs w:val="26"/>
        </w:rPr>
        <w:t xml:space="preserve"> </w:t>
      </w:r>
    </w:p>
    <w:p w14:paraId="3D9A75FE" w14:textId="77777777" w:rsidR="00535E18" w:rsidRPr="00535E18" w:rsidRDefault="00535E18" w:rsidP="00C7372E">
      <w:pPr>
        <w:pStyle w:val="15"/>
        <w:tabs>
          <w:tab w:val="left" w:pos="3414"/>
        </w:tabs>
        <w:ind w:firstLine="851"/>
        <w:jc w:val="both"/>
        <w:rPr>
          <w:sz w:val="26"/>
          <w:szCs w:val="26"/>
        </w:rPr>
      </w:pPr>
      <w:r w:rsidRPr="00535E18">
        <w:rPr>
          <w:sz w:val="26"/>
          <w:szCs w:val="26"/>
        </w:rPr>
        <w:t>Выделение отдельных этапов в реализации Стратегии обусловлено необходимостью обеспечения последовательного решения целей и задач социально-экономического развития, рациональной корректировки механизмов ее реализации в соответствии с меняющимися макроэкономическими условиями.</w:t>
      </w:r>
    </w:p>
    <w:p w14:paraId="69AD608C" w14:textId="77777777" w:rsidR="00535E18" w:rsidRPr="00535E18" w:rsidRDefault="00535E18" w:rsidP="00C7372E">
      <w:pPr>
        <w:pStyle w:val="15"/>
        <w:tabs>
          <w:tab w:val="left" w:pos="3414"/>
        </w:tabs>
        <w:ind w:firstLine="851"/>
        <w:jc w:val="both"/>
        <w:rPr>
          <w:sz w:val="26"/>
          <w:szCs w:val="26"/>
        </w:rPr>
      </w:pPr>
      <w:r w:rsidRPr="00535E18">
        <w:rPr>
          <w:sz w:val="26"/>
          <w:szCs w:val="26"/>
        </w:rPr>
        <w:t>В конце каждого этапа должен происходить анализ промежуточных результатов реализации Стратегии, а также осуществляться ее корректировка на будущие периоды с уточнением перечня конкретных проектов для реализации до 2035 г.</w:t>
      </w:r>
    </w:p>
    <w:p w14:paraId="3B5DBB71" w14:textId="378BF888" w:rsidR="0098775B" w:rsidRPr="0098775B" w:rsidRDefault="0098775B" w:rsidP="00C7372E">
      <w:pPr>
        <w:pStyle w:val="15"/>
        <w:tabs>
          <w:tab w:val="left" w:pos="3414"/>
        </w:tabs>
        <w:ind w:firstLine="851"/>
        <w:jc w:val="both"/>
        <w:rPr>
          <w:sz w:val="26"/>
          <w:szCs w:val="26"/>
        </w:rPr>
      </w:pPr>
      <w:r w:rsidRPr="0098775B">
        <w:rPr>
          <w:sz w:val="26"/>
          <w:szCs w:val="26"/>
        </w:rPr>
        <w:t xml:space="preserve">В начале первого этапа </w:t>
      </w:r>
      <w:r>
        <w:rPr>
          <w:sz w:val="26"/>
          <w:szCs w:val="26"/>
        </w:rPr>
        <w:t>(</w:t>
      </w:r>
      <w:r w:rsidRPr="00535E18">
        <w:rPr>
          <w:sz w:val="26"/>
          <w:szCs w:val="26"/>
        </w:rPr>
        <w:t>20</w:t>
      </w:r>
      <w:r w:rsidR="00E31989">
        <w:rPr>
          <w:sz w:val="26"/>
          <w:szCs w:val="26"/>
        </w:rPr>
        <w:t>20</w:t>
      </w:r>
      <w:r w:rsidRPr="00535E18">
        <w:rPr>
          <w:sz w:val="26"/>
          <w:szCs w:val="26"/>
        </w:rPr>
        <w:t>-20</w:t>
      </w:r>
      <w:r w:rsidR="00E31989">
        <w:rPr>
          <w:sz w:val="26"/>
          <w:szCs w:val="26"/>
        </w:rPr>
        <w:t>21</w:t>
      </w:r>
      <w:r w:rsidRPr="00535E18">
        <w:rPr>
          <w:sz w:val="26"/>
          <w:szCs w:val="26"/>
        </w:rPr>
        <w:t xml:space="preserve"> годы</w:t>
      </w:r>
      <w:r>
        <w:rPr>
          <w:sz w:val="26"/>
          <w:szCs w:val="26"/>
        </w:rPr>
        <w:t xml:space="preserve">) </w:t>
      </w:r>
      <w:r w:rsidRPr="0098775B">
        <w:rPr>
          <w:sz w:val="26"/>
          <w:szCs w:val="26"/>
        </w:rPr>
        <w:t xml:space="preserve">будет подготовлена </w:t>
      </w:r>
      <w:proofErr w:type="gramStart"/>
      <w:r w:rsidRPr="0098775B">
        <w:rPr>
          <w:sz w:val="26"/>
          <w:szCs w:val="26"/>
        </w:rPr>
        <w:t xml:space="preserve">система </w:t>
      </w:r>
      <w:r w:rsidR="00E31989">
        <w:rPr>
          <w:sz w:val="26"/>
          <w:szCs w:val="26"/>
        </w:rPr>
        <w:t xml:space="preserve"> муниципальн</w:t>
      </w:r>
      <w:r w:rsidRPr="0098775B">
        <w:rPr>
          <w:sz w:val="26"/>
          <w:szCs w:val="26"/>
        </w:rPr>
        <w:t>ых</w:t>
      </w:r>
      <w:proofErr w:type="gramEnd"/>
      <w:r w:rsidRPr="0098775B">
        <w:rPr>
          <w:sz w:val="26"/>
          <w:szCs w:val="26"/>
        </w:rPr>
        <w:t xml:space="preserve"> программ и проработан портфель проектов по основным стратегическим инициативам Стратегии.</w:t>
      </w:r>
    </w:p>
    <w:p w14:paraId="15ECBD10" w14:textId="77777777" w:rsidR="00526F62" w:rsidRDefault="0098775B" w:rsidP="00C7372E">
      <w:pPr>
        <w:pStyle w:val="15"/>
        <w:tabs>
          <w:tab w:val="left" w:pos="3414"/>
        </w:tabs>
        <w:ind w:firstLine="851"/>
        <w:jc w:val="both"/>
        <w:rPr>
          <w:sz w:val="26"/>
          <w:szCs w:val="26"/>
        </w:rPr>
      </w:pPr>
      <w:r w:rsidRPr="0098775B">
        <w:rPr>
          <w:sz w:val="26"/>
          <w:szCs w:val="26"/>
        </w:rPr>
        <w:t xml:space="preserve">В первую очередь изменения затронут текущую систему </w:t>
      </w:r>
      <w:r>
        <w:rPr>
          <w:sz w:val="26"/>
          <w:szCs w:val="26"/>
        </w:rPr>
        <w:t xml:space="preserve">муниципального </w:t>
      </w:r>
      <w:r w:rsidRPr="0098775B">
        <w:rPr>
          <w:sz w:val="26"/>
          <w:szCs w:val="26"/>
        </w:rPr>
        <w:t xml:space="preserve">управления: будет создан централизованный аналитический блок, проектный офис реализации стратегии, </w:t>
      </w:r>
      <w:r>
        <w:rPr>
          <w:sz w:val="26"/>
          <w:szCs w:val="26"/>
        </w:rPr>
        <w:t xml:space="preserve">а </w:t>
      </w:r>
      <w:r w:rsidRPr="0098775B">
        <w:rPr>
          <w:sz w:val="26"/>
          <w:szCs w:val="26"/>
        </w:rPr>
        <w:t xml:space="preserve">также </w:t>
      </w:r>
      <w:r>
        <w:rPr>
          <w:sz w:val="26"/>
          <w:szCs w:val="26"/>
        </w:rPr>
        <w:t>внедрено</w:t>
      </w:r>
      <w:r w:rsidRPr="0098775B">
        <w:rPr>
          <w:sz w:val="26"/>
          <w:szCs w:val="26"/>
        </w:rPr>
        <w:t xml:space="preserve"> проектно-процессное управление, формирование необходимой основы для дальнейшей </w:t>
      </w:r>
      <w:proofErr w:type="spellStart"/>
      <w:r w:rsidRPr="0098775B">
        <w:rPr>
          <w:sz w:val="26"/>
          <w:szCs w:val="26"/>
        </w:rPr>
        <w:t>цифровизации</w:t>
      </w:r>
      <w:proofErr w:type="spellEnd"/>
      <w:r w:rsidRPr="0098775B">
        <w:rPr>
          <w:sz w:val="26"/>
          <w:szCs w:val="26"/>
        </w:rPr>
        <w:t xml:space="preserve"> и автоматизации процессов </w:t>
      </w:r>
      <w:r>
        <w:rPr>
          <w:sz w:val="26"/>
          <w:szCs w:val="26"/>
        </w:rPr>
        <w:t>муниципального управления</w:t>
      </w:r>
      <w:r w:rsidRPr="0098775B">
        <w:rPr>
          <w:sz w:val="26"/>
          <w:szCs w:val="26"/>
        </w:rPr>
        <w:t xml:space="preserve">. </w:t>
      </w:r>
    </w:p>
    <w:p w14:paraId="361DCE94" w14:textId="77777777" w:rsidR="0098775B" w:rsidRPr="0098775B" w:rsidRDefault="00526F62" w:rsidP="00C7372E">
      <w:pPr>
        <w:pStyle w:val="15"/>
        <w:tabs>
          <w:tab w:val="left" w:pos="3414"/>
        </w:tabs>
        <w:ind w:firstLine="851"/>
        <w:jc w:val="both"/>
        <w:rPr>
          <w:sz w:val="26"/>
          <w:szCs w:val="26"/>
        </w:rPr>
      </w:pPr>
      <w:r w:rsidRPr="00535E18">
        <w:rPr>
          <w:sz w:val="26"/>
          <w:szCs w:val="26"/>
        </w:rPr>
        <w:lastRenderedPageBreak/>
        <w:t xml:space="preserve">Для мотивации деятельности </w:t>
      </w:r>
      <w:r>
        <w:rPr>
          <w:sz w:val="26"/>
          <w:szCs w:val="26"/>
        </w:rPr>
        <w:t>участников</w:t>
      </w:r>
      <w:r w:rsidRPr="00535E18">
        <w:rPr>
          <w:sz w:val="26"/>
          <w:szCs w:val="26"/>
        </w:rPr>
        <w:t xml:space="preserve"> реализации Стратегии по достижению поставленных целей и задач социально-экономического развития </w:t>
      </w:r>
      <w:r>
        <w:rPr>
          <w:sz w:val="26"/>
          <w:szCs w:val="26"/>
        </w:rPr>
        <w:t xml:space="preserve">Заречного </w:t>
      </w:r>
      <w:r w:rsidRPr="00535E18">
        <w:rPr>
          <w:sz w:val="26"/>
          <w:szCs w:val="26"/>
        </w:rPr>
        <w:t>Пензенской области планируется создать систему стимулирования, включающую в себя показатели результативности и эффективности деятельности в сфере реализации Стратегии.</w:t>
      </w:r>
      <w:r>
        <w:rPr>
          <w:sz w:val="26"/>
          <w:szCs w:val="26"/>
        </w:rPr>
        <w:t xml:space="preserve"> </w:t>
      </w:r>
      <w:r w:rsidRPr="00535E18">
        <w:rPr>
          <w:sz w:val="26"/>
          <w:szCs w:val="26"/>
        </w:rPr>
        <w:t>Предполагается интеграция системы мотивации в систему проектного уп</w:t>
      </w:r>
      <w:r>
        <w:rPr>
          <w:sz w:val="26"/>
          <w:szCs w:val="26"/>
        </w:rPr>
        <w:t>равления реализацией Стратегии.</w:t>
      </w:r>
    </w:p>
    <w:p w14:paraId="308ACD59" w14:textId="11949919" w:rsidR="0098775B" w:rsidRPr="0098775B" w:rsidRDefault="0098775B" w:rsidP="00C7372E">
      <w:pPr>
        <w:pStyle w:val="15"/>
        <w:tabs>
          <w:tab w:val="left" w:pos="3414"/>
        </w:tabs>
        <w:ind w:firstLine="851"/>
        <w:jc w:val="both"/>
        <w:rPr>
          <w:sz w:val="26"/>
          <w:szCs w:val="26"/>
        </w:rPr>
      </w:pPr>
      <w:r w:rsidRPr="0098775B">
        <w:rPr>
          <w:sz w:val="26"/>
          <w:szCs w:val="26"/>
        </w:rPr>
        <w:t xml:space="preserve">Значительные усилия будут направлены на формирование комфортной и безопасной среды, улучшение качества жизни населения </w:t>
      </w:r>
      <w:r w:rsidR="00E31989">
        <w:rPr>
          <w:sz w:val="26"/>
          <w:szCs w:val="26"/>
        </w:rPr>
        <w:t>города.</w:t>
      </w:r>
      <w:r w:rsidRPr="0098775B">
        <w:rPr>
          <w:sz w:val="26"/>
          <w:szCs w:val="26"/>
        </w:rPr>
        <w:t xml:space="preserve"> Развитие получит социальное предпринимательство для обеспечения населения качественными социальными услугами.</w:t>
      </w:r>
    </w:p>
    <w:p w14:paraId="57F4910B" w14:textId="77777777" w:rsidR="0098775B" w:rsidRPr="0098775B" w:rsidRDefault="0098775B" w:rsidP="00C7372E">
      <w:pPr>
        <w:pStyle w:val="15"/>
        <w:tabs>
          <w:tab w:val="left" w:pos="3414"/>
        </w:tabs>
        <w:ind w:firstLine="851"/>
        <w:jc w:val="both"/>
        <w:rPr>
          <w:sz w:val="26"/>
          <w:szCs w:val="26"/>
        </w:rPr>
      </w:pPr>
      <w:r w:rsidRPr="0098775B">
        <w:rPr>
          <w:sz w:val="26"/>
          <w:szCs w:val="26"/>
        </w:rPr>
        <w:t>На втором этапе</w:t>
      </w:r>
      <w:r w:rsidR="00190327">
        <w:rPr>
          <w:sz w:val="26"/>
          <w:szCs w:val="26"/>
        </w:rPr>
        <w:t xml:space="preserve"> (</w:t>
      </w:r>
      <w:r w:rsidR="00190327" w:rsidRPr="00535E18">
        <w:rPr>
          <w:sz w:val="26"/>
          <w:szCs w:val="26"/>
        </w:rPr>
        <w:t>2021-2024</w:t>
      </w:r>
      <w:r w:rsidR="00190327">
        <w:rPr>
          <w:sz w:val="26"/>
          <w:szCs w:val="26"/>
        </w:rPr>
        <w:t xml:space="preserve"> годы)</w:t>
      </w:r>
      <w:r w:rsidR="00190327" w:rsidRPr="00535E18">
        <w:rPr>
          <w:sz w:val="26"/>
          <w:szCs w:val="26"/>
        </w:rPr>
        <w:t xml:space="preserve"> </w:t>
      </w:r>
      <w:r w:rsidRPr="0098775B">
        <w:rPr>
          <w:sz w:val="26"/>
          <w:szCs w:val="26"/>
        </w:rPr>
        <w:t>важно добиться значительных темпов роста экономики, драйвером которых станет активизация инвестиционной деятельности.</w:t>
      </w:r>
    </w:p>
    <w:p w14:paraId="5C6D384C" w14:textId="77777777" w:rsidR="0098775B" w:rsidRPr="0098775B" w:rsidRDefault="0098775B" w:rsidP="00C7372E">
      <w:pPr>
        <w:pStyle w:val="15"/>
        <w:tabs>
          <w:tab w:val="left" w:pos="3414"/>
        </w:tabs>
        <w:ind w:firstLine="851"/>
        <w:jc w:val="both"/>
        <w:rPr>
          <w:sz w:val="26"/>
          <w:szCs w:val="26"/>
        </w:rPr>
      </w:pPr>
      <w:r w:rsidRPr="0098775B">
        <w:rPr>
          <w:sz w:val="26"/>
          <w:szCs w:val="26"/>
        </w:rPr>
        <w:t>Наряду с увеличением инвестиционного потока значительный эффект окажет развитие цифровой экономики и внедрение технологических инноваций: на втором этапе ожидаются первые ощутимые результаты, повышения производительности труда и эффективности использования ресурсов.</w:t>
      </w:r>
    </w:p>
    <w:p w14:paraId="6515ABA0" w14:textId="77777777" w:rsidR="0098775B" w:rsidRPr="0098775B" w:rsidRDefault="0098775B" w:rsidP="00C7372E">
      <w:pPr>
        <w:pStyle w:val="15"/>
        <w:tabs>
          <w:tab w:val="left" w:pos="3414"/>
        </w:tabs>
        <w:ind w:firstLine="851"/>
        <w:jc w:val="both"/>
        <w:rPr>
          <w:sz w:val="26"/>
          <w:szCs w:val="26"/>
        </w:rPr>
      </w:pPr>
      <w:r w:rsidRPr="0098775B">
        <w:rPr>
          <w:sz w:val="26"/>
          <w:szCs w:val="26"/>
        </w:rPr>
        <w:t>Развитие ГЧП позволит привлечь дополнительные инвестиции в модернизацию и развитие дорожно-транспортной и социальной инфраструктуры.</w:t>
      </w:r>
    </w:p>
    <w:p w14:paraId="0B66082C" w14:textId="77777777" w:rsidR="0098775B" w:rsidRPr="0098775B" w:rsidRDefault="0098775B" w:rsidP="00C7372E">
      <w:pPr>
        <w:pStyle w:val="15"/>
        <w:tabs>
          <w:tab w:val="left" w:pos="3414"/>
        </w:tabs>
        <w:ind w:firstLine="851"/>
        <w:jc w:val="both"/>
        <w:rPr>
          <w:sz w:val="26"/>
          <w:szCs w:val="26"/>
        </w:rPr>
      </w:pPr>
      <w:r w:rsidRPr="0098775B">
        <w:rPr>
          <w:sz w:val="26"/>
          <w:szCs w:val="26"/>
        </w:rPr>
        <w:t xml:space="preserve">Будут сформированы условия для качественного повышения уровня жизни и благополучия человека, способного обеспечить конкурентоспособность </w:t>
      </w:r>
      <w:r w:rsidR="00190327">
        <w:rPr>
          <w:sz w:val="26"/>
          <w:szCs w:val="26"/>
        </w:rPr>
        <w:t>города</w:t>
      </w:r>
      <w:r w:rsidRPr="0098775B">
        <w:rPr>
          <w:sz w:val="26"/>
          <w:szCs w:val="26"/>
        </w:rPr>
        <w:t xml:space="preserve"> в борьбе за человеческий капитал.</w:t>
      </w:r>
    </w:p>
    <w:p w14:paraId="64543ACD" w14:textId="77777777" w:rsidR="00526F62" w:rsidRPr="00526F62" w:rsidRDefault="00526F62" w:rsidP="00C7372E">
      <w:pPr>
        <w:pStyle w:val="15"/>
        <w:tabs>
          <w:tab w:val="left" w:pos="3414"/>
        </w:tabs>
        <w:ind w:firstLine="851"/>
        <w:jc w:val="both"/>
        <w:rPr>
          <w:sz w:val="26"/>
          <w:szCs w:val="26"/>
        </w:rPr>
      </w:pPr>
      <w:r w:rsidRPr="0098775B">
        <w:rPr>
          <w:sz w:val="26"/>
          <w:szCs w:val="26"/>
        </w:rPr>
        <w:t xml:space="preserve">На </w:t>
      </w:r>
      <w:r>
        <w:rPr>
          <w:sz w:val="26"/>
          <w:szCs w:val="26"/>
        </w:rPr>
        <w:t xml:space="preserve">третьем </w:t>
      </w:r>
      <w:r w:rsidRPr="0098775B">
        <w:rPr>
          <w:sz w:val="26"/>
          <w:szCs w:val="26"/>
        </w:rPr>
        <w:t>этапе</w:t>
      </w:r>
      <w:r>
        <w:rPr>
          <w:sz w:val="26"/>
          <w:szCs w:val="26"/>
        </w:rPr>
        <w:t xml:space="preserve"> (</w:t>
      </w:r>
      <w:r w:rsidRPr="00535E18">
        <w:rPr>
          <w:sz w:val="26"/>
          <w:szCs w:val="26"/>
        </w:rPr>
        <w:t>2025-2035</w:t>
      </w:r>
      <w:r>
        <w:rPr>
          <w:sz w:val="26"/>
          <w:szCs w:val="26"/>
        </w:rPr>
        <w:t xml:space="preserve"> годы) город </w:t>
      </w:r>
      <w:r w:rsidRPr="00526F62">
        <w:rPr>
          <w:sz w:val="26"/>
          <w:szCs w:val="26"/>
        </w:rPr>
        <w:t xml:space="preserve">станет привлекательным местом для жизни и будет активно привлекать необходимые кадры извне. Будет продолжено развитие институциональной среды и повышение эффективности муниципального управления. </w:t>
      </w:r>
      <w:r>
        <w:rPr>
          <w:sz w:val="26"/>
          <w:szCs w:val="26"/>
        </w:rPr>
        <w:t>Б</w:t>
      </w:r>
      <w:r w:rsidRPr="00526F62">
        <w:rPr>
          <w:sz w:val="26"/>
          <w:szCs w:val="26"/>
        </w:rPr>
        <w:t>удут достигнуты ощутимые результаты в улучшении качества и уровня жизни на территори</w:t>
      </w:r>
      <w:r>
        <w:rPr>
          <w:sz w:val="26"/>
          <w:szCs w:val="26"/>
        </w:rPr>
        <w:t>и.</w:t>
      </w:r>
      <w:r w:rsidRPr="00526F62">
        <w:rPr>
          <w:sz w:val="26"/>
          <w:szCs w:val="26"/>
        </w:rPr>
        <w:t xml:space="preserve"> Активно будут реализовываться к</w:t>
      </w:r>
      <w:r>
        <w:rPr>
          <w:sz w:val="26"/>
          <w:szCs w:val="26"/>
        </w:rPr>
        <w:t>рупные инфраструктурные проекты</w:t>
      </w:r>
      <w:r w:rsidRPr="00526F62">
        <w:rPr>
          <w:sz w:val="26"/>
          <w:szCs w:val="26"/>
        </w:rPr>
        <w:t>.</w:t>
      </w:r>
    </w:p>
    <w:p w14:paraId="0E60BADE" w14:textId="77777777" w:rsidR="0098775B" w:rsidRDefault="0098775B" w:rsidP="00C7372E">
      <w:pPr>
        <w:pStyle w:val="15"/>
        <w:tabs>
          <w:tab w:val="left" w:pos="3414"/>
        </w:tabs>
        <w:ind w:firstLine="851"/>
        <w:jc w:val="both"/>
        <w:rPr>
          <w:sz w:val="26"/>
          <w:szCs w:val="26"/>
        </w:rPr>
      </w:pPr>
    </w:p>
    <w:p w14:paraId="2FED9BCF" w14:textId="06A20F50" w:rsidR="00535E18" w:rsidRPr="00853447" w:rsidRDefault="00174CF0" w:rsidP="002F1179">
      <w:pPr>
        <w:pStyle w:val="2"/>
        <w:rPr>
          <w:b/>
        </w:rPr>
      </w:pPr>
      <w:bookmarkStart w:id="69" w:name="_Toc28078600"/>
      <w:r w:rsidRPr="00853447">
        <w:rPr>
          <w:b/>
        </w:rPr>
        <w:t>4.</w:t>
      </w:r>
      <w:r w:rsidR="00180FAC">
        <w:rPr>
          <w:b/>
        </w:rPr>
        <w:t>2</w:t>
      </w:r>
      <w:r w:rsidRPr="00853447">
        <w:rPr>
          <w:b/>
        </w:rPr>
        <w:t>. Финансовые и иные ресурсы реализации Стратегии</w:t>
      </w:r>
      <w:bookmarkEnd w:id="69"/>
      <w:r w:rsidR="00BD3B7C">
        <w:rPr>
          <w:b/>
        </w:rPr>
        <w:t xml:space="preserve"> </w:t>
      </w:r>
    </w:p>
    <w:p w14:paraId="497F20C7" w14:textId="77777777" w:rsidR="0041126E" w:rsidRPr="00D45069" w:rsidRDefault="00174CF0" w:rsidP="00625A2B">
      <w:pPr>
        <w:widowControl w:val="0"/>
        <w:ind w:right="-2" w:firstLine="851"/>
        <w:jc w:val="both"/>
        <w:rPr>
          <w:sz w:val="26"/>
          <w:szCs w:val="26"/>
        </w:rPr>
      </w:pPr>
      <w:r w:rsidRPr="00C7372E">
        <w:rPr>
          <w:sz w:val="26"/>
          <w:szCs w:val="26"/>
        </w:rPr>
        <w:t xml:space="preserve">Финансирование инициатив и проектов Стратегии </w:t>
      </w:r>
      <w:r w:rsidR="0041126E" w:rsidRPr="00C7372E">
        <w:rPr>
          <w:sz w:val="26"/>
          <w:szCs w:val="26"/>
        </w:rPr>
        <w:t>осуществляется за счет бюджетных ассигнований федерального бюджета, бюджет</w:t>
      </w:r>
      <w:r w:rsidRPr="00C7372E">
        <w:rPr>
          <w:sz w:val="26"/>
          <w:szCs w:val="26"/>
        </w:rPr>
        <w:t>а</w:t>
      </w:r>
      <w:r w:rsidR="0041126E" w:rsidRPr="00C7372E">
        <w:rPr>
          <w:sz w:val="26"/>
          <w:szCs w:val="26"/>
        </w:rPr>
        <w:t xml:space="preserve"> </w:t>
      </w:r>
      <w:r w:rsidRPr="00C7372E">
        <w:rPr>
          <w:sz w:val="26"/>
          <w:szCs w:val="26"/>
        </w:rPr>
        <w:t>Пензенской области</w:t>
      </w:r>
      <w:r w:rsidR="0041126E" w:rsidRPr="00C7372E">
        <w:rPr>
          <w:sz w:val="26"/>
          <w:szCs w:val="26"/>
        </w:rPr>
        <w:t xml:space="preserve">, местного бюджета, средств государственных внебюджетных фондов и внебюджетных источников, включая средства институтов развития, компаний с государственным участием, </w:t>
      </w:r>
      <w:r w:rsidR="0041126E" w:rsidRPr="00D45069">
        <w:rPr>
          <w:sz w:val="26"/>
          <w:szCs w:val="26"/>
        </w:rPr>
        <w:t>государственных корпораций.</w:t>
      </w:r>
    </w:p>
    <w:p w14:paraId="1D825EB2" w14:textId="69445CB7" w:rsidR="00E42FD0" w:rsidRPr="00D45069" w:rsidRDefault="00E42FD0" w:rsidP="00E42FD0">
      <w:pPr>
        <w:widowControl w:val="0"/>
        <w:autoSpaceDE w:val="0"/>
        <w:autoSpaceDN w:val="0"/>
        <w:adjustRightInd w:val="0"/>
        <w:ind w:firstLine="851"/>
        <w:jc w:val="both"/>
        <w:rPr>
          <w:sz w:val="26"/>
          <w:szCs w:val="26"/>
        </w:rPr>
      </w:pPr>
      <w:r w:rsidRPr="00D45069">
        <w:rPr>
          <w:sz w:val="26"/>
          <w:szCs w:val="26"/>
        </w:rPr>
        <w:t xml:space="preserve">Стратегия является основой для разработки схемы территориального планирования, плана мероприятий по реализации Стратегии и муниципальных программ </w:t>
      </w:r>
      <w:r w:rsidR="00BD3B7C" w:rsidRPr="00D45069">
        <w:rPr>
          <w:sz w:val="26"/>
          <w:szCs w:val="26"/>
        </w:rPr>
        <w:t xml:space="preserve">г. Заречного </w:t>
      </w:r>
      <w:r w:rsidRPr="00D45069">
        <w:rPr>
          <w:sz w:val="26"/>
          <w:szCs w:val="26"/>
        </w:rPr>
        <w:t>Пензенской области.</w:t>
      </w:r>
    </w:p>
    <w:p w14:paraId="191265C6" w14:textId="53C4ABC1" w:rsidR="00E42FD0" w:rsidRPr="00D45069" w:rsidRDefault="00E42FD0" w:rsidP="00E42FD0">
      <w:pPr>
        <w:widowControl w:val="0"/>
        <w:ind w:right="-2" w:firstLine="851"/>
        <w:jc w:val="both"/>
        <w:rPr>
          <w:sz w:val="26"/>
          <w:szCs w:val="26"/>
        </w:rPr>
      </w:pPr>
      <w:r w:rsidRPr="00D45069">
        <w:rPr>
          <w:sz w:val="26"/>
          <w:szCs w:val="26"/>
        </w:rPr>
        <w:t xml:space="preserve">Действующие муниципальные программы г. Заречного Пензенской области подлежат корректировке с учетом приоритетов социально-экономического развития города и региона, предусмотренных настоящей Стратегией, и реальных финансовых возможностей бюджета </w:t>
      </w:r>
      <w:r w:rsidR="00336C4B">
        <w:rPr>
          <w:sz w:val="26"/>
          <w:szCs w:val="26"/>
        </w:rPr>
        <w:t xml:space="preserve">города </w:t>
      </w:r>
      <w:r w:rsidRPr="00D45069">
        <w:rPr>
          <w:sz w:val="26"/>
          <w:szCs w:val="26"/>
        </w:rPr>
        <w:t>Заречного Пензенской области</w:t>
      </w:r>
      <w:r w:rsidR="00BD3B7C" w:rsidRPr="00D45069">
        <w:rPr>
          <w:sz w:val="26"/>
          <w:szCs w:val="26"/>
        </w:rPr>
        <w:t>.</w:t>
      </w:r>
    </w:p>
    <w:p w14:paraId="2D193E32" w14:textId="655A2B71" w:rsidR="00625A2B" w:rsidRPr="00D45069" w:rsidRDefault="00174CF0" w:rsidP="00625A2B">
      <w:pPr>
        <w:widowControl w:val="0"/>
        <w:ind w:right="-2" w:firstLine="851"/>
        <w:jc w:val="both"/>
        <w:rPr>
          <w:sz w:val="26"/>
          <w:szCs w:val="26"/>
        </w:rPr>
      </w:pPr>
      <w:r w:rsidRPr="00D45069">
        <w:rPr>
          <w:sz w:val="26"/>
          <w:szCs w:val="26"/>
        </w:rPr>
        <w:t>Бюджет г. Заречного Пензенской области на 2019</w:t>
      </w:r>
      <w:r w:rsidR="0035594E" w:rsidRPr="00D45069">
        <w:rPr>
          <w:sz w:val="26"/>
          <w:szCs w:val="26"/>
        </w:rPr>
        <w:t>-202</w:t>
      </w:r>
      <w:r w:rsidR="00BD3B7C" w:rsidRPr="00D45069">
        <w:rPr>
          <w:sz w:val="26"/>
          <w:szCs w:val="26"/>
        </w:rPr>
        <w:t>1</w:t>
      </w:r>
      <w:r w:rsidRPr="00D45069">
        <w:rPr>
          <w:sz w:val="26"/>
          <w:szCs w:val="26"/>
        </w:rPr>
        <w:t xml:space="preserve"> год</w:t>
      </w:r>
      <w:r w:rsidR="00BD3B7C" w:rsidRPr="00D45069">
        <w:rPr>
          <w:sz w:val="26"/>
          <w:szCs w:val="26"/>
        </w:rPr>
        <w:t>ы</w:t>
      </w:r>
      <w:r w:rsidRPr="00D45069">
        <w:rPr>
          <w:sz w:val="26"/>
          <w:szCs w:val="26"/>
        </w:rPr>
        <w:t xml:space="preserve"> сформирован в программной классификации расходов на ос</w:t>
      </w:r>
      <w:r w:rsidR="0035594E" w:rsidRPr="00D45069">
        <w:rPr>
          <w:sz w:val="26"/>
          <w:szCs w:val="26"/>
        </w:rPr>
        <w:t xml:space="preserve">нове 14 муниципальных программ. </w:t>
      </w:r>
      <w:r w:rsidR="00625A2B" w:rsidRPr="00D45069">
        <w:rPr>
          <w:sz w:val="26"/>
          <w:szCs w:val="26"/>
        </w:rPr>
        <w:t xml:space="preserve">Перечень действующих муниципальных программ Заречного Пензенской области приведен в </w:t>
      </w:r>
      <w:hyperlink w:anchor="sub_1600" w:history="1">
        <w:r w:rsidR="00625A2B" w:rsidRPr="00D45069">
          <w:rPr>
            <w:sz w:val="26"/>
            <w:szCs w:val="26"/>
          </w:rPr>
          <w:t xml:space="preserve">приложении </w:t>
        </w:r>
        <w:r w:rsidR="00E42FD0" w:rsidRPr="00D45069">
          <w:rPr>
            <w:color w:val="FF0000"/>
            <w:sz w:val="26"/>
            <w:szCs w:val="26"/>
          </w:rPr>
          <w:t>2</w:t>
        </w:r>
      </w:hyperlink>
      <w:r w:rsidR="00625A2B" w:rsidRPr="00D45069">
        <w:rPr>
          <w:sz w:val="26"/>
          <w:szCs w:val="26"/>
        </w:rPr>
        <w:t>.</w:t>
      </w:r>
    </w:p>
    <w:p w14:paraId="441B7DE8" w14:textId="3781B8D3" w:rsidR="00174CF0" w:rsidRPr="00C7372E" w:rsidRDefault="00174CF0" w:rsidP="00174CF0">
      <w:pPr>
        <w:widowControl w:val="0"/>
        <w:ind w:right="-2" w:firstLine="851"/>
        <w:jc w:val="both"/>
        <w:rPr>
          <w:sz w:val="26"/>
          <w:szCs w:val="26"/>
        </w:rPr>
      </w:pPr>
      <w:r w:rsidRPr="00C7372E">
        <w:rPr>
          <w:sz w:val="26"/>
          <w:szCs w:val="26"/>
        </w:rPr>
        <w:t>На первом этапе финансирование из муниципального, регионального и федерального бюджетов будет осуществляться через муниципальные программы, а в дальнейшем будет осуществлен переход на проектное финансирование.</w:t>
      </w:r>
    </w:p>
    <w:p w14:paraId="6DBA028C" w14:textId="77777777" w:rsidR="00917E8F" w:rsidRDefault="00917E8F" w:rsidP="00174CF0">
      <w:pPr>
        <w:widowControl w:val="0"/>
        <w:ind w:right="-2" w:firstLine="851"/>
        <w:jc w:val="both"/>
        <w:rPr>
          <w:sz w:val="26"/>
          <w:szCs w:val="26"/>
        </w:rPr>
      </w:pPr>
    </w:p>
    <w:p w14:paraId="1400A9D3" w14:textId="621972B5" w:rsidR="00B15C07" w:rsidRPr="00B15C07" w:rsidRDefault="00B15C07" w:rsidP="00B15C07">
      <w:pPr>
        <w:pStyle w:val="2"/>
        <w:rPr>
          <w:b/>
        </w:rPr>
      </w:pPr>
      <w:bookmarkStart w:id="70" w:name="_Toc28078601"/>
      <w:r w:rsidRPr="00853447">
        <w:rPr>
          <w:b/>
        </w:rPr>
        <w:t>4.</w:t>
      </w:r>
      <w:r w:rsidR="00180FAC">
        <w:rPr>
          <w:b/>
        </w:rPr>
        <w:t>3</w:t>
      </w:r>
      <w:r w:rsidRPr="00853447">
        <w:rPr>
          <w:b/>
        </w:rPr>
        <w:t>. Внедрение проектного управления</w:t>
      </w:r>
      <w:bookmarkEnd w:id="70"/>
    </w:p>
    <w:p w14:paraId="787FCBF4" w14:textId="77777777" w:rsidR="00B15C07" w:rsidRPr="00B15C07" w:rsidRDefault="00B15C07" w:rsidP="00B15C07">
      <w:pPr>
        <w:ind w:firstLine="709"/>
        <w:jc w:val="both"/>
        <w:rPr>
          <w:bCs/>
          <w:color w:val="000000"/>
        </w:rPr>
      </w:pPr>
    </w:p>
    <w:p w14:paraId="59C05AB5" w14:textId="77777777" w:rsidR="00D56F72" w:rsidRDefault="00D56F72" w:rsidP="00D56F72">
      <w:pPr>
        <w:widowControl w:val="0"/>
        <w:ind w:right="-2" w:firstLine="851"/>
        <w:jc w:val="both"/>
        <w:rPr>
          <w:sz w:val="26"/>
          <w:szCs w:val="26"/>
        </w:rPr>
      </w:pPr>
      <w:r w:rsidRPr="00D56F72">
        <w:rPr>
          <w:sz w:val="26"/>
          <w:szCs w:val="26"/>
        </w:rPr>
        <w:t xml:space="preserve">В </w:t>
      </w:r>
      <w:r>
        <w:rPr>
          <w:sz w:val="26"/>
          <w:szCs w:val="26"/>
        </w:rPr>
        <w:t>Заречном</w:t>
      </w:r>
      <w:r w:rsidRPr="00D56F72">
        <w:rPr>
          <w:sz w:val="26"/>
          <w:szCs w:val="26"/>
        </w:rPr>
        <w:t xml:space="preserve"> созданы нормативно-правовые условия для использования проектного управления в органах </w:t>
      </w:r>
      <w:r>
        <w:rPr>
          <w:sz w:val="26"/>
          <w:szCs w:val="26"/>
        </w:rPr>
        <w:t xml:space="preserve">местного самоуправления. </w:t>
      </w:r>
      <w:r w:rsidRPr="00D56F72">
        <w:rPr>
          <w:sz w:val="26"/>
          <w:szCs w:val="26"/>
        </w:rPr>
        <w:t>Инициировать проекты могут заинтересованные</w:t>
      </w:r>
      <w:r>
        <w:rPr>
          <w:sz w:val="26"/>
          <w:szCs w:val="26"/>
        </w:rPr>
        <w:t xml:space="preserve"> о</w:t>
      </w:r>
      <w:r w:rsidRPr="00D56F72">
        <w:rPr>
          <w:sz w:val="26"/>
          <w:szCs w:val="26"/>
        </w:rPr>
        <w:t>рганы местного самоуправления, общественные объединения, другие организации</w:t>
      </w:r>
      <w:r>
        <w:rPr>
          <w:sz w:val="26"/>
          <w:szCs w:val="26"/>
        </w:rPr>
        <w:t xml:space="preserve">, инициативные группы и граждане города Заречного. </w:t>
      </w:r>
      <w:r w:rsidRPr="00D56F72">
        <w:rPr>
          <w:sz w:val="26"/>
          <w:szCs w:val="26"/>
        </w:rPr>
        <w:t>Для каждого проекта четко устанавливаются руководитель, куратор, ответственные исполнители, сроки и индикаторы выполнения.</w:t>
      </w:r>
    </w:p>
    <w:p w14:paraId="4364B063" w14:textId="77777777" w:rsidR="00B15C07" w:rsidRPr="00B15C07" w:rsidRDefault="00B15C07" w:rsidP="00B15C07">
      <w:pPr>
        <w:widowControl w:val="0"/>
        <w:ind w:right="-2" w:firstLine="851"/>
        <w:jc w:val="both"/>
        <w:rPr>
          <w:sz w:val="26"/>
          <w:szCs w:val="26"/>
        </w:rPr>
      </w:pPr>
      <w:r w:rsidRPr="00B15C07">
        <w:rPr>
          <w:sz w:val="26"/>
          <w:szCs w:val="26"/>
        </w:rPr>
        <w:t>Стратегия ставит амбициозные цели и охватывает широкий спектр направлений работы: развитие различных секторов экономики, социальной сферы, повышение качества муниципального управления и пр. Кроме того, Стратегия затрагивает интересы жителей, бизнеса.</w:t>
      </w:r>
    </w:p>
    <w:p w14:paraId="08CFAF9E" w14:textId="77777777" w:rsidR="00B15C07" w:rsidRPr="00B15C07" w:rsidRDefault="00B15C07" w:rsidP="00B15C07">
      <w:pPr>
        <w:widowControl w:val="0"/>
        <w:ind w:right="-2" w:firstLine="851"/>
        <w:jc w:val="both"/>
        <w:rPr>
          <w:sz w:val="26"/>
          <w:szCs w:val="26"/>
        </w:rPr>
      </w:pPr>
      <w:r w:rsidRPr="00B15C07">
        <w:rPr>
          <w:sz w:val="26"/>
          <w:szCs w:val="26"/>
        </w:rPr>
        <w:t>Все это делает реализацию Стратегии крайне сложной задачей, требующей трансформации системы управления и кардинально новых подходов. Ключевым механизмом реализации Стратегии должен стать Проектный офис, который позволит получить следующие основные преимущества:</w:t>
      </w:r>
    </w:p>
    <w:p w14:paraId="2290F839" w14:textId="77777777" w:rsidR="00B15C07" w:rsidRPr="00B15C07" w:rsidRDefault="00B15C07" w:rsidP="00625F55">
      <w:pPr>
        <w:pStyle w:val="15"/>
        <w:numPr>
          <w:ilvl w:val="0"/>
          <w:numId w:val="66"/>
        </w:numPr>
        <w:tabs>
          <w:tab w:val="left" w:pos="709"/>
        </w:tabs>
        <w:ind w:left="0" w:firstLine="720"/>
        <w:jc w:val="both"/>
        <w:rPr>
          <w:sz w:val="26"/>
          <w:szCs w:val="26"/>
        </w:rPr>
      </w:pPr>
      <w:r w:rsidRPr="00B15C07">
        <w:rPr>
          <w:sz w:val="26"/>
          <w:szCs w:val="26"/>
        </w:rPr>
        <w:t>произойдет концентрация усилий и ресурсов на достижении приоритетных стратегических целей;</w:t>
      </w:r>
    </w:p>
    <w:p w14:paraId="2E8F628C" w14:textId="77777777" w:rsidR="00B15C07" w:rsidRPr="00B15C07" w:rsidRDefault="00B15C07" w:rsidP="00625F55">
      <w:pPr>
        <w:pStyle w:val="15"/>
        <w:numPr>
          <w:ilvl w:val="0"/>
          <w:numId w:val="66"/>
        </w:numPr>
        <w:tabs>
          <w:tab w:val="left" w:pos="709"/>
        </w:tabs>
        <w:ind w:left="0" w:firstLine="720"/>
        <w:jc w:val="both"/>
        <w:rPr>
          <w:sz w:val="26"/>
          <w:szCs w:val="26"/>
        </w:rPr>
      </w:pPr>
      <w:r w:rsidRPr="00B15C07">
        <w:rPr>
          <w:sz w:val="26"/>
          <w:szCs w:val="26"/>
        </w:rPr>
        <w:t xml:space="preserve">повысится эффективность мониторинга реализации Стратегии, произойдет упрощение процесса получения данных для его осуществления; </w:t>
      </w:r>
    </w:p>
    <w:p w14:paraId="4DC46568" w14:textId="77777777" w:rsidR="00B15C07" w:rsidRPr="00B15C07" w:rsidRDefault="00B15C07" w:rsidP="00625F55">
      <w:pPr>
        <w:pStyle w:val="15"/>
        <w:numPr>
          <w:ilvl w:val="0"/>
          <w:numId w:val="66"/>
        </w:numPr>
        <w:tabs>
          <w:tab w:val="left" w:pos="709"/>
        </w:tabs>
        <w:ind w:left="0" w:firstLine="720"/>
        <w:jc w:val="both"/>
        <w:rPr>
          <w:sz w:val="26"/>
          <w:szCs w:val="26"/>
        </w:rPr>
      </w:pPr>
      <w:r w:rsidRPr="00B15C07">
        <w:rPr>
          <w:sz w:val="26"/>
          <w:szCs w:val="26"/>
        </w:rPr>
        <w:t>будет сформирован гибкий механизм, позволяющий оперативно выявлять барьеры реализации Стратегии и вносить корректировки при необходимости;</w:t>
      </w:r>
    </w:p>
    <w:p w14:paraId="02732ABD" w14:textId="77777777" w:rsidR="00B15C07" w:rsidRPr="00B15C07" w:rsidRDefault="00B15C07" w:rsidP="00625F55">
      <w:pPr>
        <w:pStyle w:val="15"/>
        <w:numPr>
          <w:ilvl w:val="0"/>
          <w:numId w:val="66"/>
        </w:numPr>
        <w:tabs>
          <w:tab w:val="left" w:pos="709"/>
        </w:tabs>
        <w:ind w:left="0" w:firstLine="720"/>
        <w:jc w:val="both"/>
        <w:rPr>
          <w:sz w:val="26"/>
          <w:szCs w:val="26"/>
        </w:rPr>
      </w:pPr>
      <w:r w:rsidRPr="00B15C07">
        <w:rPr>
          <w:sz w:val="26"/>
          <w:szCs w:val="26"/>
        </w:rPr>
        <w:t>появится возможность вовлечения экспертного сообщества в целях реализации Стратегии.</w:t>
      </w:r>
    </w:p>
    <w:p w14:paraId="173B53FA" w14:textId="77777777" w:rsidR="00B15C07" w:rsidRPr="00B15C07" w:rsidRDefault="00B15C07" w:rsidP="00D663AE">
      <w:pPr>
        <w:widowControl w:val="0"/>
        <w:ind w:right="-2" w:firstLine="851"/>
        <w:jc w:val="both"/>
        <w:rPr>
          <w:sz w:val="26"/>
          <w:szCs w:val="26"/>
        </w:rPr>
      </w:pPr>
      <w:r w:rsidRPr="00B15C07">
        <w:rPr>
          <w:sz w:val="26"/>
          <w:szCs w:val="26"/>
        </w:rPr>
        <w:t>В число ключевых функций Проектного офиса по реализации Стратегии войдут:</w:t>
      </w:r>
    </w:p>
    <w:p w14:paraId="5A1163F4" w14:textId="77777777" w:rsidR="00B15C07" w:rsidRPr="00B15C07" w:rsidRDefault="00B15C07" w:rsidP="00625F55">
      <w:pPr>
        <w:pStyle w:val="15"/>
        <w:numPr>
          <w:ilvl w:val="0"/>
          <w:numId w:val="66"/>
        </w:numPr>
        <w:tabs>
          <w:tab w:val="left" w:pos="709"/>
        </w:tabs>
        <w:ind w:left="0" w:firstLine="720"/>
        <w:jc w:val="both"/>
        <w:rPr>
          <w:sz w:val="26"/>
          <w:szCs w:val="26"/>
        </w:rPr>
      </w:pPr>
      <w:r w:rsidRPr="00B15C07">
        <w:rPr>
          <w:sz w:val="26"/>
          <w:szCs w:val="26"/>
        </w:rPr>
        <w:t>информационно-аналитическое сопровождение, в том числе проведение исследований, поиск и анализ лучших практик;</w:t>
      </w:r>
    </w:p>
    <w:p w14:paraId="68347914" w14:textId="77777777" w:rsidR="00B15C07" w:rsidRPr="00B15C07" w:rsidRDefault="00B15C07" w:rsidP="00625F55">
      <w:pPr>
        <w:pStyle w:val="15"/>
        <w:numPr>
          <w:ilvl w:val="0"/>
          <w:numId w:val="66"/>
        </w:numPr>
        <w:tabs>
          <w:tab w:val="left" w:pos="709"/>
        </w:tabs>
        <w:ind w:left="0" w:firstLine="720"/>
        <w:jc w:val="both"/>
        <w:rPr>
          <w:sz w:val="26"/>
          <w:szCs w:val="26"/>
        </w:rPr>
      </w:pPr>
      <w:r w:rsidRPr="00B15C07">
        <w:rPr>
          <w:sz w:val="26"/>
          <w:szCs w:val="26"/>
        </w:rPr>
        <w:t>организационно-методологическое сопровождение, в том числе организация межведомственного взаимодействия для реализации Флагманских проектов, содействие в оценке эффективности и реализации крупных стратегических проектов, подготовка концепций развития и т.д.;</w:t>
      </w:r>
    </w:p>
    <w:p w14:paraId="4015F49E" w14:textId="77777777" w:rsidR="00B15C07" w:rsidRPr="00B15C07" w:rsidRDefault="00B15C07" w:rsidP="00625F55">
      <w:pPr>
        <w:pStyle w:val="15"/>
        <w:numPr>
          <w:ilvl w:val="0"/>
          <w:numId w:val="66"/>
        </w:numPr>
        <w:tabs>
          <w:tab w:val="left" w:pos="709"/>
        </w:tabs>
        <w:ind w:left="0" w:firstLine="720"/>
        <w:jc w:val="both"/>
        <w:rPr>
          <w:sz w:val="26"/>
          <w:szCs w:val="26"/>
        </w:rPr>
      </w:pPr>
      <w:r w:rsidRPr="00B15C07">
        <w:rPr>
          <w:sz w:val="26"/>
          <w:szCs w:val="26"/>
        </w:rPr>
        <w:t>мониторинг реализации Стратегии и внесение корректировок.</w:t>
      </w:r>
    </w:p>
    <w:p w14:paraId="38DAF961" w14:textId="77777777" w:rsidR="0099662A" w:rsidRDefault="0099662A" w:rsidP="00D859FF">
      <w:pPr>
        <w:widowControl w:val="0"/>
        <w:ind w:right="-2" w:firstLine="851"/>
        <w:jc w:val="both"/>
        <w:rPr>
          <w:b/>
        </w:rPr>
      </w:pPr>
    </w:p>
    <w:p w14:paraId="186A68DD" w14:textId="584CA1CA" w:rsidR="00515B74" w:rsidRPr="00515B74" w:rsidRDefault="00515B74" w:rsidP="00515B74">
      <w:pPr>
        <w:pStyle w:val="2"/>
        <w:rPr>
          <w:b/>
        </w:rPr>
      </w:pPr>
      <w:bookmarkStart w:id="71" w:name="_Toc28078602"/>
      <w:bookmarkStart w:id="72" w:name="sub_51"/>
      <w:r>
        <w:rPr>
          <w:b/>
        </w:rPr>
        <w:t>4</w:t>
      </w:r>
      <w:r w:rsidRPr="00515B74">
        <w:rPr>
          <w:b/>
        </w:rPr>
        <w:t>.</w:t>
      </w:r>
      <w:r w:rsidR="00180FAC">
        <w:rPr>
          <w:b/>
        </w:rPr>
        <w:t>4</w:t>
      </w:r>
      <w:r w:rsidRPr="00515B74">
        <w:rPr>
          <w:b/>
        </w:rPr>
        <w:t xml:space="preserve">. Система управления </w:t>
      </w:r>
      <w:r>
        <w:rPr>
          <w:b/>
        </w:rPr>
        <w:t>реализации стратегии</w:t>
      </w:r>
      <w:bookmarkEnd w:id="71"/>
      <w:r>
        <w:rPr>
          <w:b/>
        </w:rPr>
        <w:t xml:space="preserve"> </w:t>
      </w:r>
    </w:p>
    <w:bookmarkEnd w:id="72"/>
    <w:p w14:paraId="2984335E" w14:textId="77777777" w:rsidR="000F48A8" w:rsidRPr="000F48A8" w:rsidRDefault="000F48A8" w:rsidP="000F48A8">
      <w:pPr>
        <w:widowControl w:val="0"/>
        <w:autoSpaceDE w:val="0"/>
        <w:autoSpaceDN w:val="0"/>
        <w:adjustRightInd w:val="0"/>
        <w:ind w:firstLine="851"/>
        <w:jc w:val="both"/>
        <w:rPr>
          <w:sz w:val="26"/>
          <w:szCs w:val="26"/>
        </w:rPr>
      </w:pPr>
      <w:r w:rsidRPr="000F48A8">
        <w:rPr>
          <w:sz w:val="26"/>
          <w:szCs w:val="26"/>
        </w:rPr>
        <w:t>Эффективное управление городским развитием предполагает формирование эффективной системы городского планирования.</w:t>
      </w:r>
    </w:p>
    <w:p w14:paraId="4FB369F3" w14:textId="77777777" w:rsidR="000F48A8" w:rsidRPr="000F48A8" w:rsidRDefault="000F48A8" w:rsidP="000F48A8">
      <w:pPr>
        <w:widowControl w:val="0"/>
        <w:autoSpaceDE w:val="0"/>
        <w:autoSpaceDN w:val="0"/>
        <w:adjustRightInd w:val="0"/>
        <w:ind w:firstLine="851"/>
        <w:jc w:val="both"/>
        <w:rPr>
          <w:sz w:val="26"/>
          <w:szCs w:val="26"/>
        </w:rPr>
      </w:pPr>
      <w:r w:rsidRPr="000F48A8">
        <w:rPr>
          <w:sz w:val="26"/>
          <w:szCs w:val="26"/>
        </w:rPr>
        <w:t>Стратегия социально-экономического развития - основополагающий плановый документ, определяющий вектор и идеологию долгосрочного развития города.</w:t>
      </w:r>
    </w:p>
    <w:p w14:paraId="30F47016" w14:textId="77777777" w:rsidR="000F48A8" w:rsidRPr="000F48A8" w:rsidRDefault="000F48A8" w:rsidP="000F48A8">
      <w:pPr>
        <w:widowControl w:val="0"/>
        <w:autoSpaceDE w:val="0"/>
        <w:autoSpaceDN w:val="0"/>
        <w:adjustRightInd w:val="0"/>
        <w:ind w:firstLine="851"/>
        <w:jc w:val="both"/>
        <w:rPr>
          <w:sz w:val="26"/>
          <w:szCs w:val="26"/>
        </w:rPr>
      </w:pPr>
      <w:r w:rsidRPr="000F48A8">
        <w:rPr>
          <w:sz w:val="26"/>
          <w:szCs w:val="26"/>
        </w:rPr>
        <w:t>Любое управленческое решение должно соответствовать стратегическим целям и задачам, которые должны стать критерием принятия решений при планировании бюджетных расходов, выборе инвесторов, формировании и отборе проектов и мероприятий.</w:t>
      </w:r>
    </w:p>
    <w:p w14:paraId="2C7CC98B" w14:textId="77777777" w:rsidR="000F48A8" w:rsidRPr="000F48A8" w:rsidRDefault="000F48A8" w:rsidP="000F48A8">
      <w:pPr>
        <w:widowControl w:val="0"/>
        <w:autoSpaceDE w:val="0"/>
        <w:autoSpaceDN w:val="0"/>
        <w:adjustRightInd w:val="0"/>
        <w:ind w:firstLine="851"/>
        <w:jc w:val="both"/>
        <w:rPr>
          <w:sz w:val="26"/>
          <w:szCs w:val="26"/>
        </w:rPr>
      </w:pPr>
      <w:r w:rsidRPr="000F48A8">
        <w:rPr>
          <w:sz w:val="26"/>
          <w:szCs w:val="26"/>
        </w:rPr>
        <w:t>Стратегия является основой системы плановых документов развития города.</w:t>
      </w:r>
    </w:p>
    <w:p w14:paraId="6BD5D463" w14:textId="704FE1F9" w:rsidR="00515B74" w:rsidRPr="00515B74" w:rsidRDefault="00515B74" w:rsidP="00515B74">
      <w:pPr>
        <w:widowControl w:val="0"/>
        <w:autoSpaceDE w:val="0"/>
        <w:autoSpaceDN w:val="0"/>
        <w:adjustRightInd w:val="0"/>
        <w:ind w:firstLine="851"/>
        <w:jc w:val="both"/>
        <w:rPr>
          <w:sz w:val="26"/>
          <w:szCs w:val="26"/>
        </w:rPr>
      </w:pPr>
      <w:r w:rsidRPr="00515B74">
        <w:rPr>
          <w:sz w:val="26"/>
          <w:szCs w:val="26"/>
        </w:rPr>
        <w:t>Механизм реализации Стратегии предусматривает системное и циклическое исполнение функций стратегического планирования, организации, мотивации и контроля при максимальном вовлечении в данный процесс всех заинтересованных сторон</w:t>
      </w:r>
      <w:r>
        <w:rPr>
          <w:sz w:val="26"/>
          <w:szCs w:val="26"/>
        </w:rPr>
        <w:t>.</w:t>
      </w:r>
      <w:r w:rsidRPr="00515B74">
        <w:rPr>
          <w:sz w:val="26"/>
          <w:szCs w:val="26"/>
        </w:rPr>
        <w:t xml:space="preserve"> </w:t>
      </w:r>
    </w:p>
    <w:p w14:paraId="0541D5C0" w14:textId="77777777" w:rsidR="00515B74" w:rsidRPr="00515B74" w:rsidRDefault="00515B74" w:rsidP="00515B74">
      <w:pPr>
        <w:widowControl w:val="0"/>
        <w:autoSpaceDE w:val="0"/>
        <w:autoSpaceDN w:val="0"/>
        <w:adjustRightInd w:val="0"/>
        <w:ind w:firstLine="851"/>
        <w:jc w:val="both"/>
        <w:rPr>
          <w:sz w:val="26"/>
          <w:szCs w:val="26"/>
        </w:rPr>
      </w:pPr>
      <w:r w:rsidRPr="00515B74">
        <w:rPr>
          <w:sz w:val="26"/>
          <w:szCs w:val="26"/>
        </w:rPr>
        <w:t>Механизм реализации Стратегии предусматривает следующие функции:</w:t>
      </w:r>
    </w:p>
    <w:p w14:paraId="49B1DCEC" w14:textId="0D27899D" w:rsidR="00515B74" w:rsidRPr="00515B74" w:rsidRDefault="00FE40B7" w:rsidP="00515B74">
      <w:pPr>
        <w:widowControl w:val="0"/>
        <w:autoSpaceDE w:val="0"/>
        <w:autoSpaceDN w:val="0"/>
        <w:adjustRightInd w:val="0"/>
        <w:ind w:firstLine="851"/>
        <w:jc w:val="both"/>
        <w:rPr>
          <w:b/>
          <w:sz w:val="26"/>
          <w:szCs w:val="26"/>
        </w:rPr>
      </w:pPr>
      <w:r>
        <w:rPr>
          <w:b/>
          <w:sz w:val="26"/>
          <w:szCs w:val="26"/>
        </w:rPr>
        <w:lastRenderedPageBreak/>
        <w:t>П</w:t>
      </w:r>
      <w:r w:rsidR="00515B74" w:rsidRPr="00515B74">
        <w:rPr>
          <w:b/>
          <w:sz w:val="26"/>
          <w:szCs w:val="26"/>
        </w:rPr>
        <w:t>ланирование.</w:t>
      </w:r>
    </w:p>
    <w:p w14:paraId="47753016" w14:textId="44133548" w:rsidR="00515B74" w:rsidRPr="00515B74" w:rsidRDefault="00515B74" w:rsidP="00515B74">
      <w:pPr>
        <w:widowControl w:val="0"/>
        <w:autoSpaceDE w:val="0"/>
        <w:autoSpaceDN w:val="0"/>
        <w:adjustRightInd w:val="0"/>
        <w:ind w:firstLine="851"/>
        <w:jc w:val="both"/>
        <w:rPr>
          <w:sz w:val="26"/>
          <w:szCs w:val="26"/>
        </w:rPr>
      </w:pPr>
      <w:r w:rsidRPr="00515B74">
        <w:rPr>
          <w:sz w:val="26"/>
          <w:szCs w:val="26"/>
        </w:rPr>
        <w:t xml:space="preserve">Данный блок </w:t>
      </w:r>
      <w:proofErr w:type="spellStart"/>
      <w:r w:rsidRPr="00515B74">
        <w:rPr>
          <w:sz w:val="26"/>
          <w:szCs w:val="26"/>
        </w:rPr>
        <w:t>стратегирования</w:t>
      </w:r>
      <w:proofErr w:type="spellEnd"/>
      <w:r w:rsidRPr="00515B74">
        <w:rPr>
          <w:sz w:val="26"/>
          <w:szCs w:val="26"/>
        </w:rPr>
        <w:t xml:space="preserve"> связан с анализом, целеполаганием и обоснованием развития </w:t>
      </w:r>
      <w:r w:rsidR="00C42BC2">
        <w:rPr>
          <w:sz w:val="26"/>
          <w:szCs w:val="26"/>
        </w:rPr>
        <w:t xml:space="preserve">города </w:t>
      </w:r>
      <w:r w:rsidRPr="00515B74">
        <w:rPr>
          <w:sz w:val="26"/>
          <w:szCs w:val="26"/>
        </w:rPr>
        <w:t xml:space="preserve">по </w:t>
      </w:r>
      <w:r w:rsidR="00C42BC2">
        <w:rPr>
          <w:sz w:val="26"/>
          <w:szCs w:val="26"/>
        </w:rPr>
        <w:t xml:space="preserve">следующим </w:t>
      </w:r>
      <w:r w:rsidRPr="00515B74">
        <w:rPr>
          <w:sz w:val="26"/>
          <w:szCs w:val="26"/>
        </w:rPr>
        <w:t>компонентам:</w:t>
      </w:r>
    </w:p>
    <w:p w14:paraId="75C29A79" w14:textId="6E25085F" w:rsidR="00515B74" w:rsidRPr="00515B74" w:rsidRDefault="000F48A8" w:rsidP="00625F55">
      <w:pPr>
        <w:pStyle w:val="15"/>
        <w:numPr>
          <w:ilvl w:val="0"/>
          <w:numId w:val="66"/>
        </w:numPr>
        <w:tabs>
          <w:tab w:val="left" w:pos="709"/>
        </w:tabs>
        <w:ind w:left="0" w:firstLine="720"/>
        <w:jc w:val="both"/>
        <w:rPr>
          <w:sz w:val="26"/>
          <w:szCs w:val="26"/>
        </w:rPr>
      </w:pPr>
      <w:r>
        <w:rPr>
          <w:sz w:val="26"/>
          <w:szCs w:val="26"/>
        </w:rPr>
        <w:t>оценка</w:t>
      </w:r>
      <w:r w:rsidR="00515B74" w:rsidRPr="00515B74">
        <w:rPr>
          <w:sz w:val="26"/>
          <w:szCs w:val="26"/>
        </w:rPr>
        <w:t xml:space="preserve"> текущего </w:t>
      </w:r>
      <w:r>
        <w:rPr>
          <w:sz w:val="26"/>
          <w:szCs w:val="26"/>
        </w:rPr>
        <w:t xml:space="preserve">состояния </w:t>
      </w:r>
      <w:r w:rsidR="00515B74" w:rsidRPr="00515B74">
        <w:rPr>
          <w:sz w:val="26"/>
          <w:szCs w:val="26"/>
        </w:rPr>
        <w:t>развития;</w:t>
      </w:r>
    </w:p>
    <w:p w14:paraId="1C331756" w14:textId="08E524CD" w:rsidR="00515B74" w:rsidRPr="00515B74" w:rsidRDefault="000F48A8" w:rsidP="00625F55">
      <w:pPr>
        <w:pStyle w:val="15"/>
        <w:numPr>
          <w:ilvl w:val="0"/>
          <w:numId w:val="66"/>
        </w:numPr>
        <w:tabs>
          <w:tab w:val="left" w:pos="709"/>
        </w:tabs>
        <w:ind w:left="0" w:firstLine="720"/>
        <w:jc w:val="both"/>
        <w:rPr>
          <w:sz w:val="26"/>
          <w:szCs w:val="26"/>
        </w:rPr>
      </w:pPr>
      <w:r>
        <w:rPr>
          <w:sz w:val="26"/>
          <w:szCs w:val="26"/>
        </w:rPr>
        <w:t>определение путей достижения целевых показателей</w:t>
      </w:r>
      <w:r w:rsidR="00515B74" w:rsidRPr="00515B74">
        <w:rPr>
          <w:sz w:val="26"/>
          <w:szCs w:val="26"/>
        </w:rPr>
        <w:t>.</w:t>
      </w:r>
    </w:p>
    <w:p w14:paraId="77AFAF0C" w14:textId="52D84CDE" w:rsidR="00515B74" w:rsidRPr="00515B74" w:rsidRDefault="00FE40B7" w:rsidP="00515B74">
      <w:pPr>
        <w:widowControl w:val="0"/>
        <w:autoSpaceDE w:val="0"/>
        <w:autoSpaceDN w:val="0"/>
        <w:adjustRightInd w:val="0"/>
        <w:ind w:firstLine="851"/>
        <w:jc w:val="both"/>
        <w:rPr>
          <w:b/>
          <w:sz w:val="26"/>
          <w:szCs w:val="26"/>
        </w:rPr>
      </w:pPr>
      <w:r>
        <w:rPr>
          <w:b/>
          <w:sz w:val="26"/>
          <w:szCs w:val="26"/>
        </w:rPr>
        <w:t>О</w:t>
      </w:r>
      <w:r w:rsidR="00515B74" w:rsidRPr="00515B74">
        <w:rPr>
          <w:b/>
          <w:sz w:val="26"/>
          <w:szCs w:val="26"/>
        </w:rPr>
        <w:t>рганизация.</w:t>
      </w:r>
    </w:p>
    <w:p w14:paraId="29DB5287" w14:textId="77777777" w:rsidR="00515B74" w:rsidRPr="00515B74" w:rsidRDefault="00515B74" w:rsidP="00515B74">
      <w:pPr>
        <w:widowControl w:val="0"/>
        <w:autoSpaceDE w:val="0"/>
        <w:autoSpaceDN w:val="0"/>
        <w:adjustRightInd w:val="0"/>
        <w:ind w:firstLine="851"/>
        <w:jc w:val="both"/>
        <w:rPr>
          <w:sz w:val="26"/>
          <w:szCs w:val="26"/>
        </w:rPr>
      </w:pPr>
      <w:r w:rsidRPr="00515B74">
        <w:rPr>
          <w:sz w:val="26"/>
          <w:szCs w:val="26"/>
        </w:rPr>
        <w:t>Исполнение Стратегии основывается на организационном механизме ее реализации, включая:</w:t>
      </w:r>
    </w:p>
    <w:p w14:paraId="5DF9BF8F" w14:textId="2367CFFB" w:rsidR="00515B74" w:rsidRPr="00515B74" w:rsidRDefault="00515B74" w:rsidP="002945B0">
      <w:pPr>
        <w:pStyle w:val="15"/>
        <w:numPr>
          <w:ilvl w:val="0"/>
          <w:numId w:val="66"/>
        </w:numPr>
        <w:tabs>
          <w:tab w:val="left" w:pos="709"/>
        </w:tabs>
        <w:ind w:left="0" w:firstLine="720"/>
        <w:jc w:val="both"/>
        <w:rPr>
          <w:sz w:val="26"/>
          <w:szCs w:val="26"/>
        </w:rPr>
      </w:pPr>
      <w:r w:rsidRPr="00515B74">
        <w:rPr>
          <w:sz w:val="26"/>
          <w:szCs w:val="26"/>
        </w:rPr>
        <w:t xml:space="preserve">формирование системы </w:t>
      </w:r>
      <w:r w:rsidR="000F48A8">
        <w:rPr>
          <w:sz w:val="26"/>
          <w:szCs w:val="26"/>
        </w:rPr>
        <w:t>муниципальных</w:t>
      </w:r>
      <w:r w:rsidRPr="00515B74">
        <w:rPr>
          <w:sz w:val="26"/>
          <w:szCs w:val="26"/>
        </w:rPr>
        <w:t xml:space="preserve"> программ и отдельных проектов, их </w:t>
      </w:r>
      <w:r w:rsidR="000F48A8" w:rsidRPr="00515B74">
        <w:rPr>
          <w:sz w:val="26"/>
          <w:szCs w:val="26"/>
        </w:rPr>
        <w:t>взаимосвязи</w:t>
      </w:r>
      <w:r w:rsidRPr="00515B74">
        <w:rPr>
          <w:sz w:val="26"/>
          <w:szCs w:val="26"/>
        </w:rPr>
        <w:t xml:space="preserve"> между собой и с программами </w:t>
      </w:r>
      <w:r w:rsidR="00FE40B7">
        <w:rPr>
          <w:sz w:val="26"/>
          <w:szCs w:val="26"/>
        </w:rPr>
        <w:t>регионального</w:t>
      </w:r>
      <w:r w:rsidRPr="00515B74">
        <w:rPr>
          <w:sz w:val="26"/>
          <w:szCs w:val="26"/>
        </w:rPr>
        <w:t xml:space="preserve"> уровня;</w:t>
      </w:r>
    </w:p>
    <w:p w14:paraId="5136CBD5" w14:textId="3277F6D3" w:rsidR="00515B74" w:rsidRPr="00515B74" w:rsidRDefault="00515B74" w:rsidP="002945B0">
      <w:pPr>
        <w:pStyle w:val="15"/>
        <w:numPr>
          <w:ilvl w:val="0"/>
          <w:numId w:val="66"/>
        </w:numPr>
        <w:tabs>
          <w:tab w:val="left" w:pos="709"/>
        </w:tabs>
        <w:ind w:left="0" w:firstLine="720"/>
        <w:jc w:val="both"/>
        <w:rPr>
          <w:sz w:val="26"/>
          <w:szCs w:val="26"/>
        </w:rPr>
      </w:pPr>
      <w:r w:rsidRPr="00515B74">
        <w:rPr>
          <w:sz w:val="26"/>
          <w:szCs w:val="26"/>
        </w:rPr>
        <w:t>распределение кадровых, финансовых и временных ресурсов между направлениями развития, программами и проектами;</w:t>
      </w:r>
    </w:p>
    <w:p w14:paraId="3E368006" w14:textId="5F527154" w:rsidR="00515B74" w:rsidRPr="00515B74" w:rsidRDefault="00515B74" w:rsidP="002945B0">
      <w:pPr>
        <w:pStyle w:val="15"/>
        <w:numPr>
          <w:ilvl w:val="0"/>
          <w:numId w:val="66"/>
        </w:numPr>
        <w:tabs>
          <w:tab w:val="left" w:pos="709"/>
        </w:tabs>
        <w:ind w:left="0" w:firstLine="720"/>
        <w:jc w:val="both"/>
        <w:rPr>
          <w:sz w:val="26"/>
          <w:szCs w:val="26"/>
        </w:rPr>
      </w:pPr>
      <w:r w:rsidRPr="00515B74">
        <w:rPr>
          <w:sz w:val="26"/>
          <w:szCs w:val="26"/>
        </w:rPr>
        <w:t xml:space="preserve">вовлечение всех заинтересованных сторон (власть, население, бизнес, социальная сфера) в процесс исполнения Стратегии, в том числе через </w:t>
      </w:r>
      <w:r w:rsidR="00FE40B7" w:rsidRPr="00515B74">
        <w:rPr>
          <w:sz w:val="26"/>
          <w:szCs w:val="26"/>
        </w:rPr>
        <w:t>коммуникационное</w:t>
      </w:r>
      <w:r w:rsidRPr="00515B74">
        <w:rPr>
          <w:sz w:val="26"/>
          <w:szCs w:val="26"/>
        </w:rPr>
        <w:t>-информационное взаимодействие;</w:t>
      </w:r>
    </w:p>
    <w:p w14:paraId="4BDA3142" w14:textId="00D45E4E" w:rsidR="00515B74" w:rsidRPr="00515B74" w:rsidRDefault="00515B74" w:rsidP="002945B0">
      <w:pPr>
        <w:pStyle w:val="15"/>
        <w:numPr>
          <w:ilvl w:val="0"/>
          <w:numId w:val="66"/>
        </w:numPr>
        <w:tabs>
          <w:tab w:val="left" w:pos="709"/>
        </w:tabs>
        <w:ind w:left="0" w:firstLine="720"/>
        <w:jc w:val="both"/>
        <w:rPr>
          <w:sz w:val="26"/>
          <w:szCs w:val="26"/>
        </w:rPr>
      </w:pPr>
      <w:r w:rsidRPr="00515B74">
        <w:rPr>
          <w:sz w:val="26"/>
          <w:szCs w:val="26"/>
        </w:rPr>
        <w:t>формирование соответствующего нормативного и правового обеспечения;</w:t>
      </w:r>
    </w:p>
    <w:p w14:paraId="0CA08AF8" w14:textId="62EFB8E3" w:rsidR="00515B74" w:rsidRPr="00515B74" w:rsidRDefault="00515B74" w:rsidP="002945B0">
      <w:pPr>
        <w:pStyle w:val="15"/>
        <w:numPr>
          <w:ilvl w:val="0"/>
          <w:numId w:val="66"/>
        </w:numPr>
        <w:tabs>
          <w:tab w:val="left" w:pos="709"/>
        </w:tabs>
        <w:ind w:left="0" w:firstLine="720"/>
        <w:jc w:val="both"/>
        <w:rPr>
          <w:sz w:val="26"/>
          <w:szCs w:val="26"/>
        </w:rPr>
      </w:pPr>
      <w:r w:rsidRPr="00515B74">
        <w:rPr>
          <w:sz w:val="26"/>
          <w:szCs w:val="26"/>
        </w:rPr>
        <w:t xml:space="preserve">определение исполнительных органов </w:t>
      </w:r>
      <w:r w:rsidR="00FE40B7">
        <w:rPr>
          <w:sz w:val="26"/>
          <w:szCs w:val="26"/>
        </w:rPr>
        <w:t>местного самоуправления</w:t>
      </w:r>
      <w:r w:rsidRPr="00515B74">
        <w:rPr>
          <w:sz w:val="26"/>
          <w:szCs w:val="26"/>
        </w:rPr>
        <w:t xml:space="preserve"> и структурных подразделений </w:t>
      </w:r>
      <w:r w:rsidR="00FE40B7">
        <w:rPr>
          <w:sz w:val="26"/>
          <w:szCs w:val="26"/>
        </w:rPr>
        <w:t>Администрации</w:t>
      </w:r>
      <w:r w:rsidRPr="00515B74">
        <w:rPr>
          <w:sz w:val="26"/>
          <w:szCs w:val="26"/>
        </w:rPr>
        <w:t>, ответственных за реализацию мероприятий, направленных на достижение целей и задач Стратегии.</w:t>
      </w:r>
    </w:p>
    <w:p w14:paraId="49D9ABC1" w14:textId="72D19183" w:rsidR="00515B74" w:rsidRPr="00515B74" w:rsidRDefault="00FE40B7" w:rsidP="00515B74">
      <w:pPr>
        <w:widowControl w:val="0"/>
        <w:autoSpaceDE w:val="0"/>
        <w:autoSpaceDN w:val="0"/>
        <w:adjustRightInd w:val="0"/>
        <w:ind w:firstLine="851"/>
        <w:jc w:val="both"/>
        <w:rPr>
          <w:b/>
          <w:sz w:val="26"/>
          <w:szCs w:val="26"/>
        </w:rPr>
      </w:pPr>
      <w:r>
        <w:rPr>
          <w:b/>
          <w:sz w:val="26"/>
          <w:szCs w:val="26"/>
        </w:rPr>
        <w:t>М</w:t>
      </w:r>
      <w:r w:rsidR="00515B74" w:rsidRPr="00515B74">
        <w:rPr>
          <w:b/>
          <w:sz w:val="26"/>
          <w:szCs w:val="26"/>
        </w:rPr>
        <w:t>отивация.</w:t>
      </w:r>
    </w:p>
    <w:p w14:paraId="3E9EDA17" w14:textId="5FB2004A" w:rsidR="00515B74" w:rsidRPr="00515B74" w:rsidRDefault="00515B74" w:rsidP="00515B74">
      <w:pPr>
        <w:widowControl w:val="0"/>
        <w:autoSpaceDE w:val="0"/>
        <w:autoSpaceDN w:val="0"/>
        <w:adjustRightInd w:val="0"/>
        <w:ind w:firstLine="851"/>
        <w:jc w:val="both"/>
        <w:rPr>
          <w:sz w:val="26"/>
          <w:szCs w:val="26"/>
        </w:rPr>
      </w:pPr>
      <w:r w:rsidRPr="00515B74">
        <w:rPr>
          <w:sz w:val="26"/>
          <w:szCs w:val="26"/>
        </w:rPr>
        <w:t xml:space="preserve">Для мотивации деятельности субъектов реализации Стратегии по достижению поставленных целей и задач социально-экономического развития </w:t>
      </w:r>
      <w:r w:rsidR="00FE40B7">
        <w:rPr>
          <w:sz w:val="26"/>
          <w:szCs w:val="26"/>
        </w:rPr>
        <w:t>Заречного</w:t>
      </w:r>
      <w:r w:rsidRPr="00515B74">
        <w:rPr>
          <w:sz w:val="26"/>
          <w:szCs w:val="26"/>
        </w:rPr>
        <w:t xml:space="preserve"> планируется создать систему стимулирования, включающую в себя показатели результативности и эффективности деятельности в сфере реализации Стратегии.</w:t>
      </w:r>
    </w:p>
    <w:p w14:paraId="6F216910" w14:textId="0557FAF4" w:rsidR="00515B74" w:rsidRPr="00515B74" w:rsidRDefault="00515B74" w:rsidP="00515B74">
      <w:pPr>
        <w:widowControl w:val="0"/>
        <w:autoSpaceDE w:val="0"/>
        <w:autoSpaceDN w:val="0"/>
        <w:adjustRightInd w:val="0"/>
        <w:ind w:firstLine="851"/>
        <w:jc w:val="both"/>
        <w:rPr>
          <w:sz w:val="26"/>
          <w:szCs w:val="26"/>
        </w:rPr>
      </w:pPr>
      <w:r w:rsidRPr="00515B74">
        <w:rPr>
          <w:sz w:val="26"/>
          <w:szCs w:val="26"/>
        </w:rPr>
        <w:t>Предполагается интеграция системы мотивации в систему проектного управления реализацией Стратегии;</w:t>
      </w:r>
    </w:p>
    <w:p w14:paraId="6FC87A4E" w14:textId="3B5F8A61" w:rsidR="00515B74" w:rsidRPr="00515B74" w:rsidRDefault="00FE40B7" w:rsidP="00515B74">
      <w:pPr>
        <w:widowControl w:val="0"/>
        <w:autoSpaceDE w:val="0"/>
        <w:autoSpaceDN w:val="0"/>
        <w:adjustRightInd w:val="0"/>
        <w:ind w:firstLine="851"/>
        <w:jc w:val="both"/>
        <w:rPr>
          <w:b/>
          <w:sz w:val="26"/>
          <w:szCs w:val="26"/>
        </w:rPr>
      </w:pPr>
      <w:r>
        <w:rPr>
          <w:b/>
          <w:sz w:val="26"/>
          <w:szCs w:val="26"/>
        </w:rPr>
        <w:t>К</w:t>
      </w:r>
      <w:r w:rsidR="00515B74" w:rsidRPr="00515B74">
        <w:rPr>
          <w:b/>
          <w:sz w:val="26"/>
          <w:szCs w:val="26"/>
        </w:rPr>
        <w:t>онтроль.</w:t>
      </w:r>
    </w:p>
    <w:p w14:paraId="7908E6F6" w14:textId="594C93AE" w:rsidR="00515B74" w:rsidRPr="00515B74" w:rsidRDefault="00515B74" w:rsidP="00515B74">
      <w:pPr>
        <w:widowControl w:val="0"/>
        <w:autoSpaceDE w:val="0"/>
        <w:autoSpaceDN w:val="0"/>
        <w:adjustRightInd w:val="0"/>
        <w:ind w:firstLine="851"/>
        <w:jc w:val="both"/>
        <w:rPr>
          <w:sz w:val="26"/>
          <w:szCs w:val="26"/>
        </w:rPr>
      </w:pPr>
      <w:r w:rsidRPr="00515B74">
        <w:rPr>
          <w:sz w:val="26"/>
          <w:szCs w:val="26"/>
        </w:rPr>
        <w:t xml:space="preserve">Контроль реализации Стратегии осуществляется для оценки достижения целей социально-экономического развития </w:t>
      </w:r>
      <w:r w:rsidR="00FE40B7">
        <w:rPr>
          <w:sz w:val="26"/>
          <w:szCs w:val="26"/>
        </w:rPr>
        <w:t xml:space="preserve">Заречного </w:t>
      </w:r>
      <w:r w:rsidRPr="00515B74">
        <w:rPr>
          <w:sz w:val="26"/>
          <w:szCs w:val="26"/>
        </w:rPr>
        <w:t>Пензенской области, результативности и эффективности принятых решений, влияния внутренних и внешних условий на плановый и фактический уровни целевых показателей социально-экономического развития.</w:t>
      </w:r>
    </w:p>
    <w:p w14:paraId="16881569" w14:textId="1DBD6365" w:rsidR="00515B74" w:rsidRPr="00515B74" w:rsidRDefault="00515B74" w:rsidP="00515B74">
      <w:pPr>
        <w:widowControl w:val="0"/>
        <w:autoSpaceDE w:val="0"/>
        <w:autoSpaceDN w:val="0"/>
        <w:adjustRightInd w:val="0"/>
        <w:ind w:firstLine="851"/>
        <w:jc w:val="both"/>
        <w:rPr>
          <w:sz w:val="26"/>
          <w:szCs w:val="26"/>
        </w:rPr>
      </w:pPr>
      <w:r w:rsidRPr="00515B74">
        <w:rPr>
          <w:sz w:val="26"/>
          <w:szCs w:val="26"/>
        </w:rPr>
        <w:t xml:space="preserve">С учетом результатов реализации отдельных этапов Стратегии, а также изменений внешних факторов развития </w:t>
      </w:r>
      <w:r w:rsidR="00FE40B7">
        <w:rPr>
          <w:sz w:val="26"/>
          <w:szCs w:val="26"/>
        </w:rPr>
        <w:t xml:space="preserve">города, </w:t>
      </w:r>
      <w:r w:rsidRPr="00515B74">
        <w:rPr>
          <w:sz w:val="26"/>
          <w:szCs w:val="26"/>
        </w:rPr>
        <w:t>региона и страны в целом, осуществляется корректировка Стратегии.</w:t>
      </w:r>
    </w:p>
    <w:p w14:paraId="7DAA176F" w14:textId="3A3AB834" w:rsidR="00515B74" w:rsidRDefault="00515B74" w:rsidP="00515B74">
      <w:pPr>
        <w:widowControl w:val="0"/>
        <w:autoSpaceDE w:val="0"/>
        <w:autoSpaceDN w:val="0"/>
        <w:adjustRightInd w:val="0"/>
        <w:ind w:firstLine="720"/>
        <w:jc w:val="both"/>
        <w:rPr>
          <w:rFonts w:ascii="Arial" w:hAnsi="Arial" w:cs="Arial"/>
          <w:sz w:val="26"/>
          <w:szCs w:val="26"/>
        </w:rPr>
      </w:pPr>
    </w:p>
    <w:p w14:paraId="21D5A1BF" w14:textId="53277AF8" w:rsidR="005814D2" w:rsidRPr="005814D2" w:rsidRDefault="005814D2" w:rsidP="005814D2">
      <w:pPr>
        <w:pStyle w:val="2"/>
        <w:rPr>
          <w:b/>
        </w:rPr>
      </w:pPr>
      <w:bookmarkStart w:id="73" w:name="_Toc526876743"/>
      <w:bookmarkStart w:id="74" w:name="_Toc28078603"/>
      <w:r>
        <w:rPr>
          <w:b/>
        </w:rPr>
        <w:t>4.</w:t>
      </w:r>
      <w:r w:rsidR="00180FAC">
        <w:rPr>
          <w:b/>
        </w:rPr>
        <w:t>5</w:t>
      </w:r>
      <w:r>
        <w:rPr>
          <w:b/>
        </w:rPr>
        <w:t xml:space="preserve">. </w:t>
      </w:r>
      <w:r w:rsidRPr="005814D2">
        <w:rPr>
          <w:b/>
        </w:rPr>
        <w:t>Ключевые риски реализации Стратегии</w:t>
      </w:r>
      <w:bookmarkEnd w:id="73"/>
      <w:bookmarkEnd w:id="74"/>
    </w:p>
    <w:p w14:paraId="1BAAD170" w14:textId="77777777" w:rsidR="005814D2" w:rsidRPr="005814D2" w:rsidRDefault="005814D2" w:rsidP="005814D2">
      <w:pPr>
        <w:pStyle w:val="15"/>
        <w:rPr>
          <w:sz w:val="26"/>
          <w:szCs w:val="26"/>
        </w:rPr>
      </w:pPr>
    </w:p>
    <w:p w14:paraId="0331803F" w14:textId="1018E883" w:rsidR="005814D2" w:rsidRPr="005814D2" w:rsidRDefault="005814D2" w:rsidP="005814D2">
      <w:pPr>
        <w:widowControl w:val="0"/>
        <w:autoSpaceDE w:val="0"/>
        <w:autoSpaceDN w:val="0"/>
        <w:adjustRightInd w:val="0"/>
        <w:ind w:firstLine="851"/>
        <w:jc w:val="both"/>
        <w:rPr>
          <w:sz w:val="26"/>
          <w:szCs w:val="26"/>
        </w:rPr>
      </w:pPr>
      <w:r w:rsidRPr="005814D2">
        <w:rPr>
          <w:sz w:val="26"/>
          <w:szCs w:val="26"/>
        </w:rPr>
        <w:t xml:space="preserve">В данном разделе рассматриваются только риски, на которые возможно существенное влияние </w:t>
      </w:r>
      <w:r>
        <w:rPr>
          <w:sz w:val="26"/>
          <w:szCs w:val="26"/>
        </w:rPr>
        <w:t>Администрации г. Заречного</w:t>
      </w:r>
      <w:r w:rsidRPr="005814D2">
        <w:rPr>
          <w:sz w:val="26"/>
          <w:szCs w:val="26"/>
        </w:rPr>
        <w:t>, то есть риски неэффективного исполнения Стратегии или риски внутренней среды. Возможность управления рисками внешней среды, например, риском развития экономики</w:t>
      </w:r>
      <w:r>
        <w:rPr>
          <w:sz w:val="26"/>
          <w:szCs w:val="26"/>
        </w:rPr>
        <w:t xml:space="preserve"> Пензенской области</w:t>
      </w:r>
      <w:r w:rsidRPr="005814D2">
        <w:rPr>
          <w:sz w:val="26"/>
          <w:szCs w:val="26"/>
        </w:rPr>
        <w:t xml:space="preserve"> по негативному сценарию отсутству</w:t>
      </w:r>
      <w:r>
        <w:rPr>
          <w:sz w:val="26"/>
          <w:szCs w:val="26"/>
        </w:rPr>
        <w:t>ю</w:t>
      </w:r>
      <w:r w:rsidRPr="005814D2">
        <w:rPr>
          <w:sz w:val="26"/>
          <w:szCs w:val="26"/>
        </w:rPr>
        <w:t xml:space="preserve">т. </w:t>
      </w:r>
    </w:p>
    <w:p w14:paraId="4751872D" w14:textId="77777777" w:rsidR="005814D2" w:rsidRPr="005814D2" w:rsidRDefault="005814D2" w:rsidP="005814D2">
      <w:pPr>
        <w:ind w:firstLine="708"/>
        <w:rPr>
          <w:bCs/>
          <w:sz w:val="26"/>
          <w:szCs w:val="26"/>
          <w:lang w:val="en-US"/>
        </w:rPr>
      </w:pPr>
      <w:r w:rsidRPr="005814D2">
        <w:rPr>
          <w:bCs/>
          <w:sz w:val="26"/>
          <w:szCs w:val="26"/>
        </w:rPr>
        <w:t>Наиболее значимыми рисками представляются</w:t>
      </w:r>
      <w:r w:rsidRPr="005814D2">
        <w:rPr>
          <w:bCs/>
          <w:sz w:val="26"/>
          <w:szCs w:val="26"/>
          <w:lang w:val="en-US"/>
        </w:rPr>
        <w:t>:</w:t>
      </w:r>
    </w:p>
    <w:p w14:paraId="1DBBAEE1" w14:textId="2B3098EC" w:rsidR="005814D2" w:rsidRPr="005814D2" w:rsidRDefault="005814D2" w:rsidP="00625F55">
      <w:pPr>
        <w:pStyle w:val="a3"/>
        <w:numPr>
          <w:ilvl w:val="0"/>
          <w:numId w:val="74"/>
        </w:numPr>
        <w:ind w:left="0" w:firstLine="709"/>
        <w:contextualSpacing w:val="0"/>
        <w:jc w:val="both"/>
        <w:rPr>
          <w:bCs/>
          <w:sz w:val="26"/>
          <w:szCs w:val="26"/>
        </w:rPr>
      </w:pPr>
      <w:r w:rsidRPr="005814D2">
        <w:rPr>
          <w:bCs/>
          <w:sz w:val="26"/>
          <w:szCs w:val="26"/>
        </w:rPr>
        <w:t xml:space="preserve">Не реализация или неполная реализация стратегических задач из-за отсутствия в Стратегии детализации до уровня проектов и недостатка инструментов у </w:t>
      </w:r>
      <w:r>
        <w:rPr>
          <w:bCs/>
          <w:sz w:val="26"/>
          <w:szCs w:val="26"/>
        </w:rPr>
        <w:t>исполнителей</w:t>
      </w:r>
      <w:r w:rsidRPr="005814D2">
        <w:rPr>
          <w:bCs/>
          <w:sz w:val="26"/>
          <w:szCs w:val="26"/>
        </w:rPr>
        <w:t xml:space="preserve"> для качественной проработки данных проектов.</w:t>
      </w:r>
    </w:p>
    <w:p w14:paraId="4430A5EF" w14:textId="77777777" w:rsidR="005814D2" w:rsidRPr="005814D2" w:rsidRDefault="005814D2" w:rsidP="005814D2">
      <w:pPr>
        <w:ind w:left="709"/>
        <w:rPr>
          <w:bCs/>
          <w:sz w:val="26"/>
          <w:szCs w:val="26"/>
          <w:lang w:val="en-US"/>
        </w:rPr>
      </w:pPr>
      <w:r w:rsidRPr="005814D2">
        <w:rPr>
          <w:bCs/>
          <w:sz w:val="26"/>
          <w:szCs w:val="26"/>
        </w:rPr>
        <w:t>Для управления им предлагается</w:t>
      </w:r>
      <w:r w:rsidRPr="005814D2">
        <w:rPr>
          <w:bCs/>
          <w:sz w:val="26"/>
          <w:szCs w:val="26"/>
          <w:lang w:val="en-US"/>
        </w:rPr>
        <w:t>:</w:t>
      </w:r>
    </w:p>
    <w:p w14:paraId="195AA482" w14:textId="47FDEFE0" w:rsidR="005814D2" w:rsidRPr="005814D2" w:rsidRDefault="005814D2" w:rsidP="00625F55">
      <w:pPr>
        <w:numPr>
          <w:ilvl w:val="0"/>
          <w:numId w:val="75"/>
        </w:numPr>
        <w:ind w:left="0" w:firstLine="709"/>
        <w:jc w:val="both"/>
        <w:rPr>
          <w:bCs/>
          <w:sz w:val="26"/>
          <w:szCs w:val="26"/>
        </w:rPr>
      </w:pPr>
      <w:r w:rsidRPr="005814D2">
        <w:rPr>
          <w:bCs/>
          <w:sz w:val="26"/>
          <w:szCs w:val="26"/>
        </w:rPr>
        <w:lastRenderedPageBreak/>
        <w:t>разработка концепций развития отдельных направлений Стратегии</w:t>
      </w:r>
      <w:r>
        <w:rPr>
          <w:bCs/>
          <w:sz w:val="26"/>
          <w:szCs w:val="26"/>
        </w:rPr>
        <w:t xml:space="preserve"> с привлечением внешних экспертов</w:t>
      </w:r>
      <w:r w:rsidRPr="005814D2">
        <w:rPr>
          <w:bCs/>
          <w:sz w:val="26"/>
          <w:szCs w:val="26"/>
        </w:rPr>
        <w:t>;</w:t>
      </w:r>
    </w:p>
    <w:p w14:paraId="6D301672" w14:textId="77777777" w:rsidR="005814D2" w:rsidRPr="005814D2" w:rsidRDefault="005814D2" w:rsidP="00625F55">
      <w:pPr>
        <w:pStyle w:val="a3"/>
        <w:numPr>
          <w:ilvl w:val="0"/>
          <w:numId w:val="74"/>
        </w:numPr>
        <w:ind w:left="0" w:firstLine="709"/>
        <w:contextualSpacing w:val="0"/>
        <w:jc w:val="both"/>
        <w:rPr>
          <w:bCs/>
          <w:sz w:val="26"/>
          <w:szCs w:val="26"/>
        </w:rPr>
      </w:pPr>
      <w:r w:rsidRPr="005814D2">
        <w:rPr>
          <w:bCs/>
          <w:sz w:val="26"/>
          <w:szCs w:val="26"/>
        </w:rPr>
        <w:t>Нехватка средств на выполнение проектов Стратегии.</w:t>
      </w:r>
    </w:p>
    <w:p w14:paraId="68DA0DD8" w14:textId="77777777" w:rsidR="005814D2" w:rsidRPr="005814D2" w:rsidRDefault="005814D2" w:rsidP="005814D2">
      <w:pPr>
        <w:ind w:left="709"/>
        <w:rPr>
          <w:bCs/>
          <w:sz w:val="26"/>
          <w:szCs w:val="26"/>
          <w:lang w:val="en-US"/>
        </w:rPr>
      </w:pPr>
      <w:r w:rsidRPr="005814D2">
        <w:rPr>
          <w:bCs/>
          <w:sz w:val="26"/>
          <w:szCs w:val="26"/>
        </w:rPr>
        <w:t>Для управления им предлагается</w:t>
      </w:r>
      <w:r w:rsidRPr="005814D2">
        <w:rPr>
          <w:bCs/>
          <w:sz w:val="26"/>
          <w:szCs w:val="26"/>
          <w:lang w:val="en-US"/>
        </w:rPr>
        <w:t>:</w:t>
      </w:r>
    </w:p>
    <w:p w14:paraId="1052102E" w14:textId="77777777" w:rsidR="005814D2" w:rsidRPr="005814D2" w:rsidRDefault="005814D2" w:rsidP="00625F55">
      <w:pPr>
        <w:numPr>
          <w:ilvl w:val="0"/>
          <w:numId w:val="76"/>
        </w:numPr>
        <w:tabs>
          <w:tab w:val="clear" w:pos="720"/>
        </w:tabs>
        <w:ind w:left="0" w:firstLine="709"/>
        <w:jc w:val="both"/>
        <w:rPr>
          <w:bCs/>
          <w:sz w:val="26"/>
          <w:szCs w:val="26"/>
        </w:rPr>
      </w:pPr>
      <w:r w:rsidRPr="005814D2">
        <w:rPr>
          <w:bCs/>
          <w:sz w:val="26"/>
          <w:szCs w:val="26"/>
        </w:rPr>
        <w:t>переход на проектный метод финансирования;</w:t>
      </w:r>
    </w:p>
    <w:p w14:paraId="37438017" w14:textId="13223BEF" w:rsidR="005814D2" w:rsidRPr="005814D2" w:rsidRDefault="005814D2" w:rsidP="00625F55">
      <w:pPr>
        <w:numPr>
          <w:ilvl w:val="0"/>
          <w:numId w:val="76"/>
        </w:numPr>
        <w:tabs>
          <w:tab w:val="clear" w:pos="720"/>
        </w:tabs>
        <w:ind w:left="0" w:firstLine="709"/>
        <w:jc w:val="both"/>
        <w:rPr>
          <w:bCs/>
          <w:sz w:val="26"/>
          <w:szCs w:val="26"/>
        </w:rPr>
      </w:pPr>
      <w:r w:rsidRPr="005814D2">
        <w:rPr>
          <w:bCs/>
          <w:sz w:val="26"/>
          <w:szCs w:val="26"/>
        </w:rPr>
        <w:t>реализация проектов по трансформации системы управления и оптимизации расходов в первую очередь;</w:t>
      </w:r>
    </w:p>
    <w:p w14:paraId="3395C1DB" w14:textId="77777777" w:rsidR="005814D2" w:rsidRPr="005814D2" w:rsidRDefault="005814D2" w:rsidP="00625F55">
      <w:pPr>
        <w:numPr>
          <w:ilvl w:val="0"/>
          <w:numId w:val="76"/>
        </w:numPr>
        <w:tabs>
          <w:tab w:val="clear" w:pos="720"/>
        </w:tabs>
        <w:ind w:left="0" w:firstLine="709"/>
        <w:jc w:val="both"/>
        <w:rPr>
          <w:bCs/>
          <w:sz w:val="26"/>
          <w:szCs w:val="26"/>
        </w:rPr>
      </w:pPr>
      <w:r w:rsidRPr="005814D2">
        <w:rPr>
          <w:bCs/>
          <w:sz w:val="26"/>
          <w:szCs w:val="26"/>
        </w:rPr>
        <w:t>особый контроль и внимание проектам, направленным на привлечение частных инвестиций и развитие инвестиционного климата;</w:t>
      </w:r>
    </w:p>
    <w:p w14:paraId="133ABDB0" w14:textId="49C2A7E1" w:rsidR="005814D2" w:rsidRPr="005814D2" w:rsidRDefault="005814D2" w:rsidP="00625F55">
      <w:pPr>
        <w:numPr>
          <w:ilvl w:val="0"/>
          <w:numId w:val="76"/>
        </w:numPr>
        <w:tabs>
          <w:tab w:val="clear" w:pos="720"/>
        </w:tabs>
        <w:ind w:left="0" w:firstLine="709"/>
        <w:jc w:val="both"/>
        <w:rPr>
          <w:bCs/>
          <w:sz w:val="26"/>
          <w:szCs w:val="26"/>
        </w:rPr>
      </w:pPr>
      <w:r w:rsidRPr="005814D2">
        <w:rPr>
          <w:bCs/>
          <w:sz w:val="26"/>
          <w:szCs w:val="26"/>
        </w:rPr>
        <w:t>создание эффективной сист</w:t>
      </w:r>
      <w:r>
        <w:rPr>
          <w:bCs/>
          <w:sz w:val="26"/>
          <w:szCs w:val="26"/>
        </w:rPr>
        <w:t>емы контроля бюджетного эффекта;</w:t>
      </w:r>
    </w:p>
    <w:p w14:paraId="4F8BB538" w14:textId="77777777" w:rsidR="005814D2" w:rsidRPr="005814D2" w:rsidRDefault="005814D2" w:rsidP="00625F55">
      <w:pPr>
        <w:numPr>
          <w:ilvl w:val="0"/>
          <w:numId w:val="76"/>
        </w:numPr>
        <w:tabs>
          <w:tab w:val="clear" w:pos="720"/>
        </w:tabs>
        <w:ind w:left="0" w:firstLine="709"/>
        <w:jc w:val="both"/>
        <w:rPr>
          <w:bCs/>
          <w:sz w:val="26"/>
          <w:szCs w:val="26"/>
        </w:rPr>
      </w:pPr>
      <w:r w:rsidRPr="005814D2">
        <w:rPr>
          <w:bCs/>
          <w:sz w:val="26"/>
          <w:szCs w:val="26"/>
        </w:rPr>
        <w:t>развитие института ГЧП</w:t>
      </w:r>
      <w:r w:rsidRPr="005814D2">
        <w:rPr>
          <w:bCs/>
          <w:sz w:val="26"/>
          <w:szCs w:val="26"/>
          <w:lang w:val="en-US"/>
        </w:rPr>
        <w:t>;</w:t>
      </w:r>
    </w:p>
    <w:p w14:paraId="3DB40C98" w14:textId="079E2612" w:rsidR="005814D2" w:rsidRPr="005814D2" w:rsidRDefault="005814D2" w:rsidP="00625F55">
      <w:pPr>
        <w:numPr>
          <w:ilvl w:val="0"/>
          <w:numId w:val="76"/>
        </w:numPr>
        <w:tabs>
          <w:tab w:val="clear" w:pos="720"/>
        </w:tabs>
        <w:ind w:left="0" w:firstLine="709"/>
        <w:jc w:val="both"/>
        <w:rPr>
          <w:bCs/>
          <w:sz w:val="26"/>
          <w:szCs w:val="26"/>
        </w:rPr>
      </w:pPr>
      <w:r w:rsidRPr="005814D2">
        <w:rPr>
          <w:bCs/>
          <w:sz w:val="26"/>
          <w:szCs w:val="26"/>
        </w:rPr>
        <w:t xml:space="preserve">повышение уровня привлечения </w:t>
      </w:r>
      <w:r>
        <w:rPr>
          <w:bCs/>
          <w:sz w:val="26"/>
          <w:szCs w:val="26"/>
        </w:rPr>
        <w:t xml:space="preserve">региональных, </w:t>
      </w:r>
      <w:r w:rsidRPr="005814D2">
        <w:rPr>
          <w:bCs/>
          <w:sz w:val="26"/>
          <w:szCs w:val="26"/>
        </w:rPr>
        <w:t>федеральных средств.</w:t>
      </w:r>
    </w:p>
    <w:p w14:paraId="3F540899" w14:textId="5358904A" w:rsidR="005814D2" w:rsidRPr="005814D2" w:rsidRDefault="005814D2" w:rsidP="00625F55">
      <w:pPr>
        <w:pStyle w:val="a3"/>
        <w:numPr>
          <w:ilvl w:val="0"/>
          <w:numId w:val="74"/>
        </w:numPr>
        <w:ind w:left="0" w:firstLine="709"/>
        <w:contextualSpacing w:val="0"/>
        <w:jc w:val="both"/>
        <w:rPr>
          <w:bCs/>
          <w:sz w:val="26"/>
          <w:szCs w:val="26"/>
        </w:rPr>
      </w:pPr>
      <w:r w:rsidRPr="005814D2">
        <w:rPr>
          <w:bCs/>
          <w:sz w:val="26"/>
          <w:szCs w:val="26"/>
        </w:rPr>
        <w:t xml:space="preserve">Некачественное или неполное выполнение проектов Стратегии, низкая мотивация </w:t>
      </w:r>
      <w:r>
        <w:rPr>
          <w:bCs/>
          <w:sz w:val="26"/>
          <w:szCs w:val="26"/>
        </w:rPr>
        <w:t>муниципальных служащих</w:t>
      </w:r>
      <w:r w:rsidRPr="005814D2">
        <w:rPr>
          <w:bCs/>
          <w:sz w:val="26"/>
          <w:szCs w:val="26"/>
        </w:rPr>
        <w:t>.</w:t>
      </w:r>
    </w:p>
    <w:p w14:paraId="15DAA635" w14:textId="77777777" w:rsidR="005814D2" w:rsidRPr="005814D2" w:rsidRDefault="005814D2" w:rsidP="005814D2">
      <w:pPr>
        <w:ind w:left="709"/>
        <w:rPr>
          <w:bCs/>
          <w:sz w:val="26"/>
          <w:szCs w:val="26"/>
          <w:lang w:val="en-US"/>
        </w:rPr>
      </w:pPr>
      <w:r w:rsidRPr="005814D2">
        <w:rPr>
          <w:bCs/>
          <w:sz w:val="26"/>
          <w:szCs w:val="26"/>
        </w:rPr>
        <w:t>Для управления им предлагается</w:t>
      </w:r>
      <w:r w:rsidRPr="005814D2">
        <w:rPr>
          <w:bCs/>
          <w:sz w:val="26"/>
          <w:szCs w:val="26"/>
          <w:lang w:val="en-US"/>
        </w:rPr>
        <w:t>:</w:t>
      </w:r>
    </w:p>
    <w:p w14:paraId="73CA241E" w14:textId="6E260D6B" w:rsidR="005814D2" w:rsidRPr="005814D2" w:rsidRDefault="005814D2" w:rsidP="00625F55">
      <w:pPr>
        <w:numPr>
          <w:ilvl w:val="0"/>
          <w:numId w:val="77"/>
        </w:numPr>
        <w:ind w:left="0" w:firstLine="709"/>
        <w:jc w:val="both"/>
        <w:rPr>
          <w:bCs/>
          <w:sz w:val="26"/>
          <w:szCs w:val="26"/>
        </w:rPr>
      </w:pPr>
      <w:r w:rsidRPr="005814D2">
        <w:rPr>
          <w:bCs/>
          <w:sz w:val="26"/>
          <w:szCs w:val="26"/>
        </w:rPr>
        <w:t xml:space="preserve">разработка эффективной системы мотивации </w:t>
      </w:r>
      <w:r>
        <w:rPr>
          <w:bCs/>
          <w:sz w:val="26"/>
          <w:szCs w:val="26"/>
        </w:rPr>
        <w:t xml:space="preserve">муниципальных </w:t>
      </w:r>
      <w:r w:rsidRPr="005814D2">
        <w:rPr>
          <w:bCs/>
          <w:sz w:val="26"/>
          <w:szCs w:val="26"/>
        </w:rPr>
        <w:t>служащих к проектной работе.</w:t>
      </w:r>
    </w:p>
    <w:p w14:paraId="79B97EAD" w14:textId="77777777" w:rsidR="005814D2" w:rsidRPr="00515B74" w:rsidRDefault="005814D2" w:rsidP="00515B74">
      <w:pPr>
        <w:widowControl w:val="0"/>
        <w:autoSpaceDE w:val="0"/>
        <w:autoSpaceDN w:val="0"/>
        <w:adjustRightInd w:val="0"/>
        <w:ind w:firstLine="720"/>
        <w:jc w:val="both"/>
        <w:rPr>
          <w:rFonts w:ascii="Arial" w:hAnsi="Arial" w:cs="Arial"/>
          <w:sz w:val="26"/>
          <w:szCs w:val="26"/>
        </w:rPr>
      </w:pPr>
    </w:p>
    <w:p w14:paraId="76A2EADF" w14:textId="77777777" w:rsidR="00D130C1" w:rsidRDefault="00D130C1" w:rsidP="00A5217A">
      <w:pPr>
        <w:widowControl w:val="0"/>
        <w:spacing w:after="160" w:line="259" w:lineRule="auto"/>
        <w:rPr>
          <w:sz w:val="26"/>
          <w:szCs w:val="26"/>
        </w:rPr>
      </w:pPr>
    </w:p>
    <w:p w14:paraId="63196259" w14:textId="77777777" w:rsidR="00FA6E4B" w:rsidRPr="00010514" w:rsidRDefault="00FA6E4B" w:rsidP="00A5217A">
      <w:pPr>
        <w:widowControl w:val="0"/>
        <w:spacing w:after="160" w:line="259" w:lineRule="auto"/>
        <w:rPr>
          <w:sz w:val="26"/>
          <w:szCs w:val="26"/>
        </w:rPr>
      </w:pPr>
      <w:r w:rsidRPr="00010514">
        <w:rPr>
          <w:sz w:val="26"/>
          <w:szCs w:val="26"/>
        </w:rPr>
        <w:br w:type="page"/>
      </w:r>
    </w:p>
    <w:p w14:paraId="5FDEDB8E" w14:textId="77777777" w:rsidR="00FA6E4B" w:rsidRPr="00010514" w:rsidRDefault="00FA6E4B" w:rsidP="00A5217A">
      <w:pPr>
        <w:widowControl w:val="0"/>
        <w:rPr>
          <w:sz w:val="26"/>
          <w:szCs w:val="26"/>
        </w:rPr>
        <w:sectPr w:rsidR="00FA6E4B" w:rsidRPr="00010514" w:rsidSect="00A7347D">
          <w:footerReference w:type="default" r:id="rId25"/>
          <w:pgSz w:w="11906" w:h="16838"/>
          <w:pgMar w:top="1134" w:right="567" w:bottom="1134" w:left="1418" w:header="709" w:footer="709" w:gutter="0"/>
          <w:cols w:space="708"/>
          <w:docGrid w:linePitch="360"/>
        </w:sectPr>
      </w:pPr>
    </w:p>
    <w:p w14:paraId="0399ADA8" w14:textId="77777777" w:rsidR="00FE5DA6" w:rsidRPr="00010514" w:rsidRDefault="00FA6E4B" w:rsidP="00A5217A">
      <w:pPr>
        <w:pStyle w:val="1"/>
        <w:keepNext w:val="0"/>
        <w:keepLines w:val="0"/>
        <w:widowControl w:val="0"/>
        <w:rPr>
          <w:sz w:val="26"/>
          <w:szCs w:val="26"/>
        </w:rPr>
      </w:pPr>
      <w:bookmarkStart w:id="75" w:name="_Toc17985711"/>
      <w:bookmarkStart w:id="76" w:name="_Toc28078604"/>
      <w:r w:rsidRPr="00010514">
        <w:rPr>
          <w:sz w:val="26"/>
          <w:szCs w:val="26"/>
        </w:rPr>
        <w:lastRenderedPageBreak/>
        <w:t>Приложение 1 Перечень целевых показателей реализации Стратегии социально-экономического развития ЗАТО Заречного Пензенской области на долгосрочный период (до 2035 г.)</w:t>
      </w:r>
      <w:bookmarkEnd w:id="75"/>
      <w:bookmarkEnd w:id="76"/>
    </w:p>
    <w:p w14:paraId="39A7BC0E" w14:textId="77777777" w:rsidR="00FA6E4B" w:rsidRDefault="00FA6E4B" w:rsidP="00A5217A">
      <w:pPr>
        <w:widowControl w:val="0"/>
        <w:rPr>
          <w:sz w:val="26"/>
          <w:szCs w:val="26"/>
        </w:rPr>
      </w:pPr>
    </w:p>
    <w:tbl>
      <w:tblPr>
        <w:tblW w:w="16117" w:type="dxa"/>
        <w:tblInd w:w="-856" w:type="dxa"/>
        <w:tblLook w:val="04A0" w:firstRow="1" w:lastRow="0" w:firstColumn="1" w:lastColumn="0" w:noHBand="0" w:noVBand="1"/>
      </w:tblPr>
      <w:tblGrid>
        <w:gridCol w:w="8081"/>
        <w:gridCol w:w="1843"/>
        <w:gridCol w:w="1191"/>
        <w:gridCol w:w="1502"/>
        <w:gridCol w:w="1116"/>
        <w:gridCol w:w="954"/>
        <w:gridCol w:w="1430"/>
      </w:tblGrid>
      <w:tr w:rsidR="00180FAC" w:rsidRPr="0099665A" w14:paraId="7A924737" w14:textId="77777777" w:rsidTr="00180FAC">
        <w:trPr>
          <w:trHeight w:val="330"/>
          <w:tblHeader/>
        </w:trPr>
        <w:tc>
          <w:tcPr>
            <w:tcW w:w="808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36707D" w14:textId="77777777" w:rsidR="00180FAC" w:rsidRPr="0099665A" w:rsidRDefault="00180FAC" w:rsidP="004F3C10">
            <w:pPr>
              <w:rPr>
                <w:b/>
                <w:bCs/>
              </w:rPr>
            </w:pPr>
            <w:r>
              <w:rPr>
                <w:b/>
                <w:bCs/>
              </w:rPr>
              <w:t>П</w:t>
            </w:r>
            <w:r w:rsidRPr="0099665A">
              <w:rPr>
                <w:b/>
                <w:bCs/>
              </w:rPr>
              <w:t>оказатели оценки эффективности ОМСУ</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8637D5" w14:textId="77777777" w:rsidR="00180FAC" w:rsidRPr="00E23891" w:rsidRDefault="00180FAC" w:rsidP="004F3C10">
            <w:pPr>
              <w:jc w:val="center"/>
              <w:rPr>
                <w:b/>
                <w:bCs/>
                <w:sz w:val="20"/>
                <w:szCs w:val="20"/>
              </w:rPr>
            </w:pPr>
            <w:r w:rsidRPr="00E23891">
              <w:rPr>
                <w:b/>
                <w:bCs/>
                <w:sz w:val="20"/>
                <w:szCs w:val="20"/>
              </w:rPr>
              <w:t xml:space="preserve">Ед. </w:t>
            </w:r>
            <w:proofErr w:type="spellStart"/>
            <w:r w:rsidRPr="00E23891">
              <w:rPr>
                <w:b/>
                <w:bCs/>
                <w:sz w:val="20"/>
                <w:szCs w:val="20"/>
              </w:rPr>
              <w:t>изм</w:t>
            </w:r>
            <w:proofErr w:type="spellEnd"/>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18F112" w14:textId="77777777" w:rsidR="00180FAC" w:rsidRPr="00180FAC" w:rsidRDefault="00180FAC" w:rsidP="004F3C10">
            <w:pPr>
              <w:jc w:val="center"/>
              <w:rPr>
                <w:b/>
                <w:color w:val="000000"/>
              </w:rPr>
            </w:pPr>
            <w:r w:rsidRPr="00180FAC">
              <w:rPr>
                <w:b/>
                <w:color w:val="000000"/>
              </w:rPr>
              <w:t>2019</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E521C5" w14:textId="77777777" w:rsidR="00180FAC" w:rsidRPr="00180FAC" w:rsidRDefault="00180FAC" w:rsidP="004F3C10">
            <w:pPr>
              <w:jc w:val="center"/>
              <w:rPr>
                <w:b/>
                <w:color w:val="000000"/>
              </w:rPr>
            </w:pPr>
            <w:r w:rsidRPr="00180FAC">
              <w:rPr>
                <w:b/>
                <w:color w:val="000000"/>
              </w:rPr>
              <w:t>2020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4D616D" w14:textId="77777777" w:rsidR="00180FAC" w:rsidRPr="00180FAC" w:rsidRDefault="00180FAC" w:rsidP="004F3C10">
            <w:pPr>
              <w:jc w:val="center"/>
              <w:rPr>
                <w:b/>
                <w:color w:val="000000"/>
              </w:rPr>
            </w:pPr>
            <w:r w:rsidRPr="00180FAC">
              <w:rPr>
                <w:b/>
                <w:color w:val="000000"/>
              </w:rPr>
              <w:t>2024</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F6ACA" w14:textId="77777777" w:rsidR="00180FAC" w:rsidRPr="00180FAC" w:rsidRDefault="00180FAC" w:rsidP="004F3C10">
            <w:pPr>
              <w:jc w:val="center"/>
              <w:rPr>
                <w:b/>
                <w:color w:val="000000"/>
              </w:rPr>
            </w:pPr>
            <w:r w:rsidRPr="00180FAC">
              <w:rPr>
                <w:b/>
                <w:color w:val="000000"/>
              </w:rPr>
              <w:t>2030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09934" w14:textId="77777777" w:rsidR="00180FAC" w:rsidRPr="00180FAC" w:rsidRDefault="00180FAC" w:rsidP="004F3C10">
            <w:pPr>
              <w:jc w:val="center"/>
              <w:rPr>
                <w:b/>
                <w:color w:val="000000"/>
              </w:rPr>
            </w:pPr>
            <w:r w:rsidRPr="00180FAC">
              <w:rPr>
                <w:b/>
                <w:color w:val="000000"/>
              </w:rPr>
              <w:t>2035</w:t>
            </w:r>
          </w:p>
        </w:tc>
      </w:tr>
      <w:tr w:rsidR="00180FAC" w:rsidRPr="0099665A" w14:paraId="10BFAC68" w14:textId="77777777" w:rsidTr="00180FAC">
        <w:trPr>
          <w:trHeight w:val="330"/>
        </w:trPr>
        <w:tc>
          <w:tcPr>
            <w:tcW w:w="8081" w:type="dxa"/>
            <w:tcBorders>
              <w:top w:val="single" w:sz="4" w:space="0" w:color="auto"/>
              <w:left w:val="single" w:sz="4" w:space="0" w:color="auto"/>
              <w:bottom w:val="single" w:sz="4" w:space="0" w:color="auto"/>
              <w:right w:val="single" w:sz="4" w:space="0" w:color="auto"/>
            </w:tcBorders>
            <w:shd w:val="clear" w:color="000000" w:fill="DDECEE"/>
            <w:vAlign w:val="center"/>
            <w:hideMark/>
          </w:tcPr>
          <w:p w14:paraId="4A4A642B" w14:textId="77777777" w:rsidR="00180FAC" w:rsidRPr="0099665A" w:rsidRDefault="00180FAC" w:rsidP="004F3C10">
            <w:pPr>
              <w:rPr>
                <w:b/>
                <w:bCs/>
                <w:color w:val="000000"/>
              </w:rPr>
            </w:pPr>
            <w:r w:rsidRPr="0099665A">
              <w:rPr>
                <w:b/>
                <w:bCs/>
                <w:color w:val="000000"/>
              </w:rPr>
              <w:t>Экономика</w:t>
            </w:r>
          </w:p>
        </w:tc>
        <w:tc>
          <w:tcPr>
            <w:tcW w:w="1843" w:type="dxa"/>
            <w:tcBorders>
              <w:top w:val="single" w:sz="4" w:space="0" w:color="auto"/>
              <w:left w:val="single" w:sz="4" w:space="0" w:color="auto"/>
              <w:bottom w:val="single" w:sz="4" w:space="0" w:color="auto"/>
              <w:right w:val="single" w:sz="4" w:space="0" w:color="auto"/>
            </w:tcBorders>
            <w:shd w:val="clear" w:color="000000" w:fill="DDECEE"/>
            <w:vAlign w:val="center"/>
            <w:hideMark/>
          </w:tcPr>
          <w:p w14:paraId="22F1987E" w14:textId="77777777" w:rsidR="00180FAC" w:rsidRPr="00E23891" w:rsidRDefault="00180FAC" w:rsidP="004F3C10">
            <w:pPr>
              <w:jc w:val="center"/>
              <w:rPr>
                <w:color w:val="000000"/>
                <w:sz w:val="20"/>
                <w:szCs w:val="20"/>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3EF91" w14:textId="77777777" w:rsidR="00180FAC" w:rsidRPr="0099665A" w:rsidRDefault="00180FAC" w:rsidP="004F3C10">
            <w:pPr>
              <w:jc w:val="center"/>
              <w:rPr>
                <w:color w:val="000000"/>
              </w:rP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A66B0" w14:textId="77777777" w:rsidR="00180FAC" w:rsidRPr="0099665A" w:rsidRDefault="00180FAC" w:rsidP="004F3C10">
            <w:pPr>
              <w:jc w:val="center"/>
              <w:rPr>
                <w:sz w:val="20"/>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2660D" w14:textId="77777777" w:rsidR="00180FAC" w:rsidRPr="0099665A" w:rsidRDefault="00180FAC" w:rsidP="004F3C10">
            <w:pPr>
              <w:jc w:val="center"/>
              <w:rPr>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1BAB8" w14:textId="77777777" w:rsidR="00180FAC" w:rsidRPr="0099665A" w:rsidRDefault="00180FAC" w:rsidP="004F3C10">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4EEF3" w14:textId="77777777" w:rsidR="00180FAC" w:rsidRPr="0099665A" w:rsidRDefault="00180FAC" w:rsidP="004F3C10">
            <w:pPr>
              <w:jc w:val="center"/>
              <w:rPr>
                <w:sz w:val="20"/>
                <w:szCs w:val="20"/>
              </w:rPr>
            </w:pPr>
          </w:p>
        </w:tc>
      </w:tr>
      <w:tr w:rsidR="00180FAC" w:rsidRPr="0099665A" w14:paraId="53E8DA53" w14:textId="77777777" w:rsidTr="00180FAC">
        <w:trPr>
          <w:trHeight w:val="64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22270" w14:textId="77777777" w:rsidR="00180FAC" w:rsidRPr="0099665A" w:rsidRDefault="00180FAC" w:rsidP="004F3C10">
            <w:pPr>
              <w:rPr>
                <w:color w:val="000000"/>
              </w:rPr>
            </w:pPr>
            <w:r w:rsidRPr="0099665A">
              <w:rPr>
                <w:color w:val="000000"/>
              </w:rPr>
              <w:t>Среднее значение индекса качества городской среды по Российской Федерации   (по г. Заречный)</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FF914" w14:textId="77777777" w:rsidR="00180FAC" w:rsidRPr="00E23891" w:rsidRDefault="00180FAC" w:rsidP="004F3C10">
            <w:pPr>
              <w:jc w:val="center"/>
              <w:rPr>
                <w:color w:val="000000"/>
                <w:sz w:val="20"/>
                <w:szCs w:val="20"/>
              </w:rPr>
            </w:pPr>
            <w:r w:rsidRPr="00E23891">
              <w:rPr>
                <w:color w:val="000000"/>
                <w:sz w:val="20"/>
                <w:szCs w:val="20"/>
              </w:rPr>
              <w:t>Условная единица</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35EAA" w14:textId="77777777" w:rsidR="00180FAC" w:rsidRPr="0099665A" w:rsidRDefault="00180FAC" w:rsidP="004F3C10">
            <w:pPr>
              <w:jc w:val="center"/>
              <w:rPr>
                <w:color w:val="000000"/>
              </w:rPr>
            </w:pPr>
            <w:r w:rsidRPr="0099665A">
              <w:rPr>
                <w:color w:val="000000"/>
              </w:rPr>
              <w:t>192</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376E7" w14:textId="77777777" w:rsidR="00180FAC" w:rsidRPr="0099665A" w:rsidRDefault="00180FAC" w:rsidP="004F3C10">
            <w:pPr>
              <w:jc w:val="center"/>
              <w:rPr>
                <w:color w:val="000000"/>
              </w:rPr>
            </w:pPr>
            <w:r w:rsidRPr="0099665A">
              <w:rPr>
                <w:color w:val="000000"/>
              </w:rPr>
              <w:t>193</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538E9" w14:textId="77777777" w:rsidR="00180FAC" w:rsidRPr="0099665A" w:rsidRDefault="00180FAC" w:rsidP="004F3C10">
            <w:pPr>
              <w:jc w:val="center"/>
              <w:rPr>
                <w:color w:val="000000"/>
              </w:rPr>
            </w:pPr>
            <w:r w:rsidRPr="0099665A">
              <w:rPr>
                <w:color w:val="000000"/>
              </w:rPr>
              <w:t>197</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E516F1" w14:textId="77777777" w:rsidR="00180FAC" w:rsidRPr="0099665A" w:rsidRDefault="00180FAC" w:rsidP="004F3C10">
            <w:pPr>
              <w:jc w:val="center"/>
              <w:rPr>
                <w:color w:val="000000"/>
              </w:rPr>
            </w:pPr>
            <w:r w:rsidRPr="0099665A">
              <w:rPr>
                <w:color w:val="000000"/>
              </w:rPr>
              <w:t>230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DDC4A" w14:textId="77777777" w:rsidR="00180FAC" w:rsidRPr="0099665A" w:rsidRDefault="00180FAC" w:rsidP="004F3C10">
            <w:pPr>
              <w:jc w:val="center"/>
              <w:rPr>
                <w:color w:val="000000"/>
              </w:rPr>
            </w:pPr>
            <w:r w:rsidRPr="0099665A">
              <w:rPr>
                <w:color w:val="000000"/>
              </w:rPr>
              <w:t>240</w:t>
            </w:r>
          </w:p>
        </w:tc>
      </w:tr>
      <w:tr w:rsidR="00180FAC" w:rsidRPr="0099665A" w14:paraId="145FCDB0" w14:textId="77777777" w:rsidTr="00180FAC">
        <w:trPr>
          <w:trHeight w:val="315"/>
        </w:trPr>
        <w:tc>
          <w:tcPr>
            <w:tcW w:w="8081"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24D832A1" w14:textId="77777777" w:rsidR="00180FAC" w:rsidRPr="0099665A" w:rsidRDefault="00180FAC" w:rsidP="004F3C10">
            <w:pPr>
              <w:rPr>
                <w:b/>
                <w:bCs/>
                <w:color w:val="000000"/>
              </w:rPr>
            </w:pPr>
            <w:r w:rsidRPr="0099665A">
              <w:rPr>
                <w:b/>
                <w:bCs/>
                <w:color w:val="000000"/>
              </w:rPr>
              <w:t>Численность</w:t>
            </w:r>
          </w:p>
        </w:tc>
        <w:tc>
          <w:tcPr>
            <w:tcW w:w="1843" w:type="dxa"/>
            <w:tcBorders>
              <w:top w:val="single" w:sz="4" w:space="0" w:color="auto"/>
              <w:left w:val="single" w:sz="4" w:space="0" w:color="auto"/>
              <w:bottom w:val="single" w:sz="4" w:space="0" w:color="auto"/>
              <w:right w:val="single" w:sz="4" w:space="0" w:color="auto"/>
            </w:tcBorders>
            <w:shd w:val="clear" w:color="000000" w:fill="DDECEE"/>
            <w:vAlign w:val="center"/>
            <w:hideMark/>
          </w:tcPr>
          <w:p w14:paraId="151B0CBA" w14:textId="77777777" w:rsidR="00180FAC" w:rsidRPr="00E23891" w:rsidRDefault="00180FAC" w:rsidP="004F3C10">
            <w:pPr>
              <w:jc w:val="center"/>
              <w:rPr>
                <w:color w:val="000000"/>
                <w:sz w:val="20"/>
                <w:szCs w:val="20"/>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404ED" w14:textId="77777777" w:rsidR="00180FAC" w:rsidRPr="0099665A" w:rsidRDefault="00180FAC" w:rsidP="004F3C10">
            <w:pPr>
              <w:jc w:val="center"/>
              <w:rPr>
                <w:color w:val="000000"/>
              </w:rP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DCB44" w14:textId="77777777" w:rsidR="00180FAC" w:rsidRPr="0099665A" w:rsidRDefault="00180FAC" w:rsidP="004F3C10">
            <w:pPr>
              <w:jc w:val="center"/>
              <w:rPr>
                <w:sz w:val="20"/>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BE15F" w14:textId="77777777" w:rsidR="00180FAC" w:rsidRPr="0099665A" w:rsidRDefault="00180FAC" w:rsidP="004F3C10">
            <w:pPr>
              <w:jc w:val="center"/>
              <w:rPr>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1C21E" w14:textId="77777777" w:rsidR="00180FAC" w:rsidRPr="0099665A" w:rsidRDefault="00180FAC" w:rsidP="004F3C10">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0D31D" w14:textId="77777777" w:rsidR="00180FAC" w:rsidRPr="0099665A" w:rsidRDefault="00180FAC" w:rsidP="004F3C10">
            <w:pPr>
              <w:jc w:val="center"/>
              <w:rPr>
                <w:sz w:val="20"/>
                <w:szCs w:val="20"/>
              </w:rPr>
            </w:pPr>
          </w:p>
        </w:tc>
      </w:tr>
      <w:tr w:rsidR="00180FAC" w:rsidRPr="0099665A" w14:paraId="6F2BDE76" w14:textId="77777777" w:rsidTr="00180FAC">
        <w:trPr>
          <w:trHeight w:val="1260"/>
        </w:trPr>
        <w:tc>
          <w:tcPr>
            <w:tcW w:w="808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49924D" w14:textId="77777777" w:rsidR="00180FAC" w:rsidRPr="0099665A" w:rsidRDefault="00180FAC" w:rsidP="004F3C10">
            <w:pPr>
              <w:jc w:val="both"/>
              <w:rPr>
                <w:color w:val="000000"/>
              </w:rPr>
            </w:pPr>
            <w:r w:rsidRPr="0099665A">
              <w:rPr>
                <w:color w:val="000000"/>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7E9AD8" w14:textId="77777777" w:rsidR="00180FAC" w:rsidRPr="00E23891" w:rsidRDefault="00180FAC" w:rsidP="004F3C10">
            <w:pPr>
              <w:jc w:val="center"/>
              <w:rPr>
                <w:color w:val="000000"/>
                <w:sz w:val="20"/>
                <w:szCs w:val="20"/>
              </w:rPr>
            </w:pPr>
            <w:r w:rsidRPr="00E23891">
              <w:rPr>
                <w:color w:val="000000"/>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72883" w14:textId="77777777" w:rsidR="00180FAC" w:rsidRPr="0099665A" w:rsidRDefault="00180FAC" w:rsidP="004F3C10">
            <w:pPr>
              <w:jc w:val="center"/>
            </w:pPr>
            <w:r w:rsidRPr="0099665A">
              <w:t>37,5</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9ED7A" w14:textId="77777777" w:rsidR="00180FAC" w:rsidRPr="0099665A" w:rsidRDefault="00180FAC" w:rsidP="004F3C10">
            <w:pPr>
              <w:jc w:val="center"/>
            </w:pPr>
            <w:r w:rsidRPr="0099665A">
              <w:t>37,6</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82A86" w14:textId="77777777" w:rsidR="00180FAC" w:rsidRPr="0099665A" w:rsidRDefault="00180FAC" w:rsidP="004F3C10">
            <w:pPr>
              <w:jc w:val="center"/>
            </w:pPr>
            <w:r w:rsidRPr="0099665A">
              <w:t>37,3</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44246" w14:textId="77777777" w:rsidR="00180FAC" w:rsidRPr="0099665A" w:rsidRDefault="00180FAC" w:rsidP="004F3C10">
            <w:pPr>
              <w:jc w:val="cente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F7156" w14:textId="77777777" w:rsidR="00180FAC" w:rsidRPr="0099665A" w:rsidRDefault="00180FAC" w:rsidP="004F3C10">
            <w:pPr>
              <w:jc w:val="center"/>
              <w:rPr>
                <w:sz w:val="20"/>
                <w:szCs w:val="20"/>
              </w:rPr>
            </w:pPr>
          </w:p>
        </w:tc>
      </w:tr>
      <w:tr w:rsidR="00180FAC" w:rsidRPr="0099665A" w14:paraId="243749A6" w14:textId="77777777" w:rsidTr="00180FAC">
        <w:trPr>
          <w:trHeight w:val="330"/>
        </w:trPr>
        <w:tc>
          <w:tcPr>
            <w:tcW w:w="808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E61A91" w14:textId="77777777" w:rsidR="00180FAC" w:rsidRPr="0099665A" w:rsidRDefault="00180FAC" w:rsidP="004F3C10">
            <w:r w:rsidRPr="0099665A">
              <w:t>Численность занятых в экономике (среднегодовая) (по г. Заречный)</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616ED" w14:textId="77777777" w:rsidR="00180FAC" w:rsidRPr="00E23891" w:rsidRDefault="00180FAC" w:rsidP="004F3C10">
            <w:pPr>
              <w:jc w:val="center"/>
              <w:rPr>
                <w:sz w:val="20"/>
                <w:szCs w:val="20"/>
              </w:rPr>
            </w:pPr>
            <w:r w:rsidRPr="00E23891">
              <w:rPr>
                <w:sz w:val="20"/>
                <w:szCs w:val="20"/>
              </w:rPr>
              <w:t>тыс. человек</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FA56C4" w14:textId="77777777" w:rsidR="00180FAC" w:rsidRPr="0099665A" w:rsidRDefault="00180FAC" w:rsidP="004F3C10">
            <w:pPr>
              <w:jc w:val="center"/>
            </w:pPr>
            <w:r w:rsidRPr="0099665A">
              <w:t>32,1</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80C9" w14:textId="77777777" w:rsidR="00180FAC" w:rsidRPr="0099665A" w:rsidRDefault="00180FAC" w:rsidP="004F3C10">
            <w:pPr>
              <w:jc w:val="center"/>
            </w:pPr>
            <w:r w:rsidRPr="0099665A">
              <w:t>32,3</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C61DB" w14:textId="77777777" w:rsidR="00180FAC" w:rsidRPr="0099665A" w:rsidRDefault="00180FAC" w:rsidP="004F3C10">
            <w:pPr>
              <w:jc w:val="center"/>
            </w:pPr>
            <w:r w:rsidRPr="0099665A">
              <w:t>32,7</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2E94C" w14:textId="77777777" w:rsidR="00180FAC" w:rsidRPr="0099665A" w:rsidRDefault="00180FAC" w:rsidP="004F3C10">
            <w:pPr>
              <w:jc w:val="center"/>
              <w:rPr>
                <w:color w:val="000000"/>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CE12D" w14:textId="77777777" w:rsidR="00180FAC" w:rsidRPr="0099665A" w:rsidRDefault="00180FAC" w:rsidP="004F3C10">
            <w:pPr>
              <w:jc w:val="center"/>
              <w:rPr>
                <w:color w:val="000000"/>
              </w:rPr>
            </w:pPr>
          </w:p>
        </w:tc>
      </w:tr>
      <w:tr w:rsidR="00180FAC" w:rsidRPr="0099665A" w14:paraId="5DA32C0E" w14:textId="77777777" w:rsidTr="00180FAC">
        <w:trPr>
          <w:trHeight w:val="315"/>
        </w:trPr>
        <w:tc>
          <w:tcPr>
            <w:tcW w:w="8081"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479F2C66" w14:textId="77777777" w:rsidR="00180FAC" w:rsidRPr="0099665A" w:rsidRDefault="00180FAC" w:rsidP="004F3C10">
            <w:pPr>
              <w:rPr>
                <w:b/>
                <w:bCs/>
                <w:color w:val="000000"/>
              </w:rPr>
            </w:pPr>
            <w:r w:rsidRPr="0099665A">
              <w:rPr>
                <w:b/>
                <w:bCs/>
                <w:color w:val="000000"/>
              </w:rPr>
              <w:t xml:space="preserve">Безработные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72663" w14:textId="77777777" w:rsidR="00180FAC" w:rsidRPr="00E23891" w:rsidRDefault="00180FAC" w:rsidP="004F3C10">
            <w:pPr>
              <w:jc w:val="center"/>
              <w:rPr>
                <w:sz w:val="20"/>
                <w:szCs w:val="20"/>
              </w:rPr>
            </w:pP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87BEE" w14:textId="77777777" w:rsidR="00180FAC" w:rsidRPr="0099665A" w:rsidRDefault="00180FAC" w:rsidP="004F3C10">
            <w:pPr>
              <w:jc w:val="center"/>
            </w:pP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873CBD" w14:textId="77777777" w:rsidR="00180FAC" w:rsidRPr="0099665A" w:rsidRDefault="00180FAC" w:rsidP="004F3C10">
            <w:pPr>
              <w:jc w:val="center"/>
              <w:rPr>
                <w:sz w:val="20"/>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2125A" w14:textId="77777777" w:rsidR="00180FAC" w:rsidRPr="0099665A" w:rsidRDefault="00180FAC" w:rsidP="004F3C10">
            <w:pPr>
              <w:jc w:val="center"/>
              <w:rPr>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6CB8F" w14:textId="77777777" w:rsidR="00180FAC" w:rsidRPr="0099665A" w:rsidRDefault="00180FAC" w:rsidP="004F3C10">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BDDA6" w14:textId="77777777" w:rsidR="00180FAC" w:rsidRPr="0099665A" w:rsidRDefault="00180FAC" w:rsidP="004F3C10">
            <w:pPr>
              <w:jc w:val="center"/>
              <w:rPr>
                <w:sz w:val="20"/>
                <w:szCs w:val="20"/>
              </w:rPr>
            </w:pPr>
          </w:p>
        </w:tc>
      </w:tr>
      <w:tr w:rsidR="00180FAC" w:rsidRPr="0099665A" w14:paraId="47791A18" w14:textId="77777777" w:rsidTr="00180FAC">
        <w:trPr>
          <w:trHeight w:val="600"/>
        </w:trPr>
        <w:tc>
          <w:tcPr>
            <w:tcW w:w="808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F00E18" w14:textId="77777777" w:rsidR="00180FAC" w:rsidRPr="00D45069" w:rsidRDefault="00180FAC" w:rsidP="004F3C10">
            <w:pPr>
              <w:rPr>
                <w:color w:val="000000" w:themeColor="text1"/>
              </w:rPr>
            </w:pPr>
            <w:r w:rsidRPr="00D45069">
              <w:rPr>
                <w:color w:val="000000" w:themeColor="text1"/>
              </w:rPr>
              <w:t>Уровень зарегистрированной безработицы  (по г. Заречный)</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F59ABEC" w14:textId="77777777" w:rsidR="00180FAC" w:rsidRPr="00E23891" w:rsidRDefault="00180FAC" w:rsidP="004F3C10">
            <w:pPr>
              <w:jc w:val="center"/>
              <w:rPr>
                <w:sz w:val="20"/>
                <w:szCs w:val="20"/>
              </w:rPr>
            </w:pPr>
            <w:r w:rsidRPr="00E23891">
              <w:rPr>
                <w:sz w:val="20"/>
                <w:szCs w:val="20"/>
              </w:rPr>
              <w:t>% к экономически активному населению</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3E256AA8" w14:textId="77777777" w:rsidR="00180FAC" w:rsidRPr="0099665A" w:rsidRDefault="00180FAC" w:rsidP="004F3C10">
            <w:pPr>
              <w:jc w:val="center"/>
            </w:pPr>
            <w:r w:rsidRPr="0099665A">
              <w:t>1,30</w:t>
            </w:r>
          </w:p>
        </w:tc>
        <w:tc>
          <w:tcPr>
            <w:tcW w:w="1502" w:type="dxa"/>
            <w:tcBorders>
              <w:top w:val="single" w:sz="4" w:space="0" w:color="auto"/>
              <w:left w:val="nil"/>
              <w:bottom w:val="single" w:sz="4" w:space="0" w:color="auto"/>
              <w:right w:val="single" w:sz="4" w:space="0" w:color="auto"/>
            </w:tcBorders>
            <w:shd w:val="clear" w:color="auto" w:fill="auto"/>
            <w:vAlign w:val="center"/>
            <w:hideMark/>
          </w:tcPr>
          <w:p w14:paraId="3C79746A" w14:textId="77777777" w:rsidR="00180FAC" w:rsidRPr="0099665A" w:rsidRDefault="00180FAC" w:rsidP="004F3C10">
            <w:pPr>
              <w:jc w:val="center"/>
            </w:pPr>
            <w:r w:rsidRPr="0099665A">
              <w:t>1,24</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14:paraId="1A73E7FE" w14:textId="77777777" w:rsidR="00180FAC" w:rsidRPr="0099665A" w:rsidRDefault="00180FAC" w:rsidP="004F3C10">
            <w:pPr>
              <w:jc w:val="center"/>
            </w:pPr>
            <w:r w:rsidRPr="0099665A">
              <w:t>1,14</w:t>
            </w:r>
          </w:p>
        </w:tc>
        <w:tc>
          <w:tcPr>
            <w:tcW w:w="954" w:type="dxa"/>
            <w:tcBorders>
              <w:top w:val="single" w:sz="4" w:space="0" w:color="auto"/>
              <w:left w:val="nil"/>
              <w:bottom w:val="single" w:sz="4" w:space="0" w:color="auto"/>
              <w:right w:val="single" w:sz="4" w:space="0" w:color="auto"/>
            </w:tcBorders>
            <w:shd w:val="clear" w:color="auto" w:fill="auto"/>
            <w:vAlign w:val="center"/>
            <w:hideMark/>
          </w:tcPr>
          <w:p w14:paraId="6B97BACF" w14:textId="77777777" w:rsidR="00180FAC" w:rsidRPr="0099665A" w:rsidRDefault="00180FAC" w:rsidP="004F3C10">
            <w:pPr>
              <w:jc w:val="center"/>
            </w:pPr>
            <w:r w:rsidRPr="0099665A">
              <w:t>1,14</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14:paraId="36E6989A" w14:textId="77777777" w:rsidR="00180FAC" w:rsidRPr="0099665A" w:rsidRDefault="00180FAC" w:rsidP="004F3C10">
            <w:pPr>
              <w:jc w:val="center"/>
            </w:pPr>
            <w:r w:rsidRPr="0099665A">
              <w:t>1,14</w:t>
            </w:r>
          </w:p>
        </w:tc>
      </w:tr>
      <w:tr w:rsidR="00180FAC" w:rsidRPr="0099665A" w14:paraId="66C85D06" w14:textId="77777777" w:rsidTr="00180FAC">
        <w:trPr>
          <w:trHeight w:val="300"/>
        </w:trPr>
        <w:tc>
          <w:tcPr>
            <w:tcW w:w="808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E715BF" w14:textId="77777777" w:rsidR="00180FAC" w:rsidRPr="00D45069" w:rsidRDefault="00180FAC" w:rsidP="004F3C10">
            <w:pPr>
              <w:rPr>
                <w:color w:val="000000" w:themeColor="text1"/>
              </w:rPr>
            </w:pPr>
            <w:r w:rsidRPr="00D45069">
              <w:rPr>
                <w:color w:val="000000" w:themeColor="text1"/>
              </w:rPr>
              <w:t>Численность зарегистрированных безработных  (по г. Заречный)</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F3A20E4" w14:textId="77777777" w:rsidR="00180FAC" w:rsidRPr="00E23891" w:rsidRDefault="00180FAC" w:rsidP="004F3C10">
            <w:pPr>
              <w:jc w:val="center"/>
              <w:rPr>
                <w:sz w:val="20"/>
                <w:szCs w:val="20"/>
              </w:rPr>
            </w:pPr>
            <w:r w:rsidRPr="00E23891">
              <w:rPr>
                <w:sz w:val="20"/>
                <w:szCs w:val="20"/>
              </w:rPr>
              <w:t>тыс. человек</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240CC93C" w14:textId="77777777" w:rsidR="00180FAC" w:rsidRPr="0099665A" w:rsidRDefault="00180FAC" w:rsidP="004F3C10">
            <w:pPr>
              <w:jc w:val="center"/>
            </w:pPr>
            <w:r w:rsidRPr="0099665A">
              <w:t>0,45</w:t>
            </w:r>
          </w:p>
        </w:tc>
        <w:tc>
          <w:tcPr>
            <w:tcW w:w="1502" w:type="dxa"/>
            <w:tcBorders>
              <w:top w:val="single" w:sz="4" w:space="0" w:color="auto"/>
              <w:left w:val="nil"/>
              <w:bottom w:val="single" w:sz="4" w:space="0" w:color="auto"/>
              <w:right w:val="single" w:sz="4" w:space="0" w:color="auto"/>
            </w:tcBorders>
            <w:shd w:val="clear" w:color="auto" w:fill="auto"/>
            <w:vAlign w:val="center"/>
            <w:hideMark/>
          </w:tcPr>
          <w:p w14:paraId="1990C6C2" w14:textId="77777777" w:rsidR="00180FAC" w:rsidRPr="0099665A" w:rsidRDefault="00180FAC" w:rsidP="004F3C10">
            <w:pPr>
              <w:jc w:val="center"/>
            </w:pPr>
            <w:r w:rsidRPr="0099665A">
              <w:t>0,43</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14:paraId="6225D0A6" w14:textId="77777777" w:rsidR="00180FAC" w:rsidRPr="0099665A" w:rsidRDefault="00180FAC" w:rsidP="004F3C10">
            <w:pPr>
              <w:jc w:val="center"/>
            </w:pPr>
            <w:r w:rsidRPr="0099665A">
              <w:t>0,44</w:t>
            </w:r>
          </w:p>
        </w:tc>
        <w:tc>
          <w:tcPr>
            <w:tcW w:w="954" w:type="dxa"/>
            <w:tcBorders>
              <w:top w:val="single" w:sz="4" w:space="0" w:color="auto"/>
              <w:left w:val="nil"/>
              <w:bottom w:val="single" w:sz="4" w:space="0" w:color="auto"/>
              <w:right w:val="single" w:sz="4" w:space="0" w:color="auto"/>
            </w:tcBorders>
            <w:shd w:val="clear" w:color="auto" w:fill="auto"/>
            <w:vAlign w:val="center"/>
            <w:hideMark/>
          </w:tcPr>
          <w:p w14:paraId="5FC257C7" w14:textId="77777777" w:rsidR="00180FAC" w:rsidRPr="0099665A" w:rsidRDefault="00180FAC" w:rsidP="004F3C10">
            <w:pPr>
              <w:jc w:val="center"/>
            </w:pPr>
            <w:r w:rsidRPr="0099665A">
              <w:t>0,4</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14:paraId="3DAE6794" w14:textId="77777777" w:rsidR="00180FAC" w:rsidRPr="0099665A" w:rsidRDefault="00180FAC" w:rsidP="004F3C10">
            <w:pPr>
              <w:jc w:val="center"/>
            </w:pPr>
            <w:r w:rsidRPr="0099665A">
              <w:t>0,4</w:t>
            </w:r>
          </w:p>
        </w:tc>
      </w:tr>
      <w:tr w:rsidR="00180FAC" w:rsidRPr="0099665A" w14:paraId="754E20CF" w14:textId="77777777" w:rsidTr="00180FAC">
        <w:trPr>
          <w:trHeight w:val="315"/>
        </w:trPr>
        <w:tc>
          <w:tcPr>
            <w:tcW w:w="8081"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7F40D70F" w14:textId="77777777" w:rsidR="00180FAC" w:rsidRPr="0099665A" w:rsidRDefault="00180FAC" w:rsidP="004F3C10">
            <w:pPr>
              <w:rPr>
                <w:b/>
                <w:bCs/>
                <w:color w:val="000000"/>
              </w:rPr>
            </w:pPr>
            <w:r w:rsidRPr="0099665A">
              <w:rPr>
                <w:b/>
                <w:bCs/>
                <w:color w:val="000000"/>
              </w:rPr>
              <w:t>Инвестиции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7563A" w14:textId="77777777" w:rsidR="00180FAC" w:rsidRPr="00E23891" w:rsidRDefault="00180FAC" w:rsidP="004F3C10">
            <w:pPr>
              <w:jc w:val="center"/>
              <w:rPr>
                <w:b/>
                <w:bCs/>
                <w:color w:val="000000"/>
                <w:sz w:val="20"/>
                <w:szCs w:val="20"/>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3F1F8" w14:textId="77777777" w:rsidR="00180FAC" w:rsidRPr="0099665A" w:rsidRDefault="00180FAC" w:rsidP="004F3C10">
            <w:pPr>
              <w:jc w:val="center"/>
              <w:rPr>
                <w:sz w:val="20"/>
                <w:szCs w:val="20"/>
              </w:rP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69D86" w14:textId="77777777" w:rsidR="00180FAC" w:rsidRPr="0099665A" w:rsidRDefault="00180FAC" w:rsidP="004F3C10">
            <w:pPr>
              <w:jc w:val="center"/>
              <w:rPr>
                <w:sz w:val="20"/>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5DCC5" w14:textId="77777777" w:rsidR="00180FAC" w:rsidRPr="0099665A" w:rsidRDefault="00180FAC" w:rsidP="004F3C10">
            <w:pPr>
              <w:jc w:val="center"/>
              <w:rPr>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34928" w14:textId="77777777" w:rsidR="00180FAC" w:rsidRPr="0099665A" w:rsidRDefault="00180FAC" w:rsidP="004F3C10">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A6A55" w14:textId="77777777" w:rsidR="00180FAC" w:rsidRPr="0099665A" w:rsidRDefault="00180FAC" w:rsidP="004F3C10">
            <w:pPr>
              <w:jc w:val="center"/>
              <w:rPr>
                <w:sz w:val="20"/>
                <w:szCs w:val="20"/>
              </w:rPr>
            </w:pPr>
          </w:p>
        </w:tc>
      </w:tr>
      <w:tr w:rsidR="00180FAC" w:rsidRPr="0099665A" w14:paraId="1CAF43B6" w14:textId="77777777" w:rsidTr="00180FAC">
        <w:trPr>
          <w:trHeight w:val="300"/>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6279B0" w14:textId="77777777" w:rsidR="00180FAC" w:rsidRPr="0099665A" w:rsidRDefault="00180FAC" w:rsidP="004F3C10">
            <w:r w:rsidRPr="0099665A">
              <w:t>Темп роста объема инвестиций в основной капитал (по г. Заречный)</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7E30CD6" w14:textId="77777777" w:rsidR="00180FAC" w:rsidRPr="00E23891" w:rsidRDefault="00180FAC" w:rsidP="004F3C10">
            <w:pPr>
              <w:jc w:val="center"/>
              <w:rPr>
                <w:sz w:val="20"/>
                <w:szCs w:val="20"/>
              </w:rPr>
            </w:pPr>
            <w:r w:rsidRPr="00E23891">
              <w:rPr>
                <w:sz w:val="20"/>
                <w:szCs w:val="20"/>
              </w:rPr>
              <w:t>% к предыдущему году</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2C70348D" w14:textId="77777777" w:rsidR="00180FAC" w:rsidRPr="0099665A" w:rsidRDefault="00180FAC" w:rsidP="004F3C10">
            <w:pPr>
              <w:jc w:val="center"/>
            </w:pPr>
            <w:r w:rsidRPr="0099665A">
              <w:t>114,5</w:t>
            </w:r>
          </w:p>
        </w:tc>
        <w:tc>
          <w:tcPr>
            <w:tcW w:w="1502" w:type="dxa"/>
            <w:tcBorders>
              <w:top w:val="single" w:sz="4" w:space="0" w:color="auto"/>
              <w:left w:val="nil"/>
              <w:bottom w:val="single" w:sz="4" w:space="0" w:color="auto"/>
              <w:right w:val="single" w:sz="4" w:space="0" w:color="auto"/>
            </w:tcBorders>
            <w:shd w:val="clear" w:color="auto" w:fill="auto"/>
            <w:vAlign w:val="center"/>
            <w:hideMark/>
          </w:tcPr>
          <w:p w14:paraId="679CD1A6" w14:textId="77777777" w:rsidR="00180FAC" w:rsidRPr="0099665A" w:rsidRDefault="00180FAC" w:rsidP="004F3C10">
            <w:pPr>
              <w:jc w:val="center"/>
            </w:pPr>
            <w:r w:rsidRPr="0099665A">
              <w:t>126,0</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14:paraId="0623B1A3" w14:textId="77777777" w:rsidR="00180FAC" w:rsidRPr="0099665A" w:rsidRDefault="00180FAC" w:rsidP="004F3C10">
            <w:pPr>
              <w:jc w:val="center"/>
            </w:pPr>
            <w:r w:rsidRPr="0099665A">
              <w:t>110,3</w:t>
            </w:r>
          </w:p>
        </w:tc>
        <w:tc>
          <w:tcPr>
            <w:tcW w:w="954" w:type="dxa"/>
            <w:tcBorders>
              <w:top w:val="single" w:sz="4" w:space="0" w:color="auto"/>
              <w:left w:val="nil"/>
              <w:bottom w:val="single" w:sz="4" w:space="0" w:color="auto"/>
              <w:right w:val="single" w:sz="4" w:space="0" w:color="auto"/>
            </w:tcBorders>
            <w:shd w:val="clear" w:color="auto" w:fill="auto"/>
            <w:vAlign w:val="center"/>
            <w:hideMark/>
          </w:tcPr>
          <w:p w14:paraId="22627602" w14:textId="77777777" w:rsidR="00180FAC" w:rsidRPr="0099665A" w:rsidRDefault="00180FAC" w:rsidP="004F3C10">
            <w:pPr>
              <w:jc w:val="center"/>
            </w:pPr>
          </w:p>
        </w:tc>
        <w:tc>
          <w:tcPr>
            <w:tcW w:w="1430" w:type="dxa"/>
            <w:tcBorders>
              <w:top w:val="single" w:sz="4" w:space="0" w:color="auto"/>
              <w:left w:val="nil"/>
              <w:bottom w:val="single" w:sz="4" w:space="0" w:color="auto"/>
              <w:right w:val="single" w:sz="4" w:space="0" w:color="auto"/>
            </w:tcBorders>
            <w:shd w:val="clear" w:color="auto" w:fill="auto"/>
            <w:vAlign w:val="center"/>
            <w:hideMark/>
          </w:tcPr>
          <w:p w14:paraId="3656029E" w14:textId="77777777" w:rsidR="00180FAC" w:rsidRPr="0099665A" w:rsidRDefault="00180FAC" w:rsidP="004F3C10">
            <w:pPr>
              <w:jc w:val="center"/>
            </w:pPr>
          </w:p>
        </w:tc>
      </w:tr>
      <w:tr w:rsidR="00180FAC" w:rsidRPr="0099665A" w14:paraId="2E21C327" w14:textId="77777777" w:rsidTr="00180FAC">
        <w:trPr>
          <w:trHeight w:val="315"/>
        </w:trPr>
        <w:tc>
          <w:tcPr>
            <w:tcW w:w="8081"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532F7529" w14:textId="77777777" w:rsidR="00180FAC" w:rsidRPr="0099665A" w:rsidRDefault="00180FAC" w:rsidP="004F3C10">
            <w:pPr>
              <w:rPr>
                <w:b/>
                <w:bCs/>
                <w:color w:val="000000"/>
              </w:rPr>
            </w:pPr>
            <w:r w:rsidRPr="0099665A">
              <w:rPr>
                <w:b/>
                <w:bCs/>
                <w:color w:val="000000"/>
              </w:rPr>
              <w:t>Заработная плата (доходы населения)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E807B" w14:textId="77777777" w:rsidR="00180FAC" w:rsidRPr="00E23891" w:rsidRDefault="00180FAC" w:rsidP="004F3C10">
            <w:pPr>
              <w:jc w:val="center"/>
              <w:rPr>
                <w:b/>
                <w:bCs/>
                <w:color w:val="000000"/>
                <w:sz w:val="20"/>
                <w:szCs w:val="20"/>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3DFAC" w14:textId="77777777" w:rsidR="00180FAC" w:rsidRPr="0099665A" w:rsidRDefault="00180FAC" w:rsidP="004F3C10">
            <w:pPr>
              <w:jc w:val="center"/>
              <w:rPr>
                <w:sz w:val="20"/>
                <w:szCs w:val="20"/>
              </w:rP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8C664" w14:textId="77777777" w:rsidR="00180FAC" w:rsidRPr="0099665A" w:rsidRDefault="00180FAC" w:rsidP="004F3C10">
            <w:pPr>
              <w:jc w:val="center"/>
              <w:rPr>
                <w:sz w:val="20"/>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FBC4D" w14:textId="77777777" w:rsidR="00180FAC" w:rsidRPr="0099665A" w:rsidRDefault="00180FAC" w:rsidP="004F3C10">
            <w:pPr>
              <w:jc w:val="center"/>
              <w:rPr>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7A4DF" w14:textId="77777777" w:rsidR="00180FAC" w:rsidRPr="0099665A" w:rsidRDefault="00180FAC" w:rsidP="004F3C10">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CE31F" w14:textId="77777777" w:rsidR="00180FAC" w:rsidRPr="0099665A" w:rsidRDefault="00180FAC" w:rsidP="004F3C10">
            <w:pPr>
              <w:jc w:val="center"/>
              <w:rPr>
                <w:sz w:val="20"/>
                <w:szCs w:val="20"/>
              </w:rPr>
            </w:pPr>
          </w:p>
        </w:tc>
      </w:tr>
      <w:tr w:rsidR="00180FAC" w:rsidRPr="0099665A" w14:paraId="0F99CC2C" w14:textId="77777777" w:rsidTr="00180FAC">
        <w:trPr>
          <w:trHeight w:val="630"/>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CB3A3" w14:textId="77777777" w:rsidR="00180FAC" w:rsidRPr="0099665A" w:rsidRDefault="00180FAC" w:rsidP="004F3C10">
            <w:pPr>
              <w:jc w:val="both"/>
              <w:rPr>
                <w:color w:val="000000"/>
              </w:rPr>
            </w:pPr>
            <w:r w:rsidRPr="0099665A">
              <w:rPr>
                <w:color w:val="000000"/>
              </w:rPr>
              <w:t>Среднемесячная номинальная начисленная заработная плата работников:</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4503B" w14:textId="77777777" w:rsidR="00180FAC" w:rsidRPr="00E23891" w:rsidRDefault="00180FAC" w:rsidP="004F3C10">
            <w:pPr>
              <w:jc w:val="center"/>
              <w:rPr>
                <w:color w:val="000000"/>
                <w:sz w:val="20"/>
                <w:szCs w:val="20"/>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69D03" w14:textId="77777777" w:rsidR="00180FAC" w:rsidRPr="0099665A" w:rsidRDefault="00180FAC" w:rsidP="004F3C10">
            <w:pPr>
              <w:jc w:val="center"/>
              <w:rPr>
                <w:color w:val="000000"/>
              </w:rP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22AB3" w14:textId="77777777" w:rsidR="00180FAC" w:rsidRPr="0099665A" w:rsidRDefault="00180FAC" w:rsidP="004F3C10">
            <w:pPr>
              <w:jc w:val="center"/>
              <w:rPr>
                <w:sz w:val="20"/>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CC7C0" w14:textId="77777777" w:rsidR="00180FAC" w:rsidRPr="0099665A" w:rsidRDefault="00180FAC" w:rsidP="004F3C10">
            <w:pPr>
              <w:jc w:val="center"/>
              <w:rPr>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80FD3" w14:textId="77777777" w:rsidR="00180FAC" w:rsidRPr="0099665A" w:rsidRDefault="00180FAC" w:rsidP="004F3C10">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41441" w14:textId="77777777" w:rsidR="00180FAC" w:rsidRPr="0099665A" w:rsidRDefault="00180FAC" w:rsidP="004F3C10">
            <w:pPr>
              <w:jc w:val="center"/>
              <w:rPr>
                <w:sz w:val="20"/>
                <w:szCs w:val="20"/>
              </w:rPr>
            </w:pPr>
          </w:p>
        </w:tc>
      </w:tr>
      <w:tr w:rsidR="00180FAC" w:rsidRPr="0099665A" w14:paraId="6C606B55" w14:textId="77777777" w:rsidTr="00180FAC">
        <w:trPr>
          <w:trHeight w:val="109"/>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161D42" w14:textId="77777777" w:rsidR="00180FAC" w:rsidRPr="0099665A" w:rsidRDefault="00180FAC" w:rsidP="004F3C10">
            <w:pPr>
              <w:ind w:firstLineChars="100" w:firstLine="240"/>
              <w:rPr>
                <w:color w:val="000000"/>
              </w:rPr>
            </w:pPr>
            <w:r w:rsidRPr="0099665A">
              <w:rPr>
                <w:color w:val="000000"/>
              </w:rPr>
              <w:t>крупных и средних предприятий и некоммерческих организаций</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D3B81" w14:textId="77777777" w:rsidR="00180FAC" w:rsidRPr="00E23891" w:rsidRDefault="00180FAC" w:rsidP="004F3C10">
            <w:pPr>
              <w:jc w:val="center"/>
              <w:rPr>
                <w:color w:val="000000"/>
                <w:sz w:val="20"/>
                <w:szCs w:val="20"/>
              </w:rPr>
            </w:pPr>
            <w:r w:rsidRPr="00E23891">
              <w:rPr>
                <w:color w:val="000000"/>
                <w:sz w:val="20"/>
                <w:szCs w:val="20"/>
              </w:rPr>
              <w:t>рублей</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08521" w14:textId="77777777" w:rsidR="00180FAC" w:rsidRPr="0099665A" w:rsidRDefault="00180FAC" w:rsidP="004F3C10">
            <w:pPr>
              <w:jc w:val="center"/>
              <w:rPr>
                <w:color w:val="000000"/>
              </w:rP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FFE7B" w14:textId="77777777" w:rsidR="00180FAC" w:rsidRPr="0099665A" w:rsidRDefault="00180FAC" w:rsidP="004F3C10">
            <w:pPr>
              <w:jc w:val="center"/>
              <w:rPr>
                <w:sz w:val="20"/>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29711" w14:textId="77777777" w:rsidR="00180FAC" w:rsidRPr="0099665A" w:rsidRDefault="00180FAC" w:rsidP="004F3C10">
            <w:pPr>
              <w:jc w:val="center"/>
              <w:rPr>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A2D9C" w14:textId="77777777" w:rsidR="00180FAC" w:rsidRPr="0099665A" w:rsidRDefault="00180FAC" w:rsidP="004F3C10">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4899E" w14:textId="77777777" w:rsidR="00180FAC" w:rsidRPr="0099665A" w:rsidRDefault="00180FAC" w:rsidP="004F3C10">
            <w:pPr>
              <w:jc w:val="center"/>
              <w:rPr>
                <w:sz w:val="20"/>
                <w:szCs w:val="20"/>
              </w:rPr>
            </w:pPr>
          </w:p>
        </w:tc>
      </w:tr>
      <w:tr w:rsidR="00180FAC" w:rsidRPr="0099665A" w14:paraId="6CE0B846" w14:textId="77777777" w:rsidTr="00180FAC">
        <w:trPr>
          <w:trHeight w:val="31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67DA35" w14:textId="7810DE6A" w:rsidR="00180FAC" w:rsidRPr="00D45069" w:rsidRDefault="00180FAC" w:rsidP="00F17BA4">
            <w:pPr>
              <w:ind w:firstLineChars="100" w:firstLine="240"/>
              <w:rPr>
                <w:color w:val="000000" w:themeColor="text1"/>
              </w:rPr>
            </w:pPr>
            <w:r w:rsidRPr="00D45069">
              <w:rPr>
                <w:color w:val="000000" w:themeColor="text1"/>
              </w:rPr>
              <w:t>муниципальных дошкольных образовательных учреждений</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2B1898" w14:textId="18E3850A" w:rsidR="00180FAC" w:rsidRPr="00D45069" w:rsidRDefault="00180FAC" w:rsidP="00F17BA4">
            <w:pPr>
              <w:jc w:val="center"/>
              <w:rPr>
                <w:color w:val="000000" w:themeColor="text1"/>
                <w:sz w:val="20"/>
                <w:szCs w:val="20"/>
              </w:rPr>
            </w:pPr>
            <w:r w:rsidRPr="00D45069">
              <w:rPr>
                <w:color w:val="000000" w:themeColor="text1"/>
                <w:sz w:val="20"/>
                <w:szCs w:val="20"/>
              </w:rPr>
              <w:t>рублей</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B43ED" w14:textId="6B739604" w:rsidR="00180FAC" w:rsidRPr="00D45069" w:rsidRDefault="00180FAC" w:rsidP="00F17BA4">
            <w:pPr>
              <w:jc w:val="center"/>
              <w:rPr>
                <w:color w:val="000000" w:themeColor="text1"/>
              </w:rPr>
            </w:pPr>
            <w:r w:rsidRPr="00D45069">
              <w:rPr>
                <w:color w:val="000000" w:themeColor="text1"/>
              </w:rPr>
              <w:t>26500</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9CA98" w14:textId="4C4EF8EF" w:rsidR="00180FAC" w:rsidRPr="00D45069" w:rsidRDefault="00180FAC" w:rsidP="00F17BA4">
            <w:pPr>
              <w:jc w:val="center"/>
              <w:rPr>
                <w:color w:val="000000" w:themeColor="text1"/>
                <w:sz w:val="20"/>
                <w:szCs w:val="20"/>
              </w:rPr>
            </w:pPr>
            <w:r w:rsidRPr="00D45069">
              <w:rPr>
                <w:color w:val="000000" w:themeColor="text1"/>
                <w:sz w:val="20"/>
                <w:szCs w:val="20"/>
              </w:rPr>
              <w:t>27373</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DE77C" w14:textId="0CB0CECE" w:rsidR="00180FAC" w:rsidRPr="00D45069" w:rsidRDefault="00180FAC" w:rsidP="00F17BA4">
            <w:pPr>
              <w:jc w:val="center"/>
              <w:rPr>
                <w:color w:val="000000" w:themeColor="text1"/>
                <w:sz w:val="20"/>
                <w:szCs w:val="20"/>
              </w:rPr>
            </w:pPr>
            <w:r w:rsidRPr="00D45069">
              <w:rPr>
                <w:color w:val="000000" w:themeColor="text1"/>
                <w:sz w:val="20"/>
                <w:szCs w:val="20"/>
              </w:rPr>
              <w:t>30351,3</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657B7" w14:textId="75FA707A" w:rsidR="00180FAC" w:rsidRPr="00D45069" w:rsidRDefault="00180FAC" w:rsidP="00F17BA4">
            <w:pPr>
              <w:jc w:val="center"/>
              <w:rPr>
                <w:color w:val="000000" w:themeColor="text1"/>
                <w:sz w:val="20"/>
                <w:szCs w:val="20"/>
              </w:rPr>
            </w:pPr>
            <w:r w:rsidRPr="00D45069">
              <w:rPr>
                <w:color w:val="000000" w:themeColor="text1"/>
                <w:sz w:val="20"/>
                <w:szCs w:val="20"/>
              </w:rPr>
              <w:t>30351,3</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FCEE3" w14:textId="23B9E8A4" w:rsidR="00180FAC" w:rsidRPr="00D45069" w:rsidRDefault="00180FAC" w:rsidP="00F17BA4">
            <w:pPr>
              <w:jc w:val="center"/>
              <w:rPr>
                <w:color w:val="000000" w:themeColor="text1"/>
                <w:sz w:val="20"/>
                <w:szCs w:val="20"/>
              </w:rPr>
            </w:pPr>
            <w:r w:rsidRPr="00D45069">
              <w:rPr>
                <w:color w:val="000000" w:themeColor="text1"/>
                <w:sz w:val="20"/>
                <w:szCs w:val="20"/>
              </w:rPr>
              <w:t>30351,3</w:t>
            </w:r>
          </w:p>
        </w:tc>
      </w:tr>
      <w:tr w:rsidR="00180FAC" w:rsidRPr="0099665A" w14:paraId="58F08840" w14:textId="77777777" w:rsidTr="00180FAC">
        <w:trPr>
          <w:trHeight w:val="31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5A066" w14:textId="6700CB22" w:rsidR="00180FAC" w:rsidRPr="00D45069" w:rsidRDefault="00180FAC" w:rsidP="00F17BA4">
            <w:pPr>
              <w:ind w:firstLineChars="100" w:firstLine="240"/>
              <w:rPr>
                <w:color w:val="000000" w:themeColor="text1"/>
              </w:rPr>
            </w:pPr>
            <w:r w:rsidRPr="00D45069">
              <w:rPr>
                <w:color w:val="000000" w:themeColor="text1"/>
              </w:rPr>
              <w:t>муниципальных общеобразовательных учреждений</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872BBD" w14:textId="08001413" w:rsidR="00180FAC" w:rsidRPr="00D45069" w:rsidRDefault="00180FAC" w:rsidP="00F17BA4">
            <w:pPr>
              <w:jc w:val="center"/>
              <w:rPr>
                <w:color w:val="000000" w:themeColor="text1"/>
                <w:sz w:val="20"/>
                <w:szCs w:val="20"/>
              </w:rPr>
            </w:pPr>
            <w:r w:rsidRPr="00D45069">
              <w:rPr>
                <w:color w:val="000000" w:themeColor="text1"/>
                <w:sz w:val="20"/>
                <w:szCs w:val="20"/>
              </w:rPr>
              <w:t>рублей</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5E4D3" w14:textId="060EE044" w:rsidR="00180FAC" w:rsidRPr="00D45069" w:rsidRDefault="00180FAC" w:rsidP="00F17BA4">
            <w:pPr>
              <w:jc w:val="center"/>
              <w:rPr>
                <w:color w:val="000000" w:themeColor="text1"/>
              </w:rPr>
            </w:pPr>
            <w:r w:rsidRPr="00D45069">
              <w:rPr>
                <w:color w:val="000000" w:themeColor="text1"/>
              </w:rPr>
              <w:t>28500</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8538A" w14:textId="03BE4F7F" w:rsidR="00180FAC" w:rsidRPr="00D45069" w:rsidRDefault="00180FAC" w:rsidP="00F17BA4">
            <w:pPr>
              <w:jc w:val="center"/>
              <w:rPr>
                <w:color w:val="000000" w:themeColor="text1"/>
                <w:sz w:val="20"/>
                <w:szCs w:val="20"/>
              </w:rPr>
            </w:pPr>
            <w:r w:rsidRPr="00D45069">
              <w:rPr>
                <w:color w:val="000000" w:themeColor="text1"/>
                <w:sz w:val="20"/>
                <w:szCs w:val="20"/>
              </w:rPr>
              <w:t>28500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9834A" w14:textId="36FC76DB" w:rsidR="00180FAC" w:rsidRPr="00D45069" w:rsidRDefault="00180FAC" w:rsidP="00F17BA4">
            <w:pPr>
              <w:jc w:val="center"/>
              <w:rPr>
                <w:color w:val="000000" w:themeColor="text1"/>
                <w:sz w:val="20"/>
                <w:szCs w:val="20"/>
              </w:rPr>
            </w:pPr>
            <w:r w:rsidRPr="00D45069">
              <w:rPr>
                <w:color w:val="000000" w:themeColor="text1"/>
                <w:sz w:val="20"/>
                <w:szCs w:val="20"/>
              </w:rPr>
              <w:t>31290</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E8388" w14:textId="0E68807C" w:rsidR="00180FAC" w:rsidRPr="00D45069" w:rsidRDefault="00180FAC" w:rsidP="00F17BA4">
            <w:pPr>
              <w:jc w:val="center"/>
              <w:rPr>
                <w:color w:val="000000" w:themeColor="text1"/>
                <w:sz w:val="20"/>
                <w:szCs w:val="20"/>
              </w:rPr>
            </w:pPr>
            <w:r w:rsidRPr="00D45069">
              <w:rPr>
                <w:color w:val="000000" w:themeColor="text1"/>
                <w:sz w:val="20"/>
                <w:szCs w:val="20"/>
              </w:rPr>
              <w:t>31290</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89D1F" w14:textId="5A15CF1D" w:rsidR="00180FAC" w:rsidRPr="00D45069" w:rsidRDefault="00180FAC" w:rsidP="00F17BA4">
            <w:pPr>
              <w:jc w:val="center"/>
              <w:rPr>
                <w:color w:val="000000" w:themeColor="text1"/>
                <w:sz w:val="20"/>
                <w:szCs w:val="20"/>
              </w:rPr>
            </w:pPr>
            <w:r w:rsidRPr="00D45069">
              <w:rPr>
                <w:color w:val="000000" w:themeColor="text1"/>
                <w:sz w:val="20"/>
                <w:szCs w:val="20"/>
              </w:rPr>
              <w:t>31290</w:t>
            </w:r>
          </w:p>
        </w:tc>
      </w:tr>
      <w:tr w:rsidR="00180FAC" w:rsidRPr="0099665A" w14:paraId="6AB5D252" w14:textId="77777777" w:rsidTr="00180FAC">
        <w:trPr>
          <w:trHeight w:val="31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D6F12" w14:textId="48285277" w:rsidR="00180FAC" w:rsidRPr="00D45069" w:rsidRDefault="00180FAC" w:rsidP="00F17BA4">
            <w:pPr>
              <w:ind w:firstLineChars="100" w:firstLine="240"/>
              <w:rPr>
                <w:color w:val="000000" w:themeColor="text1"/>
              </w:rPr>
            </w:pPr>
            <w:r w:rsidRPr="00D45069">
              <w:rPr>
                <w:color w:val="000000" w:themeColor="text1"/>
              </w:rPr>
              <w:t>учителей муниципальных общеобразовательных учреждений</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AD483" w14:textId="1AD4F692" w:rsidR="00180FAC" w:rsidRPr="00D45069" w:rsidRDefault="00180FAC" w:rsidP="00F17BA4">
            <w:pPr>
              <w:jc w:val="center"/>
              <w:rPr>
                <w:color w:val="000000" w:themeColor="text1"/>
                <w:sz w:val="20"/>
                <w:szCs w:val="20"/>
              </w:rPr>
            </w:pPr>
            <w:r w:rsidRPr="00D45069">
              <w:rPr>
                <w:color w:val="000000" w:themeColor="text1"/>
                <w:sz w:val="20"/>
                <w:szCs w:val="20"/>
              </w:rPr>
              <w:t>рублей</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790AA" w14:textId="770400D3" w:rsidR="00180FAC" w:rsidRPr="00D45069" w:rsidRDefault="00180FAC" w:rsidP="00F17BA4">
            <w:pPr>
              <w:jc w:val="center"/>
              <w:rPr>
                <w:color w:val="000000" w:themeColor="text1"/>
              </w:rPr>
            </w:pPr>
            <w:r w:rsidRPr="00D45069">
              <w:rPr>
                <w:color w:val="000000" w:themeColor="text1"/>
              </w:rPr>
              <w:t>28849,5</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592E4" w14:textId="6FA08AEC" w:rsidR="00180FAC" w:rsidRPr="00D45069" w:rsidRDefault="00180FAC" w:rsidP="00F17BA4">
            <w:pPr>
              <w:jc w:val="center"/>
              <w:rPr>
                <w:color w:val="000000" w:themeColor="text1"/>
                <w:sz w:val="20"/>
                <w:szCs w:val="20"/>
              </w:rPr>
            </w:pPr>
            <w:r w:rsidRPr="00D45069">
              <w:rPr>
                <w:color w:val="000000" w:themeColor="text1"/>
                <w:sz w:val="20"/>
                <w:szCs w:val="20"/>
              </w:rPr>
              <w:t>29066,6</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0F318" w14:textId="7CFE6BB4" w:rsidR="00180FAC" w:rsidRPr="00D45069" w:rsidRDefault="00180FAC" w:rsidP="00F17BA4">
            <w:pPr>
              <w:jc w:val="center"/>
              <w:rPr>
                <w:color w:val="000000" w:themeColor="text1"/>
                <w:sz w:val="20"/>
                <w:szCs w:val="20"/>
              </w:rPr>
            </w:pPr>
            <w:r w:rsidRPr="00D45069">
              <w:rPr>
                <w:color w:val="000000" w:themeColor="text1"/>
                <w:sz w:val="20"/>
                <w:szCs w:val="20"/>
              </w:rPr>
              <w:t>32228,7</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AB763" w14:textId="4776CEDA" w:rsidR="00180FAC" w:rsidRPr="00D45069" w:rsidRDefault="00180FAC" w:rsidP="00F17BA4">
            <w:pPr>
              <w:jc w:val="center"/>
              <w:rPr>
                <w:color w:val="000000" w:themeColor="text1"/>
                <w:sz w:val="20"/>
                <w:szCs w:val="20"/>
              </w:rPr>
            </w:pPr>
            <w:r w:rsidRPr="00D45069">
              <w:rPr>
                <w:color w:val="000000" w:themeColor="text1"/>
                <w:sz w:val="20"/>
                <w:szCs w:val="20"/>
              </w:rPr>
              <w:t>32228,7</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A185E" w14:textId="33EA61C7" w:rsidR="00180FAC" w:rsidRPr="00D45069" w:rsidRDefault="00180FAC" w:rsidP="00F17BA4">
            <w:pPr>
              <w:jc w:val="center"/>
              <w:rPr>
                <w:color w:val="000000" w:themeColor="text1"/>
                <w:sz w:val="20"/>
                <w:szCs w:val="20"/>
              </w:rPr>
            </w:pPr>
            <w:r w:rsidRPr="00D45069">
              <w:rPr>
                <w:color w:val="000000" w:themeColor="text1"/>
                <w:sz w:val="20"/>
                <w:szCs w:val="20"/>
              </w:rPr>
              <w:t>32228,7</w:t>
            </w:r>
          </w:p>
        </w:tc>
      </w:tr>
      <w:tr w:rsidR="00180FAC" w:rsidRPr="0099665A" w14:paraId="5348DBD1" w14:textId="77777777" w:rsidTr="00180FAC">
        <w:trPr>
          <w:trHeight w:val="31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A5EFBE" w14:textId="13F6E37A" w:rsidR="00180FAC" w:rsidRPr="00D45069" w:rsidRDefault="00180FAC" w:rsidP="00885A86">
            <w:pPr>
              <w:ind w:firstLineChars="100" w:firstLine="240"/>
              <w:rPr>
                <w:color w:val="000000" w:themeColor="text1"/>
              </w:rPr>
            </w:pPr>
            <w:r w:rsidRPr="00D45069">
              <w:rPr>
                <w:color w:val="000000" w:themeColor="text1"/>
              </w:rPr>
              <w:t>муниципальных учреждений культуры и искусства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B2E1A" w14:textId="61FD8129" w:rsidR="00180FAC" w:rsidRPr="00D45069" w:rsidRDefault="00180FAC" w:rsidP="00885A86">
            <w:pPr>
              <w:jc w:val="center"/>
              <w:rPr>
                <w:color w:val="000000" w:themeColor="text1"/>
                <w:sz w:val="20"/>
                <w:szCs w:val="20"/>
              </w:rPr>
            </w:pPr>
            <w:r w:rsidRPr="00D45069">
              <w:rPr>
                <w:color w:val="000000" w:themeColor="text1"/>
                <w:sz w:val="20"/>
                <w:szCs w:val="20"/>
              </w:rPr>
              <w:t>рублей</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492BC" w14:textId="5550FF53" w:rsidR="00180FAC" w:rsidRPr="00D45069" w:rsidRDefault="00180FAC" w:rsidP="00885A86">
            <w:pPr>
              <w:jc w:val="center"/>
              <w:rPr>
                <w:color w:val="000000" w:themeColor="text1"/>
              </w:rPr>
            </w:pPr>
            <w:r w:rsidRPr="00D45069">
              <w:rPr>
                <w:color w:val="000000" w:themeColor="text1"/>
              </w:rPr>
              <w:t>26575</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DF05E" w14:textId="1F5FFB01" w:rsidR="00180FAC" w:rsidRPr="00D45069" w:rsidRDefault="00180FAC" w:rsidP="00885A86">
            <w:pPr>
              <w:jc w:val="center"/>
              <w:rPr>
                <w:color w:val="000000" w:themeColor="text1"/>
                <w:sz w:val="20"/>
                <w:szCs w:val="20"/>
              </w:rPr>
            </w:pPr>
            <w:r w:rsidRPr="00D45069">
              <w:rPr>
                <w:color w:val="000000" w:themeColor="text1"/>
                <w:sz w:val="20"/>
                <w:szCs w:val="20"/>
              </w:rPr>
              <w:t>28220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B1739" w14:textId="402D25C3" w:rsidR="00180FAC" w:rsidRPr="00D45069" w:rsidRDefault="00180FAC" w:rsidP="00885A86">
            <w:pPr>
              <w:jc w:val="center"/>
              <w:rPr>
                <w:color w:val="000000" w:themeColor="text1"/>
                <w:sz w:val="20"/>
                <w:szCs w:val="20"/>
              </w:rPr>
            </w:pPr>
            <w:r w:rsidRPr="00D45069">
              <w:rPr>
                <w:color w:val="000000" w:themeColor="text1"/>
                <w:sz w:val="20"/>
                <w:szCs w:val="20"/>
              </w:rPr>
              <w:t>28220</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6ADB6" w14:textId="1F0E7FDC" w:rsidR="00180FAC" w:rsidRPr="00D45069" w:rsidRDefault="00180FAC" w:rsidP="00885A86">
            <w:pPr>
              <w:jc w:val="center"/>
              <w:rPr>
                <w:color w:val="000000" w:themeColor="text1"/>
                <w:sz w:val="20"/>
                <w:szCs w:val="20"/>
              </w:rPr>
            </w:pPr>
            <w:r w:rsidRPr="00D45069">
              <w:rPr>
                <w:color w:val="000000" w:themeColor="text1"/>
                <w:sz w:val="20"/>
                <w:szCs w:val="20"/>
              </w:rPr>
              <w:t>28220</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30E50" w14:textId="0A4BE27B" w:rsidR="00180FAC" w:rsidRPr="00D45069" w:rsidRDefault="00180FAC" w:rsidP="00885A86">
            <w:pPr>
              <w:jc w:val="center"/>
              <w:rPr>
                <w:color w:val="000000" w:themeColor="text1"/>
                <w:sz w:val="20"/>
                <w:szCs w:val="20"/>
              </w:rPr>
            </w:pPr>
            <w:r w:rsidRPr="00D45069">
              <w:rPr>
                <w:color w:val="000000" w:themeColor="text1"/>
                <w:sz w:val="20"/>
                <w:szCs w:val="20"/>
              </w:rPr>
              <w:t>28220</w:t>
            </w:r>
          </w:p>
        </w:tc>
      </w:tr>
      <w:tr w:rsidR="00180FAC" w:rsidRPr="0099665A" w14:paraId="7FCE0D12" w14:textId="77777777" w:rsidTr="00180FAC">
        <w:trPr>
          <w:trHeight w:val="31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FCA2D" w14:textId="77777777" w:rsidR="00180FAC" w:rsidRPr="0099665A" w:rsidRDefault="00180FAC" w:rsidP="004F3C10">
            <w:pPr>
              <w:ind w:firstLineChars="100" w:firstLine="240"/>
              <w:rPr>
                <w:color w:val="000000"/>
              </w:rPr>
            </w:pPr>
            <w:r w:rsidRPr="0099665A">
              <w:rPr>
                <w:color w:val="000000"/>
              </w:rPr>
              <w:t>муниципальных учреждений физической культуры и спорта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1BE5E2" w14:textId="77777777" w:rsidR="00180FAC" w:rsidRPr="00E23891" w:rsidRDefault="00180FAC" w:rsidP="004F3C10">
            <w:pPr>
              <w:jc w:val="center"/>
              <w:rPr>
                <w:color w:val="000000"/>
                <w:sz w:val="20"/>
                <w:szCs w:val="20"/>
              </w:rPr>
            </w:pPr>
            <w:r w:rsidRPr="00E23891">
              <w:rPr>
                <w:color w:val="000000"/>
                <w:sz w:val="20"/>
                <w:szCs w:val="20"/>
              </w:rPr>
              <w:t>рублей</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ED828" w14:textId="77777777" w:rsidR="00180FAC" w:rsidRPr="0099665A" w:rsidRDefault="00180FAC" w:rsidP="004F3C10">
            <w:pPr>
              <w:jc w:val="center"/>
              <w:rPr>
                <w:color w:val="000000"/>
              </w:rP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75431" w14:textId="77777777" w:rsidR="00180FAC" w:rsidRPr="0099665A" w:rsidRDefault="00180FAC" w:rsidP="004F3C10">
            <w:pPr>
              <w:jc w:val="center"/>
              <w:rPr>
                <w:sz w:val="20"/>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5B797" w14:textId="77777777" w:rsidR="00180FAC" w:rsidRPr="0099665A" w:rsidRDefault="00180FAC" w:rsidP="004F3C10">
            <w:pPr>
              <w:jc w:val="center"/>
              <w:rPr>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0E2E3" w14:textId="77777777" w:rsidR="00180FAC" w:rsidRPr="0099665A" w:rsidRDefault="00180FAC" w:rsidP="004F3C10">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CFFCB" w14:textId="77777777" w:rsidR="00180FAC" w:rsidRPr="0099665A" w:rsidRDefault="00180FAC" w:rsidP="004F3C10">
            <w:pPr>
              <w:jc w:val="center"/>
              <w:rPr>
                <w:sz w:val="20"/>
                <w:szCs w:val="20"/>
              </w:rPr>
            </w:pPr>
          </w:p>
        </w:tc>
      </w:tr>
      <w:tr w:rsidR="00180FAC" w:rsidRPr="0099665A" w14:paraId="706BEFC6" w14:textId="77777777" w:rsidTr="00180FAC">
        <w:trPr>
          <w:trHeight w:val="315"/>
        </w:trPr>
        <w:tc>
          <w:tcPr>
            <w:tcW w:w="8081"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711A1937" w14:textId="77777777" w:rsidR="00180FAC" w:rsidRPr="0099665A" w:rsidRDefault="00180FAC" w:rsidP="004F3C10">
            <w:pPr>
              <w:rPr>
                <w:b/>
                <w:bCs/>
                <w:color w:val="000000"/>
              </w:rPr>
            </w:pPr>
            <w:r w:rsidRPr="0099665A">
              <w:rPr>
                <w:b/>
                <w:bCs/>
                <w:color w:val="000000"/>
              </w:rPr>
              <w:lastRenderedPageBreak/>
              <w:t>Доходы населения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63CEF" w14:textId="77777777" w:rsidR="00180FAC" w:rsidRPr="00E23891" w:rsidRDefault="00180FAC" w:rsidP="004F3C10">
            <w:pPr>
              <w:jc w:val="center"/>
              <w:rPr>
                <w:sz w:val="20"/>
                <w:szCs w:val="20"/>
              </w:rPr>
            </w:pP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C4A4E" w14:textId="77777777" w:rsidR="00180FAC" w:rsidRPr="0099665A" w:rsidRDefault="00180FAC" w:rsidP="004F3C10">
            <w:pPr>
              <w:jc w:val="center"/>
            </w:pP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DB75FD" w14:textId="77777777" w:rsidR="00180FAC" w:rsidRPr="0099665A" w:rsidRDefault="00180FAC" w:rsidP="004F3C10">
            <w:pPr>
              <w:jc w:val="center"/>
            </w:pP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A5B13" w14:textId="77777777" w:rsidR="00180FAC" w:rsidRPr="0099665A" w:rsidRDefault="00180FAC" w:rsidP="004F3C10">
            <w:pPr>
              <w:jc w:val="cente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4E4E2" w14:textId="77777777" w:rsidR="00180FAC" w:rsidRPr="0099665A" w:rsidRDefault="00180FAC" w:rsidP="004F3C10">
            <w:pPr>
              <w:jc w:val="cente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D8B0C" w14:textId="77777777" w:rsidR="00180FAC" w:rsidRPr="0099665A" w:rsidRDefault="00180FAC" w:rsidP="004F3C10">
            <w:pPr>
              <w:jc w:val="center"/>
              <w:rPr>
                <w:sz w:val="20"/>
                <w:szCs w:val="20"/>
              </w:rPr>
            </w:pPr>
          </w:p>
        </w:tc>
      </w:tr>
      <w:tr w:rsidR="00180FAC" w:rsidRPr="0099665A" w14:paraId="0DB804F8" w14:textId="77777777" w:rsidTr="00180FAC">
        <w:trPr>
          <w:trHeight w:val="330"/>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247CF4" w14:textId="77777777" w:rsidR="00180FAC" w:rsidRPr="0099665A" w:rsidRDefault="00180FAC" w:rsidP="004F3C10">
            <w:r w:rsidRPr="0099665A">
              <w:t>Реальные денежные доходы населения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DA4CF8" w14:textId="77777777" w:rsidR="00180FAC" w:rsidRPr="00E23891" w:rsidRDefault="00180FAC" w:rsidP="004F3C10">
            <w:pPr>
              <w:jc w:val="center"/>
              <w:rPr>
                <w:sz w:val="20"/>
                <w:szCs w:val="20"/>
              </w:rPr>
            </w:pPr>
            <w:r w:rsidRPr="00E23891">
              <w:rPr>
                <w:sz w:val="20"/>
                <w:szCs w:val="20"/>
              </w:rPr>
              <w:t>% к предыдущему году</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C7A600" w14:textId="77777777" w:rsidR="00180FAC" w:rsidRPr="0099665A" w:rsidRDefault="00180FAC" w:rsidP="004F3C10">
            <w:pPr>
              <w:jc w:val="center"/>
            </w:pP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383B05" w14:textId="77777777" w:rsidR="00180FAC" w:rsidRPr="0099665A" w:rsidRDefault="00180FAC" w:rsidP="004F3C10">
            <w:pPr>
              <w:jc w:val="center"/>
              <w:rPr>
                <w:color w:val="000000"/>
              </w:rPr>
            </w:pPr>
            <w:r w:rsidRPr="0099665A">
              <w:rPr>
                <w:color w:val="000000"/>
              </w:rPr>
              <w:t>102,8</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D13BF" w14:textId="77777777" w:rsidR="00180FAC" w:rsidRPr="0099665A" w:rsidRDefault="00180FAC" w:rsidP="004F3C10">
            <w:pPr>
              <w:jc w:val="center"/>
              <w:rPr>
                <w:color w:val="000000"/>
              </w:rPr>
            </w:pPr>
            <w:r w:rsidRPr="0099665A">
              <w:rPr>
                <w:color w:val="000000"/>
              </w:rPr>
              <w:t>104,8</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2B538F" w14:textId="77777777" w:rsidR="00180FAC" w:rsidRPr="0099665A" w:rsidRDefault="00180FAC" w:rsidP="004F3C10">
            <w:pPr>
              <w:jc w:val="center"/>
              <w:rPr>
                <w:color w:val="000000"/>
              </w:rPr>
            </w:pPr>
            <w:r w:rsidRPr="0099665A">
              <w:rPr>
                <w:color w:val="000000"/>
              </w:rPr>
              <w:t>106,2</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19899" w14:textId="77777777" w:rsidR="00180FAC" w:rsidRPr="0099665A" w:rsidRDefault="00180FAC" w:rsidP="004F3C10">
            <w:pPr>
              <w:jc w:val="center"/>
              <w:rPr>
                <w:color w:val="000000"/>
              </w:rPr>
            </w:pPr>
            <w:r w:rsidRPr="0099665A">
              <w:rPr>
                <w:color w:val="000000"/>
              </w:rPr>
              <w:t>107,3</w:t>
            </w:r>
          </w:p>
        </w:tc>
      </w:tr>
      <w:tr w:rsidR="00180FAC" w:rsidRPr="0099665A" w14:paraId="0AEBFF0D" w14:textId="77777777" w:rsidTr="00180FAC">
        <w:trPr>
          <w:trHeight w:val="600"/>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D7095" w14:textId="77777777" w:rsidR="00180FAC" w:rsidRPr="00D45069" w:rsidRDefault="00180FAC" w:rsidP="004F3C10">
            <w:pPr>
              <w:rPr>
                <w:color w:val="000000" w:themeColor="text1"/>
              </w:rPr>
            </w:pPr>
            <w:r w:rsidRPr="00D45069">
              <w:rPr>
                <w:color w:val="000000" w:themeColor="text1"/>
              </w:rPr>
              <w:t>Доля населения с доходами ниже прожиточного минимума (по г. Заречный)</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4C7B6" w14:textId="77777777" w:rsidR="00180FAC" w:rsidRPr="00D45069" w:rsidRDefault="00180FAC" w:rsidP="004F3C10">
            <w:pPr>
              <w:jc w:val="center"/>
              <w:rPr>
                <w:color w:val="000000" w:themeColor="text1"/>
                <w:sz w:val="20"/>
                <w:szCs w:val="20"/>
              </w:rPr>
            </w:pPr>
            <w:r w:rsidRPr="00D45069">
              <w:rPr>
                <w:color w:val="000000" w:themeColor="text1"/>
                <w:sz w:val="20"/>
                <w:szCs w:val="20"/>
              </w:rPr>
              <w:t>% ко всему населению</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4E8B2E" w14:textId="77777777" w:rsidR="00180FAC" w:rsidRPr="00D45069" w:rsidRDefault="00180FAC" w:rsidP="004F3C10">
            <w:pPr>
              <w:jc w:val="center"/>
              <w:rPr>
                <w:color w:val="000000" w:themeColor="text1"/>
              </w:rPr>
            </w:pPr>
            <w:r w:rsidRPr="00D45069">
              <w:rPr>
                <w:color w:val="000000" w:themeColor="text1"/>
              </w:rPr>
              <w:t>13,4</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E1E88" w14:textId="77777777" w:rsidR="00180FAC" w:rsidRPr="00D45069" w:rsidRDefault="00180FAC" w:rsidP="004F3C10">
            <w:pPr>
              <w:jc w:val="center"/>
              <w:rPr>
                <w:color w:val="000000" w:themeColor="text1"/>
              </w:rPr>
            </w:pPr>
            <w:r w:rsidRPr="00D45069">
              <w:rPr>
                <w:color w:val="000000" w:themeColor="text1"/>
              </w:rPr>
              <w:t>13,0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6116F" w14:textId="77777777" w:rsidR="00180FAC" w:rsidRPr="00D45069" w:rsidRDefault="00180FAC" w:rsidP="004F3C10">
            <w:pPr>
              <w:jc w:val="center"/>
              <w:rPr>
                <w:color w:val="000000" w:themeColor="text1"/>
              </w:rPr>
            </w:pPr>
            <w:r w:rsidRPr="00D45069">
              <w:rPr>
                <w:color w:val="000000" w:themeColor="text1"/>
              </w:rPr>
              <w:t>10,8</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7BAD8" w14:textId="77777777" w:rsidR="00180FAC" w:rsidRPr="00D45069" w:rsidRDefault="00180FAC" w:rsidP="004F3C10">
            <w:pPr>
              <w:jc w:val="center"/>
              <w:rPr>
                <w:rFonts w:ascii="Calibri" w:hAnsi="Calibri" w:cs="Calibri"/>
                <w:color w:val="000000" w:themeColor="text1"/>
              </w:rPr>
            </w:pPr>
            <w:r w:rsidRPr="00D45069">
              <w:rPr>
                <w:rFonts w:ascii="Calibri" w:hAnsi="Calibri" w:cs="Calibri"/>
                <w:color w:val="000000" w:themeColor="text1"/>
              </w:rPr>
              <w:t>9,5</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7E369" w14:textId="77777777" w:rsidR="00180FAC" w:rsidRPr="00D45069" w:rsidRDefault="00180FAC" w:rsidP="004F3C10">
            <w:pPr>
              <w:jc w:val="center"/>
              <w:rPr>
                <w:rFonts w:ascii="Calibri" w:hAnsi="Calibri" w:cs="Calibri"/>
                <w:color w:val="000000" w:themeColor="text1"/>
              </w:rPr>
            </w:pPr>
            <w:r w:rsidRPr="00D45069">
              <w:rPr>
                <w:rFonts w:ascii="Calibri" w:hAnsi="Calibri" w:cs="Calibri"/>
                <w:color w:val="000000" w:themeColor="text1"/>
              </w:rPr>
              <w:t>8</w:t>
            </w:r>
          </w:p>
        </w:tc>
      </w:tr>
      <w:tr w:rsidR="00180FAC" w:rsidRPr="0099665A" w14:paraId="0537BB4D" w14:textId="77777777" w:rsidTr="00180FAC">
        <w:trPr>
          <w:trHeight w:val="330"/>
        </w:trPr>
        <w:tc>
          <w:tcPr>
            <w:tcW w:w="8081"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2B9BDB12" w14:textId="77777777" w:rsidR="00180FAC" w:rsidRPr="0099665A" w:rsidRDefault="00180FAC" w:rsidP="004F3C10">
            <w:pPr>
              <w:rPr>
                <w:b/>
                <w:bCs/>
                <w:color w:val="000000"/>
              </w:rPr>
            </w:pPr>
            <w:r w:rsidRPr="0099665A">
              <w:rPr>
                <w:b/>
                <w:bCs/>
                <w:color w:val="000000"/>
              </w:rPr>
              <w:t>ТОСЭР</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3016CF" w14:textId="77777777" w:rsidR="00180FAC" w:rsidRPr="00E23891" w:rsidRDefault="00180FAC" w:rsidP="004F3C10">
            <w:pPr>
              <w:jc w:val="center"/>
              <w:rPr>
                <w:sz w:val="20"/>
                <w:szCs w:val="20"/>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7D1CC" w14:textId="77777777" w:rsidR="00180FAC" w:rsidRPr="0099665A" w:rsidRDefault="00180FAC" w:rsidP="004F3C10">
            <w:pPr>
              <w:jc w:val="cente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86DB5" w14:textId="77777777" w:rsidR="00180FAC" w:rsidRPr="0099665A" w:rsidRDefault="00180FAC" w:rsidP="004F3C10">
            <w:pPr>
              <w:jc w:val="center"/>
              <w:rPr>
                <w:sz w:val="20"/>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57021" w14:textId="77777777" w:rsidR="00180FAC" w:rsidRPr="0099665A" w:rsidRDefault="00180FAC" w:rsidP="004F3C10">
            <w:pPr>
              <w:jc w:val="center"/>
              <w:rPr>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B5E61" w14:textId="77777777" w:rsidR="00180FAC" w:rsidRPr="0099665A" w:rsidRDefault="00180FAC" w:rsidP="004F3C10">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09883" w14:textId="77777777" w:rsidR="00180FAC" w:rsidRPr="0099665A" w:rsidRDefault="00180FAC" w:rsidP="004F3C10">
            <w:pPr>
              <w:jc w:val="center"/>
              <w:rPr>
                <w:sz w:val="20"/>
                <w:szCs w:val="20"/>
              </w:rPr>
            </w:pPr>
          </w:p>
        </w:tc>
      </w:tr>
      <w:tr w:rsidR="00180FAC" w:rsidRPr="0099665A" w14:paraId="4B876F82" w14:textId="77777777" w:rsidTr="00180FAC">
        <w:trPr>
          <w:trHeight w:val="34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FC12C3" w14:textId="77777777" w:rsidR="00180FAC" w:rsidRPr="00D45069" w:rsidRDefault="00180FAC" w:rsidP="004F3C10">
            <w:pPr>
              <w:jc w:val="both"/>
              <w:rPr>
                <w:color w:val="000000"/>
                <w:sz w:val="26"/>
                <w:szCs w:val="26"/>
              </w:rPr>
            </w:pPr>
            <w:r w:rsidRPr="00D45069">
              <w:rPr>
                <w:color w:val="000000"/>
                <w:sz w:val="26"/>
                <w:szCs w:val="26"/>
              </w:rPr>
              <w:t>Количество резидентов ТОСЭР нарастающим итогом, ед.</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8920A" w14:textId="77777777" w:rsidR="00180FAC" w:rsidRPr="00D45069" w:rsidRDefault="00180FAC" w:rsidP="004F3C10">
            <w:pPr>
              <w:jc w:val="center"/>
              <w:rPr>
                <w:color w:val="000000"/>
                <w:sz w:val="20"/>
                <w:szCs w:val="20"/>
              </w:rPr>
            </w:pPr>
            <w:r w:rsidRPr="00D45069">
              <w:rPr>
                <w:sz w:val="20"/>
                <w:szCs w:val="20"/>
              </w:rPr>
              <w:t>Единица</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B7633E" w14:textId="77777777" w:rsidR="00180FAC" w:rsidRPr="00D45069" w:rsidRDefault="00180FAC" w:rsidP="004F3C10">
            <w:pPr>
              <w:jc w:val="center"/>
              <w:rPr>
                <w:color w:val="000000"/>
                <w:sz w:val="26"/>
                <w:szCs w:val="26"/>
              </w:rPr>
            </w:pPr>
            <w:r w:rsidRPr="00D45069">
              <w:rPr>
                <w:color w:val="000000"/>
                <w:sz w:val="26"/>
                <w:szCs w:val="26"/>
              </w:rPr>
              <w:t>1</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74B05" w14:textId="7A9E4160" w:rsidR="00180FAC" w:rsidRPr="00D45069" w:rsidRDefault="00180FAC" w:rsidP="004F3C10">
            <w:pPr>
              <w:jc w:val="center"/>
              <w:rPr>
                <w:color w:val="000000"/>
                <w:sz w:val="26"/>
                <w:szCs w:val="26"/>
              </w:rPr>
            </w:pPr>
            <w:r w:rsidRPr="00D45069">
              <w:rPr>
                <w:color w:val="000000"/>
                <w:sz w:val="26"/>
                <w:szCs w:val="26"/>
              </w:rPr>
              <w:t>3</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5BE48" w14:textId="0DE55EEE" w:rsidR="00180FAC" w:rsidRPr="00D45069" w:rsidRDefault="00180FAC" w:rsidP="004F3C10">
            <w:pPr>
              <w:jc w:val="center"/>
              <w:rPr>
                <w:color w:val="000000"/>
                <w:sz w:val="26"/>
                <w:szCs w:val="26"/>
              </w:rPr>
            </w:pPr>
            <w:r w:rsidRPr="00D45069">
              <w:rPr>
                <w:color w:val="000000"/>
                <w:sz w:val="26"/>
                <w:szCs w:val="26"/>
              </w:rPr>
              <w:t>15</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51A43B" w14:textId="4987D1B7" w:rsidR="00180FAC" w:rsidRPr="00D45069" w:rsidRDefault="00180FAC" w:rsidP="004F3C10">
            <w:pPr>
              <w:jc w:val="center"/>
              <w:rPr>
                <w:color w:val="000000"/>
                <w:sz w:val="26"/>
                <w:szCs w:val="26"/>
              </w:rPr>
            </w:pPr>
            <w:r w:rsidRPr="00D45069">
              <w:rPr>
                <w:color w:val="000000"/>
                <w:sz w:val="26"/>
                <w:szCs w:val="26"/>
              </w:rPr>
              <w:t>35</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61744" w14:textId="3B706577" w:rsidR="00180FAC" w:rsidRPr="00D45069" w:rsidRDefault="00180FAC" w:rsidP="004F3C10">
            <w:pPr>
              <w:jc w:val="center"/>
              <w:rPr>
                <w:color w:val="000000"/>
                <w:sz w:val="26"/>
                <w:szCs w:val="26"/>
              </w:rPr>
            </w:pPr>
            <w:r w:rsidRPr="00D45069">
              <w:rPr>
                <w:color w:val="000000"/>
                <w:sz w:val="26"/>
                <w:szCs w:val="26"/>
              </w:rPr>
              <w:t>40</w:t>
            </w:r>
          </w:p>
        </w:tc>
      </w:tr>
      <w:tr w:rsidR="00180FAC" w:rsidRPr="0099665A" w14:paraId="0CEFACC8" w14:textId="77777777" w:rsidTr="00180FAC">
        <w:trPr>
          <w:trHeight w:val="91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64E978" w14:textId="77777777" w:rsidR="00180FAC" w:rsidRPr="00D45069" w:rsidRDefault="00180FAC" w:rsidP="004F3C10">
            <w:r w:rsidRPr="00D45069">
              <w:t>Количество созданных рабочих мест в рамках действия институтов развития территорий (технопарков, бизнес-инкубаторов, ИТ-парка, индустриальных парков, ТОСЭР)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5D7A49" w14:textId="77777777" w:rsidR="00180FAC" w:rsidRPr="00D45069" w:rsidRDefault="00180FAC" w:rsidP="004F3C10">
            <w:pPr>
              <w:jc w:val="center"/>
              <w:rPr>
                <w:sz w:val="20"/>
                <w:szCs w:val="20"/>
              </w:rPr>
            </w:pPr>
            <w:r w:rsidRPr="00D45069">
              <w:rPr>
                <w:sz w:val="20"/>
                <w:szCs w:val="20"/>
              </w:rPr>
              <w:t>Единица</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290641" w14:textId="5AF5E866" w:rsidR="00180FAC" w:rsidRPr="00D45069" w:rsidRDefault="00180FAC" w:rsidP="004F3C10">
            <w:pPr>
              <w:jc w:val="center"/>
            </w:pPr>
            <w:r w:rsidRPr="00D45069">
              <w:t>-</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1CD3F" w14:textId="77777777" w:rsidR="00180FAC" w:rsidRPr="00D45069" w:rsidRDefault="00180FAC" w:rsidP="004F3C10">
            <w:pPr>
              <w:jc w:val="center"/>
              <w:rPr>
                <w:color w:val="000000"/>
              </w:rPr>
            </w:pPr>
            <w:r w:rsidRPr="00D45069">
              <w:rPr>
                <w:color w:val="000000"/>
              </w:rPr>
              <w:t>20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8BB75E" w14:textId="557E295F" w:rsidR="00180FAC" w:rsidRPr="00D45069" w:rsidRDefault="00180FAC" w:rsidP="004F3C10">
            <w:pPr>
              <w:jc w:val="center"/>
              <w:rPr>
                <w:color w:val="000000"/>
              </w:rPr>
            </w:pPr>
            <w:r w:rsidRPr="00D45069">
              <w:rPr>
                <w:color w:val="000000"/>
              </w:rPr>
              <w:t>1020</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63D94" w14:textId="79AE0328" w:rsidR="00180FAC" w:rsidRPr="00D45069" w:rsidRDefault="00180FAC" w:rsidP="004F3C10">
            <w:pPr>
              <w:jc w:val="center"/>
              <w:rPr>
                <w:color w:val="000000"/>
              </w:rPr>
            </w:pPr>
            <w:r w:rsidRPr="00D45069">
              <w:rPr>
                <w:color w:val="000000"/>
              </w:rPr>
              <w:t>3590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754BF3" w14:textId="675FEEA7" w:rsidR="00180FAC" w:rsidRPr="00D45069" w:rsidRDefault="00180FAC" w:rsidP="004F3C10">
            <w:pPr>
              <w:jc w:val="center"/>
              <w:rPr>
                <w:color w:val="000000"/>
              </w:rPr>
            </w:pPr>
            <w:r w:rsidRPr="00D45069">
              <w:rPr>
                <w:color w:val="000000"/>
              </w:rPr>
              <w:t>3700</w:t>
            </w:r>
          </w:p>
        </w:tc>
      </w:tr>
      <w:tr w:rsidR="00180FAC" w:rsidRPr="0099665A" w14:paraId="55722873" w14:textId="77777777" w:rsidTr="00180FAC">
        <w:trPr>
          <w:trHeight w:val="315"/>
        </w:trPr>
        <w:tc>
          <w:tcPr>
            <w:tcW w:w="8081"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3C028082" w14:textId="77777777" w:rsidR="00180FAC" w:rsidRPr="0099665A" w:rsidRDefault="00180FAC" w:rsidP="004F3C10">
            <w:pPr>
              <w:rPr>
                <w:b/>
                <w:bCs/>
                <w:color w:val="000000"/>
              </w:rPr>
            </w:pPr>
            <w:r w:rsidRPr="0099665A">
              <w:rPr>
                <w:b/>
                <w:bCs/>
                <w:color w:val="000000"/>
              </w:rPr>
              <w:t>МСП</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08D5D1" w14:textId="77777777" w:rsidR="00180FAC" w:rsidRPr="00E23891" w:rsidRDefault="00180FAC" w:rsidP="004F3C10">
            <w:pPr>
              <w:jc w:val="center"/>
              <w:rPr>
                <w:b/>
                <w:bCs/>
                <w:color w:val="000000"/>
                <w:sz w:val="20"/>
                <w:szCs w:val="20"/>
              </w:rPr>
            </w:pP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FF7D8E" w14:textId="77777777" w:rsidR="00180FAC" w:rsidRPr="0099665A" w:rsidRDefault="00180FAC" w:rsidP="004F3C10">
            <w:pPr>
              <w:jc w:val="center"/>
              <w:rPr>
                <w:sz w:val="20"/>
                <w:szCs w:val="20"/>
              </w:rP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08721" w14:textId="77777777" w:rsidR="00180FAC" w:rsidRPr="0099665A" w:rsidRDefault="00180FAC" w:rsidP="004F3C10">
            <w:pPr>
              <w:jc w:val="center"/>
              <w:rPr>
                <w:sz w:val="20"/>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CCEF6" w14:textId="77777777" w:rsidR="00180FAC" w:rsidRPr="0099665A" w:rsidRDefault="00180FAC" w:rsidP="004F3C10">
            <w:pPr>
              <w:jc w:val="center"/>
              <w:rPr>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2C8245" w14:textId="77777777" w:rsidR="00180FAC" w:rsidRPr="0099665A" w:rsidRDefault="00180FAC" w:rsidP="004F3C10">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E4ECF" w14:textId="77777777" w:rsidR="00180FAC" w:rsidRPr="0099665A" w:rsidRDefault="00180FAC" w:rsidP="004F3C10">
            <w:pPr>
              <w:jc w:val="center"/>
              <w:rPr>
                <w:sz w:val="20"/>
                <w:szCs w:val="20"/>
              </w:rPr>
            </w:pPr>
          </w:p>
        </w:tc>
      </w:tr>
      <w:tr w:rsidR="00180FAC" w:rsidRPr="0099665A" w14:paraId="770FFAC3" w14:textId="77777777" w:rsidTr="00180FAC">
        <w:trPr>
          <w:trHeight w:val="64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E91619" w14:textId="77777777" w:rsidR="00180FAC" w:rsidRPr="0099665A" w:rsidRDefault="00180FAC" w:rsidP="004F3C10">
            <w:pPr>
              <w:jc w:val="both"/>
              <w:rPr>
                <w:color w:val="000000"/>
              </w:rPr>
            </w:pPr>
            <w:r w:rsidRPr="0099665A">
              <w:rPr>
                <w:color w:val="000000"/>
              </w:rPr>
              <w:t>Число субъектов малого и среднего предпринимательства в расчете на 10 тыс. человек населения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172BB" w14:textId="77777777" w:rsidR="00180FAC" w:rsidRPr="00E23891" w:rsidRDefault="00180FAC" w:rsidP="004F3C10">
            <w:pPr>
              <w:jc w:val="center"/>
              <w:rPr>
                <w:color w:val="000000"/>
                <w:sz w:val="20"/>
                <w:szCs w:val="20"/>
              </w:rPr>
            </w:pPr>
            <w:r w:rsidRPr="00E23891">
              <w:rPr>
                <w:sz w:val="20"/>
                <w:szCs w:val="20"/>
              </w:rPr>
              <w:t>Единица</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B4BE0" w14:textId="77777777" w:rsidR="00180FAC" w:rsidRPr="0099665A" w:rsidRDefault="00180FAC" w:rsidP="004F3C10">
            <w:pPr>
              <w:jc w:val="center"/>
            </w:pPr>
            <w:r w:rsidRPr="0099665A">
              <w:t>569</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A7EFA" w14:textId="77777777" w:rsidR="00180FAC" w:rsidRPr="0099665A" w:rsidRDefault="00180FAC" w:rsidP="004F3C10">
            <w:pPr>
              <w:jc w:val="center"/>
            </w:pPr>
            <w:r w:rsidRPr="0099665A">
              <w:t>570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A63C47" w14:textId="77777777" w:rsidR="00180FAC" w:rsidRPr="0099665A" w:rsidRDefault="00180FAC" w:rsidP="004F3C10">
            <w:pPr>
              <w:jc w:val="center"/>
            </w:pPr>
            <w:r w:rsidRPr="0099665A">
              <w:t>574</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32224" w14:textId="77777777" w:rsidR="00180FAC" w:rsidRPr="0099665A" w:rsidRDefault="00180FAC" w:rsidP="004F3C10">
            <w:pPr>
              <w:jc w:val="cente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1C1AE" w14:textId="77777777" w:rsidR="00180FAC" w:rsidRPr="0099665A" w:rsidRDefault="00180FAC" w:rsidP="004F3C10">
            <w:pPr>
              <w:jc w:val="center"/>
              <w:rPr>
                <w:sz w:val="20"/>
                <w:szCs w:val="20"/>
              </w:rPr>
            </w:pPr>
          </w:p>
        </w:tc>
      </w:tr>
      <w:tr w:rsidR="00180FAC" w:rsidRPr="0099665A" w14:paraId="3DD33541" w14:textId="77777777" w:rsidTr="00180FAC">
        <w:trPr>
          <w:trHeight w:val="61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EA88A" w14:textId="77777777" w:rsidR="00180FAC" w:rsidRPr="0099665A" w:rsidRDefault="00180FAC" w:rsidP="004F3C10">
            <w:r w:rsidRPr="0099665A">
              <w:t xml:space="preserve">Количество субъектов МСП и </w:t>
            </w:r>
            <w:proofErr w:type="spellStart"/>
            <w:r w:rsidRPr="0099665A">
              <w:t>самозанятых</w:t>
            </w:r>
            <w:proofErr w:type="spellEnd"/>
            <w:r w:rsidRPr="0099665A">
              <w:t xml:space="preserve"> граждан, получивших поддержку в рамках федерального проекта, нарастающим итогом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446C3A" w14:textId="77777777" w:rsidR="00180FAC" w:rsidRPr="00E23891" w:rsidRDefault="00180FAC" w:rsidP="004F3C10">
            <w:pPr>
              <w:jc w:val="center"/>
              <w:rPr>
                <w:sz w:val="20"/>
                <w:szCs w:val="20"/>
              </w:rPr>
            </w:pPr>
            <w:r w:rsidRPr="00E23891">
              <w:rPr>
                <w:sz w:val="20"/>
                <w:szCs w:val="20"/>
              </w:rPr>
              <w:t>Единица</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8F2D1" w14:textId="77777777" w:rsidR="00180FAC" w:rsidRPr="0099665A" w:rsidRDefault="00180FAC" w:rsidP="004F3C10">
            <w:pPr>
              <w:jc w:val="center"/>
              <w:rPr>
                <w:color w:val="000000"/>
              </w:rPr>
            </w:pPr>
            <w:r w:rsidRPr="0099665A">
              <w:rPr>
                <w:color w:val="000000"/>
              </w:rPr>
              <w:t>14</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81E9B" w14:textId="77777777" w:rsidR="00180FAC" w:rsidRPr="0099665A" w:rsidRDefault="00180FAC" w:rsidP="004F3C10">
            <w:pPr>
              <w:jc w:val="center"/>
              <w:rPr>
                <w:color w:val="000000"/>
              </w:rPr>
            </w:pP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0B029D" w14:textId="77777777" w:rsidR="00180FAC" w:rsidRPr="0099665A" w:rsidRDefault="00180FAC" w:rsidP="004F3C10">
            <w:pPr>
              <w:jc w:val="center"/>
              <w:rPr>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026DD" w14:textId="77777777" w:rsidR="00180FAC" w:rsidRPr="0099665A" w:rsidRDefault="00180FAC" w:rsidP="004F3C10">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FC05A" w14:textId="77777777" w:rsidR="00180FAC" w:rsidRPr="0099665A" w:rsidRDefault="00180FAC" w:rsidP="004F3C10">
            <w:pPr>
              <w:jc w:val="center"/>
              <w:rPr>
                <w:sz w:val="20"/>
                <w:szCs w:val="20"/>
              </w:rPr>
            </w:pPr>
          </w:p>
        </w:tc>
      </w:tr>
      <w:tr w:rsidR="00180FAC" w:rsidRPr="0099665A" w14:paraId="199719D4" w14:textId="77777777" w:rsidTr="00180FAC">
        <w:trPr>
          <w:trHeight w:val="91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3DA7B" w14:textId="77777777" w:rsidR="00180FAC" w:rsidRPr="0099665A" w:rsidRDefault="00180FAC" w:rsidP="004F3C10">
            <w:r w:rsidRPr="0099665A">
              <w:t>Количество физических лиц - участников федерального проекта, занятых в сфере малого и среднего предпринимательства, по итогам участия в федеральном проекте, нарастающим итогом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51914D" w14:textId="77777777" w:rsidR="00180FAC" w:rsidRPr="00E23891" w:rsidRDefault="00180FAC" w:rsidP="004F3C10">
            <w:pPr>
              <w:jc w:val="center"/>
              <w:rPr>
                <w:sz w:val="20"/>
                <w:szCs w:val="20"/>
              </w:rPr>
            </w:pPr>
            <w:r w:rsidRPr="00E23891">
              <w:rPr>
                <w:sz w:val="20"/>
                <w:szCs w:val="20"/>
              </w:rPr>
              <w:t>Человек</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40110A" w14:textId="77777777" w:rsidR="00180FAC" w:rsidRPr="0099665A" w:rsidRDefault="00180FAC" w:rsidP="004F3C10">
            <w:pPr>
              <w:jc w:val="center"/>
              <w:rPr>
                <w:color w:val="000000"/>
              </w:rPr>
            </w:pPr>
            <w:r w:rsidRPr="0099665A">
              <w:rPr>
                <w:color w:val="000000"/>
              </w:rPr>
              <w:t>21</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A6CD9" w14:textId="77777777" w:rsidR="00180FAC" w:rsidRPr="0099665A" w:rsidRDefault="00180FAC" w:rsidP="004F3C10">
            <w:pPr>
              <w:jc w:val="center"/>
              <w:rPr>
                <w:color w:val="000000"/>
              </w:rPr>
            </w:pP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E8DDD" w14:textId="77777777" w:rsidR="00180FAC" w:rsidRPr="0099665A" w:rsidRDefault="00180FAC" w:rsidP="004F3C10">
            <w:pPr>
              <w:jc w:val="center"/>
              <w:rPr>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50045" w14:textId="77777777" w:rsidR="00180FAC" w:rsidRPr="0099665A" w:rsidRDefault="00180FAC" w:rsidP="004F3C10">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83E9F" w14:textId="77777777" w:rsidR="00180FAC" w:rsidRPr="0099665A" w:rsidRDefault="00180FAC" w:rsidP="004F3C10">
            <w:pPr>
              <w:jc w:val="center"/>
              <w:rPr>
                <w:sz w:val="20"/>
                <w:szCs w:val="20"/>
              </w:rPr>
            </w:pPr>
          </w:p>
        </w:tc>
      </w:tr>
      <w:tr w:rsidR="00180FAC" w:rsidRPr="0099665A" w14:paraId="679F9D38" w14:textId="77777777" w:rsidTr="00180FAC">
        <w:trPr>
          <w:trHeight w:val="61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C7866" w14:textId="77777777" w:rsidR="00180FAC" w:rsidRPr="0099665A" w:rsidRDefault="00180FAC" w:rsidP="004F3C10">
            <w:r w:rsidRPr="0099665A">
              <w:t>Количество вновь созданных субъектов МСП участниками проекта, нарастающим итогом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3C7DB" w14:textId="77777777" w:rsidR="00180FAC" w:rsidRPr="00E23891" w:rsidRDefault="00180FAC" w:rsidP="004F3C10">
            <w:pPr>
              <w:jc w:val="center"/>
              <w:rPr>
                <w:sz w:val="20"/>
                <w:szCs w:val="20"/>
              </w:rPr>
            </w:pPr>
            <w:r w:rsidRPr="00E23891">
              <w:rPr>
                <w:sz w:val="20"/>
                <w:szCs w:val="20"/>
              </w:rPr>
              <w:t>Человек</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A6FE7E" w14:textId="77777777" w:rsidR="00180FAC" w:rsidRPr="0099665A" w:rsidRDefault="00180FAC" w:rsidP="004F3C10">
            <w:pPr>
              <w:jc w:val="center"/>
              <w:rPr>
                <w:color w:val="000000"/>
              </w:rPr>
            </w:pPr>
            <w:r w:rsidRPr="0099665A">
              <w:rPr>
                <w:color w:val="000000"/>
              </w:rPr>
              <w:t>5</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DEAC2" w14:textId="77777777" w:rsidR="00180FAC" w:rsidRPr="0099665A" w:rsidRDefault="00180FAC" w:rsidP="004F3C10">
            <w:pPr>
              <w:jc w:val="center"/>
              <w:rPr>
                <w:color w:val="000000"/>
              </w:rPr>
            </w:pP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A3FD27" w14:textId="77777777" w:rsidR="00180FAC" w:rsidRPr="0099665A" w:rsidRDefault="00180FAC" w:rsidP="004F3C10">
            <w:pPr>
              <w:jc w:val="center"/>
              <w:rPr>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39191" w14:textId="77777777" w:rsidR="00180FAC" w:rsidRPr="0099665A" w:rsidRDefault="00180FAC" w:rsidP="004F3C10">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43DB1" w14:textId="77777777" w:rsidR="00180FAC" w:rsidRPr="0099665A" w:rsidRDefault="00180FAC" w:rsidP="004F3C10">
            <w:pPr>
              <w:jc w:val="center"/>
              <w:rPr>
                <w:sz w:val="20"/>
                <w:szCs w:val="20"/>
              </w:rPr>
            </w:pPr>
          </w:p>
        </w:tc>
      </w:tr>
      <w:tr w:rsidR="00180FAC" w:rsidRPr="0099665A" w14:paraId="19E64DD9" w14:textId="77777777" w:rsidTr="00180FAC">
        <w:trPr>
          <w:trHeight w:val="91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EC88B5" w14:textId="77777777" w:rsidR="00180FAC" w:rsidRPr="0099665A" w:rsidRDefault="00180FAC" w:rsidP="004F3C10">
            <w:r w:rsidRPr="0099665A">
              <w:t>Количество обученных основам ведения бизнеса, финансовой грамотности и иным навыкам предпринимательской деятельности, нарастающим итогом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4569B0" w14:textId="77777777" w:rsidR="00180FAC" w:rsidRPr="00E23891" w:rsidRDefault="00180FAC" w:rsidP="004F3C10">
            <w:pPr>
              <w:jc w:val="center"/>
              <w:rPr>
                <w:sz w:val="20"/>
                <w:szCs w:val="20"/>
              </w:rPr>
            </w:pPr>
            <w:r w:rsidRPr="00E23891">
              <w:rPr>
                <w:sz w:val="20"/>
                <w:szCs w:val="20"/>
              </w:rPr>
              <w:t>Человек</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447FF" w14:textId="77777777" w:rsidR="00180FAC" w:rsidRPr="0099665A" w:rsidRDefault="00180FAC" w:rsidP="004F3C10">
            <w:pPr>
              <w:jc w:val="center"/>
              <w:rPr>
                <w:color w:val="000000"/>
              </w:rPr>
            </w:pPr>
            <w:r w:rsidRPr="0099665A">
              <w:rPr>
                <w:color w:val="000000"/>
              </w:rPr>
              <w:t>40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AF147" w14:textId="77777777" w:rsidR="00180FAC" w:rsidRPr="0099665A" w:rsidRDefault="00180FAC" w:rsidP="004F3C10">
            <w:pPr>
              <w:jc w:val="center"/>
              <w:rPr>
                <w:color w:val="000000"/>
              </w:rPr>
            </w:pP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872381" w14:textId="77777777" w:rsidR="00180FAC" w:rsidRPr="0099665A" w:rsidRDefault="00180FAC" w:rsidP="004F3C10">
            <w:pPr>
              <w:jc w:val="center"/>
              <w:rPr>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A0FAA" w14:textId="77777777" w:rsidR="00180FAC" w:rsidRPr="0099665A" w:rsidRDefault="00180FAC" w:rsidP="004F3C10">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7B3B6" w14:textId="77777777" w:rsidR="00180FAC" w:rsidRPr="0099665A" w:rsidRDefault="00180FAC" w:rsidP="004F3C10">
            <w:pPr>
              <w:jc w:val="center"/>
              <w:rPr>
                <w:sz w:val="20"/>
                <w:szCs w:val="20"/>
              </w:rPr>
            </w:pPr>
          </w:p>
        </w:tc>
      </w:tr>
      <w:tr w:rsidR="00180FAC" w:rsidRPr="0099665A" w14:paraId="455DE018" w14:textId="77777777" w:rsidTr="00180FAC">
        <w:trPr>
          <w:trHeight w:val="61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DD713D" w14:textId="77777777" w:rsidR="00180FAC" w:rsidRPr="0099665A" w:rsidRDefault="00180FAC" w:rsidP="004F3C10">
            <w:r w:rsidRPr="0099665A">
              <w:t>Количество физических лиц – участников федерального проекта, нарастающим итогом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DD367" w14:textId="77777777" w:rsidR="00180FAC" w:rsidRPr="00E23891" w:rsidRDefault="00180FAC" w:rsidP="004F3C10">
            <w:pPr>
              <w:jc w:val="center"/>
              <w:rPr>
                <w:sz w:val="20"/>
                <w:szCs w:val="20"/>
              </w:rPr>
            </w:pPr>
            <w:r w:rsidRPr="00E23891">
              <w:rPr>
                <w:sz w:val="20"/>
                <w:szCs w:val="20"/>
              </w:rPr>
              <w:t>Человек</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3F0A2" w14:textId="77777777" w:rsidR="00180FAC" w:rsidRPr="0099665A" w:rsidRDefault="00180FAC" w:rsidP="004F3C10">
            <w:pPr>
              <w:jc w:val="center"/>
              <w:rPr>
                <w:color w:val="000000"/>
              </w:rPr>
            </w:pPr>
            <w:r w:rsidRPr="0099665A">
              <w:rPr>
                <w:color w:val="000000"/>
              </w:rPr>
              <w:t>219</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35077" w14:textId="77777777" w:rsidR="00180FAC" w:rsidRPr="0099665A" w:rsidRDefault="00180FAC" w:rsidP="004F3C10">
            <w:pPr>
              <w:jc w:val="center"/>
              <w:rPr>
                <w:color w:val="000000"/>
              </w:rPr>
            </w:pP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D2C85C" w14:textId="77777777" w:rsidR="00180FAC" w:rsidRPr="0099665A" w:rsidRDefault="00180FAC" w:rsidP="004F3C10">
            <w:pPr>
              <w:jc w:val="center"/>
              <w:rPr>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D572D" w14:textId="77777777" w:rsidR="00180FAC" w:rsidRPr="0099665A" w:rsidRDefault="00180FAC" w:rsidP="004F3C10">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62674" w14:textId="77777777" w:rsidR="00180FAC" w:rsidRPr="0099665A" w:rsidRDefault="00180FAC" w:rsidP="004F3C10">
            <w:pPr>
              <w:jc w:val="center"/>
              <w:rPr>
                <w:sz w:val="20"/>
                <w:szCs w:val="20"/>
              </w:rPr>
            </w:pPr>
          </w:p>
        </w:tc>
      </w:tr>
      <w:tr w:rsidR="00180FAC" w:rsidRPr="0099665A" w14:paraId="630BBE7A" w14:textId="77777777" w:rsidTr="00180FAC">
        <w:trPr>
          <w:trHeight w:val="61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C7911" w14:textId="77777777" w:rsidR="00180FAC" w:rsidRPr="0099665A" w:rsidRDefault="00180FAC" w:rsidP="004F3C10">
            <w:r w:rsidRPr="0099665A">
              <w:t xml:space="preserve">Количество выдаваемых </w:t>
            </w:r>
            <w:proofErr w:type="spellStart"/>
            <w:r w:rsidRPr="0099665A">
              <w:t>микрозаймов</w:t>
            </w:r>
            <w:proofErr w:type="spellEnd"/>
            <w:r w:rsidRPr="0099665A">
              <w:t xml:space="preserve"> МФО субъектам МСП нарастающим итогом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D6427" w14:textId="77777777" w:rsidR="00180FAC" w:rsidRPr="00E23891" w:rsidRDefault="00180FAC" w:rsidP="004F3C10">
            <w:pPr>
              <w:jc w:val="center"/>
              <w:rPr>
                <w:sz w:val="20"/>
                <w:szCs w:val="20"/>
              </w:rPr>
            </w:pPr>
            <w:r w:rsidRPr="00E23891">
              <w:rPr>
                <w:sz w:val="20"/>
                <w:szCs w:val="20"/>
              </w:rPr>
              <w:t>Единица</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C82A58" w14:textId="77777777" w:rsidR="00180FAC" w:rsidRPr="0099665A" w:rsidRDefault="00180FAC" w:rsidP="004F3C10">
            <w:pPr>
              <w:jc w:val="center"/>
              <w:rPr>
                <w:color w:val="000000"/>
              </w:rPr>
            </w:pPr>
            <w:r w:rsidRPr="0099665A">
              <w:rPr>
                <w:color w:val="000000"/>
              </w:rPr>
              <w:t>7</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D6DAE" w14:textId="77777777" w:rsidR="00180FAC" w:rsidRPr="0099665A" w:rsidRDefault="00180FAC" w:rsidP="004F3C10">
            <w:pPr>
              <w:jc w:val="center"/>
              <w:rPr>
                <w:color w:val="000000"/>
              </w:rPr>
            </w:pP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55B6A" w14:textId="77777777" w:rsidR="00180FAC" w:rsidRPr="0099665A" w:rsidRDefault="00180FAC" w:rsidP="004F3C10">
            <w:pPr>
              <w:jc w:val="center"/>
              <w:rPr>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0DBFB" w14:textId="77777777" w:rsidR="00180FAC" w:rsidRPr="0099665A" w:rsidRDefault="00180FAC" w:rsidP="004F3C10">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40A4C" w14:textId="77777777" w:rsidR="00180FAC" w:rsidRPr="0099665A" w:rsidRDefault="00180FAC" w:rsidP="004F3C10">
            <w:pPr>
              <w:jc w:val="center"/>
              <w:rPr>
                <w:sz w:val="20"/>
                <w:szCs w:val="20"/>
              </w:rPr>
            </w:pPr>
          </w:p>
        </w:tc>
      </w:tr>
      <w:tr w:rsidR="00180FAC" w:rsidRPr="0099665A" w14:paraId="242DF1CD" w14:textId="77777777" w:rsidTr="00180FAC">
        <w:trPr>
          <w:trHeight w:val="64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5E546" w14:textId="77777777" w:rsidR="00180FAC" w:rsidRPr="0099665A" w:rsidRDefault="00180FAC" w:rsidP="004F3C10">
            <w:pPr>
              <w:jc w:val="both"/>
              <w:rPr>
                <w:color w:val="000000"/>
              </w:rPr>
            </w:pPr>
            <w:r w:rsidRPr="0099665A">
              <w:rPr>
                <w:color w:val="000000"/>
              </w:rPr>
              <w:t>Увеличение доли обрабатывающей промышленности в обороте сектора МСП (без учета ИП),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9997A0" w14:textId="77777777" w:rsidR="00180FAC" w:rsidRPr="00E23891" w:rsidRDefault="00180FAC" w:rsidP="004F3C10">
            <w:pPr>
              <w:jc w:val="center"/>
              <w:rPr>
                <w:sz w:val="20"/>
                <w:szCs w:val="20"/>
              </w:rPr>
            </w:pPr>
            <w:r w:rsidRPr="00E23891">
              <w:rPr>
                <w:color w:val="000000"/>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AD63A" w14:textId="77777777" w:rsidR="00180FAC" w:rsidRPr="0099665A" w:rsidRDefault="00180FAC" w:rsidP="004F3C10">
            <w:pPr>
              <w:jc w:val="center"/>
              <w:rPr>
                <w:color w:val="000000"/>
              </w:rPr>
            </w:pP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D947B5" w14:textId="77777777" w:rsidR="00180FAC" w:rsidRPr="0099665A" w:rsidRDefault="00180FAC" w:rsidP="004F3C10">
            <w:pPr>
              <w:jc w:val="center"/>
              <w:rPr>
                <w:color w:val="000000"/>
              </w:rPr>
            </w:pPr>
            <w:r w:rsidRPr="0099665A">
              <w:rPr>
                <w:color w:val="000000"/>
              </w:rPr>
              <w:t>26</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0E663" w14:textId="77777777" w:rsidR="00180FAC" w:rsidRPr="0099665A" w:rsidRDefault="00180FAC" w:rsidP="004F3C10">
            <w:pPr>
              <w:jc w:val="center"/>
              <w:rPr>
                <w:color w:val="000000"/>
              </w:rPr>
            </w:pPr>
            <w:r w:rsidRPr="0099665A">
              <w:rPr>
                <w:color w:val="000000"/>
              </w:rPr>
              <w:t>27,4</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332B7" w14:textId="77777777" w:rsidR="00180FAC" w:rsidRPr="0099665A" w:rsidRDefault="00180FAC" w:rsidP="004F3C10">
            <w:pPr>
              <w:jc w:val="center"/>
              <w:rPr>
                <w:color w:val="000000"/>
              </w:rPr>
            </w:pPr>
            <w:r w:rsidRPr="0099665A">
              <w:rPr>
                <w:color w:val="000000"/>
              </w:rPr>
              <w:t>28,8</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AD6CA5" w14:textId="77777777" w:rsidR="00180FAC" w:rsidRPr="0099665A" w:rsidRDefault="00180FAC" w:rsidP="004F3C10">
            <w:pPr>
              <w:jc w:val="center"/>
              <w:rPr>
                <w:color w:val="000000"/>
              </w:rPr>
            </w:pPr>
            <w:r w:rsidRPr="0099665A">
              <w:rPr>
                <w:color w:val="000000"/>
              </w:rPr>
              <w:t>30</w:t>
            </w:r>
          </w:p>
        </w:tc>
      </w:tr>
      <w:tr w:rsidR="00180FAC" w:rsidRPr="0099665A" w14:paraId="792FC90E" w14:textId="77777777" w:rsidTr="00180FAC">
        <w:trPr>
          <w:trHeight w:val="64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E0324" w14:textId="77777777" w:rsidR="00180FAC" w:rsidRPr="0099665A" w:rsidRDefault="00180FAC" w:rsidP="004F3C10">
            <w:pPr>
              <w:jc w:val="both"/>
              <w:rPr>
                <w:color w:val="000000"/>
              </w:rPr>
            </w:pPr>
            <w:r w:rsidRPr="0099665A">
              <w:rPr>
                <w:color w:val="000000"/>
              </w:rPr>
              <w:lastRenderedPageBreak/>
              <w:t>Увеличение доли занятого населения в секторе МСП в общей численности занятого населения,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DB3074" w14:textId="77777777" w:rsidR="00180FAC" w:rsidRPr="00E23891" w:rsidRDefault="00180FAC" w:rsidP="004F3C10">
            <w:pPr>
              <w:jc w:val="center"/>
              <w:rPr>
                <w:sz w:val="20"/>
                <w:szCs w:val="20"/>
              </w:rPr>
            </w:pPr>
            <w:r w:rsidRPr="00E23891">
              <w:rPr>
                <w:color w:val="000000"/>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EAAB4" w14:textId="77777777" w:rsidR="00180FAC" w:rsidRPr="0099665A" w:rsidRDefault="00180FAC" w:rsidP="004F3C10">
            <w:pPr>
              <w:jc w:val="center"/>
              <w:rPr>
                <w:color w:val="000000"/>
              </w:rPr>
            </w:pP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47B00D" w14:textId="77777777" w:rsidR="00180FAC" w:rsidRPr="0099665A" w:rsidRDefault="00180FAC" w:rsidP="004F3C10">
            <w:pPr>
              <w:jc w:val="center"/>
              <w:rPr>
                <w:color w:val="000000"/>
              </w:rPr>
            </w:pPr>
            <w:r w:rsidRPr="0099665A">
              <w:rPr>
                <w:color w:val="000000"/>
              </w:rPr>
              <w:t>23,7</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39DBE2" w14:textId="77777777" w:rsidR="00180FAC" w:rsidRPr="0099665A" w:rsidRDefault="00180FAC" w:rsidP="004F3C10">
            <w:pPr>
              <w:jc w:val="center"/>
              <w:rPr>
                <w:color w:val="000000"/>
              </w:rPr>
            </w:pPr>
            <w:r w:rsidRPr="0099665A">
              <w:rPr>
                <w:color w:val="000000"/>
              </w:rPr>
              <w:t>27,5</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53BFF" w14:textId="77777777" w:rsidR="00180FAC" w:rsidRPr="0099665A" w:rsidRDefault="00180FAC" w:rsidP="004F3C10">
            <w:pPr>
              <w:jc w:val="center"/>
              <w:rPr>
                <w:color w:val="000000"/>
              </w:rPr>
            </w:pPr>
            <w:r w:rsidRPr="0099665A">
              <w:rPr>
                <w:color w:val="000000"/>
              </w:rPr>
              <w:t>29</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CBB01B" w14:textId="77777777" w:rsidR="00180FAC" w:rsidRPr="0099665A" w:rsidRDefault="00180FAC" w:rsidP="004F3C10">
            <w:pPr>
              <w:jc w:val="center"/>
              <w:rPr>
                <w:color w:val="000000"/>
              </w:rPr>
            </w:pPr>
            <w:r w:rsidRPr="0099665A">
              <w:rPr>
                <w:color w:val="000000"/>
              </w:rPr>
              <w:t>33</w:t>
            </w:r>
          </w:p>
        </w:tc>
      </w:tr>
      <w:tr w:rsidR="00180FAC" w:rsidRPr="0099665A" w14:paraId="2FDD2073" w14:textId="77777777" w:rsidTr="00180FAC">
        <w:trPr>
          <w:trHeight w:val="315"/>
        </w:trPr>
        <w:tc>
          <w:tcPr>
            <w:tcW w:w="8081"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13C35CBB" w14:textId="77777777" w:rsidR="00180FAC" w:rsidRPr="0099665A" w:rsidRDefault="00180FAC" w:rsidP="004F3C10">
            <w:pPr>
              <w:rPr>
                <w:b/>
                <w:bCs/>
                <w:color w:val="000000"/>
              </w:rPr>
            </w:pPr>
            <w:r w:rsidRPr="0099665A">
              <w:rPr>
                <w:b/>
                <w:bCs/>
                <w:color w:val="000000"/>
              </w:rPr>
              <w:t>Дороги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93585" w14:textId="77777777" w:rsidR="00180FAC" w:rsidRPr="00E23891" w:rsidRDefault="00180FAC" w:rsidP="004F3C10">
            <w:pPr>
              <w:jc w:val="center"/>
              <w:rPr>
                <w:sz w:val="20"/>
                <w:szCs w:val="20"/>
              </w:rPr>
            </w:pPr>
            <w:r w:rsidRPr="00E23891">
              <w:rPr>
                <w:color w:val="000000"/>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70302" w14:textId="77777777" w:rsidR="00180FAC" w:rsidRPr="0099665A" w:rsidRDefault="00180FAC" w:rsidP="004F3C10">
            <w:pPr>
              <w:jc w:val="center"/>
              <w:rPr>
                <w:sz w:val="20"/>
                <w:szCs w:val="20"/>
              </w:rP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B5FD0" w14:textId="77777777" w:rsidR="00180FAC" w:rsidRPr="0099665A" w:rsidRDefault="00180FAC" w:rsidP="004F3C10">
            <w:pPr>
              <w:jc w:val="center"/>
              <w:rPr>
                <w:sz w:val="20"/>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75A3E" w14:textId="77777777" w:rsidR="00180FAC" w:rsidRPr="0099665A" w:rsidRDefault="00180FAC" w:rsidP="004F3C10">
            <w:pPr>
              <w:jc w:val="center"/>
              <w:rPr>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DF8C1" w14:textId="77777777" w:rsidR="00180FAC" w:rsidRPr="0099665A" w:rsidRDefault="00180FAC" w:rsidP="004F3C10">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CE43F" w14:textId="77777777" w:rsidR="00180FAC" w:rsidRPr="0099665A" w:rsidRDefault="00180FAC" w:rsidP="004F3C10">
            <w:pPr>
              <w:jc w:val="center"/>
              <w:rPr>
                <w:sz w:val="20"/>
                <w:szCs w:val="20"/>
              </w:rPr>
            </w:pPr>
          </w:p>
        </w:tc>
      </w:tr>
      <w:tr w:rsidR="00180FAC" w:rsidRPr="0099665A" w14:paraId="5792246E" w14:textId="77777777" w:rsidTr="00180FAC">
        <w:trPr>
          <w:trHeight w:val="127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A8266" w14:textId="77777777" w:rsidR="00180FAC" w:rsidRPr="0099665A" w:rsidRDefault="00180FAC" w:rsidP="004F3C10">
            <w:pPr>
              <w:jc w:val="both"/>
              <w:rPr>
                <w:color w:val="000000"/>
              </w:rPr>
            </w:pPr>
            <w:r w:rsidRPr="0099665A">
              <w:rPr>
                <w:color w:val="000000"/>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A959E5" w14:textId="77777777" w:rsidR="00180FAC" w:rsidRPr="00E23891" w:rsidRDefault="00180FAC" w:rsidP="004F3C10">
            <w:pPr>
              <w:jc w:val="center"/>
              <w:rPr>
                <w:sz w:val="20"/>
                <w:szCs w:val="20"/>
              </w:rPr>
            </w:pPr>
            <w:r w:rsidRPr="00E23891">
              <w:rPr>
                <w:color w:val="000000"/>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A9409" w14:textId="77777777" w:rsidR="00180FAC" w:rsidRPr="0099665A" w:rsidRDefault="00180FAC" w:rsidP="004F3C10">
            <w:pPr>
              <w:jc w:val="center"/>
              <w:rPr>
                <w:color w:val="000000"/>
              </w:rPr>
            </w:pP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3E020D" w14:textId="77777777" w:rsidR="00180FAC" w:rsidRPr="0099665A" w:rsidRDefault="00180FAC" w:rsidP="004F3C10">
            <w:pPr>
              <w:jc w:val="center"/>
              <w:rPr>
                <w:color w:val="000000"/>
              </w:rPr>
            </w:pPr>
            <w:r w:rsidRPr="0099665A">
              <w:rPr>
                <w:color w:val="000000"/>
              </w:rPr>
              <w:t>35,2</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E16BF6" w14:textId="77777777" w:rsidR="00180FAC" w:rsidRPr="0099665A" w:rsidRDefault="00180FAC" w:rsidP="004F3C10">
            <w:pPr>
              <w:jc w:val="center"/>
              <w:rPr>
                <w:color w:val="000000"/>
              </w:rPr>
            </w:pPr>
            <w:r w:rsidRPr="0099665A">
              <w:rPr>
                <w:color w:val="000000"/>
              </w:rPr>
              <w:t>34,6</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7A1E5" w14:textId="77777777" w:rsidR="00180FAC" w:rsidRPr="0099665A" w:rsidRDefault="00180FAC" w:rsidP="004F3C10">
            <w:pPr>
              <w:jc w:val="center"/>
              <w:rPr>
                <w:color w:val="000000"/>
              </w:rPr>
            </w:pPr>
            <w:r w:rsidRPr="0099665A">
              <w:rPr>
                <w:color w:val="000000"/>
              </w:rPr>
              <w:t>34,2</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0AACBF" w14:textId="77777777" w:rsidR="00180FAC" w:rsidRPr="0099665A" w:rsidRDefault="00180FAC" w:rsidP="004F3C10">
            <w:pPr>
              <w:jc w:val="center"/>
              <w:rPr>
                <w:color w:val="000000"/>
              </w:rPr>
            </w:pPr>
            <w:r w:rsidRPr="0099665A">
              <w:rPr>
                <w:color w:val="000000"/>
              </w:rPr>
              <w:t>33,8</w:t>
            </w:r>
          </w:p>
        </w:tc>
      </w:tr>
      <w:tr w:rsidR="00180FAC" w:rsidRPr="0099665A" w14:paraId="5D834A0A" w14:textId="77777777" w:rsidTr="00180FAC">
        <w:trPr>
          <w:trHeight w:val="1590"/>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B6067" w14:textId="77777777" w:rsidR="00180FAC" w:rsidRPr="0099665A" w:rsidRDefault="00180FAC" w:rsidP="004F3C10">
            <w:pPr>
              <w:jc w:val="both"/>
              <w:rPr>
                <w:color w:val="000000"/>
              </w:rPr>
            </w:pPr>
            <w:r w:rsidRPr="0099665A">
              <w:rPr>
                <w:color w:val="000000"/>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района)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7E1F5D" w14:textId="77777777" w:rsidR="00180FAC" w:rsidRPr="00E23891" w:rsidRDefault="00180FAC" w:rsidP="004F3C10">
            <w:pPr>
              <w:jc w:val="center"/>
              <w:rPr>
                <w:sz w:val="20"/>
                <w:szCs w:val="20"/>
              </w:rPr>
            </w:pPr>
            <w:r w:rsidRPr="00E23891">
              <w:rPr>
                <w:color w:val="000000"/>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62BB8" w14:textId="77777777" w:rsidR="00180FAC" w:rsidRPr="0099665A" w:rsidRDefault="00180FAC" w:rsidP="004F3C10">
            <w:pPr>
              <w:jc w:val="center"/>
              <w:rPr>
                <w:rFonts w:ascii="Calibri" w:hAnsi="Calibri" w:cs="Calibri"/>
                <w:color w:val="000000"/>
              </w:rPr>
            </w:pPr>
            <w:r w:rsidRPr="0099665A">
              <w:rPr>
                <w:rFonts w:ascii="Calibri" w:hAnsi="Calibri" w:cs="Calibri"/>
                <w:color w:val="000000"/>
              </w:rPr>
              <w:t>0</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81247" w14:textId="77777777" w:rsidR="00180FAC" w:rsidRPr="0099665A" w:rsidRDefault="00180FAC" w:rsidP="004F3C10">
            <w:pPr>
              <w:jc w:val="center"/>
              <w:rPr>
                <w:rFonts w:ascii="Calibri" w:hAnsi="Calibri" w:cs="Calibri"/>
                <w:color w:val="000000"/>
              </w:rPr>
            </w:pPr>
            <w:r w:rsidRPr="0099665A">
              <w:rPr>
                <w:rFonts w:ascii="Calibri" w:hAnsi="Calibri" w:cs="Calibri"/>
                <w:color w:val="000000"/>
              </w:rPr>
              <w:t>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1FEDE" w14:textId="77777777" w:rsidR="00180FAC" w:rsidRPr="0099665A" w:rsidRDefault="00180FAC" w:rsidP="004F3C10">
            <w:pPr>
              <w:jc w:val="center"/>
              <w:rPr>
                <w:rFonts w:ascii="Calibri" w:hAnsi="Calibri" w:cs="Calibri"/>
                <w:color w:val="000000"/>
              </w:rPr>
            </w:pPr>
            <w:r w:rsidRPr="0099665A">
              <w:rPr>
                <w:rFonts w:ascii="Calibri" w:hAnsi="Calibri" w:cs="Calibri"/>
                <w:color w:val="000000"/>
              </w:rPr>
              <w:t>0</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B52A8" w14:textId="77777777" w:rsidR="00180FAC" w:rsidRPr="0099665A" w:rsidRDefault="00180FAC" w:rsidP="004F3C10">
            <w:pPr>
              <w:jc w:val="center"/>
              <w:rPr>
                <w:rFonts w:ascii="Calibri" w:hAnsi="Calibri" w:cs="Calibri"/>
                <w:color w:val="000000"/>
              </w:rPr>
            </w:pPr>
            <w:r w:rsidRPr="0099665A">
              <w:rPr>
                <w:rFonts w:ascii="Calibri" w:hAnsi="Calibri" w:cs="Calibri"/>
                <w:color w:val="000000"/>
              </w:rPr>
              <w:t>0</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EBFDD" w14:textId="77777777" w:rsidR="00180FAC" w:rsidRPr="0099665A" w:rsidRDefault="00180FAC" w:rsidP="004F3C10">
            <w:pPr>
              <w:jc w:val="center"/>
              <w:rPr>
                <w:rFonts w:ascii="Calibri" w:hAnsi="Calibri" w:cs="Calibri"/>
                <w:color w:val="000000"/>
              </w:rPr>
            </w:pPr>
            <w:r w:rsidRPr="0099665A">
              <w:rPr>
                <w:rFonts w:ascii="Calibri" w:hAnsi="Calibri" w:cs="Calibri"/>
                <w:color w:val="000000"/>
              </w:rPr>
              <w:t>0</w:t>
            </w:r>
          </w:p>
        </w:tc>
      </w:tr>
      <w:tr w:rsidR="00180FAC" w:rsidRPr="0099665A" w14:paraId="2B28620F" w14:textId="77777777" w:rsidTr="00180FAC">
        <w:trPr>
          <w:trHeight w:val="64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769EE" w14:textId="77777777" w:rsidR="00180FAC" w:rsidRPr="0099665A" w:rsidRDefault="00180FAC" w:rsidP="004F3C10">
            <w:pPr>
              <w:rPr>
                <w:color w:val="000000"/>
              </w:rPr>
            </w:pPr>
            <w:r w:rsidRPr="0099665A">
              <w:rPr>
                <w:color w:val="000000"/>
              </w:rPr>
              <w:t>Доля автомобильных дорог регионального значения, соответствующих нормативным требованиям  (по г. Заречный)</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794FE" w14:textId="77777777" w:rsidR="00180FAC" w:rsidRPr="00E23891" w:rsidRDefault="00180FAC" w:rsidP="004F3C10">
            <w:pPr>
              <w:jc w:val="center"/>
              <w:rPr>
                <w:color w:val="000000"/>
                <w:sz w:val="20"/>
                <w:szCs w:val="20"/>
              </w:rPr>
            </w:pPr>
            <w:r w:rsidRPr="00E23891">
              <w:rPr>
                <w:color w:val="000000"/>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FBC3B1" w14:textId="77777777" w:rsidR="00180FAC" w:rsidRPr="0099665A" w:rsidRDefault="00180FAC" w:rsidP="004F3C10">
            <w:pPr>
              <w:jc w:val="center"/>
              <w:rPr>
                <w:color w:val="000000"/>
              </w:rPr>
            </w:pPr>
            <w:r w:rsidRPr="0099665A">
              <w:rPr>
                <w:color w:val="000000"/>
              </w:rPr>
              <w:t>78</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8F3B08" w14:textId="1A11DD37" w:rsidR="00180FAC" w:rsidRPr="0099665A" w:rsidRDefault="00180FAC" w:rsidP="004F3C10">
            <w:pPr>
              <w:jc w:val="center"/>
              <w:rPr>
                <w:color w:val="000000"/>
              </w:rPr>
            </w:pPr>
            <w:r>
              <w:rPr>
                <w:color w:val="000000"/>
              </w:rPr>
              <w:t>76</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8AB06" w14:textId="6986E21B" w:rsidR="00180FAC" w:rsidRPr="0099665A" w:rsidRDefault="00180FAC" w:rsidP="004F3C10">
            <w:pPr>
              <w:jc w:val="center"/>
              <w:rPr>
                <w:color w:val="000000"/>
              </w:rPr>
            </w:pPr>
            <w:r>
              <w:rPr>
                <w:color w:val="000000"/>
              </w:rPr>
              <w:t>85</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25EE9A" w14:textId="37766326" w:rsidR="00180FAC" w:rsidRPr="0099665A" w:rsidRDefault="00180FAC" w:rsidP="004F3C10">
            <w:pPr>
              <w:jc w:val="center"/>
              <w:rPr>
                <w:color w:val="000000"/>
              </w:rPr>
            </w:pPr>
            <w:r>
              <w:rPr>
                <w:color w:val="000000"/>
              </w:rPr>
              <w:t>85</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3F7996" w14:textId="0DF0F73A" w:rsidR="00180FAC" w:rsidRPr="0099665A" w:rsidRDefault="00180FAC" w:rsidP="004F3C10">
            <w:pPr>
              <w:jc w:val="center"/>
              <w:rPr>
                <w:color w:val="000000"/>
              </w:rPr>
            </w:pPr>
            <w:r>
              <w:rPr>
                <w:color w:val="000000"/>
              </w:rPr>
              <w:t>85</w:t>
            </w:r>
          </w:p>
        </w:tc>
      </w:tr>
      <w:tr w:rsidR="00180FAC" w:rsidRPr="0099665A" w14:paraId="606CF92C" w14:textId="77777777" w:rsidTr="00180FAC">
        <w:trPr>
          <w:trHeight w:val="960"/>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C4166" w14:textId="77777777" w:rsidR="00180FAC" w:rsidRPr="0099665A" w:rsidRDefault="00180FAC" w:rsidP="00A92825">
            <w:pPr>
              <w:rPr>
                <w:color w:val="000000"/>
              </w:rPr>
            </w:pPr>
            <w:r w:rsidRPr="0099665A">
              <w:rPr>
                <w:color w:val="000000"/>
              </w:rPr>
              <w:t>Количество мест концентрации дорожно- транспортных происшествий (аварийно-опасных участков) на дорожной сети  (по г. Заречный)</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F5DF10" w14:textId="77777777" w:rsidR="00180FAC" w:rsidRPr="00E23891" w:rsidRDefault="00180FAC" w:rsidP="00A92825">
            <w:pPr>
              <w:jc w:val="center"/>
              <w:rPr>
                <w:color w:val="000000"/>
                <w:sz w:val="20"/>
                <w:szCs w:val="20"/>
              </w:rPr>
            </w:pPr>
            <w:r w:rsidRPr="00E23891">
              <w:rPr>
                <w:color w:val="000000"/>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7B5023" w14:textId="77777777" w:rsidR="00180FAC" w:rsidRPr="0099665A" w:rsidRDefault="00180FAC" w:rsidP="00A92825">
            <w:pPr>
              <w:jc w:val="center"/>
              <w:rPr>
                <w:color w:val="000000"/>
              </w:rPr>
            </w:pPr>
            <w:r w:rsidRPr="0099665A">
              <w:rPr>
                <w:color w:val="000000"/>
              </w:rPr>
              <w:t>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E3B10" w14:textId="5C09326B" w:rsidR="00180FAC" w:rsidRPr="0099665A" w:rsidRDefault="00180FAC" w:rsidP="00A92825">
            <w:pPr>
              <w:jc w:val="center"/>
              <w:rPr>
                <w:color w:val="000000"/>
              </w:rPr>
            </w:pPr>
            <w:r w:rsidRPr="008553EB">
              <w:rPr>
                <w:color w:val="000000"/>
              </w:rPr>
              <w:t>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CA177" w14:textId="67E02150" w:rsidR="00180FAC" w:rsidRPr="0099665A" w:rsidRDefault="00180FAC" w:rsidP="00A92825">
            <w:pPr>
              <w:jc w:val="center"/>
              <w:rPr>
                <w:color w:val="000000"/>
              </w:rPr>
            </w:pPr>
            <w:r w:rsidRPr="008553EB">
              <w:rPr>
                <w:color w:val="000000"/>
              </w:rPr>
              <w:t>0</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B251A" w14:textId="1C6AF03A" w:rsidR="00180FAC" w:rsidRPr="0099665A" w:rsidRDefault="00180FAC" w:rsidP="00A92825">
            <w:pPr>
              <w:jc w:val="center"/>
              <w:rPr>
                <w:color w:val="000000"/>
              </w:rPr>
            </w:pPr>
            <w:r w:rsidRPr="008553EB">
              <w:rPr>
                <w:color w:val="000000"/>
              </w:rPr>
              <w:t>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CB2C3C" w14:textId="4D8EA5B4" w:rsidR="00180FAC" w:rsidRPr="0099665A" w:rsidRDefault="00180FAC" w:rsidP="00A92825">
            <w:pPr>
              <w:jc w:val="center"/>
              <w:rPr>
                <w:color w:val="000000"/>
              </w:rPr>
            </w:pPr>
            <w:r w:rsidRPr="008553EB">
              <w:rPr>
                <w:color w:val="000000"/>
              </w:rPr>
              <w:t>0</w:t>
            </w:r>
          </w:p>
        </w:tc>
      </w:tr>
      <w:tr w:rsidR="00180FAC" w:rsidRPr="0099665A" w14:paraId="07DF713B" w14:textId="77777777" w:rsidTr="00180FAC">
        <w:trPr>
          <w:trHeight w:val="315"/>
        </w:trPr>
        <w:tc>
          <w:tcPr>
            <w:tcW w:w="8081" w:type="dxa"/>
            <w:tcBorders>
              <w:top w:val="single" w:sz="4" w:space="0" w:color="auto"/>
              <w:left w:val="single" w:sz="4" w:space="0" w:color="auto"/>
              <w:bottom w:val="single" w:sz="4" w:space="0" w:color="auto"/>
              <w:right w:val="single" w:sz="4" w:space="0" w:color="auto"/>
            </w:tcBorders>
            <w:shd w:val="clear" w:color="000000" w:fill="DDECEE"/>
            <w:vAlign w:val="center"/>
            <w:hideMark/>
          </w:tcPr>
          <w:p w14:paraId="48F04A14" w14:textId="77777777" w:rsidR="00180FAC" w:rsidRPr="0099665A" w:rsidRDefault="00180FAC" w:rsidP="004F3C10">
            <w:pPr>
              <w:rPr>
                <w:b/>
                <w:bCs/>
                <w:color w:val="000000"/>
              </w:rPr>
            </w:pPr>
            <w:r w:rsidRPr="0099665A">
              <w:rPr>
                <w:b/>
                <w:bCs/>
                <w:color w:val="000000"/>
              </w:rPr>
              <w:t>Здравоохранение</w:t>
            </w:r>
          </w:p>
        </w:tc>
        <w:tc>
          <w:tcPr>
            <w:tcW w:w="1843" w:type="dxa"/>
            <w:tcBorders>
              <w:top w:val="single" w:sz="4" w:space="0" w:color="auto"/>
              <w:left w:val="single" w:sz="4" w:space="0" w:color="auto"/>
              <w:bottom w:val="single" w:sz="4" w:space="0" w:color="auto"/>
              <w:right w:val="single" w:sz="4" w:space="0" w:color="auto"/>
            </w:tcBorders>
            <w:shd w:val="clear" w:color="000000" w:fill="DDECEE"/>
            <w:vAlign w:val="center"/>
            <w:hideMark/>
          </w:tcPr>
          <w:p w14:paraId="4556AB5F" w14:textId="77777777" w:rsidR="00180FAC" w:rsidRPr="00E23891" w:rsidRDefault="00180FAC" w:rsidP="004F3C10">
            <w:pPr>
              <w:jc w:val="center"/>
              <w:rPr>
                <w:color w:val="000000"/>
                <w:sz w:val="20"/>
                <w:szCs w:val="20"/>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927A4" w14:textId="77777777" w:rsidR="00180FAC" w:rsidRPr="0099665A" w:rsidRDefault="00180FAC" w:rsidP="004F3C10">
            <w:pPr>
              <w:jc w:val="center"/>
              <w:rPr>
                <w:color w:val="000000"/>
              </w:rP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28708" w14:textId="77777777" w:rsidR="00180FAC" w:rsidRPr="0099665A" w:rsidRDefault="00180FAC" w:rsidP="004F3C10">
            <w:pPr>
              <w:jc w:val="center"/>
              <w:rPr>
                <w:sz w:val="20"/>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3308C" w14:textId="77777777" w:rsidR="00180FAC" w:rsidRPr="0099665A" w:rsidRDefault="00180FAC" w:rsidP="004F3C10">
            <w:pPr>
              <w:jc w:val="center"/>
              <w:rPr>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A4167" w14:textId="77777777" w:rsidR="00180FAC" w:rsidRPr="0099665A" w:rsidRDefault="00180FAC" w:rsidP="004F3C10">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BDE63" w14:textId="77777777" w:rsidR="00180FAC" w:rsidRPr="0099665A" w:rsidRDefault="00180FAC" w:rsidP="004F3C10">
            <w:pPr>
              <w:jc w:val="center"/>
              <w:rPr>
                <w:sz w:val="20"/>
                <w:szCs w:val="20"/>
              </w:rPr>
            </w:pPr>
          </w:p>
        </w:tc>
      </w:tr>
      <w:tr w:rsidR="00180FAC" w:rsidRPr="0099665A" w14:paraId="4DB5E043" w14:textId="77777777" w:rsidTr="00180FAC">
        <w:trPr>
          <w:trHeight w:val="31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E5659A" w14:textId="77777777" w:rsidR="00180FAC" w:rsidRPr="0099665A" w:rsidRDefault="00180FAC" w:rsidP="00180FAC">
            <w:r w:rsidRPr="0099665A">
              <w:t>Общий коэффициент рождаемости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07782D7" w14:textId="77777777" w:rsidR="00180FAC" w:rsidRPr="00E23891" w:rsidRDefault="00180FAC" w:rsidP="00180FAC">
            <w:pPr>
              <w:jc w:val="center"/>
              <w:rPr>
                <w:sz w:val="20"/>
                <w:szCs w:val="20"/>
              </w:rPr>
            </w:pPr>
            <w:r w:rsidRPr="00E23891">
              <w:rPr>
                <w:sz w:val="20"/>
                <w:szCs w:val="20"/>
              </w:rPr>
              <w:t>человек на 1000 населения</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53E326EE" w14:textId="77777777" w:rsidR="00180FAC" w:rsidRPr="0099665A" w:rsidRDefault="00180FAC" w:rsidP="00180FAC">
            <w:pPr>
              <w:jc w:val="center"/>
            </w:pPr>
            <w:r w:rsidRPr="0099665A">
              <w:t>8,2</w:t>
            </w:r>
          </w:p>
        </w:tc>
        <w:tc>
          <w:tcPr>
            <w:tcW w:w="1502" w:type="dxa"/>
            <w:tcBorders>
              <w:top w:val="single" w:sz="4" w:space="0" w:color="auto"/>
              <w:left w:val="nil"/>
              <w:bottom w:val="single" w:sz="4" w:space="0" w:color="auto"/>
              <w:right w:val="single" w:sz="4" w:space="0" w:color="auto"/>
            </w:tcBorders>
            <w:shd w:val="clear" w:color="auto" w:fill="auto"/>
            <w:vAlign w:val="center"/>
            <w:hideMark/>
          </w:tcPr>
          <w:p w14:paraId="4C595479" w14:textId="77777777" w:rsidR="00180FAC" w:rsidRPr="0099665A" w:rsidRDefault="00180FAC" w:rsidP="00180FAC">
            <w:pPr>
              <w:jc w:val="center"/>
            </w:pPr>
            <w:r w:rsidRPr="0099665A">
              <w:t>8,1</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14:paraId="1A0A81E6" w14:textId="77777777" w:rsidR="00180FAC" w:rsidRPr="0099665A" w:rsidRDefault="00180FAC" w:rsidP="00180FAC">
            <w:pPr>
              <w:jc w:val="center"/>
            </w:pPr>
            <w:r w:rsidRPr="0099665A">
              <w:t>8,1</w:t>
            </w:r>
          </w:p>
        </w:tc>
        <w:tc>
          <w:tcPr>
            <w:tcW w:w="954" w:type="dxa"/>
            <w:tcBorders>
              <w:top w:val="single" w:sz="4" w:space="0" w:color="auto"/>
              <w:left w:val="nil"/>
              <w:bottom w:val="single" w:sz="4" w:space="0" w:color="auto"/>
              <w:right w:val="single" w:sz="4" w:space="0" w:color="auto"/>
            </w:tcBorders>
            <w:shd w:val="clear" w:color="auto" w:fill="auto"/>
            <w:vAlign w:val="center"/>
            <w:hideMark/>
          </w:tcPr>
          <w:p w14:paraId="2026032A" w14:textId="77777777" w:rsidR="00180FAC" w:rsidRPr="0099665A" w:rsidRDefault="00180FAC" w:rsidP="00180FAC">
            <w:pPr>
              <w:jc w:val="center"/>
            </w:pPr>
            <w:r w:rsidRPr="0099665A">
              <w:t>8,5</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14:paraId="6D5414FB" w14:textId="486A3BF8" w:rsidR="00180FAC" w:rsidRPr="0099665A" w:rsidRDefault="00180FAC" w:rsidP="00180FAC">
            <w:pPr>
              <w:jc w:val="center"/>
            </w:pPr>
            <w:r w:rsidRPr="0099665A">
              <w:t>8,5</w:t>
            </w:r>
          </w:p>
        </w:tc>
      </w:tr>
      <w:tr w:rsidR="00180FAC" w:rsidRPr="0099665A" w14:paraId="75179535" w14:textId="77777777" w:rsidTr="00180FAC">
        <w:trPr>
          <w:trHeight w:val="31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C5663F" w14:textId="77777777" w:rsidR="00180FAC" w:rsidRPr="0099665A" w:rsidRDefault="00180FAC" w:rsidP="00180FAC">
            <w:r w:rsidRPr="0099665A">
              <w:t>Общий коэффициент смертности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F0477E" w14:textId="77777777" w:rsidR="00180FAC" w:rsidRPr="00E23891" w:rsidRDefault="00180FAC" w:rsidP="00180FAC">
            <w:pPr>
              <w:jc w:val="center"/>
              <w:rPr>
                <w:sz w:val="20"/>
                <w:szCs w:val="20"/>
              </w:rPr>
            </w:pPr>
            <w:r w:rsidRPr="00E23891">
              <w:rPr>
                <w:sz w:val="20"/>
                <w:szCs w:val="20"/>
              </w:rPr>
              <w:t>человек на 1000 населения</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386FE" w14:textId="77777777" w:rsidR="00180FAC" w:rsidRPr="0099665A" w:rsidRDefault="00180FAC" w:rsidP="00180FAC">
            <w:pPr>
              <w:jc w:val="center"/>
            </w:pPr>
            <w:r w:rsidRPr="0099665A">
              <w:t>11,4</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8E660F" w14:textId="77777777" w:rsidR="00180FAC" w:rsidRPr="0099665A" w:rsidRDefault="00180FAC" w:rsidP="00180FAC">
            <w:pPr>
              <w:jc w:val="center"/>
            </w:pPr>
            <w:r w:rsidRPr="0099665A">
              <w:t>11,2</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E3899" w14:textId="77777777" w:rsidR="00180FAC" w:rsidRPr="0099665A" w:rsidRDefault="00180FAC" w:rsidP="00180FAC">
            <w:pPr>
              <w:jc w:val="center"/>
            </w:pPr>
            <w:r w:rsidRPr="0099665A">
              <w:t>10,2</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FE2CC3" w14:textId="564E6099" w:rsidR="00180FAC" w:rsidRPr="0099665A" w:rsidRDefault="00180FAC" w:rsidP="00180FAC">
            <w:pPr>
              <w:jc w:val="center"/>
            </w:pPr>
            <w:r w:rsidRPr="0099665A">
              <w:t>10,2</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07ECE3" w14:textId="2E8B7B2D" w:rsidR="00180FAC" w:rsidRPr="0099665A" w:rsidRDefault="00180FAC" w:rsidP="00180FAC">
            <w:pPr>
              <w:jc w:val="center"/>
              <w:rPr>
                <w:sz w:val="20"/>
                <w:szCs w:val="20"/>
              </w:rPr>
            </w:pPr>
            <w:r w:rsidRPr="0099665A">
              <w:t>10,2</w:t>
            </w:r>
          </w:p>
        </w:tc>
      </w:tr>
      <w:tr w:rsidR="00180FAC" w:rsidRPr="0099665A" w14:paraId="12F64CDD" w14:textId="77777777" w:rsidTr="00180FAC">
        <w:trPr>
          <w:trHeight w:val="330"/>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7F65BD" w14:textId="77777777" w:rsidR="00180FAC" w:rsidRPr="0099665A" w:rsidRDefault="00180FAC" w:rsidP="00180FAC">
            <w:r w:rsidRPr="0099665A">
              <w:t>Миграционный прирост (+), снижение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ECF7D" w14:textId="77777777" w:rsidR="00180FAC" w:rsidRPr="00E23891" w:rsidRDefault="00180FAC" w:rsidP="00180FAC">
            <w:pPr>
              <w:jc w:val="center"/>
              <w:rPr>
                <w:sz w:val="20"/>
                <w:szCs w:val="20"/>
              </w:rPr>
            </w:pPr>
            <w:r w:rsidRPr="00E23891">
              <w:rPr>
                <w:sz w:val="20"/>
                <w:szCs w:val="20"/>
              </w:rPr>
              <w:t>тыс. человек</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AC15C" w14:textId="77777777" w:rsidR="00180FAC" w:rsidRPr="0099665A" w:rsidRDefault="00180FAC" w:rsidP="00180FAC">
            <w:pPr>
              <w:jc w:val="center"/>
            </w:pPr>
            <w:r w:rsidRPr="0099665A">
              <w:t>0,314</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89CD2" w14:textId="77777777" w:rsidR="00180FAC" w:rsidRPr="0099665A" w:rsidRDefault="00180FAC" w:rsidP="00180FAC">
            <w:pPr>
              <w:jc w:val="center"/>
            </w:pPr>
            <w:r w:rsidRPr="0099665A">
              <w:t>0,251</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24F92F" w14:textId="77777777" w:rsidR="00180FAC" w:rsidRPr="0099665A" w:rsidRDefault="00180FAC" w:rsidP="00180FAC">
            <w:pPr>
              <w:jc w:val="center"/>
            </w:pPr>
            <w:r w:rsidRPr="0099665A">
              <w:t>0,157</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785232" w14:textId="77777777" w:rsidR="00180FAC" w:rsidRPr="0099665A" w:rsidRDefault="00180FAC" w:rsidP="00180FAC">
            <w:pPr>
              <w:jc w:val="cente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F62501" w14:textId="77777777" w:rsidR="00180FAC" w:rsidRPr="0099665A" w:rsidRDefault="00180FAC" w:rsidP="00180FAC">
            <w:pPr>
              <w:jc w:val="center"/>
              <w:rPr>
                <w:sz w:val="20"/>
                <w:szCs w:val="20"/>
              </w:rPr>
            </w:pPr>
          </w:p>
        </w:tc>
      </w:tr>
      <w:tr w:rsidR="00180FAC" w:rsidRPr="0099665A" w14:paraId="2C7C187E" w14:textId="77777777" w:rsidTr="00180FAC">
        <w:trPr>
          <w:trHeight w:val="127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C35BB" w14:textId="77777777" w:rsidR="00180FAC" w:rsidRPr="0099665A" w:rsidRDefault="00180FAC" w:rsidP="00180FAC">
            <w:pPr>
              <w:rPr>
                <w:color w:val="000000"/>
              </w:rPr>
            </w:pPr>
            <w:r w:rsidRPr="0099665A">
              <w:rPr>
                <w:color w:val="000000"/>
              </w:rPr>
              <w:t>Смертность населения в трудоспособном возрасте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61F46" w14:textId="77777777" w:rsidR="00180FAC" w:rsidRPr="00E23891" w:rsidRDefault="00180FAC" w:rsidP="00180FAC">
            <w:pPr>
              <w:jc w:val="center"/>
              <w:rPr>
                <w:color w:val="000000"/>
                <w:sz w:val="20"/>
                <w:szCs w:val="20"/>
              </w:rPr>
            </w:pPr>
            <w:r w:rsidRPr="00E23891">
              <w:rPr>
                <w:color w:val="000000"/>
                <w:sz w:val="20"/>
                <w:szCs w:val="20"/>
              </w:rPr>
              <w:t>число умерших на 100 тыс. населения в трудоспособном возрасте</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DAA030" w14:textId="77777777" w:rsidR="00180FAC" w:rsidRPr="0099665A" w:rsidRDefault="00180FAC" w:rsidP="00180FAC">
            <w:pPr>
              <w:jc w:val="center"/>
            </w:pP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403085" w14:textId="77777777" w:rsidR="00180FAC" w:rsidRPr="0099665A" w:rsidRDefault="00180FAC" w:rsidP="00180FAC">
            <w:pPr>
              <w:jc w:val="center"/>
              <w:rPr>
                <w:color w:val="000000"/>
              </w:rPr>
            </w:pPr>
            <w:r w:rsidRPr="0099665A">
              <w:rPr>
                <w:color w:val="000000"/>
              </w:rPr>
              <w:t>461,1</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924B69" w14:textId="77777777" w:rsidR="00180FAC" w:rsidRPr="0099665A" w:rsidRDefault="00180FAC" w:rsidP="00180FAC">
            <w:pPr>
              <w:jc w:val="center"/>
              <w:rPr>
                <w:color w:val="000000"/>
              </w:rPr>
            </w:pPr>
            <w:r w:rsidRPr="0099665A">
              <w:rPr>
                <w:color w:val="000000"/>
              </w:rPr>
              <w:t>442,8</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3E6F8" w14:textId="77777777" w:rsidR="00180FAC" w:rsidRPr="0099665A" w:rsidRDefault="00180FAC" w:rsidP="00180FAC">
            <w:pPr>
              <w:jc w:val="center"/>
              <w:rPr>
                <w:color w:val="000000"/>
              </w:rPr>
            </w:pPr>
            <w:r w:rsidRPr="0099665A">
              <w:rPr>
                <w:color w:val="000000"/>
              </w:rPr>
              <w:t>442,8</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07A2E" w14:textId="77777777" w:rsidR="00180FAC" w:rsidRPr="0099665A" w:rsidRDefault="00180FAC" w:rsidP="00180FAC">
            <w:pPr>
              <w:jc w:val="center"/>
              <w:rPr>
                <w:color w:val="000000"/>
              </w:rPr>
            </w:pPr>
            <w:r w:rsidRPr="0099665A">
              <w:rPr>
                <w:color w:val="000000"/>
              </w:rPr>
              <w:t>442,8</w:t>
            </w:r>
          </w:p>
        </w:tc>
      </w:tr>
      <w:tr w:rsidR="00180FAC" w:rsidRPr="0099665A" w14:paraId="6E57CBEA" w14:textId="77777777" w:rsidTr="00180FAC">
        <w:trPr>
          <w:trHeight w:val="64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07CFE" w14:textId="77777777" w:rsidR="00180FAC" w:rsidRPr="00D45069" w:rsidRDefault="00180FAC" w:rsidP="00180FAC">
            <w:pPr>
              <w:rPr>
                <w:color w:val="000000"/>
              </w:rPr>
            </w:pPr>
            <w:r w:rsidRPr="00D45069">
              <w:rPr>
                <w:color w:val="000000"/>
              </w:rPr>
              <w:t>Коэффициент младенческой смертности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7EBD9" w14:textId="77777777" w:rsidR="00180FAC" w:rsidRPr="00D45069" w:rsidRDefault="00180FAC" w:rsidP="00180FAC">
            <w:pPr>
              <w:jc w:val="center"/>
              <w:rPr>
                <w:color w:val="000000"/>
                <w:sz w:val="20"/>
                <w:szCs w:val="20"/>
              </w:rPr>
            </w:pPr>
            <w:r w:rsidRPr="00D45069">
              <w:rPr>
                <w:color w:val="000000"/>
                <w:sz w:val="20"/>
                <w:szCs w:val="20"/>
              </w:rPr>
              <w:t>число умерших на 1000 родившихся</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FFB9ED" w14:textId="6BE5870D" w:rsidR="00180FAC" w:rsidRPr="00D45069" w:rsidRDefault="00180FAC" w:rsidP="00180FAC">
            <w:pPr>
              <w:jc w:val="center"/>
            </w:pPr>
            <w:r w:rsidRPr="00D45069">
              <w:t>6,54</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C87A0" w14:textId="08D74807" w:rsidR="00180FAC" w:rsidRPr="00D45069" w:rsidRDefault="00180FAC" w:rsidP="00180FAC">
            <w:pPr>
              <w:jc w:val="center"/>
            </w:pPr>
            <w:r w:rsidRPr="00D45069">
              <w:t>1,5</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BC663" w14:textId="1434688D" w:rsidR="00180FAC" w:rsidRPr="00D45069" w:rsidRDefault="00180FAC" w:rsidP="00180FAC">
            <w:pPr>
              <w:jc w:val="center"/>
            </w:pPr>
            <w:r w:rsidRPr="00D45069">
              <w:t>1,5</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6A5D2" w14:textId="215BB643" w:rsidR="00180FAC" w:rsidRPr="00D45069" w:rsidRDefault="00180FAC" w:rsidP="00180FAC">
            <w:pPr>
              <w:jc w:val="center"/>
            </w:pPr>
            <w:r w:rsidRPr="00D45069">
              <w:t>1,5</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44BAD" w14:textId="065AAA62" w:rsidR="00180FAC" w:rsidRPr="00D45069" w:rsidRDefault="00180FAC" w:rsidP="00180FAC">
            <w:pPr>
              <w:jc w:val="center"/>
            </w:pPr>
            <w:r w:rsidRPr="00D45069">
              <w:t>1,5</w:t>
            </w:r>
          </w:p>
        </w:tc>
      </w:tr>
      <w:tr w:rsidR="00180FAC" w:rsidRPr="0099665A" w14:paraId="7F2CDC4C" w14:textId="77777777" w:rsidTr="00180FAC">
        <w:trPr>
          <w:trHeight w:val="64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6315FA" w14:textId="77777777" w:rsidR="00180FAC" w:rsidRPr="00D45069" w:rsidRDefault="00180FAC" w:rsidP="00180FAC">
            <w:pPr>
              <w:rPr>
                <w:color w:val="000000"/>
              </w:rPr>
            </w:pPr>
            <w:r w:rsidRPr="00D45069">
              <w:rPr>
                <w:color w:val="000000"/>
              </w:rPr>
              <w:lastRenderedPageBreak/>
              <w:t>Обеспеченность: больничными койками на 10 000 человек населения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ED7A9" w14:textId="77777777" w:rsidR="00180FAC" w:rsidRPr="00D45069" w:rsidRDefault="00180FAC" w:rsidP="00180FAC">
            <w:pPr>
              <w:jc w:val="center"/>
              <w:rPr>
                <w:color w:val="000000"/>
                <w:sz w:val="20"/>
                <w:szCs w:val="20"/>
              </w:rPr>
            </w:pPr>
            <w:r w:rsidRPr="00D45069">
              <w:rPr>
                <w:color w:val="000000"/>
                <w:sz w:val="20"/>
                <w:szCs w:val="20"/>
              </w:rPr>
              <w:t>коек</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43EF0" w14:textId="5F4714F7" w:rsidR="00180FAC" w:rsidRPr="00D45069" w:rsidRDefault="00180FAC" w:rsidP="00180FAC">
            <w:pPr>
              <w:jc w:val="center"/>
            </w:pPr>
            <w:r w:rsidRPr="00D45069">
              <w:t>52,2</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DF8782" w14:textId="1BD97F16" w:rsidR="00180FAC" w:rsidRPr="00D45069" w:rsidRDefault="00180FAC" w:rsidP="00180FAC">
            <w:pPr>
              <w:jc w:val="center"/>
            </w:pPr>
            <w:r w:rsidRPr="00D45069">
              <w:t>52,2</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5E45B0" w14:textId="04BFBFB2" w:rsidR="00180FAC" w:rsidRPr="00D45069" w:rsidRDefault="00180FAC" w:rsidP="00180FAC">
            <w:pPr>
              <w:jc w:val="center"/>
            </w:pPr>
            <w:r w:rsidRPr="00D45069">
              <w:t>52,2</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46B5E" w14:textId="1CDC9CFD" w:rsidR="00180FAC" w:rsidRPr="00D45069" w:rsidRDefault="00180FAC" w:rsidP="00180FAC">
            <w:pPr>
              <w:jc w:val="center"/>
            </w:pPr>
            <w:r w:rsidRPr="00D45069">
              <w:t>52,2</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B7EDDB" w14:textId="6BA812B6" w:rsidR="00180FAC" w:rsidRPr="00D45069" w:rsidRDefault="00180FAC" w:rsidP="00180FAC">
            <w:pPr>
              <w:jc w:val="center"/>
            </w:pPr>
            <w:r w:rsidRPr="00D45069">
              <w:t>52,2</w:t>
            </w:r>
          </w:p>
        </w:tc>
      </w:tr>
      <w:tr w:rsidR="00180FAC" w:rsidRPr="0099665A" w14:paraId="46CD537E" w14:textId="77777777" w:rsidTr="00180FAC">
        <w:trPr>
          <w:trHeight w:val="64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20228" w14:textId="77777777" w:rsidR="00180FAC" w:rsidRPr="00D45069" w:rsidRDefault="00180FAC" w:rsidP="00180FAC">
            <w:pPr>
              <w:rPr>
                <w:color w:val="000000"/>
              </w:rPr>
            </w:pPr>
            <w:r w:rsidRPr="00D45069">
              <w:rPr>
                <w:color w:val="000000"/>
              </w:rPr>
              <w:t>Мощностью амбулаторно-поликлинических учреждений на 10000 человек населения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A99239" w14:textId="77777777" w:rsidR="00180FAC" w:rsidRPr="00D45069" w:rsidRDefault="00180FAC" w:rsidP="00180FAC">
            <w:pPr>
              <w:jc w:val="center"/>
              <w:rPr>
                <w:color w:val="000000"/>
                <w:sz w:val="20"/>
                <w:szCs w:val="20"/>
              </w:rPr>
            </w:pPr>
            <w:r w:rsidRPr="00D45069">
              <w:rPr>
                <w:color w:val="000000"/>
                <w:sz w:val="20"/>
                <w:szCs w:val="20"/>
              </w:rPr>
              <w:t>на конец года посещений в смену</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5B5870" w14:textId="29E2D1BF" w:rsidR="00180FAC" w:rsidRPr="00D45069" w:rsidRDefault="00180FAC" w:rsidP="00180FAC">
            <w:pPr>
              <w:jc w:val="center"/>
            </w:pPr>
            <w:r w:rsidRPr="00D45069">
              <w:t>257,2</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5CC8B0" w14:textId="632442EB" w:rsidR="00180FAC" w:rsidRPr="00D45069" w:rsidRDefault="00180FAC" w:rsidP="00180FAC">
            <w:pPr>
              <w:jc w:val="center"/>
            </w:pPr>
            <w:r w:rsidRPr="00D45069">
              <w:t>257,2</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BAF20" w14:textId="7C1FBBCC" w:rsidR="00180FAC" w:rsidRPr="00D45069" w:rsidRDefault="00180FAC" w:rsidP="00180FAC">
            <w:pPr>
              <w:jc w:val="center"/>
            </w:pPr>
            <w:r w:rsidRPr="00D45069">
              <w:t>257,2</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CA3863" w14:textId="58C57505" w:rsidR="00180FAC" w:rsidRPr="00D45069" w:rsidRDefault="00180FAC" w:rsidP="00180FAC">
            <w:pPr>
              <w:jc w:val="center"/>
            </w:pPr>
            <w:r w:rsidRPr="00D45069">
              <w:t>257,2</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E21F08" w14:textId="3A6A02DE" w:rsidR="00180FAC" w:rsidRPr="00D45069" w:rsidRDefault="00180FAC" w:rsidP="00180FAC">
            <w:pPr>
              <w:jc w:val="center"/>
            </w:pPr>
            <w:r w:rsidRPr="00D45069">
              <w:t>257,2</w:t>
            </w:r>
          </w:p>
        </w:tc>
      </w:tr>
      <w:tr w:rsidR="00180FAC" w:rsidRPr="0099665A" w14:paraId="72BB7413" w14:textId="77777777" w:rsidTr="00180FAC">
        <w:trPr>
          <w:trHeight w:val="330"/>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9DB5F" w14:textId="77777777" w:rsidR="00180FAC" w:rsidRPr="00D45069" w:rsidRDefault="00180FAC" w:rsidP="00180FAC">
            <w:pPr>
              <w:rPr>
                <w:color w:val="000000"/>
              </w:rPr>
            </w:pPr>
            <w:r w:rsidRPr="00D45069">
              <w:rPr>
                <w:color w:val="000000"/>
              </w:rPr>
              <w:t>Численность:</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1AC77" w14:textId="77777777" w:rsidR="00180FAC" w:rsidRPr="00D45069" w:rsidRDefault="00180FAC" w:rsidP="00180FAC">
            <w:pPr>
              <w:jc w:val="center"/>
              <w:rPr>
                <w:color w:val="000000"/>
                <w:sz w:val="20"/>
                <w:szCs w:val="20"/>
              </w:rPr>
            </w:pP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D25316" w14:textId="77777777" w:rsidR="00180FAC" w:rsidRPr="00D45069" w:rsidRDefault="00180FAC" w:rsidP="00180FAC">
            <w:pPr>
              <w:jc w:val="cente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A1E3B" w14:textId="77777777" w:rsidR="00180FAC" w:rsidRPr="00D45069" w:rsidRDefault="00180FAC" w:rsidP="00180FAC">
            <w:pPr>
              <w:jc w:val="center"/>
            </w:pP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6697F" w14:textId="77777777" w:rsidR="00180FAC" w:rsidRPr="00D45069" w:rsidRDefault="00180FAC" w:rsidP="00180FAC">
            <w:pPr>
              <w:jc w:val="center"/>
              <w:rPr>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9D91F" w14:textId="77777777" w:rsidR="00180FAC" w:rsidRPr="00D45069" w:rsidRDefault="00180FAC" w:rsidP="00180FAC">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B45A4" w14:textId="77777777" w:rsidR="00180FAC" w:rsidRPr="00D45069" w:rsidRDefault="00180FAC" w:rsidP="00180FAC">
            <w:pPr>
              <w:jc w:val="center"/>
              <w:rPr>
                <w:sz w:val="20"/>
                <w:szCs w:val="20"/>
              </w:rPr>
            </w:pPr>
          </w:p>
        </w:tc>
      </w:tr>
      <w:tr w:rsidR="00180FAC" w:rsidRPr="0099665A" w14:paraId="4AB834D5" w14:textId="77777777" w:rsidTr="00180FAC">
        <w:trPr>
          <w:trHeight w:val="330"/>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FB8F9" w14:textId="77777777" w:rsidR="00180FAC" w:rsidRPr="00D45069" w:rsidRDefault="00180FAC" w:rsidP="00180FAC">
            <w:pPr>
              <w:rPr>
                <w:color w:val="000000"/>
              </w:rPr>
            </w:pPr>
            <w:r w:rsidRPr="00D45069">
              <w:rPr>
                <w:color w:val="000000"/>
              </w:rPr>
              <w:t>врачей всех специальностей</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A80FB4" w14:textId="77777777" w:rsidR="00180FAC" w:rsidRPr="00D45069" w:rsidRDefault="00180FAC" w:rsidP="00180FAC">
            <w:pPr>
              <w:jc w:val="center"/>
              <w:rPr>
                <w:color w:val="000000"/>
                <w:sz w:val="20"/>
                <w:szCs w:val="20"/>
              </w:rPr>
            </w:pPr>
            <w:r w:rsidRPr="00D45069">
              <w:rPr>
                <w:color w:val="000000"/>
                <w:sz w:val="20"/>
                <w:szCs w:val="20"/>
              </w:rPr>
              <w:t>на конец года, тыс. чел.</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6F7822" w14:textId="6F218693" w:rsidR="00180FAC" w:rsidRPr="00D45069" w:rsidRDefault="00180FAC" w:rsidP="00180FAC">
            <w:pPr>
              <w:jc w:val="center"/>
            </w:pPr>
            <w:r w:rsidRPr="00D45069">
              <w:t>0,214</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5660810C" w14:textId="2410F9AD" w:rsidR="00180FAC" w:rsidRPr="00D45069" w:rsidRDefault="00180FAC" w:rsidP="00180FAC">
            <w:pPr>
              <w:jc w:val="center"/>
            </w:pPr>
            <w:r w:rsidRPr="00D45069">
              <w:t>0,3</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4F439B40" w14:textId="587C2F9C" w:rsidR="00180FAC" w:rsidRPr="00D45069" w:rsidRDefault="00180FAC" w:rsidP="00180FAC">
            <w:pPr>
              <w:jc w:val="center"/>
            </w:pPr>
            <w:r w:rsidRPr="00D45069">
              <w:t>0,3</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6FA7C3AF" w14:textId="13AE8E85" w:rsidR="00180FAC" w:rsidRPr="00D45069" w:rsidRDefault="00180FAC" w:rsidP="00180FAC">
            <w:pPr>
              <w:jc w:val="center"/>
            </w:pPr>
            <w:r w:rsidRPr="00D45069">
              <w:t>0,3</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20AFDD3" w14:textId="146D25CC" w:rsidR="00180FAC" w:rsidRPr="00D45069" w:rsidRDefault="00180FAC" w:rsidP="00180FAC">
            <w:pPr>
              <w:jc w:val="center"/>
            </w:pPr>
            <w:r w:rsidRPr="00D45069">
              <w:t>0,3</w:t>
            </w:r>
          </w:p>
        </w:tc>
      </w:tr>
      <w:tr w:rsidR="00180FAC" w:rsidRPr="0099665A" w14:paraId="0BDB8B3A" w14:textId="77777777" w:rsidTr="00180FAC">
        <w:trPr>
          <w:trHeight w:val="330"/>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697F9" w14:textId="77777777" w:rsidR="00180FAC" w:rsidRPr="00D45069" w:rsidRDefault="00180FAC" w:rsidP="00180FAC">
            <w:pPr>
              <w:rPr>
                <w:color w:val="000000"/>
              </w:rPr>
            </w:pPr>
            <w:r w:rsidRPr="00D45069">
              <w:rPr>
                <w:color w:val="000000"/>
              </w:rPr>
              <w:t>Среднего медицинского персонала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0DA36" w14:textId="77777777" w:rsidR="00180FAC" w:rsidRPr="00D45069" w:rsidRDefault="00180FAC" w:rsidP="00180FAC">
            <w:pPr>
              <w:jc w:val="center"/>
              <w:rPr>
                <w:color w:val="000000"/>
                <w:sz w:val="20"/>
                <w:szCs w:val="20"/>
              </w:rPr>
            </w:pPr>
            <w:r w:rsidRPr="00D45069">
              <w:rPr>
                <w:color w:val="000000"/>
                <w:sz w:val="20"/>
                <w:szCs w:val="20"/>
              </w:rPr>
              <w:t>на конец года, тыс. человек</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6030A5" w14:textId="221907C4" w:rsidR="00180FAC" w:rsidRPr="00D45069" w:rsidRDefault="00180FAC" w:rsidP="00180FAC">
            <w:pPr>
              <w:jc w:val="center"/>
            </w:pPr>
            <w:r w:rsidRPr="00D45069">
              <w:t>0,529</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2536FA7E" w14:textId="334E5277" w:rsidR="00180FAC" w:rsidRPr="00D45069" w:rsidRDefault="00180FAC" w:rsidP="00180FAC">
            <w:pPr>
              <w:jc w:val="center"/>
            </w:pPr>
            <w:r w:rsidRPr="00D45069">
              <w:t>0,6</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4934715D" w14:textId="4D73AAFC" w:rsidR="00180FAC" w:rsidRPr="00D45069" w:rsidRDefault="00180FAC" w:rsidP="00180FAC">
            <w:pPr>
              <w:jc w:val="center"/>
            </w:pPr>
            <w:r w:rsidRPr="00D45069">
              <w:t>0,6</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7BEDE276" w14:textId="0B1C1F42" w:rsidR="00180FAC" w:rsidRPr="00D45069" w:rsidRDefault="00180FAC" w:rsidP="00180FAC">
            <w:pPr>
              <w:jc w:val="center"/>
            </w:pPr>
            <w:r w:rsidRPr="00D45069">
              <w:t>0,6</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015B55C" w14:textId="6CC80260" w:rsidR="00180FAC" w:rsidRPr="00D45069" w:rsidRDefault="00180FAC" w:rsidP="00180FAC">
            <w:pPr>
              <w:jc w:val="center"/>
            </w:pPr>
            <w:r w:rsidRPr="00D45069">
              <w:t>0,6</w:t>
            </w:r>
          </w:p>
        </w:tc>
      </w:tr>
      <w:tr w:rsidR="00180FAC" w:rsidRPr="0099665A" w14:paraId="5BD94B16" w14:textId="77777777" w:rsidTr="00180FAC">
        <w:trPr>
          <w:trHeight w:val="64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22B37F" w14:textId="77777777" w:rsidR="00180FAC" w:rsidRPr="0099665A" w:rsidRDefault="00180FAC" w:rsidP="00180FAC">
            <w:pPr>
              <w:jc w:val="both"/>
              <w:rPr>
                <w:color w:val="000000"/>
              </w:rPr>
            </w:pPr>
            <w:r w:rsidRPr="0099665A">
              <w:rPr>
                <w:color w:val="000000"/>
              </w:rPr>
              <w:t>Уровень занятости женщин, имеющих детей дошкольного возраста,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4CDC3D" w14:textId="77777777" w:rsidR="00180FAC" w:rsidRPr="00E23891" w:rsidRDefault="00180FAC" w:rsidP="00180FAC">
            <w:pPr>
              <w:jc w:val="center"/>
              <w:rPr>
                <w:color w:val="000000"/>
                <w:sz w:val="20"/>
                <w:szCs w:val="20"/>
              </w:rPr>
            </w:pPr>
            <w:r w:rsidRPr="00E23891">
              <w:rPr>
                <w:color w:val="000000"/>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A9F1F0" w14:textId="77777777" w:rsidR="00180FAC" w:rsidRPr="0099665A" w:rsidRDefault="00180FAC" w:rsidP="00180FAC">
            <w:pPr>
              <w:jc w:val="center"/>
              <w:rPr>
                <w:color w:val="000000"/>
              </w:rPr>
            </w:pPr>
            <w:r w:rsidRPr="0099665A">
              <w:rPr>
                <w:color w:val="000000"/>
              </w:rPr>
              <w:t>56,9</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B385F7" w14:textId="77777777" w:rsidR="00180FAC" w:rsidRPr="0099665A" w:rsidRDefault="00180FAC" w:rsidP="00180FAC">
            <w:pPr>
              <w:jc w:val="center"/>
              <w:rPr>
                <w:color w:val="000000"/>
              </w:rPr>
            </w:pPr>
            <w:r w:rsidRPr="0099665A">
              <w:rPr>
                <w:color w:val="000000"/>
              </w:rPr>
              <w:t>57,3</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271F49" w14:textId="77777777" w:rsidR="00180FAC" w:rsidRPr="0099665A" w:rsidRDefault="00180FAC" w:rsidP="00180FAC">
            <w:pPr>
              <w:jc w:val="center"/>
              <w:rPr>
                <w:color w:val="000000"/>
              </w:rPr>
            </w:pPr>
            <w:r w:rsidRPr="0099665A">
              <w:rPr>
                <w:color w:val="000000"/>
              </w:rPr>
              <w:t>58,9</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80318" w14:textId="7589DB81" w:rsidR="00180FAC" w:rsidRPr="0099665A" w:rsidRDefault="00180FAC" w:rsidP="00180FAC">
            <w:pPr>
              <w:jc w:val="center"/>
              <w:rPr>
                <w:color w:val="000000"/>
              </w:rPr>
            </w:pPr>
            <w:r>
              <w:rPr>
                <w:color w:val="000000"/>
              </w:rPr>
              <w:t>60,0</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B85D0" w14:textId="51E88433" w:rsidR="00180FAC" w:rsidRPr="0099665A" w:rsidRDefault="00180FAC" w:rsidP="00180FAC">
            <w:pPr>
              <w:jc w:val="center"/>
              <w:rPr>
                <w:sz w:val="20"/>
                <w:szCs w:val="20"/>
              </w:rPr>
            </w:pPr>
            <w:r>
              <w:rPr>
                <w:color w:val="000000"/>
              </w:rPr>
              <w:t>65,0</w:t>
            </w:r>
          </w:p>
        </w:tc>
      </w:tr>
      <w:tr w:rsidR="00180FAC" w:rsidRPr="0099665A" w14:paraId="5E92112E" w14:textId="77777777" w:rsidTr="00180FAC">
        <w:trPr>
          <w:trHeight w:val="315"/>
        </w:trPr>
        <w:tc>
          <w:tcPr>
            <w:tcW w:w="8081" w:type="dxa"/>
            <w:tcBorders>
              <w:top w:val="single" w:sz="4" w:space="0" w:color="auto"/>
              <w:left w:val="single" w:sz="4" w:space="0" w:color="auto"/>
              <w:bottom w:val="single" w:sz="4" w:space="0" w:color="auto"/>
              <w:right w:val="single" w:sz="4" w:space="0" w:color="auto"/>
            </w:tcBorders>
            <w:shd w:val="clear" w:color="000000" w:fill="DDECEE"/>
            <w:vAlign w:val="center"/>
            <w:hideMark/>
          </w:tcPr>
          <w:p w14:paraId="5693F941" w14:textId="77777777" w:rsidR="00180FAC" w:rsidRPr="0099665A" w:rsidRDefault="00180FAC" w:rsidP="00180FAC">
            <w:pPr>
              <w:rPr>
                <w:b/>
                <w:bCs/>
                <w:color w:val="000000"/>
              </w:rPr>
            </w:pPr>
            <w:r w:rsidRPr="0099665A">
              <w:rPr>
                <w:b/>
                <w:bCs/>
                <w:color w:val="000000"/>
              </w:rPr>
              <w:t>Социальная поддержка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E14FF" w14:textId="77777777" w:rsidR="00180FAC" w:rsidRPr="00E23891" w:rsidRDefault="00180FAC" w:rsidP="00180FAC">
            <w:pPr>
              <w:jc w:val="center"/>
              <w:rPr>
                <w:color w:val="000000"/>
                <w:sz w:val="20"/>
                <w:szCs w:val="20"/>
              </w:rPr>
            </w:pP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084112" w14:textId="77777777" w:rsidR="00180FAC" w:rsidRPr="0099665A" w:rsidRDefault="00180FAC" w:rsidP="00180FAC">
            <w:pPr>
              <w:jc w:val="center"/>
              <w:rPr>
                <w:color w:val="000000"/>
              </w:rPr>
            </w:pP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B51F7D" w14:textId="77777777" w:rsidR="00180FAC" w:rsidRPr="0099665A" w:rsidRDefault="00180FAC" w:rsidP="00180FAC">
            <w:pPr>
              <w:jc w:val="center"/>
              <w:rPr>
                <w:sz w:val="20"/>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5D0FC" w14:textId="77777777" w:rsidR="00180FAC" w:rsidRPr="0099665A" w:rsidRDefault="00180FAC" w:rsidP="00180FAC">
            <w:pPr>
              <w:jc w:val="center"/>
              <w:rPr>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F0D77" w14:textId="77777777" w:rsidR="00180FAC" w:rsidRPr="0099665A" w:rsidRDefault="00180FAC" w:rsidP="00180FAC">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477BB" w14:textId="77777777" w:rsidR="00180FAC" w:rsidRPr="0099665A" w:rsidRDefault="00180FAC" w:rsidP="00180FAC">
            <w:pPr>
              <w:jc w:val="center"/>
              <w:rPr>
                <w:sz w:val="20"/>
                <w:szCs w:val="20"/>
              </w:rPr>
            </w:pPr>
          </w:p>
        </w:tc>
      </w:tr>
      <w:tr w:rsidR="00180FAC" w:rsidRPr="0099665A" w14:paraId="6CBD2464" w14:textId="77777777" w:rsidTr="00180FAC">
        <w:trPr>
          <w:trHeight w:val="630"/>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D4CE55" w14:textId="77777777" w:rsidR="00180FAC" w:rsidRPr="0099665A" w:rsidRDefault="00180FAC" w:rsidP="00180FAC">
            <w:pPr>
              <w:jc w:val="both"/>
              <w:rPr>
                <w:color w:val="000000"/>
              </w:rPr>
            </w:pPr>
            <w:r w:rsidRPr="0099665A">
              <w:rPr>
                <w:color w:val="000000"/>
              </w:rPr>
              <w:t>Предоставление мер социальной поддержки 100% граждан, подтвердивших на них право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C5784" w14:textId="77777777" w:rsidR="00180FAC" w:rsidRPr="00E23891" w:rsidRDefault="00180FAC" w:rsidP="00180FAC">
            <w:pPr>
              <w:jc w:val="center"/>
              <w:rPr>
                <w:sz w:val="20"/>
                <w:szCs w:val="20"/>
              </w:rPr>
            </w:pPr>
            <w:r w:rsidRPr="00E23891">
              <w:rPr>
                <w:color w:val="000000"/>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6251E" w14:textId="77777777" w:rsidR="00180FAC" w:rsidRPr="0099665A" w:rsidRDefault="00180FAC" w:rsidP="00180FAC">
            <w:pPr>
              <w:jc w:val="center"/>
              <w:rPr>
                <w:color w:val="000000"/>
              </w:rPr>
            </w:pPr>
            <w:r w:rsidRPr="0099665A">
              <w:rPr>
                <w:color w:val="000000"/>
              </w:rPr>
              <w:t>100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BAB248" w14:textId="77777777" w:rsidR="00180FAC" w:rsidRPr="0099665A" w:rsidRDefault="00180FAC" w:rsidP="00180FAC">
            <w:pPr>
              <w:jc w:val="center"/>
              <w:rPr>
                <w:color w:val="000000"/>
              </w:rPr>
            </w:pPr>
            <w:r w:rsidRPr="0099665A">
              <w:rPr>
                <w:color w:val="000000"/>
              </w:rPr>
              <w:t>100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671D0" w14:textId="77777777" w:rsidR="00180FAC" w:rsidRPr="0099665A" w:rsidRDefault="00180FAC" w:rsidP="00180FAC">
            <w:pPr>
              <w:jc w:val="center"/>
              <w:rPr>
                <w:color w:val="000000"/>
              </w:rPr>
            </w:pPr>
            <w:r w:rsidRPr="0099665A">
              <w:rPr>
                <w:color w:val="000000"/>
              </w:rPr>
              <w:t>100</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590391" w14:textId="77777777" w:rsidR="00180FAC" w:rsidRPr="0099665A" w:rsidRDefault="00180FAC" w:rsidP="00180FAC">
            <w:pPr>
              <w:jc w:val="center"/>
              <w:rPr>
                <w:color w:val="000000"/>
              </w:rPr>
            </w:pPr>
            <w:r w:rsidRPr="0099665A">
              <w:rPr>
                <w:color w:val="000000"/>
              </w:rPr>
              <w:t>100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EAA4B2" w14:textId="77777777" w:rsidR="00180FAC" w:rsidRPr="0099665A" w:rsidRDefault="00180FAC" w:rsidP="00180FAC">
            <w:pPr>
              <w:jc w:val="center"/>
              <w:rPr>
                <w:color w:val="000000"/>
              </w:rPr>
            </w:pPr>
            <w:r w:rsidRPr="0099665A">
              <w:rPr>
                <w:color w:val="000000"/>
              </w:rPr>
              <w:t>100</w:t>
            </w:r>
          </w:p>
        </w:tc>
      </w:tr>
      <w:tr w:rsidR="00180FAC" w:rsidRPr="0099665A" w14:paraId="7655CC7B" w14:textId="77777777" w:rsidTr="00180FAC">
        <w:trPr>
          <w:trHeight w:val="94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6D32E0" w14:textId="77777777" w:rsidR="00180FAC" w:rsidRPr="0099665A" w:rsidRDefault="00180FAC" w:rsidP="00180FAC">
            <w:pPr>
              <w:jc w:val="both"/>
              <w:rPr>
                <w:color w:val="000000"/>
              </w:rPr>
            </w:pPr>
            <w:r w:rsidRPr="0099665A">
              <w:rPr>
                <w:color w:val="000000"/>
              </w:rPr>
              <w:t>Консолидация сведений о мерах социальной поддержки, предоставляемых гражданам на территории Пензенской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5A2A0" w14:textId="77777777" w:rsidR="00180FAC" w:rsidRPr="00E23891" w:rsidRDefault="00180FAC" w:rsidP="00180FAC">
            <w:pPr>
              <w:jc w:val="center"/>
              <w:rPr>
                <w:sz w:val="20"/>
                <w:szCs w:val="20"/>
              </w:rPr>
            </w:pPr>
            <w:r w:rsidRPr="00E23891">
              <w:rPr>
                <w:color w:val="000000"/>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CB9A7" w14:textId="77777777" w:rsidR="00180FAC" w:rsidRPr="0099665A" w:rsidRDefault="00180FAC" w:rsidP="00180FAC">
            <w:pPr>
              <w:jc w:val="center"/>
              <w:rPr>
                <w:color w:val="000000"/>
              </w:rPr>
            </w:pPr>
            <w:r w:rsidRPr="0099665A">
              <w:rPr>
                <w:color w:val="000000"/>
              </w:rPr>
              <w:t>100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B1A3B" w14:textId="77777777" w:rsidR="00180FAC" w:rsidRPr="0099665A" w:rsidRDefault="00180FAC" w:rsidP="00180FAC">
            <w:pPr>
              <w:jc w:val="center"/>
              <w:rPr>
                <w:color w:val="000000"/>
              </w:rPr>
            </w:pPr>
            <w:r w:rsidRPr="0099665A">
              <w:rPr>
                <w:color w:val="000000"/>
              </w:rPr>
              <w:t>100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A05E6" w14:textId="77777777" w:rsidR="00180FAC" w:rsidRPr="0099665A" w:rsidRDefault="00180FAC" w:rsidP="00180FAC">
            <w:pPr>
              <w:jc w:val="center"/>
              <w:rPr>
                <w:color w:val="000000"/>
              </w:rPr>
            </w:pPr>
            <w:r w:rsidRPr="0099665A">
              <w:rPr>
                <w:color w:val="000000"/>
              </w:rPr>
              <w:t>100</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138CC" w14:textId="77777777" w:rsidR="00180FAC" w:rsidRPr="0099665A" w:rsidRDefault="00180FAC" w:rsidP="00180FAC">
            <w:pPr>
              <w:jc w:val="center"/>
              <w:rPr>
                <w:color w:val="000000"/>
              </w:rPr>
            </w:pPr>
            <w:r w:rsidRPr="0099665A">
              <w:rPr>
                <w:color w:val="000000"/>
              </w:rPr>
              <w:t>100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CC7B2" w14:textId="77777777" w:rsidR="00180FAC" w:rsidRPr="0099665A" w:rsidRDefault="00180FAC" w:rsidP="00180FAC">
            <w:pPr>
              <w:jc w:val="center"/>
              <w:rPr>
                <w:color w:val="000000"/>
              </w:rPr>
            </w:pPr>
            <w:r w:rsidRPr="0099665A">
              <w:rPr>
                <w:color w:val="000000"/>
              </w:rPr>
              <w:t>100</w:t>
            </w:r>
          </w:p>
        </w:tc>
      </w:tr>
      <w:tr w:rsidR="00180FAC" w:rsidRPr="0099665A" w14:paraId="2D3E61BC" w14:textId="77777777" w:rsidTr="00180FAC">
        <w:trPr>
          <w:trHeight w:val="94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B39190" w14:textId="77777777" w:rsidR="00180FAC" w:rsidRPr="0099665A" w:rsidRDefault="00180FAC" w:rsidP="00180FAC">
            <w:pPr>
              <w:jc w:val="both"/>
              <w:rPr>
                <w:color w:val="000000"/>
              </w:rPr>
            </w:pPr>
            <w:r w:rsidRPr="0099665A">
              <w:rPr>
                <w:color w:val="000000"/>
              </w:rPr>
              <w:t>Доля граждан, получивших социальные услуги в организациях социального обслуживания от общей численности, признанных нуждающимися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3FD69" w14:textId="77777777" w:rsidR="00180FAC" w:rsidRPr="00E23891" w:rsidRDefault="00180FAC" w:rsidP="00180FAC">
            <w:pPr>
              <w:jc w:val="center"/>
              <w:rPr>
                <w:sz w:val="20"/>
                <w:szCs w:val="20"/>
              </w:rPr>
            </w:pPr>
            <w:r w:rsidRPr="00E23891">
              <w:rPr>
                <w:color w:val="000000"/>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D4C2E" w14:textId="77777777" w:rsidR="00180FAC" w:rsidRPr="0099665A" w:rsidRDefault="00180FAC" w:rsidP="00180FAC">
            <w:pPr>
              <w:jc w:val="center"/>
              <w:rPr>
                <w:color w:val="000000"/>
              </w:rPr>
            </w:pPr>
            <w:r w:rsidRPr="0099665A">
              <w:rPr>
                <w:color w:val="000000"/>
              </w:rPr>
              <w:t>100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072E7" w14:textId="77777777" w:rsidR="00180FAC" w:rsidRPr="0099665A" w:rsidRDefault="00180FAC" w:rsidP="00180FAC">
            <w:pPr>
              <w:jc w:val="center"/>
              <w:rPr>
                <w:color w:val="000000"/>
              </w:rPr>
            </w:pPr>
            <w:r w:rsidRPr="0099665A">
              <w:rPr>
                <w:color w:val="000000"/>
              </w:rPr>
              <w:t>100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4DADD" w14:textId="77777777" w:rsidR="00180FAC" w:rsidRPr="0099665A" w:rsidRDefault="00180FAC" w:rsidP="00180FAC">
            <w:pPr>
              <w:jc w:val="center"/>
              <w:rPr>
                <w:color w:val="000000"/>
              </w:rPr>
            </w:pPr>
            <w:r w:rsidRPr="0099665A">
              <w:rPr>
                <w:color w:val="000000"/>
              </w:rPr>
              <w:t>100</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D2D0D" w14:textId="77777777" w:rsidR="00180FAC" w:rsidRPr="0099665A" w:rsidRDefault="00180FAC" w:rsidP="00180FAC">
            <w:pPr>
              <w:jc w:val="center"/>
              <w:rPr>
                <w:color w:val="000000"/>
              </w:rPr>
            </w:pPr>
            <w:r w:rsidRPr="0099665A">
              <w:rPr>
                <w:color w:val="000000"/>
              </w:rPr>
              <w:t>100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5FA41" w14:textId="77777777" w:rsidR="00180FAC" w:rsidRPr="0099665A" w:rsidRDefault="00180FAC" w:rsidP="00180FAC">
            <w:pPr>
              <w:jc w:val="center"/>
              <w:rPr>
                <w:color w:val="000000"/>
              </w:rPr>
            </w:pPr>
            <w:r w:rsidRPr="0099665A">
              <w:rPr>
                <w:color w:val="000000"/>
              </w:rPr>
              <w:t>100</w:t>
            </w:r>
          </w:p>
        </w:tc>
      </w:tr>
      <w:tr w:rsidR="00180FAC" w:rsidRPr="0099665A" w14:paraId="639B5721" w14:textId="77777777" w:rsidTr="00180FAC">
        <w:trPr>
          <w:trHeight w:val="315"/>
        </w:trPr>
        <w:tc>
          <w:tcPr>
            <w:tcW w:w="8081" w:type="dxa"/>
            <w:tcBorders>
              <w:top w:val="single" w:sz="4" w:space="0" w:color="auto"/>
              <w:left w:val="single" w:sz="4" w:space="0" w:color="auto"/>
              <w:bottom w:val="single" w:sz="4" w:space="0" w:color="auto"/>
              <w:right w:val="single" w:sz="4" w:space="0" w:color="auto"/>
            </w:tcBorders>
            <w:shd w:val="clear" w:color="000000" w:fill="DDECEE"/>
            <w:vAlign w:val="center"/>
            <w:hideMark/>
          </w:tcPr>
          <w:p w14:paraId="02E76238" w14:textId="77777777" w:rsidR="00180FAC" w:rsidRPr="0099665A" w:rsidRDefault="00180FAC" w:rsidP="00180FAC">
            <w:pPr>
              <w:rPr>
                <w:b/>
                <w:bCs/>
                <w:color w:val="000000"/>
              </w:rPr>
            </w:pPr>
            <w:r w:rsidRPr="0099665A">
              <w:rPr>
                <w:b/>
                <w:bCs/>
                <w:color w:val="000000"/>
              </w:rPr>
              <w:t>Образование</w:t>
            </w:r>
          </w:p>
        </w:tc>
        <w:tc>
          <w:tcPr>
            <w:tcW w:w="1843" w:type="dxa"/>
            <w:tcBorders>
              <w:top w:val="single" w:sz="4" w:space="0" w:color="auto"/>
              <w:left w:val="single" w:sz="4" w:space="0" w:color="auto"/>
              <w:bottom w:val="single" w:sz="4" w:space="0" w:color="auto"/>
              <w:right w:val="single" w:sz="4" w:space="0" w:color="auto"/>
            </w:tcBorders>
            <w:shd w:val="clear" w:color="000000" w:fill="DDECEE"/>
            <w:vAlign w:val="center"/>
            <w:hideMark/>
          </w:tcPr>
          <w:p w14:paraId="01AFA5FC" w14:textId="77777777" w:rsidR="00180FAC" w:rsidRPr="00E23891" w:rsidRDefault="00180FAC" w:rsidP="00180FAC">
            <w:pPr>
              <w:jc w:val="center"/>
              <w:rPr>
                <w:color w:val="000000"/>
                <w:sz w:val="20"/>
                <w:szCs w:val="20"/>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F6B65" w14:textId="77777777" w:rsidR="00180FAC" w:rsidRPr="0099665A" w:rsidRDefault="00180FAC" w:rsidP="00180FAC">
            <w:pPr>
              <w:jc w:val="center"/>
              <w:rPr>
                <w:color w:val="000000"/>
              </w:rP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7F108" w14:textId="77777777" w:rsidR="00180FAC" w:rsidRPr="0099665A" w:rsidRDefault="00180FAC" w:rsidP="00180FAC">
            <w:pPr>
              <w:jc w:val="center"/>
              <w:rPr>
                <w:sz w:val="20"/>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68EF6" w14:textId="77777777" w:rsidR="00180FAC" w:rsidRPr="0099665A" w:rsidRDefault="00180FAC" w:rsidP="00180FAC">
            <w:pPr>
              <w:jc w:val="center"/>
              <w:rPr>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718AF" w14:textId="77777777" w:rsidR="00180FAC" w:rsidRPr="0099665A" w:rsidRDefault="00180FAC" w:rsidP="00180FAC">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AB695" w14:textId="77777777" w:rsidR="00180FAC" w:rsidRPr="0099665A" w:rsidRDefault="00180FAC" w:rsidP="00180FAC">
            <w:pPr>
              <w:jc w:val="center"/>
              <w:rPr>
                <w:sz w:val="20"/>
                <w:szCs w:val="20"/>
              </w:rPr>
            </w:pPr>
          </w:p>
        </w:tc>
      </w:tr>
      <w:tr w:rsidR="00180FAC" w:rsidRPr="0099665A" w14:paraId="5AA3AF9B" w14:textId="77777777" w:rsidTr="00180FAC">
        <w:trPr>
          <w:trHeight w:val="1260"/>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CEC4D" w14:textId="650294AC" w:rsidR="00180FAC" w:rsidRPr="00D45069" w:rsidRDefault="00180FAC" w:rsidP="00180FAC">
            <w:pPr>
              <w:jc w:val="both"/>
              <w:rPr>
                <w:color w:val="000000" w:themeColor="text1"/>
              </w:rPr>
            </w:pPr>
            <w:r w:rsidRPr="00D45069">
              <w:rPr>
                <w:color w:val="000000" w:themeColor="text1"/>
              </w:rPr>
              <w:t>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225A8" w14:textId="56CC8E95" w:rsidR="00180FAC" w:rsidRPr="00D45069" w:rsidRDefault="00180FAC" w:rsidP="00180FAC">
            <w:pPr>
              <w:jc w:val="center"/>
              <w:rPr>
                <w:color w:val="000000" w:themeColor="text1"/>
                <w:sz w:val="20"/>
                <w:szCs w:val="20"/>
              </w:rPr>
            </w:pPr>
            <w:r w:rsidRPr="00D45069">
              <w:rPr>
                <w:color w:val="000000" w:themeColor="text1"/>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B7627" w14:textId="0086C2EC" w:rsidR="00180FAC" w:rsidRPr="00D45069" w:rsidRDefault="00180FAC" w:rsidP="00180FAC">
            <w:pPr>
              <w:jc w:val="center"/>
              <w:rPr>
                <w:color w:val="000000" w:themeColor="text1"/>
              </w:rPr>
            </w:pPr>
            <w:r w:rsidRPr="00D45069">
              <w:rPr>
                <w:color w:val="000000" w:themeColor="text1"/>
              </w:rPr>
              <w:t>81,3</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05AA8" w14:textId="4CF09493" w:rsidR="00180FAC" w:rsidRPr="00D45069" w:rsidRDefault="00180FAC" w:rsidP="00180FAC">
            <w:pPr>
              <w:jc w:val="center"/>
              <w:rPr>
                <w:color w:val="000000" w:themeColor="text1"/>
                <w:sz w:val="20"/>
                <w:szCs w:val="20"/>
              </w:rPr>
            </w:pPr>
            <w:r w:rsidRPr="00D45069">
              <w:rPr>
                <w:color w:val="000000" w:themeColor="text1"/>
              </w:rPr>
              <w:t>81,3</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2CA7A" w14:textId="4480B820" w:rsidR="00180FAC" w:rsidRPr="00D45069" w:rsidRDefault="00180FAC" w:rsidP="00180FAC">
            <w:pPr>
              <w:jc w:val="center"/>
              <w:rPr>
                <w:color w:val="000000" w:themeColor="text1"/>
                <w:sz w:val="20"/>
                <w:szCs w:val="20"/>
              </w:rPr>
            </w:pPr>
            <w:r w:rsidRPr="00D45069">
              <w:rPr>
                <w:color w:val="000000" w:themeColor="text1"/>
              </w:rPr>
              <w:t>81,3</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E964A" w14:textId="19247812" w:rsidR="00180FAC" w:rsidRPr="00D45069" w:rsidRDefault="00180FAC" w:rsidP="00180FAC">
            <w:pPr>
              <w:jc w:val="center"/>
              <w:rPr>
                <w:color w:val="000000" w:themeColor="text1"/>
                <w:sz w:val="20"/>
                <w:szCs w:val="20"/>
              </w:rPr>
            </w:pPr>
            <w:r w:rsidRPr="00D45069">
              <w:rPr>
                <w:color w:val="000000" w:themeColor="text1"/>
              </w:rPr>
              <w:t>81,3</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88B45" w14:textId="271F1937" w:rsidR="00180FAC" w:rsidRPr="00D45069" w:rsidRDefault="00180FAC" w:rsidP="00180FAC">
            <w:pPr>
              <w:jc w:val="center"/>
              <w:rPr>
                <w:color w:val="000000" w:themeColor="text1"/>
                <w:sz w:val="20"/>
                <w:szCs w:val="20"/>
              </w:rPr>
            </w:pPr>
            <w:r w:rsidRPr="00D45069">
              <w:rPr>
                <w:color w:val="000000" w:themeColor="text1"/>
              </w:rPr>
              <w:t>81,3</w:t>
            </w:r>
          </w:p>
        </w:tc>
      </w:tr>
      <w:tr w:rsidR="00180FAC" w:rsidRPr="0099665A" w14:paraId="3605C70E" w14:textId="77777777" w:rsidTr="00180FAC">
        <w:trPr>
          <w:trHeight w:val="94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364A77" w14:textId="15DCEA10" w:rsidR="00180FAC" w:rsidRPr="00D45069" w:rsidRDefault="00180FAC" w:rsidP="00180FAC">
            <w:pPr>
              <w:jc w:val="both"/>
              <w:rPr>
                <w:color w:val="000000" w:themeColor="text1"/>
              </w:rPr>
            </w:pPr>
            <w:r w:rsidRPr="00D45069">
              <w:rPr>
                <w:color w:val="000000" w:themeColor="text1"/>
              </w:rPr>
              <w:t>Доля детей в возрасте 1 - 6 лет, стоящих на учете для определения в муниципальные дошкольные образовательные учреждения, в общей численности детей в возрасте 1 - 6 лет</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3AA52" w14:textId="08E9BBC1" w:rsidR="00180FAC" w:rsidRPr="00D45069" w:rsidRDefault="00180FAC" w:rsidP="00180FAC">
            <w:pPr>
              <w:jc w:val="center"/>
              <w:rPr>
                <w:color w:val="000000" w:themeColor="text1"/>
                <w:sz w:val="20"/>
                <w:szCs w:val="20"/>
              </w:rPr>
            </w:pPr>
            <w:r w:rsidRPr="00D45069">
              <w:rPr>
                <w:color w:val="000000" w:themeColor="text1"/>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9E5A2" w14:textId="09D48A79" w:rsidR="00180FAC" w:rsidRPr="00D45069" w:rsidRDefault="00180FAC" w:rsidP="00180FAC">
            <w:pPr>
              <w:jc w:val="center"/>
              <w:rPr>
                <w:color w:val="000000" w:themeColor="text1"/>
              </w:rPr>
            </w:pPr>
            <w:r w:rsidRPr="00D45069">
              <w:rPr>
                <w:color w:val="000000" w:themeColor="text1"/>
              </w:rPr>
              <w:t>0</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B2329" w14:textId="39D0EFA4" w:rsidR="00180FAC" w:rsidRPr="00D45069" w:rsidRDefault="00180FAC" w:rsidP="00180FAC">
            <w:pPr>
              <w:jc w:val="center"/>
              <w:rPr>
                <w:color w:val="000000" w:themeColor="text1"/>
                <w:sz w:val="20"/>
                <w:szCs w:val="20"/>
              </w:rPr>
            </w:pPr>
            <w:r w:rsidRPr="00D45069">
              <w:rPr>
                <w:color w:val="000000" w:themeColor="text1"/>
                <w:sz w:val="20"/>
                <w:szCs w:val="20"/>
              </w:rPr>
              <w:t>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0B548" w14:textId="1F863C73" w:rsidR="00180FAC" w:rsidRPr="00D45069" w:rsidRDefault="00180FAC" w:rsidP="00180FAC">
            <w:pPr>
              <w:jc w:val="center"/>
              <w:rPr>
                <w:color w:val="000000" w:themeColor="text1"/>
                <w:sz w:val="20"/>
                <w:szCs w:val="20"/>
              </w:rPr>
            </w:pPr>
            <w:r w:rsidRPr="00D45069">
              <w:rPr>
                <w:color w:val="000000" w:themeColor="text1"/>
                <w:sz w:val="20"/>
                <w:szCs w:val="20"/>
              </w:rPr>
              <w:t>0</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77FBF" w14:textId="7BC9C165" w:rsidR="00180FAC" w:rsidRPr="00D45069" w:rsidRDefault="00180FAC" w:rsidP="00180FAC">
            <w:pPr>
              <w:jc w:val="center"/>
              <w:rPr>
                <w:color w:val="000000" w:themeColor="text1"/>
                <w:sz w:val="20"/>
                <w:szCs w:val="20"/>
              </w:rPr>
            </w:pPr>
            <w:r w:rsidRPr="00D45069">
              <w:rPr>
                <w:color w:val="000000" w:themeColor="text1"/>
                <w:sz w:val="20"/>
                <w:szCs w:val="20"/>
              </w:rPr>
              <w:t>0</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C8E23" w14:textId="060D33AF" w:rsidR="00180FAC" w:rsidRPr="00D45069" w:rsidRDefault="00180FAC" w:rsidP="00180FAC">
            <w:pPr>
              <w:jc w:val="center"/>
              <w:rPr>
                <w:color w:val="000000" w:themeColor="text1"/>
                <w:sz w:val="20"/>
                <w:szCs w:val="20"/>
              </w:rPr>
            </w:pPr>
            <w:r w:rsidRPr="00D45069">
              <w:rPr>
                <w:color w:val="000000" w:themeColor="text1"/>
                <w:sz w:val="20"/>
                <w:szCs w:val="20"/>
              </w:rPr>
              <w:t>0</w:t>
            </w:r>
          </w:p>
        </w:tc>
      </w:tr>
      <w:tr w:rsidR="00180FAC" w:rsidRPr="0099665A" w14:paraId="44E50F9F" w14:textId="77777777" w:rsidTr="00180FAC">
        <w:trPr>
          <w:trHeight w:val="1260"/>
        </w:trPr>
        <w:tc>
          <w:tcPr>
            <w:tcW w:w="808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0CB29D" w14:textId="4C6D5C7F" w:rsidR="00180FAC" w:rsidRPr="00D45069" w:rsidRDefault="00180FAC" w:rsidP="00180FAC">
            <w:pPr>
              <w:jc w:val="both"/>
              <w:rPr>
                <w:color w:val="000000" w:themeColor="text1"/>
              </w:rPr>
            </w:pPr>
            <w:r w:rsidRPr="00D45069">
              <w:rPr>
                <w:color w:val="000000" w:themeColor="text1"/>
              </w:rPr>
              <w:lastRenderedPageBreak/>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2D06AE" w14:textId="14917A83" w:rsidR="00180FAC" w:rsidRPr="00D45069" w:rsidRDefault="00180FAC" w:rsidP="00180FAC">
            <w:pPr>
              <w:jc w:val="center"/>
              <w:rPr>
                <w:color w:val="000000" w:themeColor="text1"/>
                <w:sz w:val="20"/>
                <w:szCs w:val="20"/>
              </w:rPr>
            </w:pPr>
            <w:r w:rsidRPr="00D45069">
              <w:rPr>
                <w:color w:val="000000" w:themeColor="text1"/>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60C4A" w14:textId="2C15AE43" w:rsidR="00180FAC" w:rsidRPr="00D45069" w:rsidRDefault="00180FAC" w:rsidP="00180FAC">
            <w:pPr>
              <w:jc w:val="center"/>
              <w:rPr>
                <w:color w:val="000000" w:themeColor="text1"/>
              </w:rPr>
            </w:pPr>
            <w:r w:rsidRPr="00D45069">
              <w:rPr>
                <w:color w:val="000000" w:themeColor="text1"/>
              </w:rPr>
              <w:t>18,2</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24CDF" w14:textId="56CAFC6E" w:rsidR="00180FAC" w:rsidRPr="00D45069" w:rsidRDefault="00180FAC" w:rsidP="00180FAC">
            <w:pPr>
              <w:jc w:val="center"/>
              <w:rPr>
                <w:color w:val="000000" w:themeColor="text1"/>
                <w:sz w:val="20"/>
                <w:szCs w:val="20"/>
              </w:rPr>
            </w:pPr>
            <w:r w:rsidRPr="00D45069">
              <w:rPr>
                <w:color w:val="000000" w:themeColor="text1"/>
                <w:sz w:val="20"/>
                <w:szCs w:val="20"/>
              </w:rPr>
              <w:t>18,2</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BE69F" w14:textId="4442FBBA" w:rsidR="00180FAC" w:rsidRPr="00D45069" w:rsidRDefault="00180FAC" w:rsidP="00180FAC">
            <w:pPr>
              <w:jc w:val="center"/>
              <w:rPr>
                <w:color w:val="000000" w:themeColor="text1"/>
                <w:sz w:val="20"/>
                <w:szCs w:val="20"/>
              </w:rPr>
            </w:pPr>
            <w:r w:rsidRPr="00D45069">
              <w:rPr>
                <w:color w:val="000000" w:themeColor="text1"/>
                <w:sz w:val="20"/>
                <w:szCs w:val="20"/>
              </w:rPr>
              <w:t>9,1</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B32E8" w14:textId="58BFDA66" w:rsidR="00180FAC" w:rsidRPr="00D45069" w:rsidRDefault="00180FAC" w:rsidP="00180FAC">
            <w:pPr>
              <w:jc w:val="center"/>
              <w:rPr>
                <w:color w:val="000000" w:themeColor="text1"/>
                <w:sz w:val="20"/>
                <w:szCs w:val="20"/>
              </w:rPr>
            </w:pPr>
            <w:r w:rsidRPr="00D45069">
              <w:rPr>
                <w:color w:val="000000" w:themeColor="text1"/>
                <w:sz w:val="20"/>
                <w:szCs w:val="20"/>
              </w:rPr>
              <w:t>9,1</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CE39F" w14:textId="532A4E00" w:rsidR="00180FAC" w:rsidRPr="00D45069" w:rsidRDefault="00180FAC" w:rsidP="00180FAC">
            <w:pPr>
              <w:jc w:val="center"/>
              <w:rPr>
                <w:color w:val="000000" w:themeColor="text1"/>
                <w:sz w:val="20"/>
                <w:szCs w:val="20"/>
              </w:rPr>
            </w:pPr>
            <w:r w:rsidRPr="00D45069">
              <w:rPr>
                <w:color w:val="000000" w:themeColor="text1"/>
                <w:sz w:val="20"/>
                <w:szCs w:val="20"/>
              </w:rPr>
              <w:t>9,1</w:t>
            </w:r>
          </w:p>
        </w:tc>
      </w:tr>
      <w:tr w:rsidR="00180FAC" w:rsidRPr="0099665A" w14:paraId="7E13D620" w14:textId="77777777" w:rsidTr="00180FAC">
        <w:trPr>
          <w:trHeight w:val="1590"/>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62A67" w14:textId="114B37BD" w:rsidR="00180FAC" w:rsidRPr="00D45069" w:rsidRDefault="00180FAC" w:rsidP="00180FAC">
            <w:pPr>
              <w:jc w:val="both"/>
              <w:rPr>
                <w:color w:val="000000" w:themeColor="text1"/>
              </w:rPr>
            </w:pPr>
            <w:r w:rsidRPr="00D45069">
              <w:rPr>
                <w:color w:val="000000" w:themeColor="text1"/>
              </w:rPr>
              <w:t xml:space="preserve">Доля выпускников муниципальных общеобразовательных учреждений, сдавших ЕГЭ  </w:t>
            </w:r>
            <w:r w:rsidRPr="00D45069">
              <w:rPr>
                <w:b/>
                <w:bCs/>
                <w:color w:val="000000" w:themeColor="text1"/>
              </w:rPr>
              <w:t>по русскому языку и математике</w:t>
            </w:r>
            <w:r w:rsidRPr="00D45069">
              <w:rPr>
                <w:color w:val="000000" w:themeColor="text1"/>
              </w:rPr>
              <w:t>, в общей численности выпускников муниципальных общеобразовательных учреждений, сдававших ЕГЭ по данным предметам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589D5" w14:textId="335E5AB5" w:rsidR="00180FAC" w:rsidRPr="00D45069" w:rsidRDefault="00180FAC" w:rsidP="00180FAC">
            <w:pPr>
              <w:jc w:val="center"/>
              <w:rPr>
                <w:color w:val="000000" w:themeColor="text1"/>
                <w:sz w:val="20"/>
                <w:szCs w:val="20"/>
              </w:rPr>
            </w:pPr>
            <w:r w:rsidRPr="00D45069">
              <w:rPr>
                <w:color w:val="000000" w:themeColor="text1"/>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5971C" w14:textId="45CAAD9E" w:rsidR="00180FAC" w:rsidRPr="00D45069" w:rsidRDefault="00180FAC" w:rsidP="00180FAC">
            <w:pPr>
              <w:jc w:val="center"/>
              <w:rPr>
                <w:color w:val="000000" w:themeColor="text1"/>
              </w:rPr>
            </w:pPr>
            <w:r w:rsidRPr="00D45069">
              <w:rPr>
                <w:color w:val="000000" w:themeColor="text1"/>
              </w:rPr>
              <w:t>100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32C1D9" w14:textId="6279AA44" w:rsidR="00180FAC" w:rsidRPr="00D45069" w:rsidRDefault="00180FAC" w:rsidP="00180FAC">
            <w:pPr>
              <w:jc w:val="center"/>
              <w:rPr>
                <w:color w:val="000000" w:themeColor="text1"/>
              </w:rPr>
            </w:pPr>
            <w:r w:rsidRPr="00D45069">
              <w:rPr>
                <w:color w:val="000000" w:themeColor="text1"/>
              </w:rPr>
              <w:t>100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36FE9" w14:textId="57CB44C1" w:rsidR="00180FAC" w:rsidRPr="00D45069" w:rsidRDefault="00180FAC" w:rsidP="00180FAC">
            <w:pPr>
              <w:jc w:val="center"/>
              <w:rPr>
                <w:color w:val="000000" w:themeColor="text1"/>
              </w:rPr>
            </w:pPr>
            <w:r w:rsidRPr="00D45069">
              <w:rPr>
                <w:color w:val="000000" w:themeColor="text1"/>
              </w:rPr>
              <w:t>100</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8FB77" w14:textId="69374E00" w:rsidR="00180FAC" w:rsidRPr="00D45069" w:rsidRDefault="00180FAC" w:rsidP="00180FAC">
            <w:pPr>
              <w:jc w:val="center"/>
              <w:rPr>
                <w:color w:val="000000" w:themeColor="text1"/>
              </w:rPr>
            </w:pPr>
            <w:r w:rsidRPr="00D45069">
              <w:rPr>
                <w:color w:val="000000" w:themeColor="text1"/>
              </w:rPr>
              <w:t>100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43B216" w14:textId="7B85CBF6" w:rsidR="00180FAC" w:rsidRPr="00D45069" w:rsidRDefault="00180FAC" w:rsidP="00180FAC">
            <w:pPr>
              <w:jc w:val="center"/>
              <w:rPr>
                <w:color w:val="000000" w:themeColor="text1"/>
              </w:rPr>
            </w:pPr>
            <w:r w:rsidRPr="00D45069">
              <w:rPr>
                <w:color w:val="000000" w:themeColor="text1"/>
              </w:rPr>
              <w:t>100</w:t>
            </w:r>
          </w:p>
        </w:tc>
      </w:tr>
      <w:tr w:rsidR="00180FAC" w:rsidRPr="0099665A" w14:paraId="094740E1" w14:textId="77777777" w:rsidTr="00180FAC">
        <w:trPr>
          <w:trHeight w:val="322"/>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B334C" w14:textId="1B1BDD3D" w:rsidR="00180FAC" w:rsidRPr="00D45069" w:rsidRDefault="00180FAC" w:rsidP="00180FAC">
            <w:pPr>
              <w:rPr>
                <w:color w:val="000000" w:themeColor="text1"/>
              </w:rPr>
            </w:pPr>
            <w:r w:rsidRPr="00D45069">
              <w:rPr>
                <w:color w:val="000000" w:themeColor="text1"/>
              </w:rPr>
              <w:t>Доля, сдавших ЕГЭ, от числа выпускников, участвовавших в ЕГЭ</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BE018" w14:textId="6D5886C6" w:rsidR="00180FAC" w:rsidRPr="00D45069" w:rsidRDefault="00180FAC" w:rsidP="00180FAC">
            <w:pPr>
              <w:jc w:val="center"/>
              <w:rPr>
                <w:color w:val="000000" w:themeColor="text1"/>
                <w:sz w:val="20"/>
                <w:szCs w:val="20"/>
              </w:rPr>
            </w:pPr>
            <w:r w:rsidRPr="00D45069">
              <w:rPr>
                <w:color w:val="000000" w:themeColor="text1"/>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0F1BA" w14:textId="78374885" w:rsidR="00180FAC" w:rsidRPr="00D45069" w:rsidRDefault="00180FAC" w:rsidP="00180FAC">
            <w:pPr>
              <w:jc w:val="center"/>
              <w:rPr>
                <w:rFonts w:ascii="Calibri" w:hAnsi="Calibri" w:cs="Calibri"/>
                <w:color w:val="000000" w:themeColor="text1"/>
              </w:rPr>
            </w:pPr>
            <w:r w:rsidRPr="00D45069">
              <w:rPr>
                <w:color w:val="000000" w:themeColor="text1"/>
              </w:rPr>
              <w:t>100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D653D3" w14:textId="45903757" w:rsidR="00180FAC" w:rsidRPr="00D45069" w:rsidRDefault="00180FAC" w:rsidP="00180FAC">
            <w:pPr>
              <w:jc w:val="center"/>
              <w:rPr>
                <w:color w:val="000000" w:themeColor="text1"/>
              </w:rPr>
            </w:pPr>
            <w:r w:rsidRPr="00D45069">
              <w:rPr>
                <w:color w:val="000000" w:themeColor="text1"/>
              </w:rPr>
              <w:t>100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5A84D2" w14:textId="68AC2880" w:rsidR="00180FAC" w:rsidRPr="00D45069" w:rsidRDefault="00180FAC" w:rsidP="00180FAC">
            <w:pPr>
              <w:jc w:val="center"/>
              <w:rPr>
                <w:color w:val="000000" w:themeColor="text1"/>
              </w:rPr>
            </w:pPr>
            <w:r w:rsidRPr="00D45069">
              <w:rPr>
                <w:color w:val="000000" w:themeColor="text1"/>
              </w:rPr>
              <w:t>100</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6247C" w14:textId="5C0138D7" w:rsidR="00180FAC" w:rsidRPr="00D45069" w:rsidRDefault="00180FAC" w:rsidP="00180FAC">
            <w:pPr>
              <w:jc w:val="center"/>
              <w:rPr>
                <w:color w:val="000000" w:themeColor="text1"/>
              </w:rPr>
            </w:pPr>
            <w:r w:rsidRPr="00D45069">
              <w:rPr>
                <w:color w:val="000000" w:themeColor="text1"/>
              </w:rPr>
              <w:t>100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D28BBA" w14:textId="16ED3462" w:rsidR="00180FAC" w:rsidRPr="00D45069" w:rsidRDefault="00180FAC" w:rsidP="00180FAC">
            <w:pPr>
              <w:jc w:val="center"/>
              <w:rPr>
                <w:color w:val="000000" w:themeColor="text1"/>
              </w:rPr>
            </w:pPr>
            <w:r w:rsidRPr="00D45069">
              <w:rPr>
                <w:color w:val="000000" w:themeColor="text1"/>
              </w:rPr>
              <w:t>100</w:t>
            </w:r>
          </w:p>
        </w:tc>
      </w:tr>
      <w:tr w:rsidR="00180FAC" w:rsidRPr="0099665A" w14:paraId="6FAB79AA" w14:textId="77777777" w:rsidTr="00180FAC">
        <w:trPr>
          <w:trHeight w:val="1260"/>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119F7" w14:textId="6F5F670F" w:rsidR="00180FAC" w:rsidRPr="00D45069" w:rsidRDefault="00180FAC" w:rsidP="00180FAC">
            <w:pPr>
              <w:jc w:val="both"/>
              <w:rPr>
                <w:color w:val="000000" w:themeColor="text1"/>
              </w:rPr>
            </w:pPr>
            <w:r w:rsidRPr="00D45069">
              <w:rPr>
                <w:color w:val="000000" w:themeColor="text1"/>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DDC491" w14:textId="688A4DA0" w:rsidR="00180FAC" w:rsidRPr="00D45069" w:rsidRDefault="00180FAC" w:rsidP="00180FAC">
            <w:pPr>
              <w:jc w:val="center"/>
              <w:rPr>
                <w:color w:val="000000" w:themeColor="text1"/>
                <w:sz w:val="20"/>
                <w:szCs w:val="20"/>
              </w:rPr>
            </w:pPr>
            <w:r w:rsidRPr="00D45069">
              <w:rPr>
                <w:color w:val="000000" w:themeColor="text1"/>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AAC1E" w14:textId="1CD0E82A" w:rsidR="00180FAC" w:rsidRPr="00D45069" w:rsidRDefault="00180FAC" w:rsidP="00180FAC">
            <w:pPr>
              <w:jc w:val="center"/>
              <w:rPr>
                <w:color w:val="000000" w:themeColor="text1"/>
              </w:rPr>
            </w:pPr>
            <w:r w:rsidRPr="00D45069">
              <w:rPr>
                <w:color w:val="000000" w:themeColor="text1"/>
              </w:rPr>
              <w:t>0</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9D2A4" w14:textId="15676276" w:rsidR="00180FAC" w:rsidRPr="00D45069" w:rsidRDefault="00180FAC" w:rsidP="00180FAC">
            <w:pPr>
              <w:jc w:val="center"/>
              <w:rPr>
                <w:color w:val="000000" w:themeColor="text1"/>
                <w:sz w:val="20"/>
                <w:szCs w:val="20"/>
              </w:rPr>
            </w:pPr>
            <w:r w:rsidRPr="00D45069">
              <w:rPr>
                <w:color w:val="000000" w:themeColor="text1"/>
              </w:rPr>
              <w:t>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2ABF4" w14:textId="3A38FC1E" w:rsidR="00180FAC" w:rsidRPr="00D45069" w:rsidRDefault="00180FAC" w:rsidP="00180FAC">
            <w:pPr>
              <w:jc w:val="center"/>
              <w:rPr>
                <w:color w:val="000000" w:themeColor="text1"/>
                <w:sz w:val="20"/>
                <w:szCs w:val="20"/>
              </w:rPr>
            </w:pPr>
            <w:r w:rsidRPr="00D45069">
              <w:rPr>
                <w:color w:val="000000" w:themeColor="text1"/>
              </w:rPr>
              <w:t>0</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B8955" w14:textId="372CEE08" w:rsidR="00180FAC" w:rsidRPr="00D45069" w:rsidRDefault="00180FAC" w:rsidP="00180FAC">
            <w:pPr>
              <w:jc w:val="center"/>
              <w:rPr>
                <w:color w:val="000000" w:themeColor="text1"/>
                <w:sz w:val="20"/>
                <w:szCs w:val="20"/>
              </w:rPr>
            </w:pPr>
            <w:r w:rsidRPr="00D45069">
              <w:rPr>
                <w:color w:val="000000" w:themeColor="text1"/>
              </w:rPr>
              <w:t>0</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0459D" w14:textId="51B4684B" w:rsidR="00180FAC" w:rsidRPr="00D45069" w:rsidRDefault="00180FAC" w:rsidP="00180FAC">
            <w:pPr>
              <w:jc w:val="center"/>
              <w:rPr>
                <w:color w:val="000000" w:themeColor="text1"/>
                <w:sz w:val="20"/>
                <w:szCs w:val="20"/>
              </w:rPr>
            </w:pPr>
            <w:r w:rsidRPr="00D45069">
              <w:rPr>
                <w:color w:val="000000" w:themeColor="text1"/>
              </w:rPr>
              <w:t>0</w:t>
            </w:r>
          </w:p>
        </w:tc>
      </w:tr>
      <w:tr w:rsidR="00180FAC" w:rsidRPr="0099665A" w14:paraId="21C9934B" w14:textId="77777777" w:rsidTr="00180FAC">
        <w:trPr>
          <w:trHeight w:val="379"/>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13A53" w14:textId="797F346E" w:rsidR="00180FAC" w:rsidRPr="00D45069" w:rsidRDefault="00180FAC" w:rsidP="00180FAC">
            <w:pPr>
              <w:jc w:val="both"/>
              <w:rPr>
                <w:color w:val="000000" w:themeColor="text1"/>
              </w:rPr>
            </w:pPr>
            <w:r w:rsidRPr="00D45069">
              <w:rPr>
                <w:color w:val="000000" w:themeColor="text1"/>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753D4" w14:textId="70E4EC73" w:rsidR="00180FAC" w:rsidRPr="00D45069" w:rsidRDefault="00180FAC" w:rsidP="00180FAC">
            <w:pPr>
              <w:jc w:val="center"/>
              <w:rPr>
                <w:color w:val="000000" w:themeColor="text1"/>
                <w:sz w:val="20"/>
                <w:szCs w:val="20"/>
              </w:rPr>
            </w:pPr>
            <w:r w:rsidRPr="00D45069">
              <w:rPr>
                <w:color w:val="000000" w:themeColor="text1"/>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79F0B" w14:textId="194FE1BB" w:rsidR="00180FAC" w:rsidRPr="00D45069" w:rsidRDefault="00180FAC" w:rsidP="00180FAC">
            <w:pPr>
              <w:jc w:val="center"/>
              <w:rPr>
                <w:color w:val="000000" w:themeColor="text1"/>
              </w:rPr>
            </w:pPr>
            <w:r w:rsidRPr="00D45069">
              <w:rPr>
                <w:color w:val="000000" w:themeColor="text1"/>
              </w:rPr>
              <w:t>100</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D3738" w14:textId="2893706B" w:rsidR="00180FAC" w:rsidRPr="00D45069" w:rsidRDefault="00180FAC" w:rsidP="00180FAC">
            <w:pPr>
              <w:jc w:val="center"/>
              <w:rPr>
                <w:color w:val="000000" w:themeColor="text1"/>
                <w:sz w:val="20"/>
                <w:szCs w:val="20"/>
              </w:rPr>
            </w:pPr>
            <w:r w:rsidRPr="00D45069">
              <w:rPr>
                <w:color w:val="000000" w:themeColor="text1"/>
              </w:rPr>
              <w:t>100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C5175" w14:textId="3B4C762A" w:rsidR="00180FAC" w:rsidRPr="00D45069" w:rsidRDefault="00180FAC" w:rsidP="00180FAC">
            <w:pPr>
              <w:jc w:val="center"/>
              <w:rPr>
                <w:color w:val="000000" w:themeColor="text1"/>
                <w:sz w:val="20"/>
                <w:szCs w:val="20"/>
              </w:rPr>
            </w:pPr>
            <w:r w:rsidRPr="00D45069">
              <w:rPr>
                <w:color w:val="000000" w:themeColor="text1"/>
              </w:rPr>
              <w:t>100</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DE7D7" w14:textId="7F5DF30F" w:rsidR="00180FAC" w:rsidRPr="00D45069" w:rsidRDefault="00180FAC" w:rsidP="00180FAC">
            <w:pPr>
              <w:jc w:val="center"/>
              <w:rPr>
                <w:color w:val="000000" w:themeColor="text1"/>
                <w:sz w:val="20"/>
                <w:szCs w:val="20"/>
              </w:rPr>
            </w:pPr>
            <w:r w:rsidRPr="00D45069">
              <w:rPr>
                <w:color w:val="000000" w:themeColor="text1"/>
              </w:rPr>
              <w:t>100</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42A5A" w14:textId="5242836E" w:rsidR="00180FAC" w:rsidRPr="00D45069" w:rsidRDefault="00180FAC" w:rsidP="00180FAC">
            <w:pPr>
              <w:jc w:val="center"/>
              <w:rPr>
                <w:color w:val="000000" w:themeColor="text1"/>
                <w:sz w:val="20"/>
                <w:szCs w:val="20"/>
              </w:rPr>
            </w:pPr>
            <w:r w:rsidRPr="00D45069">
              <w:rPr>
                <w:color w:val="000000" w:themeColor="text1"/>
              </w:rPr>
              <w:t>100</w:t>
            </w:r>
          </w:p>
        </w:tc>
      </w:tr>
      <w:tr w:rsidR="00180FAC" w:rsidRPr="0099665A" w14:paraId="07A83E4C" w14:textId="77777777" w:rsidTr="00180FAC">
        <w:trPr>
          <w:trHeight w:val="1260"/>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B08119" w14:textId="3D3EC7B2" w:rsidR="00180FAC" w:rsidRPr="00D45069" w:rsidRDefault="00180FAC" w:rsidP="00180FAC">
            <w:pPr>
              <w:jc w:val="both"/>
              <w:rPr>
                <w:color w:val="000000" w:themeColor="text1"/>
              </w:rPr>
            </w:pPr>
            <w:r w:rsidRPr="00D45069">
              <w:rPr>
                <w:color w:val="000000" w:themeColor="text1"/>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555015" w14:textId="402D412C" w:rsidR="00180FAC" w:rsidRPr="00D45069" w:rsidRDefault="00180FAC" w:rsidP="00180FAC">
            <w:pPr>
              <w:jc w:val="center"/>
              <w:rPr>
                <w:color w:val="000000" w:themeColor="text1"/>
                <w:sz w:val="20"/>
                <w:szCs w:val="20"/>
              </w:rPr>
            </w:pPr>
            <w:r w:rsidRPr="00D45069">
              <w:rPr>
                <w:color w:val="000000" w:themeColor="text1"/>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E11B8" w14:textId="232A04A3" w:rsidR="00180FAC" w:rsidRPr="00D45069" w:rsidRDefault="00180FAC" w:rsidP="00180FAC">
            <w:pPr>
              <w:jc w:val="center"/>
              <w:rPr>
                <w:color w:val="000000" w:themeColor="text1"/>
              </w:rPr>
            </w:pPr>
            <w:r w:rsidRPr="00D45069">
              <w:rPr>
                <w:color w:val="000000" w:themeColor="text1"/>
              </w:rPr>
              <w:t>12,5</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A7C62" w14:textId="1E0097EA" w:rsidR="00180FAC" w:rsidRPr="00D45069" w:rsidRDefault="00180FAC" w:rsidP="00180FAC">
            <w:pPr>
              <w:jc w:val="center"/>
              <w:rPr>
                <w:color w:val="000000" w:themeColor="text1"/>
                <w:sz w:val="20"/>
                <w:szCs w:val="20"/>
              </w:rPr>
            </w:pPr>
            <w:r w:rsidRPr="00D45069">
              <w:rPr>
                <w:color w:val="000000" w:themeColor="text1"/>
              </w:rPr>
              <w:t>12,5</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2B2D1" w14:textId="17D0B66A" w:rsidR="00180FAC" w:rsidRPr="00D45069" w:rsidRDefault="00180FAC" w:rsidP="00180FAC">
            <w:pPr>
              <w:jc w:val="center"/>
              <w:rPr>
                <w:color w:val="000000" w:themeColor="text1"/>
                <w:sz w:val="20"/>
                <w:szCs w:val="20"/>
              </w:rPr>
            </w:pPr>
            <w:r w:rsidRPr="00D45069">
              <w:rPr>
                <w:color w:val="000000" w:themeColor="text1"/>
              </w:rPr>
              <w:t>12,5</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2AF08" w14:textId="3CF2C225" w:rsidR="00180FAC" w:rsidRPr="00D45069" w:rsidRDefault="00180FAC" w:rsidP="00180FAC">
            <w:pPr>
              <w:jc w:val="center"/>
              <w:rPr>
                <w:color w:val="000000" w:themeColor="text1"/>
                <w:sz w:val="20"/>
                <w:szCs w:val="20"/>
              </w:rPr>
            </w:pPr>
            <w:r w:rsidRPr="00D45069">
              <w:rPr>
                <w:color w:val="000000" w:themeColor="text1"/>
              </w:rPr>
              <w:t>12,5</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174BD" w14:textId="480EE3C7" w:rsidR="00180FAC" w:rsidRPr="00D45069" w:rsidRDefault="00180FAC" w:rsidP="00180FAC">
            <w:pPr>
              <w:jc w:val="center"/>
              <w:rPr>
                <w:color w:val="000000" w:themeColor="text1"/>
                <w:sz w:val="20"/>
                <w:szCs w:val="20"/>
              </w:rPr>
            </w:pPr>
            <w:r w:rsidRPr="00D45069">
              <w:rPr>
                <w:color w:val="000000" w:themeColor="text1"/>
              </w:rPr>
              <w:t>12,5</w:t>
            </w:r>
          </w:p>
        </w:tc>
      </w:tr>
      <w:tr w:rsidR="00180FAC" w:rsidRPr="0099665A" w14:paraId="6F5CCEA1" w14:textId="77777777" w:rsidTr="00180FAC">
        <w:trPr>
          <w:trHeight w:val="279"/>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13BDF0" w14:textId="3B92D5D8" w:rsidR="00180FAC" w:rsidRPr="00D45069" w:rsidRDefault="00180FAC" w:rsidP="00180FAC">
            <w:pPr>
              <w:jc w:val="both"/>
              <w:rPr>
                <w:color w:val="000000" w:themeColor="text1"/>
              </w:rPr>
            </w:pPr>
            <w:r w:rsidRPr="00D45069">
              <w:rPr>
                <w:color w:val="000000" w:themeColor="text1"/>
              </w:rPr>
              <w:t>Доля детей первой и второй групп здоровья в общей численности обучающихся в муниципальных общеобразовательных учреждениях</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6AACD4" w14:textId="4B03EA7D" w:rsidR="00180FAC" w:rsidRPr="00D45069" w:rsidRDefault="00180FAC" w:rsidP="00180FAC">
            <w:pPr>
              <w:jc w:val="center"/>
              <w:rPr>
                <w:color w:val="000000" w:themeColor="text1"/>
                <w:sz w:val="20"/>
                <w:szCs w:val="20"/>
              </w:rPr>
            </w:pPr>
            <w:r w:rsidRPr="00D45069">
              <w:rPr>
                <w:color w:val="000000" w:themeColor="text1"/>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5189C" w14:textId="7047A2EF" w:rsidR="00180FAC" w:rsidRPr="00D45069" w:rsidRDefault="00180FAC" w:rsidP="00180FAC">
            <w:pPr>
              <w:jc w:val="center"/>
              <w:rPr>
                <w:color w:val="000000" w:themeColor="text1"/>
              </w:rPr>
            </w:pPr>
            <w:r w:rsidRPr="00D45069">
              <w:rPr>
                <w:color w:val="000000" w:themeColor="text1"/>
              </w:rPr>
              <w:t>54,2</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DD91D" w14:textId="0742AFC0" w:rsidR="00180FAC" w:rsidRPr="00D45069" w:rsidRDefault="00180FAC" w:rsidP="00180FAC">
            <w:pPr>
              <w:jc w:val="center"/>
              <w:rPr>
                <w:color w:val="000000" w:themeColor="text1"/>
                <w:sz w:val="20"/>
                <w:szCs w:val="20"/>
              </w:rPr>
            </w:pPr>
            <w:r w:rsidRPr="00D45069">
              <w:rPr>
                <w:color w:val="000000" w:themeColor="text1"/>
              </w:rPr>
              <w:t>55,4</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EE91B" w14:textId="245D1538" w:rsidR="00180FAC" w:rsidRPr="00D45069" w:rsidRDefault="00180FAC" w:rsidP="00180FAC">
            <w:pPr>
              <w:jc w:val="center"/>
              <w:rPr>
                <w:color w:val="000000" w:themeColor="text1"/>
                <w:sz w:val="20"/>
                <w:szCs w:val="20"/>
              </w:rPr>
            </w:pPr>
            <w:r w:rsidRPr="00D45069">
              <w:rPr>
                <w:color w:val="000000" w:themeColor="text1"/>
              </w:rPr>
              <w:t>57,2</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173CB" w14:textId="2203CF3A" w:rsidR="00180FAC" w:rsidRPr="00D45069" w:rsidRDefault="00180FAC" w:rsidP="00180FAC">
            <w:pPr>
              <w:jc w:val="center"/>
              <w:rPr>
                <w:color w:val="000000" w:themeColor="text1"/>
                <w:sz w:val="20"/>
                <w:szCs w:val="20"/>
              </w:rPr>
            </w:pPr>
            <w:r w:rsidRPr="00D45069">
              <w:rPr>
                <w:color w:val="000000" w:themeColor="text1"/>
              </w:rPr>
              <w:t>57,8</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41B6C" w14:textId="07319B4C" w:rsidR="00180FAC" w:rsidRPr="00D45069" w:rsidRDefault="00180FAC" w:rsidP="00180FAC">
            <w:pPr>
              <w:jc w:val="center"/>
              <w:rPr>
                <w:color w:val="000000" w:themeColor="text1"/>
                <w:sz w:val="20"/>
                <w:szCs w:val="20"/>
              </w:rPr>
            </w:pPr>
            <w:r w:rsidRPr="00D45069">
              <w:rPr>
                <w:color w:val="000000" w:themeColor="text1"/>
              </w:rPr>
              <w:t>57,8</w:t>
            </w:r>
          </w:p>
        </w:tc>
      </w:tr>
      <w:tr w:rsidR="00180FAC" w:rsidRPr="0099665A" w14:paraId="1AA17A0E" w14:textId="77777777" w:rsidTr="00180FAC">
        <w:trPr>
          <w:trHeight w:val="1260"/>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51C92" w14:textId="38BDFA85" w:rsidR="00180FAC" w:rsidRPr="00D45069" w:rsidRDefault="00180FAC" w:rsidP="00180FAC">
            <w:pPr>
              <w:jc w:val="both"/>
              <w:rPr>
                <w:color w:val="000000" w:themeColor="text1"/>
              </w:rPr>
            </w:pPr>
            <w:r w:rsidRPr="00D45069">
              <w:rPr>
                <w:color w:val="000000" w:themeColor="text1"/>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E5D26C" w14:textId="277B0CCF" w:rsidR="00180FAC" w:rsidRPr="00D45069" w:rsidRDefault="00180FAC" w:rsidP="00180FAC">
            <w:pPr>
              <w:jc w:val="center"/>
              <w:rPr>
                <w:color w:val="000000" w:themeColor="text1"/>
                <w:sz w:val="20"/>
                <w:szCs w:val="20"/>
              </w:rPr>
            </w:pPr>
            <w:r w:rsidRPr="00D45069">
              <w:rPr>
                <w:color w:val="000000" w:themeColor="text1"/>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65AB7" w14:textId="36A7333F" w:rsidR="00180FAC" w:rsidRPr="00D45069" w:rsidRDefault="00180FAC" w:rsidP="00180FAC">
            <w:pPr>
              <w:jc w:val="center"/>
              <w:rPr>
                <w:color w:val="000000" w:themeColor="text1"/>
              </w:rPr>
            </w:pPr>
            <w:r w:rsidRPr="00D45069">
              <w:rPr>
                <w:color w:val="000000" w:themeColor="text1"/>
              </w:rPr>
              <w:t>0</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30462" w14:textId="4765CDC1" w:rsidR="00180FAC" w:rsidRPr="00D45069" w:rsidRDefault="00180FAC" w:rsidP="00180FAC">
            <w:pPr>
              <w:jc w:val="center"/>
              <w:rPr>
                <w:color w:val="000000" w:themeColor="text1"/>
                <w:sz w:val="20"/>
                <w:szCs w:val="20"/>
              </w:rPr>
            </w:pPr>
            <w:r w:rsidRPr="00D45069">
              <w:rPr>
                <w:color w:val="000000" w:themeColor="text1"/>
              </w:rPr>
              <w:t>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BFEA4" w14:textId="27934519" w:rsidR="00180FAC" w:rsidRPr="00D45069" w:rsidRDefault="00180FAC" w:rsidP="00180FAC">
            <w:pPr>
              <w:jc w:val="center"/>
              <w:rPr>
                <w:color w:val="000000" w:themeColor="text1"/>
                <w:sz w:val="20"/>
                <w:szCs w:val="20"/>
              </w:rPr>
            </w:pPr>
            <w:r w:rsidRPr="00D45069">
              <w:rPr>
                <w:color w:val="000000" w:themeColor="text1"/>
              </w:rPr>
              <w:t>0</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4A7A7" w14:textId="57CE9DB5" w:rsidR="00180FAC" w:rsidRPr="00D45069" w:rsidRDefault="00180FAC" w:rsidP="00180FAC">
            <w:pPr>
              <w:jc w:val="center"/>
              <w:rPr>
                <w:color w:val="000000" w:themeColor="text1"/>
                <w:sz w:val="20"/>
                <w:szCs w:val="20"/>
              </w:rPr>
            </w:pPr>
            <w:r w:rsidRPr="00D45069">
              <w:rPr>
                <w:color w:val="000000" w:themeColor="text1"/>
              </w:rPr>
              <w:t>0</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095D9" w14:textId="2C85097D" w:rsidR="00180FAC" w:rsidRPr="00D45069" w:rsidRDefault="00180FAC" w:rsidP="00180FAC">
            <w:pPr>
              <w:jc w:val="center"/>
              <w:rPr>
                <w:color w:val="000000" w:themeColor="text1"/>
                <w:sz w:val="20"/>
                <w:szCs w:val="20"/>
              </w:rPr>
            </w:pPr>
            <w:r w:rsidRPr="00D45069">
              <w:rPr>
                <w:color w:val="000000" w:themeColor="text1"/>
              </w:rPr>
              <w:t>0</w:t>
            </w:r>
          </w:p>
        </w:tc>
      </w:tr>
      <w:tr w:rsidR="00180FAC" w:rsidRPr="0099665A" w14:paraId="1AC6E402" w14:textId="77777777" w:rsidTr="00180FAC">
        <w:trPr>
          <w:trHeight w:val="94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96C11F" w14:textId="05E3DC2A" w:rsidR="00180FAC" w:rsidRPr="00D45069" w:rsidRDefault="00180FAC" w:rsidP="00180FAC">
            <w:pPr>
              <w:jc w:val="both"/>
              <w:rPr>
                <w:color w:val="000000" w:themeColor="text1"/>
              </w:rPr>
            </w:pPr>
            <w:r w:rsidRPr="00D45069">
              <w:rPr>
                <w:color w:val="000000" w:themeColor="text1"/>
              </w:rPr>
              <w:lastRenderedPageBreak/>
              <w:t>Расходы бюджета муниципального образования на общее образование в расчете на 1 обучающегося в муниципальных общеобразовательных учреждениях</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7B9AC0" w14:textId="3DC3FABD" w:rsidR="00180FAC" w:rsidRPr="00D45069" w:rsidRDefault="00180FAC" w:rsidP="00180FAC">
            <w:pPr>
              <w:jc w:val="center"/>
              <w:rPr>
                <w:color w:val="000000" w:themeColor="text1"/>
                <w:sz w:val="20"/>
                <w:szCs w:val="20"/>
              </w:rPr>
            </w:pPr>
            <w:r w:rsidRPr="00D45069">
              <w:rPr>
                <w:color w:val="000000" w:themeColor="text1"/>
                <w:sz w:val="20"/>
                <w:szCs w:val="20"/>
              </w:rPr>
              <w:t>тыс. рублей</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CA572" w14:textId="2277071E" w:rsidR="00180FAC" w:rsidRPr="00D45069" w:rsidRDefault="00180FAC" w:rsidP="00180FAC">
            <w:pPr>
              <w:jc w:val="center"/>
              <w:rPr>
                <w:color w:val="000000" w:themeColor="text1"/>
              </w:rPr>
            </w:pPr>
            <w:r w:rsidRPr="00D45069">
              <w:rPr>
                <w:color w:val="000000" w:themeColor="text1"/>
              </w:rPr>
              <w:t>59,9</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3DD41" w14:textId="4B58D74D" w:rsidR="00180FAC" w:rsidRPr="00D45069" w:rsidRDefault="00180FAC" w:rsidP="00180FAC">
            <w:pPr>
              <w:jc w:val="center"/>
              <w:rPr>
                <w:color w:val="000000" w:themeColor="text1"/>
                <w:sz w:val="20"/>
                <w:szCs w:val="20"/>
              </w:rPr>
            </w:pPr>
            <w:r w:rsidRPr="00D45069">
              <w:rPr>
                <w:color w:val="000000" w:themeColor="text1"/>
                <w:sz w:val="20"/>
                <w:szCs w:val="20"/>
              </w:rPr>
              <w:t>66,5</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BF475" w14:textId="2A4870CD" w:rsidR="00180FAC" w:rsidRPr="00D45069" w:rsidRDefault="00180FAC" w:rsidP="00180FAC">
            <w:pPr>
              <w:jc w:val="center"/>
              <w:rPr>
                <w:color w:val="000000" w:themeColor="text1"/>
                <w:sz w:val="20"/>
                <w:szCs w:val="20"/>
              </w:rPr>
            </w:pPr>
            <w:r w:rsidRPr="00D45069">
              <w:rPr>
                <w:color w:val="000000" w:themeColor="text1"/>
                <w:sz w:val="20"/>
                <w:szCs w:val="20"/>
              </w:rPr>
              <w:t>69,2</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E1148" w14:textId="381C3B6B" w:rsidR="00180FAC" w:rsidRPr="00D45069" w:rsidRDefault="00180FAC" w:rsidP="00180FAC">
            <w:pPr>
              <w:jc w:val="center"/>
              <w:rPr>
                <w:color w:val="000000" w:themeColor="text1"/>
                <w:sz w:val="20"/>
                <w:szCs w:val="20"/>
              </w:rPr>
            </w:pPr>
            <w:r w:rsidRPr="00D45069">
              <w:rPr>
                <w:color w:val="000000" w:themeColor="text1"/>
                <w:sz w:val="20"/>
                <w:szCs w:val="20"/>
              </w:rPr>
              <w:t>69,2</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9DCC3" w14:textId="2E2054A2" w:rsidR="00180FAC" w:rsidRPr="00D45069" w:rsidRDefault="00180FAC" w:rsidP="00180FAC">
            <w:pPr>
              <w:jc w:val="center"/>
              <w:rPr>
                <w:color w:val="000000" w:themeColor="text1"/>
                <w:sz w:val="20"/>
                <w:szCs w:val="20"/>
              </w:rPr>
            </w:pPr>
            <w:r w:rsidRPr="00D45069">
              <w:rPr>
                <w:color w:val="000000" w:themeColor="text1"/>
                <w:sz w:val="20"/>
                <w:szCs w:val="20"/>
              </w:rPr>
              <w:t>69,2</w:t>
            </w:r>
          </w:p>
        </w:tc>
      </w:tr>
      <w:tr w:rsidR="00180FAC" w:rsidRPr="0099665A" w14:paraId="3CD1A664" w14:textId="77777777" w:rsidTr="00180FAC">
        <w:trPr>
          <w:trHeight w:val="127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FFB86A" w14:textId="3B0C3482" w:rsidR="00180FAC" w:rsidRPr="00D45069" w:rsidRDefault="00180FAC" w:rsidP="00180FAC">
            <w:pPr>
              <w:jc w:val="both"/>
              <w:rPr>
                <w:color w:val="000000" w:themeColor="text1"/>
              </w:rPr>
            </w:pPr>
            <w:r w:rsidRPr="00D45069">
              <w:rPr>
                <w:color w:val="000000" w:themeColor="text1"/>
              </w:rPr>
              <w:t>Доля детей в возрасте 5–18 лет, получающих услуги по дополнительному образованию и спортивной подготовке в организациях различной организационно-правовой формы и формы собственности, в общей численности детей данной возрастной группы</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529CD0" w14:textId="6DD80DAC" w:rsidR="00180FAC" w:rsidRPr="00D45069" w:rsidRDefault="00180FAC" w:rsidP="00180FAC">
            <w:pPr>
              <w:jc w:val="center"/>
              <w:rPr>
                <w:color w:val="000000" w:themeColor="text1"/>
                <w:sz w:val="20"/>
                <w:szCs w:val="20"/>
              </w:rPr>
            </w:pPr>
            <w:r w:rsidRPr="00D45069">
              <w:rPr>
                <w:color w:val="000000" w:themeColor="text1"/>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6BD64" w14:textId="149173DA" w:rsidR="00180FAC" w:rsidRPr="00D45069" w:rsidRDefault="00180FAC" w:rsidP="00180FAC">
            <w:pPr>
              <w:jc w:val="center"/>
              <w:rPr>
                <w:color w:val="000000" w:themeColor="text1"/>
              </w:rPr>
            </w:pPr>
            <w:r w:rsidRPr="00D45069">
              <w:rPr>
                <w:color w:val="000000" w:themeColor="text1"/>
              </w:rPr>
              <w:t>70,6</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AC7965" w14:textId="0C344336" w:rsidR="00180FAC" w:rsidRPr="00D45069" w:rsidRDefault="00180FAC" w:rsidP="00180FAC">
            <w:pPr>
              <w:jc w:val="center"/>
              <w:rPr>
                <w:color w:val="000000" w:themeColor="text1"/>
              </w:rPr>
            </w:pPr>
            <w:r w:rsidRPr="00D45069">
              <w:rPr>
                <w:color w:val="000000" w:themeColor="text1"/>
              </w:rPr>
              <w:t>75</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BA1040" w14:textId="2F84C14A" w:rsidR="00180FAC" w:rsidRPr="00D45069" w:rsidRDefault="00180FAC" w:rsidP="00180FAC">
            <w:pPr>
              <w:jc w:val="center"/>
              <w:rPr>
                <w:color w:val="000000" w:themeColor="text1"/>
              </w:rPr>
            </w:pPr>
            <w:r w:rsidRPr="00D45069">
              <w:rPr>
                <w:color w:val="000000" w:themeColor="text1"/>
              </w:rPr>
              <w:t>80</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E4B0E" w14:textId="4DCF2AEF" w:rsidR="00180FAC" w:rsidRPr="00D45069" w:rsidRDefault="00180FAC" w:rsidP="00180FAC">
            <w:pPr>
              <w:jc w:val="center"/>
              <w:rPr>
                <w:color w:val="000000" w:themeColor="text1"/>
              </w:rPr>
            </w:pPr>
            <w:r w:rsidRPr="00D45069">
              <w:rPr>
                <w:color w:val="000000" w:themeColor="text1"/>
              </w:rPr>
              <w:t>80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622FD3" w14:textId="17326AFB" w:rsidR="00180FAC" w:rsidRPr="00D45069" w:rsidRDefault="00180FAC" w:rsidP="00180FAC">
            <w:pPr>
              <w:jc w:val="center"/>
              <w:rPr>
                <w:color w:val="000000" w:themeColor="text1"/>
              </w:rPr>
            </w:pPr>
            <w:r w:rsidRPr="00D45069">
              <w:rPr>
                <w:color w:val="000000" w:themeColor="text1"/>
              </w:rPr>
              <w:t>80</w:t>
            </w:r>
          </w:p>
        </w:tc>
      </w:tr>
      <w:tr w:rsidR="00180FAC" w:rsidRPr="0099665A" w14:paraId="07CE42C8" w14:textId="77777777" w:rsidTr="00180FAC">
        <w:trPr>
          <w:trHeight w:val="64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7978C" w14:textId="7B2F9787" w:rsidR="00180FAC" w:rsidRPr="00D45069" w:rsidRDefault="00180FAC" w:rsidP="00180FAC">
            <w:pPr>
              <w:jc w:val="both"/>
              <w:rPr>
                <w:color w:val="000000" w:themeColor="text1"/>
              </w:rPr>
            </w:pPr>
            <w:r w:rsidRPr="00D45069">
              <w:rPr>
                <w:color w:val="000000" w:themeColor="text1"/>
              </w:rPr>
              <w:t>Переход образовательных организаций на ФГОС начального, общего и среднего образования,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DDDDB" w14:textId="658765E1" w:rsidR="00180FAC" w:rsidRPr="00D45069" w:rsidRDefault="00180FAC" w:rsidP="00180FAC">
            <w:pPr>
              <w:jc w:val="center"/>
              <w:rPr>
                <w:color w:val="000000" w:themeColor="text1"/>
                <w:sz w:val="20"/>
                <w:szCs w:val="20"/>
              </w:rPr>
            </w:pPr>
            <w:r w:rsidRPr="00D45069">
              <w:rPr>
                <w:color w:val="000000" w:themeColor="text1"/>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4E81C" w14:textId="165C46C7" w:rsidR="00180FAC" w:rsidRPr="00D45069" w:rsidRDefault="00180FAC" w:rsidP="00180FAC">
            <w:pPr>
              <w:jc w:val="center"/>
              <w:rPr>
                <w:color w:val="000000" w:themeColor="text1"/>
              </w:rPr>
            </w:pPr>
            <w:r w:rsidRPr="00D45069">
              <w:rPr>
                <w:color w:val="000000" w:themeColor="text1"/>
              </w:rPr>
              <w:t>100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D953EF" w14:textId="313F40F5" w:rsidR="00180FAC" w:rsidRPr="00D45069" w:rsidRDefault="00180FAC" w:rsidP="00180FAC">
            <w:pPr>
              <w:jc w:val="center"/>
              <w:rPr>
                <w:color w:val="000000" w:themeColor="text1"/>
              </w:rPr>
            </w:pPr>
            <w:r w:rsidRPr="00D45069">
              <w:rPr>
                <w:color w:val="000000" w:themeColor="text1"/>
              </w:rPr>
              <w:t>100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75E8E4" w14:textId="7022320F" w:rsidR="00180FAC" w:rsidRPr="00D45069" w:rsidRDefault="00180FAC" w:rsidP="00180FAC">
            <w:pPr>
              <w:jc w:val="center"/>
              <w:rPr>
                <w:color w:val="000000" w:themeColor="text1"/>
              </w:rPr>
            </w:pPr>
            <w:r w:rsidRPr="00D45069">
              <w:rPr>
                <w:color w:val="000000" w:themeColor="text1"/>
              </w:rPr>
              <w:t>100</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745057" w14:textId="47A821A0" w:rsidR="00180FAC" w:rsidRPr="00D45069" w:rsidRDefault="00180FAC" w:rsidP="00180FAC">
            <w:pPr>
              <w:jc w:val="center"/>
              <w:rPr>
                <w:color w:val="000000" w:themeColor="text1"/>
              </w:rPr>
            </w:pPr>
            <w:r w:rsidRPr="00D45069">
              <w:rPr>
                <w:color w:val="000000" w:themeColor="text1"/>
              </w:rPr>
              <w:t>100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3AE774" w14:textId="72B354D9" w:rsidR="00180FAC" w:rsidRPr="00D45069" w:rsidRDefault="00180FAC" w:rsidP="00180FAC">
            <w:pPr>
              <w:jc w:val="center"/>
              <w:rPr>
                <w:color w:val="000000" w:themeColor="text1"/>
              </w:rPr>
            </w:pPr>
            <w:r w:rsidRPr="00D45069">
              <w:rPr>
                <w:color w:val="000000" w:themeColor="text1"/>
              </w:rPr>
              <w:t>100</w:t>
            </w:r>
          </w:p>
        </w:tc>
      </w:tr>
      <w:tr w:rsidR="00180FAC" w:rsidRPr="0099665A" w14:paraId="219EC81E" w14:textId="77777777" w:rsidTr="00180FAC">
        <w:trPr>
          <w:trHeight w:val="330"/>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CEAC1F" w14:textId="57C56274" w:rsidR="00180FAC" w:rsidRPr="00D45069" w:rsidRDefault="00180FAC" w:rsidP="00180FAC">
            <w:pPr>
              <w:jc w:val="both"/>
              <w:rPr>
                <w:color w:val="000000" w:themeColor="text1"/>
              </w:rPr>
            </w:pPr>
            <w:r w:rsidRPr="00D45069">
              <w:rPr>
                <w:color w:val="000000" w:themeColor="text1"/>
              </w:rPr>
              <w:t>Обучение школьников только в первую смену,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E2583" w14:textId="33A2AB97" w:rsidR="00180FAC" w:rsidRPr="00D45069" w:rsidRDefault="00180FAC" w:rsidP="00180FAC">
            <w:pPr>
              <w:jc w:val="center"/>
              <w:rPr>
                <w:color w:val="000000" w:themeColor="text1"/>
                <w:sz w:val="20"/>
                <w:szCs w:val="20"/>
              </w:rPr>
            </w:pPr>
            <w:r w:rsidRPr="00D45069">
              <w:rPr>
                <w:color w:val="000000" w:themeColor="text1"/>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1DCFE" w14:textId="029D8458" w:rsidR="00180FAC" w:rsidRPr="00D45069" w:rsidRDefault="00180FAC" w:rsidP="00180FAC">
            <w:pPr>
              <w:jc w:val="center"/>
              <w:rPr>
                <w:color w:val="000000" w:themeColor="text1"/>
              </w:rPr>
            </w:pPr>
            <w:r w:rsidRPr="00D45069">
              <w:rPr>
                <w:color w:val="000000" w:themeColor="text1"/>
              </w:rPr>
              <w:t>100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7E446" w14:textId="1F74C0CC" w:rsidR="00180FAC" w:rsidRPr="00D45069" w:rsidRDefault="00180FAC" w:rsidP="00180FAC">
            <w:pPr>
              <w:jc w:val="center"/>
              <w:rPr>
                <w:color w:val="000000" w:themeColor="text1"/>
              </w:rPr>
            </w:pPr>
            <w:r w:rsidRPr="00D45069">
              <w:rPr>
                <w:color w:val="000000" w:themeColor="text1"/>
              </w:rPr>
              <w:t>100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D2FC5" w14:textId="0D7AFB07" w:rsidR="00180FAC" w:rsidRPr="00D45069" w:rsidRDefault="00180FAC" w:rsidP="00180FAC">
            <w:pPr>
              <w:jc w:val="center"/>
              <w:rPr>
                <w:color w:val="000000" w:themeColor="text1"/>
              </w:rPr>
            </w:pPr>
            <w:r w:rsidRPr="00D45069">
              <w:rPr>
                <w:color w:val="000000" w:themeColor="text1"/>
              </w:rPr>
              <w:t>100</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E3FFB" w14:textId="1D483D10" w:rsidR="00180FAC" w:rsidRPr="00D45069" w:rsidRDefault="00180FAC" w:rsidP="00180FAC">
            <w:pPr>
              <w:jc w:val="center"/>
              <w:rPr>
                <w:color w:val="000000" w:themeColor="text1"/>
              </w:rPr>
            </w:pPr>
            <w:r w:rsidRPr="00D45069">
              <w:rPr>
                <w:color w:val="000000" w:themeColor="text1"/>
              </w:rPr>
              <w:t>100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9487E" w14:textId="0555482D" w:rsidR="00180FAC" w:rsidRPr="00D45069" w:rsidRDefault="00180FAC" w:rsidP="00180FAC">
            <w:pPr>
              <w:jc w:val="center"/>
              <w:rPr>
                <w:color w:val="000000" w:themeColor="text1"/>
              </w:rPr>
            </w:pPr>
            <w:r w:rsidRPr="00D45069">
              <w:rPr>
                <w:color w:val="000000" w:themeColor="text1"/>
              </w:rPr>
              <w:t>100</w:t>
            </w:r>
          </w:p>
        </w:tc>
      </w:tr>
      <w:tr w:rsidR="00180FAC" w:rsidRPr="0099665A" w14:paraId="6BD327E6" w14:textId="77777777" w:rsidTr="00180FAC">
        <w:trPr>
          <w:trHeight w:val="70"/>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D15E45" w14:textId="32930027" w:rsidR="00180FAC" w:rsidRPr="00D45069" w:rsidRDefault="00180FAC" w:rsidP="00180FAC">
            <w:pPr>
              <w:jc w:val="both"/>
              <w:rPr>
                <w:color w:val="000000" w:themeColor="text1"/>
              </w:rPr>
            </w:pPr>
            <w:r w:rsidRPr="00D45069">
              <w:rPr>
                <w:color w:val="000000" w:themeColor="text1"/>
              </w:rPr>
              <w:t>Доля образовательных организаций, в которых созданы условия для инклюзивного обучения детей с ОВЗ и детей-инвалидов,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1A5B40" w14:textId="71E89CD4" w:rsidR="00180FAC" w:rsidRPr="00D45069" w:rsidRDefault="00180FAC" w:rsidP="00180FAC">
            <w:pPr>
              <w:jc w:val="center"/>
              <w:rPr>
                <w:color w:val="000000" w:themeColor="text1"/>
                <w:sz w:val="20"/>
                <w:szCs w:val="20"/>
              </w:rPr>
            </w:pPr>
            <w:r w:rsidRPr="00D45069">
              <w:rPr>
                <w:color w:val="000000" w:themeColor="text1"/>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B8C73" w14:textId="03D56FB9" w:rsidR="00180FAC" w:rsidRPr="00D45069" w:rsidRDefault="00180FAC" w:rsidP="00180FAC">
            <w:pPr>
              <w:jc w:val="center"/>
              <w:rPr>
                <w:color w:val="000000" w:themeColor="text1"/>
              </w:rPr>
            </w:pPr>
            <w:r w:rsidRPr="00D45069">
              <w:rPr>
                <w:color w:val="000000" w:themeColor="text1"/>
              </w:rPr>
              <w:t>18</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80EB0" w14:textId="604B63E6" w:rsidR="00180FAC" w:rsidRPr="00D45069" w:rsidRDefault="00180FAC" w:rsidP="00180FAC">
            <w:pPr>
              <w:jc w:val="center"/>
              <w:rPr>
                <w:color w:val="000000" w:themeColor="text1"/>
              </w:rPr>
            </w:pPr>
            <w:r w:rsidRPr="00D45069">
              <w:rPr>
                <w:color w:val="000000" w:themeColor="text1"/>
              </w:rPr>
              <w:t>27</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859F7" w14:textId="23DEC23E" w:rsidR="00180FAC" w:rsidRPr="00D45069" w:rsidRDefault="00180FAC" w:rsidP="00180FAC">
            <w:pPr>
              <w:jc w:val="center"/>
              <w:rPr>
                <w:color w:val="000000" w:themeColor="text1"/>
              </w:rPr>
            </w:pPr>
            <w:r w:rsidRPr="00D45069">
              <w:rPr>
                <w:color w:val="000000" w:themeColor="text1"/>
              </w:rPr>
              <w:t>35</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04573" w14:textId="1487D689" w:rsidR="00180FAC" w:rsidRPr="00D45069" w:rsidRDefault="00180FAC" w:rsidP="00180FAC">
            <w:pPr>
              <w:jc w:val="center"/>
              <w:rPr>
                <w:color w:val="000000" w:themeColor="text1"/>
              </w:rPr>
            </w:pPr>
            <w:r w:rsidRPr="00D45069">
              <w:rPr>
                <w:color w:val="000000" w:themeColor="text1"/>
              </w:rPr>
              <w:t>43</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B53C32" w14:textId="7713F19B" w:rsidR="00180FAC" w:rsidRPr="00D45069" w:rsidRDefault="00180FAC" w:rsidP="00180FAC">
            <w:pPr>
              <w:jc w:val="center"/>
              <w:rPr>
                <w:color w:val="000000" w:themeColor="text1"/>
              </w:rPr>
            </w:pPr>
            <w:r w:rsidRPr="00D45069">
              <w:rPr>
                <w:color w:val="000000" w:themeColor="text1"/>
              </w:rPr>
              <w:t>50</w:t>
            </w:r>
          </w:p>
        </w:tc>
      </w:tr>
      <w:tr w:rsidR="00180FAC" w:rsidRPr="0099665A" w14:paraId="562763BB" w14:textId="77777777" w:rsidTr="00180FAC">
        <w:trPr>
          <w:trHeight w:val="353"/>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3D1120" w14:textId="5EBFBB3B" w:rsidR="00180FAC" w:rsidRPr="00D45069" w:rsidRDefault="00180FAC" w:rsidP="00180FAC">
            <w:pPr>
              <w:rPr>
                <w:color w:val="000000" w:themeColor="text1"/>
              </w:rPr>
            </w:pPr>
            <w:r w:rsidRPr="00D45069">
              <w:rPr>
                <w:color w:val="000000" w:themeColor="text1"/>
              </w:rPr>
              <w:t>Обеспеченность дошкольными образовательными учреждениями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C6C1E8" w14:textId="243E67EB" w:rsidR="00180FAC" w:rsidRPr="00D45069" w:rsidRDefault="00180FAC" w:rsidP="00180FAC">
            <w:pPr>
              <w:jc w:val="center"/>
              <w:rPr>
                <w:color w:val="000000" w:themeColor="text1"/>
                <w:sz w:val="20"/>
                <w:szCs w:val="20"/>
              </w:rPr>
            </w:pPr>
            <w:r w:rsidRPr="00D45069">
              <w:rPr>
                <w:color w:val="000000" w:themeColor="text1"/>
                <w:sz w:val="20"/>
                <w:szCs w:val="20"/>
              </w:rPr>
              <w:t>мест на 1000 детей в возрасте 1 - 6 лет</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9AD7B" w14:textId="092566C9" w:rsidR="00180FAC" w:rsidRPr="00D45069" w:rsidRDefault="00180FAC" w:rsidP="00180FAC">
            <w:pPr>
              <w:jc w:val="center"/>
              <w:rPr>
                <w:color w:val="000000" w:themeColor="text1"/>
              </w:rPr>
            </w:pPr>
            <w:r w:rsidRPr="00D45069">
              <w:rPr>
                <w:color w:val="000000" w:themeColor="text1"/>
              </w:rPr>
              <w:t>628,2</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513D79" w14:textId="3896A48B" w:rsidR="00180FAC" w:rsidRPr="00D45069" w:rsidRDefault="00180FAC" w:rsidP="00180FAC">
            <w:pPr>
              <w:jc w:val="center"/>
              <w:rPr>
                <w:color w:val="000000" w:themeColor="text1"/>
              </w:rPr>
            </w:pPr>
            <w:r w:rsidRPr="00D45069">
              <w:rPr>
                <w:color w:val="000000" w:themeColor="text1"/>
              </w:rPr>
              <w:t>628,2</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B0131D" w14:textId="76FAB51E" w:rsidR="00180FAC" w:rsidRPr="00D45069" w:rsidRDefault="00180FAC" w:rsidP="00180FAC">
            <w:pPr>
              <w:jc w:val="center"/>
              <w:rPr>
                <w:color w:val="000000" w:themeColor="text1"/>
              </w:rPr>
            </w:pPr>
            <w:r w:rsidRPr="00D45069">
              <w:rPr>
                <w:color w:val="000000" w:themeColor="text1"/>
              </w:rPr>
              <w:t>628,5</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DA164D" w14:textId="1793ADA0" w:rsidR="00180FAC" w:rsidRPr="00D45069" w:rsidRDefault="00180FAC" w:rsidP="00180FAC">
            <w:pPr>
              <w:jc w:val="center"/>
              <w:rPr>
                <w:color w:val="000000" w:themeColor="text1"/>
              </w:rPr>
            </w:pPr>
            <w:r w:rsidRPr="00D45069">
              <w:rPr>
                <w:color w:val="000000" w:themeColor="text1"/>
              </w:rPr>
              <w:t>628,8</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966ED9" w14:textId="07156502" w:rsidR="00180FAC" w:rsidRPr="00D45069" w:rsidRDefault="00180FAC" w:rsidP="00180FAC">
            <w:pPr>
              <w:jc w:val="center"/>
              <w:rPr>
                <w:color w:val="000000" w:themeColor="text1"/>
              </w:rPr>
            </w:pPr>
            <w:r w:rsidRPr="00D45069">
              <w:rPr>
                <w:color w:val="000000" w:themeColor="text1"/>
              </w:rPr>
              <w:t>630</w:t>
            </w:r>
          </w:p>
        </w:tc>
      </w:tr>
      <w:tr w:rsidR="00180FAC" w:rsidRPr="0099665A" w14:paraId="31905838" w14:textId="77777777" w:rsidTr="00180FAC">
        <w:trPr>
          <w:trHeight w:val="960"/>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627F2" w14:textId="124D9386" w:rsidR="00180FAC" w:rsidRPr="00D45069" w:rsidRDefault="00180FAC" w:rsidP="00180FAC">
            <w:pPr>
              <w:rPr>
                <w:color w:val="000000" w:themeColor="text1"/>
              </w:rPr>
            </w:pPr>
            <w:r w:rsidRPr="00D45069">
              <w:rPr>
                <w:color w:val="000000" w:themeColor="text1"/>
              </w:rPr>
              <w:t>Доля учителей общеобразовательных организаций, вовлеченных в национальную систему профессионального роста педагогических работников</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C73BB8" w14:textId="26993201" w:rsidR="00180FAC" w:rsidRPr="00D45069" w:rsidRDefault="00180FAC" w:rsidP="00180FAC">
            <w:pPr>
              <w:jc w:val="center"/>
              <w:rPr>
                <w:color w:val="000000" w:themeColor="text1"/>
                <w:sz w:val="20"/>
                <w:szCs w:val="20"/>
              </w:rPr>
            </w:pPr>
            <w:r w:rsidRPr="00D45069">
              <w:rPr>
                <w:color w:val="000000" w:themeColor="text1"/>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4ABC4B" w14:textId="1148125A" w:rsidR="00180FAC" w:rsidRPr="00D45069" w:rsidRDefault="00180FAC" w:rsidP="00180FAC">
            <w:pPr>
              <w:jc w:val="center"/>
              <w:rPr>
                <w:color w:val="000000" w:themeColor="text1"/>
              </w:rPr>
            </w:pPr>
            <w:r w:rsidRPr="00D45069">
              <w:rPr>
                <w:color w:val="000000" w:themeColor="text1"/>
              </w:rPr>
              <w:t>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263070" w14:textId="14F4CA6F" w:rsidR="00180FAC" w:rsidRPr="00D45069" w:rsidRDefault="00180FAC" w:rsidP="00180FAC">
            <w:pPr>
              <w:jc w:val="center"/>
              <w:rPr>
                <w:color w:val="000000" w:themeColor="text1"/>
              </w:rPr>
            </w:pPr>
            <w:r w:rsidRPr="00D45069">
              <w:rPr>
                <w:color w:val="000000" w:themeColor="text1"/>
              </w:rPr>
              <w:t>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1CEC17" w14:textId="0E06BF99" w:rsidR="00180FAC" w:rsidRPr="00D45069" w:rsidRDefault="00180FAC" w:rsidP="00180FAC">
            <w:pPr>
              <w:jc w:val="center"/>
              <w:rPr>
                <w:color w:val="000000" w:themeColor="text1"/>
                <w:sz w:val="20"/>
                <w:szCs w:val="20"/>
              </w:rPr>
            </w:pPr>
            <w:r w:rsidRPr="00D45069">
              <w:rPr>
                <w:color w:val="000000" w:themeColor="text1"/>
                <w:sz w:val="20"/>
                <w:szCs w:val="20"/>
              </w:rPr>
              <w:t>50</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9F90F" w14:textId="33F0F7B2" w:rsidR="00180FAC" w:rsidRPr="00D45069" w:rsidRDefault="00180FAC" w:rsidP="00180FAC">
            <w:pPr>
              <w:jc w:val="center"/>
              <w:rPr>
                <w:color w:val="000000" w:themeColor="text1"/>
                <w:sz w:val="20"/>
                <w:szCs w:val="20"/>
              </w:rPr>
            </w:pPr>
            <w:r w:rsidRPr="00D45069">
              <w:rPr>
                <w:color w:val="000000" w:themeColor="text1"/>
                <w:sz w:val="20"/>
                <w:szCs w:val="20"/>
              </w:rPr>
              <w:t>50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491F6" w14:textId="3E5B3A76" w:rsidR="00180FAC" w:rsidRPr="00D45069" w:rsidRDefault="00180FAC" w:rsidP="00180FAC">
            <w:pPr>
              <w:jc w:val="center"/>
              <w:rPr>
                <w:color w:val="000000" w:themeColor="text1"/>
                <w:sz w:val="20"/>
                <w:szCs w:val="20"/>
              </w:rPr>
            </w:pPr>
            <w:r w:rsidRPr="00D45069">
              <w:rPr>
                <w:color w:val="000000" w:themeColor="text1"/>
                <w:sz w:val="20"/>
                <w:szCs w:val="20"/>
              </w:rPr>
              <w:t>50</w:t>
            </w:r>
          </w:p>
        </w:tc>
      </w:tr>
      <w:tr w:rsidR="00180FAC" w:rsidRPr="0099665A" w14:paraId="76C5EE7C" w14:textId="77777777" w:rsidTr="00180FAC">
        <w:trPr>
          <w:trHeight w:val="64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B72CFB" w14:textId="113B5671" w:rsidR="00180FAC" w:rsidRPr="00D45069" w:rsidRDefault="00180FAC" w:rsidP="00180FAC">
            <w:pPr>
              <w:rPr>
                <w:color w:val="000000" w:themeColor="text1"/>
              </w:rPr>
            </w:pPr>
            <w:r w:rsidRPr="00D45069">
              <w:rPr>
                <w:color w:val="000000" w:themeColor="text1"/>
              </w:rPr>
              <w:t>Доля педагогических работников, прошедших добровольную независимую оценку квалификации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57832" w14:textId="59C09B54" w:rsidR="00180FAC" w:rsidRPr="00D45069" w:rsidRDefault="00180FAC" w:rsidP="00180FAC">
            <w:pPr>
              <w:jc w:val="center"/>
              <w:rPr>
                <w:color w:val="000000" w:themeColor="text1"/>
                <w:sz w:val="20"/>
                <w:szCs w:val="20"/>
              </w:rPr>
            </w:pPr>
            <w:r w:rsidRPr="00D45069">
              <w:rPr>
                <w:color w:val="000000" w:themeColor="text1"/>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20D5EE" w14:textId="0A5BAF54" w:rsidR="00180FAC" w:rsidRPr="00D45069" w:rsidRDefault="00180FAC" w:rsidP="00180FAC">
            <w:pPr>
              <w:jc w:val="center"/>
              <w:rPr>
                <w:color w:val="000000" w:themeColor="text1"/>
              </w:rPr>
            </w:pPr>
            <w:r w:rsidRPr="00D45069">
              <w:rPr>
                <w:color w:val="000000" w:themeColor="text1"/>
              </w:rPr>
              <w:t>0</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BD50B" w14:textId="7A61DD37" w:rsidR="00180FAC" w:rsidRPr="00D45069" w:rsidRDefault="00180FAC" w:rsidP="00180FAC">
            <w:pPr>
              <w:jc w:val="center"/>
              <w:rPr>
                <w:color w:val="000000" w:themeColor="text1"/>
              </w:rPr>
            </w:pPr>
            <w:r w:rsidRPr="00D45069">
              <w:rPr>
                <w:color w:val="000000" w:themeColor="text1"/>
              </w:rPr>
              <w:t>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E8C8B6" w14:textId="17706D8F" w:rsidR="00180FAC" w:rsidRPr="00D45069" w:rsidRDefault="00180FAC" w:rsidP="00180FAC">
            <w:pPr>
              <w:jc w:val="center"/>
              <w:rPr>
                <w:color w:val="000000" w:themeColor="text1"/>
                <w:sz w:val="20"/>
                <w:szCs w:val="20"/>
              </w:rPr>
            </w:pPr>
            <w:r w:rsidRPr="00D45069">
              <w:rPr>
                <w:color w:val="000000" w:themeColor="text1"/>
                <w:sz w:val="20"/>
                <w:szCs w:val="20"/>
              </w:rPr>
              <w:t>10</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68AD0F" w14:textId="4F27D40D" w:rsidR="00180FAC" w:rsidRPr="00D45069" w:rsidRDefault="00180FAC" w:rsidP="00180FAC">
            <w:pPr>
              <w:jc w:val="center"/>
              <w:rPr>
                <w:color w:val="000000" w:themeColor="text1"/>
                <w:sz w:val="20"/>
                <w:szCs w:val="20"/>
              </w:rPr>
            </w:pPr>
            <w:r w:rsidRPr="00D45069">
              <w:rPr>
                <w:color w:val="000000" w:themeColor="text1"/>
                <w:sz w:val="20"/>
                <w:szCs w:val="20"/>
              </w:rPr>
              <w:t>20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C3E21A" w14:textId="45FECD0A" w:rsidR="00180FAC" w:rsidRPr="00D45069" w:rsidRDefault="00180FAC" w:rsidP="00180FAC">
            <w:pPr>
              <w:jc w:val="center"/>
              <w:rPr>
                <w:color w:val="000000" w:themeColor="text1"/>
                <w:sz w:val="20"/>
                <w:szCs w:val="20"/>
              </w:rPr>
            </w:pPr>
            <w:r w:rsidRPr="00D45069">
              <w:rPr>
                <w:color w:val="000000" w:themeColor="text1"/>
                <w:sz w:val="20"/>
                <w:szCs w:val="20"/>
              </w:rPr>
              <w:t>50</w:t>
            </w:r>
          </w:p>
        </w:tc>
      </w:tr>
      <w:tr w:rsidR="00180FAC" w:rsidRPr="0099665A" w14:paraId="41AAB245" w14:textId="77777777" w:rsidTr="00180FAC">
        <w:trPr>
          <w:trHeight w:val="120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ADB11" w14:textId="17632D14" w:rsidR="00180FAC" w:rsidRPr="00D45069" w:rsidRDefault="00180FAC" w:rsidP="00180FAC">
            <w:pPr>
              <w:rPr>
                <w:color w:val="000000" w:themeColor="text1"/>
              </w:rPr>
            </w:pPr>
            <w:r w:rsidRPr="00D45069">
              <w:rPr>
                <w:color w:val="000000" w:themeColor="text1"/>
              </w:rPr>
              <w:t xml:space="preserve">Количество услуг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 в том числе с привлечением некоммерческих организаций (далее - НКО), нарастающим итогом с 2019 года,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E2DF10" w14:textId="6DBEF9EA" w:rsidR="00180FAC" w:rsidRPr="00D45069" w:rsidRDefault="00180FAC" w:rsidP="00180FAC">
            <w:pPr>
              <w:jc w:val="center"/>
              <w:rPr>
                <w:color w:val="000000" w:themeColor="text1"/>
                <w:sz w:val="20"/>
                <w:szCs w:val="20"/>
              </w:rPr>
            </w:pPr>
            <w:r w:rsidRPr="00D45069">
              <w:rPr>
                <w:color w:val="000000" w:themeColor="text1"/>
                <w:sz w:val="20"/>
                <w:szCs w:val="20"/>
              </w:rPr>
              <w:t>Единица</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943205" w14:textId="0D2B1F20" w:rsidR="00180FAC" w:rsidRPr="00D45069" w:rsidRDefault="00180FAC" w:rsidP="00180FAC">
            <w:pPr>
              <w:jc w:val="center"/>
              <w:rPr>
                <w:color w:val="000000" w:themeColor="text1"/>
              </w:rPr>
            </w:pPr>
            <w:r w:rsidRPr="00D45069">
              <w:rPr>
                <w:color w:val="000000" w:themeColor="text1"/>
              </w:rPr>
              <w:t>24555</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FAF0C" w14:textId="4A55D9B4" w:rsidR="00180FAC" w:rsidRPr="00D45069" w:rsidRDefault="00180FAC" w:rsidP="00180FAC">
            <w:pPr>
              <w:jc w:val="center"/>
              <w:rPr>
                <w:color w:val="000000" w:themeColor="text1"/>
              </w:rPr>
            </w:pPr>
            <w:r w:rsidRPr="00D45069">
              <w:rPr>
                <w:color w:val="000000" w:themeColor="text1"/>
              </w:rPr>
              <w:t>34555</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FB5945" w14:textId="5A8DA861" w:rsidR="00180FAC" w:rsidRPr="00D45069" w:rsidRDefault="00180FAC" w:rsidP="00180FAC">
            <w:pPr>
              <w:jc w:val="center"/>
              <w:rPr>
                <w:color w:val="000000" w:themeColor="text1"/>
                <w:sz w:val="20"/>
                <w:szCs w:val="20"/>
              </w:rPr>
            </w:pPr>
            <w:r w:rsidRPr="00D45069">
              <w:rPr>
                <w:color w:val="000000" w:themeColor="text1"/>
                <w:sz w:val="20"/>
                <w:szCs w:val="20"/>
              </w:rPr>
              <w:t>51355</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9C73EC" w14:textId="078170DA" w:rsidR="00180FAC" w:rsidRPr="00D45069" w:rsidRDefault="00180FAC" w:rsidP="00180FAC">
            <w:pPr>
              <w:jc w:val="center"/>
              <w:rPr>
                <w:color w:val="000000" w:themeColor="text1"/>
                <w:sz w:val="20"/>
                <w:szCs w:val="20"/>
              </w:rPr>
            </w:pPr>
            <w:r w:rsidRPr="00D45069">
              <w:rPr>
                <w:color w:val="000000" w:themeColor="text1"/>
                <w:sz w:val="20"/>
                <w:szCs w:val="20"/>
              </w:rPr>
              <w:t>76555</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1805FD" w14:textId="0BD305FC" w:rsidR="00180FAC" w:rsidRPr="00D45069" w:rsidRDefault="00180FAC" w:rsidP="00180FAC">
            <w:pPr>
              <w:jc w:val="center"/>
              <w:rPr>
                <w:color w:val="000000" w:themeColor="text1"/>
                <w:sz w:val="20"/>
                <w:szCs w:val="20"/>
              </w:rPr>
            </w:pPr>
            <w:r w:rsidRPr="00D45069">
              <w:rPr>
                <w:color w:val="000000" w:themeColor="text1"/>
                <w:sz w:val="20"/>
                <w:szCs w:val="20"/>
              </w:rPr>
              <w:t>97555</w:t>
            </w:r>
          </w:p>
        </w:tc>
      </w:tr>
      <w:tr w:rsidR="00180FAC" w:rsidRPr="0099665A" w14:paraId="10E23E47" w14:textId="77777777" w:rsidTr="00180FAC">
        <w:trPr>
          <w:trHeight w:val="315"/>
        </w:trPr>
        <w:tc>
          <w:tcPr>
            <w:tcW w:w="8081" w:type="dxa"/>
            <w:tcBorders>
              <w:top w:val="single" w:sz="4" w:space="0" w:color="auto"/>
              <w:left w:val="single" w:sz="4" w:space="0" w:color="auto"/>
              <w:bottom w:val="single" w:sz="4" w:space="0" w:color="auto"/>
              <w:right w:val="single" w:sz="4" w:space="0" w:color="auto"/>
            </w:tcBorders>
            <w:shd w:val="clear" w:color="000000" w:fill="DDECEE"/>
            <w:vAlign w:val="center"/>
            <w:hideMark/>
          </w:tcPr>
          <w:p w14:paraId="4836F06A" w14:textId="77777777" w:rsidR="00180FAC" w:rsidRPr="0099665A" w:rsidRDefault="00180FAC" w:rsidP="00180FAC">
            <w:pPr>
              <w:rPr>
                <w:b/>
                <w:bCs/>
                <w:color w:val="000000"/>
              </w:rPr>
            </w:pPr>
            <w:r w:rsidRPr="0099665A">
              <w:rPr>
                <w:b/>
                <w:bCs/>
                <w:color w:val="000000"/>
              </w:rPr>
              <w:t>Организация муниципального управления</w:t>
            </w:r>
          </w:p>
        </w:tc>
        <w:tc>
          <w:tcPr>
            <w:tcW w:w="1843" w:type="dxa"/>
            <w:tcBorders>
              <w:top w:val="single" w:sz="4" w:space="0" w:color="auto"/>
              <w:left w:val="single" w:sz="4" w:space="0" w:color="auto"/>
              <w:bottom w:val="single" w:sz="4" w:space="0" w:color="auto"/>
              <w:right w:val="single" w:sz="4" w:space="0" w:color="auto"/>
            </w:tcBorders>
            <w:shd w:val="clear" w:color="000000" w:fill="DDECEE"/>
            <w:vAlign w:val="center"/>
            <w:hideMark/>
          </w:tcPr>
          <w:p w14:paraId="7EB1FD21" w14:textId="77777777" w:rsidR="00180FAC" w:rsidRPr="00E23891" w:rsidRDefault="00180FAC" w:rsidP="00180FAC">
            <w:pPr>
              <w:jc w:val="center"/>
              <w:rPr>
                <w:color w:val="000000"/>
                <w:sz w:val="20"/>
                <w:szCs w:val="20"/>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8C70A" w14:textId="77777777" w:rsidR="00180FAC" w:rsidRPr="0099665A" w:rsidRDefault="00180FAC" w:rsidP="00180FAC">
            <w:pPr>
              <w:jc w:val="center"/>
              <w:rPr>
                <w:color w:val="000000"/>
              </w:rP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87B69" w14:textId="77777777" w:rsidR="00180FAC" w:rsidRPr="0099665A" w:rsidRDefault="00180FAC" w:rsidP="00180FAC">
            <w:pPr>
              <w:jc w:val="center"/>
              <w:rPr>
                <w:sz w:val="20"/>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34E80" w14:textId="77777777" w:rsidR="00180FAC" w:rsidRPr="0099665A" w:rsidRDefault="00180FAC" w:rsidP="00180FAC">
            <w:pPr>
              <w:jc w:val="center"/>
              <w:rPr>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758CB" w14:textId="77777777" w:rsidR="00180FAC" w:rsidRPr="0099665A" w:rsidRDefault="00180FAC" w:rsidP="00180FAC">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64AD8" w14:textId="77777777" w:rsidR="00180FAC" w:rsidRPr="0099665A" w:rsidRDefault="00180FAC" w:rsidP="00180FAC">
            <w:pPr>
              <w:jc w:val="center"/>
              <w:rPr>
                <w:sz w:val="20"/>
                <w:szCs w:val="20"/>
              </w:rPr>
            </w:pPr>
          </w:p>
        </w:tc>
      </w:tr>
      <w:tr w:rsidR="00180FAC" w:rsidRPr="0099665A" w14:paraId="3CABA227" w14:textId="77777777" w:rsidTr="00180FAC">
        <w:trPr>
          <w:trHeight w:val="483"/>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C1F34A" w14:textId="77777777" w:rsidR="00180FAC" w:rsidRPr="0099665A" w:rsidRDefault="00180FAC" w:rsidP="00180FAC">
            <w:pPr>
              <w:jc w:val="both"/>
              <w:rPr>
                <w:color w:val="000000"/>
              </w:rPr>
            </w:pPr>
            <w:r w:rsidRPr="0099665A">
              <w:rPr>
                <w:color w:val="000000"/>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F425C" w14:textId="77777777" w:rsidR="00180FAC" w:rsidRPr="00E23891" w:rsidRDefault="00180FAC" w:rsidP="00180FAC">
            <w:pPr>
              <w:jc w:val="center"/>
              <w:rPr>
                <w:sz w:val="20"/>
                <w:szCs w:val="20"/>
              </w:rPr>
            </w:pPr>
            <w:r w:rsidRPr="00E23891">
              <w:rPr>
                <w:color w:val="000000"/>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1B397" w14:textId="77777777" w:rsidR="00180FAC" w:rsidRPr="0099665A" w:rsidRDefault="00180FAC" w:rsidP="00180FAC">
            <w:pPr>
              <w:jc w:val="center"/>
              <w:rPr>
                <w:color w:val="000000"/>
              </w:rP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37E79" w14:textId="77777777" w:rsidR="00180FAC" w:rsidRPr="0099665A" w:rsidRDefault="00180FAC" w:rsidP="00180FAC">
            <w:pPr>
              <w:jc w:val="center"/>
              <w:rPr>
                <w:sz w:val="20"/>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7C0E6" w14:textId="77777777" w:rsidR="00180FAC" w:rsidRPr="0099665A" w:rsidRDefault="00180FAC" w:rsidP="00180FAC">
            <w:pPr>
              <w:jc w:val="center"/>
              <w:rPr>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00256" w14:textId="77777777" w:rsidR="00180FAC" w:rsidRPr="0099665A" w:rsidRDefault="00180FAC" w:rsidP="00180FAC">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65B5D" w14:textId="77777777" w:rsidR="00180FAC" w:rsidRPr="0099665A" w:rsidRDefault="00180FAC" w:rsidP="00180FAC">
            <w:pPr>
              <w:jc w:val="center"/>
              <w:rPr>
                <w:sz w:val="20"/>
                <w:szCs w:val="20"/>
              </w:rPr>
            </w:pPr>
          </w:p>
        </w:tc>
      </w:tr>
      <w:tr w:rsidR="00180FAC" w:rsidRPr="0099665A" w14:paraId="375B8774" w14:textId="77777777" w:rsidTr="00180FAC">
        <w:trPr>
          <w:trHeight w:val="357"/>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90BFC" w14:textId="77777777" w:rsidR="00180FAC" w:rsidRPr="0099665A" w:rsidRDefault="00180FAC" w:rsidP="00180FAC">
            <w:pPr>
              <w:jc w:val="both"/>
              <w:rPr>
                <w:color w:val="000000"/>
              </w:rPr>
            </w:pPr>
            <w:r w:rsidRPr="0099665A">
              <w:rPr>
                <w:color w:val="000000"/>
              </w:rPr>
              <w:lastRenderedPageBreak/>
              <w:t>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EDB350" w14:textId="77777777" w:rsidR="00180FAC" w:rsidRPr="00E23891" w:rsidRDefault="00180FAC" w:rsidP="00180FAC">
            <w:pPr>
              <w:jc w:val="center"/>
              <w:rPr>
                <w:sz w:val="20"/>
                <w:szCs w:val="20"/>
              </w:rPr>
            </w:pPr>
            <w:r w:rsidRPr="00E23891">
              <w:rPr>
                <w:color w:val="000000"/>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4EC23" w14:textId="77777777" w:rsidR="00180FAC" w:rsidRPr="0099665A" w:rsidRDefault="00180FAC" w:rsidP="00180FAC">
            <w:pPr>
              <w:jc w:val="center"/>
              <w:rPr>
                <w:color w:val="000000"/>
              </w:rP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3E017" w14:textId="77777777" w:rsidR="00180FAC" w:rsidRPr="0099665A" w:rsidRDefault="00180FAC" w:rsidP="00180FAC">
            <w:pPr>
              <w:jc w:val="center"/>
              <w:rPr>
                <w:sz w:val="20"/>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8C958" w14:textId="77777777" w:rsidR="00180FAC" w:rsidRPr="0099665A" w:rsidRDefault="00180FAC" w:rsidP="00180FAC">
            <w:pPr>
              <w:jc w:val="center"/>
              <w:rPr>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0F988" w14:textId="77777777" w:rsidR="00180FAC" w:rsidRPr="0099665A" w:rsidRDefault="00180FAC" w:rsidP="00180FAC">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1919A" w14:textId="77777777" w:rsidR="00180FAC" w:rsidRPr="0099665A" w:rsidRDefault="00180FAC" w:rsidP="00180FAC">
            <w:pPr>
              <w:jc w:val="center"/>
              <w:rPr>
                <w:sz w:val="20"/>
                <w:szCs w:val="20"/>
              </w:rPr>
            </w:pPr>
          </w:p>
        </w:tc>
      </w:tr>
      <w:tr w:rsidR="00180FAC" w:rsidRPr="0099665A" w14:paraId="749F2E29" w14:textId="77777777" w:rsidTr="00180FAC">
        <w:trPr>
          <w:trHeight w:val="94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7C1E6" w14:textId="77777777" w:rsidR="00180FAC" w:rsidRPr="0099665A" w:rsidRDefault="00180FAC" w:rsidP="00180FAC">
            <w:pPr>
              <w:jc w:val="both"/>
              <w:rPr>
                <w:color w:val="000000"/>
              </w:rPr>
            </w:pPr>
            <w:r w:rsidRPr="0099665A">
              <w:rPr>
                <w:color w:val="000000"/>
              </w:rPr>
              <w:t>Объем не завершенного в установленные сроки строительства, осуществляемого за счет средств бюджета городского округа (муниципального района)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A67537" w14:textId="77777777" w:rsidR="00180FAC" w:rsidRPr="00E23891" w:rsidRDefault="00180FAC" w:rsidP="00180FAC">
            <w:pPr>
              <w:jc w:val="center"/>
              <w:rPr>
                <w:color w:val="000000"/>
                <w:sz w:val="20"/>
                <w:szCs w:val="20"/>
              </w:rPr>
            </w:pPr>
            <w:r w:rsidRPr="00E23891">
              <w:rPr>
                <w:color w:val="000000"/>
                <w:sz w:val="20"/>
                <w:szCs w:val="20"/>
              </w:rPr>
              <w:t>тыс. рублей</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B7E99" w14:textId="77777777" w:rsidR="00180FAC" w:rsidRPr="0099665A" w:rsidRDefault="00180FAC" w:rsidP="00180FAC">
            <w:pPr>
              <w:jc w:val="center"/>
              <w:rPr>
                <w:color w:val="000000"/>
              </w:rP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46F3A" w14:textId="77777777" w:rsidR="00180FAC" w:rsidRPr="0099665A" w:rsidRDefault="00180FAC" w:rsidP="00180FAC">
            <w:pPr>
              <w:jc w:val="center"/>
              <w:rPr>
                <w:sz w:val="20"/>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BCE07" w14:textId="77777777" w:rsidR="00180FAC" w:rsidRPr="0099665A" w:rsidRDefault="00180FAC" w:rsidP="00180FAC">
            <w:pPr>
              <w:jc w:val="center"/>
              <w:rPr>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BA0BC" w14:textId="77777777" w:rsidR="00180FAC" w:rsidRPr="0099665A" w:rsidRDefault="00180FAC" w:rsidP="00180FAC">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21CFF" w14:textId="77777777" w:rsidR="00180FAC" w:rsidRPr="0099665A" w:rsidRDefault="00180FAC" w:rsidP="00180FAC">
            <w:pPr>
              <w:jc w:val="center"/>
              <w:rPr>
                <w:sz w:val="20"/>
                <w:szCs w:val="20"/>
              </w:rPr>
            </w:pPr>
          </w:p>
        </w:tc>
      </w:tr>
      <w:tr w:rsidR="00180FAC" w:rsidRPr="0099665A" w14:paraId="54976A5D" w14:textId="77777777" w:rsidTr="00180FAC">
        <w:trPr>
          <w:trHeight w:val="94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E199F" w14:textId="77777777" w:rsidR="00180FAC" w:rsidRPr="0099665A" w:rsidRDefault="00180FAC" w:rsidP="00180FAC">
            <w:pPr>
              <w:jc w:val="both"/>
              <w:rPr>
                <w:color w:val="000000"/>
              </w:rPr>
            </w:pPr>
            <w:r w:rsidRPr="0099665A">
              <w:rPr>
                <w:color w:val="000000"/>
              </w:rPr>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9C321" w14:textId="77777777" w:rsidR="00180FAC" w:rsidRPr="00E23891" w:rsidRDefault="00180FAC" w:rsidP="00180FAC">
            <w:pPr>
              <w:jc w:val="center"/>
              <w:rPr>
                <w:color w:val="000000"/>
                <w:sz w:val="20"/>
                <w:szCs w:val="20"/>
              </w:rPr>
            </w:pPr>
            <w:r w:rsidRPr="00E23891">
              <w:rPr>
                <w:color w:val="000000"/>
                <w:sz w:val="20"/>
                <w:szCs w:val="20"/>
              </w:rPr>
              <w:t>рублей</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F7EB7" w14:textId="77777777" w:rsidR="00180FAC" w:rsidRPr="0099665A" w:rsidRDefault="00180FAC" w:rsidP="00180FAC">
            <w:pPr>
              <w:jc w:val="center"/>
              <w:rPr>
                <w:color w:val="000000"/>
              </w:rP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CEF05" w14:textId="77777777" w:rsidR="00180FAC" w:rsidRPr="0099665A" w:rsidRDefault="00180FAC" w:rsidP="00180FAC">
            <w:pPr>
              <w:jc w:val="center"/>
              <w:rPr>
                <w:sz w:val="20"/>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A8A07" w14:textId="77777777" w:rsidR="00180FAC" w:rsidRPr="0099665A" w:rsidRDefault="00180FAC" w:rsidP="00180FAC">
            <w:pPr>
              <w:jc w:val="center"/>
              <w:rPr>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E0803" w14:textId="77777777" w:rsidR="00180FAC" w:rsidRPr="0099665A" w:rsidRDefault="00180FAC" w:rsidP="00180FAC">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609EC" w14:textId="77777777" w:rsidR="00180FAC" w:rsidRPr="0099665A" w:rsidRDefault="00180FAC" w:rsidP="00180FAC">
            <w:pPr>
              <w:jc w:val="center"/>
              <w:rPr>
                <w:sz w:val="20"/>
                <w:szCs w:val="20"/>
              </w:rPr>
            </w:pPr>
          </w:p>
        </w:tc>
      </w:tr>
      <w:tr w:rsidR="00180FAC" w:rsidRPr="0099665A" w14:paraId="6B47A921" w14:textId="77777777" w:rsidTr="00180FAC">
        <w:trPr>
          <w:trHeight w:val="94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945FDC" w14:textId="77777777" w:rsidR="00180FAC" w:rsidRPr="0099665A" w:rsidRDefault="00180FAC" w:rsidP="00180FAC">
            <w:pPr>
              <w:jc w:val="both"/>
              <w:rPr>
                <w:color w:val="000000"/>
              </w:rPr>
            </w:pPr>
            <w:r w:rsidRPr="0099665A">
              <w:rPr>
                <w:color w:val="000000"/>
              </w:rPr>
              <w:t>Наличие в городском округе (муниципальном районе) утвержденного генерального плана городского округа (схемы территориального планирования муниципального района)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E6133" w14:textId="77777777" w:rsidR="00180FAC" w:rsidRPr="00E23891" w:rsidRDefault="00180FAC" w:rsidP="00180FAC">
            <w:pPr>
              <w:jc w:val="center"/>
              <w:rPr>
                <w:color w:val="000000"/>
                <w:sz w:val="20"/>
                <w:szCs w:val="20"/>
              </w:rPr>
            </w:pPr>
            <w:r w:rsidRPr="00E23891">
              <w:rPr>
                <w:color w:val="000000"/>
                <w:sz w:val="20"/>
                <w:szCs w:val="20"/>
              </w:rPr>
              <w:t>да/нет</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3B90A" w14:textId="77777777" w:rsidR="00180FAC" w:rsidRPr="0099665A" w:rsidRDefault="00180FAC" w:rsidP="00180FAC">
            <w:pPr>
              <w:jc w:val="center"/>
              <w:rPr>
                <w:rFonts w:ascii="Calibri" w:hAnsi="Calibri" w:cs="Calibri"/>
                <w:color w:val="000000"/>
              </w:rPr>
            </w:pPr>
            <w:r w:rsidRPr="0099665A">
              <w:rPr>
                <w:rFonts w:ascii="Calibri" w:hAnsi="Calibri" w:cs="Calibri"/>
                <w:color w:val="000000"/>
              </w:rPr>
              <w:t>да</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EBAD5" w14:textId="77777777" w:rsidR="00180FAC" w:rsidRPr="0099665A" w:rsidRDefault="00180FAC" w:rsidP="00180FAC">
            <w:pPr>
              <w:jc w:val="center"/>
              <w:rPr>
                <w:rFonts w:ascii="Calibri" w:hAnsi="Calibri" w:cs="Calibri"/>
                <w:color w:val="000000"/>
              </w:rPr>
            </w:pPr>
            <w:r w:rsidRPr="0099665A">
              <w:rPr>
                <w:rFonts w:ascii="Calibri" w:hAnsi="Calibri" w:cs="Calibri"/>
                <w:color w:val="000000"/>
              </w:rPr>
              <w:t>да</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23D25" w14:textId="77777777" w:rsidR="00180FAC" w:rsidRPr="0099665A" w:rsidRDefault="00180FAC" w:rsidP="00180FAC">
            <w:pPr>
              <w:jc w:val="center"/>
              <w:rPr>
                <w:rFonts w:ascii="Calibri" w:hAnsi="Calibri" w:cs="Calibri"/>
                <w:color w:val="000000"/>
              </w:rPr>
            </w:pPr>
            <w:r w:rsidRPr="0099665A">
              <w:rPr>
                <w:rFonts w:ascii="Calibri" w:hAnsi="Calibri" w:cs="Calibri"/>
                <w:color w:val="000000"/>
              </w:rPr>
              <w:t>да</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07E06" w14:textId="77777777" w:rsidR="00180FAC" w:rsidRPr="0099665A" w:rsidRDefault="00180FAC" w:rsidP="00180FAC">
            <w:pPr>
              <w:jc w:val="center"/>
              <w:rPr>
                <w:rFonts w:ascii="Calibri" w:hAnsi="Calibri" w:cs="Calibri"/>
                <w:color w:val="000000"/>
              </w:rPr>
            </w:pPr>
            <w:r w:rsidRPr="0099665A">
              <w:rPr>
                <w:rFonts w:ascii="Calibri" w:hAnsi="Calibri" w:cs="Calibri"/>
                <w:color w:val="000000"/>
              </w:rPr>
              <w:t>да</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F6DE4" w14:textId="77777777" w:rsidR="00180FAC" w:rsidRPr="0099665A" w:rsidRDefault="00180FAC" w:rsidP="00180FAC">
            <w:pPr>
              <w:jc w:val="center"/>
              <w:rPr>
                <w:rFonts w:ascii="Calibri" w:hAnsi="Calibri" w:cs="Calibri"/>
                <w:color w:val="000000"/>
              </w:rPr>
            </w:pPr>
            <w:r w:rsidRPr="0099665A">
              <w:rPr>
                <w:rFonts w:ascii="Calibri" w:hAnsi="Calibri" w:cs="Calibri"/>
                <w:color w:val="000000"/>
              </w:rPr>
              <w:t>да</w:t>
            </w:r>
          </w:p>
        </w:tc>
      </w:tr>
      <w:tr w:rsidR="00180FAC" w:rsidRPr="0099665A" w14:paraId="68B9BAD5" w14:textId="77777777" w:rsidTr="00180FAC">
        <w:trPr>
          <w:trHeight w:val="299"/>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0E07B" w14:textId="77777777" w:rsidR="00180FAC" w:rsidRPr="0099665A" w:rsidRDefault="00180FAC" w:rsidP="00180FAC">
            <w:pPr>
              <w:jc w:val="both"/>
              <w:rPr>
                <w:color w:val="000000"/>
              </w:rPr>
            </w:pPr>
            <w:r w:rsidRPr="0099665A">
              <w:rPr>
                <w:color w:val="000000"/>
              </w:rPr>
              <w:t>Удовлетворенность населения деятельностью органов местного самоуправления городского округа (муниципального района)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50B6D5" w14:textId="77777777" w:rsidR="00180FAC" w:rsidRPr="00E23891" w:rsidRDefault="00180FAC" w:rsidP="00180FAC">
            <w:pPr>
              <w:jc w:val="center"/>
              <w:rPr>
                <w:color w:val="000000"/>
                <w:sz w:val="20"/>
                <w:szCs w:val="20"/>
              </w:rPr>
            </w:pPr>
            <w:r w:rsidRPr="00E23891">
              <w:rPr>
                <w:color w:val="000000"/>
                <w:sz w:val="20"/>
                <w:szCs w:val="20"/>
              </w:rPr>
              <w:t>процентов от числа опрошенных</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2F5A6" w14:textId="77777777" w:rsidR="00180FAC" w:rsidRPr="0099665A" w:rsidRDefault="00180FAC" w:rsidP="00180FAC">
            <w:pPr>
              <w:jc w:val="center"/>
              <w:rPr>
                <w:color w:val="000000"/>
              </w:rP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6CD34" w14:textId="77777777" w:rsidR="00180FAC" w:rsidRPr="0099665A" w:rsidRDefault="00180FAC" w:rsidP="00180FAC">
            <w:pPr>
              <w:jc w:val="center"/>
              <w:rPr>
                <w:sz w:val="20"/>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B0CF3" w14:textId="77777777" w:rsidR="00180FAC" w:rsidRPr="0099665A" w:rsidRDefault="00180FAC" w:rsidP="00180FAC">
            <w:pPr>
              <w:jc w:val="center"/>
              <w:rPr>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C7D94" w14:textId="77777777" w:rsidR="00180FAC" w:rsidRPr="0099665A" w:rsidRDefault="00180FAC" w:rsidP="00180FAC">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A4C30" w14:textId="77777777" w:rsidR="00180FAC" w:rsidRPr="0099665A" w:rsidRDefault="00180FAC" w:rsidP="00180FAC">
            <w:pPr>
              <w:jc w:val="center"/>
              <w:rPr>
                <w:sz w:val="20"/>
                <w:szCs w:val="20"/>
              </w:rPr>
            </w:pPr>
          </w:p>
        </w:tc>
      </w:tr>
      <w:tr w:rsidR="00180FAC" w:rsidRPr="0099665A" w14:paraId="0F7BA26E" w14:textId="77777777" w:rsidTr="00180FAC">
        <w:trPr>
          <w:trHeight w:val="330"/>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DB4415" w14:textId="77777777" w:rsidR="00180FAC" w:rsidRPr="0099665A" w:rsidRDefault="00180FAC" w:rsidP="00180FAC">
            <w:pPr>
              <w:jc w:val="both"/>
              <w:rPr>
                <w:color w:val="000000"/>
              </w:rPr>
            </w:pPr>
            <w:r w:rsidRPr="0099665A">
              <w:rPr>
                <w:color w:val="000000"/>
              </w:rPr>
              <w:t>Среднегодовая численность постоянного населения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FBCE8" w14:textId="77777777" w:rsidR="00180FAC" w:rsidRPr="00E23891" w:rsidRDefault="00180FAC" w:rsidP="00180FAC">
            <w:pPr>
              <w:jc w:val="center"/>
              <w:rPr>
                <w:color w:val="000000"/>
                <w:sz w:val="20"/>
                <w:szCs w:val="20"/>
              </w:rPr>
            </w:pPr>
            <w:r w:rsidRPr="00E23891">
              <w:rPr>
                <w:color w:val="000000"/>
                <w:sz w:val="20"/>
                <w:szCs w:val="20"/>
              </w:rPr>
              <w:t>тыс. человек</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8F03F8" w14:textId="77777777" w:rsidR="00180FAC" w:rsidRPr="0099665A" w:rsidRDefault="00180FAC" w:rsidP="00180FAC">
            <w:pPr>
              <w:jc w:val="center"/>
            </w:pPr>
            <w:r w:rsidRPr="0099665A">
              <w:t>65,25</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82C51" w14:textId="77777777" w:rsidR="00180FAC" w:rsidRPr="0099665A" w:rsidRDefault="00180FAC" w:rsidP="00180FAC">
            <w:pPr>
              <w:jc w:val="center"/>
            </w:pPr>
            <w:r w:rsidRPr="0099665A">
              <w:t>65,33</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E8F67E" w14:textId="77777777" w:rsidR="00180FAC" w:rsidRPr="0099665A" w:rsidRDefault="00180FAC" w:rsidP="00180FAC">
            <w:pPr>
              <w:jc w:val="center"/>
            </w:pPr>
            <w:r w:rsidRPr="0099665A">
              <w:t>65,53</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51C29" w14:textId="77777777" w:rsidR="00180FAC" w:rsidRPr="0099665A" w:rsidRDefault="00180FAC" w:rsidP="00180FAC">
            <w:pPr>
              <w:jc w:val="center"/>
              <w:rPr>
                <w:color w:val="000000"/>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562950" w14:textId="77777777" w:rsidR="00180FAC" w:rsidRPr="0099665A" w:rsidRDefault="00180FAC" w:rsidP="00180FAC">
            <w:pPr>
              <w:jc w:val="center"/>
              <w:rPr>
                <w:color w:val="000000"/>
              </w:rPr>
            </w:pPr>
          </w:p>
        </w:tc>
      </w:tr>
      <w:tr w:rsidR="00180FAC" w:rsidRPr="0099665A" w14:paraId="045BAAD5" w14:textId="77777777" w:rsidTr="00180FAC">
        <w:trPr>
          <w:trHeight w:val="315"/>
        </w:trPr>
        <w:tc>
          <w:tcPr>
            <w:tcW w:w="8081" w:type="dxa"/>
            <w:tcBorders>
              <w:top w:val="single" w:sz="4" w:space="0" w:color="auto"/>
              <w:left w:val="single" w:sz="4" w:space="0" w:color="auto"/>
              <w:bottom w:val="single" w:sz="4" w:space="0" w:color="auto"/>
              <w:right w:val="single" w:sz="4" w:space="0" w:color="auto"/>
            </w:tcBorders>
            <w:shd w:val="clear" w:color="000000" w:fill="DDECEE"/>
            <w:vAlign w:val="center"/>
            <w:hideMark/>
          </w:tcPr>
          <w:p w14:paraId="1688FD6C" w14:textId="77777777" w:rsidR="00180FAC" w:rsidRPr="0099665A" w:rsidRDefault="00180FAC" w:rsidP="00180FAC">
            <w:pPr>
              <w:rPr>
                <w:b/>
                <w:bCs/>
                <w:color w:val="000000"/>
              </w:rPr>
            </w:pPr>
            <w:r w:rsidRPr="0099665A">
              <w:rPr>
                <w:b/>
                <w:bCs/>
                <w:color w:val="000000"/>
              </w:rPr>
              <w:t>Культура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EDA2C" w14:textId="77777777" w:rsidR="00180FAC" w:rsidRPr="00E23891" w:rsidRDefault="00180FAC" w:rsidP="00180FAC">
            <w:pPr>
              <w:jc w:val="center"/>
              <w:rPr>
                <w:b/>
                <w:bCs/>
                <w:color w:val="000000"/>
                <w:sz w:val="20"/>
                <w:szCs w:val="20"/>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49DD4" w14:textId="77777777" w:rsidR="00180FAC" w:rsidRPr="0099665A" w:rsidRDefault="00180FAC" w:rsidP="00180FAC">
            <w:pPr>
              <w:jc w:val="center"/>
              <w:rPr>
                <w:sz w:val="20"/>
                <w:szCs w:val="20"/>
              </w:rP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7B1AC" w14:textId="77777777" w:rsidR="00180FAC" w:rsidRPr="0099665A" w:rsidRDefault="00180FAC" w:rsidP="00180FAC">
            <w:pPr>
              <w:jc w:val="center"/>
              <w:rPr>
                <w:sz w:val="20"/>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7DD49" w14:textId="77777777" w:rsidR="00180FAC" w:rsidRPr="0099665A" w:rsidRDefault="00180FAC" w:rsidP="00180FAC">
            <w:pPr>
              <w:jc w:val="center"/>
              <w:rPr>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13681" w14:textId="77777777" w:rsidR="00180FAC" w:rsidRPr="0099665A" w:rsidRDefault="00180FAC" w:rsidP="00180FAC">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4A572" w14:textId="77777777" w:rsidR="00180FAC" w:rsidRPr="0099665A" w:rsidRDefault="00180FAC" w:rsidP="00180FAC">
            <w:pPr>
              <w:jc w:val="center"/>
              <w:rPr>
                <w:sz w:val="20"/>
                <w:szCs w:val="20"/>
              </w:rPr>
            </w:pPr>
          </w:p>
        </w:tc>
      </w:tr>
      <w:tr w:rsidR="00180FAC" w:rsidRPr="0099665A" w14:paraId="65C28F2A" w14:textId="77777777" w:rsidTr="00180FAC">
        <w:trPr>
          <w:trHeight w:val="630"/>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tcPr>
          <w:p w14:paraId="09E9C7DD" w14:textId="6E1CDE1D" w:rsidR="00180FAC" w:rsidRPr="007C3CB4" w:rsidRDefault="00180FAC" w:rsidP="00180FAC">
            <w:pPr>
              <w:jc w:val="both"/>
              <w:rPr>
                <w:color w:val="000000"/>
              </w:rPr>
            </w:pPr>
            <w:r w:rsidRPr="0099665A">
              <w:rPr>
                <w:color w:val="000000"/>
              </w:rPr>
              <w:t>Уровень фактической обеспеченности учреждениями культуры от нормативной потребности: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8A52095" w14:textId="77777777" w:rsidR="00180FAC" w:rsidRPr="00E23891" w:rsidRDefault="00180FAC" w:rsidP="00180FAC">
            <w:pPr>
              <w:jc w:val="center"/>
              <w:rPr>
                <w:color w:val="000000"/>
                <w:sz w:val="20"/>
                <w:szCs w:val="20"/>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DFCFEB" w14:textId="77777777" w:rsidR="00180FAC" w:rsidRPr="0099665A" w:rsidRDefault="00180FAC" w:rsidP="00180FAC">
            <w:pPr>
              <w:jc w:val="center"/>
              <w:rPr>
                <w:color w:val="000000"/>
              </w:rP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83168" w14:textId="77777777" w:rsidR="00180FAC" w:rsidRPr="0099665A" w:rsidRDefault="00180FAC" w:rsidP="00180FAC">
            <w:pPr>
              <w:jc w:val="center"/>
              <w:rPr>
                <w:sz w:val="20"/>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C1DC0" w14:textId="77777777" w:rsidR="00180FAC" w:rsidRPr="0099665A" w:rsidRDefault="00180FAC" w:rsidP="00180FAC">
            <w:pPr>
              <w:jc w:val="center"/>
              <w:rPr>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E26B8" w14:textId="77777777" w:rsidR="00180FAC" w:rsidRPr="0099665A" w:rsidRDefault="00180FAC" w:rsidP="00180FAC">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01DC2" w14:textId="77777777" w:rsidR="00180FAC" w:rsidRPr="0099665A" w:rsidRDefault="00180FAC" w:rsidP="00180FAC">
            <w:pPr>
              <w:jc w:val="center"/>
              <w:rPr>
                <w:sz w:val="20"/>
                <w:szCs w:val="20"/>
              </w:rPr>
            </w:pPr>
          </w:p>
        </w:tc>
      </w:tr>
      <w:tr w:rsidR="00180FAC" w:rsidRPr="0099665A" w14:paraId="2D57A56D" w14:textId="77777777" w:rsidTr="00180FAC">
        <w:trPr>
          <w:trHeight w:val="31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tcPr>
          <w:p w14:paraId="05732AC1" w14:textId="7EEFDE8A" w:rsidR="00180FAC" w:rsidRPr="0099665A" w:rsidRDefault="00180FAC" w:rsidP="00180FAC">
            <w:pPr>
              <w:jc w:val="both"/>
              <w:rPr>
                <w:color w:val="000000"/>
              </w:rPr>
            </w:pPr>
            <w:r w:rsidRPr="0099665A">
              <w:rPr>
                <w:color w:val="000000"/>
              </w:rPr>
              <w:t>клубами и учреждениями клубного типа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E3BE44A" w14:textId="533962B8" w:rsidR="00180FAC" w:rsidRPr="00E23891" w:rsidRDefault="00180FAC" w:rsidP="00180FAC">
            <w:pPr>
              <w:jc w:val="center"/>
              <w:rPr>
                <w:sz w:val="20"/>
                <w:szCs w:val="20"/>
              </w:rPr>
            </w:pPr>
            <w:r w:rsidRPr="00E23891">
              <w:rPr>
                <w:color w:val="000000"/>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B1AADF" w14:textId="5B8D2028" w:rsidR="00180FAC" w:rsidRPr="0099665A" w:rsidRDefault="00180FAC" w:rsidP="00180FAC">
            <w:pPr>
              <w:jc w:val="center"/>
              <w:rPr>
                <w:color w:val="000000"/>
              </w:rPr>
            </w:pPr>
            <w:r>
              <w:rPr>
                <w:color w:val="000000"/>
              </w:rPr>
              <w:t>100</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50B80" w14:textId="50178D46" w:rsidR="00180FAC" w:rsidRPr="0099665A" w:rsidRDefault="00180FAC" w:rsidP="00180FAC">
            <w:pPr>
              <w:jc w:val="center"/>
              <w:rPr>
                <w:sz w:val="20"/>
                <w:szCs w:val="20"/>
              </w:rPr>
            </w:pPr>
            <w:r>
              <w:rPr>
                <w:sz w:val="20"/>
                <w:szCs w:val="20"/>
              </w:rPr>
              <w:t>100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6E2D8" w14:textId="3293A21A" w:rsidR="00180FAC" w:rsidRPr="0099665A" w:rsidRDefault="00180FAC" w:rsidP="00180FAC">
            <w:pPr>
              <w:jc w:val="center"/>
              <w:rPr>
                <w:sz w:val="20"/>
                <w:szCs w:val="20"/>
              </w:rPr>
            </w:pPr>
            <w:r>
              <w:rPr>
                <w:sz w:val="20"/>
                <w:szCs w:val="20"/>
              </w:rPr>
              <w:t>100</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98543" w14:textId="64BE99F5" w:rsidR="00180FAC" w:rsidRPr="0099665A" w:rsidRDefault="00180FAC" w:rsidP="00180FAC">
            <w:pPr>
              <w:jc w:val="center"/>
              <w:rPr>
                <w:sz w:val="20"/>
                <w:szCs w:val="20"/>
              </w:rPr>
            </w:pPr>
            <w:r>
              <w:rPr>
                <w:sz w:val="20"/>
                <w:szCs w:val="20"/>
              </w:rPr>
              <w:t>100</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A1A80" w14:textId="7F253606" w:rsidR="00180FAC" w:rsidRPr="0099665A" w:rsidRDefault="00180FAC" w:rsidP="00180FAC">
            <w:pPr>
              <w:jc w:val="center"/>
              <w:rPr>
                <w:sz w:val="20"/>
                <w:szCs w:val="20"/>
              </w:rPr>
            </w:pPr>
            <w:r>
              <w:rPr>
                <w:sz w:val="20"/>
                <w:szCs w:val="20"/>
              </w:rPr>
              <w:t>100</w:t>
            </w:r>
          </w:p>
        </w:tc>
      </w:tr>
      <w:tr w:rsidR="00180FAC" w:rsidRPr="0099665A" w14:paraId="3C6C9DE5" w14:textId="77777777" w:rsidTr="00180FAC">
        <w:trPr>
          <w:trHeight w:val="31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tcPr>
          <w:p w14:paraId="2EEC6D0E" w14:textId="70E9245B" w:rsidR="00180FAC" w:rsidRPr="0099665A" w:rsidRDefault="00180FAC" w:rsidP="00180FAC">
            <w:pPr>
              <w:jc w:val="both"/>
              <w:rPr>
                <w:color w:val="000000"/>
              </w:rPr>
            </w:pPr>
            <w:r w:rsidRPr="0099665A">
              <w:rPr>
                <w:color w:val="000000"/>
              </w:rPr>
              <w:t>библиотеками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F208FAC" w14:textId="3B24A787" w:rsidR="00180FAC" w:rsidRPr="00E23891" w:rsidRDefault="00180FAC" w:rsidP="00180FAC">
            <w:pPr>
              <w:jc w:val="center"/>
              <w:rPr>
                <w:sz w:val="20"/>
                <w:szCs w:val="20"/>
              </w:rPr>
            </w:pPr>
            <w:r w:rsidRPr="00E23891">
              <w:rPr>
                <w:color w:val="000000"/>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48E4D" w14:textId="083BB240" w:rsidR="00180FAC" w:rsidRPr="0099665A" w:rsidRDefault="00180FAC" w:rsidP="00180FAC">
            <w:pPr>
              <w:jc w:val="center"/>
              <w:rPr>
                <w:color w:val="000000"/>
              </w:rPr>
            </w:pPr>
            <w:r>
              <w:rPr>
                <w:color w:val="000000"/>
              </w:rPr>
              <w:t>100</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4117C" w14:textId="7531EA4F" w:rsidR="00180FAC" w:rsidRPr="0099665A" w:rsidRDefault="00180FAC" w:rsidP="00180FAC">
            <w:pPr>
              <w:jc w:val="center"/>
              <w:rPr>
                <w:sz w:val="20"/>
                <w:szCs w:val="20"/>
              </w:rPr>
            </w:pPr>
            <w:r>
              <w:rPr>
                <w:sz w:val="20"/>
                <w:szCs w:val="20"/>
              </w:rPr>
              <w:t>100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FC95F" w14:textId="16F6C739" w:rsidR="00180FAC" w:rsidRPr="0099665A" w:rsidRDefault="00180FAC" w:rsidP="00180FAC">
            <w:pPr>
              <w:jc w:val="center"/>
              <w:rPr>
                <w:sz w:val="20"/>
                <w:szCs w:val="20"/>
              </w:rPr>
            </w:pPr>
            <w:r>
              <w:rPr>
                <w:sz w:val="20"/>
                <w:szCs w:val="20"/>
              </w:rPr>
              <w:t>100</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CF6C9" w14:textId="14458630" w:rsidR="00180FAC" w:rsidRPr="0099665A" w:rsidRDefault="00180FAC" w:rsidP="00180FAC">
            <w:pPr>
              <w:jc w:val="center"/>
              <w:rPr>
                <w:sz w:val="20"/>
                <w:szCs w:val="20"/>
              </w:rPr>
            </w:pPr>
            <w:r>
              <w:rPr>
                <w:sz w:val="20"/>
                <w:szCs w:val="20"/>
              </w:rPr>
              <w:t>100</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45C7B" w14:textId="4A39A6EB" w:rsidR="00180FAC" w:rsidRPr="0099665A" w:rsidRDefault="00180FAC" w:rsidP="00180FAC">
            <w:pPr>
              <w:jc w:val="center"/>
              <w:rPr>
                <w:sz w:val="20"/>
                <w:szCs w:val="20"/>
              </w:rPr>
            </w:pPr>
            <w:r>
              <w:rPr>
                <w:sz w:val="20"/>
                <w:szCs w:val="20"/>
              </w:rPr>
              <w:t>100</w:t>
            </w:r>
          </w:p>
        </w:tc>
      </w:tr>
      <w:tr w:rsidR="00180FAC" w:rsidRPr="0099665A" w14:paraId="579F3C6C" w14:textId="77777777" w:rsidTr="00180FAC">
        <w:trPr>
          <w:trHeight w:val="70"/>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tcPr>
          <w:p w14:paraId="3F5E4D1B" w14:textId="4389904F" w:rsidR="00180FAC" w:rsidRPr="0099665A" w:rsidRDefault="00180FAC" w:rsidP="00180FAC">
            <w:pPr>
              <w:jc w:val="both"/>
              <w:rPr>
                <w:color w:val="000000"/>
              </w:rPr>
            </w:pPr>
            <w:r w:rsidRPr="0099665A">
              <w:rPr>
                <w:color w:val="000000"/>
              </w:rPr>
              <w:t>парками культуры и отдыха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FC0D4FC" w14:textId="0F720543" w:rsidR="00180FAC" w:rsidRPr="00E23891" w:rsidRDefault="00180FAC" w:rsidP="00180FAC">
            <w:pPr>
              <w:jc w:val="center"/>
              <w:rPr>
                <w:sz w:val="20"/>
                <w:szCs w:val="20"/>
              </w:rPr>
            </w:pPr>
            <w:r w:rsidRPr="00E23891">
              <w:rPr>
                <w:color w:val="000000"/>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B788A9" w14:textId="244097A9" w:rsidR="00180FAC" w:rsidRPr="0099665A" w:rsidRDefault="00180FAC" w:rsidP="00180FAC">
            <w:pPr>
              <w:jc w:val="center"/>
              <w:rPr>
                <w:color w:val="000000"/>
              </w:rPr>
            </w:pPr>
            <w:r>
              <w:rPr>
                <w:color w:val="000000"/>
              </w:rPr>
              <w:t>100</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28F50" w14:textId="5D06EA56" w:rsidR="00180FAC" w:rsidRPr="0099665A" w:rsidRDefault="00180FAC" w:rsidP="00180FAC">
            <w:pPr>
              <w:jc w:val="center"/>
              <w:rPr>
                <w:sz w:val="20"/>
                <w:szCs w:val="20"/>
              </w:rPr>
            </w:pPr>
            <w:r>
              <w:rPr>
                <w:sz w:val="20"/>
                <w:szCs w:val="20"/>
              </w:rPr>
              <w:t>100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0DAAF" w14:textId="6D58CB11" w:rsidR="00180FAC" w:rsidRPr="0099665A" w:rsidRDefault="00180FAC" w:rsidP="00180FAC">
            <w:pPr>
              <w:jc w:val="center"/>
              <w:rPr>
                <w:sz w:val="20"/>
                <w:szCs w:val="20"/>
              </w:rPr>
            </w:pPr>
            <w:r>
              <w:rPr>
                <w:sz w:val="20"/>
                <w:szCs w:val="20"/>
              </w:rPr>
              <w:t>100</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257B3" w14:textId="0273459D" w:rsidR="00180FAC" w:rsidRPr="0099665A" w:rsidRDefault="00180FAC" w:rsidP="00180FAC">
            <w:pPr>
              <w:jc w:val="center"/>
              <w:rPr>
                <w:sz w:val="20"/>
                <w:szCs w:val="20"/>
              </w:rPr>
            </w:pPr>
            <w:r>
              <w:rPr>
                <w:sz w:val="20"/>
                <w:szCs w:val="20"/>
              </w:rPr>
              <w:t>100</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B259F" w14:textId="1B424405" w:rsidR="00180FAC" w:rsidRPr="0099665A" w:rsidRDefault="00180FAC" w:rsidP="00180FAC">
            <w:pPr>
              <w:jc w:val="center"/>
              <w:rPr>
                <w:sz w:val="20"/>
                <w:szCs w:val="20"/>
              </w:rPr>
            </w:pPr>
            <w:r>
              <w:rPr>
                <w:sz w:val="20"/>
                <w:szCs w:val="20"/>
              </w:rPr>
              <w:t>100</w:t>
            </w:r>
          </w:p>
        </w:tc>
      </w:tr>
      <w:tr w:rsidR="00180FAC" w:rsidRPr="0099665A" w14:paraId="45755253" w14:textId="77777777" w:rsidTr="00180FAC">
        <w:trPr>
          <w:trHeight w:val="289"/>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tcPr>
          <w:p w14:paraId="63B9E645" w14:textId="4413312E" w:rsidR="00180FAC" w:rsidRPr="0099665A" w:rsidRDefault="00180FAC" w:rsidP="00180FAC">
            <w:pPr>
              <w:jc w:val="both"/>
              <w:rPr>
                <w:color w:val="000000"/>
              </w:rPr>
            </w:pPr>
            <w:r w:rsidRPr="0099665A">
              <w:rPr>
                <w:color w:val="000000"/>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DC3D54E" w14:textId="2F52852F" w:rsidR="00180FAC" w:rsidRPr="00E23891" w:rsidRDefault="00180FAC" w:rsidP="00180FAC">
            <w:pPr>
              <w:jc w:val="center"/>
              <w:rPr>
                <w:sz w:val="20"/>
                <w:szCs w:val="20"/>
              </w:rPr>
            </w:pPr>
            <w:r w:rsidRPr="00E23891">
              <w:rPr>
                <w:color w:val="000000"/>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DB154A" w14:textId="0BCC285B" w:rsidR="00180FAC" w:rsidRPr="0099665A" w:rsidRDefault="00180FAC" w:rsidP="00180FAC">
            <w:pPr>
              <w:jc w:val="center"/>
              <w:rPr>
                <w:color w:val="000000"/>
              </w:rPr>
            </w:pPr>
            <w:r>
              <w:rPr>
                <w:color w:val="000000"/>
              </w:rPr>
              <w:t>25</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C666A" w14:textId="3234DB17" w:rsidR="00180FAC" w:rsidRPr="0099665A" w:rsidRDefault="00180FAC" w:rsidP="00180FAC">
            <w:pPr>
              <w:jc w:val="center"/>
              <w:rPr>
                <w:sz w:val="20"/>
                <w:szCs w:val="20"/>
              </w:rPr>
            </w:pPr>
            <w:r>
              <w:rPr>
                <w:sz w:val="20"/>
                <w:szCs w:val="20"/>
              </w:rPr>
              <w:t>25</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1C2A0" w14:textId="30C5C564" w:rsidR="00180FAC" w:rsidRPr="0099665A" w:rsidRDefault="00180FAC" w:rsidP="00180FAC">
            <w:pPr>
              <w:jc w:val="center"/>
              <w:rPr>
                <w:sz w:val="20"/>
                <w:szCs w:val="20"/>
              </w:rPr>
            </w:pPr>
            <w:r>
              <w:rPr>
                <w:sz w:val="20"/>
                <w:szCs w:val="20"/>
              </w:rPr>
              <w:t>25</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47753" w14:textId="2E326479" w:rsidR="00180FAC" w:rsidRPr="0099665A" w:rsidRDefault="00180FAC" w:rsidP="00180FAC">
            <w:pPr>
              <w:jc w:val="center"/>
              <w:rPr>
                <w:sz w:val="20"/>
                <w:szCs w:val="20"/>
              </w:rPr>
            </w:pPr>
            <w:r>
              <w:rPr>
                <w:sz w:val="20"/>
                <w:szCs w:val="20"/>
              </w:rPr>
              <w:t>12,5</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28716" w14:textId="5E4532F2" w:rsidR="00180FAC" w:rsidRPr="0099665A" w:rsidRDefault="00180FAC" w:rsidP="00180FAC">
            <w:pPr>
              <w:jc w:val="center"/>
              <w:rPr>
                <w:sz w:val="20"/>
                <w:szCs w:val="20"/>
              </w:rPr>
            </w:pPr>
            <w:r>
              <w:rPr>
                <w:sz w:val="20"/>
                <w:szCs w:val="20"/>
              </w:rPr>
              <w:t>12,5</w:t>
            </w:r>
          </w:p>
        </w:tc>
      </w:tr>
      <w:tr w:rsidR="00180FAC" w:rsidRPr="0099665A" w14:paraId="7D4D4C90" w14:textId="77777777" w:rsidTr="00180FAC">
        <w:trPr>
          <w:trHeight w:val="598"/>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tcPr>
          <w:p w14:paraId="08C8C9FC" w14:textId="2CB20A5C" w:rsidR="00180FAC" w:rsidRPr="0099665A" w:rsidRDefault="00180FAC" w:rsidP="00180FAC">
            <w:pPr>
              <w:jc w:val="both"/>
              <w:rPr>
                <w:color w:val="000000"/>
              </w:rPr>
            </w:pPr>
            <w:r w:rsidRPr="0099665A">
              <w:rPr>
                <w:color w:val="000000"/>
              </w:rPr>
              <w:t>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9F9762E" w14:textId="45444962" w:rsidR="00180FAC" w:rsidRPr="00E23891" w:rsidRDefault="00180FAC" w:rsidP="00180FAC">
            <w:pPr>
              <w:jc w:val="center"/>
              <w:rPr>
                <w:sz w:val="20"/>
                <w:szCs w:val="20"/>
              </w:rPr>
            </w:pPr>
            <w:r w:rsidRPr="00E23891">
              <w:rPr>
                <w:color w:val="000000"/>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378DF1" w14:textId="67C005E6" w:rsidR="00180FAC" w:rsidRPr="0099665A" w:rsidRDefault="00180FAC" w:rsidP="00180FAC">
            <w:pPr>
              <w:jc w:val="center"/>
              <w:rPr>
                <w:color w:val="000000"/>
              </w:rPr>
            </w:pPr>
            <w:r>
              <w:rPr>
                <w:color w:val="000000"/>
              </w:rPr>
              <w:t>-</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4D181C" w14:textId="4CAF2577" w:rsidR="00180FAC" w:rsidRPr="0099665A" w:rsidRDefault="00180FAC" w:rsidP="00180FAC">
            <w:pPr>
              <w:jc w:val="center"/>
              <w:rPr>
                <w:sz w:val="20"/>
                <w:szCs w:val="20"/>
              </w:rPr>
            </w:pPr>
            <w:r>
              <w:rPr>
                <w:sz w:val="20"/>
                <w:szCs w:val="20"/>
              </w:rPr>
              <w:t>-</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2E7E7" w14:textId="763D290F" w:rsidR="00180FAC" w:rsidRPr="0099665A" w:rsidRDefault="00180FAC" w:rsidP="00180FAC">
            <w:pPr>
              <w:jc w:val="center"/>
              <w:rPr>
                <w:sz w:val="20"/>
                <w:szCs w:val="20"/>
              </w:rPr>
            </w:pPr>
            <w:r>
              <w:rPr>
                <w:sz w:val="20"/>
                <w:szCs w:val="20"/>
              </w:rPr>
              <w:t>-</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A75AF7" w14:textId="235D14B2" w:rsidR="00180FAC" w:rsidRPr="0099665A" w:rsidRDefault="00180FAC" w:rsidP="00180FAC">
            <w:pPr>
              <w:jc w:val="center"/>
              <w:rPr>
                <w:sz w:val="20"/>
                <w:szCs w:val="20"/>
              </w:rPr>
            </w:pPr>
            <w:r>
              <w:rPr>
                <w:sz w:val="20"/>
                <w:szCs w:val="20"/>
              </w:rPr>
              <w:t>-</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98B99" w14:textId="44EFA809" w:rsidR="00180FAC" w:rsidRPr="0099665A" w:rsidRDefault="00180FAC" w:rsidP="00180FAC">
            <w:pPr>
              <w:jc w:val="center"/>
              <w:rPr>
                <w:sz w:val="20"/>
                <w:szCs w:val="20"/>
              </w:rPr>
            </w:pPr>
            <w:r>
              <w:rPr>
                <w:sz w:val="20"/>
                <w:szCs w:val="20"/>
              </w:rPr>
              <w:t>-</w:t>
            </w:r>
          </w:p>
        </w:tc>
      </w:tr>
      <w:tr w:rsidR="00180FAC" w:rsidRPr="0099665A" w14:paraId="1EB55665" w14:textId="77777777" w:rsidTr="00180FAC">
        <w:trPr>
          <w:trHeight w:val="960"/>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tcPr>
          <w:p w14:paraId="3DA07EB5" w14:textId="0C43DADA" w:rsidR="00180FAC" w:rsidRPr="0099665A" w:rsidRDefault="00180FAC" w:rsidP="00180FAC">
            <w:pPr>
              <w:jc w:val="both"/>
              <w:rPr>
                <w:color w:val="000000"/>
              </w:rPr>
            </w:pPr>
            <w:r w:rsidRPr="0099665A">
              <w:rPr>
                <w:color w:val="000000"/>
              </w:rPr>
              <w:lastRenderedPageBreak/>
              <w:t>Число граждан, принимающих участие в культурной деятельности (совокупная посещаемость организаций культуры (от уровня 2017 года)</w:t>
            </w:r>
            <w:r>
              <w:rPr>
                <w:color w:val="000000"/>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129AC56" w14:textId="329D2C87" w:rsidR="00180FAC" w:rsidRPr="00E23891" w:rsidRDefault="00180FAC" w:rsidP="00180FAC">
            <w:pPr>
              <w:jc w:val="center"/>
              <w:rPr>
                <w:sz w:val="20"/>
                <w:szCs w:val="20"/>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53D21" w14:textId="77777777" w:rsidR="00180FAC" w:rsidRPr="0099665A" w:rsidRDefault="00180FAC" w:rsidP="00180FAC">
            <w:pPr>
              <w:jc w:val="center"/>
              <w:rPr>
                <w:color w:val="000000"/>
              </w:rP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C6E552" w14:textId="77777777" w:rsidR="00180FAC" w:rsidRPr="0099665A" w:rsidRDefault="00180FAC" w:rsidP="00180FAC">
            <w:pPr>
              <w:jc w:val="center"/>
              <w:rPr>
                <w:sz w:val="20"/>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44583575" w14:textId="32BA5D61" w:rsidR="00180FAC" w:rsidRPr="0099665A" w:rsidRDefault="00180FAC" w:rsidP="00180FAC">
            <w:pPr>
              <w:jc w:val="center"/>
              <w:rPr>
                <w:color w:val="000000"/>
              </w:rPr>
            </w:pP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0707ABF7" w14:textId="77777777" w:rsidR="00180FAC" w:rsidRPr="0099665A" w:rsidRDefault="00180FAC" w:rsidP="00180FAC">
            <w:pPr>
              <w:jc w:val="center"/>
              <w:rPr>
                <w:color w:val="000000"/>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4C5CC9C5" w14:textId="19BE406D" w:rsidR="00180FAC" w:rsidRPr="0099665A" w:rsidRDefault="00180FAC" w:rsidP="00180FAC">
            <w:pPr>
              <w:jc w:val="center"/>
              <w:rPr>
                <w:color w:val="000000"/>
              </w:rPr>
            </w:pPr>
          </w:p>
        </w:tc>
      </w:tr>
      <w:tr w:rsidR="00180FAC" w:rsidRPr="0099665A" w14:paraId="7537BE8D" w14:textId="77777777" w:rsidTr="00180FAC">
        <w:trPr>
          <w:trHeight w:val="7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tcPr>
          <w:p w14:paraId="4189D0FA" w14:textId="47C4D6D6" w:rsidR="00180FAC" w:rsidRPr="0099665A" w:rsidRDefault="00180FAC" w:rsidP="00180FAC">
            <w:pPr>
              <w:jc w:val="both"/>
              <w:rPr>
                <w:color w:val="000000"/>
              </w:rPr>
            </w:pPr>
            <w:r>
              <w:rPr>
                <w:color w:val="000000"/>
              </w:rPr>
              <w:t xml:space="preserve">Количество посещений театра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F22DBB6" w14:textId="6572B0EC" w:rsidR="00180FAC" w:rsidRPr="00E23891" w:rsidRDefault="00180FAC" w:rsidP="00180FAC">
            <w:pPr>
              <w:jc w:val="center"/>
              <w:rPr>
                <w:color w:val="000000"/>
                <w:sz w:val="20"/>
                <w:szCs w:val="20"/>
              </w:rPr>
            </w:pPr>
            <w:r>
              <w:rPr>
                <w:color w:val="000000"/>
                <w:sz w:val="20"/>
                <w:szCs w:val="20"/>
              </w:rPr>
              <w:t>тысяч человек</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53CD9A" w14:textId="7BFA3E20" w:rsidR="00180FAC" w:rsidRPr="0099665A" w:rsidRDefault="00180FAC" w:rsidP="00180FAC">
            <w:pPr>
              <w:jc w:val="center"/>
              <w:rPr>
                <w:color w:val="000000"/>
              </w:rPr>
            </w:pPr>
            <w:r>
              <w:rPr>
                <w:color w:val="000000"/>
              </w:rPr>
              <w:t>22,0</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369C8" w14:textId="4A2E3D26" w:rsidR="00180FAC" w:rsidRPr="0099665A" w:rsidRDefault="00180FAC" w:rsidP="00180FAC">
            <w:pPr>
              <w:jc w:val="center"/>
              <w:rPr>
                <w:sz w:val="20"/>
                <w:szCs w:val="20"/>
              </w:rPr>
            </w:pPr>
            <w:r>
              <w:rPr>
                <w:sz w:val="20"/>
                <w:szCs w:val="20"/>
              </w:rPr>
              <w:t>22,5</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2EFDF985" w14:textId="6AECA774" w:rsidR="00180FAC" w:rsidRPr="0099665A" w:rsidRDefault="00180FAC" w:rsidP="00180FAC">
            <w:pPr>
              <w:jc w:val="center"/>
              <w:rPr>
                <w:color w:val="000000"/>
              </w:rPr>
            </w:pPr>
            <w:r>
              <w:rPr>
                <w:color w:val="000000"/>
              </w:rPr>
              <w:t>25,4</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605A3151" w14:textId="13E10661" w:rsidR="00180FAC" w:rsidRPr="0099665A" w:rsidRDefault="00180FAC" w:rsidP="00180FAC">
            <w:pPr>
              <w:jc w:val="center"/>
              <w:rPr>
                <w:color w:val="000000"/>
              </w:rPr>
            </w:pPr>
            <w:r>
              <w:rPr>
                <w:color w:val="000000"/>
              </w:rPr>
              <w:t>28</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F22CDA2" w14:textId="3ABE66D2" w:rsidR="00180FAC" w:rsidRPr="0099665A" w:rsidRDefault="00180FAC" w:rsidP="00180FAC">
            <w:pPr>
              <w:jc w:val="center"/>
              <w:rPr>
                <w:color w:val="000000"/>
              </w:rPr>
            </w:pPr>
            <w:r>
              <w:rPr>
                <w:color w:val="000000"/>
              </w:rPr>
              <w:t>33</w:t>
            </w:r>
          </w:p>
        </w:tc>
      </w:tr>
      <w:tr w:rsidR="00180FAC" w:rsidRPr="0099665A" w14:paraId="473507C9" w14:textId="77777777" w:rsidTr="00180FAC">
        <w:trPr>
          <w:trHeight w:val="330"/>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tcPr>
          <w:p w14:paraId="7A5947FF" w14:textId="555AEF3E" w:rsidR="00180FAC" w:rsidRPr="0099665A" w:rsidRDefault="00180FAC" w:rsidP="00180FAC">
            <w:pPr>
              <w:jc w:val="both"/>
              <w:rPr>
                <w:color w:val="000000"/>
              </w:rPr>
            </w:pPr>
            <w:r>
              <w:rPr>
                <w:color w:val="000000"/>
              </w:rPr>
              <w:t xml:space="preserve">Количество посещений музея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E2BF1A7" w14:textId="1C98FEA2" w:rsidR="00180FAC" w:rsidRPr="00E23891" w:rsidRDefault="00180FAC" w:rsidP="00180FAC">
            <w:pPr>
              <w:jc w:val="center"/>
              <w:rPr>
                <w:sz w:val="20"/>
                <w:szCs w:val="20"/>
              </w:rPr>
            </w:pPr>
            <w:r>
              <w:rPr>
                <w:color w:val="000000"/>
                <w:sz w:val="20"/>
                <w:szCs w:val="20"/>
              </w:rPr>
              <w:t>тысяч человек</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E282CA" w14:textId="346D4FEA" w:rsidR="00180FAC" w:rsidRPr="0099665A" w:rsidRDefault="00180FAC" w:rsidP="00180FAC">
            <w:pPr>
              <w:jc w:val="center"/>
              <w:rPr>
                <w:color w:val="000000"/>
              </w:rPr>
            </w:pPr>
            <w:r w:rsidRPr="00931469">
              <w:rPr>
                <w:color w:val="000000"/>
              </w:rPr>
              <w:t>32,3</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0412C" w14:textId="609F8D49" w:rsidR="00180FAC" w:rsidRPr="0099665A" w:rsidRDefault="00180FAC" w:rsidP="00180FAC">
            <w:pPr>
              <w:jc w:val="center"/>
              <w:rPr>
                <w:sz w:val="20"/>
                <w:szCs w:val="20"/>
              </w:rPr>
            </w:pPr>
            <w:r w:rsidRPr="00931469">
              <w:t>33,2</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7C90FAE4" w14:textId="63FC1C15" w:rsidR="00180FAC" w:rsidRPr="0099665A" w:rsidRDefault="00180FAC" w:rsidP="00180FAC">
            <w:pPr>
              <w:jc w:val="center"/>
              <w:rPr>
                <w:color w:val="000000"/>
              </w:rPr>
            </w:pPr>
            <w:r w:rsidRPr="00931469">
              <w:rPr>
                <w:color w:val="000000"/>
              </w:rPr>
              <w:t>36,9</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60F5E8B9" w14:textId="59CE476A" w:rsidR="00180FAC" w:rsidRPr="0099665A" w:rsidRDefault="00180FAC" w:rsidP="00180FAC">
            <w:pPr>
              <w:jc w:val="center"/>
              <w:rPr>
                <w:color w:val="000000"/>
              </w:rPr>
            </w:pPr>
            <w:r w:rsidRPr="00931469">
              <w:rPr>
                <w:color w:val="000000"/>
              </w:rPr>
              <w:t>40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54EDF0A0" w14:textId="59969C07" w:rsidR="00180FAC" w:rsidRPr="0099665A" w:rsidRDefault="00180FAC" w:rsidP="00180FAC">
            <w:pPr>
              <w:jc w:val="center"/>
              <w:rPr>
                <w:color w:val="000000"/>
              </w:rPr>
            </w:pPr>
            <w:r w:rsidRPr="00931469">
              <w:rPr>
                <w:color w:val="000000"/>
              </w:rPr>
              <w:t>44,5</w:t>
            </w:r>
          </w:p>
        </w:tc>
      </w:tr>
      <w:tr w:rsidR="00180FAC" w:rsidRPr="0099665A" w14:paraId="5AA0B43A" w14:textId="77777777" w:rsidTr="00180FAC">
        <w:trPr>
          <w:trHeight w:val="330"/>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tcPr>
          <w:p w14:paraId="766A715D" w14:textId="60B252A8" w:rsidR="00180FAC" w:rsidRDefault="00180FAC" w:rsidP="00180FAC">
            <w:pPr>
              <w:jc w:val="both"/>
              <w:rPr>
                <w:color w:val="000000"/>
              </w:rPr>
            </w:pPr>
            <w:r w:rsidRPr="001264A5">
              <w:t>Количество посещений платных мероприятий учреждений культуры клубного типа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C8BE2D6" w14:textId="3419D5AB" w:rsidR="00180FAC" w:rsidRDefault="00180FAC" w:rsidP="00180FAC">
            <w:pPr>
              <w:jc w:val="center"/>
              <w:rPr>
                <w:color w:val="000000"/>
                <w:sz w:val="20"/>
                <w:szCs w:val="20"/>
              </w:rPr>
            </w:pPr>
            <w:r w:rsidRPr="001264A5">
              <w:rPr>
                <w:sz w:val="20"/>
                <w:szCs w:val="20"/>
              </w:rPr>
              <w:t>тысяч человек</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8A14DE" w14:textId="5E26C468" w:rsidR="00180FAC" w:rsidRPr="00931469" w:rsidRDefault="00180FAC" w:rsidP="00180FAC">
            <w:pPr>
              <w:jc w:val="center"/>
              <w:rPr>
                <w:color w:val="000000"/>
              </w:rPr>
            </w:pPr>
            <w:r w:rsidRPr="001264A5">
              <w:t>78446</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4F5C7E" w14:textId="1049A7F8" w:rsidR="00180FAC" w:rsidRPr="00931469" w:rsidRDefault="00180FAC" w:rsidP="00180FAC">
            <w:pPr>
              <w:jc w:val="center"/>
            </w:pPr>
            <w:r w:rsidRPr="001264A5">
              <w:t>79446</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109C316E" w14:textId="74BD94EE" w:rsidR="00180FAC" w:rsidRPr="00931469" w:rsidRDefault="00180FAC" w:rsidP="00180FAC">
            <w:pPr>
              <w:jc w:val="center"/>
              <w:rPr>
                <w:color w:val="000000"/>
              </w:rPr>
            </w:pPr>
            <w:r w:rsidRPr="001264A5">
              <w:t>84546</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532112C4" w14:textId="28076560" w:rsidR="00180FAC" w:rsidRPr="00931469" w:rsidRDefault="00180FAC" w:rsidP="00180FAC">
            <w:pPr>
              <w:jc w:val="center"/>
              <w:rPr>
                <w:color w:val="000000"/>
              </w:rPr>
            </w:pPr>
            <w:r w:rsidRPr="001264A5">
              <w:t>87546</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6D9BFD2" w14:textId="3EC8D18B" w:rsidR="00180FAC" w:rsidRPr="00931469" w:rsidRDefault="00180FAC" w:rsidP="00180FAC">
            <w:pPr>
              <w:jc w:val="center"/>
              <w:rPr>
                <w:color w:val="000000"/>
              </w:rPr>
            </w:pPr>
            <w:r w:rsidRPr="001264A5">
              <w:t>90000</w:t>
            </w:r>
          </w:p>
        </w:tc>
      </w:tr>
      <w:tr w:rsidR="00180FAC" w:rsidRPr="0099665A" w14:paraId="6FBF693D" w14:textId="77777777" w:rsidTr="00180FAC">
        <w:trPr>
          <w:trHeight w:val="330"/>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tcPr>
          <w:p w14:paraId="0B8021F2" w14:textId="391B87C8" w:rsidR="00180FAC" w:rsidRDefault="00180FAC" w:rsidP="00180FAC">
            <w:pPr>
              <w:jc w:val="both"/>
              <w:rPr>
                <w:color w:val="000000"/>
              </w:rPr>
            </w:pPr>
            <w:r w:rsidRPr="001264A5">
              <w:t>Число посещений библиотек</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DA2EE18" w14:textId="7034C5AA" w:rsidR="00180FAC" w:rsidRDefault="00180FAC" w:rsidP="00180FAC">
            <w:pPr>
              <w:jc w:val="center"/>
              <w:rPr>
                <w:color w:val="000000"/>
                <w:sz w:val="20"/>
                <w:szCs w:val="20"/>
              </w:rPr>
            </w:pPr>
            <w:r w:rsidRPr="001264A5">
              <w:rPr>
                <w:sz w:val="20"/>
                <w:szCs w:val="20"/>
              </w:rPr>
              <w:t>тысяч человек</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4FCDC" w14:textId="33900BEF" w:rsidR="00180FAC" w:rsidRPr="00931469" w:rsidRDefault="00180FAC" w:rsidP="00180FAC">
            <w:pPr>
              <w:jc w:val="center"/>
              <w:rPr>
                <w:color w:val="000000"/>
              </w:rPr>
            </w:pPr>
            <w:r w:rsidRPr="001264A5">
              <w:t>300000</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B58493" w14:textId="3826AF5C" w:rsidR="00180FAC" w:rsidRPr="00931469" w:rsidRDefault="00180FAC" w:rsidP="00180FAC">
            <w:pPr>
              <w:jc w:val="center"/>
            </w:pPr>
            <w:r w:rsidRPr="001264A5">
              <w:t>302000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32ABD099" w14:textId="3F22269A" w:rsidR="00180FAC" w:rsidRPr="00931469" w:rsidRDefault="00180FAC" w:rsidP="00180FAC">
            <w:pPr>
              <w:jc w:val="center"/>
              <w:rPr>
                <w:color w:val="000000"/>
              </w:rPr>
            </w:pPr>
            <w:r w:rsidRPr="001264A5">
              <w:t>303000</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046E4538" w14:textId="1C2FB50B" w:rsidR="00180FAC" w:rsidRPr="00931469" w:rsidRDefault="00180FAC" w:rsidP="00180FAC">
            <w:pPr>
              <w:jc w:val="center"/>
              <w:rPr>
                <w:color w:val="000000"/>
              </w:rPr>
            </w:pPr>
            <w:r w:rsidRPr="001264A5">
              <w:t>305000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5621B56" w14:textId="6D412B54" w:rsidR="00180FAC" w:rsidRPr="00931469" w:rsidRDefault="00180FAC" w:rsidP="00180FAC">
            <w:pPr>
              <w:jc w:val="center"/>
              <w:rPr>
                <w:color w:val="000000"/>
              </w:rPr>
            </w:pPr>
            <w:r w:rsidRPr="001264A5">
              <w:t>307000</w:t>
            </w:r>
          </w:p>
        </w:tc>
      </w:tr>
      <w:tr w:rsidR="00180FAC" w:rsidRPr="0099665A" w14:paraId="417CF5AA" w14:textId="77777777" w:rsidTr="00180FAC">
        <w:trPr>
          <w:trHeight w:val="330"/>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tcPr>
          <w:p w14:paraId="7C852FBC" w14:textId="6CE7B898" w:rsidR="00180FAC" w:rsidRPr="001264A5" w:rsidRDefault="00180FAC" w:rsidP="00180FAC">
            <w:pPr>
              <w:jc w:val="both"/>
            </w:pPr>
            <w:r w:rsidRPr="0099665A">
              <w:rPr>
                <w:color w:val="000000"/>
              </w:rPr>
              <w:t>Число участников клубных формирований</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C8539BB" w14:textId="10A198C1" w:rsidR="00180FAC" w:rsidRPr="001264A5" w:rsidRDefault="00180FAC" w:rsidP="00180FAC">
            <w:pPr>
              <w:jc w:val="center"/>
              <w:rPr>
                <w:sz w:val="20"/>
                <w:szCs w:val="20"/>
              </w:rPr>
            </w:pPr>
            <w:r w:rsidRPr="00E23891">
              <w:rPr>
                <w:color w:val="000000"/>
                <w:sz w:val="20"/>
                <w:szCs w:val="20"/>
              </w:rPr>
              <w:t>Человек</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48D48" w14:textId="77777777" w:rsidR="00180FAC" w:rsidRPr="001264A5" w:rsidRDefault="00180FAC" w:rsidP="00180FAC">
            <w:pPr>
              <w:jc w:val="cente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ACCE89" w14:textId="77777777" w:rsidR="00180FAC" w:rsidRPr="001264A5" w:rsidRDefault="00180FAC" w:rsidP="00180FAC">
            <w:pPr>
              <w:jc w:val="center"/>
            </w:pP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337C2D45" w14:textId="226DEF91" w:rsidR="00180FAC" w:rsidRPr="001264A5" w:rsidRDefault="00180FAC" w:rsidP="00180FAC">
            <w:pPr>
              <w:jc w:val="center"/>
            </w:pPr>
            <w:r w:rsidRPr="0099665A">
              <w:rPr>
                <w:color w:val="000000"/>
              </w:rPr>
              <w:t>3200</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3DE17F31" w14:textId="77777777" w:rsidR="00180FAC" w:rsidRPr="001264A5" w:rsidRDefault="00180FAC" w:rsidP="00180FAC">
            <w:pPr>
              <w:jc w:val="cente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0ED94D73" w14:textId="6E8C6424" w:rsidR="00180FAC" w:rsidRPr="001264A5" w:rsidRDefault="00180FAC" w:rsidP="00180FAC">
            <w:pPr>
              <w:jc w:val="center"/>
            </w:pPr>
            <w:r w:rsidRPr="0099665A">
              <w:rPr>
                <w:color w:val="000000"/>
              </w:rPr>
              <w:t>4000</w:t>
            </w:r>
          </w:p>
        </w:tc>
      </w:tr>
      <w:tr w:rsidR="00180FAC" w:rsidRPr="00D45069" w14:paraId="5E879A10" w14:textId="77777777" w:rsidTr="00180FAC">
        <w:trPr>
          <w:trHeight w:val="62"/>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tcPr>
          <w:p w14:paraId="5FDDE8D8" w14:textId="588BB09F" w:rsidR="00180FAC" w:rsidRPr="00D45069" w:rsidRDefault="00180FAC" w:rsidP="00180FAC">
            <w:pPr>
              <w:jc w:val="both"/>
              <w:rPr>
                <w:color w:val="000000" w:themeColor="text1"/>
              </w:rPr>
            </w:pPr>
            <w:r w:rsidRPr="00D45069">
              <w:rPr>
                <w:color w:val="000000" w:themeColor="text1"/>
              </w:rPr>
              <w:t>Охват населения библиотечным обслуживанием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F3A8CF8" w14:textId="0203A27A" w:rsidR="00180FAC" w:rsidRPr="00D45069" w:rsidRDefault="00180FAC" w:rsidP="00180FAC">
            <w:pPr>
              <w:jc w:val="center"/>
              <w:rPr>
                <w:color w:val="000000" w:themeColor="text1"/>
                <w:sz w:val="20"/>
                <w:szCs w:val="20"/>
              </w:rPr>
            </w:pPr>
            <w:r w:rsidRPr="00D45069">
              <w:rPr>
                <w:color w:val="000000" w:themeColor="text1"/>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3EF283" w14:textId="607CC636" w:rsidR="00180FAC" w:rsidRPr="00D45069" w:rsidRDefault="00180FAC" w:rsidP="00180FAC">
            <w:pPr>
              <w:jc w:val="center"/>
              <w:rPr>
                <w:color w:val="000000" w:themeColor="text1"/>
              </w:rPr>
            </w:pPr>
            <w:r w:rsidRPr="00D45069">
              <w:rPr>
                <w:color w:val="000000" w:themeColor="text1"/>
              </w:rPr>
              <w:t>44,7</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A856C" w14:textId="2DCCDFAF" w:rsidR="00180FAC" w:rsidRPr="00D45069" w:rsidRDefault="00180FAC" w:rsidP="00180FAC">
            <w:pPr>
              <w:jc w:val="center"/>
              <w:rPr>
                <w:color w:val="000000" w:themeColor="text1"/>
                <w:sz w:val="20"/>
                <w:szCs w:val="20"/>
              </w:rPr>
            </w:pPr>
            <w:r w:rsidRPr="00D45069">
              <w:rPr>
                <w:color w:val="000000" w:themeColor="text1"/>
                <w:sz w:val="20"/>
                <w:szCs w:val="20"/>
              </w:rPr>
              <w:t>44,9</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090D676A" w14:textId="27AE13CB" w:rsidR="00180FAC" w:rsidRPr="00D45069" w:rsidRDefault="00180FAC" w:rsidP="00180FAC">
            <w:pPr>
              <w:jc w:val="center"/>
              <w:rPr>
                <w:color w:val="000000" w:themeColor="text1"/>
              </w:rPr>
            </w:pPr>
            <w:r w:rsidRPr="00D45069">
              <w:rPr>
                <w:color w:val="000000" w:themeColor="text1"/>
              </w:rPr>
              <w:t>45,2</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6245058D" w14:textId="5C3A16B4" w:rsidR="00180FAC" w:rsidRPr="00D45069" w:rsidRDefault="00180FAC" w:rsidP="00180FAC">
            <w:pPr>
              <w:jc w:val="center"/>
              <w:rPr>
                <w:color w:val="000000" w:themeColor="text1"/>
              </w:rPr>
            </w:pPr>
            <w:r w:rsidRPr="00D45069">
              <w:rPr>
                <w:color w:val="000000" w:themeColor="text1"/>
              </w:rPr>
              <w:t>46</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0CF2ED55" w14:textId="3B85EDEE" w:rsidR="00180FAC" w:rsidRPr="00D45069" w:rsidRDefault="00180FAC" w:rsidP="00180FAC">
            <w:pPr>
              <w:jc w:val="center"/>
              <w:rPr>
                <w:color w:val="000000" w:themeColor="text1"/>
              </w:rPr>
            </w:pPr>
            <w:r w:rsidRPr="00D45069">
              <w:rPr>
                <w:color w:val="000000" w:themeColor="text1"/>
              </w:rPr>
              <w:t>47</w:t>
            </w:r>
          </w:p>
        </w:tc>
      </w:tr>
      <w:tr w:rsidR="00180FAC" w:rsidRPr="0099665A" w14:paraId="66E4360E" w14:textId="77777777" w:rsidTr="00180FAC">
        <w:trPr>
          <w:trHeight w:val="60"/>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tcPr>
          <w:p w14:paraId="009353FC" w14:textId="3232834B" w:rsidR="00180FAC" w:rsidRPr="0099665A" w:rsidRDefault="00180FAC" w:rsidP="00180FAC">
            <w:pPr>
              <w:jc w:val="both"/>
              <w:rPr>
                <w:color w:val="000000"/>
              </w:rPr>
            </w:pPr>
            <w:r w:rsidRPr="0099665A">
              <w:rPr>
                <w:color w:val="000000"/>
              </w:rPr>
              <w:t>Доля внебюджетных поступлений учреждений в общем объеме финансирования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F098D2A" w14:textId="56E39489" w:rsidR="00180FAC" w:rsidRPr="00E23891" w:rsidRDefault="00180FAC" w:rsidP="00180FAC">
            <w:pPr>
              <w:jc w:val="center"/>
              <w:rPr>
                <w:color w:val="000000"/>
                <w:sz w:val="20"/>
                <w:szCs w:val="20"/>
              </w:rPr>
            </w:pPr>
            <w:r w:rsidRPr="00E23891">
              <w:rPr>
                <w:color w:val="000000"/>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95AF4" w14:textId="77777777" w:rsidR="00180FAC" w:rsidRPr="0099665A" w:rsidRDefault="00180FAC" w:rsidP="00180FAC">
            <w:pPr>
              <w:jc w:val="center"/>
              <w:rPr>
                <w:color w:val="000000"/>
              </w:rP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A307AF" w14:textId="73C61FC3" w:rsidR="00180FAC" w:rsidRPr="0099665A" w:rsidRDefault="00180FAC" w:rsidP="00180FAC">
            <w:pPr>
              <w:jc w:val="center"/>
              <w:rPr>
                <w:sz w:val="20"/>
                <w:szCs w:val="20"/>
              </w:rPr>
            </w:pPr>
            <w:r>
              <w:rPr>
                <w:sz w:val="20"/>
                <w:szCs w:val="20"/>
              </w:rPr>
              <w:t>20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676AC03E" w14:textId="12BD6D6F" w:rsidR="00180FAC" w:rsidRPr="0099665A" w:rsidRDefault="00180FAC" w:rsidP="00180FAC">
            <w:pPr>
              <w:jc w:val="center"/>
              <w:rPr>
                <w:color w:val="000000"/>
              </w:rPr>
            </w:pPr>
            <w:r w:rsidRPr="0099665A">
              <w:rPr>
                <w:color w:val="000000"/>
              </w:rPr>
              <w:t>2</w:t>
            </w:r>
            <w:r>
              <w:rPr>
                <w:color w:val="000000"/>
              </w:rPr>
              <w:t>5</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055DEFE8" w14:textId="081BFCE4" w:rsidR="00180FAC" w:rsidRPr="0099665A" w:rsidRDefault="00180FAC" w:rsidP="00180FAC">
            <w:pPr>
              <w:jc w:val="center"/>
              <w:rPr>
                <w:color w:val="000000"/>
              </w:rPr>
            </w:pPr>
            <w:r>
              <w:rPr>
                <w:color w:val="000000"/>
              </w:rPr>
              <w:t>30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FC9418A" w14:textId="34C167D5" w:rsidR="00180FAC" w:rsidRPr="0099665A" w:rsidRDefault="00180FAC" w:rsidP="00180FAC">
            <w:pPr>
              <w:jc w:val="center"/>
              <w:rPr>
                <w:color w:val="000000"/>
              </w:rPr>
            </w:pPr>
            <w:r w:rsidRPr="0099665A">
              <w:rPr>
                <w:color w:val="000000"/>
              </w:rPr>
              <w:t>3</w:t>
            </w:r>
            <w:r>
              <w:rPr>
                <w:color w:val="000000"/>
              </w:rPr>
              <w:t>5</w:t>
            </w:r>
          </w:p>
        </w:tc>
      </w:tr>
      <w:tr w:rsidR="00180FAC" w:rsidRPr="0099665A" w14:paraId="2C0A3C73" w14:textId="77777777" w:rsidTr="00180FAC">
        <w:trPr>
          <w:trHeight w:val="179"/>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tcPr>
          <w:p w14:paraId="37C19852" w14:textId="5274E86E" w:rsidR="00180FAC" w:rsidRPr="0099665A" w:rsidRDefault="00180FAC" w:rsidP="00180FAC">
            <w:pPr>
              <w:jc w:val="both"/>
              <w:rPr>
                <w:color w:val="000000"/>
              </w:rPr>
            </w:pPr>
            <w:r w:rsidRPr="0099665A">
              <w:rPr>
                <w:color w:val="000000"/>
              </w:rPr>
              <w:t>Количество НКО, действующих в сфере культуры</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8FD5496" w14:textId="6A05B733" w:rsidR="00180FAC" w:rsidRPr="00E23891" w:rsidRDefault="00180FAC" w:rsidP="00180FAC">
            <w:pPr>
              <w:jc w:val="center"/>
              <w:rPr>
                <w:color w:val="000000"/>
                <w:sz w:val="20"/>
                <w:szCs w:val="20"/>
              </w:rPr>
            </w:pPr>
            <w:r w:rsidRPr="00E23891">
              <w:rPr>
                <w:color w:val="000000"/>
                <w:sz w:val="20"/>
                <w:szCs w:val="20"/>
              </w:rPr>
              <w:t>Единица</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A2CD51" w14:textId="7852074D" w:rsidR="00180FAC" w:rsidRPr="0099665A" w:rsidRDefault="00180FAC" w:rsidP="00180FAC">
            <w:pPr>
              <w:jc w:val="center"/>
              <w:rPr>
                <w:color w:val="000000"/>
              </w:rPr>
            </w:pPr>
            <w:r>
              <w:rPr>
                <w:color w:val="000000"/>
              </w:rPr>
              <w:t>0</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B7991" w14:textId="7DEF04C3" w:rsidR="00180FAC" w:rsidRPr="0099665A" w:rsidRDefault="00180FAC" w:rsidP="00180FAC">
            <w:pPr>
              <w:jc w:val="center"/>
              <w:rPr>
                <w:sz w:val="20"/>
                <w:szCs w:val="20"/>
              </w:rPr>
            </w:pPr>
            <w:r>
              <w:rPr>
                <w:sz w:val="20"/>
                <w:szCs w:val="20"/>
              </w:rPr>
              <w:t>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1E635AB0" w14:textId="5596AD57" w:rsidR="00180FAC" w:rsidRPr="0099665A" w:rsidRDefault="00180FAC" w:rsidP="00180FAC">
            <w:pPr>
              <w:jc w:val="center"/>
              <w:rPr>
                <w:color w:val="000000"/>
              </w:rPr>
            </w:pPr>
            <w:r w:rsidRPr="0099665A">
              <w:rPr>
                <w:color w:val="000000"/>
              </w:rPr>
              <w:t>1</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649ACF74" w14:textId="1084D03B" w:rsidR="00180FAC" w:rsidRPr="0099665A" w:rsidRDefault="00180FAC" w:rsidP="00180FAC">
            <w:pPr>
              <w:jc w:val="center"/>
              <w:rPr>
                <w:color w:val="000000"/>
              </w:rPr>
            </w:pPr>
            <w:r>
              <w:rPr>
                <w:color w:val="000000"/>
              </w:rPr>
              <w:t>1</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221573DA" w14:textId="523510F1" w:rsidR="00180FAC" w:rsidRPr="0099665A" w:rsidRDefault="00180FAC" w:rsidP="00180FAC">
            <w:pPr>
              <w:jc w:val="center"/>
              <w:rPr>
                <w:color w:val="000000"/>
              </w:rPr>
            </w:pPr>
            <w:r w:rsidRPr="0099665A">
              <w:rPr>
                <w:color w:val="000000"/>
              </w:rPr>
              <w:t>1</w:t>
            </w:r>
          </w:p>
        </w:tc>
      </w:tr>
      <w:tr w:rsidR="00180FAC" w:rsidRPr="0099665A" w14:paraId="75D7C12F" w14:textId="77777777" w:rsidTr="00180FAC">
        <w:trPr>
          <w:trHeight w:val="218"/>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tcPr>
          <w:p w14:paraId="528DDBAE" w14:textId="51A21F2F" w:rsidR="00180FAC" w:rsidRPr="0099665A" w:rsidRDefault="00180FAC" w:rsidP="00180FAC">
            <w:pPr>
              <w:jc w:val="both"/>
              <w:rPr>
                <w:color w:val="000000"/>
              </w:rPr>
            </w:pPr>
            <w:r w:rsidRPr="0099665A">
              <w:rPr>
                <w:color w:val="000000"/>
              </w:rPr>
              <w:t>Количество волонтеров, вовлеченных в программу «Волонтеры культуры»</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731959A" w14:textId="539321EB" w:rsidR="00180FAC" w:rsidRPr="00E23891" w:rsidRDefault="00180FAC" w:rsidP="00180FAC">
            <w:pPr>
              <w:jc w:val="center"/>
              <w:rPr>
                <w:color w:val="000000"/>
                <w:sz w:val="20"/>
                <w:szCs w:val="20"/>
              </w:rPr>
            </w:pPr>
            <w:r w:rsidRPr="00E23891">
              <w:rPr>
                <w:color w:val="000000"/>
                <w:sz w:val="20"/>
                <w:szCs w:val="20"/>
              </w:rPr>
              <w:t>Человек</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5044C" w14:textId="4E891806" w:rsidR="00180FAC" w:rsidRPr="0099665A" w:rsidRDefault="00180FAC" w:rsidP="00180FAC">
            <w:pPr>
              <w:jc w:val="center"/>
              <w:rPr>
                <w:color w:val="000000"/>
              </w:rPr>
            </w:pPr>
            <w:r>
              <w:rPr>
                <w:color w:val="000000"/>
              </w:rPr>
              <w:t>0</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C298CC" w14:textId="7C6B8E58" w:rsidR="00180FAC" w:rsidRPr="0099665A" w:rsidRDefault="00180FAC" w:rsidP="00180FAC">
            <w:pPr>
              <w:jc w:val="center"/>
              <w:rPr>
                <w:sz w:val="20"/>
                <w:szCs w:val="20"/>
              </w:rPr>
            </w:pPr>
            <w:r>
              <w:rPr>
                <w:sz w:val="20"/>
                <w:szCs w:val="20"/>
              </w:rPr>
              <w:t>1</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026CA500" w14:textId="4540C2F3" w:rsidR="00180FAC" w:rsidRPr="0099665A" w:rsidRDefault="00180FAC" w:rsidP="00180FAC">
            <w:pPr>
              <w:jc w:val="center"/>
              <w:rPr>
                <w:color w:val="000000"/>
              </w:rPr>
            </w:pPr>
            <w:r>
              <w:rPr>
                <w:color w:val="000000"/>
              </w:rPr>
              <w:t>5</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1D02B124" w14:textId="6083BD37" w:rsidR="00180FAC" w:rsidRPr="0099665A" w:rsidRDefault="00180FAC" w:rsidP="00180FAC">
            <w:pPr>
              <w:jc w:val="center"/>
              <w:rPr>
                <w:color w:val="000000"/>
              </w:rPr>
            </w:pPr>
            <w:r>
              <w:rPr>
                <w:color w:val="000000"/>
              </w:rPr>
              <w:t>8</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0B527824" w14:textId="38FED81F" w:rsidR="00180FAC" w:rsidRPr="0099665A" w:rsidRDefault="00180FAC" w:rsidP="00180FAC">
            <w:pPr>
              <w:jc w:val="center"/>
              <w:rPr>
                <w:color w:val="000000"/>
              </w:rPr>
            </w:pPr>
            <w:r>
              <w:rPr>
                <w:color w:val="000000"/>
              </w:rPr>
              <w:t>10</w:t>
            </w:r>
          </w:p>
        </w:tc>
      </w:tr>
      <w:tr w:rsidR="00180FAC" w:rsidRPr="0099665A" w14:paraId="7B8DEBB4" w14:textId="77777777" w:rsidTr="00180FAC">
        <w:trPr>
          <w:trHeight w:val="64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tcPr>
          <w:p w14:paraId="3A88D618" w14:textId="40967EC3" w:rsidR="00180FAC" w:rsidRPr="0099665A" w:rsidRDefault="00180FAC" w:rsidP="00180FAC">
            <w:pPr>
              <w:rPr>
                <w:color w:val="000000"/>
              </w:rPr>
            </w:pPr>
            <w:r w:rsidRPr="0099665A">
              <w:rPr>
                <w:color w:val="000000"/>
              </w:rPr>
              <w:t>Количество специалистов, прошедших повышение квалификации на базе центров непрерывного образования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E8A2B77" w14:textId="6889DBE6" w:rsidR="00180FAC" w:rsidRPr="00E23891" w:rsidRDefault="00180FAC" w:rsidP="00180FAC">
            <w:pPr>
              <w:jc w:val="center"/>
              <w:rPr>
                <w:color w:val="000000"/>
                <w:sz w:val="20"/>
                <w:szCs w:val="20"/>
              </w:rPr>
            </w:pPr>
            <w:r w:rsidRPr="00E23891">
              <w:rPr>
                <w:color w:val="000000"/>
                <w:sz w:val="20"/>
                <w:szCs w:val="20"/>
              </w:rPr>
              <w:t>Человек</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2386B" w14:textId="77777777" w:rsidR="00180FAC" w:rsidRPr="0099665A" w:rsidRDefault="00180FAC" w:rsidP="00180FAC">
            <w:pPr>
              <w:jc w:val="center"/>
              <w:rPr>
                <w:color w:val="000000"/>
              </w:rPr>
            </w:pP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212B1F97" w14:textId="712826D4" w:rsidR="00180FAC" w:rsidRPr="0099665A" w:rsidRDefault="00180FAC" w:rsidP="00180FAC">
            <w:pPr>
              <w:jc w:val="center"/>
              <w:rPr>
                <w:color w:val="000000"/>
              </w:rPr>
            </w:pP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0E67989C" w14:textId="0BC5F753" w:rsidR="00180FAC" w:rsidRPr="0099665A" w:rsidRDefault="00180FAC" w:rsidP="00180FAC">
            <w:pPr>
              <w:jc w:val="center"/>
              <w:rPr>
                <w:color w:val="000000"/>
              </w:rPr>
            </w:pPr>
            <w:r w:rsidRPr="0099665A">
              <w:rPr>
                <w:color w:val="000000"/>
              </w:rPr>
              <w:t>30</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3756475A" w14:textId="4F0C9A68" w:rsidR="00180FAC" w:rsidRPr="0099665A" w:rsidRDefault="00180FAC" w:rsidP="00180FAC">
            <w:pPr>
              <w:jc w:val="center"/>
              <w:rPr>
                <w:color w:val="000000"/>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03FC27C2" w14:textId="1CBB0DC9" w:rsidR="00180FAC" w:rsidRPr="0099665A" w:rsidRDefault="00180FAC" w:rsidP="00180FAC">
            <w:pPr>
              <w:jc w:val="center"/>
              <w:rPr>
                <w:color w:val="000000"/>
              </w:rPr>
            </w:pPr>
          </w:p>
        </w:tc>
      </w:tr>
      <w:tr w:rsidR="00180FAC" w:rsidRPr="0099665A" w14:paraId="60DFF289" w14:textId="77777777" w:rsidTr="00180FAC">
        <w:trPr>
          <w:trHeight w:val="33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tcPr>
          <w:p w14:paraId="05F5EC1C" w14:textId="06554CA9" w:rsidR="00180FAC" w:rsidRPr="0099665A" w:rsidRDefault="00180FAC" w:rsidP="00180FAC">
            <w:pPr>
              <w:rPr>
                <w:color w:val="000000"/>
              </w:rPr>
            </w:pPr>
            <w:r w:rsidRPr="0099665A">
              <w:rPr>
                <w:color w:val="000000"/>
              </w:rPr>
              <w:t>Увеличение числа посещений организаций культуры (к уровню 2017 года)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66FA22C" w14:textId="116AAC3D" w:rsidR="00180FAC" w:rsidRPr="00E23891" w:rsidRDefault="00180FAC" w:rsidP="00180FAC">
            <w:pPr>
              <w:jc w:val="center"/>
              <w:rPr>
                <w:color w:val="000000"/>
                <w:sz w:val="20"/>
                <w:szCs w:val="20"/>
              </w:rPr>
            </w:pPr>
            <w:r w:rsidRPr="00E23891">
              <w:rPr>
                <w:color w:val="000000"/>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43AD4E12" w14:textId="193D3FD5" w:rsidR="00180FAC" w:rsidRPr="0099665A" w:rsidRDefault="00180FAC" w:rsidP="00180FAC">
            <w:pPr>
              <w:jc w:val="center"/>
              <w:rPr>
                <w:color w:val="000000"/>
              </w:rP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8EB71" w14:textId="445E6685" w:rsidR="00180FAC" w:rsidRPr="0099665A" w:rsidRDefault="00180FAC" w:rsidP="00180FAC">
            <w:pPr>
              <w:jc w:val="center"/>
              <w:rPr>
                <w:color w:val="000000"/>
              </w:rPr>
            </w:pPr>
            <w:r w:rsidRPr="0099665A">
              <w:rPr>
                <w:color w:val="000000"/>
              </w:rPr>
              <w:t>4</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8D4544" w14:textId="748FC54B" w:rsidR="00180FAC" w:rsidRPr="0099665A" w:rsidRDefault="00180FAC" w:rsidP="00180FAC">
            <w:pPr>
              <w:jc w:val="center"/>
              <w:rPr>
                <w:sz w:val="20"/>
                <w:szCs w:val="20"/>
              </w:rPr>
            </w:pPr>
            <w:r w:rsidRPr="0099665A">
              <w:rPr>
                <w:color w:val="000000"/>
              </w:rPr>
              <w:t>16</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A6F4CE" w14:textId="4A90CB4D" w:rsidR="00180FAC" w:rsidRPr="0099665A" w:rsidRDefault="00180FAC" w:rsidP="00180FAC">
            <w:pPr>
              <w:jc w:val="center"/>
              <w:rPr>
                <w:sz w:val="20"/>
                <w:szCs w:val="20"/>
              </w:rPr>
            </w:pPr>
            <w:r w:rsidRPr="0099665A">
              <w:rPr>
                <w:color w:val="000000"/>
              </w:rPr>
              <w:t>24</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0A5808" w14:textId="2FD428F5" w:rsidR="00180FAC" w:rsidRPr="0099665A" w:rsidRDefault="00180FAC" w:rsidP="00180FAC">
            <w:pPr>
              <w:jc w:val="center"/>
              <w:rPr>
                <w:sz w:val="20"/>
                <w:szCs w:val="20"/>
              </w:rPr>
            </w:pPr>
            <w:r w:rsidRPr="0099665A">
              <w:rPr>
                <w:color w:val="000000"/>
              </w:rPr>
              <w:t>30</w:t>
            </w:r>
          </w:p>
        </w:tc>
      </w:tr>
      <w:tr w:rsidR="00180FAC" w:rsidRPr="0099665A" w14:paraId="0E1C8F6D" w14:textId="77777777" w:rsidTr="00180FAC">
        <w:trPr>
          <w:trHeight w:val="837"/>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tcPr>
          <w:p w14:paraId="7410F7FB" w14:textId="5CD55D38" w:rsidR="00180FAC" w:rsidRPr="0099665A" w:rsidRDefault="00180FAC" w:rsidP="00180FAC">
            <w:pPr>
              <w:rPr>
                <w:color w:val="000000"/>
              </w:rPr>
            </w:pPr>
            <w:r w:rsidRPr="0099665A">
              <w:rPr>
                <w:color w:val="000000"/>
              </w:rPr>
              <w:t>Количество специалистов, прошедших повышение квалификации на базе Центров Количество специалистов, прошедших повышение квалификации на базе Центров непрерывного образования и повышения квалификации творческих и управленческих кадров в сфере культуры</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A065FCE" w14:textId="00661A5E" w:rsidR="00180FAC" w:rsidRPr="00E23891" w:rsidRDefault="00180FAC" w:rsidP="00180FAC">
            <w:pPr>
              <w:jc w:val="center"/>
              <w:rPr>
                <w:color w:val="000000"/>
                <w:sz w:val="20"/>
                <w:szCs w:val="20"/>
              </w:rPr>
            </w:pPr>
            <w:r w:rsidRPr="00E23891">
              <w:rPr>
                <w:color w:val="000000"/>
                <w:sz w:val="20"/>
                <w:szCs w:val="20"/>
              </w:rPr>
              <w:t>Единица</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719632FB" w14:textId="680E46A3" w:rsidR="00180FAC" w:rsidRPr="0099665A" w:rsidRDefault="00180FAC" w:rsidP="00180FAC">
            <w:pPr>
              <w:jc w:val="center"/>
              <w:rPr>
                <w:color w:val="000000"/>
              </w:rPr>
            </w:pPr>
            <w:r>
              <w:rPr>
                <w:color w:val="000000"/>
              </w:rPr>
              <w:t>6</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2EBC86" w14:textId="77777777" w:rsidR="00180FAC" w:rsidRPr="0099665A" w:rsidRDefault="00180FAC" w:rsidP="00180FAC">
            <w:pPr>
              <w:jc w:val="center"/>
              <w:rPr>
                <w:color w:val="000000"/>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03258A" w14:textId="06B8C7CB" w:rsidR="00180FAC" w:rsidRPr="0099665A" w:rsidRDefault="00180FAC" w:rsidP="00180FAC">
            <w:pPr>
              <w:jc w:val="center"/>
              <w:rPr>
                <w:sz w:val="20"/>
                <w:szCs w:val="20"/>
              </w:rPr>
            </w:pPr>
            <w:r>
              <w:rPr>
                <w:sz w:val="20"/>
                <w:szCs w:val="20"/>
              </w:rPr>
              <w:t>30</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3F633" w14:textId="77777777" w:rsidR="00180FAC" w:rsidRPr="0099665A" w:rsidRDefault="00180FAC" w:rsidP="00180FAC">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8DEEA" w14:textId="77777777" w:rsidR="00180FAC" w:rsidRPr="0099665A" w:rsidRDefault="00180FAC" w:rsidP="00180FAC">
            <w:pPr>
              <w:jc w:val="center"/>
              <w:rPr>
                <w:sz w:val="20"/>
                <w:szCs w:val="20"/>
              </w:rPr>
            </w:pPr>
          </w:p>
        </w:tc>
      </w:tr>
      <w:tr w:rsidR="00180FAC" w:rsidRPr="0099665A" w14:paraId="4276065B" w14:textId="77777777" w:rsidTr="00180FAC">
        <w:trPr>
          <w:trHeight w:val="60"/>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tcPr>
          <w:p w14:paraId="61E3C668" w14:textId="151B72A6" w:rsidR="00180FAC" w:rsidRPr="0099665A" w:rsidRDefault="00180FAC" w:rsidP="00180FAC">
            <w:pPr>
              <w:rPr>
                <w:color w:val="000000"/>
              </w:rPr>
            </w:pPr>
            <w:r w:rsidRPr="0099665A">
              <w:rPr>
                <w:color w:val="000000"/>
              </w:rPr>
              <w:t xml:space="preserve">Количество </w:t>
            </w:r>
            <w:r>
              <w:rPr>
                <w:color w:val="000000"/>
              </w:rPr>
              <w:t xml:space="preserve">организаций </w:t>
            </w:r>
            <w:r w:rsidRPr="0099665A">
              <w:rPr>
                <w:color w:val="000000"/>
              </w:rPr>
              <w:t xml:space="preserve"> в сфере культуры, </w:t>
            </w:r>
            <w:r>
              <w:rPr>
                <w:color w:val="000000"/>
              </w:rPr>
              <w:t>получивших современное оборудование, в том числе в рамках цифровой культуры</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A3F6A0E" w14:textId="590A1A2D" w:rsidR="00180FAC" w:rsidRPr="00E23891" w:rsidRDefault="00180FAC" w:rsidP="00180FAC">
            <w:pPr>
              <w:jc w:val="center"/>
              <w:rPr>
                <w:color w:val="000000"/>
                <w:sz w:val="20"/>
                <w:szCs w:val="20"/>
              </w:rPr>
            </w:pPr>
            <w:r w:rsidRPr="00E23891">
              <w:rPr>
                <w:color w:val="000000"/>
                <w:sz w:val="20"/>
                <w:szCs w:val="20"/>
              </w:rPr>
              <w:t>Единица</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6DD498F7" w14:textId="739B2250" w:rsidR="00180FAC" w:rsidRPr="0099665A" w:rsidRDefault="00180FAC" w:rsidP="00180FAC">
            <w:pPr>
              <w:jc w:val="center"/>
              <w:rPr>
                <w:color w:val="000000"/>
              </w:rPr>
            </w:pPr>
            <w:r w:rsidRPr="001C349F">
              <w:rPr>
                <w:color w:val="000000"/>
              </w:rPr>
              <w:t>1</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D1B91" w14:textId="21803B78" w:rsidR="00180FAC" w:rsidRPr="0099665A" w:rsidRDefault="00180FAC" w:rsidP="00180FAC">
            <w:pPr>
              <w:jc w:val="center"/>
              <w:rPr>
                <w:color w:val="000000"/>
              </w:rPr>
            </w:pPr>
            <w:r w:rsidRPr="001C349F">
              <w:rPr>
                <w:color w:val="000000"/>
              </w:rPr>
              <w:t>2</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174970" w14:textId="4F762D5B" w:rsidR="00180FAC" w:rsidRPr="0099665A" w:rsidRDefault="00180FAC" w:rsidP="00180FAC">
            <w:pPr>
              <w:jc w:val="center"/>
              <w:rPr>
                <w:sz w:val="20"/>
                <w:szCs w:val="20"/>
              </w:rPr>
            </w:pPr>
            <w:r w:rsidRPr="001C349F">
              <w:t>3</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693DA2" w14:textId="03B6CFD5" w:rsidR="00180FAC" w:rsidRPr="0099665A" w:rsidRDefault="00180FAC" w:rsidP="00180FAC">
            <w:pPr>
              <w:jc w:val="center"/>
              <w:rPr>
                <w:sz w:val="20"/>
                <w:szCs w:val="20"/>
              </w:rPr>
            </w:pPr>
            <w:r w:rsidRPr="001C349F">
              <w:t>3</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6E31B6" w14:textId="174FD4B4" w:rsidR="00180FAC" w:rsidRPr="0099665A" w:rsidRDefault="00180FAC" w:rsidP="00180FAC">
            <w:pPr>
              <w:jc w:val="center"/>
              <w:rPr>
                <w:sz w:val="20"/>
                <w:szCs w:val="20"/>
              </w:rPr>
            </w:pPr>
            <w:r w:rsidRPr="001C349F">
              <w:t>3</w:t>
            </w:r>
          </w:p>
        </w:tc>
      </w:tr>
      <w:tr w:rsidR="00180FAC" w:rsidRPr="0099665A" w14:paraId="46751110" w14:textId="77777777" w:rsidTr="00180FAC">
        <w:trPr>
          <w:trHeight w:val="64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tcPr>
          <w:p w14:paraId="2F6B72EA" w14:textId="5F8454A8" w:rsidR="00180FAC" w:rsidRPr="0099665A" w:rsidRDefault="00180FAC" w:rsidP="00180FAC">
            <w:pPr>
              <w:rPr>
                <w:color w:val="000000"/>
              </w:rPr>
            </w:pPr>
            <w:r w:rsidRPr="0099665A">
              <w:rPr>
                <w:color w:val="000000"/>
              </w:rPr>
              <w:t>Количество созданных (реконструированных) и капитально отремонтированных учреждений культуры</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8244CE7" w14:textId="72B09761" w:rsidR="00180FAC" w:rsidRPr="00E23891" w:rsidRDefault="00180FAC" w:rsidP="00180FAC">
            <w:pPr>
              <w:jc w:val="center"/>
              <w:rPr>
                <w:color w:val="000000"/>
                <w:sz w:val="20"/>
                <w:szCs w:val="20"/>
              </w:rPr>
            </w:pPr>
            <w:r w:rsidRPr="00E23891">
              <w:rPr>
                <w:color w:val="000000"/>
                <w:sz w:val="20"/>
                <w:szCs w:val="20"/>
              </w:rPr>
              <w:t>Единица</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33A72837" w14:textId="7BAC6915" w:rsidR="00180FAC" w:rsidRPr="0099665A" w:rsidRDefault="00180FAC" w:rsidP="00180FAC">
            <w:pPr>
              <w:jc w:val="center"/>
              <w:rPr>
                <w:color w:val="000000"/>
              </w:rPr>
            </w:pPr>
            <w:r w:rsidRPr="001C349F">
              <w:rPr>
                <w:color w:val="000000"/>
              </w:rPr>
              <w:t>0</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BE87D8" w14:textId="20484CC8" w:rsidR="00180FAC" w:rsidRPr="0099665A" w:rsidRDefault="00180FAC" w:rsidP="00180FAC">
            <w:pPr>
              <w:jc w:val="center"/>
              <w:rPr>
                <w:color w:val="000000"/>
              </w:rPr>
            </w:pPr>
            <w:r w:rsidRPr="001C349F">
              <w:rPr>
                <w:color w:val="000000"/>
              </w:rPr>
              <w:t>1</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3658" w14:textId="10B65BC4" w:rsidR="00180FAC" w:rsidRPr="0099665A" w:rsidRDefault="00180FAC" w:rsidP="00180FAC">
            <w:pPr>
              <w:jc w:val="center"/>
              <w:rPr>
                <w:sz w:val="20"/>
                <w:szCs w:val="20"/>
              </w:rPr>
            </w:pPr>
            <w:r w:rsidRPr="001C349F">
              <w:t>2</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7B5BF" w14:textId="3EEB3024" w:rsidR="00180FAC" w:rsidRPr="0099665A" w:rsidRDefault="00180FAC" w:rsidP="00180FAC">
            <w:pPr>
              <w:jc w:val="center"/>
              <w:rPr>
                <w:sz w:val="20"/>
                <w:szCs w:val="20"/>
              </w:rPr>
            </w:pPr>
            <w:r w:rsidRPr="001C349F">
              <w:t>3</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7429D2" w14:textId="5FA2A8EC" w:rsidR="00180FAC" w:rsidRPr="0099665A" w:rsidRDefault="00180FAC" w:rsidP="00180FAC">
            <w:pPr>
              <w:jc w:val="center"/>
              <w:rPr>
                <w:sz w:val="20"/>
                <w:szCs w:val="20"/>
              </w:rPr>
            </w:pPr>
            <w:r w:rsidRPr="001C349F">
              <w:t>3</w:t>
            </w:r>
          </w:p>
        </w:tc>
      </w:tr>
      <w:tr w:rsidR="00180FAC" w:rsidRPr="0099665A" w14:paraId="16171649" w14:textId="77777777" w:rsidTr="00180FAC">
        <w:trPr>
          <w:trHeight w:val="330"/>
        </w:trPr>
        <w:tc>
          <w:tcPr>
            <w:tcW w:w="8081" w:type="dxa"/>
            <w:tcBorders>
              <w:top w:val="single" w:sz="4" w:space="0" w:color="auto"/>
              <w:left w:val="single" w:sz="4" w:space="0" w:color="auto"/>
              <w:bottom w:val="single" w:sz="4" w:space="0" w:color="auto"/>
              <w:right w:val="single" w:sz="4" w:space="0" w:color="auto"/>
            </w:tcBorders>
            <w:shd w:val="clear" w:color="000000" w:fill="DDECEE"/>
            <w:vAlign w:val="center"/>
            <w:hideMark/>
          </w:tcPr>
          <w:p w14:paraId="24751254" w14:textId="77777777" w:rsidR="00180FAC" w:rsidRPr="0099665A" w:rsidRDefault="00180FAC" w:rsidP="00180FAC">
            <w:pPr>
              <w:rPr>
                <w:b/>
                <w:bCs/>
                <w:color w:val="000000"/>
              </w:rPr>
            </w:pPr>
            <w:r w:rsidRPr="0099665A">
              <w:rPr>
                <w:b/>
                <w:bCs/>
                <w:color w:val="000000"/>
              </w:rPr>
              <w:t>Физическая культура и спорт</w:t>
            </w:r>
          </w:p>
        </w:tc>
        <w:tc>
          <w:tcPr>
            <w:tcW w:w="1843" w:type="dxa"/>
            <w:tcBorders>
              <w:top w:val="single" w:sz="4" w:space="0" w:color="auto"/>
              <w:left w:val="single" w:sz="4" w:space="0" w:color="auto"/>
              <w:bottom w:val="single" w:sz="4" w:space="0" w:color="auto"/>
              <w:right w:val="single" w:sz="4" w:space="0" w:color="auto"/>
            </w:tcBorders>
            <w:shd w:val="clear" w:color="000000" w:fill="DDECEE"/>
            <w:vAlign w:val="center"/>
            <w:hideMark/>
          </w:tcPr>
          <w:p w14:paraId="3A4CF03D" w14:textId="77777777" w:rsidR="00180FAC" w:rsidRPr="00E23891" w:rsidRDefault="00180FAC" w:rsidP="00180FAC">
            <w:pPr>
              <w:jc w:val="center"/>
              <w:rPr>
                <w:color w:val="000000"/>
                <w:sz w:val="20"/>
                <w:szCs w:val="20"/>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93831" w14:textId="77777777" w:rsidR="00180FAC" w:rsidRPr="0099665A" w:rsidRDefault="00180FAC" w:rsidP="00180FAC">
            <w:pPr>
              <w:jc w:val="center"/>
              <w:rPr>
                <w:color w:val="000000"/>
              </w:rP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D7615" w14:textId="77777777" w:rsidR="00180FAC" w:rsidRPr="0099665A" w:rsidRDefault="00180FAC" w:rsidP="00180FAC">
            <w:pPr>
              <w:jc w:val="center"/>
              <w:rPr>
                <w:sz w:val="20"/>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7EC00" w14:textId="77777777" w:rsidR="00180FAC" w:rsidRPr="0099665A" w:rsidRDefault="00180FAC" w:rsidP="00180FAC">
            <w:pPr>
              <w:jc w:val="center"/>
              <w:rPr>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5BD2D" w14:textId="77777777" w:rsidR="00180FAC" w:rsidRPr="0099665A" w:rsidRDefault="00180FAC" w:rsidP="00180FAC">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746E1" w14:textId="77777777" w:rsidR="00180FAC" w:rsidRPr="0099665A" w:rsidRDefault="00180FAC" w:rsidP="00180FAC">
            <w:pPr>
              <w:jc w:val="center"/>
              <w:rPr>
                <w:sz w:val="20"/>
                <w:szCs w:val="20"/>
              </w:rPr>
            </w:pPr>
          </w:p>
        </w:tc>
      </w:tr>
      <w:tr w:rsidR="00180FAC" w:rsidRPr="0099665A" w14:paraId="5F58AF75" w14:textId="77777777" w:rsidTr="00180FAC">
        <w:trPr>
          <w:trHeight w:val="64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5C90B1" w14:textId="77777777" w:rsidR="00180FAC" w:rsidRPr="0099665A" w:rsidRDefault="00180FAC" w:rsidP="00180FAC">
            <w:pPr>
              <w:jc w:val="both"/>
            </w:pPr>
            <w:r w:rsidRPr="0099665A">
              <w:t xml:space="preserve">Доля населения, систематически занимающегося физической культурой и спортом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279AB7" w14:textId="77777777" w:rsidR="00180FAC" w:rsidRPr="00E23891" w:rsidRDefault="00180FAC" w:rsidP="00180FAC">
            <w:pPr>
              <w:jc w:val="center"/>
              <w:rPr>
                <w:sz w:val="20"/>
                <w:szCs w:val="20"/>
              </w:rPr>
            </w:pPr>
            <w:r w:rsidRPr="00E23891">
              <w:rPr>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70BBC" w14:textId="49F921A5" w:rsidR="00180FAC" w:rsidRPr="0099665A" w:rsidRDefault="00180FAC" w:rsidP="00180FAC">
            <w:pPr>
              <w:jc w:val="center"/>
            </w:pPr>
            <w:r>
              <w:t>44,8</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A2069" w14:textId="2AF1AD78" w:rsidR="00180FAC" w:rsidRPr="0099665A" w:rsidRDefault="00180FAC" w:rsidP="00180FAC">
            <w:pPr>
              <w:jc w:val="center"/>
            </w:pPr>
            <w:r w:rsidRPr="0099665A">
              <w:t>46,6</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A324F" w14:textId="3FC7B13D" w:rsidR="00180FAC" w:rsidRPr="0099665A" w:rsidRDefault="00180FAC" w:rsidP="00180FAC">
            <w:pPr>
              <w:jc w:val="center"/>
            </w:pPr>
            <w:r w:rsidRPr="0099665A">
              <w:t>55,3</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8FC8F" w14:textId="463AD06A" w:rsidR="00180FAC" w:rsidRPr="0099665A" w:rsidRDefault="00180FAC" w:rsidP="00180FAC">
            <w:pPr>
              <w:jc w:val="center"/>
            </w:pPr>
            <w:r w:rsidRPr="0099665A">
              <w:t>57,2</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DB72A" w14:textId="76E25301" w:rsidR="00180FAC" w:rsidRPr="0099665A" w:rsidRDefault="00180FAC" w:rsidP="00180FAC">
            <w:pPr>
              <w:jc w:val="center"/>
            </w:pPr>
            <w:r w:rsidRPr="0099665A">
              <w:t>59</w:t>
            </w:r>
          </w:p>
        </w:tc>
      </w:tr>
      <w:tr w:rsidR="00180FAC" w:rsidRPr="0099665A" w14:paraId="17491658" w14:textId="77777777" w:rsidTr="00180FAC">
        <w:trPr>
          <w:trHeight w:val="64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68116" w14:textId="77777777" w:rsidR="00180FAC" w:rsidRPr="0099665A" w:rsidRDefault="00180FAC" w:rsidP="00180FAC">
            <w:r w:rsidRPr="0099665A">
              <w:t>Доля обучающихся, систематически занимающихся физической культурой и спортом, в общей численности обучающихся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B31DA8" w14:textId="77777777" w:rsidR="00180FAC" w:rsidRPr="00E23891" w:rsidRDefault="00180FAC" w:rsidP="00180FAC">
            <w:pPr>
              <w:jc w:val="center"/>
              <w:rPr>
                <w:sz w:val="20"/>
                <w:szCs w:val="20"/>
              </w:rPr>
            </w:pPr>
            <w:r w:rsidRPr="00E23891">
              <w:rPr>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588C0" w14:textId="77310337" w:rsidR="00180FAC" w:rsidRPr="0099665A" w:rsidRDefault="00180FAC" w:rsidP="00180FAC">
            <w:pPr>
              <w:jc w:val="center"/>
            </w:pPr>
            <w:r>
              <w:t>89,3</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DC1BF8" w14:textId="1B0DB9AF" w:rsidR="00180FAC" w:rsidRPr="0099665A" w:rsidRDefault="00180FAC" w:rsidP="00180FAC">
            <w:pPr>
              <w:jc w:val="center"/>
            </w:pPr>
            <w:r w:rsidRPr="0099665A">
              <w:t>89,3</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29DA5A" w14:textId="29F20DE6" w:rsidR="00180FAC" w:rsidRPr="0099665A" w:rsidRDefault="00180FAC" w:rsidP="00180FAC">
            <w:pPr>
              <w:jc w:val="center"/>
            </w:pPr>
            <w:r w:rsidRPr="0099665A">
              <w:t>89,3</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A7FB2" w14:textId="554869C3" w:rsidR="00180FAC" w:rsidRPr="0099665A" w:rsidRDefault="00180FAC" w:rsidP="00180FAC">
            <w:pPr>
              <w:jc w:val="center"/>
            </w:pPr>
            <w:r w:rsidRPr="0099665A">
              <w:t>89,3</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190B3" w14:textId="7B105928" w:rsidR="00180FAC" w:rsidRPr="0099665A" w:rsidRDefault="00180FAC" w:rsidP="00180FAC">
            <w:pPr>
              <w:jc w:val="center"/>
            </w:pPr>
            <w:r w:rsidRPr="0099665A">
              <w:t>89,3</w:t>
            </w:r>
          </w:p>
        </w:tc>
      </w:tr>
      <w:tr w:rsidR="00180FAC" w:rsidRPr="0099665A" w14:paraId="74DB2EC9" w14:textId="77777777" w:rsidTr="00180FAC">
        <w:trPr>
          <w:trHeight w:val="64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9A000" w14:textId="77777777" w:rsidR="00180FAC" w:rsidRPr="0099665A" w:rsidRDefault="00180FAC" w:rsidP="00180FAC">
            <w:r w:rsidRPr="0099665A">
              <w:lastRenderedPageBreak/>
              <w:t>Доля детей и молодежи (возраст 3-29 лет), систематически занимающихся физической культурой и спортом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C20E1" w14:textId="77777777" w:rsidR="00180FAC" w:rsidRPr="00E23891" w:rsidRDefault="00180FAC" w:rsidP="00180FAC">
            <w:pPr>
              <w:jc w:val="center"/>
              <w:rPr>
                <w:sz w:val="20"/>
                <w:szCs w:val="20"/>
              </w:rPr>
            </w:pPr>
            <w:r w:rsidRPr="00E23891">
              <w:rPr>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061B66" w14:textId="1C83C683" w:rsidR="00180FAC" w:rsidRPr="0099665A" w:rsidRDefault="00180FAC" w:rsidP="00180FAC">
            <w:pPr>
              <w:jc w:val="center"/>
            </w:pPr>
            <w:r w:rsidRPr="0099665A">
              <w:t>89</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5F2B7" w14:textId="06634684" w:rsidR="00180FAC" w:rsidRPr="0099665A" w:rsidRDefault="00180FAC" w:rsidP="00180FAC">
            <w:pPr>
              <w:jc w:val="center"/>
            </w:pPr>
            <w:r>
              <w:t>90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D4E70" w14:textId="519DC931" w:rsidR="00180FAC" w:rsidRPr="0099665A" w:rsidRDefault="00180FAC" w:rsidP="00180FAC">
            <w:pPr>
              <w:jc w:val="center"/>
            </w:pPr>
            <w:r>
              <w:t>9</w:t>
            </w:r>
            <w:r w:rsidRPr="0099665A">
              <w:t>3,2</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71778" w14:textId="2D3C3C43" w:rsidR="00180FAC" w:rsidRPr="0099665A" w:rsidRDefault="00180FAC" w:rsidP="00180FAC">
            <w:pPr>
              <w:jc w:val="center"/>
            </w:pPr>
            <w:r>
              <w:t>94</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C4F4D" w14:textId="156F8D71" w:rsidR="00180FAC" w:rsidRPr="0099665A" w:rsidRDefault="00180FAC" w:rsidP="00180FAC">
            <w:pPr>
              <w:jc w:val="center"/>
            </w:pPr>
            <w:r w:rsidRPr="0099665A">
              <w:t>95,6</w:t>
            </w:r>
          </w:p>
        </w:tc>
      </w:tr>
      <w:tr w:rsidR="00180FAC" w:rsidRPr="0099665A" w14:paraId="2913C196" w14:textId="77777777" w:rsidTr="00180FAC">
        <w:trPr>
          <w:trHeight w:val="60"/>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E56359" w14:textId="77777777" w:rsidR="00180FAC" w:rsidRPr="0099665A" w:rsidRDefault="00180FAC" w:rsidP="00180FAC">
            <w:r w:rsidRPr="0099665A">
              <w:t xml:space="preserve">Доля граждан среднего возраста (женщины 30-54 года; мужчины 30-59 лет), систематически занимающихся физической культурой и спортом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12E49" w14:textId="77777777" w:rsidR="00180FAC" w:rsidRPr="00E23891" w:rsidRDefault="00180FAC" w:rsidP="00180FAC">
            <w:pPr>
              <w:jc w:val="center"/>
              <w:rPr>
                <w:sz w:val="20"/>
                <w:szCs w:val="20"/>
              </w:rPr>
            </w:pPr>
            <w:r w:rsidRPr="00E23891">
              <w:rPr>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9A860" w14:textId="395064CD" w:rsidR="00180FAC" w:rsidRPr="0099665A" w:rsidRDefault="00180FAC" w:rsidP="00180FAC">
            <w:pPr>
              <w:jc w:val="center"/>
            </w:pPr>
            <w:r w:rsidRPr="0099665A">
              <w:t>37</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D161C" w14:textId="5C37D2AE" w:rsidR="00180FAC" w:rsidRPr="0099665A" w:rsidRDefault="00180FAC" w:rsidP="00180FAC">
            <w:pPr>
              <w:jc w:val="center"/>
            </w:pPr>
            <w:r>
              <w:t>47,4</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060298" w14:textId="0C611256" w:rsidR="00180FAC" w:rsidRPr="0099665A" w:rsidRDefault="00180FAC" w:rsidP="00180FAC">
            <w:pPr>
              <w:jc w:val="center"/>
            </w:pPr>
            <w:r>
              <w:t>55</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E5391" w14:textId="0309260B" w:rsidR="00180FAC" w:rsidRPr="0099665A" w:rsidRDefault="00180FAC" w:rsidP="00180FAC">
            <w:pPr>
              <w:jc w:val="center"/>
            </w:pPr>
            <w:r>
              <w:t>59,3</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F8AD0E" w14:textId="0BF67396" w:rsidR="00180FAC" w:rsidRPr="0099665A" w:rsidRDefault="00180FAC" w:rsidP="00180FAC">
            <w:pPr>
              <w:jc w:val="center"/>
            </w:pPr>
            <w:r w:rsidRPr="0048586C">
              <w:t>65,9</w:t>
            </w:r>
          </w:p>
        </w:tc>
      </w:tr>
      <w:tr w:rsidR="00180FAC" w:rsidRPr="0099665A" w14:paraId="1E6525F3" w14:textId="77777777" w:rsidTr="00180FAC">
        <w:trPr>
          <w:trHeight w:val="60"/>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CB8E0C" w14:textId="77777777" w:rsidR="00180FAC" w:rsidRPr="0099665A" w:rsidRDefault="00180FAC" w:rsidP="00180FAC">
            <w:r w:rsidRPr="0099665A">
              <w:t xml:space="preserve">Доля граждан старшего возраста (женщины 55-79 лет; мужчины 60-79 лет), систематически занимающихся физической культурой и спортом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152354" w14:textId="77777777" w:rsidR="00180FAC" w:rsidRPr="00E23891" w:rsidRDefault="00180FAC" w:rsidP="00180FAC">
            <w:pPr>
              <w:jc w:val="center"/>
              <w:rPr>
                <w:sz w:val="20"/>
                <w:szCs w:val="20"/>
              </w:rPr>
            </w:pPr>
            <w:r w:rsidRPr="00E23891">
              <w:rPr>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F8ED23" w14:textId="6487BAEC" w:rsidR="00180FAC" w:rsidRPr="0099665A" w:rsidRDefault="00180FAC" w:rsidP="00180FAC">
            <w:pPr>
              <w:jc w:val="center"/>
            </w:pPr>
            <w:r w:rsidRPr="0099665A">
              <w:t>10</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E2438" w14:textId="461AE6F2" w:rsidR="00180FAC" w:rsidRPr="0099665A" w:rsidRDefault="00180FAC" w:rsidP="00180FAC">
            <w:pPr>
              <w:jc w:val="center"/>
            </w:pPr>
            <w:r>
              <w:t>18,0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B03D47" w14:textId="472D7D6E" w:rsidR="00180FAC" w:rsidRPr="0099665A" w:rsidRDefault="00180FAC" w:rsidP="00180FAC">
            <w:pPr>
              <w:jc w:val="center"/>
            </w:pPr>
            <w:r>
              <w:t>25</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2BAAD4" w14:textId="3731D2F5" w:rsidR="00180FAC" w:rsidRPr="0099665A" w:rsidRDefault="00180FAC" w:rsidP="00180FAC">
            <w:pPr>
              <w:jc w:val="center"/>
            </w:pPr>
            <w:r>
              <w:t>28,3</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55F48" w14:textId="0D76CD5C" w:rsidR="00180FAC" w:rsidRPr="0099665A" w:rsidRDefault="00180FAC" w:rsidP="00180FAC">
            <w:pPr>
              <w:jc w:val="center"/>
            </w:pPr>
            <w:r>
              <w:t>35,4</w:t>
            </w:r>
          </w:p>
        </w:tc>
      </w:tr>
      <w:tr w:rsidR="00180FAC" w:rsidRPr="0099665A" w14:paraId="62A61E58" w14:textId="77777777" w:rsidTr="00180FAC">
        <w:trPr>
          <w:trHeight w:val="60"/>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1A39E" w14:textId="77777777" w:rsidR="00180FAC" w:rsidRPr="0099665A" w:rsidRDefault="00180FAC" w:rsidP="00180FAC">
            <w:r w:rsidRPr="0099665A">
              <w:t>Уровень обеспеченности граждан спортивными сооружениями исходя из единовременной пропускной способности объектов спорта (спортивные залы/ плавательные бассейны/ плоскостные сооружения)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9ED3BE" w14:textId="77777777" w:rsidR="00180FAC" w:rsidRPr="00E23891" w:rsidRDefault="00180FAC" w:rsidP="00180FAC">
            <w:pPr>
              <w:jc w:val="center"/>
              <w:rPr>
                <w:sz w:val="20"/>
                <w:szCs w:val="20"/>
              </w:rPr>
            </w:pPr>
            <w:r w:rsidRPr="00E23891">
              <w:rPr>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DF6DE" w14:textId="378392F5" w:rsidR="00180FAC" w:rsidRPr="0099665A" w:rsidRDefault="00180FAC" w:rsidP="00180FAC">
            <w:pPr>
              <w:jc w:val="center"/>
            </w:pPr>
            <w:r w:rsidRPr="0099665A">
              <w:t>90,8/ 40/ 91,4</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46A22" w14:textId="4DA99034" w:rsidR="00180FAC" w:rsidRPr="0099665A" w:rsidRDefault="00180FAC" w:rsidP="00180FAC">
            <w:pPr>
              <w:jc w:val="center"/>
            </w:pPr>
            <w:r w:rsidRPr="0099665A">
              <w:t>9</w:t>
            </w:r>
            <w:r>
              <w:t>3</w:t>
            </w:r>
            <w:r w:rsidRPr="0099665A">
              <w:t xml:space="preserve">,8/ </w:t>
            </w:r>
            <w:r>
              <w:t>6</w:t>
            </w:r>
            <w:r w:rsidRPr="0099665A">
              <w:t>0/ 9</w:t>
            </w:r>
            <w:r>
              <w:t>4</w:t>
            </w:r>
            <w:r w:rsidRPr="0099665A">
              <w:t>,4</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858C4" w14:textId="7D0DF480" w:rsidR="00180FAC" w:rsidRPr="0099665A" w:rsidRDefault="00180FAC" w:rsidP="00180FAC">
            <w:pPr>
              <w:jc w:val="center"/>
            </w:pPr>
            <w:r w:rsidRPr="0099665A">
              <w:t>9</w:t>
            </w:r>
            <w:r>
              <w:t>5</w:t>
            </w:r>
            <w:r w:rsidRPr="0099665A">
              <w:t xml:space="preserve">,8/ </w:t>
            </w:r>
            <w:r>
              <w:t>8</w:t>
            </w:r>
            <w:r w:rsidRPr="0099665A">
              <w:t>0/ 9</w:t>
            </w:r>
            <w:r>
              <w:t>7</w:t>
            </w:r>
            <w:r w:rsidRPr="0099665A">
              <w:t>,4</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823CCE" w14:textId="1B69DBFF" w:rsidR="00180FAC" w:rsidRPr="0099665A" w:rsidRDefault="00180FAC" w:rsidP="00180FAC">
            <w:pPr>
              <w:jc w:val="center"/>
            </w:pPr>
            <w:r>
              <w:t>97,8/ 9</w:t>
            </w:r>
            <w:r w:rsidRPr="0099665A">
              <w:t xml:space="preserve">0/ </w:t>
            </w:r>
            <w:r>
              <w:t>100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63905E" w14:textId="4729851A" w:rsidR="00180FAC" w:rsidRPr="0099665A" w:rsidRDefault="00180FAC" w:rsidP="00180FAC">
            <w:pPr>
              <w:jc w:val="center"/>
            </w:pPr>
            <w:r>
              <w:t>100/100/100</w:t>
            </w:r>
          </w:p>
        </w:tc>
      </w:tr>
      <w:tr w:rsidR="00180FAC" w:rsidRPr="0099665A" w14:paraId="4AA8D87D" w14:textId="77777777" w:rsidTr="00180FAC">
        <w:trPr>
          <w:trHeight w:val="60"/>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DDDA9C" w14:textId="77777777" w:rsidR="00180FAC" w:rsidRPr="0099665A" w:rsidRDefault="00180FAC" w:rsidP="00180FAC">
            <w:r w:rsidRPr="0099665A">
              <w:t>Доля занимающихся по программам спортивной подготовки в организациях ведомственной принадлежности физической культуры и спорта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18787F" w14:textId="77777777" w:rsidR="00180FAC" w:rsidRPr="00E23891" w:rsidRDefault="00180FAC" w:rsidP="00180FAC">
            <w:pPr>
              <w:jc w:val="center"/>
              <w:rPr>
                <w:sz w:val="20"/>
                <w:szCs w:val="20"/>
              </w:rPr>
            </w:pPr>
            <w:r w:rsidRPr="00E23891">
              <w:rPr>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D39A92" w14:textId="0301C43B" w:rsidR="00180FAC" w:rsidRPr="0099665A" w:rsidRDefault="00180FAC" w:rsidP="00180FAC">
            <w:pPr>
              <w:jc w:val="center"/>
            </w:pPr>
            <w:r w:rsidRPr="0099665A">
              <w:t>79</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DA564" w14:textId="75D1CABF" w:rsidR="00180FAC" w:rsidRPr="0099665A" w:rsidRDefault="00180FAC" w:rsidP="00180FAC">
            <w:pPr>
              <w:jc w:val="center"/>
            </w:pPr>
            <w:r>
              <w:t>100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E9257" w14:textId="0C5BEDE4" w:rsidR="00180FAC" w:rsidRPr="0099665A" w:rsidRDefault="00180FAC" w:rsidP="00180FAC">
            <w:pPr>
              <w:jc w:val="center"/>
            </w:pPr>
            <w:r>
              <w:t>100</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10977" w14:textId="3DC1E89E" w:rsidR="00180FAC" w:rsidRPr="0099665A" w:rsidRDefault="00180FAC" w:rsidP="00180FAC">
            <w:pPr>
              <w:jc w:val="center"/>
            </w:pPr>
            <w:r>
              <w:t>100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50FB7" w14:textId="5305D65B" w:rsidR="00180FAC" w:rsidRPr="0099665A" w:rsidRDefault="00180FAC" w:rsidP="00180FAC">
            <w:pPr>
              <w:jc w:val="center"/>
            </w:pPr>
            <w:r>
              <w:t>100</w:t>
            </w:r>
          </w:p>
        </w:tc>
      </w:tr>
      <w:tr w:rsidR="00180FAC" w:rsidRPr="0099665A" w14:paraId="641B8D27" w14:textId="77777777" w:rsidTr="00180FAC">
        <w:trPr>
          <w:trHeight w:val="960"/>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BC8AA5" w14:textId="77777777" w:rsidR="00180FAC" w:rsidRPr="0099665A" w:rsidRDefault="00180FAC" w:rsidP="00180FAC">
            <w:r w:rsidRPr="0099665A">
              <w:t>Доля населения, занятого в экономике, занимающегося физической культурой и спортом, в общей численности занятого в экономике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1FA871" w14:textId="77777777" w:rsidR="00180FAC" w:rsidRPr="00E23891" w:rsidRDefault="00180FAC" w:rsidP="00180FAC">
            <w:pPr>
              <w:jc w:val="center"/>
              <w:rPr>
                <w:sz w:val="20"/>
                <w:szCs w:val="20"/>
              </w:rPr>
            </w:pPr>
            <w:r w:rsidRPr="00E23891">
              <w:rPr>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DE259" w14:textId="4313B163" w:rsidR="00180FAC" w:rsidRPr="0099665A" w:rsidRDefault="00180FAC" w:rsidP="00180FAC">
            <w:pPr>
              <w:jc w:val="center"/>
            </w:pPr>
            <w:r>
              <w:t>18</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14E5E" w14:textId="53881A4F" w:rsidR="00180FAC" w:rsidRPr="0099665A" w:rsidRDefault="00180FAC" w:rsidP="00180FAC">
            <w:pPr>
              <w:jc w:val="center"/>
            </w:pPr>
            <w:r w:rsidRPr="0099665A">
              <w:t>25</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984469" w14:textId="15366F13" w:rsidR="00180FAC" w:rsidRPr="0099665A" w:rsidRDefault="00180FAC" w:rsidP="00180FAC">
            <w:pPr>
              <w:jc w:val="center"/>
            </w:pPr>
            <w:r w:rsidRPr="0099665A">
              <w:t>25,5</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56F4C" w14:textId="67A3B91F" w:rsidR="00180FAC" w:rsidRPr="0099665A" w:rsidRDefault="00180FAC" w:rsidP="00180FAC">
            <w:pPr>
              <w:jc w:val="center"/>
            </w:pPr>
            <w:r w:rsidRPr="0099665A">
              <w:t>26</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0B99E3" w14:textId="553AF7FF" w:rsidR="00180FAC" w:rsidRPr="0099665A" w:rsidRDefault="00180FAC" w:rsidP="00180FAC">
            <w:pPr>
              <w:jc w:val="center"/>
            </w:pPr>
            <w:r w:rsidRPr="0099665A">
              <w:t>26,5</w:t>
            </w:r>
          </w:p>
        </w:tc>
      </w:tr>
      <w:tr w:rsidR="00180FAC" w:rsidRPr="0099665A" w14:paraId="5899558F" w14:textId="77777777" w:rsidTr="00180FAC">
        <w:trPr>
          <w:trHeight w:val="60"/>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995F65" w14:textId="77777777" w:rsidR="00180FAC" w:rsidRPr="0099665A" w:rsidRDefault="00180FAC" w:rsidP="00180FAC">
            <w:pPr>
              <w:jc w:val="both"/>
            </w:pPr>
            <w:r w:rsidRPr="0099665A">
              <w:t>доля населения, выполнившего нормативы испытаний (тестов) Всероссийского физкультурно-спортивного комплекса «Готов к труду и обороне»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ED8214" w14:textId="77777777" w:rsidR="00180FAC" w:rsidRPr="00E23891" w:rsidRDefault="00180FAC" w:rsidP="00180FAC">
            <w:pPr>
              <w:jc w:val="center"/>
              <w:rPr>
                <w:sz w:val="20"/>
                <w:szCs w:val="20"/>
              </w:rPr>
            </w:pPr>
            <w:r w:rsidRPr="00E23891">
              <w:rPr>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411AF" w14:textId="419D8995" w:rsidR="00180FAC" w:rsidRPr="0099665A" w:rsidRDefault="00180FAC" w:rsidP="00180FAC">
            <w:pPr>
              <w:jc w:val="center"/>
            </w:pPr>
            <w:r>
              <w:t>12,0</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726EF" w14:textId="53B3E76E" w:rsidR="00180FAC" w:rsidRPr="0099665A" w:rsidRDefault="00180FAC" w:rsidP="00180FAC">
            <w:pPr>
              <w:jc w:val="center"/>
              <w:rPr>
                <w:sz w:val="20"/>
                <w:szCs w:val="20"/>
              </w:rPr>
            </w:pPr>
            <w:r>
              <w:t>15,0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DA027" w14:textId="37C239AF" w:rsidR="00180FAC" w:rsidRPr="0099665A" w:rsidRDefault="00180FAC" w:rsidP="00180FAC">
            <w:pPr>
              <w:jc w:val="center"/>
            </w:pPr>
            <w:r>
              <w:t>25,0</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E5BF6C" w14:textId="312BB66F" w:rsidR="00180FAC" w:rsidRPr="0099665A" w:rsidRDefault="00180FAC" w:rsidP="00180FAC">
            <w:pPr>
              <w:jc w:val="center"/>
            </w:pPr>
            <w:r>
              <w:t>35,0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D8878" w14:textId="7B3DE457" w:rsidR="00180FAC" w:rsidRPr="0099665A" w:rsidRDefault="00180FAC" w:rsidP="00180FAC">
            <w:pPr>
              <w:jc w:val="center"/>
            </w:pPr>
            <w:r w:rsidRPr="0099665A">
              <w:t>40</w:t>
            </w:r>
          </w:p>
        </w:tc>
      </w:tr>
      <w:tr w:rsidR="00180FAC" w:rsidRPr="0099665A" w14:paraId="642DD6D9" w14:textId="77777777" w:rsidTr="00180FAC">
        <w:trPr>
          <w:trHeight w:val="60"/>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2ECD2" w14:textId="77777777" w:rsidR="00180FAC" w:rsidRPr="0099665A" w:rsidRDefault="00180FAC" w:rsidP="00180FAC">
            <w:pPr>
              <w:jc w:val="both"/>
            </w:pPr>
            <w:r w:rsidRPr="0099665A">
              <w:t xml:space="preserve">Количество спортсменов, включенных в списки кандидатов в спортивные сборные команды Пензенской области по олимпийским, параолимпийским и </w:t>
            </w:r>
            <w:proofErr w:type="spellStart"/>
            <w:r w:rsidRPr="0099665A">
              <w:t>сурдлимпийским</w:t>
            </w:r>
            <w:proofErr w:type="spellEnd"/>
            <w:r w:rsidRPr="0099665A">
              <w:t xml:space="preserve"> видам спорта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4080F" w14:textId="77777777" w:rsidR="00180FAC" w:rsidRPr="00E23891" w:rsidRDefault="00180FAC" w:rsidP="00180FAC">
            <w:pPr>
              <w:jc w:val="center"/>
              <w:rPr>
                <w:sz w:val="20"/>
                <w:szCs w:val="20"/>
              </w:rPr>
            </w:pPr>
            <w:r w:rsidRPr="00E23891">
              <w:rPr>
                <w:sz w:val="20"/>
                <w:szCs w:val="20"/>
              </w:rPr>
              <w:t>Человек</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60423" w14:textId="73E13274" w:rsidR="00180FAC" w:rsidRPr="0099665A" w:rsidRDefault="00180FAC" w:rsidP="00180FAC">
            <w:pPr>
              <w:jc w:val="center"/>
            </w:pPr>
            <w:r>
              <w:t>119</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980A3" w14:textId="21599257" w:rsidR="00180FAC" w:rsidRPr="0099665A" w:rsidRDefault="00180FAC" w:rsidP="00180FAC">
            <w:pPr>
              <w:jc w:val="center"/>
              <w:rPr>
                <w:sz w:val="20"/>
                <w:szCs w:val="20"/>
              </w:rPr>
            </w:pPr>
            <w:r>
              <w:t>150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8E9D3" w14:textId="044FD360" w:rsidR="00180FAC" w:rsidRPr="0099665A" w:rsidRDefault="00180FAC" w:rsidP="00180FAC">
            <w:pPr>
              <w:jc w:val="center"/>
            </w:pPr>
            <w:r>
              <w:t>190</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AEF9D3" w14:textId="056CAD18" w:rsidR="00180FAC" w:rsidRPr="0099665A" w:rsidRDefault="00180FAC" w:rsidP="00180FAC">
            <w:pPr>
              <w:jc w:val="center"/>
            </w:pPr>
            <w:r>
              <w:t>230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2FA01" w14:textId="6E76E843" w:rsidR="00180FAC" w:rsidRPr="0099665A" w:rsidRDefault="00180FAC" w:rsidP="00180FAC">
            <w:pPr>
              <w:jc w:val="center"/>
            </w:pPr>
            <w:r w:rsidRPr="0099665A">
              <w:t>250</w:t>
            </w:r>
          </w:p>
        </w:tc>
      </w:tr>
      <w:tr w:rsidR="00180FAC" w:rsidRPr="0099665A" w14:paraId="3FC45D8B" w14:textId="77777777" w:rsidTr="00180FAC">
        <w:trPr>
          <w:trHeight w:val="60"/>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8A0EC" w14:textId="77777777" w:rsidR="00180FAC" w:rsidRPr="006D026A" w:rsidRDefault="00180FAC" w:rsidP="00180FAC">
            <w:r w:rsidRPr="006D026A">
              <w:t xml:space="preserve">Доля лиц с ограниченными возможностями здоровья и инвалидов, систематически занимающихся физической культурой и спортом, в общей численности указанной категории населения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26331" w14:textId="77777777" w:rsidR="00180FAC" w:rsidRPr="00E23891" w:rsidRDefault="00180FAC" w:rsidP="00180FAC">
            <w:pPr>
              <w:jc w:val="center"/>
              <w:rPr>
                <w:sz w:val="20"/>
                <w:szCs w:val="20"/>
              </w:rPr>
            </w:pPr>
            <w:r w:rsidRPr="00E23891">
              <w:rPr>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40008" w14:textId="37D2D042" w:rsidR="00180FAC" w:rsidRPr="0099665A" w:rsidRDefault="00180FAC" w:rsidP="00180FAC">
            <w:pPr>
              <w:jc w:val="center"/>
            </w:pPr>
            <w:r>
              <w:t>15,6</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1F358" w14:textId="7B24B600" w:rsidR="00180FAC" w:rsidRPr="0099665A" w:rsidRDefault="00180FAC" w:rsidP="00180FAC">
            <w:pPr>
              <w:jc w:val="center"/>
            </w:pPr>
            <w:r w:rsidRPr="0099665A">
              <w:t>23,1</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2158E7" w14:textId="6E2D0305" w:rsidR="00180FAC" w:rsidRPr="0099665A" w:rsidRDefault="00180FAC" w:rsidP="00180FAC">
            <w:pPr>
              <w:jc w:val="center"/>
            </w:pPr>
            <w:r w:rsidRPr="0099665A">
              <w:t>23,6</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C58E7" w14:textId="72D2CFDE" w:rsidR="00180FAC" w:rsidRPr="0099665A" w:rsidRDefault="00180FAC" w:rsidP="00180FAC">
            <w:pPr>
              <w:jc w:val="center"/>
            </w:pPr>
            <w:r w:rsidRPr="0099665A">
              <w:t>24,1</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CB7E97" w14:textId="14A25590" w:rsidR="00180FAC" w:rsidRPr="0099665A" w:rsidRDefault="00180FAC" w:rsidP="00180FAC">
            <w:pPr>
              <w:jc w:val="center"/>
            </w:pPr>
            <w:r w:rsidRPr="0099665A">
              <w:t>24,6</w:t>
            </w:r>
          </w:p>
        </w:tc>
      </w:tr>
      <w:tr w:rsidR="00180FAC" w:rsidRPr="0099665A" w14:paraId="2A3C7EE1" w14:textId="77777777" w:rsidTr="00180FAC">
        <w:trPr>
          <w:trHeight w:val="315"/>
        </w:trPr>
        <w:tc>
          <w:tcPr>
            <w:tcW w:w="8081" w:type="dxa"/>
            <w:tcBorders>
              <w:top w:val="single" w:sz="4" w:space="0" w:color="auto"/>
              <w:left w:val="single" w:sz="4" w:space="0" w:color="auto"/>
              <w:bottom w:val="single" w:sz="4" w:space="0" w:color="auto"/>
              <w:right w:val="single" w:sz="4" w:space="0" w:color="auto"/>
            </w:tcBorders>
            <w:shd w:val="clear" w:color="000000" w:fill="DDECEE"/>
            <w:vAlign w:val="center"/>
            <w:hideMark/>
          </w:tcPr>
          <w:p w14:paraId="61620289" w14:textId="77777777" w:rsidR="00180FAC" w:rsidRPr="006D026A" w:rsidRDefault="00180FAC" w:rsidP="00180FAC">
            <w:pPr>
              <w:rPr>
                <w:b/>
                <w:bCs/>
              </w:rPr>
            </w:pPr>
            <w:r w:rsidRPr="006D026A">
              <w:rPr>
                <w:b/>
                <w:bCs/>
              </w:rPr>
              <w:t>Жилищное строительство и обеспечение граждан жильем</w:t>
            </w:r>
          </w:p>
        </w:tc>
        <w:tc>
          <w:tcPr>
            <w:tcW w:w="1843" w:type="dxa"/>
            <w:tcBorders>
              <w:top w:val="single" w:sz="4" w:space="0" w:color="auto"/>
              <w:left w:val="single" w:sz="4" w:space="0" w:color="auto"/>
              <w:bottom w:val="single" w:sz="4" w:space="0" w:color="auto"/>
              <w:right w:val="single" w:sz="4" w:space="0" w:color="auto"/>
            </w:tcBorders>
            <w:shd w:val="clear" w:color="000000" w:fill="DDECEE"/>
            <w:vAlign w:val="center"/>
            <w:hideMark/>
          </w:tcPr>
          <w:p w14:paraId="08082D4C" w14:textId="77777777" w:rsidR="00180FAC" w:rsidRPr="00E23891" w:rsidRDefault="00180FAC" w:rsidP="00180FAC">
            <w:pPr>
              <w:jc w:val="center"/>
              <w:rPr>
                <w:color w:val="000000"/>
                <w:sz w:val="20"/>
                <w:szCs w:val="20"/>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E62D3" w14:textId="77777777" w:rsidR="00180FAC" w:rsidRPr="0099665A" w:rsidRDefault="00180FAC" w:rsidP="00180FAC">
            <w:pPr>
              <w:jc w:val="center"/>
              <w:rPr>
                <w:color w:val="000000"/>
              </w:rP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2048D" w14:textId="77777777" w:rsidR="00180FAC" w:rsidRPr="0099665A" w:rsidRDefault="00180FAC" w:rsidP="00180FAC">
            <w:pPr>
              <w:jc w:val="center"/>
              <w:rPr>
                <w:sz w:val="20"/>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5957F" w14:textId="77777777" w:rsidR="00180FAC" w:rsidRPr="0099665A" w:rsidRDefault="00180FAC" w:rsidP="00180FAC">
            <w:pPr>
              <w:jc w:val="center"/>
              <w:rPr>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52823" w14:textId="77777777" w:rsidR="00180FAC" w:rsidRPr="0099665A" w:rsidRDefault="00180FAC" w:rsidP="00180FAC">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1C26B" w14:textId="77777777" w:rsidR="00180FAC" w:rsidRPr="0099665A" w:rsidRDefault="00180FAC" w:rsidP="00180FAC">
            <w:pPr>
              <w:jc w:val="center"/>
              <w:rPr>
                <w:sz w:val="20"/>
                <w:szCs w:val="20"/>
              </w:rPr>
            </w:pPr>
          </w:p>
        </w:tc>
      </w:tr>
      <w:tr w:rsidR="00180FAC" w:rsidRPr="00B40F9B" w14:paraId="098EA27D" w14:textId="77777777" w:rsidTr="00180FAC">
        <w:trPr>
          <w:trHeight w:val="60"/>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E253EA" w14:textId="77777777" w:rsidR="00180FAC" w:rsidRPr="00D45069" w:rsidRDefault="00180FAC" w:rsidP="00180FAC">
            <w:r w:rsidRPr="00D45069">
              <w:t>Ввод жилья в эксплуатацию</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BA17B1" w14:textId="77777777" w:rsidR="00180FAC" w:rsidRPr="00D45069" w:rsidRDefault="00180FAC" w:rsidP="00180FAC">
            <w:pPr>
              <w:jc w:val="center"/>
              <w:rPr>
                <w:sz w:val="20"/>
                <w:szCs w:val="20"/>
              </w:rPr>
            </w:pPr>
            <w:r w:rsidRPr="00D45069">
              <w:rPr>
                <w:sz w:val="20"/>
                <w:szCs w:val="20"/>
              </w:rPr>
              <w:t>кв. м в год общей площади</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2BB96B" w14:textId="634EBFE8" w:rsidR="00180FAC" w:rsidRPr="00D45069" w:rsidRDefault="00180FAC" w:rsidP="00180FAC">
            <w:pPr>
              <w:jc w:val="center"/>
            </w:pPr>
            <w:r w:rsidRPr="00D45069">
              <w:t>13297,18</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7508B9" w14:textId="040624B7" w:rsidR="00180FAC" w:rsidRPr="00D45069" w:rsidRDefault="00180FAC" w:rsidP="00180FAC">
            <w:pPr>
              <w:jc w:val="center"/>
            </w:pPr>
            <w:r w:rsidRPr="00D45069">
              <w:t>14151,10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DC8CA7" w14:textId="50F8CF6D" w:rsidR="00180FAC" w:rsidRPr="00D45069" w:rsidRDefault="00180FAC" w:rsidP="00180FAC">
            <w:pPr>
              <w:jc w:val="center"/>
            </w:pPr>
            <w:r w:rsidRPr="00D45069">
              <w:t>14297,64</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CCEA4" w14:textId="6D147D45" w:rsidR="00180FAC" w:rsidRPr="00D45069" w:rsidRDefault="00180FAC" w:rsidP="00180FAC">
            <w:pPr>
              <w:jc w:val="center"/>
            </w:pPr>
            <w:r w:rsidRPr="00D45069">
              <w:t>15000</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0399A" w14:textId="46169FFA" w:rsidR="00180FAC" w:rsidRPr="00D45069" w:rsidRDefault="00180FAC" w:rsidP="00180FAC">
            <w:pPr>
              <w:jc w:val="center"/>
            </w:pPr>
            <w:r w:rsidRPr="00D45069">
              <w:t>15000</w:t>
            </w:r>
          </w:p>
        </w:tc>
      </w:tr>
      <w:tr w:rsidR="00180FAC" w:rsidRPr="0099665A" w14:paraId="5A7246A9" w14:textId="77777777" w:rsidTr="00180FAC">
        <w:trPr>
          <w:trHeight w:val="60"/>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DE1A21" w14:textId="77777777" w:rsidR="00180FAC" w:rsidRPr="00D45069" w:rsidRDefault="00180FAC" w:rsidP="00180FAC">
            <w:pPr>
              <w:jc w:val="both"/>
            </w:pPr>
            <w:r w:rsidRPr="00D45069">
              <w:t>Общая площадь жилых помещений, приходящаяся в среднем на одного жителя, – всего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9D30B6" w14:textId="77777777" w:rsidR="00180FAC" w:rsidRPr="00D45069" w:rsidRDefault="00180FAC" w:rsidP="00180FAC">
            <w:pPr>
              <w:jc w:val="center"/>
              <w:rPr>
                <w:color w:val="000000"/>
                <w:sz w:val="20"/>
                <w:szCs w:val="20"/>
              </w:rPr>
            </w:pPr>
            <w:r w:rsidRPr="00D45069">
              <w:rPr>
                <w:color w:val="000000"/>
                <w:sz w:val="20"/>
                <w:szCs w:val="20"/>
              </w:rPr>
              <w:t>кв. метров</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2B652" w14:textId="5E4BFC2E" w:rsidR="00180FAC" w:rsidRPr="00D45069" w:rsidRDefault="00180FAC" w:rsidP="00180FAC">
            <w:pPr>
              <w:jc w:val="center"/>
              <w:rPr>
                <w:color w:val="000000"/>
              </w:rPr>
            </w:pPr>
            <w:r w:rsidRPr="00D45069">
              <w:rPr>
                <w:color w:val="000000"/>
              </w:rPr>
              <w:t>ОГХ</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9398A" w14:textId="77777777" w:rsidR="00180FAC" w:rsidRPr="00D45069" w:rsidRDefault="00180FAC" w:rsidP="00180FAC">
            <w:pPr>
              <w:jc w:val="center"/>
              <w:rPr>
                <w:sz w:val="20"/>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11D20" w14:textId="77777777" w:rsidR="00180FAC" w:rsidRPr="00D45069" w:rsidRDefault="00180FAC" w:rsidP="00180FAC">
            <w:pPr>
              <w:jc w:val="center"/>
              <w:rPr>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74517" w14:textId="77777777" w:rsidR="00180FAC" w:rsidRPr="00D45069" w:rsidRDefault="00180FAC" w:rsidP="00180FAC">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28CD9" w14:textId="77777777" w:rsidR="00180FAC" w:rsidRPr="00D45069" w:rsidRDefault="00180FAC" w:rsidP="00180FAC">
            <w:pPr>
              <w:jc w:val="center"/>
              <w:rPr>
                <w:sz w:val="20"/>
                <w:szCs w:val="20"/>
              </w:rPr>
            </w:pPr>
          </w:p>
        </w:tc>
      </w:tr>
      <w:tr w:rsidR="00180FAC" w:rsidRPr="0099665A" w14:paraId="6193A6E1" w14:textId="77777777" w:rsidTr="00180FAC">
        <w:trPr>
          <w:trHeight w:val="31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2BC86D" w14:textId="77777777" w:rsidR="00180FAC" w:rsidRPr="00D45069" w:rsidRDefault="00180FAC" w:rsidP="00180FAC">
            <w:pPr>
              <w:jc w:val="both"/>
            </w:pPr>
            <w:r w:rsidRPr="00D45069">
              <w:t>в том числе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4E17A" w14:textId="77777777" w:rsidR="00180FAC" w:rsidRPr="00D45069" w:rsidRDefault="00180FAC" w:rsidP="00180FAC">
            <w:pPr>
              <w:jc w:val="center"/>
              <w:rPr>
                <w:color w:val="000000"/>
                <w:sz w:val="20"/>
                <w:szCs w:val="20"/>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AE407" w14:textId="77777777" w:rsidR="00180FAC" w:rsidRPr="00D45069" w:rsidRDefault="00180FAC" w:rsidP="00180FAC">
            <w:pPr>
              <w:jc w:val="center"/>
              <w:rPr>
                <w:color w:val="000000"/>
              </w:rP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AD129" w14:textId="77777777" w:rsidR="00180FAC" w:rsidRPr="00D45069" w:rsidRDefault="00180FAC" w:rsidP="00180FAC">
            <w:pPr>
              <w:jc w:val="center"/>
              <w:rPr>
                <w:sz w:val="20"/>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6EBF5" w14:textId="77777777" w:rsidR="00180FAC" w:rsidRPr="00D45069" w:rsidRDefault="00180FAC" w:rsidP="00180FAC">
            <w:pPr>
              <w:jc w:val="center"/>
              <w:rPr>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6FC94" w14:textId="77777777" w:rsidR="00180FAC" w:rsidRPr="00D45069" w:rsidRDefault="00180FAC" w:rsidP="00180FAC">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4AD27" w14:textId="77777777" w:rsidR="00180FAC" w:rsidRPr="00D45069" w:rsidRDefault="00180FAC" w:rsidP="00180FAC">
            <w:pPr>
              <w:jc w:val="center"/>
              <w:rPr>
                <w:sz w:val="20"/>
                <w:szCs w:val="20"/>
              </w:rPr>
            </w:pPr>
          </w:p>
        </w:tc>
      </w:tr>
      <w:tr w:rsidR="00180FAC" w:rsidRPr="0099665A" w14:paraId="4433EB9D" w14:textId="77777777" w:rsidTr="00180FAC">
        <w:trPr>
          <w:trHeight w:val="362"/>
        </w:trPr>
        <w:tc>
          <w:tcPr>
            <w:tcW w:w="8081" w:type="dxa"/>
            <w:tcBorders>
              <w:top w:val="single" w:sz="4" w:space="0" w:color="auto"/>
              <w:left w:val="single" w:sz="4" w:space="0" w:color="auto"/>
              <w:right w:val="single" w:sz="4" w:space="0" w:color="auto"/>
            </w:tcBorders>
            <w:shd w:val="clear" w:color="auto" w:fill="auto"/>
            <w:vAlign w:val="center"/>
            <w:hideMark/>
          </w:tcPr>
          <w:p w14:paraId="5F1FEAA4" w14:textId="77777777" w:rsidR="00180FAC" w:rsidRPr="00D45069" w:rsidRDefault="00180FAC" w:rsidP="00180FAC">
            <w:pPr>
              <w:jc w:val="both"/>
            </w:pPr>
            <w:r w:rsidRPr="00D45069">
              <w:t>введенная в действие за один год</w:t>
            </w:r>
          </w:p>
        </w:tc>
        <w:tc>
          <w:tcPr>
            <w:tcW w:w="1843" w:type="dxa"/>
            <w:tcBorders>
              <w:top w:val="single" w:sz="4" w:space="0" w:color="auto"/>
              <w:left w:val="single" w:sz="4" w:space="0" w:color="auto"/>
              <w:right w:val="single" w:sz="4" w:space="0" w:color="auto"/>
            </w:tcBorders>
            <w:shd w:val="clear" w:color="auto" w:fill="auto"/>
            <w:vAlign w:val="center"/>
            <w:hideMark/>
          </w:tcPr>
          <w:p w14:paraId="6679781B" w14:textId="77777777" w:rsidR="00180FAC" w:rsidRPr="00D45069" w:rsidRDefault="00180FAC" w:rsidP="00180FAC">
            <w:pPr>
              <w:jc w:val="center"/>
              <w:rPr>
                <w:color w:val="000000"/>
                <w:sz w:val="20"/>
                <w:szCs w:val="20"/>
              </w:rPr>
            </w:pPr>
            <w:r w:rsidRPr="00D45069">
              <w:rPr>
                <w:color w:val="000000"/>
                <w:sz w:val="20"/>
                <w:szCs w:val="20"/>
              </w:rPr>
              <w:t>-"-</w:t>
            </w:r>
          </w:p>
        </w:tc>
        <w:tc>
          <w:tcPr>
            <w:tcW w:w="1191" w:type="dxa"/>
            <w:tcBorders>
              <w:top w:val="single" w:sz="4" w:space="0" w:color="auto"/>
              <w:left w:val="single" w:sz="4" w:space="0" w:color="auto"/>
              <w:right w:val="single" w:sz="4" w:space="0" w:color="auto"/>
            </w:tcBorders>
            <w:shd w:val="clear" w:color="auto" w:fill="auto"/>
            <w:noWrap/>
            <w:vAlign w:val="center"/>
            <w:hideMark/>
          </w:tcPr>
          <w:p w14:paraId="5D019E8A" w14:textId="10F8916E" w:rsidR="00180FAC" w:rsidRPr="00D45069" w:rsidRDefault="00180FAC" w:rsidP="00180FAC">
            <w:pPr>
              <w:jc w:val="center"/>
              <w:rPr>
                <w:color w:val="000000"/>
              </w:rPr>
            </w:pPr>
            <w:r w:rsidRPr="00D45069">
              <w:rPr>
                <w:color w:val="000000"/>
              </w:rPr>
              <w:t>0,2</w:t>
            </w:r>
          </w:p>
        </w:tc>
        <w:tc>
          <w:tcPr>
            <w:tcW w:w="1502" w:type="dxa"/>
            <w:tcBorders>
              <w:top w:val="single" w:sz="4" w:space="0" w:color="auto"/>
              <w:left w:val="single" w:sz="4" w:space="0" w:color="auto"/>
              <w:right w:val="single" w:sz="4" w:space="0" w:color="auto"/>
            </w:tcBorders>
            <w:shd w:val="clear" w:color="auto" w:fill="auto"/>
            <w:noWrap/>
            <w:vAlign w:val="center"/>
            <w:hideMark/>
          </w:tcPr>
          <w:p w14:paraId="222C0234" w14:textId="2AEFF3BE" w:rsidR="00180FAC" w:rsidRPr="00D45069" w:rsidRDefault="00180FAC" w:rsidP="00180FAC">
            <w:pPr>
              <w:jc w:val="center"/>
            </w:pPr>
            <w:r w:rsidRPr="00D45069">
              <w:t>0,217</w:t>
            </w:r>
          </w:p>
        </w:tc>
        <w:tc>
          <w:tcPr>
            <w:tcW w:w="1116" w:type="dxa"/>
            <w:tcBorders>
              <w:top w:val="single" w:sz="4" w:space="0" w:color="auto"/>
              <w:left w:val="single" w:sz="4" w:space="0" w:color="auto"/>
              <w:right w:val="single" w:sz="4" w:space="0" w:color="auto"/>
            </w:tcBorders>
            <w:shd w:val="clear" w:color="auto" w:fill="auto"/>
            <w:noWrap/>
            <w:vAlign w:val="center"/>
            <w:hideMark/>
          </w:tcPr>
          <w:p w14:paraId="0D5D5837" w14:textId="52667E23" w:rsidR="00180FAC" w:rsidRPr="00D45069" w:rsidRDefault="00180FAC" w:rsidP="00180FAC">
            <w:pPr>
              <w:jc w:val="center"/>
            </w:pPr>
            <w:r w:rsidRPr="00D45069">
              <w:t>0,219</w:t>
            </w:r>
          </w:p>
        </w:tc>
        <w:tc>
          <w:tcPr>
            <w:tcW w:w="954" w:type="dxa"/>
            <w:tcBorders>
              <w:top w:val="single" w:sz="4" w:space="0" w:color="auto"/>
              <w:left w:val="single" w:sz="4" w:space="0" w:color="auto"/>
              <w:right w:val="single" w:sz="4" w:space="0" w:color="auto"/>
            </w:tcBorders>
            <w:shd w:val="clear" w:color="auto" w:fill="auto"/>
            <w:noWrap/>
            <w:vAlign w:val="center"/>
            <w:hideMark/>
          </w:tcPr>
          <w:p w14:paraId="510DE8DB" w14:textId="4101F4CF" w:rsidR="00180FAC" w:rsidRPr="00D45069" w:rsidRDefault="00180FAC" w:rsidP="00180FAC">
            <w:pPr>
              <w:jc w:val="center"/>
            </w:pPr>
            <w:r w:rsidRPr="00D45069">
              <w:t>0,22</w:t>
            </w:r>
          </w:p>
        </w:tc>
        <w:tc>
          <w:tcPr>
            <w:tcW w:w="1430" w:type="dxa"/>
            <w:tcBorders>
              <w:top w:val="single" w:sz="4" w:space="0" w:color="auto"/>
              <w:left w:val="single" w:sz="4" w:space="0" w:color="auto"/>
              <w:right w:val="single" w:sz="4" w:space="0" w:color="auto"/>
            </w:tcBorders>
            <w:shd w:val="clear" w:color="auto" w:fill="auto"/>
            <w:noWrap/>
            <w:vAlign w:val="center"/>
            <w:hideMark/>
          </w:tcPr>
          <w:p w14:paraId="1DAB0036" w14:textId="031978DA" w:rsidR="00180FAC" w:rsidRPr="00D45069" w:rsidRDefault="00180FAC" w:rsidP="00180FAC">
            <w:pPr>
              <w:jc w:val="center"/>
            </w:pPr>
            <w:r w:rsidRPr="00D45069">
              <w:t>0,21</w:t>
            </w:r>
          </w:p>
        </w:tc>
      </w:tr>
      <w:tr w:rsidR="00180FAC" w:rsidRPr="0099665A" w14:paraId="10400748" w14:textId="77777777" w:rsidTr="00180FAC">
        <w:trPr>
          <w:trHeight w:val="315"/>
        </w:trPr>
        <w:tc>
          <w:tcPr>
            <w:tcW w:w="8081" w:type="dxa"/>
            <w:tcBorders>
              <w:top w:val="single" w:sz="4" w:space="0" w:color="auto"/>
              <w:left w:val="single" w:sz="4" w:space="0" w:color="auto"/>
              <w:bottom w:val="single" w:sz="4" w:space="0" w:color="auto"/>
              <w:right w:val="single" w:sz="4" w:space="0" w:color="auto"/>
            </w:tcBorders>
            <w:shd w:val="clear" w:color="000000" w:fill="DDECEE"/>
            <w:vAlign w:val="center"/>
            <w:hideMark/>
          </w:tcPr>
          <w:p w14:paraId="435D6345" w14:textId="77777777" w:rsidR="00180FAC" w:rsidRPr="006D026A" w:rsidRDefault="00180FAC" w:rsidP="00180FAC">
            <w:pPr>
              <w:rPr>
                <w:b/>
                <w:bCs/>
              </w:rPr>
            </w:pPr>
            <w:r w:rsidRPr="006D026A">
              <w:rPr>
                <w:b/>
                <w:bCs/>
              </w:rPr>
              <w:t>Жилищно-коммунальное хозяйство</w:t>
            </w:r>
          </w:p>
        </w:tc>
        <w:tc>
          <w:tcPr>
            <w:tcW w:w="1843" w:type="dxa"/>
            <w:tcBorders>
              <w:top w:val="single" w:sz="4" w:space="0" w:color="auto"/>
              <w:left w:val="single" w:sz="4" w:space="0" w:color="auto"/>
              <w:bottom w:val="single" w:sz="4" w:space="0" w:color="auto"/>
              <w:right w:val="single" w:sz="4" w:space="0" w:color="auto"/>
            </w:tcBorders>
            <w:shd w:val="clear" w:color="000000" w:fill="DDECEE"/>
            <w:vAlign w:val="center"/>
            <w:hideMark/>
          </w:tcPr>
          <w:p w14:paraId="70B628E0" w14:textId="77777777" w:rsidR="00180FAC" w:rsidRPr="00E23891" w:rsidRDefault="00180FAC" w:rsidP="00180FAC">
            <w:pPr>
              <w:jc w:val="center"/>
              <w:rPr>
                <w:color w:val="000000"/>
                <w:sz w:val="20"/>
                <w:szCs w:val="20"/>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B1F46" w14:textId="77777777" w:rsidR="00180FAC" w:rsidRPr="0099665A" w:rsidRDefault="00180FAC" w:rsidP="00180FAC">
            <w:pPr>
              <w:jc w:val="center"/>
              <w:rPr>
                <w:color w:val="000000"/>
              </w:rP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B8AAF" w14:textId="77777777" w:rsidR="00180FAC" w:rsidRPr="0099665A" w:rsidRDefault="00180FAC" w:rsidP="00180FAC">
            <w:pPr>
              <w:jc w:val="center"/>
              <w:rPr>
                <w:sz w:val="20"/>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435A3" w14:textId="77777777" w:rsidR="00180FAC" w:rsidRPr="0099665A" w:rsidRDefault="00180FAC" w:rsidP="00180FAC">
            <w:pPr>
              <w:jc w:val="center"/>
              <w:rPr>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A94CA" w14:textId="77777777" w:rsidR="00180FAC" w:rsidRPr="0099665A" w:rsidRDefault="00180FAC" w:rsidP="00180FAC">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AFCC6" w14:textId="77777777" w:rsidR="00180FAC" w:rsidRPr="0099665A" w:rsidRDefault="00180FAC" w:rsidP="00180FAC">
            <w:pPr>
              <w:jc w:val="center"/>
              <w:rPr>
                <w:sz w:val="20"/>
                <w:szCs w:val="20"/>
              </w:rPr>
            </w:pPr>
          </w:p>
        </w:tc>
      </w:tr>
      <w:tr w:rsidR="00180FAC" w:rsidRPr="0099665A" w14:paraId="6E3D9133" w14:textId="77777777" w:rsidTr="00180FAC">
        <w:trPr>
          <w:trHeight w:val="79"/>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BA08DC" w14:textId="77777777" w:rsidR="00180FAC" w:rsidRPr="006D026A" w:rsidRDefault="00180FAC" w:rsidP="00180FAC">
            <w:pPr>
              <w:jc w:val="both"/>
            </w:pPr>
            <w:r w:rsidRPr="006D026A">
              <w:lastRenderedPageBreak/>
              <w:t>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2A00F" w14:textId="77777777" w:rsidR="00180FAC" w:rsidRPr="00E23891" w:rsidRDefault="00180FAC" w:rsidP="00180FAC">
            <w:pPr>
              <w:jc w:val="center"/>
              <w:rPr>
                <w:sz w:val="20"/>
                <w:szCs w:val="20"/>
              </w:rPr>
            </w:pPr>
            <w:r w:rsidRPr="00E23891">
              <w:rPr>
                <w:color w:val="000000"/>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34BDF" w14:textId="77777777" w:rsidR="00180FAC" w:rsidRPr="0099665A" w:rsidRDefault="00180FAC" w:rsidP="00180FAC">
            <w:pPr>
              <w:jc w:val="center"/>
              <w:rPr>
                <w:color w:val="000000"/>
              </w:rP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27D7B" w14:textId="77777777" w:rsidR="00180FAC" w:rsidRPr="0099665A" w:rsidRDefault="00180FAC" w:rsidP="00180FAC">
            <w:pPr>
              <w:jc w:val="center"/>
              <w:rPr>
                <w:sz w:val="20"/>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4BEDC" w14:textId="77777777" w:rsidR="00180FAC" w:rsidRPr="0099665A" w:rsidRDefault="00180FAC" w:rsidP="00180FAC">
            <w:pPr>
              <w:jc w:val="center"/>
              <w:rPr>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ADC68" w14:textId="77777777" w:rsidR="00180FAC" w:rsidRPr="0099665A" w:rsidRDefault="00180FAC" w:rsidP="00180FAC">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65D7E" w14:textId="77777777" w:rsidR="00180FAC" w:rsidRPr="0099665A" w:rsidRDefault="00180FAC" w:rsidP="00180FAC">
            <w:pPr>
              <w:jc w:val="center"/>
              <w:rPr>
                <w:sz w:val="20"/>
                <w:szCs w:val="20"/>
              </w:rPr>
            </w:pPr>
          </w:p>
        </w:tc>
      </w:tr>
      <w:tr w:rsidR="00180FAC" w:rsidRPr="0099665A" w14:paraId="120F26EF" w14:textId="77777777" w:rsidTr="00180FAC">
        <w:trPr>
          <w:trHeight w:val="642"/>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64F2B9" w14:textId="77777777" w:rsidR="00180FAC" w:rsidRPr="006D026A" w:rsidRDefault="00180FAC" w:rsidP="00180FAC">
            <w:pPr>
              <w:jc w:val="both"/>
            </w:pPr>
            <w:r w:rsidRPr="006D026A">
              <w:t>Доля организаций коммунального комплекса, осуществляющих производство товаров, оказание услуг по водо-, тепло-, газо-,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Российской Федерации и (или) городского округа (муниципального района) в уставном капитале которых составляет не более 25 процентов, в общем числе организаций коммунального комплекса, осуществляющих свою деятельность на территории городского округа (муниципального района)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C0667E" w14:textId="77777777" w:rsidR="00180FAC" w:rsidRPr="00E23891" w:rsidRDefault="00180FAC" w:rsidP="00180FAC">
            <w:pPr>
              <w:jc w:val="center"/>
              <w:rPr>
                <w:sz w:val="20"/>
                <w:szCs w:val="20"/>
              </w:rPr>
            </w:pPr>
            <w:r w:rsidRPr="00E23891">
              <w:rPr>
                <w:color w:val="000000"/>
                <w:sz w:val="20"/>
                <w:szCs w:val="20"/>
              </w:rPr>
              <w:t>Процент</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8CDF5" w14:textId="77777777" w:rsidR="00180FAC" w:rsidRPr="0099665A" w:rsidRDefault="00180FAC" w:rsidP="00180FAC">
            <w:pPr>
              <w:jc w:val="center"/>
              <w:rPr>
                <w:color w:val="000000"/>
              </w:rP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21635" w14:textId="77777777" w:rsidR="00180FAC" w:rsidRPr="0099665A" w:rsidRDefault="00180FAC" w:rsidP="00180FAC">
            <w:pPr>
              <w:jc w:val="center"/>
              <w:rPr>
                <w:sz w:val="20"/>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ABFCE" w14:textId="77777777" w:rsidR="00180FAC" w:rsidRPr="0099665A" w:rsidRDefault="00180FAC" w:rsidP="00180FAC">
            <w:pPr>
              <w:jc w:val="center"/>
              <w:rPr>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CFF6D" w14:textId="77777777" w:rsidR="00180FAC" w:rsidRPr="0099665A" w:rsidRDefault="00180FAC" w:rsidP="00180FAC">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FDE48" w14:textId="77777777" w:rsidR="00180FAC" w:rsidRPr="0099665A" w:rsidRDefault="00180FAC" w:rsidP="00180FAC">
            <w:pPr>
              <w:jc w:val="center"/>
              <w:rPr>
                <w:sz w:val="20"/>
                <w:szCs w:val="20"/>
              </w:rPr>
            </w:pPr>
          </w:p>
        </w:tc>
      </w:tr>
      <w:tr w:rsidR="00180FAC" w:rsidRPr="0099665A" w14:paraId="68315974" w14:textId="77777777" w:rsidTr="00180FAC">
        <w:trPr>
          <w:trHeight w:val="945"/>
        </w:trPr>
        <w:tc>
          <w:tcPr>
            <w:tcW w:w="8081" w:type="dxa"/>
            <w:tcBorders>
              <w:top w:val="single" w:sz="4" w:space="0" w:color="auto"/>
              <w:left w:val="single" w:sz="4" w:space="0" w:color="auto"/>
              <w:bottom w:val="single" w:sz="4" w:space="0" w:color="auto"/>
              <w:right w:val="single" w:sz="4" w:space="0" w:color="auto"/>
            </w:tcBorders>
            <w:shd w:val="clear" w:color="000000" w:fill="DDECEE"/>
            <w:vAlign w:val="center"/>
            <w:hideMark/>
          </w:tcPr>
          <w:p w14:paraId="64FE5442" w14:textId="77777777" w:rsidR="00180FAC" w:rsidRPr="006D026A" w:rsidRDefault="00180FAC" w:rsidP="00180FAC">
            <w:pPr>
              <w:rPr>
                <w:b/>
                <w:bCs/>
              </w:rPr>
            </w:pPr>
            <w:r w:rsidRPr="006D026A">
              <w:rPr>
                <w:b/>
                <w:bCs/>
              </w:rPr>
              <w:t>Проведение независимой оценки качества условий оказания услуг организациями в сферах культуры, охраны здоровья, образования и социального обслуживания</w:t>
            </w:r>
          </w:p>
        </w:tc>
        <w:tc>
          <w:tcPr>
            <w:tcW w:w="1843" w:type="dxa"/>
            <w:tcBorders>
              <w:top w:val="single" w:sz="4" w:space="0" w:color="auto"/>
              <w:left w:val="single" w:sz="4" w:space="0" w:color="auto"/>
              <w:bottom w:val="single" w:sz="4" w:space="0" w:color="auto"/>
              <w:right w:val="single" w:sz="4" w:space="0" w:color="auto"/>
            </w:tcBorders>
            <w:shd w:val="clear" w:color="000000" w:fill="DDECEE"/>
            <w:vAlign w:val="center"/>
            <w:hideMark/>
          </w:tcPr>
          <w:p w14:paraId="0BF346B0" w14:textId="77777777" w:rsidR="00180FAC" w:rsidRPr="00E23891" w:rsidRDefault="00180FAC" w:rsidP="00180FAC">
            <w:pPr>
              <w:jc w:val="center"/>
              <w:rPr>
                <w:sz w:val="20"/>
                <w:szCs w:val="20"/>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B9832" w14:textId="77777777" w:rsidR="00180FAC" w:rsidRPr="0099665A" w:rsidRDefault="00180FAC" w:rsidP="00180FAC">
            <w:pPr>
              <w:jc w:val="cente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A69DC" w14:textId="77777777" w:rsidR="00180FAC" w:rsidRPr="0099665A" w:rsidRDefault="00180FAC" w:rsidP="00180FAC">
            <w:pPr>
              <w:jc w:val="center"/>
              <w:rPr>
                <w:sz w:val="20"/>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C29DC" w14:textId="77777777" w:rsidR="00180FAC" w:rsidRPr="0099665A" w:rsidRDefault="00180FAC" w:rsidP="00180FAC">
            <w:pPr>
              <w:jc w:val="center"/>
              <w:rPr>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ED063" w14:textId="77777777" w:rsidR="00180FAC" w:rsidRPr="0099665A" w:rsidRDefault="00180FAC" w:rsidP="00180FAC">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D3C5C" w14:textId="77777777" w:rsidR="00180FAC" w:rsidRPr="0099665A" w:rsidRDefault="00180FAC" w:rsidP="00180FAC">
            <w:pPr>
              <w:jc w:val="center"/>
              <w:rPr>
                <w:sz w:val="20"/>
                <w:szCs w:val="20"/>
              </w:rPr>
            </w:pPr>
          </w:p>
        </w:tc>
      </w:tr>
      <w:tr w:rsidR="00180FAC" w:rsidRPr="0099665A" w14:paraId="2725D5D4" w14:textId="77777777" w:rsidTr="00180FAC">
        <w:trPr>
          <w:trHeight w:val="239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BC014D" w14:textId="77777777" w:rsidR="00180FAC" w:rsidRPr="006D026A" w:rsidRDefault="00180FAC" w:rsidP="00180FAC">
            <w:pPr>
              <w:jc w:val="both"/>
            </w:pPr>
            <w:r w:rsidRPr="006D026A">
              <w:t>Результаты независимой оценки качества условий оказания услуг муниципальными организациями в сферах культуры, охраны здоровья, образования, социального обслуживания и иными организациями, расположенными на территориях соответствующих муниципальных образований и оказывающими услуги в указанных сферах за счет бюджетных ассигнований бюджетов муниципальных образований (по данным официального сайта для размещения информации о государственных и муниципальных учреждениях в информационно-телекоммуникационной сети «Интернет») (при наличии):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8A94E8" w14:textId="77777777" w:rsidR="00180FAC" w:rsidRPr="00E23891" w:rsidRDefault="00180FAC" w:rsidP="00180FAC">
            <w:pPr>
              <w:jc w:val="center"/>
              <w:rPr>
                <w:sz w:val="20"/>
                <w:szCs w:val="20"/>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F4905" w14:textId="77777777" w:rsidR="00180FAC" w:rsidRPr="0099665A" w:rsidRDefault="00180FAC" w:rsidP="00180FAC">
            <w:pPr>
              <w:jc w:val="cente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11C41" w14:textId="77777777" w:rsidR="00180FAC" w:rsidRPr="0099665A" w:rsidRDefault="00180FAC" w:rsidP="00180FAC">
            <w:pPr>
              <w:jc w:val="center"/>
              <w:rPr>
                <w:sz w:val="20"/>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5E8D7" w14:textId="77777777" w:rsidR="00180FAC" w:rsidRPr="0099665A" w:rsidRDefault="00180FAC" w:rsidP="00180FAC">
            <w:pPr>
              <w:jc w:val="center"/>
              <w:rPr>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26A6E" w14:textId="77777777" w:rsidR="00180FAC" w:rsidRPr="0099665A" w:rsidRDefault="00180FAC" w:rsidP="00180FAC">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9CE22" w14:textId="77777777" w:rsidR="00180FAC" w:rsidRPr="0099665A" w:rsidRDefault="00180FAC" w:rsidP="00180FAC">
            <w:pPr>
              <w:jc w:val="center"/>
              <w:rPr>
                <w:sz w:val="20"/>
                <w:szCs w:val="20"/>
              </w:rPr>
            </w:pPr>
          </w:p>
        </w:tc>
      </w:tr>
      <w:tr w:rsidR="00180FAC" w:rsidRPr="0099665A" w14:paraId="5BA14B48" w14:textId="77777777" w:rsidTr="00180FAC">
        <w:trPr>
          <w:trHeight w:val="330"/>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93073" w14:textId="77777777" w:rsidR="00180FAC" w:rsidRPr="0099665A" w:rsidRDefault="00180FAC" w:rsidP="00180FAC">
            <w:pPr>
              <w:ind w:firstLineChars="100" w:firstLine="240"/>
            </w:pPr>
            <w:r w:rsidRPr="0099665A">
              <w:t>в сфере культуры</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F47189" w14:textId="77777777" w:rsidR="00180FAC" w:rsidRPr="00E23891" w:rsidRDefault="00180FAC" w:rsidP="00180FAC">
            <w:pPr>
              <w:jc w:val="center"/>
              <w:rPr>
                <w:sz w:val="20"/>
                <w:szCs w:val="20"/>
              </w:rPr>
            </w:pPr>
            <w:r w:rsidRPr="00E23891">
              <w:rPr>
                <w:sz w:val="20"/>
                <w:szCs w:val="20"/>
              </w:rPr>
              <w:t>баллы</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472BB" w14:textId="77777777" w:rsidR="00180FAC" w:rsidRPr="0099665A" w:rsidRDefault="00180FAC" w:rsidP="00180FAC">
            <w:pPr>
              <w:jc w:val="cente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2413B" w14:textId="77777777" w:rsidR="00180FAC" w:rsidRPr="0099665A" w:rsidRDefault="00180FAC" w:rsidP="00180FAC">
            <w:pPr>
              <w:jc w:val="center"/>
              <w:rPr>
                <w:sz w:val="20"/>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AD5158" w14:textId="77777777" w:rsidR="00180FAC" w:rsidRPr="0099665A" w:rsidRDefault="00180FAC" w:rsidP="00180FAC">
            <w:pPr>
              <w:jc w:val="center"/>
              <w:rPr>
                <w:color w:val="000000"/>
              </w:rPr>
            </w:pPr>
            <w:r w:rsidRPr="0099665A">
              <w:rPr>
                <w:color w:val="000000"/>
              </w:rPr>
              <w:t>90</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167FCD" w14:textId="77777777" w:rsidR="00180FAC" w:rsidRPr="0099665A" w:rsidRDefault="00180FAC" w:rsidP="00180FAC">
            <w:pPr>
              <w:jc w:val="center"/>
              <w:rPr>
                <w:color w:val="000000"/>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31A55B" w14:textId="77777777" w:rsidR="00180FAC" w:rsidRPr="0099665A" w:rsidRDefault="00180FAC" w:rsidP="00180FAC">
            <w:pPr>
              <w:jc w:val="center"/>
              <w:rPr>
                <w:color w:val="000000"/>
              </w:rPr>
            </w:pPr>
            <w:r w:rsidRPr="0099665A">
              <w:rPr>
                <w:color w:val="000000"/>
              </w:rPr>
              <w:t>95</w:t>
            </w:r>
          </w:p>
        </w:tc>
      </w:tr>
      <w:tr w:rsidR="00180FAC" w:rsidRPr="0099665A" w14:paraId="7AB51027" w14:textId="77777777" w:rsidTr="00180FAC">
        <w:trPr>
          <w:trHeight w:val="31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3D8AF9" w14:textId="64994E01" w:rsidR="00180FAC" w:rsidRPr="00D45069" w:rsidRDefault="00180FAC" w:rsidP="00180FAC">
            <w:pPr>
              <w:ind w:firstLineChars="100" w:firstLine="240"/>
              <w:rPr>
                <w:color w:val="000000" w:themeColor="text1"/>
              </w:rPr>
            </w:pPr>
            <w:r w:rsidRPr="00D45069">
              <w:rPr>
                <w:color w:val="000000" w:themeColor="text1"/>
              </w:rPr>
              <w:t>в сфере образования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9536B" w14:textId="3AC76ECB" w:rsidR="00180FAC" w:rsidRPr="00D45069" w:rsidRDefault="00180FAC" w:rsidP="00180FAC">
            <w:pPr>
              <w:jc w:val="center"/>
              <w:rPr>
                <w:color w:val="000000" w:themeColor="text1"/>
                <w:sz w:val="20"/>
                <w:szCs w:val="20"/>
              </w:rPr>
            </w:pPr>
            <w:r w:rsidRPr="00D45069">
              <w:rPr>
                <w:color w:val="000000" w:themeColor="text1"/>
                <w:sz w:val="20"/>
                <w:szCs w:val="20"/>
              </w:rPr>
              <w:t>баллы</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1E526" w14:textId="77777777" w:rsidR="00180FAC" w:rsidRPr="00D45069" w:rsidRDefault="00180FAC" w:rsidP="00180FAC">
            <w:pPr>
              <w:jc w:val="center"/>
              <w:rPr>
                <w:color w:val="000000" w:themeColor="text1"/>
              </w:rP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09BE7" w14:textId="77777777" w:rsidR="00180FAC" w:rsidRPr="00D45069" w:rsidRDefault="00180FAC" w:rsidP="00180FAC">
            <w:pPr>
              <w:jc w:val="center"/>
              <w:rPr>
                <w:color w:val="000000" w:themeColor="text1"/>
                <w:sz w:val="20"/>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9B020" w14:textId="0FF243C1" w:rsidR="00180FAC" w:rsidRPr="00D45069" w:rsidRDefault="00180FAC" w:rsidP="00180FAC">
            <w:pPr>
              <w:jc w:val="center"/>
              <w:rPr>
                <w:color w:val="000000" w:themeColor="text1"/>
                <w:sz w:val="20"/>
                <w:szCs w:val="20"/>
              </w:rPr>
            </w:pPr>
            <w:r w:rsidRPr="00D45069">
              <w:rPr>
                <w:color w:val="000000" w:themeColor="text1"/>
                <w:sz w:val="26"/>
                <w:szCs w:val="26"/>
              </w:rPr>
              <w:t>129</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6B935" w14:textId="5C1E0D11" w:rsidR="00180FAC" w:rsidRPr="00D45069" w:rsidRDefault="00180FAC" w:rsidP="00180FAC">
            <w:pPr>
              <w:jc w:val="center"/>
              <w:rPr>
                <w:color w:val="000000" w:themeColor="text1"/>
                <w:sz w:val="20"/>
                <w:szCs w:val="20"/>
              </w:rPr>
            </w:pPr>
            <w:r w:rsidRPr="00D45069">
              <w:rPr>
                <w:color w:val="000000" w:themeColor="text1"/>
                <w:sz w:val="20"/>
                <w:szCs w:val="20"/>
              </w:rPr>
              <w:t>130</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BEA36" w14:textId="07E829BC" w:rsidR="00180FAC" w:rsidRPr="00D45069" w:rsidRDefault="00180FAC" w:rsidP="00180FAC">
            <w:pPr>
              <w:jc w:val="center"/>
              <w:rPr>
                <w:color w:val="000000" w:themeColor="text1"/>
                <w:sz w:val="20"/>
                <w:szCs w:val="20"/>
              </w:rPr>
            </w:pPr>
            <w:r w:rsidRPr="00D45069">
              <w:rPr>
                <w:color w:val="000000" w:themeColor="text1"/>
                <w:sz w:val="20"/>
                <w:szCs w:val="20"/>
              </w:rPr>
              <w:t>131</w:t>
            </w:r>
          </w:p>
        </w:tc>
      </w:tr>
      <w:tr w:rsidR="00180FAC" w:rsidRPr="0099665A" w14:paraId="14B443D0" w14:textId="77777777" w:rsidTr="00180FAC">
        <w:trPr>
          <w:trHeight w:val="31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4880F0" w14:textId="689203AB" w:rsidR="00180FAC" w:rsidRPr="0099665A" w:rsidRDefault="00180FAC" w:rsidP="00180FAC">
            <w:pPr>
              <w:ind w:firstLineChars="100" w:firstLine="240"/>
            </w:pPr>
            <w:r w:rsidRPr="0099665A">
              <w:t xml:space="preserve">в сфере охраны здоровья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87426B" w14:textId="77777777" w:rsidR="00180FAC" w:rsidRPr="00E23891" w:rsidRDefault="00180FAC" w:rsidP="00180FAC">
            <w:pPr>
              <w:jc w:val="center"/>
              <w:rPr>
                <w:sz w:val="20"/>
                <w:szCs w:val="20"/>
              </w:rPr>
            </w:pPr>
            <w:r w:rsidRPr="00E23891">
              <w:rPr>
                <w:sz w:val="20"/>
                <w:szCs w:val="20"/>
              </w:rPr>
              <w:t>баллы</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BC470" w14:textId="77777777" w:rsidR="00180FAC" w:rsidRPr="0099665A" w:rsidRDefault="00180FAC" w:rsidP="00180FAC">
            <w:pPr>
              <w:jc w:val="cente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BADB0" w14:textId="77777777" w:rsidR="00180FAC" w:rsidRPr="0099665A" w:rsidRDefault="00180FAC" w:rsidP="00180FAC">
            <w:pPr>
              <w:jc w:val="center"/>
              <w:rPr>
                <w:sz w:val="20"/>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33133" w14:textId="77777777" w:rsidR="00180FAC" w:rsidRPr="0099665A" w:rsidRDefault="00180FAC" w:rsidP="00180FAC">
            <w:pPr>
              <w:jc w:val="center"/>
              <w:rPr>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33975" w14:textId="77777777" w:rsidR="00180FAC" w:rsidRPr="0099665A" w:rsidRDefault="00180FAC" w:rsidP="00180FAC">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025BC" w14:textId="77777777" w:rsidR="00180FAC" w:rsidRPr="0099665A" w:rsidRDefault="00180FAC" w:rsidP="00180FAC">
            <w:pPr>
              <w:jc w:val="center"/>
              <w:rPr>
                <w:sz w:val="20"/>
                <w:szCs w:val="20"/>
              </w:rPr>
            </w:pPr>
          </w:p>
        </w:tc>
      </w:tr>
      <w:tr w:rsidR="00180FAC" w:rsidRPr="0099665A" w14:paraId="4198271C" w14:textId="77777777" w:rsidTr="00180FAC">
        <w:trPr>
          <w:trHeight w:val="315"/>
        </w:trPr>
        <w:tc>
          <w:tcPr>
            <w:tcW w:w="8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2E9740" w14:textId="77777777" w:rsidR="00180FAC" w:rsidRPr="0099665A" w:rsidRDefault="00180FAC" w:rsidP="00180FAC">
            <w:pPr>
              <w:ind w:firstLineChars="100" w:firstLine="240"/>
            </w:pPr>
            <w:r w:rsidRPr="0099665A">
              <w:t>в сфере социального обслуживания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D4C64" w14:textId="77777777" w:rsidR="00180FAC" w:rsidRPr="00E23891" w:rsidRDefault="00180FAC" w:rsidP="00180FAC">
            <w:pPr>
              <w:jc w:val="center"/>
              <w:rPr>
                <w:sz w:val="20"/>
                <w:szCs w:val="20"/>
              </w:rPr>
            </w:pPr>
            <w:r w:rsidRPr="00E23891">
              <w:rPr>
                <w:sz w:val="20"/>
                <w:szCs w:val="20"/>
              </w:rPr>
              <w:t>баллы</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85F83" w14:textId="77777777" w:rsidR="00180FAC" w:rsidRPr="0099665A" w:rsidRDefault="00180FAC" w:rsidP="00180FAC">
            <w:pPr>
              <w:jc w:val="cente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4ED7F" w14:textId="77777777" w:rsidR="00180FAC" w:rsidRPr="0099665A" w:rsidRDefault="00180FAC" w:rsidP="00180FAC">
            <w:pPr>
              <w:jc w:val="center"/>
              <w:rPr>
                <w:sz w:val="20"/>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7F0DC" w14:textId="77777777" w:rsidR="00180FAC" w:rsidRPr="0099665A" w:rsidRDefault="00180FAC" w:rsidP="00180FAC">
            <w:pPr>
              <w:jc w:val="center"/>
              <w:rPr>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00BF4" w14:textId="77777777" w:rsidR="00180FAC" w:rsidRPr="0099665A" w:rsidRDefault="00180FAC" w:rsidP="00180FAC">
            <w:pPr>
              <w:jc w:val="center"/>
              <w:rPr>
                <w:sz w:val="20"/>
                <w:szCs w:val="20"/>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755ED" w14:textId="77777777" w:rsidR="00180FAC" w:rsidRPr="0099665A" w:rsidRDefault="00180FAC" w:rsidP="00180FAC">
            <w:pPr>
              <w:jc w:val="center"/>
              <w:rPr>
                <w:sz w:val="20"/>
                <w:szCs w:val="20"/>
              </w:rPr>
            </w:pPr>
          </w:p>
        </w:tc>
      </w:tr>
    </w:tbl>
    <w:p w14:paraId="0EDC94D8" w14:textId="77777777" w:rsidR="00D316EB" w:rsidRPr="00010514" w:rsidRDefault="00D316EB" w:rsidP="00A5217A">
      <w:pPr>
        <w:widowControl w:val="0"/>
        <w:rPr>
          <w:sz w:val="26"/>
          <w:szCs w:val="26"/>
        </w:rPr>
      </w:pPr>
    </w:p>
    <w:p w14:paraId="3F46ED06" w14:textId="77777777" w:rsidR="00860C4A" w:rsidRDefault="00E208DB" w:rsidP="00A5217A">
      <w:pPr>
        <w:widowControl w:val="0"/>
        <w:rPr>
          <w:sz w:val="26"/>
          <w:szCs w:val="26"/>
        </w:rPr>
        <w:sectPr w:rsidR="00860C4A" w:rsidSect="00A7347D">
          <w:pgSz w:w="16838" w:h="11906" w:orient="landscape"/>
          <w:pgMar w:top="1134" w:right="567" w:bottom="1134" w:left="1418" w:header="709" w:footer="709" w:gutter="0"/>
          <w:cols w:space="708"/>
          <w:docGrid w:linePitch="360"/>
        </w:sectPr>
      </w:pPr>
      <w:r>
        <w:rPr>
          <w:sz w:val="26"/>
          <w:szCs w:val="26"/>
        </w:rPr>
        <w:t xml:space="preserve"> </w:t>
      </w:r>
    </w:p>
    <w:p w14:paraId="1EFFCEC2" w14:textId="77777777" w:rsidR="00FA6E4B" w:rsidRDefault="00860C4A" w:rsidP="00496E06">
      <w:pPr>
        <w:pStyle w:val="1"/>
        <w:rPr>
          <w:sz w:val="26"/>
          <w:szCs w:val="26"/>
        </w:rPr>
      </w:pPr>
      <w:bookmarkStart w:id="77" w:name="_Toc17985712"/>
      <w:bookmarkStart w:id="78" w:name="_Toc28078605"/>
      <w:r w:rsidRPr="00010514">
        <w:rPr>
          <w:sz w:val="26"/>
          <w:szCs w:val="26"/>
        </w:rPr>
        <w:lastRenderedPageBreak/>
        <w:t xml:space="preserve">Приложение </w:t>
      </w:r>
      <w:r>
        <w:rPr>
          <w:sz w:val="26"/>
          <w:szCs w:val="26"/>
        </w:rPr>
        <w:t>2</w:t>
      </w:r>
      <w:r w:rsidRPr="00010514">
        <w:rPr>
          <w:sz w:val="26"/>
          <w:szCs w:val="26"/>
        </w:rPr>
        <w:t xml:space="preserve"> </w:t>
      </w:r>
      <w:r w:rsidR="00880AD5">
        <w:rPr>
          <w:sz w:val="26"/>
          <w:szCs w:val="26"/>
        </w:rPr>
        <w:t>Перечень</w:t>
      </w:r>
      <w:r w:rsidRPr="00010514">
        <w:rPr>
          <w:sz w:val="26"/>
          <w:szCs w:val="26"/>
        </w:rPr>
        <w:t xml:space="preserve"> муниципальных программ</w:t>
      </w:r>
      <w:r w:rsidR="00496E06">
        <w:rPr>
          <w:sz w:val="26"/>
          <w:szCs w:val="26"/>
        </w:rPr>
        <w:t xml:space="preserve"> Заречного Пензенской области </w:t>
      </w:r>
      <w:r w:rsidRPr="00010514">
        <w:rPr>
          <w:sz w:val="26"/>
          <w:szCs w:val="26"/>
        </w:rPr>
        <w:t xml:space="preserve"> .</w:t>
      </w:r>
      <w:bookmarkEnd w:id="77"/>
      <w:bookmarkEnd w:id="78"/>
    </w:p>
    <w:tbl>
      <w:tblPr>
        <w:tblStyle w:val="af1"/>
        <w:tblW w:w="15734" w:type="dxa"/>
        <w:tblInd w:w="-714" w:type="dxa"/>
        <w:tblLayout w:type="fixed"/>
        <w:tblLook w:val="04A0" w:firstRow="1" w:lastRow="0" w:firstColumn="1" w:lastColumn="0" w:noHBand="0" w:noVBand="1"/>
      </w:tblPr>
      <w:tblGrid>
        <w:gridCol w:w="596"/>
        <w:gridCol w:w="6917"/>
        <w:gridCol w:w="4394"/>
        <w:gridCol w:w="1275"/>
        <w:gridCol w:w="1276"/>
        <w:gridCol w:w="1276"/>
      </w:tblGrid>
      <w:tr w:rsidR="00880AD5" w:rsidRPr="00616398" w14:paraId="7D04DB4B" w14:textId="77777777" w:rsidTr="00180FAC">
        <w:tc>
          <w:tcPr>
            <w:tcW w:w="596" w:type="dxa"/>
            <w:vMerge w:val="restart"/>
          </w:tcPr>
          <w:p w14:paraId="2A0074EC" w14:textId="77777777" w:rsidR="00880AD5" w:rsidRPr="00616398" w:rsidRDefault="00880AD5" w:rsidP="00EC5CF5">
            <w:pPr>
              <w:jc w:val="center"/>
            </w:pPr>
            <w:r w:rsidRPr="00616398">
              <w:t>№ п/п</w:t>
            </w:r>
          </w:p>
        </w:tc>
        <w:tc>
          <w:tcPr>
            <w:tcW w:w="6917" w:type="dxa"/>
            <w:vMerge w:val="restart"/>
          </w:tcPr>
          <w:p w14:paraId="6E923D3A" w14:textId="77777777" w:rsidR="00880AD5" w:rsidRPr="00616398" w:rsidRDefault="00880AD5" w:rsidP="00496E06">
            <w:pPr>
              <w:jc w:val="center"/>
            </w:pPr>
            <w:r w:rsidRPr="00616398">
              <w:t xml:space="preserve">Наименование </w:t>
            </w:r>
            <w:r w:rsidR="00496E06">
              <w:t>муниципальной</w:t>
            </w:r>
            <w:r w:rsidRPr="00616398">
              <w:t xml:space="preserve"> программ</w:t>
            </w:r>
            <w:r w:rsidR="00496E06">
              <w:t>ы</w:t>
            </w:r>
            <w:r w:rsidRPr="00616398">
              <w:t xml:space="preserve"> </w:t>
            </w:r>
            <w:r w:rsidR="00496E06">
              <w:t>Заречного Пензенской</w:t>
            </w:r>
            <w:r w:rsidRPr="00616398">
              <w:t xml:space="preserve"> области, действующих в 201</w:t>
            </w:r>
            <w:r w:rsidR="00496E06">
              <w:t>9</w:t>
            </w:r>
            <w:r w:rsidRPr="00616398">
              <w:t xml:space="preserve"> году</w:t>
            </w:r>
          </w:p>
        </w:tc>
        <w:tc>
          <w:tcPr>
            <w:tcW w:w="4394" w:type="dxa"/>
            <w:vMerge w:val="restart"/>
          </w:tcPr>
          <w:p w14:paraId="7B43BC73" w14:textId="77777777" w:rsidR="00880AD5" w:rsidRPr="00616398" w:rsidRDefault="00880AD5" w:rsidP="00496E06">
            <w:pPr>
              <w:jc w:val="center"/>
            </w:pPr>
            <w:r w:rsidRPr="00616398">
              <w:t xml:space="preserve">Наименование новых </w:t>
            </w:r>
            <w:r w:rsidR="00496E06">
              <w:t>муниципальны</w:t>
            </w:r>
            <w:r w:rsidRPr="00616398">
              <w:t>х программ и подпрограмм (принимаемых после 01.01.20</w:t>
            </w:r>
            <w:r w:rsidR="00496E06">
              <w:t>20</w:t>
            </w:r>
            <w:r w:rsidRPr="00616398">
              <w:t>)</w:t>
            </w:r>
          </w:p>
        </w:tc>
        <w:tc>
          <w:tcPr>
            <w:tcW w:w="3827" w:type="dxa"/>
            <w:gridSpan w:val="3"/>
          </w:tcPr>
          <w:p w14:paraId="70A174A5" w14:textId="77777777" w:rsidR="00880AD5" w:rsidRPr="00616398" w:rsidRDefault="00880AD5" w:rsidP="00EC5CF5">
            <w:pPr>
              <w:jc w:val="center"/>
            </w:pPr>
            <w:r w:rsidRPr="00616398">
              <w:t>Период действия по этапам реализации Стратегии</w:t>
            </w:r>
          </w:p>
        </w:tc>
      </w:tr>
      <w:tr w:rsidR="00880AD5" w:rsidRPr="00616398" w14:paraId="3A90E92A" w14:textId="77777777" w:rsidTr="00180FAC">
        <w:tc>
          <w:tcPr>
            <w:tcW w:w="596" w:type="dxa"/>
            <w:vMerge/>
          </w:tcPr>
          <w:p w14:paraId="3E5DC81A" w14:textId="77777777" w:rsidR="00880AD5" w:rsidRPr="00616398" w:rsidRDefault="00880AD5" w:rsidP="00EC5CF5">
            <w:pPr>
              <w:jc w:val="center"/>
            </w:pPr>
          </w:p>
        </w:tc>
        <w:tc>
          <w:tcPr>
            <w:tcW w:w="6917" w:type="dxa"/>
            <w:vMerge/>
          </w:tcPr>
          <w:p w14:paraId="2ED27107" w14:textId="77777777" w:rsidR="00880AD5" w:rsidRPr="00616398" w:rsidRDefault="00880AD5" w:rsidP="00EC5CF5"/>
        </w:tc>
        <w:tc>
          <w:tcPr>
            <w:tcW w:w="4394" w:type="dxa"/>
            <w:vMerge/>
          </w:tcPr>
          <w:p w14:paraId="5A46DC61" w14:textId="77777777" w:rsidR="00880AD5" w:rsidRPr="00616398" w:rsidRDefault="00880AD5" w:rsidP="00EC5CF5"/>
        </w:tc>
        <w:tc>
          <w:tcPr>
            <w:tcW w:w="1275" w:type="dxa"/>
          </w:tcPr>
          <w:p w14:paraId="6B814FF9" w14:textId="020C1A0C" w:rsidR="00880AD5" w:rsidRPr="00616398" w:rsidRDefault="00880AD5" w:rsidP="00E556E1">
            <w:pPr>
              <w:jc w:val="center"/>
            </w:pPr>
            <w:r w:rsidRPr="00616398">
              <w:t>20</w:t>
            </w:r>
            <w:r w:rsidR="00E556E1">
              <w:t>19</w:t>
            </w:r>
            <w:r w:rsidRPr="00616398">
              <w:t>-202</w:t>
            </w:r>
            <w:r w:rsidR="00E556E1">
              <w:t>1</w:t>
            </w:r>
          </w:p>
        </w:tc>
        <w:tc>
          <w:tcPr>
            <w:tcW w:w="1276" w:type="dxa"/>
          </w:tcPr>
          <w:p w14:paraId="5AE60262" w14:textId="77777777" w:rsidR="00880AD5" w:rsidRPr="00616398" w:rsidRDefault="00880AD5" w:rsidP="00EC5CF5">
            <w:pPr>
              <w:jc w:val="center"/>
            </w:pPr>
            <w:r w:rsidRPr="00616398">
              <w:t>2021-2024</w:t>
            </w:r>
          </w:p>
        </w:tc>
        <w:tc>
          <w:tcPr>
            <w:tcW w:w="1276" w:type="dxa"/>
          </w:tcPr>
          <w:p w14:paraId="44F65E6A" w14:textId="77777777" w:rsidR="00880AD5" w:rsidRPr="00616398" w:rsidRDefault="00880AD5" w:rsidP="00EC5CF5">
            <w:pPr>
              <w:jc w:val="center"/>
            </w:pPr>
            <w:r w:rsidRPr="00616398">
              <w:t>2025-2035</w:t>
            </w:r>
          </w:p>
        </w:tc>
      </w:tr>
      <w:tr w:rsidR="00E556E1" w:rsidRPr="00616398" w14:paraId="26951503" w14:textId="77777777" w:rsidTr="00180FAC">
        <w:tc>
          <w:tcPr>
            <w:tcW w:w="596" w:type="dxa"/>
          </w:tcPr>
          <w:p w14:paraId="3950AE09" w14:textId="77777777" w:rsidR="00E556E1" w:rsidRPr="00616398" w:rsidRDefault="00E556E1" w:rsidP="00625F55">
            <w:pPr>
              <w:pStyle w:val="a3"/>
              <w:numPr>
                <w:ilvl w:val="0"/>
                <w:numId w:val="78"/>
              </w:numPr>
              <w:tabs>
                <w:tab w:val="left" w:pos="476"/>
              </w:tabs>
              <w:ind w:left="351"/>
              <w:jc w:val="center"/>
            </w:pPr>
          </w:p>
        </w:tc>
        <w:tc>
          <w:tcPr>
            <w:tcW w:w="6917" w:type="dxa"/>
          </w:tcPr>
          <w:p w14:paraId="67316B5B" w14:textId="77777777" w:rsidR="00E556E1" w:rsidRDefault="00E556E1" w:rsidP="00E556E1">
            <w:pPr>
              <w:autoSpaceDE w:val="0"/>
              <w:autoSpaceDN w:val="0"/>
              <w:adjustRightInd w:val="0"/>
            </w:pPr>
            <w:r>
              <w:t>Безопасный город</w:t>
            </w:r>
          </w:p>
        </w:tc>
        <w:tc>
          <w:tcPr>
            <w:tcW w:w="4394" w:type="dxa"/>
          </w:tcPr>
          <w:p w14:paraId="6DF064F6" w14:textId="77777777" w:rsidR="00E556E1" w:rsidRPr="005C6903" w:rsidRDefault="00E556E1" w:rsidP="00E556E1">
            <w:pPr>
              <w:autoSpaceDE w:val="0"/>
              <w:autoSpaceDN w:val="0"/>
              <w:adjustRightInd w:val="0"/>
              <w:rPr>
                <w:sz w:val="26"/>
                <w:szCs w:val="26"/>
              </w:rPr>
            </w:pPr>
          </w:p>
        </w:tc>
        <w:tc>
          <w:tcPr>
            <w:tcW w:w="1275" w:type="dxa"/>
            <w:vAlign w:val="center"/>
          </w:tcPr>
          <w:p w14:paraId="3A5E2894" w14:textId="624FF968" w:rsidR="00E556E1" w:rsidRDefault="00E556E1" w:rsidP="00E556E1">
            <w:pPr>
              <w:jc w:val="center"/>
            </w:pPr>
            <w:r w:rsidRPr="00616398">
              <w:rPr>
                <w:lang w:val="en-US"/>
              </w:rPr>
              <w:t>+</w:t>
            </w:r>
          </w:p>
        </w:tc>
        <w:tc>
          <w:tcPr>
            <w:tcW w:w="1276" w:type="dxa"/>
            <w:vAlign w:val="center"/>
          </w:tcPr>
          <w:p w14:paraId="49478F4E" w14:textId="311FF076" w:rsidR="00E556E1" w:rsidRDefault="00E556E1" w:rsidP="00E556E1">
            <w:pPr>
              <w:jc w:val="center"/>
            </w:pPr>
            <w:r>
              <w:t>+</w:t>
            </w:r>
          </w:p>
        </w:tc>
        <w:tc>
          <w:tcPr>
            <w:tcW w:w="1276" w:type="dxa"/>
            <w:vAlign w:val="center"/>
          </w:tcPr>
          <w:p w14:paraId="59517F7F" w14:textId="3158A500" w:rsidR="00E556E1" w:rsidRDefault="00E556E1" w:rsidP="00E556E1">
            <w:pPr>
              <w:jc w:val="center"/>
            </w:pPr>
            <w:r>
              <w:t>+</w:t>
            </w:r>
          </w:p>
        </w:tc>
      </w:tr>
      <w:tr w:rsidR="00E556E1" w:rsidRPr="00616398" w14:paraId="4D65E9DD" w14:textId="77777777" w:rsidTr="00180FAC">
        <w:tc>
          <w:tcPr>
            <w:tcW w:w="596" w:type="dxa"/>
          </w:tcPr>
          <w:p w14:paraId="4053E0D1" w14:textId="77777777" w:rsidR="00E556E1" w:rsidRPr="00616398" w:rsidRDefault="00E556E1" w:rsidP="00625F55">
            <w:pPr>
              <w:pStyle w:val="a3"/>
              <w:numPr>
                <w:ilvl w:val="0"/>
                <w:numId w:val="78"/>
              </w:numPr>
              <w:tabs>
                <w:tab w:val="left" w:pos="476"/>
              </w:tabs>
              <w:ind w:left="351"/>
              <w:jc w:val="center"/>
            </w:pPr>
          </w:p>
        </w:tc>
        <w:tc>
          <w:tcPr>
            <w:tcW w:w="6917" w:type="dxa"/>
          </w:tcPr>
          <w:p w14:paraId="6CE48BC3" w14:textId="77777777" w:rsidR="00E556E1" w:rsidRDefault="00E556E1" w:rsidP="00E556E1">
            <w:pPr>
              <w:autoSpaceDE w:val="0"/>
              <w:autoSpaceDN w:val="0"/>
              <w:adjustRightInd w:val="0"/>
            </w:pPr>
            <w:r>
              <w:t>Городская среда</w:t>
            </w:r>
          </w:p>
        </w:tc>
        <w:tc>
          <w:tcPr>
            <w:tcW w:w="4394" w:type="dxa"/>
          </w:tcPr>
          <w:p w14:paraId="16D2AFE1" w14:textId="77777777" w:rsidR="00E556E1" w:rsidRPr="005C6903" w:rsidRDefault="00E556E1" w:rsidP="00E556E1">
            <w:pPr>
              <w:autoSpaceDE w:val="0"/>
              <w:autoSpaceDN w:val="0"/>
              <w:adjustRightInd w:val="0"/>
              <w:rPr>
                <w:sz w:val="26"/>
                <w:szCs w:val="26"/>
              </w:rPr>
            </w:pPr>
          </w:p>
        </w:tc>
        <w:tc>
          <w:tcPr>
            <w:tcW w:w="1275" w:type="dxa"/>
            <w:vAlign w:val="center"/>
          </w:tcPr>
          <w:p w14:paraId="2BB1FDEA" w14:textId="44800DF2" w:rsidR="00E556E1" w:rsidRDefault="00E556E1" w:rsidP="00E556E1">
            <w:pPr>
              <w:jc w:val="center"/>
            </w:pPr>
            <w:r w:rsidRPr="00616398">
              <w:rPr>
                <w:lang w:val="en-US"/>
              </w:rPr>
              <w:t>+</w:t>
            </w:r>
          </w:p>
        </w:tc>
        <w:tc>
          <w:tcPr>
            <w:tcW w:w="1276" w:type="dxa"/>
            <w:vAlign w:val="center"/>
          </w:tcPr>
          <w:p w14:paraId="6666D62B" w14:textId="41A59A4B" w:rsidR="00E556E1" w:rsidRDefault="00E556E1" w:rsidP="00E556E1">
            <w:pPr>
              <w:jc w:val="center"/>
            </w:pPr>
            <w:r>
              <w:t>+</w:t>
            </w:r>
          </w:p>
        </w:tc>
        <w:tc>
          <w:tcPr>
            <w:tcW w:w="1276" w:type="dxa"/>
            <w:vAlign w:val="center"/>
          </w:tcPr>
          <w:p w14:paraId="1233197F" w14:textId="091D17C6" w:rsidR="00E556E1" w:rsidRDefault="00E556E1" w:rsidP="00E556E1">
            <w:pPr>
              <w:jc w:val="center"/>
            </w:pPr>
            <w:r>
              <w:t>+</w:t>
            </w:r>
          </w:p>
        </w:tc>
      </w:tr>
      <w:tr w:rsidR="00E556E1" w:rsidRPr="00616398" w14:paraId="61CD605E" w14:textId="77777777" w:rsidTr="00180FAC">
        <w:tc>
          <w:tcPr>
            <w:tcW w:w="596" w:type="dxa"/>
          </w:tcPr>
          <w:p w14:paraId="59C99D1F" w14:textId="77777777" w:rsidR="00E556E1" w:rsidRPr="00616398" w:rsidRDefault="00E556E1" w:rsidP="00625F55">
            <w:pPr>
              <w:pStyle w:val="a3"/>
              <w:numPr>
                <w:ilvl w:val="0"/>
                <w:numId w:val="78"/>
              </w:numPr>
              <w:tabs>
                <w:tab w:val="left" w:pos="476"/>
              </w:tabs>
              <w:ind w:left="351"/>
              <w:jc w:val="center"/>
            </w:pPr>
          </w:p>
        </w:tc>
        <w:tc>
          <w:tcPr>
            <w:tcW w:w="6917" w:type="dxa"/>
          </w:tcPr>
          <w:p w14:paraId="269DA64C" w14:textId="77777777" w:rsidR="00E556E1" w:rsidRDefault="00E556E1" w:rsidP="00E556E1">
            <w:pPr>
              <w:autoSpaceDE w:val="0"/>
              <w:autoSpaceDN w:val="0"/>
              <w:adjustRightInd w:val="0"/>
            </w:pPr>
            <w:r>
              <w:t>Обеспечение управления муниципальной собственностью города Заречного Пензенской области</w:t>
            </w:r>
          </w:p>
        </w:tc>
        <w:tc>
          <w:tcPr>
            <w:tcW w:w="4394" w:type="dxa"/>
          </w:tcPr>
          <w:p w14:paraId="09018B01" w14:textId="77777777" w:rsidR="00E556E1" w:rsidRPr="005C6903" w:rsidRDefault="00E556E1" w:rsidP="00E556E1">
            <w:pPr>
              <w:autoSpaceDE w:val="0"/>
              <w:autoSpaceDN w:val="0"/>
              <w:adjustRightInd w:val="0"/>
              <w:rPr>
                <w:sz w:val="26"/>
                <w:szCs w:val="26"/>
              </w:rPr>
            </w:pPr>
          </w:p>
        </w:tc>
        <w:tc>
          <w:tcPr>
            <w:tcW w:w="1275" w:type="dxa"/>
            <w:vAlign w:val="center"/>
          </w:tcPr>
          <w:p w14:paraId="1B3E4D3A" w14:textId="29257EBA" w:rsidR="00E556E1" w:rsidRDefault="00E556E1" w:rsidP="00E556E1">
            <w:pPr>
              <w:jc w:val="center"/>
            </w:pPr>
            <w:r>
              <w:t>+</w:t>
            </w:r>
          </w:p>
        </w:tc>
        <w:tc>
          <w:tcPr>
            <w:tcW w:w="1276" w:type="dxa"/>
            <w:vAlign w:val="center"/>
          </w:tcPr>
          <w:p w14:paraId="402575D3" w14:textId="1E7B609E" w:rsidR="00E556E1" w:rsidRDefault="00E556E1" w:rsidP="00E556E1">
            <w:pPr>
              <w:jc w:val="center"/>
            </w:pPr>
            <w:r>
              <w:t>+</w:t>
            </w:r>
          </w:p>
        </w:tc>
        <w:tc>
          <w:tcPr>
            <w:tcW w:w="1276" w:type="dxa"/>
            <w:vAlign w:val="center"/>
          </w:tcPr>
          <w:p w14:paraId="7825EBA0" w14:textId="7E3645F7" w:rsidR="00E556E1" w:rsidRDefault="00E556E1" w:rsidP="00E556E1">
            <w:pPr>
              <w:jc w:val="center"/>
            </w:pPr>
            <w:r>
              <w:t>+</w:t>
            </w:r>
          </w:p>
        </w:tc>
      </w:tr>
      <w:tr w:rsidR="00E556E1" w:rsidRPr="00616398" w14:paraId="25A0A8A8" w14:textId="77777777" w:rsidTr="00180FAC">
        <w:tc>
          <w:tcPr>
            <w:tcW w:w="596" w:type="dxa"/>
          </w:tcPr>
          <w:p w14:paraId="1EF6F11C" w14:textId="77777777" w:rsidR="00E556E1" w:rsidRPr="00616398" w:rsidRDefault="00E556E1" w:rsidP="00625F55">
            <w:pPr>
              <w:pStyle w:val="a3"/>
              <w:numPr>
                <w:ilvl w:val="0"/>
                <w:numId w:val="78"/>
              </w:numPr>
              <w:tabs>
                <w:tab w:val="left" w:pos="476"/>
              </w:tabs>
              <w:ind w:left="351"/>
              <w:jc w:val="center"/>
            </w:pPr>
          </w:p>
        </w:tc>
        <w:tc>
          <w:tcPr>
            <w:tcW w:w="6917" w:type="dxa"/>
          </w:tcPr>
          <w:p w14:paraId="028C756D" w14:textId="77777777" w:rsidR="00E556E1" w:rsidRDefault="00E556E1" w:rsidP="00E556E1">
            <w:pPr>
              <w:autoSpaceDE w:val="0"/>
              <w:autoSpaceDN w:val="0"/>
              <w:adjustRightInd w:val="0"/>
            </w:pPr>
            <w:r>
              <w:t>Обеспечение энергосбережения и повышения энергетической эффективности в г. Заречном Пензенской области</w:t>
            </w:r>
          </w:p>
        </w:tc>
        <w:tc>
          <w:tcPr>
            <w:tcW w:w="4394" w:type="dxa"/>
          </w:tcPr>
          <w:p w14:paraId="61817731" w14:textId="77777777" w:rsidR="00E556E1" w:rsidRPr="005C6903" w:rsidRDefault="00E556E1" w:rsidP="00E556E1">
            <w:pPr>
              <w:autoSpaceDE w:val="0"/>
              <w:autoSpaceDN w:val="0"/>
              <w:adjustRightInd w:val="0"/>
              <w:rPr>
                <w:sz w:val="26"/>
                <w:szCs w:val="26"/>
              </w:rPr>
            </w:pPr>
          </w:p>
        </w:tc>
        <w:tc>
          <w:tcPr>
            <w:tcW w:w="1275" w:type="dxa"/>
            <w:vAlign w:val="center"/>
          </w:tcPr>
          <w:p w14:paraId="3EC66D2B" w14:textId="7D05F239" w:rsidR="00E556E1" w:rsidRDefault="00E556E1" w:rsidP="00E556E1">
            <w:pPr>
              <w:jc w:val="center"/>
            </w:pPr>
            <w:r>
              <w:t>+</w:t>
            </w:r>
          </w:p>
        </w:tc>
        <w:tc>
          <w:tcPr>
            <w:tcW w:w="1276" w:type="dxa"/>
            <w:vAlign w:val="center"/>
          </w:tcPr>
          <w:p w14:paraId="5D56D759" w14:textId="682A7DD3" w:rsidR="00E556E1" w:rsidRDefault="00E556E1" w:rsidP="00E556E1">
            <w:pPr>
              <w:jc w:val="center"/>
            </w:pPr>
            <w:r>
              <w:t>+</w:t>
            </w:r>
          </w:p>
        </w:tc>
        <w:tc>
          <w:tcPr>
            <w:tcW w:w="1276" w:type="dxa"/>
            <w:vAlign w:val="center"/>
          </w:tcPr>
          <w:p w14:paraId="67904B2B" w14:textId="4129F114" w:rsidR="00E556E1" w:rsidRDefault="00E556E1" w:rsidP="00E556E1">
            <w:pPr>
              <w:jc w:val="center"/>
            </w:pPr>
            <w:r>
              <w:t>+</w:t>
            </w:r>
          </w:p>
        </w:tc>
      </w:tr>
      <w:tr w:rsidR="00E556E1" w:rsidRPr="00616398" w14:paraId="45860AF8" w14:textId="77777777" w:rsidTr="00180FAC">
        <w:tc>
          <w:tcPr>
            <w:tcW w:w="596" w:type="dxa"/>
          </w:tcPr>
          <w:p w14:paraId="1F730E6C" w14:textId="77777777" w:rsidR="00E556E1" w:rsidRPr="00616398" w:rsidRDefault="00E556E1" w:rsidP="00625F55">
            <w:pPr>
              <w:pStyle w:val="a3"/>
              <w:numPr>
                <w:ilvl w:val="0"/>
                <w:numId w:val="78"/>
              </w:numPr>
              <w:tabs>
                <w:tab w:val="left" w:pos="476"/>
              </w:tabs>
              <w:ind w:left="351"/>
              <w:jc w:val="center"/>
            </w:pPr>
          </w:p>
        </w:tc>
        <w:tc>
          <w:tcPr>
            <w:tcW w:w="6917" w:type="dxa"/>
          </w:tcPr>
          <w:p w14:paraId="1BFD1376" w14:textId="77777777" w:rsidR="00E556E1" w:rsidRDefault="00E556E1" w:rsidP="00E556E1">
            <w:pPr>
              <w:autoSpaceDE w:val="0"/>
              <w:autoSpaceDN w:val="0"/>
              <w:adjustRightInd w:val="0"/>
            </w:pPr>
            <w:r>
              <w:t>Профилактика правонарушений на территории города Заречного Пензенской области</w:t>
            </w:r>
          </w:p>
        </w:tc>
        <w:tc>
          <w:tcPr>
            <w:tcW w:w="4394" w:type="dxa"/>
          </w:tcPr>
          <w:p w14:paraId="56E0619E" w14:textId="77777777" w:rsidR="00E556E1" w:rsidRPr="005C6903" w:rsidRDefault="00E556E1" w:rsidP="00E556E1">
            <w:pPr>
              <w:autoSpaceDE w:val="0"/>
              <w:autoSpaceDN w:val="0"/>
              <w:adjustRightInd w:val="0"/>
              <w:rPr>
                <w:sz w:val="26"/>
                <w:szCs w:val="26"/>
              </w:rPr>
            </w:pPr>
          </w:p>
        </w:tc>
        <w:tc>
          <w:tcPr>
            <w:tcW w:w="1275" w:type="dxa"/>
            <w:vAlign w:val="center"/>
          </w:tcPr>
          <w:p w14:paraId="790DDCBC" w14:textId="0112558D" w:rsidR="00E556E1" w:rsidRDefault="00E556E1" w:rsidP="00E556E1">
            <w:pPr>
              <w:jc w:val="center"/>
            </w:pPr>
            <w:r>
              <w:t>+</w:t>
            </w:r>
          </w:p>
        </w:tc>
        <w:tc>
          <w:tcPr>
            <w:tcW w:w="1276" w:type="dxa"/>
            <w:vAlign w:val="center"/>
          </w:tcPr>
          <w:p w14:paraId="23DA1F8B" w14:textId="3768A810" w:rsidR="00E556E1" w:rsidRDefault="00E556E1" w:rsidP="00E556E1">
            <w:pPr>
              <w:jc w:val="center"/>
            </w:pPr>
            <w:r>
              <w:t>+</w:t>
            </w:r>
          </w:p>
        </w:tc>
        <w:tc>
          <w:tcPr>
            <w:tcW w:w="1276" w:type="dxa"/>
            <w:vAlign w:val="center"/>
          </w:tcPr>
          <w:p w14:paraId="01F8EC18" w14:textId="45043D3D" w:rsidR="00E556E1" w:rsidRDefault="00E556E1" w:rsidP="00E556E1">
            <w:pPr>
              <w:jc w:val="center"/>
            </w:pPr>
            <w:r>
              <w:t>+</w:t>
            </w:r>
          </w:p>
        </w:tc>
      </w:tr>
      <w:tr w:rsidR="00E556E1" w:rsidRPr="00616398" w14:paraId="1FA2EBD5" w14:textId="77777777" w:rsidTr="00180FAC">
        <w:tc>
          <w:tcPr>
            <w:tcW w:w="596" w:type="dxa"/>
          </w:tcPr>
          <w:p w14:paraId="425F930E" w14:textId="77777777" w:rsidR="00E556E1" w:rsidRPr="00616398" w:rsidRDefault="00E556E1" w:rsidP="00625F55">
            <w:pPr>
              <w:pStyle w:val="a3"/>
              <w:numPr>
                <w:ilvl w:val="0"/>
                <w:numId w:val="78"/>
              </w:numPr>
              <w:tabs>
                <w:tab w:val="left" w:pos="476"/>
              </w:tabs>
              <w:ind w:left="351"/>
              <w:jc w:val="center"/>
            </w:pPr>
          </w:p>
        </w:tc>
        <w:tc>
          <w:tcPr>
            <w:tcW w:w="6917" w:type="dxa"/>
          </w:tcPr>
          <w:p w14:paraId="67994B16" w14:textId="77777777" w:rsidR="00E556E1" w:rsidRDefault="00E556E1" w:rsidP="00E556E1">
            <w:pPr>
              <w:autoSpaceDE w:val="0"/>
              <w:autoSpaceDN w:val="0"/>
              <w:adjustRightInd w:val="0"/>
            </w:pPr>
            <w:r>
              <w:t>Развитие гражданского общества в г. Заречном Пензенской области</w:t>
            </w:r>
          </w:p>
        </w:tc>
        <w:tc>
          <w:tcPr>
            <w:tcW w:w="4394" w:type="dxa"/>
          </w:tcPr>
          <w:p w14:paraId="7EE2845F" w14:textId="77777777" w:rsidR="00E556E1" w:rsidRPr="005C6903" w:rsidRDefault="00E556E1" w:rsidP="00E556E1">
            <w:pPr>
              <w:autoSpaceDE w:val="0"/>
              <w:autoSpaceDN w:val="0"/>
              <w:adjustRightInd w:val="0"/>
              <w:rPr>
                <w:sz w:val="26"/>
                <w:szCs w:val="26"/>
              </w:rPr>
            </w:pPr>
          </w:p>
        </w:tc>
        <w:tc>
          <w:tcPr>
            <w:tcW w:w="1275" w:type="dxa"/>
            <w:vAlign w:val="center"/>
          </w:tcPr>
          <w:p w14:paraId="52FD3A9B" w14:textId="4EAE20C8" w:rsidR="00E556E1" w:rsidRDefault="00E556E1" w:rsidP="00E556E1">
            <w:pPr>
              <w:jc w:val="center"/>
            </w:pPr>
            <w:r>
              <w:t>+</w:t>
            </w:r>
          </w:p>
        </w:tc>
        <w:tc>
          <w:tcPr>
            <w:tcW w:w="1276" w:type="dxa"/>
            <w:vAlign w:val="center"/>
          </w:tcPr>
          <w:p w14:paraId="57BE1D28" w14:textId="092C6769" w:rsidR="00E556E1" w:rsidRDefault="00E556E1" w:rsidP="00E556E1">
            <w:pPr>
              <w:jc w:val="center"/>
            </w:pPr>
            <w:r>
              <w:t>+</w:t>
            </w:r>
          </w:p>
        </w:tc>
        <w:tc>
          <w:tcPr>
            <w:tcW w:w="1276" w:type="dxa"/>
            <w:vAlign w:val="center"/>
          </w:tcPr>
          <w:p w14:paraId="337160FF" w14:textId="0787D6F4" w:rsidR="00E556E1" w:rsidRDefault="00E556E1" w:rsidP="00E556E1">
            <w:pPr>
              <w:jc w:val="center"/>
            </w:pPr>
            <w:r>
              <w:t>+</w:t>
            </w:r>
          </w:p>
        </w:tc>
      </w:tr>
      <w:tr w:rsidR="00E556E1" w:rsidRPr="00616398" w14:paraId="53B7AC2E" w14:textId="77777777" w:rsidTr="00180FAC">
        <w:tc>
          <w:tcPr>
            <w:tcW w:w="596" w:type="dxa"/>
          </w:tcPr>
          <w:p w14:paraId="483E1203" w14:textId="77777777" w:rsidR="00E556E1" w:rsidRPr="00616398" w:rsidRDefault="00E556E1" w:rsidP="00625F55">
            <w:pPr>
              <w:pStyle w:val="a3"/>
              <w:numPr>
                <w:ilvl w:val="0"/>
                <w:numId w:val="78"/>
              </w:numPr>
              <w:tabs>
                <w:tab w:val="left" w:pos="476"/>
              </w:tabs>
              <w:ind w:left="351"/>
              <w:jc w:val="center"/>
            </w:pPr>
          </w:p>
        </w:tc>
        <w:tc>
          <w:tcPr>
            <w:tcW w:w="6917" w:type="dxa"/>
          </w:tcPr>
          <w:p w14:paraId="1045C972" w14:textId="77777777" w:rsidR="00E556E1" w:rsidRDefault="00E556E1" w:rsidP="00E556E1">
            <w:pPr>
              <w:autoSpaceDE w:val="0"/>
              <w:autoSpaceDN w:val="0"/>
              <w:adjustRightInd w:val="0"/>
            </w:pPr>
            <w:r>
              <w:t>Развитие инвестиционного потенциала, инновационной деятельности и предпринимательства в г. Заречном Пензенской области</w:t>
            </w:r>
          </w:p>
        </w:tc>
        <w:tc>
          <w:tcPr>
            <w:tcW w:w="4394" w:type="dxa"/>
          </w:tcPr>
          <w:p w14:paraId="604DD169" w14:textId="77777777" w:rsidR="00E556E1" w:rsidRPr="005C6903" w:rsidRDefault="00E556E1" w:rsidP="00E556E1">
            <w:pPr>
              <w:autoSpaceDE w:val="0"/>
              <w:autoSpaceDN w:val="0"/>
              <w:adjustRightInd w:val="0"/>
              <w:rPr>
                <w:sz w:val="26"/>
                <w:szCs w:val="26"/>
              </w:rPr>
            </w:pPr>
          </w:p>
        </w:tc>
        <w:tc>
          <w:tcPr>
            <w:tcW w:w="1275" w:type="dxa"/>
            <w:vAlign w:val="center"/>
          </w:tcPr>
          <w:p w14:paraId="24678F6C" w14:textId="014DFDC6" w:rsidR="00E556E1" w:rsidRDefault="00E556E1" w:rsidP="00E556E1">
            <w:pPr>
              <w:jc w:val="center"/>
            </w:pPr>
            <w:r>
              <w:t>+</w:t>
            </w:r>
          </w:p>
        </w:tc>
        <w:tc>
          <w:tcPr>
            <w:tcW w:w="1276" w:type="dxa"/>
            <w:vAlign w:val="center"/>
          </w:tcPr>
          <w:p w14:paraId="33F5F9C0" w14:textId="280D5213" w:rsidR="00E556E1" w:rsidRDefault="00E556E1" w:rsidP="00E556E1">
            <w:pPr>
              <w:jc w:val="center"/>
            </w:pPr>
            <w:r>
              <w:t>+</w:t>
            </w:r>
          </w:p>
        </w:tc>
        <w:tc>
          <w:tcPr>
            <w:tcW w:w="1276" w:type="dxa"/>
            <w:vAlign w:val="center"/>
          </w:tcPr>
          <w:p w14:paraId="7E7B1A94" w14:textId="22125EC6" w:rsidR="00E556E1" w:rsidRDefault="00E556E1" w:rsidP="00E556E1">
            <w:pPr>
              <w:jc w:val="center"/>
            </w:pPr>
            <w:r>
              <w:t>+</w:t>
            </w:r>
          </w:p>
        </w:tc>
      </w:tr>
      <w:tr w:rsidR="00E556E1" w:rsidRPr="00616398" w14:paraId="57826F86" w14:textId="77777777" w:rsidTr="00180FAC">
        <w:tc>
          <w:tcPr>
            <w:tcW w:w="596" w:type="dxa"/>
          </w:tcPr>
          <w:p w14:paraId="485549D6" w14:textId="77777777" w:rsidR="00E556E1" w:rsidRPr="00616398" w:rsidRDefault="00E556E1" w:rsidP="00625F55">
            <w:pPr>
              <w:pStyle w:val="a3"/>
              <w:numPr>
                <w:ilvl w:val="0"/>
                <w:numId w:val="78"/>
              </w:numPr>
              <w:tabs>
                <w:tab w:val="left" w:pos="476"/>
              </w:tabs>
              <w:ind w:left="351"/>
              <w:jc w:val="center"/>
            </w:pPr>
          </w:p>
        </w:tc>
        <w:tc>
          <w:tcPr>
            <w:tcW w:w="6917" w:type="dxa"/>
          </w:tcPr>
          <w:p w14:paraId="0AFE6A84" w14:textId="77777777" w:rsidR="00E556E1" w:rsidRDefault="00E556E1" w:rsidP="00E556E1">
            <w:pPr>
              <w:autoSpaceDE w:val="0"/>
              <w:autoSpaceDN w:val="0"/>
              <w:adjustRightInd w:val="0"/>
            </w:pPr>
            <w:r>
              <w:t>Развитие культуры и молодежной политики в городе Заречном Пензенской области</w:t>
            </w:r>
          </w:p>
        </w:tc>
        <w:tc>
          <w:tcPr>
            <w:tcW w:w="4394" w:type="dxa"/>
          </w:tcPr>
          <w:p w14:paraId="5D490046" w14:textId="4C1CCCB4" w:rsidR="00E556E1" w:rsidRPr="005C6903" w:rsidRDefault="00E556E1" w:rsidP="00E556E1">
            <w:pPr>
              <w:autoSpaceDE w:val="0"/>
              <w:autoSpaceDN w:val="0"/>
              <w:adjustRightInd w:val="0"/>
              <w:rPr>
                <w:sz w:val="26"/>
                <w:szCs w:val="26"/>
              </w:rPr>
            </w:pPr>
            <w:r>
              <w:t>Развитие культуры в городе Заречном Пензенской области</w:t>
            </w:r>
          </w:p>
        </w:tc>
        <w:tc>
          <w:tcPr>
            <w:tcW w:w="1275" w:type="dxa"/>
            <w:vAlign w:val="center"/>
          </w:tcPr>
          <w:p w14:paraId="549C71B8" w14:textId="01B440CE" w:rsidR="00E556E1" w:rsidRDefault="00E556E1" w:rsidP="00E556E1">
            <w:pPr>
              <w:jc w:val="center"/>
            </w:pPr>
            <w:r>
              <w:t>+</w:t>
            </w:r>
          </w:p>
        </w:tc>
        <w:tc>
          <w:tcPr>
            <w:tcW w:w="1276" w:type="dxa"/>
            <w:vAlign w:val="center"/>
          </w:tcPr>
          <w:p w14:paraId="10C37617" w14:textId="7B26C918" w:rsidR="00E556E1" w:rsidRDefault="00E556E1" w:rsidP="00E556E1">
            <w:pPr>
              <w:jc w:val="center"/>
            </w:pPr>
            <w:r>
              <w:t>+</w:t>
            </w:r>
          </w:p>
        </w:tc>
        <w:tc>
          <w:tcPr>
            <w:tcW w:w="1276" w:type="dxa"/>
            <w:vAlign w:val="center"/>
          </w:tcPr>
          <w:p w14:paraId="35960674" w14:textId="19FD88A5" w:rsidR="00E556E1" w:rsidRDefault="00E556E1" w:rsidP="00E556E1">
            <w:pPr>
              <w:jc w:val="center"/>
            </w:pPr>
            <w:r>
              <w:t>+</w:t>
            </w:r>
          </w:p>
        </w:tc>
      </w:tr>
      <w:tr w:rsidR="00E556E1" w:rsidRPr="00616398" w14:paraId="2B171C85" w14:textId="77777777" w:rsidTr="00180FAC">
        <w:tc>
          <w:tcPr>
            <w:tcW w:w="596" w:type="dxa"/>
          </w:tcPr>
          <w:p w14:paraId="41FD4A49" w14:textId="77777777" w:rsidR="00E556E1" w:rsidRPr="00616398" w:rsidRDefault="00E556E1" w:rsidP="00625F55">
            <w:pPr>
              <w:pStyle w:val="a3"/>
              <w:numPr>
                <w:ilvl w:val="0"/>
                <w:numId w:val="78"/>
              </w:numPr>
              <w:tabs>
                <w:tab w:val="left" w:pos="476"/>
              </w:tabs>
              <w:ind w:left="351"/>
              <w:jc w:val="center"/>
            </w:pPr>
          </w:p>
        </w:tc>
        <w:tc>
          <w:tcPr>
            <w:tcW w:w="6917" w:type="dxa"/>
          </w:tcPr>
          <w:p w14:paraId="2D17ADDC" w14:textId="77777777" w:rsidR="00E556E1" w:rsidRDefault="00E556E1" w:rsidP="00E556E1">
            <w:pPr>
              <w:autoSpaceDE w:val="0"/>
              <w:autoSpaceDN w:val="0"/>
              <w:adjustRightInd w:val="0"/>
            </w:pPr>
            <w:r>
              <w:t>Развитие образования в городе Заречном Пензенской области</w:t>
            </w:r>
          </w:p>
        </w:tc>
        <w:tc>
          <w:tcPr>
            <w:tcW w:w="4394" w:type="dxa"/>
          </w:tcPr>
          <w:p w14:paraId="00759483" w14:textId="77777777" w:rsidR="00E556E1" w:rsidRPr="005C6903" w:rsidRDefault="00E556E1" w:rsidP="00E556E1">
            <w:pPr>
              <w:autoSpaceDE w:val="0"/>
              <w:autoSpaceDN w:val="0"/>
              <w:adjustRightInd w:val="0"/>
              <w:rPr>
                <w:sz w:val="26"/>
                <w:szCs w:val="26"/>
              </w:rPr>
            </w:pPr>
          </w:p>
        </w:tc>
        <w:tc>
          <w:tcPr>
            <w:tcW w:w="1275" w:type="dxa"/>
            <w:vAlign w:val="center"/>
          </w:tcPr>
          <w:p w14:paraId="39CF12EC" w14:textId="2E6FF424" w:rsidR="00E556E1" w:rsidRDefault="00E556E1" w:rsidP="00E556E1">
            <w:pPr>
              <w:jc w:val="center"/>
            </w:pPr>
            <w:r>
              <w:t>+</w:t>
            </w:r>
          </w:p>
        </w:tc>
        <w:tc>
          <w:tcPr>
            <w:tcW w:w="1276" w:type="dxa"/>
            <w:vAlign w:val="center"/>
          </w:tcPr>
          <w:p w14:paraId="5815BD74" w14:textId="17F5C686" w:rsidR="00E556E1" w:rsidRDefault="00E556E1" w:rsidP="00E556E1">
            <w:pPr>
              <w:jc w:val="center"/>
            </w:pPr>
            <w:r>
              <w:t>+</w:t>
            </w:r>
          </w:p>
        </w:tc>
        <w:tc>
          <w:tcPr>
            <w:tcW w:w="1276" w:type="dxa"/>
            <w:vAlign w:val="center"/>
          </w:tcPr>
          <w:p w14:paraId="5511E8A6" w14:textId="4ACDB40F" w:rsidR="00E556E1" w:rsidRDefault="00E556E1" w:rsidP="00E556E1">
            <w:pPr>
              <w:jc w:val="center"/>
            </w:pPr>
            <w:r>
              <w:t>+</w:t>
            </w:r>
          </w:p>
        </w:tc>
      </w:tr>
      <w:tr w:rsidR="00E556E1" w:rsidRPr="00616398" w14:paraId="31904A1E" w14:textId="77777777" w:rsidTr="00180FAC">
        <w:tc>
          <w:tcPr>
            <w:tcW w:w="596" w:type="dxa"/>
          </w:tcPr>
          <w:p w14:paraId="30ADE998" w14:textId="77777777" w:rsidR="00E556E1" w:rsidRPr="00616398" w:rsidRDefault="00E556E1" w:rsidP="00625F55">
            <w:pPr>
              <w:pStyle w:val="a3"/>
              <w:numPr>
                <w:ilvl w:val="0"/>
                <w:numId w:val="78"/>
              </w:numPr>
              <w:tabs>
                <w:tab w:val="left" w:pos="476"/>
              </w:tabs>
              <w:ind w:left="351"/>
              <w:jc w:val="center"/>
            </w:pPr>
          </w:p>
        </w:tc>
        <w:tc>
          <w:tcPr>
            <w:tcW w:w="6917" w:type="dxa"/>
          </w:tcPr>
          <w:p w14:paraId="1AE72671" w14:textId="77777777" w:rsidR="00E556E1" w:rsidRDefault="00E556E1" w:rsidP="00E556E1">
            <w:pPr>
              <w:autoSpaceDE w:val="0"/>
              <w:autoSpaceDN w:val="0"/>
              <w:adjustRightInd w:val="0"/>
            </w:pPr>
            <w:r>
              <w:t>Развитие социальной и инженерной инфраструктуры в г. Заречном Пензенской области</w:t>
            </w:r>
          </w:p>
        </w:tc>
        <w:tc>
          <w:tcPr>
            <w:tcW w:w="4394" w:type="dxa"/>
          </w:tcPr>
          <w:p w14:paraId="30BA75B3" w14:textId="77777777" w:rsidR="00E556E1" w:rsidRPr="005C6903" w:rsidRDefault="00E556E1" w:rsidP="00E556E1">
            <w:pPr>
              <w:autoSpaceDE w:val="0"/>
              <w:autoSpaceDN w:val="0"/>
              <w:adjustRightInd w:val="0"/>
              <w:rPr>
                <w:sz w:val="26"/>
                <w:szCs w:val="26"/>
              </w:rPr>
            </w:pPr>
          </w:p>
        </w:tc>
        <w:tc>
          <w:tcPr>
            <w:tcW w:w="1275" w:type="dxa"/>
            <w:vAlign w:val="center"/>
          </w:tcPr>
          <w:p w14:paraId="7C4213CA" w14:textId="508171D3" w:rsidR="00E556E1" w:rsidRDefault="00E556E1" w:rsidP="00E556E1">
            <w:pPr>
              <w:jc w:val="center"/>
            </w:pPr>
            <w:r>
              <w:t>+</w:t>
            </w:r>
          </w:p>
        </w:tc>
        <w:tc>
          <w:tcPr>
            <w:tcW w:w="1276" w:type="dxa"/>
            <w:vAlign w:val="center"/>
          </w:tcPr>
          <w:p w14:paraId="0DFE1C54" w14:textId="10F88558" w:rsidR="00E556E1" w:rsidRDefault="00E556E1" w:rsidP="00E556E1">
            <w:pPr>
              <w:jc w:val="center"/>
            </w:pPr>
            <w:r>
              <w:t>+</w:t>
            </w:r>
          </w:p>
        </w:tc>
        <w:tc>
          <w:tcPr>
            <w:tcW w:w="1276" w:type="dxa"/>
            <w:vAlign w:val="center"/>
          </w:tcPr>
          <w:p w14:paraId="68918460" w14:textId="292044B5" w:rsidR="00E556E1" w:rsidRDefault="00E556E1" w:rsidP="00E556E1">
            <w:pPr>
              <w:jc w:val="center"/>
            </w:pPr>
            <w:r>
              <w:t>+</w:t>
            </w:r>
          </w:p>
        </w:tc>
      </w:tr>
      <w:tr w:rsidR="00E556E1" w:rsidRPr="00616398" w14:paraId="7A118238" w14:textId="77777777" w:rsidTr="00180FAC">
        <w:tc>
          <w:tcPr>
            <w:tcW w:w="596" w:type="dxa"/>
          </w:tcPr>
          <w:p w14:paraId="07782251" w14:textId="77777777" w:rsidR="00E556E1" w:rsidRPr="00616398" w:rsidRDefault="00E556E1" w:rsidP="00625F55">
            <w:pPr>
              <w:pStyle w:val="a3"/>
              <w:numPr>
                <w:ilvl w:val="0"/>
                <w:numId w:val="78"/>
              </w:numPr>
              <w:tabs>
                <w:tab w:val="left" w:pos="476"/>
              </w:tabs>
              <w:ind w:left="351"/>
              <w:jc w:val="center"/>
            </w:pPr>
          </w:p>
        </w:tc>
        <w:tc>
          <w:tcPr>
            <w:tcW w:w="6917" w:type="dxa"/>
          </w:tcPr>
          <w:p w14:paraId="26C9207E" w14:textId="77777777" w:rsidR="00E556E1" w:rsidRDefault="00E556E1" w:rsidP="00E556E1">
            <w:pPr>
              <w:autoSpaceDE w:val="0"/>
              <w:autoSpaceDN w:val="0"/>
              <w:adjustRightInd w:val="0"/>
            </w:pPr>
            <w:r>
              <w:t>Развитие физической культуры и спорта в городе Заречном Пензенской области</w:t>
            </w:r>
          </w:p>
        </w:tc>
        <w:tc>
          <w:tcPr>
            <w:tcW w:w="4394" w:type="dxa"/>
          </w:tcPr>
          <w:p w14:paraId="0CF05BEA" w14:textId="77777777" w:rsidR="00E556E1" w:rsidRPr="005C6903" w:rsidRDefault="00E556E1" w:rsidP="00E556E1">
            <w:pPr>
              <w:autoSpaceDE w:val="0"/>
              <w:autoSpaceDN w:val="0"/>
              <w:adjustRightInd w:val="0"/>
              <w:rPr>
                <w:sz w:val="26"/>
                <w:szCs w:val="26"/>
              </w:rPr>
            </w:pPr>
          </w:p>
        </w:tc>
        <w:tc>
          <w:tcPr>
            <w:tcW w:w="1275" w:type="dxa"/>
            <w:vAlign w:val="center"/>
          </w:tcPr>
          <w:p w14:paraId="7C02E730" w14:textId="55F88F05" w:rsidR="00E556E1" w:rsidRDefault="00E556E1" w:rsidP="00E556E1">
            <w:pPr>
              <w:jc w:val="center"/>
            </w:pPr>
            <w:r>
              <w:t>+</w:t>
            </w:r>
          </w:p>
        </w:tc>
        <w:tc>
          <w:tcPr>
            <w:tcW w:w="1276" w:type="dxa"/>
            <w:vAlign w:val="center"/>
          </w:tcPr>
          <w:p w14:paraId="166C0BB5" w14:textId="3B93A6A8" w:rsidR="00E556E1" w:rsidRDefault="00E556E1" w:rsidP="00E556E1">
            <w:pPr>
              <w:jc w:val="center"/>
            </w:pPr>
            <w:r>
              <w:t>+</w:t>
            </w:r>
          </w:p>
        </w:tc>
        <w:tc>
          <w:tcPr>
            <w:tcW w:w="1276" w:type="dxa"/>
            <w:vAlign w:val="center"/>
          </w:tcPr>
          <w:p w14:paraId="4A09EE8D" w14:textId="2A6D4DD4" w:rsidR="00E556E1" w:rsidRDefault="00E556E1" w:rsidP="00E556E1">
            <w:pPr>
              <w:jc w:val="center"/>
            </w:pPr>
            <w:r>
              <w:t>+</w:t>
            </w:r>
          </w:p>
        </w:tc>
      </w:tr>
      <w:tr w:rsidR="00E556E1" w:rsidRPr="00616398" w14:paraId="44AE5604" w14:textId="77777777" w:rsidTr="00180FAC">
        <w:tc>
          <w:tcPr>
            <w:tcW w:w="596" w:type="dxa"/>
          </w:tcPr>
          <w:p w14:paraId="0CBD86DF" w14:textId="77777777" w:rsidR="00E556E1" w:rsidRPr="00616398" w:rsidRDefault="00E556E1" w:rsidP="00625F55">
            <w:pPr>
              <w:pStyle w:val="a3"/>
              <w:numPr>
                <w:ilvl w:val="0"/>
                <w:numId w:val="78"/>
              </w:numPr>
              <w:tabs>
                <w:tab w:val="left" w:pos="476"/>
              </w:tabs>
              <w:ind w:left="351"/>
              <w:jc w:val="center"/>
            </w:pPr>
          </w:p>
        </w:tc>
        <w:tc>
          <w:tcPr>
            <w:tcW w:w="6917" w:type="dxa"/>
          </w:tcPr>
          <w:p w14:paraId="5DEBDB79" w14:textId="77777777" w:rsidR="00E556E1" w:rsidRPr="00616398" w:rsidRDefault="00E556E1" w:rsidP="00E556E1">
            <w:pPr>
              <w:autoSpaceDE w:val="0"/>
              <w:autoSpaceDN w:val="0"/>
              <w:adjustRightInd w:val="0"/>
            </w:pPr>
            <w:r>
              <w:t>Социальная поддержка граждан в г. Заречном Пензенской области</w:t>
            </w:r>
          </w:p>
        </w:tc>
        <w:tc>
          <w:tcPr>
            <w:tcW w:w="4394" w:type="dxa"/>
          </w:tcPr>
          <w:p w14:paraId="3C4F8F38" w14:textId="77777777" w:rsidR="00E556E1" w:rsidRPr="005C6903" w:rsidRDefault="00E556E1" w:rsidP="00E556E1">
            <w:pPr>
              <w:autoSpaceDE w:val="0"/>
              <w:autoSpaceDN w:val="0"/>
              <w:adjustRightInd w:val="0"/>
              <w:rPr>
                <w:sz w:val="26"/>
                <w:szCs w:val="26"/>
              </w:rPr>
            </w:pPr>
          </w:p>
        </w:tc>
        <w:tc>
          <w:tcPr>
            <w:tcW w:w="1275" w:type="dxa"/>
            <w:vAlign w:val="center"/>
          </w:tcPr>
          <w:p w14:paraId="53361E26" w14:textId="3E4F8CD7" w:rsidR="00E556E1" w:rsidRDefault="00E556E1" w:rsidP="00E556E1">
            <w:pPr>
              <w:jc w:val="center"/>
            </w:pPr>
            <w:r>
              <w:t>+</w:t>
            </w:r>
          </w:p>
        </w:tc>
        <w:tc>
          <w:tcPr>
            <w:tcW w:w="1276" w:type="dxa"/>
            <w:vAlign w:val="center"/>
          </w:tcPr>
          <w:p w14:paraId="5E2F8A98" w14:textId="0CDAF13F" w:rsidR="00E556E1" w:rsidRDefault="00E556E1" w:rsidP="00E556E1">
            <w:pPr>
              <w:jc w:val="center"/>
            </w:pPr>
            <w:r>
              <w:t>+</w:t>
            </w:r>
          </w:p>
        </w:tc>
        <w:tc>
          <w:tcPr>
            <w:tcW w:w="1276" w:type="dxa"/>
            <w:vAlign w:val="center"/>
          </w:tcPr>
          <w:p w14:paraId="60E4CD8C" w14:textId="4665A8E5" w:rsidR="00E556E1" w:rsidRDefault="00E556E1" w:rsidP="00E556E1">
            <w:pPr>
              <w:jc w:val="center"/>
            </w:pPr>
            <w:r>
              <w:t>+</w:t>
            </w:r>
          </w:p>
        </w:tc>
      </w:tr>
      <w:tr w:rsidR="00E556E1" w:rsidRPr="00616398" w14:paraId="5682C48E" w14:textId="77777777" w:rsidTr="00180FAC">
        <w:tc>
          <w:tcPr>
            <w:tcW w:w="596" w:type="dxa"/>
          </w:tcPr>
          <w:p w14:paraId="6F26AF57" w14:textId="77777777" w:rsidR="00E556E1" w:rsidRPr="00616398" w:rsidRDefault="00E556E1" w:rsidP="00625F55">
            <w:pPr>
              <w:pStyle w:val="a3"/>
              <w:numPr>
                <w:ilvl w:val="0"/>
                <w:numId w:val="78"/>
              </w:numPr>
              <w:tabs>
                <w:tab w:val="left" w:pos="476"/>
              </w:tabs>
              <w:ind w:left="351"/>
              <w:jc w:val="center"/>
            </w:pPr>
          </w:p>
        </w:tc>
        <w:tc>
          <w:tcPr>
            <w:tcW w:w="6917" w:type="dxa"/>
          </w:tcPr>
          <w:p w14:paraId="3A219F48" w14:textId="77777777" w:rsidR="00E556E1" w:rsidRDefault="00E556E1" w:rsidP="00E556E1">
            <w:pPr>
              <w:autoSpaceDE w:val="0"/>
              <w:autoSpaceDN w:val="0"/>
              <w:adjustRightInd w:val="0"/>
            </w:pPr>
            <w:r>
              <w:t>Управление муниципальными финансами и муниципальным долгом закрытого административно-территориального образования г. Заречного Пензенской области</w:t>
            </w:r>
          </w:p>
        </w:tc>
        <w:tc>
          <w:tcPr>
            <w:tcW w:w="4394" w:type="dxa"/>
          </w:tcPr>
          <w:p w14:paraId="36E85E9B" w14:textId="77777777" w:rsidR="00E556E1" w:rsidRPr="005C6903" w:rsidRDefault="00E556E1" w:rsidP="00E556E1">
            <w:pPr>
              <w:autoSpaceDE w:val="0"/>
              <w:autoSpaceDN w:val="0"/>
              <w:adjustRightInd w:val="0"/>
              <w:rPr>
                <w:sz w:val="26"/>
                <w:szCs w:val="26"/>
              </w:rPr>
            </w:pPr>
          </w:p>
        </w:tc>
        <w:tc>
          <w:tcPr>
            <w:tcW w:w="1275" w:type="dxa"/>
            <w:vAlign w:val="center"/>
          </w:tcPr>
          <w:p w14:paraId="0B8224CC" w14:textId="450D3D12" w:rsidR="00E556E1" w:rsidRDefault="00E556E1" w:rsidP="00E556E1">
            <w:pPr>
              <w:jc w:val="center"/>
            </w:pPr>
            <w:r>
              <w:t>+</w:t>
            </w:r>
          </w:p>
        </w:tc>
        <w:tc>
          <w:tcPr>
            <w:tcW w:w="1276" w:type="dxa"/>
            <w:vAlign w:val="center"/>
          </w:tcPr>
          <w:p w14:paraId="1ACA5A56" w14:textId="27ECBA40" w:rsidR="00E556E1" w:rsidRDefault="00E556E1" w:rsidP="00E556E1">
            <w:pPr>
              <w:jc w:val="center"/>
            </w:pPr>
            <w:r>
              <w:t>+</w:t>
            </w:r>
          </w:p>
        </w:tc>
        <w:tc>
          <w:tcPr>
            <w:tcW w:w="1276" w:type="dxa"/>
            <w:vAlign w:val="center"/>
          </w:tcPr>
          <w:p w14:paraId="5FF85FDF" w14:textId="3FB1F381" w:rsidR="00E556E1" w:rsidRDefault="00E556E1" w:rsidP="00E556E1">
            <w:pPr>
              <w:jc w:val="center"/>
            </w:pPr>
            <w:r>
              <w:t>+</w:t>
            </w:r>
          </w:p>
        </w:tc>
      </w:tr>
      <w:tr w:rsidR="00E556E1" w:rsidRPr="00616398" w14:paraId="4545F70B" w14:textId="77777777" w:rsidTr="00180FAC">
        <w:tc>
          <w:tcPr>
            <w:tcW w:w="596" w:type="dxa"/>
          </w:tcPr>
          <w:p w14:paraId="71BB4D8E" w14:textId="77777777" w:rsidR="00E556E1" w:rsidRPr="00616398" w:rsidRDefault="00E556E1" w:rsidP="00625F55">
            <w:pPr>
              <w:pStyle w:val="a3"/>
              <w:numPr>
                <w:ilvl w:val="0"/>
                <w:numId w:val="78"/>
              </w:numPr>
              <w:tabs>
                <w:tab w:val="left" w:pos="476"/>
              </w:tabs>
              <w:ind w:left="351"/>
              <w:jc w:val="center"/>
            </w:pPr>
          </w:p>
        </w:tc>
        <w:tc>
          <w:tcPr>
            <w:tcW w:w="6917" w:type="dxa"/>
          </w:tcPr>
          <w:p w14:paraId="399B35D9" w14:textId="77777777" w:rsidR="00E556E1" w:rsidRDefault="00E556E1" w:rsidP="00E556E1">
            <w:pPr>
              <w:autoSpaceDE w:val="0"/>
              <w:autoSpaceDN w:val="0"/>
              <w:adjustRightInd w:val="0"/>
            </w:pPr>
            <w:r>
              <w:t>Формирование современной городской среды</w:t>
            </w:r>
          </w:p>
        </w:tc>
        <w:tc>
          <w:tcPr>
            <w:tcW w:w="4394" w:type="dxa"/>
          </w:tcPr>
          <w:p w14:paraId="126DAA04" w14:textId="77777777" w:rsidR="00E556E1" w:rsidRPr="005C6903" w:rsidRDefault="00E556E1" w:rsidP="00E556E1">
            <w:pPr>
              <w:autoSpaceDE w:val="0"/>
              <w:autoSpaceDN w:val="0"/>
              <w:adjustRightInd w:val="0"/>
              <w:rPr>
                <w:sz w:val="26"/>
                <w:szCs w:val="26"/>
              </w:rPr>
            </w:pPr>
          </w:p>
        </w:tc>
        <w:tc>
          <w:tcPr>
            <w:tcW w:w="1275" w:type="dxa"/>
            <w:vAlign w:val="center"/>
          </w:tcPr>
          <w:p w14:paraId="14200950" w14:textId="28D775EE" w:rsidR="00E556E1" w:rsidRDefault="00E556E1" w:rsidP="00E556E1">
            <w:pPr>
              <w:jc w:val="center"/>
            </w:pPr>
            <w:r>
              <w:t>+</w:t>
            </w:r>
          </w:p>
        </w:tc>
        <w:tc>
          <w:tcPr>
            <w:tcW w:w="1276" w:type="dxa"/>
            <w:vAlign w:val="center"/>
          </w:tcPr>
          <w:p w14:paraId="2C11FBD5" w14:textId="6CD3EBAC" w:rsidR="00E556E1" w:rsidRDefault="00E556E1" w:rsidP="00E556E1">
            <w:pPr>
              <w:jc w:val="center"/>
            </w:pPr>
            <w:r>
              <w:t>+</w:t>
            </w:r>
          </w:p>
        </w:tc>
        <w:tc>
          <w:tcPr>
            <w:tcW w:w="1276" w:type="dxa"/>
            <w:vAlign w:val="center"/>
          </w:tcPr>
          <w:p w14:paraId="48F6F5F1" w14:textId="190518E0" w:rsidR="00E556E1" w:rsidRDefault="00E556E1" w:rsidP="00E556E1">
            <w:pPr>
              <w:jc w:val="center"/>
            </w:pPr>
            <w:r>
              <w:t>+</w:t>
            </w:r>
          </w:p>
        </w:tc>
      </w:tr>
      <w:tr w:rsidR="00E556E1" w:rsidRPr="00616398" w14:paraId="0B1A09F6" w14:textId="77777777" w:rsidTr="00180FAC">
        <w:tc>
          <w:tcPr>
            <w:tcW w:w="596" w:type="dxa"/>
          </w:tcPr>
          <w:p w14:paraId="10E2A579" w14:textId="77777777" w:rsidR="00E556E1" w:rsidRPr="00616398" w:rsidRDefault="00E556E1" w:rsidP="00625F55">
            <w:pPr>
              <w:pStyle w:val="a3"/>
              <w:numPr>
                <w:ilvl w:val="0"/>
                <w:numId w:val="78"/>
              </w:numPr>
              <w:tabs>
                <w:tab w:val="left" w:pos="476"/>
              </w:tabs>
              <w:ind w:left="351"/>
              <w:jc w:val="center"/>
            </w:pPr>
          </w:p>
        </w:tc>
        <w:tc>
          <w:tcPr>
            <w:tcW w:w="6917" w:type="dxa"/>
          </w:tcPr>
          <w:p w14:paraId="61F2DFE8" w14:textId="56201BBE" w:rsidR="00E556E1" w:rsidRDefault="00E556E1" w:rsidP="00E556E1">
            <w:pPr>
              <w:autoSpaceDE w:val="0"/>
              <w:autoSpaceDN w:val="0"/>
              <w:adjustRightInd w:val="0"/>
            </w:pPr>
          </w:p>
        </w:tc>
        <w:tc>
          <w:tcPr>
            <w:tcW w:w="4394" w:type="dxa"/>
          </w:tcPr>
          <w:p w14:paraId="3D84B607" w14:textId="6F1635DB" w:rsidR="00E556E1" w:rsidRPr="005C6903" w:rsidRDefault="00E556E1" w:rsidP="00E556E1">
            <w:pPr>
              <w:autoSpaceDE w:val="0"/>
              <w:autoSpaceDN w:val="0"/>
              <w:adjustRightInd w:val="0"/>
              <w:rPr>
                <w:sz w:val="26"/>
                <w:szCs w:val="26"/>
              </w:rPr>
            </w:pPr>
            <w:r>
              <w:t>Развитие молодежной политики в городе Заречном Пензенской области</w:t>
            </w:r>
            <w:r w:rsidRPr="005C6903">
              <w:rPr>
                <w:sz w:val="26"/>
                <w:szCs w:val="26"/>
              </w:rPr>
              <w:t xml:space="preserve"> </w:t>
            </w:r>
          </w:p>
        </w:tc>
        <w:tc>
          <w:tcPr>
            <w:tcW w:w="1275" w:type="dxa"/>
            <w:vAlign w:val="center"/>
          </w:tcPr>
          <w:p w14:paraId="2747EFDA" w14:textId="2DBBA170" w:rsidR="00E556E1" w:rsidRDefault="00E556E1" w:rsidP="00E556E1">
            <w:pPr>
              <w:jc w:val="center"/>
            </w:pPr>
            <w:r>
              <w:t>+</w:t>
            </w:r>
          </w:p>
        </w:tc>
        <w:tc>
          <w:tcPr>
            <w:tcW w:w="1276" w:type="dxa"/>
            <w:vAlign w:val="center"/>
          </w:tcPr>
          <w:p w14:paraId="0DC958B6" w14:textId="73301BAA" w:rsidR="00E556E1" w:rsidRDefault="00E556E1" w:rsidP="00E556E1">
            <w:pPr>
              <w:jc w:val="center"/>
            </w:pPr>
            <w:r>
              <w:t>+</w:t>
            </w:r>
          </w:p>
        </w:tc>
        <w:tc>
          <w:tcPr>
            <w:tcW w:w="1276" w:type="dxa"/>
            <w:vAlign w:val="center"/>
          </w:tcPr>
          <w:p w14:paraId="005D01C8" w14:textId="2099188F" w:rsidR="00E556E1" w:rsidRDefault="00E556E1" w:rsidP="00E556E1">
            <w:pPr>
              <w:jc w:val="center"/>
            </w:pPr>
            <w:r>
              <w:t>+</w:t>
            </w:r>
          </w:p>
        </w:tc>
      </w:tr>
    </w:tbl>
    <w:p w14:paraId="7736E6E2" w14:textId="77777777" w:rsidR="009B04B8" w:rsidRDefault="009B04B8" w:rsidP="00880AD5">
      <w:pPr>
        <w:sectPr w:rsidR="009B04B8" w:rsidSect="00A7347D">
          <w:pgSz w:w="16838" w:h="11906" w:orient="landscape"/>
          <w:pgMar w:top="1134" w:right="567" w:bottom="1134" w:left="1418" w:header="709" w:footer="709" w:gutter="0"/>
          <w:cols w:space="708"/>
          <w:docGrid w:linePitch="360"/>
        </w:sectPr>
      </w:pPr>
      <w:r>
        <w:lastRenderedPageBreak/>
        <w:br w:type="page"/>
      </w:r>
    </w:p>
    <w:p w14:paraId="4FB212A0" w14:textId="77777777" w:rsidR="00880AD5" w:rsidRPr="00880AD5" w:rsidRDefault="00880AD5" w:rsidP="00880AD5"/>
    <w:sectPr w:rsidR="00880AD5" w:rsidRPr="00880AD5" w:rsidSect="009B04B8">
      <w:pgSz w:w="11906" w:h="16838"/>
      <w:pgMar w:top="1418"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010BFF" w14:textId="77777777" w:rsidR="005F4421" w:rsidRDefault="005F4421" w:rsidP="005453AD">
      <w:r>
        <w:separator/>
      </w:r>
    </w:p>
  </w:endnote>
  <w:endnote w:type="continuationSeparator" w:id="0">
    <w:p w14:paraId="2B420C6C" w14:textId="77777777" w:rsidR="005F4421" w:rsidRDefault="005F4421" w:rsidP="00545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7410212"/>
      <w:docPartObj>
        <w:docPartGallery w:val="Page Numbers (Bottom of Page)"/>
        <w:docPartUnique/>
      </w:docPartObj>
    </w:sdtPr>
    <w:sdtContent>
      <w:p w14:paraId="03B6ACE1" w14:textId="4DAA38E1" w:rsidR="00410BBB" w:rsidRDefault="00410BBB" w:rsidP="00062986">
        <w:pPr>
          <w:pStyle w:val="ab"/>
          <w:jc w:val="center"/>
        </w:pPr>
        <w:r>
          <w:fldChar w:fldCharType="begin"/>
        </w:r>
        <w:r>
          <w:instrText>PAGE   \* MERGEFORMAT</w:instrText>
        </w:r>
        <w:r>
          <w:fldChar w:fldCharType="separate"/>
        </w:r>
        <w:r w:rsidR="001B1BB1">
          <w:rPr>
            <w:noProof/>
          </w:rPr>
          <w:t>3</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375561"/>
      <w:docPartObj>
        <w:docPartGallery w:val="Page Numbers (Bottom of Page)"/>
        <w:docPartUnique/>
      </w:docPartObj>
    </w:sdtPr>
    <w:sdtContent>
      <w:p w14:paraId="2C5F6B21" w14:textId="1D9DD686" w:rsidR="00410BBB" w:rsidRDefault="00410BBB" w:rsidP="00921F7E">
        <w:pPr>
          <w:pStyle w:val="ab"/>
          <w:jc w:val="center"/>
        </w:pPr>
        <w:r>
          <w:fldChar w:fldCharType="begin"/>
        </w:r>
        <w:r>
          <w:instrText>PAGE   \* MERGEFORMAT</w:instrText>
        </w:r>
        <w:r>
          <w:fldChar w:fldCharType="separate"/>
        </w:r>
        <w:r w:rsidR="006C09B8">
          <w:rPr>
            <w:noProof/>
          </w:rPr>
          <w:t>78</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BBE759" w14:textId="77777777" w:rsidR="005F4421" w:rsidRDefault="005F4421" w:rsidP="005453AD">
      <w:r>
        <w:separator/>
      </w:r>
    </w:p>
  </w:footnote>
  <w:footnote w:type="continuationSeparator" w:id="0">
    <w:p w14:paraId="16260903" w14:textId="77777777" w:rsidR="005F4421" w:rsidRDefault="005F4421" w:rsidP="005453A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0552"/>
    <w:multiLevelType w:val="multilevel"/>
    <w:tmpl w:val="EF5052B8"/>
    <w:lvl w:ilvl="0">
      <w:start w:val="1"/>
      <w:numFmt w:val="decimal"/>
      <w:lvlText w:val="%1."/>
      <w:lvlJc w:val="left"/>
      <w:pPr>
        <w:ind w:left="720" w:hanging="360"/>
      </w:pPr>
    </w:lvl>
    <w:lvl w:ilvl="1">
      <w:start w:val="1"/>
      <w:numFmt w:val="decimal"/>
      <w:lvlText w:val="%2."/>
      <w:lvlJc w:val="left"/>
      <w:pPr>
        <w:ind w:left="644" w:hanging="358"/>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2E36BE0"/>
    <w:multiLevelType w:val="hybridMultilevel"/>
    <w:tmpl w:val="90CED382"/>
    <w:lvl w:ilvl="0" w:tplc="B4E2AFBC">
      <w:start w:val="1"/>
      <w:numFmt w:val="bullet"/>
      <w:lvlText w:val=""/>
      <w:lvlJc w:val="left"/>
      <w:pPr>
        <w:ind w:left="1724" w:hanging="360"/>
      </w:pPr>
      <w:rPr>
        <w:rFonts w:ascii="Symbol" w:hAnsi="Symbol" w:hint="default"/>
      </w:rPr>
    </w:lvl>
    <w:lvl w:ilvl="1" w:tplc="04190003">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2" w15:restartNumberingAfterBreak="0">
    <w:nsid w:val="03643D38"/>
    <w:multiLevelType w:val="hybridMultilevel"/>
    <w:tmpl w:val="F3EC56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3F032C"/>
    <w:multiLevelType w:val="multilevel"/>
    <w:tmpl w:val="9FC603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5095285"/>
    <w:multiLevelType w:val="multilevel"/>
    <w:tmpl w:val="21F4F0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55F500B"/>
    <w:multiLevelType w:val="hybridMultilevel"/>
    <w:tmpl w:val="B7360E06"/>
    <w:lvl w:ilvl="0" w:tplc="B4E2AFBC">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15:restartNumberingAfterBreak="0">
    <w:nsid w:val="06616073"/>
    <w:multiLevelType w:val="multilevel"/>
    <w:tmpl w:val="D25A657A"/>
    <w:lvl w:ilvl="0">
      <w:start w:val="1"/>
      <w:numFmt w:val="bullet"/>
      <w:lvlText w:val="•"/>
      <w:lvlJc w:val="left"/>
      <w:pPr>
        <w:ind w:left="720" w:hanging="360"/>
      </w:pPr>
      <w:rPr>
        <w:rFonts w:ascii="Arial" w:eastAsia="Arial" w:hAnsi="Arial" w:cs="Arial"/>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07045D1C"/>
    <w:multiLevelType w:val="multilevel"/>
    <w:tmpl w:val="A22033B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0B2C579B"/>
    <w:multiLevelType w:val="hybridMultilevel"/>
    <w:tmpl w:val="1CC075AC"/>
    <w:lvl w:ilvl="0" w:tplc="B4E2AF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BA97296"/>
    <w:multiLevelType w:val="hybridMultilevel"/>
    <w:tmpl w:val="538ED8AE"/>
    <w:lvl w:ilvl="0" w:tplc="B4E2AFBC">
      <w:start w:val="1"/>
      <w:numFmt w:val="bullet"/>
      <w:lvlText w:val=""/>
      <w:lvlJc w:val="left"/>
      <w:pPr>
        <w:ind w:left="1724" w:hanging="360"/>
      </w:pPr>
      <w:rPr>
        <w:rFonts w:ascii="Symbol" w:hAnsi="Symbol" w:hint="default"/>
      </w:rPr>
    </w:lvl>
    <w:lvl w:ilvl="1" w:tplc="B4E2AFBC">
      <w:start w:val="1"/>
      <w:numFmt w:val="bullet"/>
      <w:lvlText w:val=""/>
      <w:lvlJc w:val="left"/>
      <w:pPr>
        <w:ind w:left="2444" w:hanging="360"/>
      </w:pPr>
      <w:rPr>
        <w:rFonts w:ascii="Symbol" w:hAnsi="Symbol"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10" w15:restartNumberingAfterBreak="0">
    <w:nsid w:val="11690E56"/>
    <w:multiLevelType w:val="hybridMultilevel"/>
    <w:tmpl w:val="77348B6C"/>
    <w:lvl w:ilvl="0" w:tplc="54D032B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13BE1E38"/>
    <w:multiLevelType w:val="hybridMultilevel"/>
    <w:tmpl w:val="05FE210E"/>
    <w:lvl w:ilvl="0" w:tplc="B4E2AFBC">
      <w:start w:val="1"/>
      <w:numFmt w:val="bullet"/>
      <w:lvlText w:val=""/>
      <w:lvlJc w:val="left"/>
      <w:pPr>
        <w:ind w:left="1004" w:hanging="360"/>
      </w:pPr>
      <w:rPr>
        <w:rFonts w:ascii="Symbol" w:hAnsi="Symbol" w:hint="default"/>
      </w:rPr>
    </w:lvl>
    <w:lvl w:ilvl="1" w:tplc="B4E2AFBC">
      <w:start w:val="1"/>
      <w:numFmt w:val="bullet"/>
      <w:lvlText w:val=""/>
      <w:lvlJc w:val="left"/>
      <w:pPr>
        <w:ind w:left="9716" w:hanging="360"/>
      </w:pPr>
      <w:rPr>
        <w:rFonts w:ascii="Symbol" w:hAnsi="Symbol"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15:restartNumberingAfterBreak="0">
    <w:nsid w:val="13ED14A3"/>
    <w:multiLevelType w:val="multilevel"/>
    <w:tmpl w:val="CCD821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3F01642"/>
    <w:multiLevelType w:val="hybridMultilevel"/>
    <w:tmpl w:val="151AFC9C"/>
    <w:lvl w:ilvl="0" w:tplc="B4E2AFBC">
      <w:start w:val="1"/>
      <w:numFmt w:val="bullet"/>
      <w:lvlText w:val=""/>
      <w:lvlJc w:val="left"/>
      <w:pPr>
        <w:tabs>
          <w:tab w:val="num" w:pos="720"/>
        </w:tabs>
        <w:ind w:left="720" w:hanging="360"/>
      </w:pPr>
      <w:rPr>
        <w:rFonts w:ascii="Symbol" w:hAnsi="Symbol" w:hint="default"/>
      </w:rPr>
    </w:lvl>
    <w:lvl w:ilvl="1" w:tplc="9D2E9966" w:tentative="1">
      <w:start w:val="1"/>
      <w:numFmt w:val="bullet"/>
      <w:lvlText w:val=""/>
      <w:lvlJc w:val="left"/>
      <w:pPr>
        <w:tabs>
          <w:tab w:val="num" w:pos="1440"/>
        </w:tabs>
        <w:ind w:left="1440" w:hanging="360"/>
      </w:pPr>
      <w:rPr>
        <w:rFonts w:ascii="Wingdings" w:hAnsi="Wingdings" w:hint="default"/>
      </w:rPr>
    </w:lvl>
    <w:lvl w:ilvl="2" w:tplc="8AF6A75E" w:tentative="1">
      <w:start w:val="1"/>
      <w:numFmt w:val="bullet"/>
      <w:lvlText w:val=""/>
      <w:lvlJc w:val="left"/>
      <w:pPr>
        <w:tabs>
          <w:tab w:val="num" w:pos="2160"/>
        </w:tabs>
        <w:ind w:left="2160" w:hanging="360"/>
      </w:pPr>
      <w:rPr>
        <w:rFonts w:ascii="Wingdings" w:hAnsi="Wingdings" w:hint="default"/>
      </w:rPr>
    </w:lvl>
    <w:lvl w:ilvl="3" w:tplc="414449C6" w:tentative="1">
      <w:start w:val="1"/>
      <w:numFmt w:val="bullet"/>
      <w:lvlText w:val=""/>
      <w:lvlJc w:val="left"/>
      <w:pPr>
        <w:tabs>
          <w:tab w:val="num" w:pos="2880"/>
        </w:tabs>
        <w:ind w:left="2880" w:hanging="360"/>
      </w:pPr>
      <w:rPr>
        <w:rFonts w:ascii="Wingdings" w:hAnsi="Wingdings" w:hint="default"/>
      </w:rPr>
    </w:lvl>
    <w:lvl w:ilvl="4" w:tplc="A7062036" w:tentative="1">
      <w:start w:val="1"/>
      <w:numFmt w:val="bullet"/>
      <w:lvlText w:val=""/>
      <w:lvlJc w:val="left"/>
      <w:pPr>
        <w:tabs>
          <w:tab w:val="num" w:pos="3600"/>
        </w:tabs>
        <w:ind w:left="3600" w:hanging="360"/>
      </w:pPr>
      <w:rPr>
        <w:rFonts w:ascii="Wingdings" w:hAnsi="Wingdings" w:hint="default"/>
      </w:rPr>
    </w:lvl>
    <w:lvl w:ilvl="5" w:tplc="1C7E5B58" w:tentative="1">
      <w:start w:val="1"/>
      <w:numFmt w:val="bullet"/>
      <w:lvlText w:val=""/>
      <w:lvlJc w:val="left"/>
      <w:pPr>
        <w:tabs>
          <w:tab w:val="num" w:pos="4320"/>
        </w:tabs>
        <w:ind w:left="4320" w:hanging="360"/>
      </w:pPr>
      <w:rPr>
        <w:rFonts w:ascii="Wingdings" w:hAnsi="Wingdings" w:hint="default"/>
      </w:rPr>
    </w:lvl>
    <w:lvl w:ilvl="6" w:tplc="BC18977E" w:tentative="1">
      <w:start w:val="1"/>
      <w:numFmt w:val="bullet"/>
      <w:lvlText w:val=""/>
      <w:lvlJc w:val="left"/>
      <w:pPr>
        <w:tabs>
          <w:tab w:val="num" w:pos="5040"/>
        </w:tabs>
        <w:ind w:left="5040" w:hanging="360"/>
      </w:pPr>
      <w:rPr>
        <w:rFonts w:ascii="Wingdings" w:hAnsi="Wingdings" w:hint="default"/>
      </w:rPr>
    </w:lvl>
    <w:lvl w:ilvl="7" w:tplc="38AC9684" w:tentative="1">
      <w:start w:val="1"/>
      <w:numFmt w:val="bullet"/>
      <w:lvlText w:val=""/>
      <w:lvlJc w:val="left"/>
      <w:pPr>
        <w:tabs>
          <w:tab w:val="num" w:pos="5760"/>
        </w:tabs>
        <w:ind w:left="5760" w:hanging="360"/>
      </w:pPr>
      <w:rPr>
        <w:rFonts w:ascii="Wingdings" w:hAnsi="Wingdings" w:hint="default"/>
      </w:rPr>
    </w:lvl>
    <w:lvl w:ilvl="8" w:tplc="C5E453E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79C6AEE"/>
    <w:multiLevelType w:val="multilevel"/>
    <w:tmpl w:val="EF5052B8"/>
    <w:lvl w:ilvl="0">
      <w:start w:val="1"/>
      <w:numFmt w:val="decimal"/>
      <w:lvlText w:val="%1."/>
      <w:lvlJc w:val="left"/>
      <w:pPr>
        <w:ind w:left="720" w:hanging="360"/>
      </w:pPr>
    </w:lvl>
    <w:lvl w:ilvl="1">
      <w:start w:val="1"/>
      <w:numFmt w:val="decimal"/>
      <w:lvlText w:val="%2."/>
      <w:lvlJc w:val="left"/>
      <w:pPr>
        <w:ind w:left="644" w:hanging="358"/>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1A555D2F"/>
    <w:multiLevelType w:val="multilevel"/>
    <w:tmpl w:val="4C12C4CE"/>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1C68090D"/>
    <w:multiLevelType w:val="hybridMultilevel"/>
    <w:tmpl w:val="D010A016"/>
    <w:lvl w:ilvl="0" w:tplc="B4E2AFBC">
      <w:start w:val="1"/>
      <w:numFmt w:val="bullet"/>
      <w:lvlText w:val=""/>
      <w:lvlJc w:val="left"/>
      <w:pPr>
        <w:ind w:left="1724" w:hanging="360"/>
      </w:pPr>
      <w:rPr>
        <w:rFonts w:ascii="Symbol" w:hAnsi="Symbol" w:hint="default"/>
      </w:rPr>
    </w:lvl>
    <w:lvl w:ilvl="1" w:tplc="04190003">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17" w15:restartNumberingAfterBreak="0">
    <w:nsid w:val="215E475E"/>
    <w:multiLevelType w:val="hybridMultilevel"/>
    <w:tmpl w:val="554A6290"/>
    <w:lvl w:ilvl="0" w:tplc="66DA0EA6">
      <w:start w:val="1"/>
      <w:numFmt w:val="bullet"/>
      <w:lvlText w:val=""/>
      <w:lvlJc w:val="left"/>
      <w:pPr>
        <w:ind w:left="360" w:hanging="360"/>
      </w:pPr>
      <w:rPr>
        <w:rFonts w:ascii="Symbol" w:hAnsi="Symbol" w:hint="default"/>
        <w:color w:val="FF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220C6264"/>
    <w:multiLevelType w:val="multilevel"/>
    <w:tmpl w:val="D9CAC2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356427E"/>
    <w:multiLevelType w:val="multilevel"/>
    <w:tmpl w:val="3AAC47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5F1485C"/>
    <w:multiLevelType w:val="hybridMultilevel"/>
    <w:tmpl w:val="7C52E35A"/>
    <w:lvl w:ilvl="0" w:tplc="B4E2AFBC">
      <w:start w:val="1"/>
      <w:numFmt w:val="bullet"/>
      <w:lvlText w:val=""/>
      <w:lvlJc w:val="left"/>
      <w:pPr>
        <w:ind w:left="720" w:hanging="360"/>
      </w:pPr>
      <w:rPr>
        <w:rFonts w:ascii="Symbol" w:hAnsi="Symbol" w:hint="default"/>
      </w:rPr>
    </w:lvl>
    <w:lvl w:ilvl="1" w:tplc="B4E2AFB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6F96159"/>
    <w:multiLevelType w:val="hybridMultilevel"/>
    <w:tmpl w:val="ABE4C57A"/>
    <w:lvl w:ilvl="0" w:tplc="B4E2AFBC">
      <w:start w:val="1"/>
      <w:numFmt w:val="bullet"/>
      <w:lvlText w:val=""/>
      <w:lvlJc w:val="left"/>
      <w:pPr>
        <w:tabs>
          <w:tab w:val="num" w:pos="720"/>
        </w:tabs>
        <w:ind w:left="720" w:hanging="360"/>
      </w:pPr>
      <w:rPr>
        <w:rFonts w:ascii="Symbol" w:hAnsi="Symbol" w:hint="default"/>
      </w:rPr>
    </w:lvl>
    <w:lvl w:ilvl="1" w:tplc="9D2E9966" w:tentative="1">
      <w:start w:val="1"/>
      <w:numFmt w:val="bullet"/>
      <w:lvlText w:val=""/>
      <w:lvlJc w:val="left"/>
      <w:pPr>
        <w:tabs>
          <w:tab w:val="num" w:pos="1440"/>
        </w:tabs>
        <w:ind w:left="1440" w:hanging="360"/>
      </w:pPr>
      <w:rPr>
        <w:rFonts w:ascii="Wingdings" w:hAnsi="Wingdings" w:hint="default"/>
      </w:rPr>
    </w:lvl>
    <w:lvl w:ilvl="2" w:tplc="8AF6A75E" w:tentative="1">
      <w:start w:val="1"/>
      <w:numFmt w:val="bullet"/>
      <w:lvlText w:val=""/>
      <w:lvlJc w:val="left"/>
      <w:pPr>
        <w:tabs>
          <w:tab w:val="num" w:pos="2160"/>
        </w:tabs>
        <w:ind w:left="2160" w:hanging="360"/>
      </w:pPr>
      <w:rPr>
        <w:rFonts w:ascii="Wingdings" w:hAnsi="Wingdings" w:hint="default"/>
      </w:rPr>
    </w:lvl>
    <w:lvl w:ilvl="3" w:tplc="414449C6" w:tentative="1">
      <w:start w:val="1"/>
      <w:numFmt w:val="bullet"/>
      <w:lvlText w:val=""/>
      <w:lvlJc w:val="left"/>
      <w:pPr>
        <w:tabs>
          <w:tab w:val="num" w:pos="2880"/>
        </w:tabs>
        <w:ind w:left="2880" w:hanging="360"/>
      </w:pPr>
      <w:rPr>
        <w:rFonts w:ascii="Wingdings" w:hAnsi="Wingdings" w:hint="default"/>
      </w:rPr>
    </w:lvl>
    <w:lvl w:ilvl="4" w:tplc="A7062036" w:tentative="1">
      <w:start w:val="1"/>
      <w:numFmt w:val="bullet"/>
      <w:lvlText w:val=""/>
      <w:lvlJc w:val="left"/>
      <w:pPr>
        <w:tabs>
          <w:tab w:val="num" w:pos="3600"/>
        </w:tabs>
        <w:ind w:left="3600" w:hanging="360"/>
      </w:pPr>
      <w:rPr>
        <w:rFonts w:ascii="Wingdings" w:hAnsi="Wingdings" w:hint="default"/>
      </w:rPr>
    </w:lvl>
    <w:lvl w:ilvl="5" w:tplc="1C7E5B58" w:tentative="1">
      <w:start w:val="1"/>
      <w:numFmt w:val="bullet"/>
      <w:lvlText w:val=""/>
      <w:lvlJc w:val="left"/>
      <w:pPr>
        <w:tabs>
          <w:tab w:val="num" w:pos="4320"/>
        </w:tabs>
        <w:ind w:left="4320" w:hanging="360"/>
      </w:pPr>
      <w:rPr>
        <w:rFonts w:ascii="Wingdings" w:hAnsi="Wingdings" w:hint="default"/>
      </w:rPr>
    </w:lvl>
    <w:lvl w:ilvl="6" w:tplc="BC18977E" w:tentative="1">
      <w:start w:val="1"/>
      <w:numFmt w:val="bullet"/>
      <w:lvlText w:val=""/>
      <w:lvlJc w:val="left"/>
      <w:pPr>
        <w:tabs>
          <w:tab w:val="num" w:pos="5040"/>
        </w:tabs>
        <w:ind w:left="5040" w:hanging="360"/>
      </w:pPr>
      <w:rPr>
        <w:rFonts w:ascii="Wingdings" w:hAnsi="Wingdings" w:hint="default"/>
      </w:rPr>
    </w:lvl>
    <w:lvl w:ilvl="7" w:tplc="38AC9684" w:tentative="1">
      <w:start w:val="1"/>
      <w:numFmt w:val="bullet"/>
      <w:lvlText w:val=""/>
      <w:lvlJc w:val="left"/>
      <w:pPr>
        <w:tabs>
          <w:tab w:val="num" w:pos="5760"/>
        </w:tabs>
        <w:ind w:left="5760" w:hanging="360"/>
      </w:pPr>
      <w:rPr>
        <w:rFonts w:ascii="Wingdings" w:hAnsi="Wingdings" w:hint="default"/>
      </w:rPr>
    </w:lvl>
    <w:lvl w:ilvl="8" w:tplc="C5E453E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8FE56DA"/>
    <w:multiLevelType w:val="multilevel"/>
    <w:tmpl w:val="5C20BE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9D04BAA"/>
    <w:multiLevelType w:val="hybridMultilevel"/>
    <w:tmpl w:val="E9FC0E22"/>
    <w:lvl w:ilvl="0" w:tplc="B4E2AFBC">
      <w:start w:val="1"/>
      <w:numFmt w:val="bullet"/>
      <w:lvlText w:val=""/>
      <w:lvlJc w:val="left"/>
      <w:pPr>
        <w:ind w:left="1724" w:hanging="360"/>
      </w:pPr>
      <w:rPr>
        <w:rFonts w:ascii="Symbol" w:hAnsi="Symbol" w:hint="default"/>
      </w:rPr>
    </w:lvl>
    <w:lvl w:ilvl="1" w:tplc="B4E2AFBC">
      <w:start w:val="1"/>
      <w:numFmt w:val="bullet"/>
      <w:lvlText w:val=""/>
      <w:lvlJc w:val="left"/>
      <w:pPr>
        <w:ind w:left="2444" w:hanging="360"/>
      </w:pPr>
      <w:rPr>
        <w:rFonts w:ascii="Symbol" w:hAnsi="Symbol"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24" w15:restartNumberingAfterBreak="0">
    <w:nsid w:val="32C74149"/>
    <w:multiLevelType w:val="multilevel"/>
    <w:tmpl w:val="8C423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57224D7"/>
    <w:multiLevelType w:val="hybridMultilevel"/>
    <w:tmpl w:val="2C8EC9A4"/>
    <w:lvl w:ilvl="0" w:tplc="B4E2AFBC">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B4E2AFBC">
      <w:start w:val="1"/>
      <w:numFmt w:val="bullet"/>
      <w:lvlText w:val=""/>
      <w:lvlJc w:val="left"/>
      <w:pPr>
        <w:ind w:left="2444" w:hanging="360"/>
      </w:pPr>
      <w:rPr>
        <w:rFonts w:ascii="Symbol" w:hAnsi="Symbol"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15:restartNumberingAfterBreak="0">
    <w:nsid w:val="366B6A97"/>
    <w:multiLevelType w:val="hybridMultilevel"/>
    <w:tmpl w:val="96826F44"/>
    <w:lvl w:ilvl="0" w:tplc="43E296EE">
      <w:start w:val="1"/>
      <w:numFmt w:val="decimal"/>
      <w:lvlText w:val="%1."/>
      <w:lvlJc w:val="left"/>
      <w:pPr>
        <w:ind w:left="1068" w:hanging="360"/>
      </w:pPr>
      <w:rPr>
        <w:rFonts w:hint="default"/>
        <w:b w:val="0"/>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37310E8A"/>
    <w:multiLevelType w:val="hybridMultilevel"/>
    <w:tmpl w:val="FCE69F7A"/>
    <w:lvl w:ilvl="0" w:tplc="B4E2AFBC">
      <w:start w:val="1"/>
      <w:numFmt w:val="bullet"/>
      <w:lvlText w:val=""/>
      <w:lvlJc w:val="left"/>
      <w:pPr>
        <w:ind w:left="1724" w:hanging="360"/>
      </w:pPr>
      <w:rPr>
        <w:rFonts w:ascii="Symbol" w:hAnsi="Symbol" w:hint="default"/>
      </w:rPr>
    </w:lvl>
    <w:lvl w:ilvl="1" w:tplc="B4E2AFBC">
      <w:start w:val="1"/>
      <w:numFmt w:val="bullet"/>
      <w:lvlText w:val=""/>
      <w:lvlJc w:val="left"/>
      <w:pPr>
        <w:ind w:left="2444" w:hanging="360"/>
      </w:pPr>
      <w:rPr>
        <w:rFonts w:ascii="Symbol" w:hAnsi="Symbol"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28" w15:restartNumberingAfterBreak="0">
    <w:nsid w:val="3AA20BD7"/>
    <w:multiLevelType w:val="hybridMultilevel"/>
    <w:tmpl w:val="118C676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C716F5E"/>
    <w:multiLevelType w:val="hybridMultilevel"/>
    <w:tmpl w:val="8E5CEACC"/>
    <w:lvl w:ilvl="0" w:tplc="B4E2AFBC">
      <w:start w:val="1"/>
      <w:numFmt w:val="bullet"/>
      <w:lvlText w:val=""/>
      <w:lvlJc w:val="left"/>
      <w:pPr>
        <w:ind w:left="1004" w:hanging="360"/>
      </w:pPr>
      <w:rPr>
        <w:rFonts w:ascii="Symbol" w:hAnsi="Symbol" w:hint="default"/>
      </w:rPr>
    </w:lvl>
    <w:lvl w:ilvl="1" w:tplc="B4E2AFBC">
      <w:start w:val="1"/>
      <w:numFmt w:val="bullet"/>
      <w:lvlText w:val=""/>
      <w:lvlJc w:val="left"/>
      <w:pPr>
        <w:ind w:left="1724" w:hanging="360"/>
      </w:pPr>
      <w:rPr>
        <w:rFonts w:ascii="Symbol" w:hAnsi="Symbol"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15:restartNumberingAfterBreak="0">
    <w:nsid w:val="3C722F1A"/>
    <w:multiLevelType w:val="hybridMultilevel"/>
    <w:tmpl w:val="74066AAE"/>
    <w:lvl w:ilvl="0" w:tplc="54D032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3DBD4512"/>
    <w:multiLevelType w:val="hybridMultilevel"/>
    <w:tmpl w:val="060A2F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3F1B2380"/>
    <w:multiLevelType w:val="multilevel"/>
    <w:tmpl w:val="531003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1231B04"/>
    <w:multiLevelType w:val="hybridMultilevel"/>
    <w:tmpl w:val="1F0A426E"/>
    <w:lvl w:ilvl="0" w:tplc="54D032B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1B203D9"/>
    <w:multiLevelType w:val="hybridMultilevel"/>
    <w:tmpl w:val="9F46BEC0"/>
    <w:lvl w:ilvl="0" w:tplc="B4E2AFB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2190BEC"/>
    <w:multiLevelType w:val="hybridMultilevel"/>
    <w:tmpl w:val="3C560978"/>
    <w:lvl w:ilvl="0" w:tplc="B4E2AFBC">
      <w:start w:val="1"/>
      <w:numFmt w:val="bullet"/>
      <w:lvlText w:val=""/>
      <w:lvlJc w:val="left"/>
      <w:pPr>
        <w:ind w:left="2444" w:hanging="360"/>
      </w:pPr>
      <w:rPr>
        <w:rFonts w:ascii="Symbol" w:hAnsi="Symbol" w:hint="default"/>
      </w:rPr>
    </w:lvl>
    <w:lvl w:ilvl="1" w:tplc="04190003" w:tentative="1">
      <w:start w:val="1"/>
      <w:numFmt w:val="bullet"/>
      <w:lvlText w:val="o"/>
      <w:lvlJc w:val="left"/>
      <w:pPr>
        <w:ind w:left="3164" w:hanging="360"/>
      </w:pPr>
      <w:rPr>
        <w:rFonts w:ascii="Courier New" w:hAnsi="Courier New" w:cs="Courier New" w:hint="default"/>
      </w:rPr>
    </w:lvl>
    <w:lvl w:ilvl="2" w:tplc="04190005" w:tentative="1">
      <w:start w:val="1"/>
      <w:numFmt w:val="bullet"/>
      <w:lvlText w:val=""/>
      <w:lvlJc w:val="left"/>
      <w:pPr>
        <w:ind w:left="3884" w:hanging="360"/>
      </w:pPr>
      <w:rPr>
        <w:rFonts w:ascii="Wingdings" w:hAnsi="Wingdings" w:hint="default"/>
      </w:rPr>
    </w:lvl>
    <w:lvl w:ilvl="3" w:tplc="04190001" w:tentative="1">
      <w:start w:val="1"/>
      <w:numFmt w:val="bullet"/>
      <w:lvlText w:val=""/>
      <w:lvlJc w:val="left"/>
      <w:pPr>
        <w:ind w:left="4604" w:hanging="360"/>
      </w:pPr>
      <w:rPr>
        <w:rFonts w:ascii="Symbol" w:hAnsi="Symbol" w:hint="default"/>
      </w:rPr>
    </w:lvl>
    <w:lvl w:ilvl="4" w:tplc="04190003" w:tentative="1">
      <w:start w:val="1"/>
      <w:numFmt w:val="bullet"/>
      <w:lvlText w:val="o"/>
      <w:lvlJc w:val="left"/>
      <w:pPr>
        <w:ind w:left="5324" w:hanging="360"/>
      </w:pPr>
      <w:rPr>
        <w:rFonts w:ascii="Courier New" w:hAnsi="Courier New" w:cs="Courier New" w:hint="default"/>
      </w:rPr>
    </w:lvl>
    <w:lvl w:ilvl="5" w:tplc="04190005" w:tentative="1">
      <w:start w:val="1"/>
      <w:numFmt w:val="bullet"/>
      <w:lvlText w:val=""/>
      <w:lvlJc w:val="left"/>
      <w:pPr>
        <w:ind w:left="6044" w:hanging="360"/>
      </w:pPr>
      <w:rPr>
        <w:rFonts w:ascii="Wingdings" w:hAnsi="Wingdings" w:hint="default"/>
      </w:rPr>
    </w:lvl>
    <w:lvl w:ilvl="6" w:tplc="04190001" w:tentative="1">
      <w:start w:val="1"/>
      <w:numFmt w:val="bullet"/>
      <w:lvlText w:val=""/>
      <w:lvlJc w:val="left"/>
      <w:pPr>
        <w:ind w:left="6764" w:hanging="360"/>
      </w:pPr>
      <w:rPr>
        <w:rFonts w:ascii="Symbol" w:hAnsi="Symbol" w:hint="default"/>
      </w:rPr>
    </w:lvl>
    <w:lvl w:ilvl="7" w:tplc="04190003" w:tentative="1">
      <w:start w:val="1"/>
      <w:numFmt w:val="bullet"/>
      <w:lvlText w:val="o"/>
      <w:lvlJc w:val="left"/>
      <w:pPr>
        <w:ind w:left="7484" w:hanging="360"/>
      </w:pPr>
      <w:rPr>
        <w:rFonts w:ascii="Courier New" w:hAnsi="Courier New" w:cs="Courier New" w:hint="default"/>
      </w:rPr>
    </w:lvl>
    <w:lvl w:ilvl="8" w:tplc="04190005" w:tentative="1">
      <w:start w:val="1"/>
      <w:numFmt w:val="bullet"/>
      <w:lvlText w:val=""/>
      <w:lvlJc w:val="left"/>
      <w:pPr>
        <w:ind w:left="8204" w:hanging="360"/>
      </w:pPr>
      <w:rPr>
        <w:rFonts w:ascii="Wingdings" w:hAnsi="Wingdings" w:hint="default"/>
      </w:rPr>
    </w:lvl>
  </w:abstractNum>
  <w:abstractNum w:abstractNumId="36" w15:restartNumberingAfterBreak="0">
    <w:nsid w:val="44715D82"/>
    <w:multiLevelType w:val="hybridMultilevel"/>
    <w:tmpl w:val="131A08F6"/>
    <w:lvl w:ilvl="0" w:tplc="2F4E1ABA">
      <w:start w:val="1"/>
      <w:numFmt w:val="bullet"/>
      <w:lvlText w:val="-"/>
      <w:lvlJc w:val="left"/>
      <w:pPr>
        <w:ind w:left="1070" w:hanging="360"/>
      </w:pPr>
      <w:rPr>
        <w:rFonts w:ascii="Courier New" w:hAnsi="Courier New" w:hint="default"/>
      </w:rPr>
    </w:lvl>
    <w:lvl w:ilvl="1" w:tplc="04190003" w:tentative="1">
      <w:start w:val="1"/>
      <w:numFmt w:val="bullet"/>
      <w:lvlText w:val="o"/>
      <w:lvlJc w:val="left"/>
      <w:pPr>
        <w:ind w:left="3916" w:hanging="360"/>
      </w:pPr>
      <w:rPr>
        <w:rFonts w:ascii="Courier New" w:hAnsi="Courier New" w:cs="Courier New" w:hint="default"/>
      </w:rPr>
    </w:lvl>
    <w:lvl w:ilvl="2" w:tplc="04190005" w:tentative="1">
      <w:start w:val="1"/>
      <w:numFmt w:val="bullet"/>
      <w:lvlText w:val=""/>
      <w:lvlJc w:val="left"/>
      <w:pPr>
        <w:ind w:left="4636" w:hanging="360"/>
      </w:pPr>
      <w:rPr>
        <w:rFonts w:ascii="Wingdings" w:hAnsi="Wingdings" w:hint="default"/>
      </w:rPr>
    </w:lvl>
    <w:lvl w:ilvl="3" w:tplc="04190001" w:tentative="1">
      <w:start w:val="1"/>
      <w:numFmt w:val="bullet"/>
      <w:lvlText w:val=""/>
      <w:lvlJc w:val="left"/>
      <w:pPr>
        <w:ind w:left="5356" w:hanging="360"/>
      </w:pPr>
      <w:rPr>
        <w:rFonts w:ascii="Symbol" w:hAnsi="Symbol" w:hint="default"/>
      </w:rPr>
    </w:lvl>
    <w:lvl w:ilvl="4" w:tplc="04190003" w:tentative="1">
      <w:start w:val="1"/>
      <w:numFmt w:val="bullet"/>
      <w:lvlText w:val="o"/>
      <w:lvlJc w:val="left"/>
      <w:pPr>
        <w:ind w:left="6076" w:hanging="360"/>
      </w:pPr>
      <w:rPr>
        <w:rFonts w:ascii="Courier New" w:hAnsi="Courier New" w:cs="Courier New" w:hint="default"/>
      </w:rPr>
    </w:lvl>
    <w:lvl w:ilvl="5" w:tplc="04190005" w:tentative="1">
      <w:start w:val="1"/>
      <w:numFmt w:val="bullet"/>
      <w:lvlText w:val=""/>
      <w:lvlJc w:val="left"/>
      <w:pPr>
        <w:ind w:left="6796" w:hanging="360"/>
      </w:pPr>
      <w:rPr>
        <w:rFonts w:ascii="Wingdings" w:hAnsi="Wingdings" w:hint="default"/>
      </w:rPr>
    </w:lvl>
    <w:lvl w:ilvl="6" w:tplc="04190001" w:tentative="1">
      <w:start w:val="1"/>
      <w:numFmt w:val="bullet"/>
      <w:lvlText w:val=""/>
      <w:lvlJc w:val="left"/>
      <w:pPr>
        <w:ind w:left="7516" w:hanging="360"/>
      </w:pPr>
      <w:rPr>
        <w:rFonts w:ascii="Symbol" w:hAnsi="Symbol" w:hint="default"/>
      </w:rPr>
    </w:lvl>
    <w:lvl w:ilvl="7" w:tplc="04190003" w:tentative="1">
      <w:start w:val="1"/>
      <w:numFmt w:val="bullet"/>
      <w:lvlText w:val="o"/>
      <w:lvlJc w:val="left"/>
      <w:pPr>
        <w:ind w:left="8236" w:hanging="360"/>
      </w:pPr>
      <w:rPr>
        <w:rFonts w:ascii="Courier New" w:hAnsi="Courier New" w:cs="Courier New" w:hint="default"/>
      </w:rPr>
    </w:lvl>
    <w:lvl w:ilvl="8" w:tplc="04190005" w:tentative="1">
      <w:start w:val="1"/>
      <w:numFmt w:val="bullet"/>
      <w:lvlText w:val=""/>
      <w:lvlJc w:val="left"/>
      <w:pPr>
        <w:ind w:left="8956" w:hanging="360"/>
      </w:pPr>
      <w:rPr>
        <w:rFonts w:ascii="Wingdings" w:hAnsi="Wingdings" w:hint="default"/>
      </w:rPr>
    </w:lvl>
  </w:abstractNum>
  <w:abstractNum w:abstractNumId="37" w15:restartNumberingAfterBreak="0">
    <w:nsid w:val="45AD4B02"/>
    <w:multiLevelType w:val="multilevel"/>
    <w:tmpl w:val="B52CE2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6031699"/>
    <w:multiLevelType w:val="multilevel"/>
    <w:tmpl w:val="4DB8219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46F27938"/>
    <w:multiLevelType w:val="multilevel"/>
    <w:tmpl w:val="42761B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9B438BD"/>
    <w:multiLevelType w:val="multilevel"/>
    <w:tmpl w:val="C0004CD4"/>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4B44433B"/>
    <w:multiLevelType w:val="hybridMultilevel"/>
    <w:tmpl w:val="00AAD2C0"/>
    <w:lvl w:ilvl="0" w:tplc="2F4E1ABA">
      <w:start w:val="1"/>
      <w:numFmt w:val="bullet"/>
      <w:lvlText w:val="-"/>
      <w:lvlJc w:val="left"/>
      <w:pPr>
        <w:ind w:left="1070" w:hanging="360"/>
      </w:pPr>
      <w:rPr>
        <w:rFonts w:ascii="Courier New" w:hAnsi="Courier New"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2" w15:restartNumberingAfterBreak="0">
    <w:nsid w:val="4BB65B1C"/>
    <w:multiLevelType w:val="hybridMultilevel"/>
    <w:tmpl w:val="F3EC56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BC80D1A"/>
    <w:multiLevelType w:val="hybridMultilevel"/>
    <w:tmpl w:val="BBCACFD6"/>
    <w:lvl w:ilvl="0" w:tplc="54D032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4D3118CD"/>
    <w:multiLevelType w:val="multilevel"/>
    <w:tmpl w:val="4300C468"/>
    <w:lvl w:ilvl="0">
      <w:start w:val="1"/>
      <w:numFmt w:val="bullet"/>
      <w:lvlText w:val="●"/>
      <w:lvlJc w:val="left"/>
      <w:pPr>
        <w:ind w:left="72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45" w15:restartNumberingAfterBreak="0">
    <w:nsid w:val="4DC82643"/>
    <w:multiLevelType w:val="multilevel"/>
    <w:tmpl w:val="051ED05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0B02868"/>
    <w:multiLevelType w:val="hybridMultilevel"/>
    <w:tmpl w:val="90129EE8"/>
    <w:lvl w:ilvl="0" w:tplc="B4E2AFBC">
      <w:start w:val="1"/>
      <w:numFmt w:val="bullet"/>
      <w:lvlText w:val=""/>
      <w:lvlJc w:val="left"/>
      <w:pPr>
        <w:ind w:left="1004" w:hanging="360"/>
      </w:pPr>
      <w:rPr>
        <w:rFonts w:ascii="Symbol" w:hAnsi="Symbol" w:hint="default"/>
      </w:rPr>
    </w:lvl>
    <w:lvl w:ilvl="1" w:tplc="B4E2AFBC">
      <w:start w:val="1"/>
      <w:numFmt w:val="bullet"/>
      <w:lvlText w:val=""/>
      <w:lvlJc w:val="left"/>
      <w:pPr>
        <w:ind w:left="1724" w:hanging="360"/>
      </w:pPr>
      <w:rPr>
        <w:rFonts w:ascii="Symbol" w:hAnsi="Symbol" w:hint="default"/>
      </w:rPr>
    </w:lvl>
    <w:lvl w:ilvl="2" w:tplc="04190005">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 w15:restartNumberingAfterBreak="0">
    <w:nsid w:val="523160E5"/>
    <w:multiLevelType w:val="hybridMultilevel"/>
    <w:tmpl w:val="1B18DA7E"/>
    <w:lvl w:ilvl="0" w:tplc="54D032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52A714DB"/>
    <w:multiLevelType w:val="multilevel"/>
    <w:tmpl w:val="8DB0015A"/>
    <w:lvl w:ilvl="0">
      <w:start w:val="1"/>
      <w:numFmt w:val="bullet"/>
      <w:lvlText w:val="•"/>
      <w:lvlJc w:val="left"/>
      <w:pPr>
        <w:ind w:left="720" w:hanging="360"/>
      </w:pPr>
      <w:rPr>
        <w:rFonts w:ascii="Arial" w:eastAsia="Arial" w:hAnsi="Arial" w:cs="Arial"/>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9" w15:restartNumberingAfterBreak="0">
    <w:nsid w:val="530650B7"/>
    <w:multiLevelType w:val="hybridMultilevel"/>
    <w:tmpl w:val="613EE56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0" w15:restartNumberingAfterBreak="0">
    <w:nsid w:val="55020863"/>
    <w:multiLevelType w:val="hybridMultilevel"/>
    <w:tmpl w:val="D4CC3D3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1" w15:restartNumberingAfterBreak="0">
    <w:nsid w:val="567E7097"/>
    <w:multiLevelType w:val="hybridMultilevel"/>
    <w:tmpl w:val="39828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6B950F3"/>
    <w:multiLevelType w:val="hybridMultilevel"/>
    <w:tmpl w:val="A3DCE2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7314AFB"/>
    <w:multiLevelType w:val="multilevel"/>
    <w:tmpl w:val="A0D0CA88"/>
    <w:lvl w:ilvl="0">
      <w:start w:val="1"/>
      <w:numFmt w:val="bullet"/>
      <w:lvlText w:val="•"/>
      <w:lvlJc w:val="left"/>
      <w:pPr>
        <w:ind w:left="720" w:hanging="360"/>
      </w:pPr>
      <w:rPr>
        <w:rFonts w:ascii="Arial" w:eastAsia="Arial" w:hAnsi="Arial" w:cs="Arial"/>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4" w15:restartNumberingAfterBreak="0">
    <w:nsid w:val="57B9216B"/>
    <w:multiLevelType w:val="multilevel"/>
    <w:tmpl w:val="6D1A08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5A787CFC"/>
    <w:multiLevelType w:val="multilevel"/>
    <w:tmpl w:val="60923998"/>
    <w:lvl w:ilvl="0">
      <w:start w:val="1"/>
      <w:numFmt w:val="bullet"/>
      <w:lvlText w:val="•"/>
      <w:lvlJc w:val="left"/>
      <w:pPr>
        <w:ind w:left="720" w:hanging="360"/>
      </w:pPr>
      <w:rPr>
        <w:rFonts w:ascii="Arial" w:eastAsia="Arial" w:hAnsi="Arial" w:cs="Arial"/>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6" w15:restartNumberingAfterBreak="0">
    <w:nsid w:val="5B8D6B41"/>
    <w:multiLevelType w:val="multilevel"/>
    <w:tmpl w:val="C71E59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5CBF4575"/>
    <w:multiLevelType w:val="multilevel"/>
    <w:tmpl w:val="9AAC31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5DCF23E3"/>
    <w:multiLevelType w:val="multilevel"/>
    <w:tmpl w:val="C8887F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628128C0"/>
    <w:multiLevelType w:val="hybridMultilevel"/>
    <w:tmpl w:val="05480670"/>
    <w:lvl w:ilvl="0" w:tplc="B4E2AFBC">
      <w:start w:val="1"/>
      <w:numFmt w:val="bullet"/>
      <w:lvlText w:val=""/>
      <w:lvlJc w:val="left"/>
      <w:pPr>
        <w:tabs>
          <w:tab w:val="num" w:pos="720"/>
        </w:tabs>
        <w:ind w:left="720" w:hanging="360"/>
      </w:pPr>
      <w:rPr>
        <w:rFonts w:ascii="Symbol" w:hAnsi="Symbol" w:hint="default"/>
      </w:rPr>
    </w:lvl>
    <w:lvl w:ilvl="1" w:tplc="9D2E9966" w:tentative="1">
      <w:start w:val="1"/>
      <w:numFmt w:val="bullet"/>
      <w:lvlText w:val=""/>
      <w:lvlJc w:val="left"/>
      <w:pPr>
        <w:tabs>
          <w:tab w:val="num" w:pos="1440"/>
        </w:tabs>
        <w:ind w:left="1440" w:hanging="360"/>
      </w:pPr>
      <w:rPr>
        <w:rFonts w:ascii="Wingdings" w:hAnsi="Wingdings" w:hint="default"/>
      </w:rPr>
    </w:lvl>
    <w:lvl w:ilvl="2" w:tplc="8AF6A75E" w:tentative="1">
      <w:start w:val="1"/>
      <w:numFmt w:val="bullet"/>
      <w:lvlText w:val=""/>
      <w:lvlJc w:val="left"/>
      <w:pPr>
        <w:tabs>
          <w:tab w:val="num" w:pos="2160"/>
        </w:tabs>
        <w:ind w:left="2160" w:hanging="360"/>
      </w:pPr>
      <w:rPr>
        <w:rFonts w:ascii="Wingdings" w:hAnsi="Wingdings" w:hint="default"/>
      </w:rPr>
    </w:lvl>
    <w:lvl w:ilvl="3" w:tplc="414449C6" w:tentative="1">
      <w:start w:val="1"/>
      <w:numFmt w:val="bullet"/>
      <w:lvlText w:val=""/>
      <w:lvlJc w:val="left"/>
      <w:pPr>
        <w:tabs>
          <w:tab w:val="num" w:pos="2880"/>
        </w:tabs>
        <w:ind w:left="2880" w:hanging="360"/>
      </w:pPr>
      <w:rPr>
        <w:rFonts w:ascii="Wingdings" w:hAnsi="Wingdings" w:hint="default"/>
      </w:rPr>
    </w:lvl>
    <w:lvl w:ilvl="4" w:tplc="A7062036" w:tentative="1">
      <w:start w:val="1"/>
      <w:numFmt w:val="bullet"/>
      <w:lvlText w:val=""/>
      <w:lvlJc w:val="left"/>
      <w:pPr>
        <w:tabs>
          <w:tab w:val="num" w:pos="3600"/>
        </w:tabs>
        <w:ind w:left="3600" w:hanging="360"/>
      </w:pPr>
      <w:rPr>
        <w:rFonts w:ascii="Wingdings" w:hAnsi="Wingdings" w:hint="default"/>
      </w:rPr>
    </w:lvl>
    <w:lvl w:ilvl="5" w:tplc="1C7E5B58" w:tentative="1">
      <w:start w:val="1"/>
      <w:numFmt w:val="bullet"/>
      <w:lvlText w:val=""/>
      <w:lvlJc w:val="left"/>
      <w:pPr>
        <w:tabs>
          <w:tab w:val="num" w:pos="4320"/>
        </w:tabs>
        <w:ind w:left="4320" w:hanging="360"/>
      </w:pPr>
      <w:rPr>
        <w:rFonts w:ascii="Wingdings" w:hAnsi="Wingdings" w:hint="default"/>
      </w:rPr>
    </w:lvl>
    <w:lvl w:ilvl="6" w:tplc="BC18977E" w:tentative="1">
      <w:start w:val="1"/>
      <w:numFmt w:val="bullet"/>
      <w:lvlText w:val=""/>
      <w:lvlJc w:val="left"/>
      <w:pPr>
        <w:tabs>
          <w:tab w:val="num" w:pos="5040"/>
        </w:tabs>
        <w:ind w:left="5040" w:hanging="360"/>
      </w:pPr>
      <w:rPr>
        <w:rFonts w:ascii="Wingdings" w:hAnsi="Wingdings" w:hint="default"/>
      </w:rPr>
    </w:lvl>
    <w:lvl w:ilvl="7" w:tplc="38AC9684" w:tentative="1">
      <w:start w:val="1"/>
      <w:numFmt w:val="bullet"/>
      <w:lvlText w:val=""/>
      <w:lvlJc w:val="left"/>
      <w:pPr>
        <w:tabs>
          <w:tab w:val="num" w:pos="5760"/>
        </w:tabs>
        <w:ind w:left="5760" w:hanging="360"/>
      </w:pPr>
      <w:rPr>
        <w:rFonts w:ascii="Wingdings" w:hAnsi="Wingdings" w:hint="default"/>
      </w:rPr>
    </w:lvl>
    <w:lvl w:ilvl="8" w:tplc="C5E453EC"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2C26830"/>
    <w:multiLevelType w:val="multilevel"/>
    <w:tmpl w:val="A3BE4A2E"/>
    <w:lvl w:ilvl="0">
      <w:start w:val="1"/>
      <w:numFmt w:val="bullet"/>
      <w:lvlText w:val="•"/>
      <w:lvlJc w:val="left"/>
      <w:pPr>
        <w:ind w:left="720" w:hanging="360"/>
      </w:pPr>
      <w:rPr>
        <w:rFonts w:ascii="Arial" w:eastAsia="Arial" w:hAnsi="Arial" w:cs="Arial"/>
      </w:rPr>
    </w:lvl>
    <w:lvl w:ilvl="1">
      <w:start w:val="1"/>
      <w:numFmt w:val="decimal"/>
      <w:lvlText w:val="%2."/>
      <w:lvlJc w:val="left"/>
      <w:pPr>
        <w:ind w:left="720" w:hanging="360"/>
      </w:p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1" w15:restartNumberingAfterBreak="0">
    <w:nsid w:val="630D335E"/>
    <w:multiLevelType w:val="hybridMultilevel"/>
    <w:tmpl w:val="A3C0AD72"/>
    <w:lvl w:ilvl="0" w:tplc="ADDC7780">
      <w:start w:val="1"/>
      <w:numFmt w:val="bullet"/>
      <w:lvlText w:val=""/>
      <w:lvlJc w:val="left"/>
      <w:pPr>
        <w:ind w:left="360" w:hanging="360"/>
      </w:pPr>
      <w:rPr>
        <w:rFonts w:ascii="Symbol" w:hAnsi="Symbol" w:hint="default"/>
        <w:color w:val="00B05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15:restartNumberingAfterBreak="0">
    <w:nsid w:val="6382383C"/>
    <w:multiLevelType w:val="hybridMultilevel"/>
    <w:tmpl w:val="2130B43E"/>
    <w:lvl w:ilvl="0" w:tplc="507AD7DE">
      <w:start w:val="1"/>
      <w:numFmt w:val="bullet"/>
      <w:lvlText w:val=""/>
      <w:lvlJc w:val="left"/>
      <w:pPr>
        <w:tabs>
          <w:tab w:val="num" w:pos="720"/>
        </w:tabs>
        <w:ind w:left="720" w:hanging="360"/>
      </w:pPr>
      <w:rPr>
        <w:rFonts w:ascii="Symbol" w:hAnsi="Symbol" w:hint="default"/>
      </w:rPr>
    </w:lvl>
    <w:lvl w:ilvl="1" w:tplc="E9C4C1C4" w:tentative="1">
      <w:start w:val="1"/>
      <w:numFmt w:val="bullet"/>
      <w:lvlText w:val=""/>
      <w:lvlJc w:val="left"/>
      <w:pPr>
        <w:tabs>
          <w:tab w:val="num" w:pos="1440"/>
        </w:tabs>
        <w:ind w:left="1440" w:hanging="360"/>
      </w:pPr>
      <w:rPr>
        <w:rFonts w:ascii="Symbol" w:hAnsi="Symbol" w:hint="default"/>
      </w:rPr>
    </w:lvl>
    <w:lvl w:ilvl="2" w:tplc="227A1654" w:tentative="1">
      <w:start w:val="1"/>
      <w:numFmt w:val="bullet"/>
      <w:lvlText w:val=""/>
      <w:lvlJc w:val="left"/>
      <w:pPr>
        <w:tabs>
          <w:tab w:val="num" w:pos="2160"/>
        </w:tabs>
        <w:ind w:left="2160" w:hanging="360"/>
      </w:pPr>
      <w:rPr>
        <w:rFonts w:ascii="Symbol" w:hAnsi="Symbol" w:hint="default"/>
      </w:rPr>
    </w:lvl>
    <w:lvl w:ilvl="3" w:tplc="FAE6FB88" w:tentative="1">
      <w:start w:val="1"/>
      <w:numFmt w:val="bullet"/>
      <w:lvlText w:val=""/>
      <w:lvlJc w:val="left"/>
      <w:pPr>
        <w:tabs>
          <w:tab w:val="num" w:pos="2880"/>
        </w:tabs>
        <w:ind w:left="2880" w:hanging="360"/>
      </w:pPr>
      <w:rPr>
        <w:rFonts w:ascii="Symbol" w:hAnsi="Symbol" w:hint="default"/>
      </w:rPr>
    </w:lvl>
    <w:lvl w:ilvl="4" w:tplc="20A842B6" w:tentative="1">
      <w:start w:val="1"/>
      <w:numFmt w:val="bullet"/>
      <w:lvlText w:val=""/>
      <w:lvlJc w:val="left"/>
      <w:pPr>
        <w:tabs>
          <w:tab w:val="num" w:pos="3600"/>
        </w:tabs>
        <w:ind w:left="3600" w:hanging="360"/>
      </w:pPr>
      <w:rPr>
        <w:rFonts w:ascii="Symbol" w:hAnsi="Symbol" w:hint="default"/>
      </w:rPr>
    </w:lvl>
    <w:lvl w:ilvl="5" w:tplc="96AA6618" w:tentative="1">
      <w:start w:val="1"/>
      <w:numFmt w:val="bullet"/>
      <w:lvlText w:val=""/>
      <w:lvlJc w:val="left"/>
      <w:pPr>
        <w:tabs>
          <w:tab w:val="num" w:pos="4320"/>
        </w:tabs>
        <w:ind w:left="4320" w:hanging="360"/>
      </w:pPr>
      <w:rPr>
        <w:rFonts w:ascii="Symbol" w:hAnsi="Symbol" w:hint="default"/>
      </w:rPr>
    </w:lvl>
    <w:lvl w:ilvl="6" w:tplc="22F472E4" w:tentative="1">
      <w:start w:val="1"/>
      <w:numFmt w:val="bullet"/>
      <w:lvlText w:val=""/>
      <w:lvlJc w:val="left"/>
      <w:pPr>
        <w:tabs>
          <w:tab w:val="num" w:pos="5040"/>
        </w:tabs>
        <w:ind w:left="5040" w:hanging="360"/>
      </w:pPr>
      <w:rPr>
        <w:rFonts w:ascii="Symbol" w:hAnsi="Symbol" w:hint="default"/>
      </w:rPr>
    </w:lvl>
    <w:lvl w:ilvl="7" w:tplc="0E6E01E0" w:tentative="1">
      <w:start w:val="1"/>
      <w:numFmt w:val="bullet"/>
      <w:lvlText w:val=""/>
      <w:lvlJc w:val="left"/>
      <w:pPr>
        <w:tabs>
          <w:tab w:val="num" w:pos="5760"/>
        </w:tabs>
        <w:ind w:left="5760" w:hanging="360"/>
      </w:pPr>
      <w:rPr>
        <w:rFonts w:ascii="Symbol" w:hAnsi="Symbol" w:hint="default"/>
      </w:rPr>
    </w:lvl>
    <w:lvl w:ilvl="8" w:tplc="64BE53D0" w:tentative="1">
      <w:start w:val="1"/>
      <w:numFmt w:val="bullet"/>
      <w:lvlText w:val=""/>
      <w:lvlJc w:val="left"/>
      <w:pPr>
        <w:tabs>
          <w:tab w:val="num" w:pos="6480"/>
        </w:tabs>
        <w:ind w:left="6480" w:hanging="360"/>
      </w:pPr>
      <w:rPr>
        <w:rFonts w:ascii="Symbol" w:hAnsi="Symbol" w:hint="default"/>
      </w:rPr>
    </w:lvl>
  </w:abstractNum>
  <w:abstractNum w:abstractNumId="63" w15:restartNumberingAfterBreak="0">
    <w:nsid w:val="648E5962"/>
    <w:multiLevelType w:val="multilevel"/>
    <w:tmpl w:val="91C6CAD0"/>
    <w:lvl w:ilvl="0">
      <w:start w:val="1"/>
      <w:numFmt w:val="decimal"/>
      <w:lvlText w:val="%1."/>
      <w:lvlJc w:val="left"/>
      <w:pPr>
        <w:ind w:left="5322" w:hanging="360"/>
      </w:pPr>
    </w:lvl>
    <w:lvl w:ilvl="1">
      <w:start w:val="1"/>
      <w:numFmt w:val="lowerLetter"/>
      <w:lvlText w:val="%2."/>
      <w:lvlJc w:val="left"/>
      <w:pPr>
        <w:ind w:left="6042" w:hanging="360"/>
      </w:pPr>
    </w:lvl>
    <w:lvl w:ilvl="2">
      <w:start w:val="1"/>
      <w:numFmt w:val="lowerRoman"/>
      <w:lvlText w:val="%3."/>
      <w:lvlJc w:val="right"/>
      <w:pPr>
        <w:ind w:left="6762" w:hanging="180"/>
      </w:pPr>
    </w:lvl>
    <w:lvl w:ilvl="3">
      <w:start w:val="1"/>
      <w:numFmt w:val="decimal"/>
      <w:lvlText w:val="%4."/>
      <w:lvlJc w:val="left"/>
      <w:pPr>
        <w:ind w:left="7482" w:hanging="360"/>
      </w:pPr>
    </w:lvl>
    <w:lvl w:ilvl="4">
      <w:start w:val="1"/>
      <w:numFmt w:val="lowerLetter"/>
      <w:lvlText w:val="%5."/>
      <w:lvlJc w:val="left"/>
      <w:pPr>
        <w:ind w:left="8202" w:hanging="360"/>
      </w:pPr>
    </w:lvl>
    <w:lvl w:ilvl="5">
      <w:start w:val="1"/>
      <w:numFmt w:val="lowerRoman"/>
      <w:lvlText w:val="%6."/>
      <w:lvlJc w:val="right"/>
      <w:pPr>
        <w:ind w:left="8922" w:hanging="180"/>
      </w:pPr>
    </w:lvl>
    <w:lvl w:ilvl="6">
      <w:start w:val="1"/>
      <w:numFmt w:val="decimal"/>
      <w:lvlText w:val="%7."/>
      <w:lvlJc w:val="left"/>
      <w:pPr>
        <w:ind w:left="9642" w:hanging="360"/>
      </w:pPr>
    </w:lvl>
    <w:lvl w:ilvl="7">
      <w:start w:val="1"/>
      <w:numFmt w:val="lowerLetter"/>
      <w:lvlText w:val="%8."/>
      <w:lvlJc w:val="left"/>
      <w:pPr>
        <w:ind w:left="10362" w:hanging="360"/>
      </w:pPr>
    </w:lvl>
    <w:lvl w:ilvl="8">
      <w:start w:val="1"/>
      <w:numFmt w:val="lowerRoman"/>
      <w:lvlText w:val="%9."/>
      <w:lvlJc w:val="right"/>
      <w:pPr>
        <w:ind w:left="11082" w:hanging="180"/>
      </w:pPr>
    </w:lvl>
  </w:abstractNum>
  <w:abstractNum w:abstractNumId="64" w15:restartNumberingAfterBreak="0">
    <w:nsid w:val="664116A7"/>
    <w:multiLevelType w:val="hybridMultilevel"/>
    <w:tmpl w:val="98D216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15:restartNumberingAfterBreak="0">
    <w:nsid w:val="68C76E2E"/>
    <w:multiLevelType w:val="multilevel"/>
    <w:tmpl w:val="76CA7FB2"/>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66" w15:restartNumberingAfterBreak="0">
    <w:nsid w:val="690231FA"/>
    <w:multiLevelType w:val="hybridMultilevel"/>
    <w:tmpl w:val="DD243AB8"/>
    <w:lvl w:ilvl="0" w:tplc="B4E2AF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69F52F84"/>
    <w:multiLevelType w:val="hybridMultilevel"/>
    <w:tmpl w:val="151E88B6"/>
    <w:lvl w:ilvl="0" w:tplc="DBA86960">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15:restartNumberingAfterBreak="0">
    <w:nsid w:val="6C885D8A"/>
    <w:multiLevelType w:val="hybridMultilevel"/>
    <w:tmpl w:val="6B90E3F6"/>
    <w:lvl w:ilvl="0" w:tplc="B4E2AF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6FC22980"/>
    <w:multiLevelType w:val="hybridMultilevel"/>
    <w:tmpl w:val="9A926A38"/>
    <w:lvl w:ilvl="0" w:tplc="B4E2AFBC">
      <w:start w:val="1"/>
      <w:numFmt w:val="bullet"/>
      <w:lvlText w:val=""/>
      <w:lvlJc w:val="left"/>
      <w:pPr>
        <w:ind w:left="1004" w:hanging="360"/>
      </w:pPr>
      <w:rPr>
        <w:rFonts w:ascii="Symbol" w:hAnsi="Symbol" w:hint="default"/>
      </w:rPr>
    </w:lvl>
    <w:lvl w:ilvl="1" w:tplc="B4E2AFBC">
      <w:start w:val="1"/>
      <w:numFmt w:val="bullet"/>
      <w:lvlText w:val=""/>
      <w:lvlJc w:val="left"/>
      <w:pPr>
        <w:ind w:left="1724" w:hanging="360"/>
      </w:pPr>
      <w:rPr>
        <w:rFonts w:ascii="Symbol" w:hAnsi="Symbol"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0" w15:restartNumberingAfterBreak="0">
    <w:nsid w:val="70A824DE"/>
    <w:multiLevelType w:val="multilevel"/>
    <w:tmpl w:val="46FCA51E"/>
    <w:lvl w:ilvl="0">
      <w:start w:val="1"/>
      <w:numFmt w:val="bullet"/>
      <w:lvlText w:val=""/>
      <w:lvlJc w:val="left"/>
      <w:pPr>
        <w:ind w:left="1440" w:hanging="360"/>
      </w:pPr>
      <w:rPr>
        <w:rFonts w:ascii="Symbol" w:hAnsi="Symbol"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1" w15:restartNumberingAfterBreak="0">
    <w:nsid w:val="70B76CD0"/>
    <w:multiLevelType w:val="hybridMultilevel"/>
    <w:tmpl w:val="5A60914A"/>
    <w:lvl w:ilvl="0" w:tplc="B4E2AF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7238280B"/>
    <w:multiLevelType w:val="hybridMultilevel"/>
    <w:tmpl w:val="E69EE0A4"/>
    <w:lvl w:ilvl="0" w:tplc="8EE42CC2">
      <w:start w:val="1"/>
      <w:numFmt w:val="bullet"/>
      <w:lvlText w:val=""/>
      <w:lvlJc w:val="left"/>
      <w:pPr>
        <w:tabs>
          <w:tab w:val="num" w:pos="720"/>
        </w:tabs>
        <w:ind w:left="720" w:hanging="360"/>
      </w:pPr>
      <w:rPr>
        <w:rFonts w:ascii="Symbol" w:hAnsi="Symbol" w:hint="default"/>
      </w:rPr>
    </w:lvl>
    <w:lvl w:ilvl="1" w:tplc="7520EF1E" w:tentative="1">
      <w:start w:val="1"/>
      <w:numFmt w:val="bullet"/>
      <w:lvlText w:val=""/>
      <w:lvlJc w:val="left"/>
      <w:pPr>
        <w:tabs>
          <w:tab w:val="num" w:pos="1440"/>
        </w:tabs>
        <w:ind w:left="1440" w:hanging="360"/>
      </w:pPr>
      <w:rPr>
        <w:rFonts w:ascii="Symbol" w:hAnsi="Symbol" w:hint="default"/>
      </w:rPr>
    </w:lvl>
    <w:lvl w:ilvl="2" w:tplc="F85A3462" w:tentative="1">
      <w:start w:val="1"/>
      <w:numFmt w:val="bullet"/>
      <w:lvlText w:val=""/>
      <w:lvlJc w:val="left"/>
      <w:pPr>
        <w:tabs>
          <w:tab w:val="num" w:pos="2160"/>
        </w:tabs>
        <w:ind w:left="2160" w:hanging="360"/>
      </w:pPr>
      <w:rPr>
        <w:rFonts w:ascii="Symbol" w:hAnsi="Symbol" w:hint="default"/>
      </w:rPr>
    </w:lvl>
    <w:lvl w:ilvl="3" w:tplc="1C181C0A" w:tentative="1">
      <w:start w:val="1"/>
      <w:numFmt w:val="bullet"/>
      <w:lvlText w:val=""/>
      <w:lvlJc w:val="left"/>
      <w:pPr>
        <w:tabs>
          <w:tab w:val="num" w:pos="2880"/>
        </w:tabs>
        <w:ind w:left="2880" w:hanging="360"/>
      </w:pPr>
      <w:rPr>
        <w:rFonts w:ascii="Symbol" w:hAnsi="Symbol" w:hint="default"/>
      </w:rPr>
    </w:lvl>
    <w:lvl w:ilvl="4" w:tplc="098C956C" w:tentative="1">
      <w:start w:val="1"/>
      <w:numFmt w:val="bullet"/>
      <w:lvlText w:val=""/>
      <w:lvlJc w:val="left"/>
      <w:pPr>
        <w:tabs>
          <w:tab w:val="num" w:pos="3600"/>
        </w:tabs>
        <w:ind w:left="3600" w:hanging="360"/>
      </w:pPr>
      <w:rPr>
        <w:rFonts w:ascii="Symbol" w:hAnsi="Symbol" w:hint="default"/>
      </w:rPr>
    </w:lvl>
    <w:lvl w:ilvl="5" w:tplc="D1BCD276" w:tentative="1">
      <w:start w:val="1"/>
      <w:numFmt w:val="bullet"/>
      <w:lvlText w:val=""/>
      <w:lvlJc w:val="left"/>
      <w:pPr>
        <w:tabs>
          <w:tab w:val="num" w:pos="4320"/>
        </w:tabs>
        <w:ind w:left="4320" w:hanging="360"/>
      </w:pPr>
      <w:rPr>
        <w:rFonts w:ascii="Symbol" w:hAnsi="Symbol" w:hint="default"/>
      </w:rPr>
    </w:lvl>
    <w:lvl w:ilvl="6" w:tplc="A876233C" w:tentative="1">
      <w:start w:val="1"/>
      <w:numFmt w:val="bullet"/>
      <w:lvlText w:val=""/>
      <w:lvlJc w:val="left"/>
      <w:pPr>
        <w:tabs>
          <w:tab w:val="num" w:pos="5040"/>
        </w:tabs>
        <w:ind w:left="5040" w:hanging="360"/>
      </w:pPr>
      <w:rPr>
        <w:rFonts w:ascii="Symbol" w:hAnsi="Symbol" w:hint="default"/>
      </w:rPr>
    </w:lvl>
    <w:lvl w:ilvl="7" w:tplc="1FC067EC" w:tentative="1">
      <w:start w:val="1"/>
      <w:numFmt w:val="bullet"/>
      <w:lvlText w:val=""/>
      <w:lvlJc w:val="left"/>
      <w:pPr>
        <w:tabs>
          <w:tab w:val="num" w:pos="5760"/>
        </w:tabs>
        <w:ind w:left="5760" w:hanging="360"/>
      </w:pPr>
      <w:rPr>
        <w:rFonts w:ascii="Symbol" w:hAnsi="Symbol" w:hint="default"/>
      </w:rPr>
    </w:lvl>
    <w:lvl w:ilvl="8" w:tplc="64E8B894" w:tentative="1">
      <w:start w:val="1"/>
      <w:numFmt w:val="bullet"/>
      <w:lvlText w:val=""/>
      <w:lvlJc w:val="left"/>
      <w:pPr>
        <w:tabs>
          <w:tab w:val="num" w:pos="6480"/>
        </w:tabs>
        <w:ind w:left="6480" w:hanging="360"/>
      </w:pPr>
      <w:rPr>
        <w:rFonts w:ascii="Symbol" w:hAnsi="Symbol" w:hint="default"/>
      </w:rPr>
    </w:lvl>
  </w:abstractNum>
  <w:abstractNum w:abstractNumId="73" w15:restartNumberingAfterBreak="0">
    <w:nsid w:val="72F875A2"/>
    <w:multiLevelType w:val="hybridMultilevel"/>
    <w:tmpl w:val="857EBBE4"/>
    <w:name w:val="WW8Num72"/>
    <w:lvl w:ilvl="0" w:tplc="2F4E1ABA">
      <w:start w:val="1"/>
      <w:numFmt w:val="bullet"/>
      <w:lvlText w:val="-"/>
      <w:lvlJc w:val="left"/>
      <w:pPr>
        <w:tabs>
          <w:tab w:val="num" w:pos="821"/>
        </w:tabs>
        <w:ind w:left="708" w:firstLine="709"/>
      </w:pPr>
      <w:rPr>
        <w:rFonts w:ascii="Courier New" w:hAnsi="Courier New" w:hint="default"/>
        <w:color w:val="0457A2"/>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4" w15:restartNumberingAfterBreak="0">
    <w:nsid w:val="759B7BBB"/>
    <w:multiLevelType w:val="hybridMultilevel"/>
    <w:tmpl w:val="08AAADCC"/>
    <w:lvl w:ilvl="0" w:tplc="04C2BEA0">
      <w:start w:val="1"/>
      <w:numFmt w:val="bullet"/>
      <w:lvlText w:val=""/>
      <w:lvlJc w:val="left"/>
      <w:pPr>
        <w:ind w:left="360" w:hanging="360"/>
      </w:pPr>
      <w:rPr>
        <w:rFonts w:ascii="Symbol" w:hAnsi="Symbol" w:hint="default"/>
        <w:b w:val="0"/>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5" w15:restartNumberingAfterBreak="0">
    <w:nsid w:val="75B040DA"/>
    <w:multiLevelType w:val="multilevel"/>
    <w:tmpl w:val="7F2C613C"/>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6" w15:restartNumberingAfterBreak="0">
    <w:nsid w:val="75FA410B"/>
    <w:multiLevelType w:val="multilevel"/>
    <w:tmpl w:val="04FA3A90"/>
    <w:lvl w:ilvl="0">
      <w:start w:val="1"/>
      <w:numFmt w:val="bullet"/>
      <w:lvlText w:val=""/>
      <w:lvlJc w:val="left"/>
      <w:pPr>
        <w:ind w:left="720" w:hanging="360"/>
      </w:pPr>
      <w:rPr>
        <w:rFonts w:ascii="Symbol" w:hAnsi="Symbol" w:hint="default"/>
      </w:rPr>
    </w:lvl>
    <w:lvl w:ilvl="1">
      <w:start w:val="1"/>
      <w:numFmt w:val="decimal"/>
      <w:lvlText w:val="%2."/>
      <w:lvlJc w:val="left"/>
      <w:pPr>
        <w:ind w:left="720" w:hanging="360"/>
      </w:p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7" w15:restartNumberingAfterBreak="0">
    <w:nsid w:val="760B63CC"/>
    <w:multiLevelType w:val="hybridMultilevel"/>
    <w:tmpl w:val="F704EBFC"/>
    <w:lvl w:ilvl="0" w:tplc="54D032B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8" w15:restartNumberingAfterBreak="0">
    <w:nsid w:val="76376EB6"/>
    <w:multiLevelType w:val="multilevel"/>
    <w:tmpl w:val="20F6CC36"/>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9" w15:restartNumberingAfterBreak="0">
    <w:nsid w:val="76950492"/>
    <w:multiLevelType w:val="multilevel"/>
    <w:tmpl w:val="EA9600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773E56D7"/>
    <w:multiLevelType w:val="hybridMultilevel"/>
    <w:tmpl w:val="683A0688"/>
    <w:lvl w:ilvl="0" w:tplc="B4E2AFBC">
      <w:start w:val="1"/>
      <w:numFmt w:val="bullet"/>
      <w:lvlText w:val=""/>
      <w:lvlJc w:val="left"/>
      <w:pPr>
        <w:ind w:left="2444" w:hanging="360"/>
      </w:pPr>
      <w:rPr>
        <w:rFonts w:ascii="Symbol" w:hAnsi="Symbol" w:hint="default"/>
      </w:rPr>
    </w:lvl>
    <w:lvl w:ilvl="1" w:tplc="04190003" w:tentative="1">
      <w:start w:val="1"/>
      <w:numFmt w:val="bullet"/>
      <w:lvlText w:val="o"/>
      <w:lvlJc w:val="left"/>
      <w:pPr>
        <w:ind w:left="3164" w:hanging="360"/>
      </w:pPr>
      <w:rPr>
        <w:rFonts w:ascii="Courier New" w:hAnsi="Courier New" w:cs="Courier New" w:hint="default"/>
      </w:rPr>
    </w:lvl>
    <w:lvl w:ilvl="2" w:tplc="04190005" w:tentative="1">
      <w:start w:val="1"/>
      <w:numFmt w:val="bullet"/>
      <w:lvlText w:val=""/>
      <w:lvlJc w:val="left"/>
      <w:pPr>
        <w:ind w:left="3884" w:hanging="360"/>
      </w:pPr>
      <w:rPr>
        <w:rFonts w:ascii="Wingdings" w:hAnsi="Wingdings" w:hint="default"/>
      </w:rPr>
    </w:lvl>
    <w:lvl w:ilvl="3" w:tplc="04190001" w:tentative="1">
      <w:start w:val="1"/>
      <w:numFmt w:val="bullet"/>
      <w:lvlText w:val=""/>
      <w:lvlJc w:val="left"/>
      <w:pPr>
        <w:ind w:left="4604" w:hanging="360"/>
      </w:pPr>
      <w:rPr>
        <w:rFonts w:ascii="Symbol" w:hAnsi="Symbol" w:hint="default"/>
      </w:rPr>
    </w:lvl>
    <w:lvl w:ilvl="4" w:tplc="04190003" w:tentative="1">
      <w:start w:val="1"/>
      <w:numFmt w:val="bullet"/>
      <w:lvlText w:val="o"/>
      <w:lvlJc w:val="left"/>
      <w:pPr>
        <w:ind w:left="5324" w:hanging="360"/>
      </w:pPr>
      <w:rPr>
        <w:rFonts w:ascii="Courier New" w:hAnsi="Courier New" w:cs="Courier New" w:hint="default"/>
      </w:rPr>
    </w:lvl>
    <w:lvl w:ilvl="5" w:tplc="04190005" w:tentative="1">
      <w:start w:val="1"/>
      <w:numFmt w:val="bullet"/>
      <w:lvlText w:val=""/>
      <w:lvlJc w:val="left"/>
      <w:pPr>
        <w:ind w:left="6044" w:hanging="360"/>
      </w:pPr>
      <w:rPr>
        <w:rFonts w:ascii="Wingdings" w:hAnsi="Wingdings" w:hint="default"/>
      </w:rPr>
    </w:lvl>
    <w:lvl w:ilvl="6" w:tplc="04190001" w:tentative="1">
      <w:start w:val="1"/>
      <w:numFmt w:val="bullet"/>
      <w:lvlText w:val=""/>
      <w:lvlJc w:val="left"/>
      <w:pPr>
        <w:ind w:left="6764" w:hanging="360"/>
      </w:pPr>
      <w:rPr>
        <w:rFonts w:ascii="Symbol" w:hAnsi="Symbol" w:hint="default"/>
      </w:rPr>
    </w:lvl>
    <w:lvl w:ilvl="7" w:tplc="04190003" w:tentative="1">
      <w:start w:val="1"/>
      <w:numFmt w:val="bullet"/>
      <w:lvlText w:val="o"/>
      <w:lvlJc w:val="left"/>
      <w:pPr>
        <w:ind w:left="7484" w:hanging="360"/>
      </w:pPr>
      <w:rPr>
        <w:rFonts w:ascii="Courier New" w:hAnsi="Courier New" w:cs="Courier New" w:hint="default"/>
      </w:rPr>
    </w:lvl>
    <w:lvl w:ilvl="8" w:tplc="04190005" w:tentative="1">
      <w:start w:val="1"/>
      <w:numFmt w:val="bullet"/>
      <w:lvlText w:val=""/>
      <w:lvlJc w:val="left"/>
      <w:pPr>
        <w:ind w:left="8204" w:hanging="360"/>
      </w:pPr>
      <w:rPr>
        <w:rFonts w:ascii="Wingdings" w:hAnsi="Wingdings" w:hint="default"/>
      </w:rPr>
    </w:lvl>
  </w:abstractNum>
  <w:abstractNum w:abstractNumId="81" w15:restartNumberingAfterBreak="0">
    <w:nsid w:val="79533560"/>
    <w:multiLevelType w:val="multilevel"/>
    <w:tmpl w:val="D02A68B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2" w15:restartNumberingAfterBreak="0">
    <w:nsid w:val="7C866BC2"/>
    <w:multiLevelType w:val="hybridMultilevel"/>
    <w:tmpl w:val="A0E61624"/>
    <w:lvl w:ilvl="0" w:tplc="B4E2AF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4"/>
  </w:num>
  <w:num w:numId="2">
    <w:abstractNumId w:val="30"/>
  </w:num>
  <w:num w:numId="3">
    <w:abstractNumId w:val="61"/>
  </w:num>
  <w:num w:numId="4">
    <w:abstractNumId w:val="17"/>
  </w:num>
  <w:num w:numId="5">
    <w:abstractNumId w:val="36"/>
  </w:num>
  <w:num w:numId="6">
    <w:abstractNumId w:val="47"/>
  </w:num>
  <w:num w:numId="7">
    <w:abstractNumId w:val="43"/>
  </w:num>
  <w:num w:numId="8">
    <w:abstractNumId w:val="31"/>
  </w:num>
  <w:num w:numId="9">
    <w:abstractNumId w:val="41"/>
  </w:num>
  <w:num w:numId="10">
    <w:abstractNumId w:val="50"/>
  </w:num>
  <w:num w:numId="11">
    <w:abstractNumId w:val="81"/>
  </w:num>
  <w:num w:numId="12">
    <w:abstractNumId w:val="70"/>
  </w:num>
  <w:num w:numId="13">
    <w:abstractNumId w:val="63"/>
  </w:num>
  <w:num w:numId="14">
    <w:abstractNumId w:val="34"/>
  </w:num>
  <w:num w:numId="15">
    <w:abstractNumId w:val="71"/>
  </w:num>
  <w:num w:numId="16">
    <w:abstractNumId w:val="20"/>
  </w:num>
  <w:num w:numId="17">
    <w:abstractNumId w:val="60"/>
  </w:num>
  <w:num w:numId="18">
    <w:abstractNumId w:val="8"/>
  </w:num>
  <w:num w:numId="19">
    <w:abstractNumId w:val="5"/>
  </w:num>
  <w:num w:numId="20">
    <w:abstractNumId w:val="80"/>
  </w:num>
  <w:num w:numId="21">
    <w:abstractNumId w:val="35"/>
  </w:num>
  <w:num w:numId="22">
    <w:abstractNumId w:val="11"/>
  </w:num>
  <w:num w:numId="23">
    <w:abstractNumId w:val="6"/>
  </w:num>
  <w:num w:numId="24">
    <w:abstractNumId w:val="76"/>
  </w:num>
  <w:num w:numId="25">
    <w:abstractNumId w:val="48"/>
  </w:num>
  <w:num w:numId="26">
    <w:abstractNumId w:val="55"/>
  </w:num>
  <w:num w:numId="27">
    <w:abstractNumId w:val="53"/>
  </w:num>
  <w:num w:numId="28">
    <w:abstractNumId w:val="42"/>
  </w:num>
  <w:num w:numId="29">
    <w:abstractNumId w:val="37"/>
  </w:num>
  <w:num w:numId="30">
    <w:abstractNumId w:val="18"/>
  </w:num>
  <w:num w:numId="31">
    <w:abstractNumId w:val="56"/>
  </w:num>
  <w:num w:numId="32">
    <w:abstractNumId w:val="82"/>
  </w:num>
  <w:num w:numId="33">
    <w:abstractNumId w:val="2"/>
  </w:num>
  <w:num w:numId="34">
    <w:abstractNumId w:val="38"/>
  </w:num>
  <w:num w:numId="35">
    <w:abstractNumId w:val="24"/>
  </w:num>
  <w:num w:numId="36">
    <w:abstractNumId w:val="54"/>
  </w:num>
  <w:num w:numId="37">
    <w:abstractNumId w:val="78"/>
  </w:num>
  <w:num w:numId="38">
    <w:abstractNumId w:val="68"/>
  </w:num>
  <w:num w:numId="39">
    <w:abstractNumId w:val="66"/>
  </w:num>
  <w:num w:numId="40">
    <w:abstractNumId w:val="29"/>
  </w:num>
  <w:num w:numId="41">
    <w:abstractNumId w:val="39"/>
  </w:num>
  <w:num w:numId="42">
    <w:abstractNumId w:val="64"/>
  </w:num>
  <w:num w:numId="43">
    <w:abstractNumId w:val="7"/>
  </w:num>
  <w:num w:numId="44">
    <w:abstractNumId w:val="25"/>
  </w:num>
  <w:num w:numId="45">
    <w:abstractNumId w:val="46"/>
  </w:num>
  <w:num w:numId="46">
    <w:abstractNumId w:val="4"/>
  </w:num>
  <w:num w:numId="47">
    <w:abstractNumId w:val="57"/>
  </w:num>
  <w:num w:numId="48">
    <w:abstractNumId w:val="16"/>
  </w:num>
  <w:num w:numId="49">
    <w:abstractNumId w:val="23"/>
  </w:num>
  <w:num w:numId="50">
    <w:abstractNumId w:val="9"/>
  </w:num>
  <w:num w:numId="51">
    <w:abstractNumId w:val="15"/>
  </w:num>
  <w:num w:numId="52">
    <w:abstractNumId w:val="12"/>
  </w:num>
  <w:num w:numId="53">
    <w:abstractNumId w:val="32"/>
  </w:num>
  <w:num w:numId="54">
    <w:abstractNumId w:val="3"/>
  </w:num>
  <w:num w:numId="55">
    <w:abstractNumId w:val="58"/>
  </w:num>
  <w:num w:numId="56">
    <w:abstractNumId w:val="19"/>
  </w:num>
  <w:num w:numId="57">
    <w:abstractNumId w:val="79"/>
  </w:num>
  <w:num w:numId="58">
    <w:abstractNumId w:val="14"/>
  </w:num>
  <w:num w:numId="59">
    <w:abstractNumId w:val="40"/>
  </w:num>
  <w:num w:numId="60">
    <w:abstractNumId w:val="75"/>
  </w:num>
  <w:num w:numId="61">
    <w:abstractNumId w:val="65"/>
  </w:num>
  <w:num w:numId="62">
    <w:abstractNumId w:val="22"/>
  </w:num>
  <w:num w:numId="63">
    <w:abstractNumId w:val="44"/>
  </w:num>
  <w:num w:numId="64">
    <w:abstractNumId w:val="69"/>
  </w:num>
  <w:num w:numId="65">
    <w:abstractNumId w:val="45"/>
  </w:num>
  <w:num w:numId="66">
    <w:abstractNumId w:val="1"/>
  </w:num>
  <w:num w:numId="67">
    <w:abstractNumId w:val="27"/>
  </w:num>
  <w:num w:numId="68">
    <w:abstractNumId w:val="0"/>
  </w:num>
  <w:num w:numId="69">
    <w:abstractNumId w:val="33"/>
  </w:num>
  <w:num w:numId="70">
    <w:abstractNumId w:val="77"/>
  </w:num>
  <w:num w:numId="71">
    <w:abstractNumId w:val="49"/>
  </w:num>
  <w:num w:numId="72">
    <w:abstractNumId w:val="28"/>
  </w:num>
  <w:num w:numId="73">
    <w:abstractNumId w:val="67"/>
  </w:num>
  <w:num w:numId="74">
    <w:abstractNumId w:val="26"/>
  </w:num>
  <w:num w:numId="75">
    <w:abstractNumId w:val="59"/>
  </w:num>
  <w:num w:numId="76">
    <w:abstractNumId w:val="13"/>
  </w:num>
  <w:num w:numId="77">
    <w:abstractNumId w:val="21"/>
  </w:num>
  <w:num w:numId="78">
    <w:abstractNumId w:val="52"/>
  </w:num>
  <w:num w:numId="79">
    <w:abstractNumId w:val="10"/>
  </w:num>
  <w:num w:numId="80">
    <w:abstractNumId w:val="62"/>
  </w:num>
  <w:num w:numId="81">
    <w:abstractNumId w:val="72"/>
  </w:num>
  <w:num w:numId="82">
    <w:abstractNumId w:val="5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3DD"/>
    <w:rsid w:val="00002570"/>
    <w:rsid w:val="0000437A"/>
    <w:rsid w:val="00010514"/>
    <w:rsid w:val="000117CA"/>
    <w:rsid w:val="00011B7E"/>
    <w:rsid w:val="00015477"/>
    <w:rsid w:val="00023D46"/>
    <w:rsid w:val="00024762"/>
    <w:rsid w:val="00024A05"/>
    <w:rsid w:val="00030CA4"/>
    <w:rsid w:val="0003189D"/>
    <w:rsid w:val="00032258"/>
    <w:rsid w:val="00033DB9"/>
    <w:rsid w:val="00036F57"/>
    <w:rsid w:val="000421A9"/>
    <w:rsid w:val="00045201"/>
    <w:rsid w:val="0005089E"/>
    <w:rsid w:val="000557B0"/>
    <w:rsid w:val="00055D18"/>
    <w:rsid w:val="00062986"/>
    <w:rsid w:val="000674C9"/>
    <w:rsid w:val="00071C86"/>
    <w:rsid w:val="00072B43"/>
    <w:rsid w:val="00076C7D"/>
    <w:rsid w:val="00083387"/>
    <w:rsid w:val="000869FB"/>
    <w:rsid w:val="0009222D"/>
    <w:rsid w:val="0009536E"/>
    <w:rsid w:val="00095ED4"/>
    <w:rsid w:val="000A6771"/>
    <w:rsid w:val="000B1363"/>
    <w:rsid w:val="000B1BDE"/>
    <w:rsid w:val="000B2BA2"/>
    <w:rsid w:val="000B33B6"/>
    <w:rsid w:val="000B3B59"/>
    <w:rsid w:val="000B5064"/>
    <w:rsid w:val="000B6C43"/>
    <w:rsid w:val="000C1BF7"/>
    <w:rsid w:val="000D1B98"/>
    <w:rsid w:val="000D4CC7"/>
    <w:rsid w:val="000E79D7"/>
    <w:rsid w:val="000F48A8"/>
    <w:rsid w:val="001003B4"/>
    <w:rsid w:val="00101A5D"/>
    <w:rsid w:val="00104D7E"/>
    <w:rsid w:val="001074E9"/>
    <w:rsid w:val="00110A2C"/>
    <w:rsid w:val="0012441F"/>
    <w:rsid w:val="00132671"/>
    <w:rsid w:val="00133EEA"/>
    <w:rsid w:val="00134AF7"/>
    <w:rsid w:val="00134B6B"/>
    <w:rsid w:val="0013609A"/>
    <w:rsid w:val="00136B83"/>
    <w:rsid w:val="00142D37"/>
    <w:rsid w:val="001474D0"/>
    <w:rsid w:val="00152658"/>
    <w:rsid w:val="00152B1A"/>
    <w:rsid w:val="0015596D"/>
    <w:rsid w:val="001576A1"/>
    <w:rsid w:val="00160F9A"/>
    <w:rsid w:val="00165229"/>
    <w:rsid w:val="0016626C"/>
    <w:rsid w:val="00167441"/>
    <w:rsid w:val="0017084A"/>
    <w:rsid w:val="00172235"/>
    <w:rsid w:val="00174CF0"/>
    <w:rsid w:val="00180FAC"/>
    <w:rsid w:val="00181F4E"/>
    <w:rsid w:val="00190327"/>
    <w:rsid w:val="00191BA0"/>
    <w:rsid w:val="00197C6B"/>
    <w:rsid w:val="001A21A3"/>
    <w:rsid w:val="001A303B"/>
    <w:rsid w:val="001A3AB2"/>
    <w:rsid w:val="001A4EDE"/>
    <w:rsid w:val="001A54E4"/>
    <w:rsid w:val="001A79E9"/>
    <w:rsid w:val="001B1BB1"/>
    <w:rsid w:val="001C22F6"/>
    <w:rsid w:val="001C6E59"/>
    <w:rsid w:val="001D015D"/>
    <w:rsid w:val="001D6117"/>
    <w:rsid w:val="001D750B"/>
    <w:rsid w:val="001E3B6F"/>
    <w:rsid w:val="001E3D99"/>
    <w:rsid w:val="001E4E3C"/>
    <w:rsid w:val="001E5AEB"/>
    <w:rsid w:val="001E651A"/>
    <w:rsid w:val="001E7572"/>
    <w:rsid w:val="001F0BCF"/>
    <w:rsid w:val="001F2283"/>
    <w:rsid w:val="001F57B6"/>
    <w:rsid w:val="00204471"/>
    <w:rsid w:val="00204D76"/>
    <w:rsid w:val="00212329"/>
    <w:rsid w:val="00215200"/>
    <w:rsid w:val="002153B1"/>
    <w:rsid w:val="002157CA"/>
    <w:rsid w:val="0021780B"/>
    <w:rsid w:val="00220FF8"/>
    <w:rsid w:val="00236A8A"/>
    <w:rsid w:val="00236F83"/>
    <w:rsid w:val="00237B43"/>
    <w:rsid w:val="00246AC6"/>
    <w:rsid w:val="002511AE"/>
    <w:rsid w:val="002515E2"/>
    <w:rsid w:val="0025373A"/>
    <w:rsid w:val="002578FC"/>
    <w:rsid w:val="002665EB"/>
    <w:rsid w:val="00272384"/>
    <w:rsid w:val="002754F5"/>
    <w:rsid w:val="002772D4"/>
    <w:rsid w:val="00281600"/>
    <w:rsid w:val="00284825"/>
    <w:rsid w:val="0029098E"/>
    <w:rsid w:val="002927C8"/>
    <w:rsid w:val="00293A76"/>
    <w:rsid w:val="002945B0"/>
    <w:rsid w:val="002954E1"/>
    <w:rsid w:val="0029793E"/>
    <w:rsid w:val="002A5949"/>
    <w:rsid w:val="002B41D7"/>
    <w:rsid w:val="002B58DB"/>
    <w:rsid w:val="002C7055"/>
    <w:rsid w:val="002D605A"/>
    <w:rsid w:val="002E0C71"/>
    <w:rsid w:val="002E34F3"/>
    <w:rsid w:val="002E3706"/>
    <w:rsid w:val="002F1179"/>
    <w:rsid w:val="002F570A"/>
    <w:rsid w:val="003023A4"/>
    <w:rsid w:val="00303A8D"/>
    <w:rsid w:val="00310AC2"/>
    <w:rsid w:val="003130FC"/>
    <w:rsid w:val="003152E6"/>
    <w:rsid w:val="0032069E"/>
    <w:rsid w:val="00321591"/>
    <w:rsid w:val="00326DC1"/>
    <w:rsid w:val="00327034"/>
    <w:rsid w:val="00327B31"/>
    <w:rsid w:val="003313CD"/>
    <w:rsid w:val="003324EF"/>
    <w:rsid w:val="003332D0"/>
    <w:rsid w:val="00336C4B"/>
    <w:rsid w:val="003415AC"/>
    <w:rsid w:val="003416A7"/>
    <w:rsid w:val="00341714"/>
    <w:rsid w:val="00344090"/>
    <w:rsid w:val="003442E6"/>
    <w:rsid w:val="00344E23"/>
    <w:rsid w:val="00345235"/>
    <w:rsid w:val="0034610A"/>
    <w:rsid w:val="003469E6"/>
    <w:rsid w:val="003475E9"/>
    <w:rsid w:val="0035316C"/>
    <w:rsid w:val="00354C71"/>
    <w:rsid w:val="00355343"/>
    <w:rsid w:val="0035594E"/>
    <w:rsid w:val="00357B86"/>
    <w:rsid w:val="003608B9"/>
    <w:rsid w:val="00364069"/>
    <w:rsid w:val="00371872"/>
    <w:rsid w:val="003732D0"/>
    <w:rsid w:val="00373FF1"/>
    <w:rsid w:val="003809FD"/>
    <w:rsid w:val="00390C28"/>
    <w:rsid w:val="00391B34"/>
    <w:rsid w:val="0039478B"/>
    <w:rsid w:val="003973C2"/>
    <w:rsid w:val="003A12A6"/>
    <w:rsid w:val="003A43D6"/>
    <w:rsid w:val="003A45F5"/>
    <w:rsid w:val="003A5BB4"/>
    <w:rsid w:val="003A720C"/>
    <w:rsid w:val="003A7D27"/>
    <w:rsid w:val="003B017C"/>
    <w:rsid w:val="003B5A2B"/>
    <w:rsid w:val="003B631B"/>
    <w:rsid w:val="003B7A24"/>
    <w:rsid w:val="003C058A"/>
    <w:rsid w:val="003C0EFE"/>
    <w:rsid w:val="003C3411"/>
    <w:rsid w:val="003D0265"/>
    <w:rsid w:val="003D2140"/>
    <w:rsid w:val="003D380F"/>
    <w:rsid w:val="003D6A2F"/>
    <w:rsid w:val="003D7AD2"/>
    <w:rsid w:val="003E030F"/>
    <w:rsid w:val="003E54E1"/>
    <w:rsid w:val="003F136B"/>
    <w:rsid w:val="003F151F"/>
    <w:rsid w:val="00400460"/>
    <w:rsid w:val="00403DDA"/>
    <w:rsid w:val="004040FF"/>
    <w:rsid w:val="00410BBB"/>
    <w:rsid w:val="0041126E"/>
    <w:rsid w:val="00411A10"/>
    <w:rsid w:val="004177F8"/>
    <w:rsid w:val="00417E3A"/>
    <w:rsid w:val="00424BEE"/>
    <w:rsid w:val="004320F9"/>
    <w:rsid w:val="00433486"/>
    <w:rsid w:val="00434E2C"/>
    <w:rsid w:val="00443C26"/>
    <w:rsid w:val="0044569A"/>
    <w:rsid w:val="00463719"/>
    <w:rsid w:val="0046408D"/>
    <w:rsid w:val="00464480"/>
    <w:rsid w:val="00464BB7"/>
    <w:rsid w:val="00466C48"/>
    <w:rsid w:val="00467C50"/>
    <w:rsid w:val="00470FC6"/>
    <w:rsid w:val="00471B12"/>
    <w:rsid w:val="00472845"/>
    <w:rsid w:val="0047640F"/>
    <w:rsid w:val="004845AD"/>
    <w:rsid w:val="004849CD"/>
    <w:rsid w:val="0048586C"/>
    <w:rsid w:val="00496E06"/>
    <w:rsid w:val="004975FC"/>
    <w:rsid w:val="004A4185"/>
    <w:rsid w:val="004B30BD"/>
    <w:rsid w:val="004B4E1B"/>
    <w:rsid w:val="004B7B44"/>
    <w:rsid w:val="004C5A21"/>
    <w:rsid w:val="004D488F"/>
    <w:rsid w:val="004D51CE"/>
    <w:rsid w:val="004D6625"/>
    <w:rsid w:val="004E223B"/>
    <w:rsid w:val="004F3C10"/>
    <w:rsid w:val="004F4D71"/>
    <w:rsid w:val="004F6DD3"/>
    <w:rsid w:val="00501730"/>
    <w:rsid w:val="00502947"/>
    <w:rsid w:val="00505BA6"/>
    <w:rsid w:val="00512751"/>
    <w:rsid w:val="00515B74"/>
    <w:rsid w:val="00520701"/>
    <w:rsid w:val="00521EC4"/>
    <w:rsid w:val="005269CB"/>
    <w:rsid w:val="00526F62"/>
    <w:rsid w:val="00527ACE"/>
    <w:rsid w:val="00530328"/>
    <w:rsid w:val="00531CC4"/>
    <w:rsid w:val="00533C6E"/>
    <w:rsid w:val="00535E18"/>
    <w:rsid w:val="005415D9"/>
    <w:rsid w:val="00543310"/>
    <w:rsid w:val="005453AD"/>
    <w:rsid w:val="00545FF0"/>
    <w:rsid w:val="00546A6B"/>
    <w:rsid w:val="005503DC"/>
    <w:rsid w:val="00567FB7"/>
    <w:rsid w:val="00570F67"/>
    <w:rsid w:val="00572781"/>
    <w:rsid w:val="00572CB2"/>
    <w:rsid w:val="00580F9B"/>
    <w:rsid w:val="005814D2"/>
    <w:rsid w:val="00583218"/>
    <w:rsid w:val="005859D1"/>
    <w:rsid w:val="005911A9"/>
    <w:rsid w:val="005911C8"/>
    <w:rsid w:val="00593891"/>
    <w:rsid w:val="0059453B"/>
    <w:rsid w:val="005968F0"/>
    <w:rsid w:val="005A00EB"/>
    <w:rsid w:val="005A03FF"/>
    <w:rsid w:val="005A0E27"/>
    <w:rsid w:val="005A6062"/>
    <w:rsid w:val="005A7BA8"/>
    <w:rsid w:val="005B04EE"/>
    <w:rsid w:val="005D2F52"/>
    <w:rsid w:val="005D625F"/>
    <w:rsid w:val="005D643D"/>
    <w:rsid w:val="005D684C"/>
    <w:rsid w:val="005D7286"/>
    <w:rsid w:val="005E359E"/>
    <w:rsid w:val="005E41DA"/>
    <w:rsid w:val="005E49F9"/>
    <w:rsid w:val="005E5117"/>
    <w:rsid w:val="005F1170"/>
    <w:rsid w:val="005F4421"/>
    <w:rsid w:val="006025E5"/>
    <w:rsid w:val="006054F3"/>
    <w:rsid w:val="00605BD9"/>
    <w:rsid w:val="006137BC"/>
    <w:rsid w:val="00616E50"/>
    <w:rsid w:val="00625171"/>
    <w:rsid w:val="00625A2B"/>
    <w:rsid w:val="00625F55"/>
    <w:rsid w:val="006358DD"/>
    <w:rsid w:val="00635AB4"/>
    <w:rsid w:val="006408C9"/>
    <w:rsid w:val="00643D19"/>
    <w:rsid w:val="006500FE"/>
    <w:rsid w:val="00653121"/>
    <w:rsid w:val="00667B0E"/>
    <w:rsid w:val="00673D34"/>
    <w:rsid w:val="00674C12"/>
    <w:rsid w:val="00677DA4"/>
    <w:rsid w:val="006805F7"/>
    <w:rsid w:val="006820D8"/>
    <w:rsid w:val="006826EC"/>
    <w:rsid w:val="006871FB"/>
    <w:rsid w:val="00690C4F"/>
    <w:rsid w:val="006913A5"/>
    <w:rsid w:val="00694B57"/>
    <w:rsid w:val="006A0F14"/>
    <w:rsid w:val="006A1634"/>
    <w:rsid w:val="006B103E"/>
    <w:rsid w:val="006B1592"/>
    <w:rsid w:val="006B4454"/>
    <w:rsid w:val="006C0652"/>
    <w:rsid w:val="006C09B8"/>
    <w:rsid w:val="006C40AD"/>
    <w:rsid w:val="006D1571"/>
    <w:rsid w:val="006D3640"/>
    <w:rsid w:val="006D451C"/>
    <w:rsid w:val="006E30FB"/>
    <w:rsid w:val="006E317D"/>
    <w:rsid w:val="006E7347"/>
    <w:rsid w:val="006F3E20"/>
    <w:rsid w:val="006F4DCC"/>
    <w:rsid w:val="006F6ADA"/>
    <w:rsid w:val="006F7906"/>
    <w:rsid w:val="006F7A9C"/>
    <w:rsid w:val="00703D7B"/>
    <w:rsid w:val="00705680"/>
    <w:rsid w:val="00706505"/>
    <w:rsid w:val="0071056E"/>
    <w:rsid w:val="007156C1"/>
    <w:rsid w:val="007176C7"/>
    <w:rsid w:val="007233A6"/>
    <w:rsid w:val="0072755D"/>
    <w:rsid w:val="0072759C"/>
    <w:rsid w:val="00733D8E"/>
    <w:rsid w:val="00734B2C"/>
    <w:rsid w:val="00735811"/>
    <w:rsid w:val="00736F16"/>
    <w:rsid w:val="00737740"/>
    <w:rsid w:val="007378BA"/>
    <w:rsid w:val="00741F9C"/>
    <w:rsid w:val="0074285B"/>
    <w:rsid w:val="007457E2"/>
    <w:rsid w:val="00750626"/>
    <w:rsid w:val="00757FB8"/>
    <w:rsid w:val="00760060"/>
    <w:rsid w:val="007645FC"/>
    <w:rsid w:val="007646F4"/>
    <w:rsid w:val="00764B5A"/>
    <w:rsid w:val="00765B38"/>
    <w:rsid w:val="007662C9"/>
    <w:rsid w:val="007679B7"/>
    <w:rsid w:val="0077098F"/>
    <w:rsid w:val="007716F4"/>
    <w:rsid w:val="0077198A"/>
    <w:rsid w:val="007739C7"/>
    <w:rsid w:val="00773B4E"/>
    <w:rsid w:val="00775994"/>
    <w:rsid w:val="00780619"/>
    <w:rsid w:val="007812EC"/>
    <w:rsid w:val="00784EA3"/>
    <w:rsid w:val="007906CF"/>
    <w:rsid w:val="00796064"/>
    <w:rsid w:val="00796C90"/>
    <w:rsid w:val="0079758E"/>
    <w:rsid w:val="007B07EA"/>
    <w:rsid w:val="007B6144"/>
    <w:rsid w:val="007C05F3"/>
    <w:rsid w:val="007C37EC"/>
    <w:rsid w:val="007C3CB4"/>
    <w:rsid w:val="007C4920"/>
    <w:rsid w:val="007D02E2"/>
    <w:rsid w:val="007E65D4"/>
    <w:rsid w:val="007F5C6C"/>
    <w:rsid w:val="00801439"/>
    <w:rsid w:val="00803135"/>
    <w:rsid w:val="008050DE"/>
    <w:rsid w:val="00805681"/>
    <w:rsid w:val="0081064C"/>
    <w:rsid w:val="00810F30"/>
    <w:rsid w:val="008120B4"/>
    <w:rsid w:val="00812B84"/>
    <w:rsid w:val="008214BB"/>
    <w:rsid w:val="008218AA"/>
    <w:rsid w:val="00823088"/>
    <w:rsid w:val="00824FA9"/>
    <w:rsid w:val="00825444"/>
    <w:rsid w:val="00826C3A"/>
    <w:rsid w:val="0082725C"/>
    <w:rsid w:val="00841E7C"/>
    <w:rsid w:val="008422C3"/>
    <w:rsid w:val="008427BE"/>
    <w:rsid w:val="00847EDA"/>
    <w:rsid w:val="00853447"/>
    <w:rsid w:val="0085576E"/>
    <w:rsid w:val="008565D3"/>
    <w:rsid w:val="00860C4A"/>
    <w:rsid w:val="00860E71"/>
    <w:rsid w:val="0086696E"/>
    <w:rsid w:val="00871A74"/>
    <w:rsid w:val="008724D1"/>
    <w:rsid w:val="00872E07"/>
    <w:rsid w:val="00874D00"/>
    <w:rsid w:val="008763C7"/>
    <w:rsid w:val="00880AD5"/>
    <w:rsid w:val="00882037"/>
    <w:rsid w:val="008853F9"/>
    <w:rsid w:val="00885A86"/>
    <w:rsid w:val="00887A32"/>
    <w:rsid w:val="008906D5"/>
    <w:rsid w:val="00892045"/>
    <w:rsid w:val="0089380E"/>
    <w:rsid w:val="00893CB4"/>
    <w:rsid w:val="008953F6"/>
    <w:rsid w:val="00895802"/>
    <w:rsid w:val="00897A53"/>
    <w:rsid w:val="008A1DA4"/>
    <w:rsid w:val="008A251C"/>
    <w:rsid w:val="008B6444"/>
    <w:rsid w:val="008C25ED"/>
    <w:rsid w:val="008C2DF7"/>
    <w:rsid w:val="008C30EA"/>
    <w:rsid w:val="008C42B2"/>
    <w:rsid w:val="008C459C"/>
    <w:rsid w:val="008C5673"/>
    <w:rsid w:val="008D473B"/>
    <w:rsid w:val="008D4E1C"/>
    <w:rsid w:val="008D555C"/>
    <w:rsid w:val="008D6E35"/>
    <w:rsid w:val="008E015F"/>
    <w:rsid w:val="008E68D3"/>
    <w:rsid w:val="00902118"/>
    <w:rsid w:val="009060C6"/>
    <w:rsid w:val="009117E8"/>
    <w:rsid w:val="0091628A"/>
    <w:rsid w:val="00917E8F"/>
    <w:rsid w:val="00921F7E"/>
    <w:rsid w:val="00933388"/>
    <w:rsid w:val="00935DF5"/>
    <w:rsid w:val="00936138"/>
    <w:rsid w:val="009403E1"/>
    <w:rsid w:val="00942740"/>
    <w:rsid w:val="0094759B"/>
    <w:rsid w:val="00947651"/>
    <w:rsid w:val="00947E60"/>
    <w:rsid w:val="00950A24"/>
    <w:rsid w:val="00951BB5"/>
    <w:rsid w:val="0095428C"/>
    <w:rsid w:val="009636E8"/>
    <w:rsid w:val="00967D42"/>
    <w:rsid w:val="00967EFB"/>
    <w:rsid w:val="00972123"/>
    <w:rsid w:val="00973DFD"/>
    <w:rsid w:val="00974C9C"/>
    <w:rsid w:val="00974D01"/>
    <w:rsid w:val="0097783C"/>
    <w:rsid w:val="00977F68"/>
    <w:rsid w:val="009821FA"/>
    <w:rsid w:val="00984631"/>
    <w:rsid w:val="00984654"/>
    <w:rsid w:val="009849BA"/>
    <w:rsid w:val="00984C9B"/>
    <w:rsid w:val="00986A00"/>
    <w:rsid w:val="00987149"/>
    <w:rsid w:val="0098775B"/>
    <w:rsid w:val="009925CD"/>
    <w:rsid w:val="0099331F"/>
    <w:rsid w:val="00994A08"/>
    <w:rsid w:val="0099662A"/>
    <w:rsid w:val="009973F7"/>
    <w:rsid w:val="009A24BD"/>
    <w:rsid w:val="009A3D38"/>
    <w:rsid w:val="009A7772"/>
    <w:rsid w:val="009A78BE"/>
    <w:rsid w:val="009B04B8"/>
    <w:rsid w:val="009B17B3"/>
    <w:rsid w:val="009B21B4"/>
    <w:rsid w:val="009B4B12"/>
    <w:rsid w:val="009C013D"/>
    <w:rsid w:val="009C3F8E"/>
    <w:rsid w:val="009C46BE"/>
    <w:rsid w:val="009C722A"/>
    <w:rsid w:val="009D50D3"/>
    <w:rsid w:val="009D670E"/>
    <w:rsid w:val="009E36D5"/>
    <w:rsid w:val="009F1132"/>
    <w:rsid w:val="009F6556"/>
    <w:rsid w:val="00A00BCA"/>
    <w:rsid w:val="00A03517"/>
    <w:rsid w:val="00A035D2"/>
    <w:rsid w:val="00A04AAD"/>
    <w:rsid w:val="00A10062"/>
    <w:rsid w:val="00A1155A"/>
    <w:rsid w:val="00A124B2"/>
    <w:rsid w:val="00A20337"/>
    <w:rsid w:val="00A21055"/>
    <w:rsid w:val="00A21116"/>
    <w:rsid w:val="00A30255"/>
    <w:rsid w:val="00A333BB"/>
    <w:rsid w:val="00A35423"/>
    <w:rsid w:val="00A36209"/>
    <w:rsid w:val="00A368B9"/>
    <w:rsid w:val="00A4682C"/>
    <w:rsid w:val="00A46EEA"/>
    <w:rsid w:val="00A477C0"/>
    <w:rsid w:val="00A47EF8"/>
    <w:rsid w:val="00A5217A"/>
    <w:rsid w:val="00A534B3"/>
    <w:rsid w:val="00A53D36"/>
    <w:rsid w:val="00A54C2C"/>
    <w:rsid w:val="00A57EC2"/>
    <w:rsid w:val="00A64D74"/>
    <w:rsid w:val="00A65494"/>
    <w:rsid w:val="00A66C19"/>
    <w:rsid w:val="00A71FDD"/>
    <w:rsid w:val="00A7288F"/>
    <w:rsid w:val="00A7347D"/>
    <w:rsid w:val="00A74EAA"/>
    <w:rsid w:val="00A754D5"/>
    <w:rsid w:val="00A80BD0"/>
    <w:rsid w:val="00A87EE5"/>
    <w:rsid w:val="00A9028D"/>
    <w:rsid w:val="00A9154D"/>
    <w:rsid w:val="00A92825"/>
    <w:rsid w:val="00A92CEB"/>
    <w:rsid w:val="00A92E13"/>
    <w:rsid w:val="00A93AA0"/>
    <w:rsid w:val="00A9747E"/>
    <w:rsid w:val="00AA1F77"/>
    <w:rsid w:val="00AA75A3"/>
    <w:rsid w:val="00AB0D89"/>
    <w:rsid w:val="00AB7796"/>
    <w:rsid w:val="00AC20FC"/>
    <w:rsid w:val="00AC4853"/>
    <w:rsid w:val="00AD04B0"/>
    <w:rsid w:val="00AD05DB"/>
    <w:rsid w:val="00AD230A"/>
    <w:rsid w:val="00AD3F87"/>
    <w:rsid w:val="00AD4545"/>
    <w:rsid w:val="00AE0CEA"/>
    <w:rsid w:val="00AE68A2"/>
    <w:rsid w:val="00AE7930"/>
    <w:rsid w:val="00AF3922"/>
    <w:rsid w:val="00AF5F43"/>
    <w:rsid w:val="00AF6FDA"/>
    <w:rsid w:val="00B00689"/>
    <w:rsid w:val="00B0426C"/>
    <w:rsid w:val="00B11713"/>
    <w:rsid w:val="00B15C07"/>
    <w:rsid w:val="00B1620E"/>
    <w:rsid w:val="00B17C13"/>
    <w:rsid w:val="00B20471"/>
    <w:rsid w:val="00B20C4A"/>
    <w:rsid w:val="00B31B51"/>
    <w:rsid w:val="00B40F9B"/>
    <w:rsid w:val="00B427DC"/>
    <w:rsid w:val="00B520CA"/>
    <w:rsid w:val="00B524F1"/>
    <w:rsid w:val="00B53F95"/>
    <w:rsid w:val="00B54729"/>
    <w:rsid w:val="00B557C0"/>
    <w:rsid w:val="00B563EC"/>
    <w:rsid w:val="00B63BEC"/>
    <w:rsid w:val="00B6601C"/>
    <w:rsid w:val="00B66B51"/>
    <w:rsid w:val="00B66F4C"/>
    <w:rsid w:val="00B66F51"/>
    <w:rsid w:val="00B7124C"/>
    <w:rsid w:val="00B72232"/>
    <w:rsid w:val="00B740B7"/>
    <w:rsid w:val="00B91CFB"/>
    <w:rsid w:val="00B97492"/>
    <w:rsid w:val="00BA0A66"/>
    <w:rsid w:val="00BA1DE5"/>
    <w:rsid w:val="00BA4D76"/>
    <w:rsid w:val="00BA5F3C"/>
    <w:rsid w:val="00BA6729"/>
    <w:rsid w:val="00BA7E4B"/>
    <w:rsid w:val="00BB47C1"/>
    <w:rsid w:val="00BB524D"/>
    <w:rsid w:val="00BC19B5"/>
    <w:rsid w:val="00BC36ED"/>
    <w:rsid w:val="00BC5365"/>
    <w:rsid w:val="00BC7FA8"/>
    <w:rsid w:val="00BD0E4A"/>
    <w:rsid w:val="00BD37E2"/>
    <w:rsid w:val="00BD3B7C"/>
    <w:rsid w:val="00BD6102"/>
    <w:rsid w:val="00BD6BFE"/>
    <w:rsid w:val="00BD7399"/>
    <w:rsid w:val="00BD7924"/>
    <w:rsid w:val="00BE0851"/>
    <w:rsid w:val="00BE0FC1"/>
    <w:rsid w:val="00BE24A8"/>
    <w:rsid w:val="00BE64D7"/>
    <w:rsid w:val="00BF1FA9"/>
    <w:rsid w:val="00BF21D5"/>
    <w:rsid w:val="00BF46AF"/>
    <w:rsid w:val="00BF6307"/>
    <w:rsid w:val="00C0143E"/>
    <w:rsid w:val="00C059F7"/>
    <w:rsid w:val="00C07442"/>
    <w:rsid w:val="00C13FC7"/>
    <w:rsid w:val="00C20F16"/>
    <w:rsid w:val="00C255D6"/>
    <w:rsid w:val="00C27942"/>
    <w:rsid w:val="00C30A14"/>
    <w:rsid w:val="00C34545"/>
    <w:rsid w:val="00C35CF3"/>
    <w:rsid w:val="00C36021"/>
    <w:rsid w:val="00C40209"/>
    <w:rsid w:val="00C42BC2"/>
    <w:rsid w:val="00C5004B"/>
    <w:rsid w:val="00C50863"/>
    <w:rsid w:val="00C510F1"/>
    <w:rsid w:val="00C512B3"/>
    <w:rsid w:val="00C53AD7"/>
    <w:rsid w:val="00C61182"/>
    <w:rsid w:val="00C6205D"/>
    <w:rsid w:val="00C624E2"/>
    <w:rsid w:val="00C63200"/>
    <w:rsid w:val="00C65581"/>
    <w:rsid w:val="00C65733"/>
    <w:rsid w:val="00C65F36"/>
    <w:rsid w:val="00C73268"/>
    <w:rsid w:val="00C7372E"/>
    <w:rsid w:val="00C74B38"/>
    <w:rsid w:val="00C81837"/>
    <w:rsid w:val="00C81AE0"/>
    <w:rsid w:val="00C84248"/>
    <w:rsid w:val="00C852EE"/>
    <w:rsid w:val="00C86779"/>
    <w:rsid w:val="00C9376E"/>
    <w:rsid w:val="00C96F81"/>
    <w:rsid w:val="00C9715C"/>
    <w:rsid w:val="00CA021E"/>
    <w:rsid w:val="00CA1569"/>
    <w:rsid w:val="00CA1BD9"/>
    <w:rsid w:val="00CA4374"/>
    <w:rsid w:val="00CC021A"/>
    <w:rsid w:val="00CC36AF"/>
    <w:rsid w:val="00CC3AA4"/>
    <w:rsid w:val="00CC6749"/>
    <w:rsid w:val="00CC6941"/>
    <w:rsid w:val="00CC7089"/>
    <w:rsid w:val="00CC7312"/>
    <w:rsid w:val="00CD61C4"/>
    <w:rsid w:val="00CD7773"/>
    <w:rsid w:val="00CE1454"/>
    <w:rsid w:val="00CE2604"/>
    <w:rsid w:val="00CE3BB9"/>
    <w:rsid w:val="00CE599A"/>
    <w:rsid w:val="00CE5F52"/>
    <w:rsid w:val="00CF6703"/>
    <w:rsid w:val="00D05769"/>
    <w:rsid w:val="00D11D15"/>
    <w:rsid w:val="00D130C1"/>
    <w:rsid w:val="00D133B6"/>
    <w:rsid w:val="00D17D6A"/>
    <w:rsid w:val="00D2020C"/>
    <w:rsid w:val="00D316EB"/>
    <w:rsid w:val="00D40EF9"/>
    <w:rsid w:val="00D4198F"/>
    <w:rsid w:val="00D432BD"/>
    <w:rsid w:val="00D45069"/>
    <w:rsid w:val="00D53862"/>
    <w:rsid w:val="00D53CA3"/>
    <w:rsid w:val="00D56F72"/>
    <w:rsid w:val="00D61710"/>
    <w:rsid w:val="00D62EDB"/>
    <w:rsid w:val="00D62FA3"/>
    <w:rsid w:val="00D63420"/>
    <w:rsid w:val="00D65B9B"/>
    <w:rsid w:val="00D663AE"/>
    <w:rsid w:val="00D725BE"/>
    <w:rsid w:val="00D75E82"/>
    <w:rsid w:val="00D805C6"/>
    <w:rsid w:val="00D80745"/>
    <w:rsid w:val="00D829E6"/>
    <w:rsid w:val="00D859FF"/>
    <w:rsid w:val="00D97F14"/>
    <w:rsid w:val="00DA1D4D"/>
    <w:rsid w:val="00DA67B7"/>
    <w:rsid w:val="00DA6B7B"/>
    <w:rsid w:val="00DB11C8"/>
    <w:rsid w:val="00DC0247"/>
    <w:rsid w:val="00DC1041"/>
    <w:rsid w:val="00DC46A1"/>
    <w:rsid w:val="00DC5FB7"/>
    <w:rsid w:val="00DC782D"/>
    <w:rsid w:val="00DD27C0"/>
    <w:rsid w:val="00DD7777"/>
    <w:rsid w:val="00DE206E"/>
    <w:rsid w:val="00DE3001"/>
    <w:rsid w:val="00DF06BC"/>
    <w:rsid w:val="00DF3619"/>
    <w:rsid w:val="00DF4710"/>
    <w:rsid w:val="00E03796"/>
    <w:rsid w:val="00E135A9"/>
    <w:rsid w:val="00E1767F"/>
    <w:rsid w:val="00E20865"/>
    <w:rsid w:val="00E208DB"/>
    <w:rsid w:val="00E23184"/>
    <w:rsid w:val="00E237D9"/>
    <w:rsid w:val="00E23CB0"/>
    <w:rsid w:val="00E24036"/>
    <w:rsid w:val="00E258E6"/>
    <w:rsid w:val="00E26C42"/>
    <w:rsid w:val="00E278E8"/>
    <w:rsid w:val="00E30DBA"/>
    <w:rsid w:val="00E31989"/>
    <w:rsid w:val="00E359FA"/>
    <w:rsid w:val="00E41D33"/>
    <w:rsid w:val="00E42FD0"/>
    <w:rsid w:val="00E50813"/>
    <w:rsid w:val="00E5210D"/>
    <w:rsid w:val="00E52FA5"/>
    <w:rsid w:val="00E556E1"/>
    <w:rsid w:val="00E56A12"/>
    <w:rsid w:val="00E61875"/>
    <w:rsid w:val="00E67052"/>
    <w:rsid w:val="00E70ED0"/>
    <w:rsid w:val="00E943DD"/>
    <w:rsid w:val="00EA0B8B"/>
    <w:rsid w:val="00EA146C"/>
    <w:rsid w:val="00EA1F7B"/>
    <w:rsid w:val="00EA3721"/>
    <w:rsid w:val="00EA406F"/>
    <w:rsid w:val="00EB1705"/>
    <w:rsid w:val="00EB5F3A"/>
    <w:rsid w:val="00EC1F6E"/>
    <w:rsid w:val="00EC5AC5"/>
    <w:rsid w:val="00EC5CF5"/>
    <w:rsid w:val="00ED24EE"/>
    <w:rsid w:val="00ED354B"/>
    <w:rsid w:val="00ED3C67"/>
    <w:rsid w:val="00ED3D04"/>
    <w:rsid w:val="00EE0C9B"/>
    <w:rsid w:val="00EF087B"/>
    <w:rsid w:val="00EF1AEC"/>
    <w:rsid w:val="00EF2466"/>
    <w:rsid w:val="00F0064E"/>
    <w:rsid w:val="00F02D2C"/>
    <w:rsid w:val="00F06F7E"/>
    <w:rsid w:val="00F117A3"/>
    <w:rsid w:val="00F13731"/>
    <w:rsid w:val="00F17BA4"/>
    <w:rsid w:val="00F245BF"/>
    <w:rsid w:val="00F3453C"/>
    <w:rsid w:val="00F358B7"/>
    <w:rsid w:val="00F420DD"/>
    <w:rsid w:val="00F42D43"/>
    <w:rsid w:val="00F430FE"/>
    <w:rsid w:val="00F44E6E"/>
    <w:rsid w:val="00F5106E"/>
    <w:rsid w:val="00F62E98"/>
    <w:rsid w:val="00F63286"/>
    <w:rsid w:val="00F67A6E"/>
    <w:rsid w:val="00F73659"/>
    <w:rsid w:val="00F766F7"/>
    <w:rsid w:val="00F81768"/>
    <w:rsid w:val="00F94D03"/>
    <w:rsid w:val="00F9617A"/>
    <w:rsid w:val="00F9786A"/>
    <w:rsid w:val="00FA0B92"/>
    <w:rsid w:val="00FA3C87"/>
    <w:rsid w:val="00FA55D5"/>
    <w:rsid w:val="00FA6E4B"/>
    <w:rsid w:val="00FA6E85"/>
    <w:rsid w:val="00FB032F"/>
    <w:rsid w:val="00FB2B43"/>
    <w:rsid w:val="00FB3D10"/>
    <w:rsid w:val="00FB742D"/>
    <w:rsid w:val="00FC07E2"/>
    <w:rsid w:val="00FC112D"/>
    <w:rsid w:val="00FC7246"/>
    <w:rsid w:val="00FC743B"/>
    <w:rsid w:val="00FD33FB"/>
    <w:rsid w:val="00FE0C32"/>
    <w:rsid w:val="00FE2E29"/>
    <w:rsid w:val="00FE40B7"/>
    <w:rsid w:val="00FE5DA6"/>
    <w:rsid w:val="00FE5F70"/>
    <w:rsid w:val="00FE7D56"/>
    <w:rsid w:val="00FF099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820F604"/>
  <w15:docId w15:val="{4F169D85-B78A-41E4-AE73-C26E27A76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43D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A6E4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DF361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D130C1"/>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Num Bullet 1,Bullet Number,Индексы,Абзац списка1,Table-Normal,RSHB_Table-Normal,Bullet List,FooterText,numbered,SL_Абзац списка,Нумерованый список,СпБезКС,Paragraphe de liste1,lp1,ПАРАГРАФ,List Paragraph"/>
    <w:basedOn w:val="a"/>
    <w:link w:val="a4"/>
    <w:uiPriority w:val="34"/>
    <w:qFormat/>
    <w:rsid w:val="00197C6B"/>
    <w:pPr>
      <w:ind w:left="720"/>
      <w:contextualSpacing/>
    </w:pPr>
  </w:style>
  <w:style w:type="character" w:customStyle="1" w:styleId="10">
    <w:name w:val="Заголовок 1 Знак"/>
    <w:basedOn w:val="a0"/>
    <w:link w:val="1"/>
    <w:uiPriority w:val="9"/>
    <w:rsid w:val="00FA6E4B"/>
    <w:rPr>
      <w:rFonts w:asciiTheme="majorHAnsi" w:eastAsiaTheme="majorEastAsia" w:hAnsiTheme="majorHAnsi" w:cstheme="majorBidi"/>
      <w:color w:val="2F5496" w:themeColor="accent1" w:themeShade="BF"/>
      <w:sz w:val="32"/>
      <w:szCs w:val="32"/>
      <w:lang w:eastAsia="ru-RU"/>
    </w:rPr>
  </w:style>
  <w:style w:type="paragraph" w:styleId="a5">
    <w:name w:val="TOC Heading"/>
    <w:basedOn w:val="1"/>
    <w:next w:val="a"/>
    <w:uiPriority w:val="39"/>
    <w:unhideWhenUsed/>
    <w:qFormat/>
    <w:rsid w:val="00FA6E4B"/>
    <w:pPr>
      <w:spacing w:line="259" w:lineRule="auto"/>
      <w:outlineLvl w:val="9"/>
    </w:pPr>
  </w:style>
  <w:style w:type="paragraph" w:styleId="11">
    <w:name w:val="toc 1"/>
    <w:basedOn w:val="a"/>
    <w:next w:val="a"/>
    <w:autoRedefine/>
    <w:uiPriority w:val="39"/>
    <w:unhideWhenUsed/>
    <w:rsid w:val="00FA6E4B"/>
    <w:pPr>
      <w:spacing w:after="100"/>
    </w:pPr>
  </w:style>
  <w:style w:type="character" w:styleId="a6">
    <w:name w:val="Hyperlink"/>
    <w:basedOn w:val="a0"/>
    <w:uiPriority w:val="99"/>
    <w:unhideWhenUsed/>
    <w:rsid w:val="00FA6E4B"/>
    <w:rPr>
      <w:color w:val="0563C1" w:themeColor="hyperlink"/>
      <w:u w:val="single"/>
    </w:rPr>
  </w:style>
  <w:style w:type="paragraph" w:styleId="21">
    <w:name w:val="toc 2"/>
    <w:basedOn w:val="a"/>
    <w:next w:val="a"/>
    <w:autoRedefine/>
    <w:uiPriority w:val="39"/>
    <w:unhideWhenUsed/>
    <w:rsid w:val="00010514"/>
    <w:pPr>
      <w:spacing w:after="100"/>
      <w:ind w:left="240"/>
    </w:pPr>
  </w:style>
  <w:style w:type="paragraph" w:customStyle="1" w:styleId="12">
    <w:name w:val="Знак1"/>
    <w:basedOn w:val="a"/>
    <w:rsid w:val="00DF3619"/>
    <w:pPr>
      <w:spacing w:after="160" w:line="240" w:lineRule="exact"/>
    </w:pPr>
    <w:rPr>
      <w:rFonts w:ascii="Verdana" w:hAnsi="Verdana"/>
      <w:sz w:val="20"/>
      <w:szCs w:val="20"/>
      <w:lang w:val="en-US" w:eastAsia="en-US"/>
    </w:rPr>
  </w:style>
  <w:style w:type="character" w:customStyle="1" w:styleId="20">
    <w:name w:val="Заголовок 2 Знак"/>
    <w:basedOn w:val="a0"/>
    <w:link w:val="2"/>
    <w:uiPriority w:val="9"/>
    <w:rsid w:val="00DF3619"/>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uiPriority w:val="9"/>
    <w:rsid w:val="00D130C1"/>
    <w:rPr>
      <w:rFonts w:asciiTheme="majorHAnsi" w:eastAsiaTheme="majorEastAsia" w:hAnsiTheme="majorHAnsi" w:cstheme="majorBidi"/>
      <w:color w:val="1F3763" w:themeColor="accent1" w:themeShade="7F"/>
      <w:sz w:val="24"/>
      <w:szCs w:val="24"/>
      <w:lang w:eastAsia="ru-RU"/>
    </w:rPr>
  </w:style>
  <w:style w:type="paragraph" w:styleId="31">
    <w:name w:val="toc 3"/>
    <w:basedOn w:val="a"/>
    <w:next w:val="a"/>
    <w:autoRedefine/>
    <w:uiPriority w:val="39"/>
    <w:unhideWhenUsed/>
    <w:rsid w:val="001E5AEB"/>
    <w:pPr>
      <w:spacing w:after="100"/>
      <w:ind w:left="480"/>
    </w:pPr>
  </w:style>
  <w:style w:type="paragraph" w:styleId="a7">
    <w:name w:val="Normal (Web)"/>
    <w:basedOn w:val="a"/>
    <w:link w:val="a8"/>
    <w:semiHidden/>
    <w:unhideWhenUsed/>
    <w:rsid w:val="006B4454"/>
    <w:pPr>
      <w:spacing w:before="100" w:beforeAutospacing="1" w:after="100" w:afterAutospacing="1"/>
    </w:pPr>
  </w:style>
  <w:style w:type="paragraph" w:styleId="a9">
    <w:name w:val="header"/>
    <w:basedOn w:val="a"/>
    <w:link w:val="aa"/>
    <w:uiPriority w:val="99"/>
    <w:unhideWhenUsed/>
    <w:rsid w:val="005453AD"/>
    <w:pPr>
      <w:tabs>
        <w:tab w:val="center" w:pos="4677"/>
        <w:tab w:val="right" w:pos="9355"/>
      </w:tabs>
    </w:pPr>
  </w:style>
  <w:style w:type="character" w:customStyle="1" w:styleId="aa">
    <w:name w:val="Верхний колонтитул Знак"/>
    <w:basedOn w:val="a0"/>
    <w:link w:val="a9"/>
    <w:uiPriority w:val="99"/>
    <w:rsid w:val="005453AD"/>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5453AD"/>
    <w:pPr>
      <w:tabs>
        <w:tab w:val="center" w:pos="4677"/>
        <w:tab w:val="right" w:pos="9355"/>
      </w:tabs>
    </w:pPr>
  </w:style>
  <w:style w:type="character" w:customStyle="1" w:styleId="ac">
    <w:name w:val="Нижний колонтитул Знак"/>
    <w:basedOn w:val="a0"/>
    <w:link w:val="ab"/>
    <w:uiPriority w:val="99"/>
    <w:rsid w:val="005453AD"/>
    <w:rPr>
      <w:rFonts w:ascii="Times New Roman" w:eastAsia="Times New Roman" w:hAnsi="Times New Roman" w:cs="Times New Roman"/>
      <w:sz w:val="24"/>
      <w:szCs w:val="24"/>
      <w:lang w:eastAsia="ru-RU"/>
    </w:rPr>
  </w:style>
  <w:style w:type="character" w:styleId="ad">
    <w:name w:val="Strong"/>
    <w:basedOn w:val="a0"/>
    <w:uiPriority w:val="22"/>
    <w:qFormat/>
    <w:rsid w:val="00284825"/>
    <w:rPr>
      <w:b/>
      <w:bCs/>
    </w:rPr>
  </w:style>
  <w:style w:type="paragraph" w:styleId="ae">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Footnote Text Char Знак"/>
    <w:basedOn w:val="a"/>
    <w:link w:val="13"/>
    <w:rsid w:val="00C6205D"/>
    <w:rPr>
      <w:sz w:val="20"/>
      <w:szCs w:val="20"/>
    </w:rPr>
  </w:style>
  <w:style w:type="character" w:customStyle="1" w:styleId="af">
    <w:name w:val="Текст сноски Знак"/>
    <w:aliases w:val="Footnote Text Char Знак Знак Знак,Footnote Text Char Знак Знак1,Текст сноски Знак1 Знак Знак,Текст сноски Знак Знак Знак Знак1,Текст сноски Знак Знак Знак Знак Знак,Текст сноски Знак Знак Знак1,single space Знак,footnote text Знак"/>
    <w:basedOn w:val="a0"/>
    <w:uiPriority w:val="99"/>
    <w:rsid w:val="00C6205D"/>
    <w:rPr>
      <w:rFonts w:ascii="Times New Roman" w:eastAsia="Times New Roman" w:hAnsi="Times New Roman" w:cs="Times New Roman"/>
      <w:sz w:val="20"/>
      <w:szCs w:val="20"/>
      <w:lang w:eastAsia="ru-RU"/>
    </w:rPr>
  </w:style>
  <w:style w:type="character" w:styleId="af0">
    <w:name w:val="footnote reference"/>
    <w:aliases w:val="Знак сноски 1,Знак сноски-FN,Ciae niinee-FN,Ciae niinee 1,脚注文字列 (文字)1,?r’??¶???с (?¶??)1,?r?f???ч????? (??ч??)1,?r?f????‰????? (???‰??)1,?r?f?????с????? (????с??)1,?r?f???????????? (????????)1,Referencia nota al pie,SUPERS,Ссылка на сноску 4"/>
    <w:rsid w:val="00C6205D"/>
    <w:rPr>
      <w:vertAlign w:val="superscript"/>
    </w:rPr>
  </w:style>
  <w:style w:type="character" w:customStyle="1" w:styleId="13">
    <w:name w:val="Текст сноски Знак1"/>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
    <w:link w:val="ae"/>
    <w:locked/>
    <w:rsid w:val="00C6205D"/>
    <w:rPr>
      <w:rFonts w:ascii="Times New Roman" w:eastAsia="Times New Roman" w:hAnsi="Times New Roman" w:cs="Times New Roman"/>
      <w:sz w:val="20"/>
      <w:szCs w:val="20"/>
      <w:lang w:eastAsia="ru-RU"/>
    </w:rPr>
  </w:style>
  <w:style w:type="paragraph" w:customStyle="1" w:styleId="ConsPlusNormal">
    <w:name w:val="ConsPlusNormal"/>
    <w:link w:val="ConsPlusNormal0"/>
    <w:uiPriority w:val="99"/>
    <w:rsid w:val="00AB0D89"/>
    <w:pPr>
      <w:widowControl w:val="0"/>
      <w:autoSpaceDE w:val="0"/>
      <w:autoSpaceDN w:val="0"/>
      <w:spacing w:after="0" w:line="240" w:lineRule="auto"/>
    </w:pPr>
    <w:rPr>
      <w:rFonts w:ascii="Times New Roman" w:eastAsia="Times New Roman" w:hAnsi="Times New Roman" w:cs="Times New Roman"/>
      <w:sz w:val="28"/>
      <w:szCs w:val="20"/>
      <w:lang w:eastAsia="ru-RU"/>
    </w:rPr>
  </w:style>
  <w:style w:type="character" w:customStyle="1" w:styleId="ConsPlusNormal0">
    <w:name w:val="ConsPlusNormal Знак"/>
    <w:link w:val="ConsPlusNormal"/>
    <w:uiPriority w:val="99"/>
    <w:locked/>
    <w:rsid w:val="00AB0D89"/>
    <w:rPr>
      <w:rFonts w:ascii="Times New Roman" w:eastAsia="Times New Roman" w:hAnsi="Times New Roman" w:cs="Times New Roman"/>
      <w:sz w:val="28"/>
      <w:szCs w:val="20"/>
      <w:lang w:eastAsia="ru-RU"/>
    </w:rPr>
  </w:style>
  <w:style w:type="paragraph" w:customStyle="1" w:styleId="130">
    <w:name w:val="Стиль13"/>
    <w:basedOn w:val="a"/>
    <w:rsid w:val="000D4CC7"/>
    <w:pPr>
      <w:ind w:firstLine="709"/>
      <w:jc w:val="both"/>
    </w:pPr>
    <w:rPr>
      <w:sz w:val="26"/>
      <w:szCs w:val="26"/>
    </w:rPr>
  </w:style>
  <w:style w:type="paragraph" w:customStyle="1" w:styleId="32">
    <w:name w:val="Стиль3"/>
    <w:basedOn w:val="a"/>
    <w:qFormat/>
    <w:rsid w:val="000D4CC7"/>
    <w:pPr>
      <w:keepNext/>
      <w:spacing w:before="120"/>
      <w:jc w:val="center"/>
      <w:outlineLvl w:val="1"/>
    </w:pPr>
    <w:rPr>
      <w:b/>
      <w:bCs/>
      <w:color w:val="2F5496"/>
      <w:sz w:val="26"/>
      <w:szCs w:val="26"/>
    </w:rPr>
  </w:style>
  <w:style w:type="character" w:customStyle="1" w:styleId="a4">
    <w:name w:val="Абзац списка Знак"/>
    <w:aliases w:val="Num Bullet 1 Знак,Bullet Number Знак,Индексы Знак,Абзац списка1 Знак,Table-Normal Знак,RSHB_Table-Normal Знак,Bullet List Знак,FooterText Знак,numbered Знак,SL_Абзац списка Знак,Нумерованый список Знак,СпБезКС Знак,lp1 Знак"/>
    <w:link w:val="a3"/>
    <w:uiPriority w:val="34"/>
    <w:locked/>
    <w:rsid w:val="00BB524D"/>
    <w:rPr>
      <w:rFonts w:ascii="Times New Roman" w:eastAsia="Times New Roman" w:hAnsi="Times New Roman" w:cs="Times New Roman"/>
      <w:sz w:val="24"/>
      <w:szCs w:val="24"/>
      <w:lang w:eastAsia="ru-RU"/>
    </w:rPr>
  </w:style>
  <w:style w:type="table" w:styleId="af1">
    <w:name w:val="Table Grid"/>
    <w:basedOn w:val="a1"/>
    <w:uiPriority w:val="39"/>
    <w:rsid w:val="007646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ody Text"/>
    <w:basedOn w:val="a"/>
    <w:link w:val="af3"/>
    <w:uiPriority w:val="1"/>
    <w:qFormat/>
    <w:rsid w:val="00B11713"/>
    <w:pPr>
      <w:widowControl w:val="0"/>
      <w:autoSpaceDE w:val="0"/>
      <w:autoSpaceDN w:val="0"/>
      <w:ind w:left="312"/>
    </w:pPr>
    <w:rPr>
      <w:lang w:bidi="ru-RU"/>
    </w:rPr>
  </w:style>
  <w:style w:type="character" w:customStyle="1" w:styleId="af3">
    <w:name w:val="Основной текст Знак"/>
    <w:basedOn w:val="a0"/>
    <w:link w:val="af2"/>
    <w:uiPriority w:val="1"/>
    <w:rsid w:val="00B11713"/>
    <w:rPr>
      <w:rFonts w:ascii="Times New Roman" w:eastAsia="Times New Roman" w:hAnsi="Times New Roman" w:cs="Times New Roman"/>
      <w:sz w:val="24"/>
      <w:szCs w:val="24"/>
      <w:lang w:eastAsia="ru-RU" w:bidi="ru-RU"/>
    </w:rPr>
  </w:style>
  <w:style w:type="table" w:customStyle="1" w:styleId="4">
    <w:name w:val="Сетка таблицы4"/>
    <w:basedOn w:val="a1"/>
    <w:next w:val="af1"/>
    <w:rsid w:val="00B117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9060C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Default">
    <w:name w:val="Default"/>
    <w:rsid w:val="009060C6"/>
    <w:pPr>
      <w:autoSpaceDE w:val="0"/>
      <w:autoSpaceDN w:val="0"/>
      <w:adjustRightInd w:val="0"/>
      <w:spacing w:after="0" w:line="240" w:lineRule="auto"/>
    </w:pPr>
    <w:rPr>
      <w:rFonts w:ascii="Times New Roman" w:hAnsi="Times New Roman" w:cs="Times New Roman"/>
      <w:color w:val="000000"/>
      <w:sz w:val="24"/>
      <w:szCs w:val="24"/>
    </w:rPr>
  </w:style>
  <w:style w:type="paragraph" w:styleId="af4">
    <w:name w:val="No Spacing"/>
    <w:uiPriority w:val="1"/>
    <w:qFormat/>
    <w:rsid w:val="00570F67"/>
    <w:pPr>
      <w:spacing w:after="0" w:line="240" w:lineRule="auto"/>
    </w:pPr>
    <w:rPr>
      <w:rFonts w:ascii="Calibri" w:eastAsia="Calibri" w:hAnsi="Calibri" w:cs="Times New Roman"/>
    </w:rPr>
  </w:style>
  <w:style w:type="paragraph" w:customStyle="1" w:styleId="formattext">
    <w:name w:val="formattext"/>
    <w:basedOn w:val="a"/>
    <w:rsid w:val="00501730"/>
    <w:pPr>
      <w:spacing w:before="100" w:beforeAutospacing="1" w:after="100" w:afterAutospacing="1"/>
    </w:pPr>
  </w:style>
  <w:style w:type="character" w:customStyle="1" w:styleId="3Exact">
    <w:name w:val="Основной текст (3) Exact"/>
    <w:basedOn w:val="a0"/>
    <w:link w:val="33"/>
    <w:rsid w:val="00D432BD"/>
    <w:rPr>
      <w:rFonts w:ascii="Arial Narrow" w:eastAsia="Arial Narrow" w:hAnsi="Arial Narrow" w:cs="Arial Narrow"/>
      <w:spacing w:val="3"/>
      <w:sz w:val="10"/>
      <w:szCs w:val="10"/>
      <w:shd w:val="clear" w:color="auto" w:fill="FFFFFF"/>
    </w:rPr>
  </w:style>
  <w:style w:type="paragraph" w:customStyle="1" w:styleId="33">
    <w:name w:val="Основной текст (3)"/>
    <w:basedOn w:val="a"/>
    <w:link w:val="3Exact"/>
    <w:rsid w:val="00D432BD"/>
    <w:pPr>
      <w:widowControl w:val="0"/>
      <w:shd w:val="clear" w:color="auto" w:fill="FFFFFF"/>
      <w:spacing w:before="120" w:line="139" w:lineRule="exact"/>
      <w:ind w:hanging="180"/>
    </w:pPr>
    <w:rPr>
      <w:rFonts w:ascii="Arial Narrow" w:eastAsia="Arial Narrow" w:hAnsi="Arial Narrow" w:cs="Arial Narrow"/>
      <w:spacing w:val="3"/>
      <w:sz w:val="10"/>
      <w:szCs w:val="10"/>
      <w:lang w:eastAsia="en-US"/>
    </w:rPr>
  </w:style>
  <w:style w:type="paragraph" w:styleId="af5">
    <w:name w:val="Balloon Text"/>
    <w:basedOn w:val="a"/>
    <w:link w:val="af6"/>
    <w:uiPriority w:val="99"/>
    <w:semiHidden/>
    <w:unhideWhenUsed/>
    <w:rsid w:val="00E1767F"/>
    <w:rPr>
      <w:rFonts w:ascii="Tahoma" w:hAnsi="Tahoma" w:cs="Tahoma"/>
      <w:sz w:val="16"/>
      <w:szCs w:val="16"/>
    </w:rPr>
  </w:style>
  <w:style w:type="character" w:customStyle="1" w:styleId="af6">
    <w:name w:val="Текст выноски Знак"/>
    <w:basedOn w:val="a0"/>
    <w:link w:val="af5"/>
    <w:uiPriority w:val="99"/>
    <w:semiHidden/>
    <w:rsid w:val="00E1767F"/>
    <w:rPr>
      <w:rFonts w:ascii="Tahoma" w:eastAsia="Times New Roman" w:hAnsi="Tahoma" w:cs="Tahoma"/>
      <w:sz w:val="16"/>
      <w:szCs w:val="16"/>
      <w:lang w:eastAsia="ru-RU"/>
    </w:rPr>
  </w:style>
  <w:style w:type="character" w:customStyle="1" w:styleId="131">
    <w:name w:val="Основной текст (13)"/>
    <w:basedOn w:val="a0"/>
    <w:rsid w:val="00967D42"/>
    <w:rPr>
      <w:rFonts w:ascii="Arial Narrow" w:eastAsia="Arial Narrow" w:hAnsi="Arial Narrow" w:cs="Arial Narrow"/>
      <w:b/>
      <w:bCs/>
      <w:i w:val="0"/>
      <w:iCs w:val="0"/>
      <w:smallCaps w:val="0"/>
      <w:strike w:val="0"/>
      <w:color w:val="000000"/>
      <w:spacing w:val="0"/>
      <w:w w:val="100"/>
      <w:position w:val="0"/>
      <w:sz w:val="38"/>
      <w:szCs w:val="38"/>
      <w:u w:val="none"/>
      <w:lang w:val="ru-RU" w:eastAsia="ru-RU" w:bidi="ru-RU"/>
    </w:rPr>
  </w:style>
  <w:style w:type="character" w:customStyle="1" w:styleId="af7">
    <w:name w:val="Основной текст + Полужирный"/>
    <w:basedOn w:val="a0"/>
    <w:rsid w:val="00967D42"/>
    <w:rPr>
      <w:rFonts w:ascii="Arial Narrow" w:eastAsia="Arial Narrow" w:hAnsi="Arial Narrow" w:cs="Arial Narrow"/>
      <w:b/>
      <w:bCs/>
      <w:color w:val="000000"/>
      <w:spacing w:val="0"/>
      <w:w w:val="100"/>
      <w:position w:val="0"/>
      <w:sz w:val="18"/>
      <w:szCs w:val="18"/>
      <w:shd w:val="clear" w:color="auto" w:fill="FFFFFF"/>
      <w:lang w:val="ru-RU" w:eastAsia="ru-RU" w:bidi="ru-RU"/>
    </w:rPr>
  </w:style>
  <w:style w:type="paragraph" w:customStyle="1" w:styleId="34">
    <w:name w:val="Основной текст3"/>
    <w:basedOn w:val="a"/>
    <w:rsid w:val="00967D42"/>
    <w:pPr>
      <w:widowControl w:val="0"/>
      <w:shd w:val="clear" w:color="auto" w:fill="FFFFFF"/>
      <w:spacing w:before="120" w:after="120" w:line="178" w:lineRule="exact"/>
      <w:ind w:hanging="200"/>
      <w:jc w:val="both"/>
    </w:pPr>
    <w:rPr>
      <w:rFonts w:ascii="Arial Narrow" w:eastAsia="Arial Narrow" w:hAnsi="Arial Narrow" w:cs="Arial Narrow"/>
      <w:color w:val="000000"/>
      <w:sz w:val="18"/>
      <w:szCs w:val="18"/>
      <w:lang w:bidi="ru-RU"/>
    </w:rPr>
  </w:style>
  <w:style w:type="table" w:customStyle="1" w:styleId="14">
    <w:name w:val="Сетка таблицы1"/>
    <w:basedOn w:val="a1"/>
    <w:next w:val="af1"/>
    <w:rsid w:val="006871F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с отступом 211"/>
    <w:basedOn w:val="a"/>
    <w:rsid w:val="00673D34"/>
    <w:pPr>
      <w:spacing w:line="360" w:lineRule="auto"/>
      <w:ind w:firstLine="720"/>
      <w:jc w:val="both"/>
    </w:pPr>
    <w:rPr>
      <w:sz w:val="26"/>
      <w:szCs w:val="20"/>
    </w:rPr>
  </w:style>
  <w:style w:type="table" w:customStyle="1" w:styleId="22">
    <w:name w:val="Сетка таблицы2"/>
    <w:basedOn w:val="a1"/>
    <w:next w:val="af1"/>
    <w:rsid w:val="00673D3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f1"/>
    <w:rsid w:val="00673D3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Обычный (веб) Знак"/>
    <w:basedOn w:val="a0"/>
    <w:link w:val="a7"/>
    <w:semiHidden/>
    <w:locked/>
    <w:rsid w:val="00C9376E"/>
    <w:rPr>
      <w:rFonts w:ascii="Times New Roman" w:eastAsia="Times New Roman" w:hAnsi="Times New Roman" w:cs="Times New Roman"/>
      <w:sz w:val="24"/>
      <w:szCs w:val="24"/>
      <w:lang w:eastAsia="ru-RU"/>
    </w:rPr>
  </w:style>
  <w:style w:type="character" w:customStyle="1" w:styleId="af8">
    <w:name w:val="ЗАТО_основной текст Знак"/>
    <w:basedOn w:val="a0"/>
    <w:link w:val="af9"/>
    <w:locked/>
    <w:rsid w:val="00C9376E"/>
    <w:rPr>
      <w:sz w:val="24"/>
      <w:szCs w:val="24"/>
    </w:rPr>
  </w:style>
  <w:style w:type="paragraph" w:customStyle="1" w:styleId="af9">
    <w:name w:val="ЗАТО_основной текст"/>
    <w:basedOn w:val="a"/>
    <w:link w:val="af8"/>
    <w:qFormat/>
    <w:rsid w:val="00C9376E"/>
    <w:pPr>
      <w:ind w:firstLine="454"/>
      <w:jc w:val="both"/>
    </w:pPr>
    <w:rPr>
      <w:rFonts w:asciiTheme="minorHAnsi" w:eastAsiaTheme="minorHAnsi" w:hAnsiTheme="minorHAnsi" w:cstheme="minorBidi"/>
      <w:lang w:eastAsia="en-US"/>
    </w:rPr>
  </w:style>
  <w:style w:type="character" w:customStyle="1" w:styleId="afa">
    <w:name w:val="ЗАТО_подзаголовок Знак"/>
    <w:basedOn w:val="af8"/>
    <w:link w:val="afb"/>
    <w:locked/>
    <w:rsid w:val="00C9376E"/>
    <w:rPr>
      <w:spacing w:val="30"/>
      <w:sz w:val="24"/>
      <w:szCs w:val="24"/>
      <w:lang w:bidi="en-US"/>
    </w:rPr>
  </w:style>
  <w:style w:type="paragraph" w:customStyle="1" w:styleId="afb">
    <w:name w:val="ЗАТО_подзаголовок"/>
    <w:basedOn w:val="af9"/>
    <w:link w:val="afa"/>
    <w:qFormat/>
    <w:rsid w:val="00C9376E"/>
    <w:pPr>
      <w:spacing w:before="240" w:after="120"/>
      <w:ind w:firstLine="567"/>
      <w:jc w:val="left"/>
    </w:pPr>
    <w:rPr>
      <w:spacing w:val="30"/>
      <w:lang w:bidi="en-US"/>
    </w:rPr>
  </w:style>
  <w:style w:type="paragraph" w:customStyle="1" w:styleId="afc">
    <w:name w:val="Выделение в тексте"/>
    <w:basedOn w:val="a"/>
    <w:link w:val="afd"/>
    <w:autoRedefine/>
    <w:qFormat/>
    <w:rsid w:val="00847EDA"/>
    <w:pPr>
      <w:ind w:firstLine="567"/>
      <w:jc w:val="both"/>
    </w:pPr>
    <w:rPr>
      <w:i/>
      <w:spacing w:val="-1"/>
      <w:lang w:eastAsia="en-US"/>
    </w:rPr>
  </w:style>
  <w:style w:type="character" w:customStyle="1" w:styleId="afd">
    <w:name w:val="Выделение в тексте Знак"/>
    <w:link w:val="afc"/>
    <w:rsid w:val="00847EDA"/>
    <w:rPr>
      <w:rFonts w:ascii="Times New Roman" w:eastAsia="Times New Roman" w:hAnsi="Times New Roman" w:cs="Times New Roman"/>
      <w:i/>
      <w:spacing w:val="-1"/>
      <w:sz w:val="24"/>
      <w:szCs w:val="24"/>
    </w:rPr>
  </w:style>
  <w:style w:type="paragraph" w:customStyle="1" w:styleId="afe">
    <w:name w:val="Перечень"/>
    <w:basedOn w:val="a"/>
    <w:link w:val="aff"/>
    <w:qFormat/>
    <w:rsid w:val="00847EDA"/>
    <w:pPr>
      <w:tabs>
        <w:tab w:val="num" w:pos="360"/>
      </w:tabs>
      <w:jc w:val="both"/>
    </w:pPr>
    <w:rPr>
      <w:rFonts w:ascii="Arial" w:hAnsi="Arial"/>
      <w:sz w:val="22"/>
    </w:rPr>
  </w:style>
  <w:style w:type="character" w:customStyle="1" w:styleId="aff">
    <w:name w:val="Перечень Знак"/>
    <w:link w:val="afe"/>
    <w:rsid w:val="00847EDA"/>
    <w:rPr>
      <w:rFonts w:ascii="Arial" w:eastAsia="Times New Roman" w:hAnsi="Arial" w:cs="Times New Roman"/>
      <w:szCs w:val="24"/>
      <w:lang w:eastAsia="ru-RU"/>
    </w:rPr>
  </w:style>
  <w:style w:type="paragraph" w:customStyle="1" w:styleId="aff0">
    <w:name w:val="ЗАТО_Рис"/>
    <w:next w:val="af9"/>
    <w:link w:val="aff1"/>
    <w:qFormat/>
    <w:rsid w:val="00B66F4C"/>
    <w:pPr>
      <w:spacing w:before="240" w:after="240" w:line="288" w:lineRule="auto"/>
      <w:ind w:left="284" w:firstLine="113"/>
      <w:jc w:val="center"/>
    </w:pPr>
    <w:rPr>
      <w:rFonts w:ascii="Times New Roman" w:eastAsia="Times New Roman" w:hAnsi="Times New Roman" w:cs="Times New Roman"/>
      <w:b/>
      <w:bCs/>
      <w:spacing w:val="-1"/>
      <w:sz w:val="20"/>
      <w:szCs w:val="20"/>
      <w:lang w:eastAsia="ru-RU"/>
    </w:rPr>
  </w:style>
  <w:style w:type="character" w:customStyle="1" w:styleId="aff1">
    <w:name w:val="ЗАТО_Рис Знак"/>
    <w:link w:val="aff0"/>
    <w:rsid w:val="00B66F4C"/>
    <w:rPr>
      <w:rFonts w:ascii="Times New Roman" w:eastAsia="Times New Roman" w:hAnsi="Times New Roman" w:cs="Times New Roman"/>
      <w:b/>
      <w:bCs/>
      <w:spacing w:val="-1"/>
      <w:sz w:val="20"/>
      <w:szCs w:val="20"/>
      <w:lang w:eastAsia="ru-RU"/>
    </w:rPr>
  </w:style>
  <w:style w:type="character" w:styleId="aff2">
    <w:name w:val="page number"/>
    <w:basedOn w:val="a0"/>
    <w:rsid w:val="00B66F4C"/>
  </w:style>
  <w:style w:type="paragraph" w:customStyle="1" w:styleId="aff3">
    <w:name w:val="ЗАТО_№ основной текст"/>
    <w:basedOn w:val="af9"/>
    <w:link w:val="aff4"/>
    <w:qFormat/>
    <w:rsid w:val="00357B86"/>
    <w:pPr>
      <w:ind w:left="1070" w:hanging="360"/>
    </w:pPr>
    <w:rPr>
      <w:rFonts w:ascii="Times New Roman" w:eastAsia="Times New Roman" w:hAnsi="Times New Roman" w:cs="Times New Roman"/>
      <w:lang w:bidi="en-US"/>
    </w:rPr>
  </w:style>
  <w:style w:type="character" w:customStyle="1" w:styleId="aff4">
    <w:name w:val="ЗАТО_№ основной текст Знак"/>
    <w:link w:val="aff3"/>
    <w:rsid w:val="00357B86"/>
    <w:rPr>
      <w:rFonts w:ascii="Times New Roman" w:eastAsia="Times New Roman" w:hAnsi="Times New Roman" w:cs="Times New Roman"/>
      <w:sz w:val="24"/>
      <w:szCs w:val="24"/>
      <w:lang w:bidi="en-US"/>
    </w:rPr>
  </w:style>
  <w:style w:type="paragraph" w:customStyle="1" w:styleId="15">
    <w:name w:val="Обычный1"/>
    <w:link w:val="16"/>
    <w:rsid w:val="00EC5CF5"/>
    <w:pPr>
      <w:spacing w:after="0" w:line="240" w:lineRule="auto"/>
    </w:pPr>
    <w:rPr>
      <w:rFonts w:ascii="Times New Roman" w:eastAsia="Times New Roman" w:hAnsi="Times New Roman" w:cs="Times New Roman"/>
      <w:sz w:val="24"/>
      <w:szCs w:val="24"/>
      <w:lang w:eastAsia="ru-RU"/>
    </w:rPr>
  </w:style>
  <w:style w:type="character" w:customStyle="1" w:styleId="16">
    <w:name w:val="Обычный1 Знак"/>
    <w:basedOn w:val="a0"/>
    <w:link w:val="15"/>
    <w:rsid w:val="00EC5CF5"/>
    <w:rPr>
      <w:rFonts w:ascii="Times New Roman" w:eastAsia="Times New Roman" w:hAnsi="Times New Roman" w:cs="Times New Roman"/>
      <w:sz w:val="24"/>
      <w:szCs w:val="24"/>
      <w:lang w:eastAsia="ru-RU"/>
    </w:rPr>
  </w:style>
  <w:style w:type="character" w:customStyle="1" w:styleId="aff5">
    <w:name w:val="Цветовое выделение"/>
    <w:rsid w:val="007378BA"/>
    <w:rPr>
      <w:b/>
      <w:bCs/>
      <w:color w:val="26282F"/>
    </w:rPr>
  </w:style>
  <w:style w:type="paragraph" w:customStyle="1" w:styleId="aff6">
    <w:name w:val="Нормальный (таблица)"/>
    <w:basedOn w:val="a"/>
    <w:next w:val="a"/>
    <w:uiPriority w:val="99"/>
    <w:rsid w:val="007378BA"/>
    <w:pPr>
      <w:widowControl w:val="0"/>
      <w:autoSpaceDE w:val="0"/>
      <w:autoSpaceDN w:val="0"/>
      <w:adjustRightInd w:val="0"/>
      <w:jc w:val="both"/>
    </w:pPr>
    <w:rPr>
      <w:rFonts w:ascii="Arial" w:eastAsiaTheme="minorEastAsia" w:hAnsi="Arial" w:cs="Arial"/>
      <w:sz w:val="26"/>
      <w:szCs w:val="26"/>
    </w:rPr>
  </w:style>
  <w:style w:type="character" w:customStyle="1" w:styleId="aff7">
    <w:name w:val="Гипертекстовая ссылка"/>
    <w:basedOn w:val="aff5"/>
    <w:uiPriority w:val="99"/>
    <w:rsid w:val="0081064C"/>
    <w:rPr>
      <w:b w:val="0"/>
      <w:bCs w:val="0"/>
      <w:color w:val="106BBE"/>
    </w:rPr>
  </w:style>
  <w:style w:type="paragraph" w:customStyle="1" w:styleId="23">
    <w:name w:val="Обычный2"/>
    <w:rsid w:val="003469E6"/>
    <w:pPr>
      <w:spacing w:after="0" w:line="240" w:lineRule="auto"/>
    </w:pPr>
    <w:rPr>
      <w:rFonts w:ascii="Times New Roman" w:eastAsia="Times New Roman" w:hAnsi="Times New Roman" w:cs="Times New Roman"/>
      <w:sz w:val="24"/>
      <w:szCs w:val="24"/>
      <w:lang w:eastAsia="ru-RU"/>
    </w:rPr>
  </w:style>
  <w:style w:type="character" w:customStyle="1" w:styleId="extended-textshort">
    <w:name w:val="extended-text__short"/>
    <w:basedOn w:val="a0"/>
    <w:rsid w:val="009B04B8"/>
  </w:style>
  <w:style w:type="character" w:customStyle="1" w:styleId="ListParagraphChar">
    <w:name w:val="List Paragraph Char"/>
    <w:aliases w:val="Num Bullet 1 Char,Bullet Number Char,Индексы Char,Абзац списка1 Char,Table-Normal Char,RSHB_Table-Normal Char,Bullet List Char,FooterText Char,numbered Char,SL_Абзац списка Char,Нумерованый список Char,СпБезКС Char,lp1 Char"/>
    <w:locked/>
    <w:rsid w:val="00AF6FDA"/>
    <w:rPr>
      <w:rFonts w:ascii="Times New Roman" w:hAnsi="Times New Roman"/>
      <w:sz w:val="24"/>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252">
      <w:bodyDiv w:val="1"/>
      <w:marLeft w:val="0"/>
      <w:marRight w:val="0"/>
      <w:marTop w:val="0"/>
      <w:marBottom w:val="0"/>
      <w:divBdr>
        <w:top w:val="none" w:sz="0" w:space="0" w:color="auto"/>
        <w:left w:val="none" w:sz="0" w:space="0" w:color="auto"/>
        <w:bottom w:val="none" w:sz="0" w:space="0" w:color="auto"/>
        <w:right w:val="none" w:sz="0" w:space="0" w:color="auto"/>
      </w:divBdr>
    </w:div>
    <w:div w:id="15038409">
      <w:bodyDiv w:val="1"/>
      <w:marLeft w:val="0"/>
      <w:marRight w:val="0"/>
      <w:marTop w:val="0"/>
      <w:marBottom w:val="0"/>
      <w:divBdr>
        <w:top w:val="none" w:sz="0" w:space="0" w:color="auto"/>
        <w:left w:val="none" w:sz="0" w:space="0" w:color="auto"/>
        <w:bottom w:val="none" w:sz="0" w:space="0" w:color="auto"/>
        <w:right w:val="none" w:sz="0" w:space="0" w:color="auto"/>
      </w:divBdr>
    </w:div>
    <w:div w:id="17895523">
      <w:bodyDiv w:val="1"/>
      <w:marLeft w:val="0"/>
      <w:marRight w:val="0"/>
      <w:marTop w:val="0"/>
      <w:marBottom w:val="0"/>
      <w:divBdr>
        <w:top w:val="none" w:sz="0" w:space="0" w:color="auto"/>
        <w:left w:val="none" w:sz="0" w:space="0" w:color="auto"/>
        <w:bottom w:val="none" w:sz="0" w:space="0" w:color="auto"/>
        <w:right w:val="none" w:sz="0" w:space="0" w:color="auto"/>
      </w:divBdr>
    </w:div>
    <w:div w:id="83578445">
      <w:bodyDiv w:val="1"/>
      <w:marLeft w:val="0"/>
      <w:marRight w:val="0"/>
      <w:marTop w:val="0"/>
      <w:marBottom w:val="0"/>
      <w:divBdr>
        <w:top w:val="none" w:sz="0" w:space="0" w:color="auto"/>
        <w:left w:val="none" w:sz="0" w:space="0" w:color="auto"/>
        <w:bottom w:val="none" w:sz="0" w:space="0" w:color="auto"/>
        <w:right w:val="none" w:sz="0" w:space="0" w:color="auto"/>
      </w:divBdr>
    </w:div>
    <w:div w:id="309402717">
      <w:bodyDiv w:val="1"/>
      <w:marLeft w:val="0"/>
      <w:marRight w:val="0"/>
      <w:marTop w:val="0"/>
      <w:marBottom w:val="0"/>
      <w:divBdr>
        <w:top w:val="none" w:sz="0" w:space="0" w:color="auto"/>
        <w:left w:val="none" w:sz="0" w:space="0" w:color="auto"/>
        <w:bottom w:val="none" w:sz="0" w:space="0" w:color="auto"/>
        <w:right w:val="none" w:sz="0" w:space="0" w:color="auto"/>
      </w:divBdr>
    </w:div>
    <w:div w:id="342586464">
      <w:bodyDiv w:val="1"/>
      <w:marLeft w:val="0"/>
      <w:marRight w:val="0"/>
      <w:marTop w:val="0"/>
      <w:marBottom w:val="0"/>
      <w:divBdr>
        <w:top w:val="none" w:sz="0" w:space="0" w:color="auto"/>
        <w:left w:val="none" w:sz="0" w:space="0" w:color="auto"/>
        <w:bottom w:val="none" w:sz="0" w:space="0" w:color="auto"/>
        <w:right w:val="none" w:sz="0" w:space="0" w:color="auto"/>
      </w:divBdr>
    </w:div>
    <w:div w:id="423694878">
      <w:bodyDiv w:val="1"/>
      <w:marLeft w:val="0"/>
      <w:marRight w:val="0"/>
      <w:marTop w:val="0"/>
      <w:marBottom w:val="0"/>
      <w:divBdr>
        <w:top w:val="none" w:sz="0" w:space="0" w:color="auto"/>
        <w:left w:val="none" w:sz="0" w:space="0" w:color="auto"/>
        <w:bottom w:val="none" w:sz="0" w:space="0" w:color="auto"/>
        <w:right w:val="none" w:sz="0" w:space="0" w:color="auto"/>
      </w:divBdr>
    </w:div>
    <w:div w:id="502666731">
      <w:bodyDiv w:val="1"/>
      <w:marLeft w:val="0"/>
      <w:marRight w:val="0"/>
      <w:marTop w:val="0"/>
      <w:marBottom w:val="0"/>
      <w:divBdr>
        <w:top w:val="none" w:sz="0" w:space="0" w:color="auto"/>
        <w:left w:val="none" w:sz="0" w:space="0" w:color="auto"/>
        <w:bottom w:val="none" w:sz="0" w:space="0" w:color="auto"/>
        <w:right w:val="none" w:sz="0" w:space="0" w:color="auto"/>
      </w:divBdr>
    </w:div>
    <w:div w:id="513033988">
      <w:bodyDiv w:val="1"/>
      <w:marLeft w:val="0"/>
      <w:marRight w:val="0"/>
      <w:marTop w:val="0"/>
      <w:marBottom w:val="0"/>
      <w:divBdr>
        <w:top w:val="none" w:sz="0" w:space="0" w:color="auto"/>
        <w:left w:val="none" w:sz="0" w:space="0" w:color="auto"/>
        <w:bottom w:val="none" w:sz="0" w:space="0" w:color="auto"/>
        <w:right w:val="none" w:sz="0" w:space="0" w:color="auto"/>
      </w:divBdr>
    </w:div>
    <w:div w:id="611205051">
      <w:bodyDiv w:val="1"/>
      <w:marLeft w:val="0"/>
      <w:marRight w:val="0"/>
      <w:marTop w:val="0"/>
      <w:marBottom w:val="0"/>
      <w:divBdr>
        <w:top w:val="none" w:sz="0" w:space="0" w:color="auto"/>
        <w:left w:val="none" w:sz="0" w:space="0" w:color="auto"/>
        <w:bottom w:val="none" w:sz="0" w:space="0" w:color="auto"/>
        <w:right w:val="none" w:sz="0" w:space="0" w:color="auto"/>
      </w:divBdr>
    </w:div>
    <w:div w:id="750006451">
      <w:bodyDiv w:val="1"/>
      <w:marLeft w:val="0"/>
      <w:marRight w:val="0"/>
      <w:marTop w:val="0"/>
      <w:marBottom w:val="0"/>
      <w:divBdr>
        <w:top w:val="none" w:sz="0" w:space="0" w:color="auto"/>
        <w:left w:val="none" w:sz="0" w:space="0" w:color="auto"/>
        <w:bottom w:val="none" w:sz="0" w:space="0" w:color="auto"/>
        <w:right w:val="none" w:sz="0" w:space="0" w:color="auto"/>
      </w:divBdr>
      <w:divsChild>
        <w:div w:id="139540004">
          <w:marLeft w:val="547"/>
          <w:marRight w:val="0"/>
          <w:marTop w:val="0"/>
          <w:marBottom w:val="0"/>
          <w:divBdr>
            <w:top w:val="none" w:sz="0" w:space="0" w:color="auto"/>
            <w:left w:val="none" w:sz="0" w:space="0" w:color="auto"/>
            <w:bottom w:val="none" w:sz="0" w:space="0" w:color="auto"/>
            <w:right w:val="none" w:sz="0" w:space="0" w:color="auto"/>
          </w:divBdr>
        </w:div>
      </w:divsChild>
    </w:div>
    <w:div w:id="963119513">
      <w:bodyDiv w:val="1"/>
      <w:marLeft w:val="0"/>
      <w:marRight w:val="0"/>
      <w:marTop w:val="0"/>
      <w:marBottom w:val="0"/>
      <w:divBdr>
        <w:top w:val="none" w:sz="0" w:space="0" w:color="auto"/>
        <w:left w:val="none" w:sz="0" w:space="0" w:color="auto"/>
        <w:bottom w:val="none" w:sz="0" w:space="0" w:color="auto"/>
        <w:right w:val="none" w:sz="0" w:space="0" w:color="auto"/>
      </w:divBdr>
    </w:div>
    <w:div w:id="1064987553">
      <w:bodyDiv w:val="1"/>
      <w:marLeft w:val="0"/>
      <w:marRight w:val="0"/>
      <w:marTop w:val="0"/>
      <w:marBottom w:val="0"/>
      <w:divBdr>
        <w:top w:val="none" w:sz="0" w:space="0" w:color="auto"/>
        <w:left w:val="none" w:sz="0" w:space="0" w:color="auto"/>
        <w:bottom w:val="none" w:sz="0" w:space="0" w:color="auto"/>
        <w:right w:val="none" w:sz="0" w:space="0" w:color="auto"/>
      </w:divBdr>
    </w:div>
    <w:div w:id="1081298788">
      <w:bodyDiv w:val="1"/>
      <w:marLeft w:val="0"/>
      <w:marRight w:val="0"/>
      <w:marTop w:val="0"/>
      <w:marBottom w:val="0"/>
      <w:divBdr>
        <w:top w:val="none" w:sz="0" w:space="0" w:color="auto"/>
        <w:left w:val="none" w:sz="0" w:space="0" w:color="auto"/>
        <w:bottom w:val="none" w:sz="0" w:space="0" w:color="auto"/>
        <w:right w:val="none" w:sz="0" w:space="0" w:color="auto"/>
      </w:divBdr>
    </w:div>
    <w:div w:id="1302732336">
      <w:bodyDiv w:val="1"/>
      <w:marLeft w:val="0"/>
      <w:marRight w:val="0"/>
      <w:marTop w:val="0"/>
      <w:marBottom w:val="0"/>
      <w:divBdr>
        <w:top w:val="none" w:sz="0" w:space="0" w:color="auto"/>
        <w:left w:val="none" w:sz="0" w:space="0" w:color="auto"/>
        <w:bottom w:val="none" w:sz="0" w:space="0" w:color="auto"/>
        <w:right w:val="none" w:sz="0" w:space="0" w:color="auto"/>
      </w:divBdr>
    </w:div>
    <w:div w:id="1317804761">
      <w:bodyDiv w:val="1"/>
      <w:marLeft w:val="0"/>
      <w:marRight w:val="0"/>
      <w:marTop w:val="0"/>
      <w:marBottom w:val="0"/>
      <w:divBdr>
        <w:top w:val="none" w:sz="0" w:space="0" w:color="auto"/>
        <w:left w:val="none" w:sz="0" w:space="0" w:color="auto"/>
        <w:bottom w:val="none" w:sz="0" w:space="0" w:color="auto"/>
        <w:right w:val="none" w:sz="0" w:space="0" w:color="auto"/>
      </w:divBdr>
      <w:divsChild>
        <w:div w:id="1895384185">
          <w:marLeft w:val="547"/>
          <w:marRight w:val="0"/>
          <w:marTop w:val="0"/>
          <w:marBottom w:val="0"/>
          <w:divBdr>
            <w:top w:val="none" w:sz="0" w:space="0" w:color="auto"/>
            <w:left w:val="none" w:sz="0" w:space="0" w:color="auto"/>
            <w:bottom w:val="none" w:sz="0" w:space="0" w:color="auto"/>
            <w:right w:val="none" w:sz="0" w:space="0" w:color="auto"/>
          </w:divBdr>
        </w:div>
        <w:div w:id="1075981026">
          <w:marLeft w:val="547"/>
          <w:marRight w:val="0"/>
          <w:marTop w:val="0"/>
          <w:marBottom w:val="0"/>
          <w:divBdr>
            <w:top w:val="none" w:sz="0" w:space="0" w:color="auto"/>
            <w:left w:val="none" w:sz="0" w:space="0" w:color="auto"/>
            <w:bottom w:val="none" w:sz="0" w:space="0" w:color="auto"/>
            <w:right w:val="none" w:sz="0" w:space="0" w:color="auto"/>
          </w:divBdr>
        </w:div>
        <w:div w:id="2016615771">
          <w:marLeft w:val="547"/>
          <w:marRight w:val="0"/>
          <w:marTop w:val="0"/>
          <w:marBottom w:val="0"/>
          <w:divBdr>
            <w:top w:val="none" w:sz="0" w:space="0" w:color="auto"/>
            <w:left w:val="none" w:sz="0" w:space="0" w:color="auto"/>
            <w:bottom w:val="none" w:sz="0" w:space="0" w:color="auto"/>
            <w:right w:val="none" w:sz="0" w:space="0" w:color="auto"/>
          </w:divBdr>
        </w:div>
        <w:div w:id="284965620">
          <w:marLeft w:val="547"/>
          <w:marRight w:val="0"/>
          <w:marTop w:val="0"/>
          <w:marBottom w:val="0"/>
          <w:divBdr>
            <w:top w:val="none" w:sz="0" w:space="0" w:color="auto"/>
            <w:left w:val="none" w:sz="0" w:space="0" w:color="auto"/>
            <w:bottom w:val="none" w:sz="0" w:space="0" w:color="auto"/>
            <w:right w:val="none" w:sz="0" w:space="0" w:color="auto"/>
          </w:divBdr>
        </w:div>
        <w:div w:id="868876960">
          <w:marLeft w:val="547"/>
          <w:marRight w:val="0"/>
          <w:marTop w:val="0"/>
          <w:marBottom w:val="0"/>
          <w:divBdr>
            <w:top w:val="none" w:sz="0" w:space="0" w:color="auto"/>
            <w:left w:val="none" w:sz="0" w:space="0" w:color="auto"/>
            <w:bottom w:val="none" w:sz="0" w:space="0" w:color="auto"/>
            <w:right w:val="none" w:sz="0" w:space="0" w:color="auto"/>
          </w:divBdr>
        </w:div>
        <w:div w:id="813982190">
          <w:marLeft w:val="547"/>
          <w:marRight w:val="0"/>
          <w:marTop w:val="0"/>
          <w:marBottom w:val="0"/>
          <w:divBdr>
            <w:top w:val="none" w:sz="0" w:space="0" w:color="auto"/>
            <w:left w:val="none" w:sz="0" w:space="0" w:color="auto"/>
            <w:bottom w:val="none" w:sz="0" w:space="0" w:color="auto"/>
            <w:right w:val="none" w:sz="0" w:space="0" w:color="auto"/>
          </w:divBdr>
        </w:div>
        <w:div w:id="1963344429">
          <w:marLeft w:val="547"/>
          <w:marRight w:val="0"/>
          <w:marTop w:val="0"/>
          <w:marBottom w:val="0"/>
          <w:divBdr>
            <w:top w:val="none" w:sz="0" w:space="0" w:color="auto"/>
            <w:left w:val="none" w:sz="0" w:space="0" w:color="auto"/>
            <w:bottom w:val="none" w:sz="0" w:space="0" w:color="auto"/>
            <w:right w:val="none" w:sz="0" w:space="0" w:color="auto"/>
          </w:divBdr>
        </w:div>
        <w:div w:id="1405837225">
          <w:marLeft w:val="547"/>
          <w:marRight w:val="0"/>
          <w:marTop w:val="0"/>
          <w:marBottom w:val="0"/>
          <w:divBdr>
            <w:top w:val="none" w:sz="0" w:space="0" w:color="auto"/>
            <w:left w:val="none" w:sz="0" w:space="0" w:color="auto"/>
            <w:bottom w:val="none" w:sz="0" w:space="0" w:color="auto"/>
            <w:right w:val="none" w:sz="0" w:space="0" w:color="auto"/>
          </w:divBdr>
        </w:div>
        <w:div w:id="324938094">
          <w:marLeft w:val="547"/>
          <w:marRight w:val="0"/>
          <w:marTop w:val="0"/>
          <w:marBottom w:val="0"/>
          <w:divBdr>
            <w:top w:val="none" w:sz="0" w:space="0" w:color="auto"/>
            <w:left w:val="none" w:sz="0" w:space="0" w:color="auto"/>
            <w:bottom w:val="none" w:sz="0" w:space="0" w:color="auto"/>
            <w:right w:val="none" w:sz="0" w:space="0" w:color="auto"/>
          </w:divBdr>
        </w:div>
        <w:div w:id="526404469">
          <w:marLeft w:val="547"/>
          <w:marRight w:val="0"/>
          <w:marTop w:val="0"/>
          <w:marBottom w:val="0"/>
          <w:divBdr>
            <w:top w:val="none" w:sz="0" w:space="0" w:color="auto"/>
            <w:left w:val="none" w:sz="0" w:space="0" w:color="auto"/>
            <w:bottom w:val="none" w:sz="0" w:space="0" w:color="auto"/>
            <w:right w:val="none" w:sz="0" w:space="0" w:color="auto"/>
          </w:divBdr>
        </w:div>
        <w:div w:id="201015531">
          <w:marLeft w:val="547"/>
          <w:marRight w:val="0"/>
          <w:marTop w:val="0"/>
          <w:marBottom w:val="0"/>
          <w:divBdr>
            <w:top w:val="none" w:sz="0" w:space="0" w:color="auto"/>
            <w:left w:val="none" w:sz="0" w:space="0" w:color="auto"/>
            <w:bottom w:val="none" w:sz="0" w:space="0" w:color="auto"/>
            <w:right w:val="none" w:sz="0" w:space="0" w:color="auto"/>
          </w:divBdr>
        </w:div>
        <w:div w:id="2078285495">
          <w:marLeft w:val="547"/>
          <w:marRight w:val="0"/>
          <w:marTop w:val="0"/>
          <w:marBottom w:val="0"/>
          <w:divBdr>
            <w:top w:val="none" w:sz="0" w:space="0" w:color="auto"/>
            <w:left w:val="none" w:sz="0" w:space="0" w:color="auto"/>
            <w:bottom w:val="none" w:sz="0" w:space="0" w:color="auto"/>
            <w:right w:val="none" w:sz="0" w:space="0" w:color="auto"/>
          </w:divBdr>
        </w:div>
        <w:div w:id="1573585595">
          <w:marLeft w:val="547"/>
          <w:marRight w:val="0"/>
          <w:marTop w:val="0"/>
          <w:marBottom w:val="0"/>
          <w:divBdr>
            <w:top w:val="none" w:sz="0" w:space="0" w:color="auto"/>
            <w:left w:val="none" w:sz="0" w:space="0" w:color="auto"/>
            <w:bottom w:val="none" w:sz="0" w:space="0" w:color="auto"/>
            <w:right w:val="none" w:sz="0" w:space="0" w:color="auto"/>
          </w:divBdr>
        </w:div>
      </w:divsChild>
    </w:div>
    <w:div w:id="1319967462">
      <w:bodyDiv w:val="1"/>
      <w:marLeft w:val="0"/>
      <w:marRight w:val="0"/>
      <w:marTop w:val="0"/>
      <w:marBottom w:val="0"/>
      <w:divBdr>
        <w:top w:val="none" w:sz="0" w:space="0" w:color="auto"/>
        <w:left w:val="none" w:sz="0" w:space="0" w:color="auto"/>
        <w:bottom w:val="none" w:sz="0" w:space="0" w:color="auto"/>
        <w:right w:val="none" w:sz="0" w:space="0" w:color="auto"/>
      </w:divBdr>
    </w:div>
    <w:div w:id="1426267446">
      <w:bodyDiv w:val="1"/>
      <w:marLeft w:val="0"/>
      <w:marRight w:val="0"/>
      <w:marTop w:val="0"/>
      <w:marBottom w:val="0"/>
      <w:divBdr>
        <w:top w:val="none" w:sz="0" w:space="0" w:color="auto"/>
        <w:left w:val="none" w:sz="0" w:space="0" w:color="auto"/>
        <w:bottom w:val="none" w:sz="0" w:space="0" w:color="auto"/>
        <w:right w:val="none" w:sz="0" w:space="0" w:color="auto"/>
      </w:divBdr>
    </w:div>
    <w:div w:id="1611931391">
      <w:bodyDiv w:val="1"/>
      <w:marLeft w:val="0"/>
      <w:marRight w:val="0"/>
      <w:marTop w:val="0"/>
      <w:marBottom w:val="0"/>
      <w:divBdr>
        <w:top w:val="none" w:sz="0" w:space="0" w:color="auto"/>
        <w:left w:val="none" w:sz="0" w:space="0" w:color="auto"/>
        <w:bottom w:val="none" w:sz="0" w:space="0" w:color="auto"/>
        <w:right w:val="none" w:sz="0" w:space="0" w:color="auto"/>
      </w:divBdr>
    </w:div>
    <w:div w:id="1674380804">
      <w:bodyDiv w:val="1"/>
      <w:marLeft w:val="0"/>
      <w:marRight w:val="0"/>
      <w:marTop w:val="0"/>
      <w:marBottom w:val="0"/>
      <w:divBdr>
        <w:top w:val="none" w:sz="0" w:space="0" w:color="auto"/>
        <w:left w:val="none" w:sz="0" w:space="0" w:color="auto"/>
        <w:bottom w:val="none" w:sz="0" w:space="0" w:color="auto"/>
        <w:right w:val="none" w:sz="0" w:space="0" w:color="auto"/>
      </w:divBdr>
    </w:div>
    <w:div w:id="1985621379">
      <w:bodyDiv w:val="1"/>
      <w:marLeft w:val="0"/>
      <w:marRight w:val="0"/>
      <w:marTop w:val="0"/>
      <w:marBottom w:val="0"/>
      <w:divBdr>
        <w:top w:val="none" w:sz="0" w:space="0" w:color="auto"/>
        <w:left w:val="none" w:sz="0" w:space="0" w:color="auto"/>
        <w:bottom w:val="none" w:sz="0" w:space="0" w:color="auto"/>
        <w:right w:val="none" w:sz="0" w:space="0" w:color="auto"/>
      </w:divBdr>
    </w:div>
    <w:div w:id="2007509393">
      <w:bodyDiv w:val="1"/>
      <w:marLeft w:val="0"/>
      <w:marRight w:val="0"/>
      <w:marTop w:val="0"/>
      <w:marBottom w:val="0"/>
      <w:divBdr>
        <w:top w:val="none" w:sz="0" w:space="0" w:color="auto"/>
        <w:left w:val="none" w:sz="0" w:space="0" w:color="auto"/>
        <w:bottom w:val="none" w:sz="0" w:space="0" w:color="auto"/>
        <w:right w:val="none" w:sz="0" w:space="0" w:color="auto"/>
      </w:divBdr>
    </w:div>
    <w:div w:id="2072070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80.253.4.49/document?id=21802056&amp;sub=0"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chart" Target="charts/chart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consultantplus://offline/ref=5EB706F24D0479B5185754F3F1DA27DD7BE87E24E3A6D8DFBA41FFPBR4P"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1057;&#1086;%20&#1089;&#1090;&#1072;&#1088;&#1086;&#1081;%20&#1089;&#1080;&#1089;&#1090;&#1077;&#1084;&#1099;\&#1052;&#1086;&#1080;%20&#1076;&#1086;&#1082;&#1091;&#1084;&#1077;&#1085;&#1090;&#1099;\USERE\&#1089;&#1058;&#1040;&#1058;&#1048;&#1057;&#1058;&#1048;&#1050;&#1040;\&#1054;&#1041;&#1065;&#1040;&#107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960" b="1" i="0" u="none" strike="noStrike" kern="1200" cap="all" spc="150" baseline="0">
                <a:solidFill>
                  <a:schemeClr val="accent5">
                    <a:lumMod val="75000"/>
                  </a:schemeClr>
                </a:solidFill>
                <a:latin typeface="Arial Narrow" panose="020B0606020202030204" pitchFamily="34" charset="0"/>
                <a:ea typeface="+mn-ea"/>
                <a:cs typeface="Times New Roman" panose="02020603050405020304" pitchFamily="18" charset="0"/>
              </a:defRPr>
            </a:pPr>
            <a:r>
              <a:rPr lang="ru-RU" sz="960" cap="none" spc="0" baseline="0">
                <a:solidFill>
                  <a:schemeClr val="accent5">
                    <a:lumMod val="75000"/>
                  </a:schemeClr>
                </a:solidFill>
              </a:rPr>
              <a:t>Средняя заработная плата работников организаций г.Заречного (без субъектов малого предпринимательства)</a:t>
            </a:r>
          </a:p>
        </c:rich>
      </c:tx>
      <c:layout>
        <c:manualLayout>
          <c:xMode val="edge"/>
          <c:yMode val="edge"/>
          <c:x val="0.1004292266496991"/>
          <c:y val="0"/>
        </c:manualLayout>
      </c:layout>
      <c:overlay val="1"/>
      <c:spPr>
        <a:noFill/>
        <a:ln>
          <a:noFill/>
        </a:ln>
        <a:effectLst/>
      </c:spPr>
      <c:txPr>
        <a:bodyPr rot="0" spcFirstLastPara="1" vertOverflow="ellipsis" vert="horz" wrap="square" anchor="ctr" anchorCtr="1"/>
        <a:lstStyle/>
        <a:p>
          <a:pPr algn="ctr" rtl="0">
            <a:defRPr sz="960" b="1" i="0" u="none" strike="noStrike" kern="1200" cap="all" spc="150" baseline="0">
              <a:solidFill>
                <a:schemeClr val="accent5">
                  <a:lumMod val="75000"/>
                </a:schemeClr>
              </a:solidFill>
              <a:latin typeface="Arial Narrow" panose="020B0606020202030204" pitchFamily="34" charset="0"/>
              <a:ea typeface="+mn-ea"/>
              <a:cs typeface="Times New Roman" panose="02020603050405020304" pitchFamily="18" charset="0"/>
            </a:defRPr>
          </a:pPr>
          <a:endParaRPr lang="ru-RU"/>
        </a:p>
      </c:txPr>
    </c:title>
    <c:autoTitleDeleted val="0"/>
    <c:plotArea>
      <c:layout>
        <c:manualLayout>
          <c:layoutTarget val="inner"/>
          <c:xMode val="edge"/>
          <c:yMode val="edge"/>
          <c:x val="0.11300803308677325"/>
          <c:y val="0.17620190768836821"/>
          <c:w val="0.79735093719345684"/>
          <c:h val="0.57755385378656932"/>
        </c:manualLayout>
      </c:layout>
      <c:barChart>
        <c:barDir val="col"/>
        <c:grouping val="clustered"/>
        <c:varyColors val="0"/>
        <c:ser>
          <c:idx val="0"/>
          <c:order val="0"/>
          <c:tx>
            <c:strRef>
              <c:f>граф!$A$265</c:f>
              <c:strCache>
                <c:ptCount val="1"/>
                <c:pt idx="0">
                  <c:v>Среднемесячная начисленная заработная плата работников организаций (без субъектов малого предпринимательства), рублей</c:v>
                </c:pt>
              </c:strCache>
            </c:strRef>
          </c:tx>
          <c:spPr>
            <a:pattFill prst="dkHorz">
              <a:fgClr>
                <a:schemeClr val="accent5">
                  <a:lumMod val="75000"/>
                </a:schemeClr>
              </a:fgClr>
              <a:bgClr>
                <a:schemeClr val="bg1"/>
              </a:bgClr>
            </a:pattFill>
            <a:ln>
              <a:noFill/>
            </a:ln>
            <a:effectLst/>
          </c:spPr>
          <c:invertIfNegative val="0"/>
          <c:dLbls>
            <c:dLbl>
              <c:idx val="10"/>
              <c:layout>
                <c:manualLayout>
                  <c:x val="-1.2345536395655749E-16"/>
                  <c:y val="0.1704520357211446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0F-4D8A-BAA3-0F44687257FD}"/>
                </c:ext>
              </c:extLst>
            </c:dLbl>
            <c:numFmt formatCode="#,##0" sourceLinked="0"/>
            <c:spPr>
              <a:solidFill>
                <a:schemeClr val="bg1"/>
              </a:solidFill>
              <a:ln>
                <a:noFill/>
              </a:ln>
              <a:effectLst/>
            </c:spPr>
            <c:txPr>
              <a:bodyPr rot="-5400000" spcFirstLastPara="1" vertOverflow="ellipsis" wrap="square" anchor="ctr" anchorCtr="1"/>
              <a:lstStyle/>
              <a:p>
                <a:pPr>
                  <a:defRPr sz="700"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граф!$B$2:$L$2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граф!$B$265:$L$265</c:f>
              <c:numCache>
                <c:formatCode>#,##0.0</c:formatCode>
                <c:ptCount val="11"/>
                <c:pt idx="0">
                  <c:v>12408.3</c:v>
                </c:pt>
                <c:pt idx="1">
                  <c:v>13892.5</c:v>
                </c:pt>
                <c:pt idx="2">
                  <c:v>15302.2</c:v>
                </c:pt>
                <c:pt idx="3">
                  <c:v>17389</c:v>
                </c:pt>
                <c:pt idx="4">
                  <c:v>21212.9</c:v>
                </c:pt>
                <c:pt idx="5">
                  <c:v>24265</c:v>
                </c:pt>
                <c:pt idx="6">
                  <c:v>26509.200000000001</c:v>
                </c:pt>
                <c:pt idx="7">
                  <c:v>27931.8</c:v>
                </c:pt>
                <c:pt idx="8">
                  <c:v>30265.8</c:v>
                </c:pt>
                <c:pt idx="9">
                  <c:v>31940.3</c:v>
                </c:pt>
                <c:pt idx="10">
                  <c:v>34503.5</c:v>
                </c:pt>
              </c:numCache>
            </c:numRef>
          </c:val>
          <c:extLst>
            <c:ext xmlns:c16="http://schemas.microsoft.com/office/drawing/2014/chart" uri="{C3380CC4-5D6E-409C-BE32-E72D297353CC}">
              <c16:uniqueId val="{00000001-E60F-4D8A-BAA3-0F44687257FD}"/>
            </c:ext>
          </c:extLst>
        </c:ser>
        <c:dLbls>
          <c:showLegendKey val="0"/>
          <c:showVal val="0"/>
          <c:showCatName val="0"/>
          <c:showSerName val="0"/>
          <c:showPercent val="0"/>
          <c:showBubbleSize val="0"/>
        </c:dLbls>
        <c:gapWidth val="50"/>
        <c:axId val="152506784"/>
        <c:axId val="152507176"/>
      </c:barChart>
      <c:lineChart>
        <c:grouping val="standard"/>
        <c:varyColors val="0"/>
        <c:ser>
          <c:idx val="1"/>
          <c:order val="1"/>
          <c:tx>
            <c:strRef>
              <c:f>граф!$A$266</c:f>
              <c:strCache>
                <c:ptCount val="1"/>
                <c:pt idx="0">
                  <c:v>Реальная заработная плата , % к предыдущему году</c:v>
                </c:pt>
              </c:strCache>
            </c:strRef>
          </c:tx>
          <c:spPr>
            <a:ln w="22225" cap="rnd">
              <a:solidFill>
                <a:schemeClr val="accent5">
                  <a:lumMod val="75000"/>
                </a:schemeClr>
              </a:solidFill>
              <a:round/>
            </a:ln>
            <a:effectLst/>
          </c:spPr>
          <c:marker>
            <c:symbol val="circle"/>
            <c:size val="5"/>
            <c:spPr>
              <a:solidFill>
                <a:schemeClr val="bg1"/>
              </a:solidFill>
              <a:ln w="19050">
                <a:solidFill>
                  <a:schemeClr val="accent5">
                    <a:lumMod val="75000"/>
                  </a:schemeClr>
                </a:solidFill>
              </a:ln>
              <a:effectLst/>
            </c:spPr>
          </c:marker>
          <c:dLbls>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Narrow" panose="020B0606020202030204" pitchFamily="34"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граф!$B$264:$L$264</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граф!$B$266:$L$266</c:f>
              <c:numCache>
                <c:formatCode>#,##0.0</c:formatCode>
                <c:ptCount val="11"/>
                <c:pt idx="0">
                  <c:v>109.4420600858369</c:v>
                </c:pt>
                <c:pt idx="1">
                  <c:v>100.71877807726864</c:v>
                </c:pt>
                <c:pt idx="2">
                  <c:v>102.61437908496733</c:v>
                </c:pt>
                <c:pt idx="3">
                  <c:v>103.21395775941231</c:v>
                </c:pt>
                <c:pt idx="4">
                  <c:v>116.7624521072797</c:v>
                </c:pt>
                <c:pt idx="5">
                  <c:v>107.65032464477275</c:v>
                </c:pt>
                <c:pt idx="6">
                  <c:v>101.53417015341702</c:v>
                </c:pt>
                <c:pt idx="7">
                  <c:v>92.2</c:v>
                </c:pt>
                <c:pt idx="8">
                  <c:v>102.47918243754731</c:v>
                </c:pt>
                <c:pt idx="9">
                  <c:v>102.93687188994049</c:v>
                </c:pt>
                <c:pt idx="10">
                  <c:v>105.3864168618267</c:v>
                </c:pt>
              </c:numCache>
            </c:numRef>
          </c:val>
          <c:smooth val="1"/>
          <c:extLst>
            <c:ext xmlns:c16="http://schemas.microsoft.com/office/drawing/2014/chart" uri="{C3380CC4-5D6E-409C-BE32-E72D297353CC}">
              <c16:uniqueId val="{00000002-E60F-4D8A-BAA3-0F44687257FD}"/>
            </c:ext>
          </c:extLst>
        </c:ser>
        <c:dLbls>
          <c:showLegendKey val="0"/>
          <c:showVal val="0"/>
          <c:showCatName val="0"/>
          <c:showSerName val="0"/>
          <c:showPercent val="0"/>
          <c:showBubbleSize val="0"/>
        </c:dLbls>
        <c:marker val="1"/>
        <c:smooth val="0"/>
        <c:axId val="152507960"/>
        <c:axId val="152507568"/>
      </c:lineChart>
      <c:catAx>
        <c:axId val="152506784"/>
        <c:scaling>
          <c:orientation val="minMax"/>
        </c:scaling>
        <c:delete val="0"/>
        <c:axPos val="b"/>
        <c:numFmt formatCode="General" sourceLinked="1"/>
        <c:majorTickMark val="in"/>
        <c:minorTickMark val="none"/>
        <c:tickLblPos val="nextTo"/>
        <c:spPr>
          <a:noFill/>
          <a:ln w="12700" cap="flat" cmpd="sng" algn="ctr">
            <a:solidFill>
              <a:schemeClr val="accent5">
                <a:lumMod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ru-RU"/>
          </a:p>
        </c:txPr>
        <c:crossAx val="152507176"/>
        <c:crosses val="autoZero"/>
        <c:auto val="1"/>
        <c:lblAlgn val="ctr"/>
        <c:lblOffset val="100"/>
        <c:noMultiLvlLbl val="0"/>
      </c:catAx>
      <c:valAx>
        <c:axId val="152507176"/>
        <c:scaling>
          <c:orientation val="minMax"/>
          <c:min val="2000"/>
        </c:scaling>
        <c:delete val="0"/>
        <c:axPos val="l"/>
        <c:majorGridlines>
          <c:spPr>
            <a:ln>
              <a:solidFill>
                <a:schemeClr val="tx1">
                  <a:lumMod val="15000"/>
                  <a:lumOff val="85000"/>
                </a:schemeClr>
              </a:solidFill>
              <a:prstDash val="lgDash"/>
            </a:ln>
            <a:effectLst/>
          </c:spPr>
        </c:majorGridlines>
        <c:numFmt formatCode="#,##0" sourceLinked="0"/>
        <c:majorTickMark val="in"/>
        <c:minorTickMark val="none"/>
        <c:tickLblPos val="nextTo"/>
        <c:spPr>
          <a:noFill/>
          <a:ln>
            <a:solidFill>
              <a:schemeClr val="accent5">
                <a:lumMod val="75000"/>
              </a:schemeClr>
            </a:solid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ru-RU"/>
          </a:p>
        </c:txPr>
        <c:crossAx val="152506784"/>
        <c:crosses val="autoZero"/>
        <c:crossBetween val="between"/>
      </c:valAx>
      <c:valAx>
        <c:axId val="152507568"/>
        <c:scaling>
          <c:orientation val="minMax"/>
          <c:min val="-200"/>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300" b="0" i="0" u="none" strike="noStrike" kern="1200" baseline="0">
                <a:solidFill>
                  <a:schemeClr val="bg1"/>
                </a:solidFill>
                <a:latin typeface="Arial Narrow" panose="020B0606020202030204" pitchFamily="34" charset="0"/>
                <a:ea typeface="+mn-ea"/>
                <a:cs typeface="Times New Roman" panose="02020603050405020304" pitchFamily="18" charset="0"/>
              </a:defRPr>
            </a:pPr>
            <a:endParaRPr lang="ru-RU"/>
          </a:p>
        </c:txPr>
        <c:crossAx val="152507960"/>
        <c:crosses val="max"/>
        <c:crossBetween val="between"/>
        <c:majorUnit val="20"/>
      </c:valAx>
      <c:catAx>
        <c:axId val="152507960"/>
        <c:scaling>
          <c:orientation val="minMax"/>
        </c:scaling>
        <c:delete val="1"/>
        <c:axPos val="b"/>
        <c:numFmt formatCode="General" sourceLinked="1"/>
        <c:majorTickMark val="none"/>
        <c:minorTickMark val="none"/>
        <c:tickLblPos val="nextTo"/>
        <c:crossAx val="152507568"/>
        <c:crosses val="autoZero"/>
        <c:auto val="1"/>
        <c:lblAlgn val="ctr"/>
        <c:lblOffset val="100"/>
        <c:noMultiLvlLbl val="0"/>
      </c:catAx>
      <c:spPr>
        <a:noFill/>
        <a:ln>
          <a:noFill/>
        </a:ln>
        <a:effectLst/>
      </c:spPr>
    </c:plotArea>
    <c:legend>
      <c:legendPos val="b"/>
      <c:layout>
        <c:manualLayout>
          <c:xMode val="edge"/>
          <c:yMode val="edge"/>
          <c:x val="6.7340067340067339E-2"/>
          <c:y val="0.83030975929838036"/>
          <c:w val="0.8789803547283862"/>
          <c:h val="0.1695834133538185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Narrow" panose="020B0606020202030204" pitchFamily="34"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Narrow" panose="020B0606020202030204" pitchFamily="34" charset="0"/>
          <a:cs typeface="Times New Roman" panose="02020603050405020304" pitchFamily="18" charset="0"/>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946AC-B628-4E9B-82B1-8BB401373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103</Pages>
  <Words>36422</Words>
  <Characters>207612</Characters>
  <Application>Microsoft Office Word</Application>
  <DocSecurity>0</DocSecurity>
  <Lines>1730</Lines>
  <Paragraphs>487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Малышев</dc:creator>
  <cp:keywords/>
  <dc:description/>
  <cp:lastModifiedBy>Ирина Г. Кондратьева</cp:lastModifiedBy>
  <cp:revision>24</cp:revision>
  <dcterms:created xsi:type="dcterms:W3CDTF">2020-01-13T09:45:00Z</dcterms:created>
  <dcterms:modified xsi:type="dcterms:W3CDTF">2020-01-13T12:54:00Z</dcterms:modified>
</cp:coreProperties>
</file>