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B" w:rsidRPr="00A13AE8" w:rsidRDefault="0031509B" w:rsidP="0031509B">
      <w:pPr>
        <w:jc w:val="center"/>
        <w:rPr>
          <w:sz w:val="26"/>
          <w:szCs w:val="26"/>
        </w:rPr>
      </w:pPr>
      <w:r w:rsidRPr="00A13AE8">
        <w:rPr>
          <w:bCs/>
          <w:sz w:val="26"/>
          <w:szCs w:val="26"/>
        </w:rPr>
        <w:t xml:space="preserve">Положение </w:t>
      </w:r>
    </w:p>
    <w:p w:rsidR="0031509B" w:rsidRPr="00A13AE8" w:rsidRDefault="0031509B" w:rsidP="0031509B">
      <w:pPr>
        <w:jc w:val="center"/>
        <w:rPr>
          <w:sz w:val="26"/>
          <w:szCs w:val="26"/>
        </w:rPr>
      </w:pPr>
      <w:r w:rsidRPr="00A13AE8">
        <w:rPr>
          <w:bCs/>
          <w:sz w:val="26"/>
          <w:szCs w:val="26"/>
        </w:rPr>
        <w:t>о проведении конкурса плодов,  овощей и фруктов «Волшебная корзина»</w:t>
      </w:r>
    </w:p>
    <w:p w:rsidR="0031509B" w:rsidRPr="00A13AE8" w:rsidRDefault="0031509B" w:rsidP="0031509B">
      <w:pPr>
        <w:pStyle w:val="NormalWeb"/>
        <w:spacing w:before="0" w:after="0"/>
        <w:jc w:val="center"/>
        <w:rPr>
          <w:bCs/>
          <w:sz w:val="26"/>
          <w:szCs w:val="26"/>
        </w:rPr>
      </w:pPr>
    </w:p>
    <w:p w:rsidR="0031509B" w:rsidRPr="00A13AE8" w:rsidRDefault="0031509B" w:rsidP="0031509B">
      <w:pPr>
        <w:pStyle w:val="NormalWeb"/>
        <w:spacing w:before="0" w:after="0"/>
        <w:jc w:val="center"/>
        <w:rPr>
          <w:sz w:val="26"/>
          <w:szCs w:val="26"/>
        </w:rPr>
      </w:pPr>
      <w:r w:rsidRPr="00A13AE8">
        <w:rPr>
          <w:bCs/>
          <w:sz w:val="26"/>
          <w:szCs w:val="26"/>
        </w:rPr>
        <w:t>I. Общие положения</w:t>
      </w:r>
    </w:p>
    <w:p w:rsidR="0031509B" w:rsidRPr="00A13AE8" w:rsidRDefault="0031509B" w:rsidP="0031509B">
      <w:pPr>
        <w:pStyle w:val="NormalWeb"/>
        <w:spacing w:before="0" w:after="0"/>
        <w:jc w:val="center"/>
        <w:rPr>
          <w:sz w:val="26"/>
          <w:szCs w:val="26"/>
        </w:rPr>
      </w:pPr>
    </w:p>
    <w:p w:rsidR="0031509B" w:rsidRPr="00A13AE8" w:rsidRDefault="0031509B" w:rsidP="0031509B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1.1. Настоящее положение определяет порядок организации и проведения городского конкурса плодов, овощей</w:t>
      </w:r>
      <w:r w:rsidRPr="00A13AE8">
        <w:rPr>
          <w:bCs/>
          <w:sz w:val="26"/>
          <w:szCs w:val="26"/>
        </w:rPr>
        <w:t xml:space="preserve"> и фруктов</w:t>
      </w:r>
      <w:r w:rsidRPr="00A13AE8">
        <w:rPr>
          <w:sz w:val="26"/>
          <w:szCs w:val="26"/>
        </w:rPr>
        <w:t xml:space="preserve"> «</w:t>
      </w:r>
      <w:bookmarkStart w:id="0" w:name="_GoBack"/>
      <w:bookmarkEnd w:id="0"/>
      <w:r w:rsidRPr="00A13AE8">
        <w:rPr>
          <w:sz w:val="26"/>
          <w:szCs w:val="26"/>
        </w:rPr>
        <w:t>Волшебная корзина» (далее – Конкурс), систему оценки результатов и определения его победителей.</w:t>
      </w:r>
    </w:p>
    <w:p w:rsidR="0031509B" w:rsidRPr="00A13AE8" w:rsidRDefault="0031509B" w:rsidP="0031509B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1.2. Городской Конкурс плодов, овощей</w:t>
      </w:r>
      <w:r w:rsidRPr="00A13AE8">
        <w:rPr>
          <w:bCs/>
          <w:sz w:val="26"/>
          <w:szCs w:val="26"/>
        </w:rPr>
        <w:t xml:space="preserve"> и фруктов</w:t>
      </w:r>
      <w:r w:rsidRPr="00A13AE8">
        <w:rPr>
          <w:sz w:val="26"/>
          <w:szCs w:val="26"/>
        </w:rPr>
        <w:t xml:space="preserve"> «Волшебная корзина» проводится в рамках Фестиваля  садов и цветов «Заречный </w:t>
      </w:r>
      <w:proofErr w:type="gramStart"/>
      <w:r w:rsidRPr="00A13AE8">
        <w:rPr>
          <w:sz w:val="26"/>
          <w:szCs w:val="26"/>
        </w:rPr>
        <w:t>в</w:t>
      </w:r>
      <w:proofErr w:type="gramEnd"/>
      <w:r w:rsidRPr="00A13AE8">
        <w:rPr>
          <w:sz w:val="26"/>
          <w:szCs w:val="26"/>
        </w:rPr>
        <w:t xml:space="preserve"> цвету».</w:t>
      </w:r>
      <w:r w:rsidRPr="00A13AE8">
        <w:rPr>
          <w:sz w:val="26"/>
          <w:szCs w:val="26"/>
        </w:rPr>
        <w:tab/>
      </w:r>
    </w:p>
    <w:p w:rsidR="0031509B" w:rsidRPr="00A13AE8" w:rsidRDefault="0031509B" w:rsidP="0031509B">
      <w:pPr>
        <w:widowControl w:val="0"/>
        <w:ind w:firstLine="426"/>
        <w:jc w:val="both"/>
        <w:textAlignment w:val="baseline"/>
        <w:rPr>
          <w:sz w:val="26"/>
          <w:szCs w:val="26"/>
        </w:rPr>
      </w:pPr>
      <w:r w:rsidRPr="00A13AE8">
        <w:rPr>
          <w:sz w:val="26"/>
          <w:szCs w:val="26"/>
        </w:rPr>
        <w:t xml:space="preserve">1.3. </w:t>
      </w:r>
      <w:r w:rsidRPr="00A13AE8">
        <w:rPr>
          <w:rFonts w:eastAsia="Calibri"/>
          <w:sz w:val="26"/>
          <w:szCs w:val="26"/>
        </w:rPr>
        <w:t>Организацию и проведение Конкурса осуществляет муниципальное автономное учреждение «Управление общественных связей».</w:t>
      </w:r>
    </w:p>
    <w:p w:rsidR="0031509B" w:rsidRPr="00A13AE8" w:rsidRDefault="0031509B" w:rsidP="0031509B">
      <w:pPr>
        <w:ind w:firstLine="425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1.4. Основными целями Конкурса являются выявление и поддержка творческой инициативы горожан, развитие их творческого потенциала, пропаганда традиционных праздников и семейных ценностей, сохранение традиций добрососедства, создание комфортной городской среды.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1.5. </w:t>
      </w:r>
      <w:r w:rsidRPr="00A13AE8">
        <w:rPr>
          <w:rFonts w:eastAsia="Calibri"/>
          <w:sz w:val="26"/>
          <w:szCs w:val="26"/>
        </w:rPr>
        <w:t>Участниками Конкурса могут быть отдельные граждане или инициативные группы граждан, своевременно подавшие заявку на участие в конкурсе.</w:t>
      </w:r>
    </w:p>
    <w:p w:rsidR="0031509B" w:rsidRPr="00A13AE8" w:rsidRDefault="0031509B" w:rsidP="0031509B">
      <w:pPr>
        <w:ind w:firstLine="425"/>
        <w:jc w:val="both"/>
        <w:rPr>
          <w:bCs/>
          <w:sz w:val="26"/>
          <w:szCs w:val="26"/>
        </w:rPr>
      </w:pPr>
    </w:p>
    <w:p w:rsidR="0031509B" w:rsidRPr="00A13AE8" w:rsidRDefault="0031509B" w:rsidP="0031509B">
      <w:pPr>
        <w:ind w:firstLine="426"/>
        <w:jc w:val="center"/>
        <w:rPr>
          <w:sz w:val="26"/>
          <w:szCs w:val="26"/>
        </w:rPr>
      </w:pPr>
      <w:r w:rsidRPr="00A13AE8">
        <w:rPr>
          <w:bCs/>
          <w:sz w:val="26"/>
          <w:szCs w:val="26"/>
        </w:rPr>
        <w:t>II. Порядок проведения Конкурса</w:t>
      </w:r>
    </w:p>
    <w:p w:rsidR="0031509B" w:rsidRPr="00A13AE8" w:rsidRDefault="0031509B" w:rsidP="0031509B">
      <w:pPr>
        <w:ind w:firstLine="426"/>
        <w:jc w:val="center"/>
        <w:rPr>
          <w:bCs/>
          <w:sz w:val="26"/>
          <w:szCs w:val="26"/>
        </w:rPr>
      </w:pPr>
    </w:p>
    <w:p w:rsidR="0031509B" w:rsidRPr="00A13AE8" w:rsidRDefault="0031509B" w:rsidP="0031509B">
      <w:pPr>
        <w:ind w:firstLine="567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2.1. </w:t>
      </w:r>
      <w:r w:rsidRPr="00A13AE8">
        <w:rPr>
          <w:rFonts w:eastAsia="Calibri"/>
          <w:sz w:val="26"/>
          <w:szCs w:val="26"/>
        </w:rPr>
        <w:t>Конкурс проводится в два этапа.</w:t>
      </w:r>
    </w:p>
    <w:p w:rsidR="0031509B" w:rsidRPr="00A13AE8" w:rsidRDefault="0031509B" w:rsidP="0031509B">
      <w:pPr>
        <w:ind w:firstLine="567"/>
        <w:jc w:val="both"/>
        <w:rPr>
          <w:sz w:val="26"/>
          <w:szCs w:val="26"/>
        </w:rPr>
      </w:pPr>
      <w:r w:rsidRPr="00A13AE8">
        <w:rPr>
          <w:rFonts w:eastAsia="Calibri"/>
          <w:sz w:val="26"/>
          <w:szCs w:val="26"/>
        </w:rPr>
        <w:t xml:space="preserve">2.1.1. Первый этап - приём конкурсных работ в период с 05 августа по </w:t>
      </w:r>
      <w:r w:rsidRPr="00A13AE8">
        <w:rPr>
          <w:rFonts w:eastAsia="Calibri"/>
          <w:sz w:val="26"/>
          <w:szCs w:val="26"/>
          <w:lang w:val="x-none"/>
        </w:rPr>
        <w:t>3</w:t>
      </w:r>
      <w:r w:rsidRPr="00A13AE8">
        <w:rPr>
          <w:rFonts w:eastAsia="Calibri"/>
          <w:sz w:val="26"/>
          <w:szCs w:val="26"/>
        </w:rPr>
        <w:t>1 августа 2020 года. Заявки, представленные позже указанного срока, к рассмотрению для участия в Конкурсе не принимаются.</w:t>
      </w:r>
    </w:p>
    <w:p w:rsidR="0031509B" w:rsidRPr="00A13AE8" w:rsidRDefault="0031509B" w:rsidP="0031509B">
      <w:pPr>
        <w:pStyle w:val="ListParagraph"/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>2.1.2. Второй этап - интернет-голосование в период с 0</w:t>
      </w:r>
      <w:r w:rsidRPr="00A13AE8">
        <w:rPr>
          <w:rFonts w:ascii="Times New Roman" w:eastAsia="Calibri" w:hAnsi="Times New Roman" w:cs="Times New Roman"/>
          <w:sz w:val="26"/>
          <w:szCs w:val="26"/>
          <w:lang w:val="x-none"/>
        </w:rPr>
        <w:t>1</w:t>
      </w:r>
      <w:r w:rsidRPr="00A13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сентября по 10 сентября 2020 года.</w:t>
      </w:r>
    </w:p>
    <w:p w:rsidR="0031509B" w:rsidRPr="00A13AE8" w:rsidRDefault="0031509B" w:rsidP="0031509B">
      <w:pPr>
        <w:ind w:firstLine="567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2.2.  Конкурс проводится по следующим направлениям: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</w:rPr>
        <w:t>Овощеводство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>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</w:rPr>
        <w:t>Садоводство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>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</w:rPr>
        <w:t>Декоративное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AE8"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>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</w:rPr>
        <w:t>Горшечное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AE8">
        <w:rPr>
          <w:rFonts w:ascii="Times New Roman" w:hAnsi="Times New Roman" w:cs="Times New Roman"/>
          <w:sz w:val="26"/>
          <w:szCs w:val="26"/>
        </w:rPr>
        <w:t>цветоводство</w:t>
      </w:r>
      <w:proofErr w:type="spellEnd"/>
      <w:r w:rsidRPr="00A13AE8">
        <w:rPr>
          <w:rFonts w:ascii="Times New Roman" w:hAnsi="Times New Roman" w:cs="Times New Roman"/>
          <w:sz w:val="26"/>
          <w:szCs w:val="26"/>
        </w:rPr>
        <w:t>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Редкие и малораспространенные растительные культуры;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</w:rPr>
        <w:t>Домашнее</w:t>
      </w:r>
      <w:proofErr w:type="spellEnd"/>
      <w:r w:rsidRPr="00A13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3AE8">
        <w:rPr>
          <w:rFonts w:ascii="Times New Roman" w:hAnsi="Times New Roman" w:cs="Times New Roman"/>
          <w:sz w:val="26"/>
          <w:szCs w:val="26"/>
        </w:rPr>
        <w:t>консервирование</w:t>
      </w:r>
      <w:proofErr w:type="spellEnd"/>
      <w:r w:rsidRPr="00A13AE8">
        <w:rPr>
          <w:rFonts w:ascii="Times New Roman" w:hAnsi="Times New Roman" w:cs="Times New Roman"/>
          <w:sz w:val="26"/>
          <w:szCs w:val="26"/>
          <w:lang w:val="ru-RU"/>
        </w:rPr>
        <w:t xml:space="preserve"> овощей</w:t>
      </w:r>
      <w:r w:rsidRPr="00A13AE8">
        <w:rPr>
          <w:rFonts w:ascii="Times New Roman" w:hAnsi="Times New Roman" w:cs="Times New Roman"/>
          <w:sz w:val="26"/>
          <w:szCs w:val="26"/>
        </w:rPr>
        <w:t>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 w:rsidRPr="00A13AE8"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Поделки из природного материала, плодов,  овощей и фруктов.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</w:t>
      </w:r>
      <w:r w:rsidRPr="00A13AE8">
        <w:rPr>
          <w:sz w:val="26"/>
          <w:szCs w:val="26"/>
          <w:lang w:val="en-US"/>
        </w:rPr>
        <w:t>3</w:t>
      </w:r>
      <w:r w:rsidRPr="00A13AE8">
        <w:rPr>
          <w:sz w:val="26"/>
          <w:szCs w:val="26"/>
        </w:rPr>
        <w:t xml:space="preserve">. Работами конкурса могут быть: 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Композиции тематические  из цветов, фруктов и овощей;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Овощные культуры. Демонстрационным материалом являются: плоды, корнеплоды, кочаны, луковицы, семена, листья с наиболее выраженными видовыми и сортовыми признаками;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Плодово-ягодные культуры.  Демонстрационным материалом являются: плоды, ягоды;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Цветочно-декоративные растения. Демонстрационным материалом являются цветы в срезке, горшечные цветочные культуры, цветочно-декоративные композиции с использованием различного растительного материала (веток, плодов, трав, сухоцветов);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Консервированные экспонаты, блюда, приготовленные из плодов и овощей, рецепты. Демонстрационным материалом являются овощные и плодово-ягодные культуры, сохранившие внешние и вкусовые качества за счёт различных способов консервации;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proofErr w:type="spellStart"/>
      <w:r w:rsidRPr="00A13AE8">
        <w:rPr>
          <w:rFonts w:ascii="Times New Roman" w:hAnsi="Times New Roman" w:cs="Times New Roman"/>
          <w:sz w:val="26"/>
          <w:szCs w:val="26"/>
          <w:lang w:val="ru-RU"/>
        </w:rPr>
        <w:t>Карвинг</w:t>
      </w:r>
      <w:proofErr w:type="spellEnd"/>
      <w:r w:rsidRPr="00A13AE8">
        <w:rPr>
          <w:rFonts w:ascii="Times New Roman" w:hAnsi="Times New Roman" w:cs="Times New Roman"/>
          <w:sz w:val="26"/>
          <w:szCs w:val="26"/>
          <w:lang w:val="ru-RU"/>
        </w:rPr>
        <w:t xml:space="preserve"> - художественная резка по овощам и фруктам;</w:t>
      </w:r>
    </w:p>
    <w:p w:rsidR="0031509B" w:rsidRPr="00A13AE8" w:rsidRDefault="0031509B" w:rsidP="0031509B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  <w:lang w:val="ru-RU"/>
        </w:rPr>
      </w:pPr>
      <w:r w:rsidRPr="00A13AE8">
        <w:rPr>
          <w:rFonts w:ascii="Times New Roman" w:hAnsi="Times New Roman" w:cs="Times New Roman"/>
          <w:sz w:val="26"/>
          <w:szCs w:val="26"/>
          <w:lang w:val="ru-RU"/>
        </w:rPr>
        <w:t>Поделки из природного материала, плодов, овощей и фруктов.</w:t>
      </w:r>
    </w:p>
    <w:p w:rsidR="0031509B" w:rsidRPr="00A13AE8" w:rsidRDefault="0031509B" w:rsidP="0031509B">
      <w:pPr>
        <w:widowControl w:val="0"/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 xml:space="preserve">2.4.  </w:t>
      </w:r>
      <w:r w:rsidRPr="00A13AE8">
        <w:rPr>
          <w:b/>
          <w:sz w:val="26"/>
          <w:szCs w:val="26"/>
        </w:rPr>
        <w:t xml:space="preserve"> </w:t>
      </w:r>
      <w:r w:rsidRPr="00A13AE8">
        <w:rPr>
          <w:sz w:val="26"/>
          <w:szCs w:val="26"/>
        </w:rPr>
        <w:t>Конкурсные работы представляется в оргкомитет конкурса на электронный адрес</w:t>
      </w:r>
      <w:r w:rsidRPr="00A13AE8">
        <w:rPr>
          <w:sz w:val="26"/>
          <w:szCs w:val="26"/>
          <w:lang w:val="x-none"/>
        </w:rPr>
        <w:t xml:space="preserve"> zarpressa@mail.ru </w:t>
      </w:r>
      <w:r w:rsidRPr="00A13AE8">
        <w:rPr>
          <w:sz w:val="26"/>
          <w:szCs w:val="26"/>
        </w:rPr>
        <w:t>в виде серии  фотографий.   Фотографии конкурсной работы  должна быть качественными (обрезанными по формату, чёткими, читаемыми по цвету, контрасту и освещённости).</w:t>
      </w:r>
      <w:r w:rsidRPr="00A13AE8">
        <w:rPr>
          <w:b/>
          <w:sz w:val="26"/>
          <w:szCs w:val="26"/>
        </w:rPr>
        <w:t xml:space="preserve">  </w:t>
      </w:r>
      <w:r w:rsidRPr="00A13AE8">
        <w:rPr>
          <w:sz w:val="26"/>
          <w:szCs w:val="26"/>
        </w:rPr>
        <w:t xml:space="preserve">В случае отсутствия у участника конкурса возможности самостоятельного фотографирования,  необходимо принести конкурсную работу в редакцию газеты «Заречье сегодня». 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2.5. Работы</w:t>
      </w:r>
      <w:r w:rsidRPr="00A13AE8">
        <w:rPr>
          <w:bCs/>
          <w:sz w:val="26"/>
          <w:szCs w:val="26"/>
        </w:rPr>
        <w:t>, представленные на Конкурс,  должны иметь:</w:t>
      </w:r>
    </w:p>
    <w:p w:rsidR="0031509B" w:rsidRPr="00A13AE8" w:rsidRDefault="0031509B" w:rsidP="0031509B">
      <w:pPr>
        <w:widowControl w:val="0"/>
        <w:ind w:firstLine="426"/>
        <w:jc w:val="both"/>
        <w:rPr>
          <w:sz w:val="26"/>
          <w:szCs w:val="26"/>
        </w:rPr>
      </w:pPr>
      <w:r w:rsidRPr="00A13AE8">
        <w:rPr>
          <w:bCs/>
          <w:sz w:val="26"/>
          <w:szCs w:val="26"/>
        </w:rPr>
        <w:t xml:space="preserve">- </w:t>
      </w:r>
      <w:r w:rsidRPr="00A13AE8">
        <w:rPr>
          <w:sz w:val="26"/>
          <w:szCs w:val="26"/>
        </w:rPr>
        <w:t>название;</w:t>
      </w:r>
    </w:p>
    <w:p w:rsidR="0031509B" w:rsidRPr="00A13AE8" w:rsidRDefault="0031509B" w:rsidP="0031509B">
      <w:pPr>
        <w:widowControl w:val="0"/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краткое описание; </w:t>
      </w:r>
    </w:p>
    <w:p w:rsidR="0031509B" w:rsidRPr="00A13AE8" w:rsidRDefault="0031509B" w:rsidP="0031509B">
      <w:pPr>
        <w:widowControl w:val="0"/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Ф.И.О.  и контактный телефон автора.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bCs/>
          <w:sz w:val="26"/>
          <w:szCs w:val="26"/>
        </w:rPr>
        <w:t xml:space="preserve"> 2</w:t>
      </w:r>
      <w:r w:rsidRPr="00A13AE8">
        <w:rPr>
          <w:sz w:val="26"/>
          <w:szCs w:val="26"/>
        </w:rPr>
        <w:t>.6. Критерии оценки конкурсных работ: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сложность работы;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эстетика исполнения;</w:t>
      </w:r>
    </w:p>
    <w:p w:rsidR="0031509B" w:rsidRPr="00A13AE8" w:rsidRDefault="0031509B" w:rsidP="0031509B">
      <w:pPr>
        <w:ind w:firstLine="426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креативность.</w:t>
      </w:r>
    </w:p>
    <w:p w:rsidR="0031509B" w:rsidRPr="00A13AE8" w:rsidRDefault="0031509B" w:rsidP="0031509B">
      <w:pPr>
        <w:tabs>
          <w:tab w:val="left" w:pos="4075"/>
        </w:tabs>
        <w:ind w:left="709" w:firstLine="11"/>
        <w:jc w:val="center"/>
        <w:rPr>
          <w:bCs/>
          <w:sz w:val="26"/>
          <w:szCs w:val="26"/>
        </w:rPr>
      </w:pPr>
    </w:p>
    <w:p w:rsidR="0031509B" w:rsidRPr="00A13AE8" w:rsidRDefault="0031509B" w:rsidP="0031509B">
      <w:pPr>
        <w:tabs>
          <w:tab w:val="left" w:pos="4075"/>
        </w:tabs>
        <w:ind w:left="709" w:firstLine="11"/>
        <w:jc w:val="center"/>
        <w:rPr>
          <w:sz w:val="26"/>
          <w:szCs w:val="26"/>
        </w:rPr>
      </w:pPr>
      <w:r w:rsidRPr="00A13AE8">
        <w:rPr>
          <w:bCs/>
          <w:sz w:val="26"/>
          <w:szCs w:val="26"/>
          <w:lang w:val="en-US"/>
        </w:rPr>
        <w:t>III</w:t>
      </w:r>
      <w:r w:rsidRPr="00A13AE8">
        <w:rPr>
          <w:bCs/>
          <w:sz w:val="26"/>
          <w:szCs w:val="26"/>
        </w:rPr>
        <w:t>. Награждение победителей выставки-конкурса</w:t>
      </w:r>
    </w:p>
    <w:p w:rsidR="0031509B" w:rsidRPr="00A13AE8" w:rsidRDefault="0031509B" w:rsidP="0031509B">
      <w:pPr>
        <w:ind w:left="709" w:firstLine="11"/>
        <w:jc w:val="center"/>
        <w:rPr>
          <w:sz w:val="26"/>
          <w:szCs w:val="26"/>
        </w:rPr>
      </w:pPr>
    </w:p>
    <w:p w:rsidR="0031509B" w:rsidRPr="00A13AE8" w:rsidRDefault="0031509B" w:rsidP="0031509B">
      <w:pPr>
        <w:ind w:left="28" w:firstLine="822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3.1. Основанием для определения победителей Конкурса служит максимальное количество голосов, набранных по результатам </w:t>
      </w:r>
      <w:proofErr w:type="gramStart"/>
      <w:r w:rsidRPr="00A13AE8">
        <w:rPr>
          <w:sz w:val="26"/>
          <w:szCs w:val="26"/>
        </w:rPr>
        <w:t>интернет-голосования</w:t>
      </w:r>
      <w:proofErr w:type="gramEnd"/>
      <w:r w:rsidRPr="00A13AE8">
        <w:rPr>
          <w:sz w:val="26"/>
          <w:szCs w:val="26"/>
        </w:rPr>
        <w:t xml:space="preserve"> на городском портале </w:t>
      </w:r>
      <w:hyperlink r:id="rId6" w:history="1">
        <w:r w:rsidRPr="00A13AE8">
          <w:rPr>
            <w:rStyle w:val="a3"/>
            <w:sz w:val="26"/>
            <w:szCs w:val="26"/>
          </w:rPr>
          <w:t>http://zarpressa.ru</w:t>
        </w:r>
      </w:hyperlink>
      <w:r w:rsidRPr="00A13AE8">
        <w:rPr>
          <w:sz w:val="26"/>
          <w:szCs w:val="26"/>
        </w:rPr>
        <w:t>.</w:t>
      </w:r>
    </w:p>
    <w:p w:rsidR="0031509B" w:rsidRPr="00A13AE8" w:rsidRDefault="0031509B" w:rsidP="0031509B">
      <w:pPr>
        <w:ind w:left="28" w:firstLine="822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3.2. По итогам Конкурса победители  и участники награждаются дипломами, призами </w:t>
      </w:r>
      <w:r w:rsidRPr="00A13AE8">
        <w:rPr>
          <w:rFonts w:eastAsia="Calibri"/>
          <w:sz w:val="26"/>
          <w:szCs w:val="26"/>
        </w:rPr>
        <w:t>(за счет внебюджетных источников)</w:t>
      </w:r>
      <w:r w:rsidRPr="00A13AE8">
        <w:rPr>
          <w:sz w:val="26"/>
          <w:szCs w:val="26"/>
        </w:rPr>
        <w:t>.</w:t>
      </w:r>
    </w:p>
    <w:p w:rsidR="0031509B" w:rsidRPr="00A13AE8" w:rsidRDefault="0031509B" w:rsidP="0031509B">
      <w:pPr>
        <w:ind w:left="28" w:firstLine="822"/>
        <w:jc w:val="both"/>
        <w:rPr>
          <w:sz w:val="26"/>
          <w:szCs w:val="26"/>
        </w:rPr>
      </w:pPr>
    </w:p>
    <w:p w:rsidR="0031509B" w:rsidRPr="00A13AE8" w:rsidRDefault="0031509B" w:rsidP="0031509B">
      <w:pPr>
        <w:ind w:left="28" w:firstLine="822"/>
        <w:jc w:val="both"/>
        <w:rPr>
          <w:sz w:val="26"/>
          <w:szCs w:val="26"/>
        </w:rPr>
      </w:pPr>
    </w:p>
    <w:p w:rsidR="00334618" w:rsidRPr="0031509B" w:rsidRDefault="00334618" w:rsidP="0031509B"/>
    <w:sectPr w:rsidR="00334618" w:rsidRPr="0031509B">
      <w:pgSz w:w="11906" w:h="1682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F"/>
    <w:rsid w:val="0031509B"/>
    <w:rsid w:val="00334618"/>
    <w:rsid w:val="00D2322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22F"/>
    <w:rPr>
      <w:color w:val="0000FF"/>
      <w:u w:val="single"/>
    </w:rPr>
  </w:style>
  <w:style w:type="paragraph" w:customStyle="1" w:styleId="ListParagraph">
    <w:name w:val="List Paragraph"/>
    <w:basedOn w:val="a"/>
    <w:rsid w:val="00D2322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Web">
    <w:name w:val="Normal (Web)"/>
    <w:basedOn w:val="a"/>
    <w:rsid w:val="0031509B"/>
    <w:pPr>
      <w:widowControl w:val="0"/>
      <w:spacing w:before="280" w:after="280"/>
    </w:pPr>
    <w:rPr>
      <w:kern w:val="2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22F"/>
    <w:rPr>
      <w:color w:val="0000FF"/>
      <w:u w:val="single"/>
    </w:rPr>
  </w:style>
  <w:style w:type="paragraph" w:customStyle="1" w:styleId="ListParagraph">
    <w:name w:val="List Paragraph"/>
    <w:basedOn w:val="a"/>
    <w:rsid w:val="00D2322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Web">
    <w:name w:val="Normal (Web)"/>
    <w:basedOn w:val="a"/>
    <w:rsid w:val="0031509B"/>
    <w:pPr>
      <w:widowControl w:val="0"/>
      <w:spacing w:before="280" w:after="280"/>
    </w:pPr>
    <w:rPr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pres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2020-09-17T08:14:00Z</dcterms:created>
  <dcterms:modified xsi:type="dcterms:W3CDTF">2020-09-17T08:14:00Z</dcterms:modified>
</cp:coreProperties>
</file>