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09" w:rsidRDefault="00242609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42609" w:rsidRPr="00D575D1" w:rsidRDefault="00242609" w:rsidP="00775B42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75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 </w:t>
      </w:r>
      <w:r w:rsidR="00EB691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42609" w:rsidRPr="00D575D1" w:rsidRDefault="00242609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 w:rsidR="0053224A">
        <w:rPr>
          <w:rFonts w:ascii="Times New Roman" w:hAnsi="Times New Roman" w:cs="Times New Roman"/>
          <w:sz w:val="28"/>
          <w:szCs w:val="28"/>
        </w:rPr>
        <w:t xml:space="preserve">    </w:t>
      </w:r>
      <w:r w:rsidR="00393892">
        <w:rPr>
          <w:rFonts w:ascii="Times New Roman" w:hAnsi="Times New Roman" w:cs="Times New Roman"/>
          <w:sz w:val="28"/>
          <w:szCs w:val="28"/>
        </w:rPr>
        <w:t>24</w:t>
      </w:r>
      <w:r w:rsidR="0053224A"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93892">
        <w:rPr>
          <w:rFonts w:ascii="Times New Roman" w:hAnsi="Times New Roman" w:cs="Times New Roman"/>
          <w:sz w:val="28"/>
          <w:szCs w:val="28"/>
        </w:rPr>
        <w:t xml:space="preserve"> 90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09" w:rsidRDefault="00242609" w:rsidP="00EB691B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F25A94" w:rsidRDefault="00F25A94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53224A" w:rsidRDefault="0053224A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53224A" w:rsidRDefault="0053224A" w:rsidP="0053224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/>
          <w:bCs/>
          <w:sz w:val="28"/>
          <w:szCs w:val="28"/>
        </w:rPr>
        <w:t>ПОЛОЖЕНИЕ</w:t>
      </w:r>
    </w:p>
    <w:p w:rsidR="0053224A" w:rsidRDefault="0053224A" w:rsidP="00385E08">
      <w:pPr>
        <w:pStyle w:val="Default"/>
        <w:spacing w:line="240" w:lineRule="exact"/>
        <w:rPr>
          <w:b/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Cs/>
          <w:sz w:val="28"/>
          <w:szCs w:val="28"/>
        </w:rPr>
        <w:t>о конкур</w:t>
      </w:r>
      <w:r w:rsidR="00385E08">
        <w:rPr>
          <w:bCs/>
          <w:sz w:val="28"/>
          <w:szCs w:val="28"/>
        </w:rPr>
        <w:t>се творческих работ, посвященных</w:t>
      </w:r>
      <w:r>
        <w:rPr>
          <w:bCs/>
          <w:sz w:val="28"/>
          <w:szCs w:val="28"/>
        </w:rPr>
        <w:t xml:space="preserve"> </w:t>
      </w:r>
      <w:r w:rsidRPr="00AD3D19">
        <w:rPr>
          <w:bCs/>
          <w:sz w:val="28"/>
          <w:szCs w:val="28"/>
        </w:rPr>
        <w:t>годовщине Победы в В</w:t>
      </w:r>
      <w:r>
        <w:rPr>
          <w:bCs/>
          <w:sz w:val="28"/>
          <w:szCs w:val="28"/>
        </w:rPr>
        <w:t>еликой От</w:t>
      </w:r>
      <w:r w:rsidRPr="00AD3D19">
        <w:rPr>
          <w:bCs/>
          <w:sz w:val="28"/>
          <w:szCs w:val="28"/>
        </w:rPr>
        <w:t>ечественной войне 1941-1945 гг.</w:t>
      </w:r>
    </w:p>
    <w:p w:rsidR="0053224A" w:rsidRDefault="0053224A" w:rsidP="0053224A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9F2D4E">
        <w:rPr>
          <w:bCs/>
          <w:sz w:val="28"/>
          <w:szCs w:val="28"/>
        </w:rPr>
        <w:t>1</w:t>
      </w:r>
      <w:r w:rsidRPr="00B1690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ОБЩИЕ ПОЛОЖЕНИЯ</w:t>
      </w:r>
    </w:p>
    <w:p w:rsid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определяет общий порядок организации, условия и сроки проведения</w:t>
      </w:r>
      <w:r w:rsidR="00385E08" w:rsidRPr="00385E08">
        <w:rPr>
          <w:bCs/>
          <w:sz w:val="28"/>
          <w:szCs w:val="28"/>
        </w:rPr>
        <w:t xml:space="preserve"> </w:t>
      </w:r>
      <w:r w:rsidR="00385E08" w:rsidRPr="00AD3D19">
        <w:rPr>
          <w:bCs/>
          <w:sz w:val="28"/>
          <w:szCs w:val="28"/>
        </w:rPr>
        <w:t>конкур</w:t>
      </w:r>
      <w:r w:rsidR="00385E08">
        <w:rPr>
          <w:bCs/>
          <w:sz w:val="28"/>
          <w:szCs w:val="28"/>
        </w:rPr>
        <w:t xml:space="preserve">са творческих работ, посвященных </w:t>
      </w:r>
      <w:r w:rsidR="00385E08" w:rsidRPr="00AD3D19">
        <w:rPr>
          <w:bCs/>
          <w:sz w:val="28"/>
          <w:szCs w:val="28"/>
        </w:rPr>
        <w:t>годовщине Победы в В</w:t>
      </w:r>
      <w:r w:rsidR="00385E08">
        <w:rPr>
          <w:bCs/>
          <w:sz w:val="28"/>
          <w:szCs w:val="28"/>
        </w:rPr>
        <w:t>еликой От</w:t>
      </w:r>
      <w:r w:rsidR="00385E08" w:rsidRPr="00AD3D19">
        <w:rPr>
          <w:bCs/>
          <w:sz w:val="28"/>
          <w:szCs w:val="28"/>
        </w:rPr>
        <w:t>ечественной войне 1941-1945 гг.</w:t>
      </w:r>
      <w:r>
        <w:rPr>
          <w:bCs/>
          <w:sz w:val="28"/>
          <w:szCs w:val="28"/>
        </w:rPr>
        <w:t xml:space="preserve"> </w:t>
      </w:r>
      <w:r w:rsidRPr="0053224A">
        <w:rPr>
          <w:bCs/>
          <w:sz w:val="28"/>
          <w:szCs w:val="28"/>
        </w:rPr>
        <w:t xml:space="preserve">(далее - Конкурс). 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1.2. Организатор Конкурса – прокуратура Пензенской области.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2. ЦЕЛЬ И ЗАДАЧИ КОНКУРСА</w:t>
      </w:r>
    </w:p>
    <w:p w:rsidR="0053224A" w:rsidRP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 xml:space="preserve">2.1. Конкурс проводится с целью </w:t>
      </w:r>
      <w:r w:rsidRPr="0053224A">
        <w:rPr>
          <w:rFonts w:ascii="Times New Roman" w:hAnsi="Times New Roman"/>
          <w:sz w:val="28"/>
          <w:szCs w:val="28"/>
        </w:rPr>
        <w:t>патриотического воспитания                                и просвещения, поддержки и развития детского и юношеского творчества, стимулирования познавательной активности школьников и ученических коллективов.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2.2. Задачи конкурса: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воспитание чувства патриотизма и любви к Родине;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-воспитание уважения к ветеранам Великой Отечественной войны;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повышение интереса к военной истории;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повышение гражданской активности молодежи;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- раскрытие творческого потенциала детей и подростков; 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профилактика совершения преступлений и правонарушений, в том числе в сфере противодействия экстремистским проявлениям в молодежной среде, проявлениям неофашизма, неонацизма и расизма.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  <w:lang w:val="en-US"/>
        </w:rPr>
        <w:t>III</w:t>
      </w:r>
      <w:r w:rsidRPr="0053224A">
        <w:rPr>
          <w:bCs/>
          <w:sz w:val="28"/>
          <w:szCs w:val="28"/>
        </w:rPr>
        <w:t>. УЧАСТИЕ</w:t>
      </w:r>
      <w:r>
        <w:rPr>
          <w:bCs/>
          <w:sz w:val="28"/>
          <w:szCs w:val="28"/>
        </w:rPr>
        <w:t xml:space="preserve"> В КОНКУРСЕ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Участниками конкурса могут быть учащиеся, школьные                                          и ученические коллективы общеобразовательных, профессиональных образовательных организаций Пензенской области в двух категориях: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ученики 5-8 классов;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ученики 9-11 классов, студенты 1 курса профессиональных образовательных организаций.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человек в школьном или ученическом коллективе (авторский коллектив) не может быть более 2, при чем авторство присваивается обоим членам.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участников не ограничено.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3.2. Конкурс проводится в номинации: «Лучший видеоролик».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Темы (по выбору): «</w:t>
      </w:r>
      <w:r>
        <w:rPr>
          <w:spacing w:val="-1"/>
          <w:sz w:val="28"/>
          <w:szCs w:val="28"/>
        </w:rPr>
        <w:t>Я помню, я горжусь», «Вашему подвигу жить                    в веках», «Тепло наших душ – ветеранам».</w:t>
      </w:r>
    </w:p>
    <w:p w:rsidR="0053224A" w:rsidRPr="00BE40E0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Начало приема конкурсных работ –</w:t>
      </w:r>
      <w:r w:rsidRPr="003468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25 марта 2021 г. (с 10:00                                       по московскому времени); окончание приема конкурсных работ – 25 апреля 2021 г. (в 18:00 </w:t>
      </w:r>
      <w:r w:rsidRPr="00BE40E0">
        <w:rPr>
          <w:bCs/>
          <w:sz w:val="28"/>
          <w:szCs w:val="28"/>
        </w:rPr>
        <w:t>по московскому времени).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Pr="00BE40E0">
        <w:rPr>
          <w:bCs/>
          <w:sz w:val="28"/>
          <w:szCs w:val="28"/>
        </w:rPr>
        <w:t>. Работы принимаются ответственным работником в прокуратурах районного звена, сведения о котором размещаются на</w:t>
      </w:r>
      <w:r>
        <w:rPr>
          <w:bCs/>
          <w:sz w:val="28"/>
          <w:szCs w:val="28"/>
        </w:rPr>
        <w:t xml:space="preserve"> информационных стендах прокуратур районного звена,</w:t>
      </w:r>
      <w:r w:rsidR="00385E08">
        <w:rPr>
          <w:bCs/>
          <w:sz w:val="28"/>
          <w:szCs w:val="28"/>
        </w:rPr>
        <w:t xml:space="preserve"> </w:t>
      </w:r>
      <w:r w:rsidR="00775B42">
        <w:rPr>
          <w:bCs/>
          <w:sz w:val="28"/>
          <w:szCs w:val="28"/>
        </w:rPr>
        <w:t xml:space="preserve">в </w:t>
      </w:r>
      <w:r w:rsidR="00385E08">
        <w:rPr>
          <w:bCs/>
          <w:sz w:val="28"/>
          <w:szCs w:val="28"/>
        </w:rPr>
        <w:t>местных средствах массовой информации и других информационных интернет-ресурсах,</w:t>
      </w:r>
      <w:r>
        <w:rPr>
          <w:bCs/>
          <w:sz w:val="28"/>
          <w:szCs w:val="28"/>
        </w:rPr>
        <w:t xml:space="preserve"> в рабочие дни </w:t>
      </w:r>
      <w:r w:rsidR="00385E08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с 09:</w:t>
      </w:r>
      <w:r w:rsidRPr="00BE40E0">
        <w:rPr>
          <w:bCs/>
          <w:sz w:val="28"/>
          <w:szCs w:val="28"/>
        </w:rPr>
        <w:t xml:space="preserve">00 минут до </w:t>
      </w:r>
      <w:r>
        <w:rPr>
          <w:bCs/>
          <w:sz w:val="28"/>
          <w:szCs w:val="28"/>
        </w:rPr>
        <w:t>18:00</w:t>
      </w:r>
      <w:r w:rsidRPr="00BE40E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пятницу – с 09:00 до 16:45.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Формат файла: </w:t>
      </w:r>
      <w:proofErr w:type="spellStart"/>
      <w:r>
        <w:rPr>
          <w:bCs/>
          <w:sz w:val="28"/>
          <w:szCs w:val="28"/>
        </w:rPr>
        <w:t>mpeg</w:t>
      </w:r>
      <w:proofErr w:type="spellEnd"/>
      <w:r>
        <w:rPr>
          <w:bCs/>
          <w:sz w:val="28"/>
          <w:szCs w:val="28"/>
        </w:rPr>
        <w:t xml:space="preserve"> 4, разрешение не более 1920х1080р, физический размер файла не более 500 Мб. Длительность видеоролика                         не более 180 сек. Звук: 16 бит, стерео. Видеоролики должны содержать смонтированный вид</w:t>
      </w:r>
      <w:r w:rsidR="00385E08">
        <w:rPr>
          <w:bCs/>
          <w:sz w:val="28"/>
          <w:szCs w:val="28"/>
        </w:rPr>
        <w:t>еоряд с указанием фамилии, имени</w:t>
      </w:r>
      <w:r>
        <w:rPr>
          <w:bCs/>
          <w:sz w:val="28"/>
          <w:szCs w:val="28"/>
        </w:rPr>
        <w:t>, возраста автора (авторов), авторского названия работы. Файлы могут быть перемещены                       на любой носитель (диск, флэш-карта и др.)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Участники конкурса самостоятельно определяют жанр видеоролика (интервью, репортаж, видеоклип, и т.п.)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3.8. Одним авторским коллективом на Конкурс не может быть </w:t>
      </w:r>
      <w:r w:rsidRPr="0053224A">
        <w:rPr>
          <w:bCs/>
          <w:sz w:val="28"/>
          <w:szCs w:val="28"/>
        </w:rPr>
        <w:t>представлено более одной работы.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3.9. Работа, предст</w:t>
      </w:r>
      <w:r w:rsidR="00385E08">
        <w:rPr>
          <w:bCs/>
          <w:sz w:val="28"/>
          <w:szCs w:val="28"/>
        </w:rPr>
        <w:t>авленная на конкурс, не допускае</w:t>
      </w:r>
      <w:r w:rsidRPr="0053224A">
        <w:rPr>
          <w:bCs/>
          <w:sz w:val="28"/>
          <w:szCs w:val="28"/>
        </w:rPr>
        <w:t>тся к его участию если: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не соответствует тематике конкурса;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имеет повреждения, влекущие невозможность ее просмотра;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не указаны данные о конкурсанте (авторском коллективе).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3.10. Конкурсный материал, поступивший после 18:00 25.04.2021,                           не рассматривается.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3.11. Представляя работу на Конкурс участник подтверждает свое ознакомление с Положением о Конкурсе и согласие с порядком и условиями его проведения. </w:t>
      </w:r>
    </w:p>
    <w:p w:rsidR="0053224A" w:rsidRPr="0053224A" w:rsidRDefault="0053224A" w:rsidP="005322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3.12.</w:t>
      </w:r>
      <w:r w:rsidRPr="0053224A">
        <w:rPr>
          <w:rFonts w:ascii="Times New Roman" w:eastAsiaTheme="minorHAnsi" w:hAnsi="Times New Roman"/>
          <w:color w:val="222222"/>
          <w:sz w:val="28"/>
          <w:szCs w:val="28"/>
        </w:rPr>
        <w:t xml:space="preserve"> Конкурсные работы могут быть использованы в некоммерческих целях, организатор Конкурса вправе</w:t>
      </w:r>
      <w:r w:rsidRPr="0053224A">
        <w:rPr>
          <w:rFonts w:ascii="Times New Roman" w:hAnsi="Times New Roman"/>
          <w:bCs/>
          <w:sz w:val="28"/>
          <w:szCs w:val="28"/>
        </w:rPr>
        <w:t xml:space="preserve"> </w:t>
      </w:r>
      <w:r w:rsidRPr="0053224A">
        <w:rPr>
          <w:rFonts w:ascii="Times New Roman" w:eastAsiaTheme="minorHAnsi" w:hAnsi="Times New Roman"/>
          <w:color w:val="222222"/>
          <w:sz w:val="28"/>
          <w:szCs w:val="28"/>
        </w:rPr>
        <w:t>экспонировать и публиковать работы                    с обязательным указанием автора работы.</w:t>
      </w:r>
    </w:p>
    <w:p w:rsidR="0053224A" w:rsidRPr="0053224A" w:rsidRDefault="0053224A" w:rsidP="0053224A">
      <w:pPr>
        <w:pStyle w:val="Default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 </w:t>
      </w:r>
    </w:p>
    <w:p w:rsidR="0053224A" w:rsidRP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  <w:lang w:val="en-US"/>
        </w:rPr>
        <w:t>IV</w:t>
      </w:r>
      <w:r w:rsidRPr="0053224A">
        <w:rPr>
          <w:bCs/>
          <w:sz w:val="28"/>
          <w:szCs w:val="28"/>
        </w:rPr>
        <w:t>. РАССМОТРЕНИЕ И ПРОВЕРКА КОНКУРСНЫХ РАБОТ</w:t>
      </w:r>
    </w:p>
    <w:p w:rsidR="0053224A" w:rsidRP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4.1. Поступившие в прокуратуры районного звена работы в срок                             до 25.04.2021 доставляются в прокуратуру</w:t>
      </w:r>
      <w:r>
        <w:rPr>
          <w:bCs/>
          <w:sz w:val="28"/>
          <w:szCs w:val="28"/>
        </w:rPr>
        <w:t xml:space="preserve"> Пензенской области.</w:t>
      </w:r>
    </w:p>
    <w:p w:rsidR="0053224A" w:rsidRPr="00F41F91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bCs/>
          <w:sz w:val="28"/>
          <w:szCs w:val="28"/>
        </w:rPr>
        <w:t>4.2. Конкурсная комиссия по отбору победителей Конкурса (далее – Комиссия):</w:t>
      </w:r>
    </w:p>
    <w:p w:rsidR="0053224A" w:rsidRPr="00F41F91" w:rsidRDefault="0053224A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4.2.1. </w:t>
      </w:r>
      <w:r>
        <w:rPr>
          <w:rFonts w:eastAsia="Times New Roman"/>
          <w:color w:val="282828"/>
          <w:sz w:val="28"/>
          <w:szCs w:val="28"/>
          <w:lang w:eastAsia="ru-RU"/>
        </w:rPr>
        <w:t>Я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вляется коллегиальным органом, который формируется для организации и проведения К</w:t>
      </w:r>
      <w:r>
        <w:rPr>
          <w:rFonts w:eastAsia="Times New Roman"/>
          <w:color w:val="282828"/>
          <w:sz w:val="28"/>
          <w:szCs w:val="28"/>
          <w:lang w:eastAsia="ru-RU"/>
        </w:rPr>
        <w:t>онкурса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53224A" w:rsidRPr="00F41F91" w:rsidRDefault="0053224A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lastRenderedPageBreak/>
        <w:t xml:space="preserve">4.2.2. </w:t>
      </w:r>
      <w:r>
        <w:rPr>
          <w:rFonts w:eastAsia="Times New Roman"/>
          <w:color w:val="282828"/>
          <w:sz w:val="28"/>
          <w:szCs w:val="28"/>
          <w:lang w:eastAsia="ru-RU"/>
        </w:rPr>
        <w:t>С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остоит из председателя,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заместителя председателя,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секретаря 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                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и членов комиссии. </w:t>
      </w:r>
    </w:p>
    <w:p w:rsidR="00D1442B" w:rsidRDefault="00385E08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4.2.3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  <w:r w:rsidR="00D1442B">
        <w:rPr>
          <w:rFonts w:eastAsia="Times New Roman"/>
          <w:color w:val="282828"/>
          <w:sz w:val="28"/>
          <w:szCs w:val="28"/>
          <w:lang w:eastAsia="ru-RU"/>
        </w:rPr>
        <w:t>Состав конкурсной комиссии утверждается приказом прокурора области.</w:t>
      </w:r>
    </w:p>
    <w:p w:rsidR="0053224A" w:rsidRPr="00F41F91" w:rsidRDefault="00D1442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>4.2.</w:t>
      </w:r>
      <w:r>
        <w:rPr>
          <w:rFonts w:eastAsia="Times New Roman"/>
          <w:color w:val="282828"/>
          <w:sz w:val="28"/>
          <w:szCs w:val="28"/>
          <w:lang w:eastAsia="ru-RU"/>
        </w:rPr>
        <w:t>4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Количество членов конкурсной комиссии должно составлять 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 xml:space="preserve">                   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не менее 5 человек. 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</w:t>
      </w:r>
    </w:p>
    <w:p w:rsidR="0053224A" w:rsidRPr="00F41F91" w:rsidRDefault="00EB691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 xml:space="preserve">4.2.5.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Председателем комиссии является прокурор области, который осуществляет руководство деятельностью Комиссии. В период временного отсутствия председателя К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 xml:space="preserve">омиссии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руководство осуществляет 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>заместитель председателя.</w:t>
      </w:r>
    </w:p>
    <w:p w:rsidR="0053224A" w:rsidRPr="00F41F91" w:rsidRDefault="00EB691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4.2.6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. Секретарь конкурсной комиссии обеспечивает работу Комиссии (организация публикации и размещения информации о проведении, результатах конкурса, прием работ, оформление решения, ведение протокола заседания Комиссии).</w:t>
      </w:r>
    </w:p>
    <w:p w:rsidR="0053224A" w:rsidRPr="00F41F91" w:rsidRDefault="00EB691B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4.2.7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. Заседание Комиссии считается правомочным, если на нем присутствует не менее двух третей от общего числа ее членов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Комиссия по отбору победителей Конкурса проверяет поступившие работы на соответствие следующим критериям: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конкурсной работы заявленной тематике и техническим требованиям;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плагиата;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аргументированность и глубина раскрытия темы; 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новизна идеи и качество исполнения работы; 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точность и доходчивость языка и стиля изложения;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потенциальная возможность дальнейшего использования в качестве социальной рекламы.</w:t>
      </w:r>
    </w:p>
    <w:p w:rsidR="0053224A" w:rsidRPr="00A16238" w:rsidRDefault="0053224A" w:rsidP="0053224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A16238">
        <w:rPr>
          <w:bCs/>
          <w:color w:val="000000" w:themeColor="text1"/>
          <w:sz w:val="28"/>
          <w:szCs w:val="28"/>
        </w:rPr>
        <w:t xml:space="preserve">4.4. </w:t>
      </w:r>
      <w:r w:rsidRPr="00A16238">
        <w:rPr>
          <w:color w:val="000000" w:themeColor="text1"/>
          <w:sz w:val="28"/>
          <w:szCs w:val="28"/>
        </w:rPr>
        <w:t>По итогам оценки работ победителям присваивается первое, второе и третье место</w:t>
      </w:r>
      <w:r>
        <w:rPr>
          <w:color w:val="000000" w:themeColor="text1"/>
          <w:sz w:val="28"/>
          <w:szCs w:val="28"/>
        </w:rPr>
        <w:t xml:space="preserve"> по каждой категории участников. </w:t>
      </w:r>
    </w:p>
    <w:p w:rsidR="0053224A" w:rsidRDefault="0053224A" w:rsidP="0053224A">
      <w:pPr>
        <w:pStyle w:val="Default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Pr="00B17E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ПОДВЕДЕНИЕ ИТОГОВ КОНКУРСА 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НАГРАЖДЕНИЕ ПОБЕДИТЕЛЕЙ И ПРИЗЕРОВ КОНКУРСА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Победитель и призеры Конкурса определяются конкурсной комиссией простым большинством голосов. В случае, если несколько конкурсных работ получат равное количество голосов по итогам голосования, призовые места присуждаются каждой из этих конкурсных работ.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Подведение итогов Конкурса, объявление победителей и призеров Конкурса будет приурочено к всенародному празднику – Дню Победы                             в Великой Отечественной войне 1941-1945 гг.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Итоги конкурса размещаются на официальном сайте прокуратуры области в срок до 09.05.2021.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5.4. Победители и призеры Конкурса награждаются Организатором почетными грамотами и призами.</w:t>
      </w:r>
    </w:p>
    <w:p w:rsidR="0053224A" w:rsidRDefault="0053224A" w:rsidP="0053224A">
      <w:pPr>
        <w:pStyle w:val="Default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 w:rsidRPr="00B169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ДОПОЛНИТЕЛЬНЫЕ ПОЛОЖЕНИЯ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>
        <w:rPr>
          <w:color w:val="auto"/>
          <w:sz w:val="28"/>
          <w:szCs w:val="28"/>
        </w:rPr>
        <w:t xml:space="preserve">Представляя работу на Конкурс, каждый участник гарантирует, что является правообладателем конкурсной работы и подтверждает, что                                не нарушает интеллектуальные права третьих лиц. В случае использования                      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 За нарушение интеллектуальных прав третьих лиц участники Конкурса несут ответственность, предусмотренную действующим законодательством.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Организатор вправе использовать конкурсные работы (в том числе                           в качестве социальной рекламы), в следующих формах: размещение                                  в средствах массовой информации, на интернет-платформах, уличных электронных табло,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137064" w:rsidRPr="00393892" w:rsidRDefault="0053224A" w:rsidP="003938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bookmarkStart w:id="0" w:name="_GoBack"/>
      <w:bookmarkEnd w:id="0"/>
    </w:p>
    <w:sectPr w:rsidR="00137064" w:rsidRPr="00393892" w:rsidSect="000107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7E" w:rsidRDefault="0099717E" w:rsidP="000F67FE">
      <w:pPr>
        <w:spacing w:after="0" w:line="240" w:lineRule="auto"/>
      </w:pPr>
      <w:r>
        <w:separator/>
      </w:r>
    </w:p>
  </w:endnote>
  <w:endnote w:type="continuationSeparator" w:id="0">
    <w:p w:rsidR="0099717E" w:rsidRDefault="0099717E" w:rsidP="000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7E" w:rsidRDefault="0099717E" w:rsidP="000F67FE">
      <w:pPr>
        <w:spacing w:after="0" w:line="240" w:lineRule="auto"/>
      </w:pPr>
      <w:r>
        <w:separator/>
      </w:r>
    </w:p>
  </w:footnote>
  <w:footnote w:type="continuationSeparator" w:id="0">
    <w:p w:rsidR="0099717E" w:rsidRDefault="0099717E" w:rsidP="000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91B" w:rsidRDefault="00EB691B">
    <w:pPr>
      <w:pStyle w:val="a5"/>
      <w:jc w:val="center"/>
    </w:pPr>
  </w:p>
  <w:p w:rsidR="000107C6" w:rsidRDefault="000107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50"/>
    <w:rsid w:val="000107C6"/>
    <w:rsid w:val="0002713E"/>
    <w:rsid w:val="00045844"/>
    <w:rsid w:val="000A6CBF"/>
    <w:rsid w:val="000F67FE"/>
    <w:rsid w:val="00137064"/>
    <w:rsid w:val="00140E3F"/>
    <w:rsid w:val="00153077"/>
    <w:rsid w:val="001701B6"/>
    <w:rsid w:val="001B77F0"/>
    <w:rsid w:val="00205577"/>
    <w:rsid w:val="00220784"/>
    <w:rsid w:val="00223069"/>
    <w:rsid w:val="00242609"/>
    <w:rsid w:val="00265A0E"/>
    <w:rsid w:val="0027135A"/>
    <w:rsid w:val="002A1339"/>
    <w:rsid w:val="002E4431"/>
    <w:rsid w:val="003314AE"/>
    <w:rsid w:val="00332DDF"/>
    <w:rsid w:val="003446AF"/>
    <w:rsid w:val="00377A62"/>
    <w:rsid w:val="00385E08"/>
    <w:rsid w:val="00393892"/>
    <w:rsid w:val="0053224A"/>
    <w:rsid w:val="005354D7"/>
    <w:rsid w:val="00561557"/>
    <w:rsid w:val="005A1491"/>
    <w:rsid w:val="005C4E1F"/>
    <w:rsid w:val="005D052E"/>
    <w:rsid w:val="005E4994"/>
    <w:rsid w:val="00621C84"/>
    <w:rsid w:val="00630E69"/>
    <w:rsid w:val="00645324"/>
    <w:rsid w:val="00676C51"/>
    <w:rsid w:val="006B3450"/>
    <w:rsid w:val="006E5D2A"/>
    <w:rsid w:val="00762BA5"/>
    <w:rsid w:val="00775B42"/>
    <w:rsid w:val="007E48A1"/>
    <w:rsid w:val="00803F39"/>
    <w:rsid w:val="00822E50"/>
    <w:rsid w:val="00840971"/>
    <w:rsid w:val="00844B72"/>
    <w:rsid w:val="00884D2F"/>
    <w:rsid w:val="00966050"/>
    <w:rsid w:val="0099717E"/>
    <w:rsid w:val="009F170B"/>
    <w:rsid w:val="00A16238"/>
    <w:rsid w:val="00A70420"/>
    <w:rsid w:val="00A74902"/>
    <w:rsid w:val="00B16902"/>
    <w:rsid w:val="00B17E91"/>
    <w:rsid w:val="00B37E52"/>
    <w:rsid w:val="00B56D28"/>
    <w:rsid w:val="00BE2169"/>
    <w:rsid w:val="00BE40E0"/>
    <w:rsid w:val="00C10332"/>
    <w:rsid w:val="00C17F6A"/>
    <w:rsid w:val="00C730DF"/>
    <w:rsid w:val="00CB2056"/>
    <w:rsid w:val="00CE2391"/>
    <w:rsid w:val="00D1442B"/>
    <w:rsid w:val="00D96ED4"/>
    <w:rsid w:val="00E34650"/>
    <w:rsid w:val="00E54D84"/>
    <w:rsid w:val="00EB691B"/>
    <w:rsid w:val="00F25A94"/>
    <w:rsid w:val="00F41F91"/>
    <w:rsid w:val="00FB6B86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3772"/>
  <w15:chartTrackingRefBased/>
  <w15:docId w15:val="{3A84C800-61F5-4404-B750-CE4C854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Магдеева Динара Рафиковна</dc:creator>
  <cp:keywords/>
  <dc:description/>
  <cp:lastModifiedBy>Бочкарёв Алексей Николаевич</cp:lastModifiedBy>
  <cp:revision>22</cp:revision>
  <cp:lastPrinted>2021-03-23T05:44:00Z</cp:lastPrinted>
  <dcterms:created xsi:type="dcterms:W3CDTF">2020-07-16T08:07:00Z</dcterms:created>
  <dcterms:modified xsi:type="dcterms:W3CDTF">2021-03-31T05:43:00Z</dcterms:modified>
</cp:coreProperties>
</file>