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8" w:rsidRPr="00E56DA8" w:rsidRDefault="00E56DA8" w:rsidP="00E56DA8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6"/>
          <w:szCs w:val="26"/>
          <w:lang w:eastAsia="ru-RU"/>
        </w:rPr>
        <w:t>Минтруд письмом разъяснил по обучению</w:t>
      </w:r>
      <w:r w:rsidRPr="00E56DA8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6"/>
          <w:szCs w:val="26"/>
          <w:lang w:eastAsia="ru-RU"/>
        </w:rPr>
        <w:t xml:space="preserve"> сотрудников работам на высоте</w:t>
      </w:r>
    </w:p>
    <w:p w:rsidR="00E56DA8" w:rsidRPr="00E56DA8" w:rsidRDefault="00E56DA8" w:rsidP="00E56D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E56DA8" w:rsidRDefault="00E56DA8" w:rsidP="00E56D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Обучать работников безопасным методам и приемам выполнения работ на высоте можно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как в организации, так и в учебном центре. </w:t>
      </w:r>
    </w:p>
    <w:p w:rsidR="00E56DA8" w:rsidRPr="00E56DA8" w:rsidRDefault="00E56DA8" w:rsidP="00E56D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Чтобы проводить обучение в организации,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необходимо создать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экзаменационную комиссию по допуску к работе на высоте с оформлением наряда-допуска. В комиссию включ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аются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работник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 III группой по высоте. Членов комиссии предварительно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необходимо</w:t>
      </w: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учебном центре на III группу. </w:t>
      </w:r>
    </w:p>
    <w:p w:rsidR="00E56DA8" w:rsidRPr="00E56DA8" w:rsidRDefault="00E56DA8" w:rsidP="00E56DA8">
      <w:pPr>
        <w:spacing w:after="0" w:line="240" w:lineRule="auto"/>
        <w:jc w:val="both"/>
        <w:rPr>
          <w:rFonts w:ascii="Arial" w:hAnsi="Arial" w:cs="Arial"/>
          <w:color w:val="002060"/>
          <w:sz w:val="21"/>
          <w:szCs w:val="21"/>
          <w:u w:val="single"/>
          <w:shd w:val="clear" w:color="auto" w:fill="FFFFFF"/>
        </w:rPr>
      </w:pPr>
      <w:r>
        <w:rPr>
          <w:color w:val="002060"/>
        </w:rPr>
        <w:t xml:space="preserve">        </w:t>
      </w:r>
      <w:bookmarkStart w:id="0" w:name="_GoBack"/>
      <w:bookmarkEnd w:id="0"/>
      <w:r w:rsidRPr="00E56DA8">
        <w:rPr>
          <w:color w:val="002060"/>
          <w:u w:val="single"/>
        </w:rPr>
        <w:fldChar w:fldCharType="begin"/>
      </w:r>
      <w:r w:rsidRPr="00E56DA8">
        <w:rPr>
          <w:color w:val="002060"/>
          <w:u w:val="single"/>
        </w:rPr>
        <w:instrText xml:space="preserve"> HYPERLINK "https://budget.1otruda.ru/" \l "/document/97/488355/" \o "" </w:instrText>
      </w:r>
      <w:r w:rsidRPr="00E56DA8">
        <w:rPr>
          <w:color w:val="002060"/>
          <w:u w:val="single"/>
        </w:rPr>
        <w:fldChar w:fldCharType="separate"/>
      </w:r>
      <w:r w:rsidRPr="00E56DA8">
        <w:rPr>
          <w:rStyle w:val="a3"/>
          <w:rFonts w:ascii="Arial" w:hAnsi="Arial" w:cs="Arial"/>
          <w:color w:val="002060"/>
          <w:sz w:val="21"/>
          <w:szCs w:val="21"/>
        </w:rPr>
        <w:t>Пи</w:t>
      </w:r>
      <w:r w:rsidRPr="00E56DA8">
        <w:rPr>
          <w:rStyle w:val="a3"/>
          <w:rFonts w:ascii="Arial" w:hAnsi="Arial" w:cs="Arial"/>
          <w:color w:val="002060"/>
          <w:sz w:val="21"/>
          <w:szCs w:val="21"/>
        </w:rPr>
        <w:t>сьмо Минтруда от 05.05.2021 № 15-0/ООГ-1553</w:t>
      </w:r>
      <w:r w:rsidRPr="00E56DA8">
        <w:rPr>
          <w:color w:val="002060"/>
          <w:u w:val="single"/>
        </w:rPr>
        <w:fldChar w:fldCharType="end"/>
      </w:r>
    </w:p>
    <w:p w:rsidR="00E56DA8" w:rsidRPr="00E56DA8" w:rsidRDefault="00E56DA8" w:rsidP="00E5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D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sectPr w:rsidR="00E56DA8" w:rsidRPr="00E56DA8" w:rsidSect="00E56DA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8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56DA8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BE3D-7BF8-41BD-8297-FCD28C5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2021-05-17T08:57:00Z</dcterms:created>
  <dcterms:modified xsi:type="dcterms:W3CDTF">2021-05-17T09:01:00Z</dcterms:modified>
</cp:coreProperties>
</file>