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Default="0042390A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2390A" w:rsidRPr="008E64D4" w:rsidRDefault="00110F9C" w:rsidP="0042390A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РУКОВОДСТВО ПО ОСУЩЕСТВЛЕНИЮ ГОСУДАРСТВЕННЫХ И МУНИЦИПАЛЬНЫХ ЗАКУПОК ДЛЯ НАЧИНАЮЩИХ ЗАКАЗЧИКОВ </w:t>
      </w:r>
      <w:bookmarkStart w:id="0" w:name="_GoBack"/>
      <w:r>
        <w:rPr>
          <w:b/>
          <w:bCs/>
          <w:sz w:val="28"/>
          <w:szCs w:val="28"/>
        </w:rPr>
        <w:t>ПЕНЗЕНСКОЙ ОБЛАСТИ</w:t>
      </w:r>
      <w:bookmarkEnd w:id="0"/>
    </w:p>
    <w:p w:rsidR="0042390A" w:rsidRPr="008E64D4" w:rsidRDefault="0042390A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:rsidR="0042390A" w:rsidRPr="008E64D4" w:rsidRDefault="0042390A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br w:type="page"/>
      </w:r>
    </w:p>
    <w:p w:rsidR="00407912" w:rsidRPr="00407912" w:rsidRDefault="00407912" w:rsidP="00407912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407912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07912" w:rsidRPr="00407912" w:rsidRDefault="00407912" w:rsidP="00407912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407912" w:rsidRPr="00407912" w:rsidRDefault="00407912" w:rsidP="00407912">
      <w:pPr>
        <w:contextualSpacing/>
        <w:outlineLvl w:val="2"/>
        <w:rPr>
          <w:b/>
          <w:bCs/>
          <w:sz w:val="28"/>
          <w:szCs w:val="28"/>
        </w:rPr>
      </w:pPr>
      <w:r w:rsidRPr="00407912">
        <w:rPr>
          <w:b/>
          <w:bCs/>
          <w:sz w:val="28"/>
          <w:szCs w:val="28"/>
        </w:rPr>
        <w:t>1. ОБЩИЕ ПОЛОЖЕНИЯ</w:t>
      </w:r>
    </w:p>
    <w:p w:rsidR="00407912" w:rsidRPr="00407912" w:rsidRDefault="00407912" w:rsidP="00407912">
      <w:pPr>
        <w:contextualSpacing/>
        <w:outlineLvl w:val="2"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1.1. Основные законы, регулирующие сферу закупок………………………….3</w:t>
      </w:r>
    </w:p>
    <w:p w:rsidR="00407912" w:rsidRPr="00407912" w:rsidRDefault="00407912" w:rsidP="00407912">
      <w:pPr>
        <w:rPr>
          <w:sz w:val="28"/>
          <w:szCs w:val="28"/>
          <w:lang w:eastAsia="en-US"/>
        </w:rPr>
      </w:pPr>
      <w:r w:rsidRPr="00407912">
        <w:rPr>
          <w:sz w:val="28"/>
          <w:szCs w:val="28"/>
        </w:rPr>
        <w:t>1.2. Контролирующие органы в сфере закупок………………............................3</w:t>
      </w:r>
    </w:p>
    <w:p w:rsidR="00407912" w:rsidRPr="00407912" w:rsidRDefault="00407912" w:rsidP="00407912">
      <w:pPr>
        <w:contextualSpacing/>
        <w:outlineLvl w:val="2"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1.3. Информационные ресурсы в сфере закупок………………………………..5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  <w:r w:rsidRPr="00407912">
        <w:rPr>
          <w:b/>
          <w:bCs/>
          <w:sz w:val="28"/>
          <w:szCs w:val="28"/>
        </w:rPr>
        <w:t xml:space="preserve">2. ОРГАНИЗАЦИЯ КОНТРАКТНОЙ СЛУЖБЫ, НАЗНАЧЕНИЕ КОНТРАКТНОГО УПРАВЛЯЮЩЕГО 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2.1. Требования к созданию контрактной службы, назначению контрактного управляющего……………………………………………………………………..6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2.2. Требования к образованию работников контрактной службы, контрактных управляющих……………………………………………………....7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2.3. Ограничения для лиц, связанных с руководителем контрактной службы или контрактным управляющим…………………………………………………7</w:t>
      </w:r>
    </w:p>
    <w:p w:rsidR="00407912" w:rsidRPr="00407912" w:rsidRDefault="00407912" w:rsidP="00407912">
      <w:pPr>
        <w:contextualSpacing/>
        <w:outlineLvl w:val="2"/>
        <w:rPr>
          <w:sz w:val="28"/>
          <w:szCs w:val="28"/>
        </w:rPr>
      </w:pPr>
      <w:r w:rsidRPr="00407912">
        <w:rPr>
          <w:b/>
          <w:bCs/>
          <w:sz w:val="28"/>
          <w:szCs w:val="28"/>
        </w:rPr>
        <w:t>3. ПЛАНИРОВАНИЕ И ПОДГОТОВКА ДОКУМЕНТОВ ДЛЯ ПРОВЕДЕНИЯ ЗАКУПКИ</w:t>
      </w:r>
    </w:p>
    <w:p w:rsidR="00407912" w:rsidRPr="00407912" w:rsidRDefault="00407912" w:rsidP="00407912">
      <w:pPr>
        <w:contextualSpacing/>
        <w:outlineLvl w:val="2"/>
        <w:rPr>
          <w:sz w:val="28"/>
          <w:szCs w:val="28"/>
        </w:rPr>
      </w:pPr>
      <w:r w:rsidRPr="00407912">
        <w:rPr>
          <w:sz w:val="28"/>
          <w:szCs w:val="28"/>
        </w:rPr>
        <w:t>3.1. Планирование закупок……………………………………………………….8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07912">
        <w:rPr>
          <w:sz w:val="28"/>
          <w:szCs w:val="28"/>
        </w:rPr>
        <w:t>3.2. Определение начальной максимальной цены контракта………………….9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07912">
        <w:rPr>
          <w:sz w:val="28"/>
          <w:szCs w:val="28"/>
        </w:rPr>
        <w:t>3.3. Описание объекта закупки…………………………………........................10</w:t>
      </w:r>
    </w:p>
    <w:p w:rsidR="00407912" w:rsidRPr="00407912" w:rsidRDefault="00407912" w:rsidP="00407912">
      <w:pPr>
        <w:contextualSpacing/>
        <w:outlineLvl w:val="2"/>
        <w:rPr>
          <w:sz w:val="28"/>
          <w:szCs w:val="28"/>
        </w:rPr>
      </w:pPr>
      <w:r w:rsidRPr="00407912">
        <w:rPr>
          <w:b/>
          <w:bCs/>
          <w:sz w:val="28"/>
          <w:szCs w:val="28"/>
        </w:rPr>
        <w:t xml:space="preserve">4. СПОСОБЫ ПРОВЕДЕНИЯ ЗАКУПОК </w:t>
      </w:r>
    </w:p>
    <w:p w:rsidR="00407912" w:rsidRPr="00407912" w:rsidRDefault="00407912" w:rsidP="00407912">
      <w:pPr>
        <w:contextualSpacing/>
        <w:outlineLvl w:val="2"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4.1. Обоснование выбора способа закупки…………………………………….13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  <w:r w:rsidRPr="00407912">
        <w:rPr>
          <w:sz w:val="28"/>
          <w:szCs w:val="28"/>
        </w:rPr>
        <w:t>4.2.  Проведение закупок конкурентными способами………………………...14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outlineLvl w:val="2"/>
        <w:rPr>
          <w:sz w:val="28"/>
          <w:szCs w:val="28"/>
        </w:rPr>
      </w:pPr>
      <w:r w:rsidRPr="00407912">
        <w:rPr>
          <w:sz w:val="28"/>
          <w:szCs w:val="28"/>
        </w:rPr>
        <w:t>4.2.1. Способы закупок в электронной форме…………………………………14</w:t>
      </w:r>
    </w:p>
    <w:p w:rsidR="00407912" w:rsidRPr="00407912" w:rsidRDefault="00407912" w:rsidP="00407912">
      <w:pPr>
        <w:contextualSpacing/>
        <w:outlineLvl w:val="2"/>
        <w:rPr>
          <w:sz w:val="28"/>
          <w:szCs w:val="28"/>
        </w:rPr>
      </w:pPr>
      <w:r w:rsidRPr="00407912">
        <w:rPr>
          <w:sz w:val="28"/>
          <w:szCs w:val="28"/>
        </w:rPr>
        <w:t>4.2.2. Прохождение документов для осуществления закупки в ЕИС………..14</w:t>
      </w:r>
    </w:p>
    <w:p w:rsidR="00407912" w:rsidRPr="00407912" w:rsidRDefault="00407912" w:rsidP="00407912">
      <w:pPr>
        <w:contextualSpacing/>
        <w:outlineLvl w:val="2"/>
        <w:rPr>
          <w:sz w:val="28"/>
          <w:szCs w:val="28"/>
        </w:rPr>
      </w:pPr>
      <w:r w:rsidRPr="00407912">
        <w:rPr>
          <w:sz w:val="28"/>
          <w:szCs w:val="28"/>
        </w:rPr>
        <w:t>4.2.3. Прохождение заявок региональных заказчиков в АЦК-Госзаказ……..14</w:t>
      </w:r>
    </w:p>
    <w:p w:rsidR="00407912" w:rsidRPr="00407912" w:rsidRDefault="00407912" w:rsidP="00407912">
      <w:pPr>
        <w:contextualSpacing/>
        <w:outlineLvl w:val="2"/>
        <w:rPr>
          <w:sz w:val="28"/>
          <w:szCs w:val="28"/>
        </w:rPr>
      </w:pPr>
      <w:r w:rsidRPr="00407912">
        <w:rPr>
          <w:bCs/>
          <w:sz w:val="28"/>
          <w:szCs w:val="28"/>
        </w:rPr>
        <w:t>4.3. Осуществление закупки у единственного поставщика ………………….15</w:t>
      </w:r>
    </w:p>
    <w:p w:rsidR="00407912" w:rsidRPr="00407912" w:rsidRDefault="00407912" w:rsidP="00407912">
      <w:pPr>
        <w:contextualSpacing/>
        <w:outlineLvl w:val="2"/>
        <w:rPr>
          <w:sz w:val="28"/>
          <w:szCs w:val="28"/>
        </w:rPr>
      </w:pPr>
      <w:r w:rsidRPr="00407912">
        <w:rPr>
          <w:b/>
          <w:bCs/>
          <w:sz w:val="28"/>
          <w:szCs w:val="28"/>
        </w:rPr>
        <w:t xml:space="preserve">5. ОБЕСПЕЧЕНИЕ ЗАЯВКИ, ИСПОЛНЕНИЯ КОНТРАКТА И ГАРАНТИЙНЫХ ОБЯЗАТЕЛЬСТВ </w:t>
      </w:r>
    </w:p>
    <w:p w:rsidR="00407912" w:rsidRPr="00407912" w:rsidRDefault="00407912" w:rsidP="00407912">
      <w:pPr>
        <w:contextualSpacing/>
        <w:outlineLvl w:val="2"/>
        <w:rPr>
          <w:sz w:val="28"/>
          <w:szCs w:val="28"/>
        </w:rPr>
      </w:pPr>
      <w:r w:rsidRPr="00407912">
        <w:rPr>
          <w:sz w:val="28"/>
          <w:szCs w:val="28"/>
        </w:rPr>
        <w:t>5.1.</w:t>
      </w:r>
      <w:r w:rsidRPr="00407912">
        <w:t xml:space="preserve"> </w:t>
      </w:r>
      <w:r w:rsidRPr="00407912">
        <w:rPr>
          <w:sz w:val="28"/>
          <w:szCs w:val="28"/>
        </w:rPr>
        <w:t>Обеспечение заявки………………………………………………………...16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07912">
        <w:rPr>
          <w:sz w:val="28"/>
          <w:szCs w:val="28"/>
        </w:rPr>
        <w:t>5.2. Обеспечение исполнения контракта………………………………………16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07912">
        <w:rPr>
          <w:sz w:val="28"/>
          <w:szCs w:val="28"/>
        </w:rPr>
        <w:t>5.3. Обеспечение гарантийных обязательств………………………………….18</w:t>
      </w:r>
    </w:p>
    <w:p w:rsidR="00407912" w:rsidRPr="00407912" w:rsidRDefault="00407912" w:rsidP="00407912">
      <w:pPr>
        <w:contextualSpacing/>
        <w:outlineLvl w:val="2"/>
        <w:rPr>
          <w:b/>
          <w:sz w:val="28"/>
          <w:szCs w:val="28"/>
        </w:rPr>
      </w:pPr>
      <w:r w:rsidRPr="00407912">
        <w:rPr>
          <w:b/>
          <w:sz w:val="28"/>
          <w:szCs w:val="28"/>
        </w:rPr>
        <w:t>6. ПРЕФЕРЕНЦИИ ДЛЯ УЧАСТНИКОВ ЗАКУПОК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407912">
        <w:rPr>
          <w:bCs/>
          <w:sz w:val="28"/>
          <w:szCs w:val="28"/>
        </w:rPr>
        <w:t>6.1. Национальный режим………………………………………………………19</w:t>
      </w:r>
    </w:p>
    <w:p w:rsidR="00407912" w:rsidRPr="00407912" w:rsidRDefault="00407912" w:rsidP="00407912">
      <w:pPr>
        <w:contextualSpacing/>
        <w:rPr>
          <w:sz w:val="28"/>
          <w:szCs w:val="28"/>
        </w:rPr>
      </w:pPr>
      <w:r w:rsidRPr="00407912">
        <w:rPr>
          <w:sz w:val="28"/>
          <w:szCs w:val="28"/>
        </w:rPr>
        <w:t>6.2. Закупки у субъектов малого предпринимательства, социально ориентированных некоммерческих организаций…………………………......20</w:t>
      </w:r>
    </w:p>
    <w:p w:rsidR="00407912" w:rsidRPr="00407912" w:rsidRDefault="00407912" w:rsidP="00407912">
      <w:pPr>
        <w:contextualSpacing/>
        <w:outlineLvl w:val="2"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6.3. Осуществление закупок у учреждений и предприятий уголовно-исполнительной системы……………………………………………………….21</w:t>
      </w:r>
    </w:p>
    <w:p w:rsidR="00407912" w:rsidRPr="00407912" w:rsidRDefault="00407912" w:rsidP="00407912">
      <w:pPr>
        <w:outlineLvl w:val="2"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6.4. Преимущества организациям инвалидов…………………………………22</w:t>
      </w:r>
    </w:p>
    <w:p w:rsidR="00407912" w:rsidRPr="00407912" w:rsidRDefault="00407912" w:rsidP="00407912">
      <w:pPr>
        <w:contextualSpacing/>
        <w:rPr>
          <w:sz w:val="28"/>
          <w:szCs w:val="28"/>
        </w:rPr>
      </w:pPr>
      <w:r w:rsidRPr="00407912">
        <w:rPr>
          <w:b/>
          <w:bCs/>
          <w:sz w:val="28"/>
          <w:szCs w:val="28"/>
        </w:rPr>
        <w:t>7. КОНТРАКТ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07912">
        <w:rPr>
          <w:sz w:val="28"/>
          <w:szCs w:val="28"/>
        </w:rPr>
        <w:t>7.1. Требования к порядку заключения контракта……………………………23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07912">
        <w:rPr>
          <w:sz w:val="28"/>
          <w:szCs w:val="28"/>
        </w:rPr>
        <w:t>7.2. Реестр контрактов…………………………………………………………..25</w:t>
      </w:r>
    </w:p>
    <w:p w:rsidR="00407912" w:rsidRPr="00407912" w:rsidRDefault="00407912" w:rsidP="00407912">
      <w:pPr>
        <w:contextualSpacing/>
        <w:outlineLvl w:val="2"/>
        <w:rPr>
          <w:bCs/>
          <w:sz w:val="28"/>
          <w:szCs w:val="28"/>
        </w:rPr>
      </w:pPr>
      <w:r w:rsidRPr="00407912">
        <w:rPr>
          <w:bCs/>
          <w:sz w:val="28"/>
          <w:szCs w:val="28"/>
        </w:rPr>
        <w:t>7.3. Приемка и экспертиза………………………………………………………26</w:t>
      </w:r>
    </w:p>
    <w:p w:rsidR="00407912" w:rsidRPr="00407912" w:rsidRDefault="00407912" w:rsidP="00407912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  <w:r w:rsidRPr="00407912">
        <w:rPr>
          <w:b/>
          <w:bCs/>
          <w:sz w:val="28"/>
          <w:szCs w:val="28"/>
        </w:rPr>
        <w:t>8. ОТВЕТСТВЕННОСТЬ ЗА НАРУШЕНИЯ ЗАКОНОДАТЕЛЬСТВА РФ В СФЕРЕ ЗАКУПОК</w:t>
      </w:r>
      <w:r w:rsidRPr="00407912">
        <w:rPr>
          <w:bCs/>
          <w:sz w:val="28"/>
          <w:szCs w:val="28"/>
        </w:rPr>
        <w:t>…………………………………………………………..27</w:t>
      </w:r>
    </w:p>
    <w:p w:rsidR="0042390A" w:rsidRPr="00407912" w:rsidRDefault="00407912" w:rsidP="00407912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407912">
        <w:rPr>
          <w:b/>
          <w:bCs/>
          <w:sz w:val="28"/>
          <w:szCs w:val="28"/>
        </w:rPr>
        <w:t>9. ЗАКУПКИ В РАМКАХ ЗАКОНА № 223-ФЗ</w:t>
      </w:r>
      <w:r w:rsidRPr="00407912">
        <w:rPr>
          <w:bCs/>
          <w:sz w:val="28"/>
          <w:szCs w:val="28"/>
        </w:rPr>
        <w:t>……………………………..28</w:t>
      </w:r>
    </w:p>
    <w:p w:rsidR="00DF1AC1" w:rsidRPr="008E64D4" w:rsidRDefault="00DF1AC1" w:rsidP="00E444CE">
      <w:pPr>
        <w:spacing w:beforeLines="60" w:afterLines="60"/>
        <w:ind w:firstLine="709"/>
        <w:jc w:val="center"/>
        <w:outlineLvl w:val="2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lastRenderedPageBreak/>
        <w:t>1. ОБЩИЕ ПОЛОЖЕНИЯ</w:t>
      </w:r>
    </w:p>
    <w:p w:rsidR="001E40DE" w:rsidRDefault="00615D30" w:rsidP="00897F7B">
      <w:pPr>
        <w:ind w:firstLine="709"/>
        <w:jc w:val="center"/>
        <w:outlineLvl w:val="2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1.</w:t>
      </w:r>
      <w:r w:rsidR="003F1A7A" w:rsidRPr="008E64D4">
        <w:rPr>
          <w:b/>
          <w:bCs/>
          <w:sz w:val="28"/>
          <w:szCs w:val="28"/>
          <w:u w:val="single"/>
        </w:rPr>
        <w:t>1.</w:t>
      </w:r>
      <w:r w:rsidR="00AD1AF0" w:rsidRPr="008E64D4">
        <w:rPr>
          <w:b/>
          <w:bCs/>
          <w:sz w:val="28"/>
          <w:szCs w:val="28"/>
          <w:u w:val="single"/>
        </w:rPr>
        <w:t xml:space="preserve"> Основные законы, регулирующие </w:t>
      </w:r>
      <w:r w:rsidR="00897F7B">
        <w:rPr>
          <w:b/>
          <w:bCs/>
          <w:sz w:val="28"/>
          <w:szCs w:val="28"/>
          <w:u w:val="single"/>
        </w:rPr>
        <w:t>сферу</w:t>
      </w:r>
      <w:r w:rsidR="00AD1AF0" w:rsidRPr="008E64D4">
        <w:rPr>
          <w:b/>
          <w:bCs/>
          <w:sz w:val="28"/>
          <w:szCs w:val="28"/>
          <w:u w:val="single"/>
        </w:rPr>
        <w:t xml:space="preserve"> закупок</w:t>
      </w:r>
    </w:p>
    <w:p w:rsidR="00897F7B" w:rsidRPr="008E64D4" w:rsidRDefault="00897F7B" w:rsidP="00BE79DC">
      <w:pPr>
        <w:outlineLvl w:val="2"/>
        <w:rPr>
          <w:b/>
          <w:bCs/>
          <w:sz w:val="28"/>
          <w:szCs w:val="28"/>
          <w:u w:val="single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1) Федеральный закон от 05.04.2013 № 44-ФЗ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(с посл</w:t>
      </w:r>
      <w:r w:rsidR="00B07667">
        <w:rPr>
          <w:sz w:val="28"/>
          <w:szCs w:val="28"/>
        </w:rPr>
        <w:t>едующими изменениями) (далее – З</w:t>
      </w:r>
      <w:r w:rsidRPr="008E64D4">
        <w:rPr>
          <w:sz w:val="28"/>
          <w:szCs w:val="28"/>
        </w:rPr>
        <w:t xml:space="preserve">акон № 44-ФЗ); 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2) Федеральный закон от 18.07.2011 № 223-ФЗ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 закупках товаров, работ, услуг отдельными видами юридических лиц</w:t>
      </w:r>
      <w:r w:rsidR="00EF326B">
        <w:rPr>
          <w:sz w:val="28"/>
          <w:szCs w:val="28"/>
        </w:rPr>
        <w:t>»</w:t>
      </w:r>
      <w:r w:rsidR="008F4859" w:rsidRPr="008E64D4">
        <w:rPr>
          <w:sz w:val="28"/>
          <w:szCs w:val="28"/>
        </w:rPr>
        <w:t xml:space="preserve"> (с последующими изменениями)</w:t>
      </w:r>
      <w:r w:rsidR="00DB3507" w:rsidRPr="008E64D4">
        <w:rPr>
          <w:sz w:val="28"/>
          <w:szCs w:val="28"/>
        </w:rPr>
        <w:t xml:space="preserve"> (далее – закон № 223-ФЗ);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3) Федеральный закон от 26.07.2006 № 135-ФЗ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 защите конкуренции</w:t>
      </w:r>
      <w:r w:rsidR="00EF326B">
        <w:rPr>
          <w:sz w:val="28"/>
          <w:szCs w:val="28"/>
        </w:rPr>
        <w:t>»</w:t>
      </w:r>
      <w:r w:rsidR="008F4859" w:rsidRPr="008E64D4">
        <w:rPr>
          <w:sz w:val="28"/>
          <w:szCs w:val="28"/>
        </w:rPr>
        <w:t xml:space="preserve"> (с последующими изменениями)</w:t>
      </w:r>
      <w:r w:rsidRPr="008E64D4">
        <w:rPr>
          <w:sz w:val="28"/>
          <w:szCs w:val="28"/>
        </w:rPr>
        <w:t>;</w:t>
      </w:r>
    </w:p>
    <w:p w:rsidR="004345DA" w:rsidRPr="008E64D4" w:rsidRDefault="00061A9D" w:rsidP="0043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4) </w:t>
      </w:r>
      <w:r w:rsidR="004345DA" w:rsidRPr="008E64D4">
        <w:rPr>
          <w:sz w:val="28"/>
          <w:szCs w:val="28"/>
        </w:rPr>
        <w:t xml:space="preserve">Федеральный закон от 17.08.1995 № 147-ФЗ </w:t>
      </w:r>
      <w:r w:rsidR="00EF326B">
        <w:rPr>
          <w:sz w:val="28"/>
          <w:szCs w:val="28"/>
        </w:rPr>
        <w:t>«</w:t>
      </w:r>
      <w:r w:rsidR="004345DA" w:rsidRPr="008E64D4">
        <w:rPr>
          <w:sz w:val="28"/>
          <w:szCs w:val="28"/>
        </w:rPr>
        <w:t>О естественных монополиях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(с последующими изменениями);</w:t>
      </w:r>
    </w:p>
    <w:p w:rsidR="004345DA" w:rsidRPr="008E64D4" w:rsidRDefault="00061A9D" w:rsidP="00061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5) </w:t>
      </w:r>
      <w:r w:rsidR="004345DA" w:rsidRPr="008E64D4">
        <w:rPr>
          <w:sz w:val="28"/>
          <w:szCs w:val="28"/>
        </w:rPr>
        <w:t>Федераль</w:t>
      </w:r>
      <w:r w:rsidRPr="008E64D4">
        <w:rPr>
          <w:sz w:val="28"/>
          <w:szCs w:val="28"/>
        </w:rPr>
        <w:t xml:space="preserve">ный закон от 04.05.2011 </w:t>
      </w:r>
      <w:r w:rsidR="00B07667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99-ФЗ </w:t>
      </w:r>
      <w:r w:rsidR="00EF326B">
        <w:rPr>
          <w:sz w:val="28"/>
          <w:szCs w:val="28"/>
        </w:rPr>
        <w:t>«</w:t>
      </w:r>
      <w:r w:rsidR="004345DA" w:rsidRPr="008E64D4">
        <w:rPr>
          <w:sz w:val="28"/>
          <w:szCs w:val="28"/>
        </w:rPr>
        <w:t>О лицензировании отдельных видов деятельности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(с последующими изменениями);</w:t>
      </w:r>
    </w:p>
    <w:p w:rsidR="00061A9D" w:rsidRPr="008E64D4" w:rsidRDefault="00061A9D" w:rsidP="00061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6) Федеральный закон от 06.04.2011 </w:t>
      </w:r>
      <w:r w:rsidR="00B07667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63-ФЗ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электронной подписи2 (с последующими изменениями);</w:t>
      </w:r>
    </w:p>
    <w:p w:rsidR="001E40DE" w:rsidRPr="008E64D4" w:rsidRDefault="00061A9D" w:rsidP="00341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7</w:t>
      </w:r>
      <w:r w:rsidR="00341673">
        <w:rPr>
          <w:sz w:val="28"/>
          <w:szCs w:val="28"/>
        </w:rPr>
        <w:t>) Бюджетный кодекс РФ (далее – Б</w:t>
      </w:r>
      <w:r w:rsidR="00341673" w:rsidRPr="008E64D4">
        <w:rPr>
          <w:sz w:val="28"/>
          <w:szCs w:val="28"/>
        </w:rPr>
        <w:t xml:space="preserve">К РФ); </w:t>
      </w:r>
    </w:p>
    <w:p w:rsidR="001E40DE" w:rsidRPr="008E64D4" w:rsidRDefault="00061A9D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8</w:t>
      </w:r>
      <w:r w:rsidR="001E40DE" w:rsidRPr="008E64D4">
        <w:rPr>
          <w:sz w:val="28"/>
          <w:szCs w:val="28"/>
        </w:rPr>
        <w:t>) Гражданский кодекс РФ</w:t>
      </w:r>
      <w:r w:rsidR="00DB3507" w:rsidRPr="008E64D4">
        <w:rPr>
          <w:sz w:val="28"/>
          <w:szCs w:val="28"/>
        </w:rPr>
        <w:t xml:space="preserve"> (далее – ГК РФ)</w:t>
      </w:r>
      <w:r w:rsidR="001E40DE" w:rsidRPr="008E64D4">
        <w:rPr>
          <w:sz w:val="28"/>
          <w:szCs w:val="28"/>
        </w:rPr>
        <w:t xml:space="preserve">; </w:t>
      </w:r>
    </w:p>
    <w:p w:rsidR="001E40DE" w:rsidRPr="008E64D4" w:rsidRDefault="00061A9D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9</w:t>
      </w:r>
      <w:r w:rsidR="001E40DE" w:rsidRPr="008E64D4">
        <w:rPr>
          <w:sz w:val="28"/>
          <w:szCs w:val="28"/>
        </w:rPr>
        <w:t>) Кодекс РФ об административных правонарушениях</w:t>
      </w:r>
      <w:r w:rsidR="00DB3507" w:rsidRPr="008E64D4">
        <w:rPr>
          <w:sz w:val="28"/>
          <w:szCs w:val="28"/>
        </w:rPr>
        <w:t xml:space="preserve"> </w:t>
      </w:r>
      <w:r w:rsidR="008F4859" w:rsidRPr="008E64D4">
        <w:rPr>
          <w:sz w:val="28"/>
          <w:szCs w:val="28"/>
        </w:rPr>
        <w:t xml:space="preserve">РФ </w:t>
      </w:r>
      <w:r w:rsidR="00DB3507" w:rsidRPr="008E64D4">
        <w:rPr>
          <w:sz w:val="28"/>
          <w:szCs w:val="28"/>
        </w:rPr>
        <w:t>(далее – КоАП РФ)</w:t>
      </w:r>
      <w:r w:rsidR="001E40DE" w:rsidRPr="008E64D4">
        <w:rPr>
          <w:sz w:val="28"/>
          <w:szCs w:val="28"/>
        </w:rPr>
        <w:t>;</w:t>
      </w:r>
    </w:p>
    <w:p w:rsidR="001E40DE" w:rsidRPr="008E64D4" w:rsidRDefault="00061A9D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10</w:t>
      </w:r>
      <w:r w:rsidR="001E40DE" w:rsidRPr="008E64D4">
        <w:rPr>
          <w:sz w:val="28"/>
          <w:szCs w:val="28"/>
        </w:rPr>
        <w:t>) Уголовный кодекс РФ</w:t>
      </w:r>
      <w:r w:rsidR="00DB3507" w:rsidRPr="008E64D4">
        <w:rPr>
          <w:sz w:val="28"/>
          <w:szCs w:val="28"/>
        </w:rPr>
        <w:t xml:space="preserve"> (далее – УК РФ)</w:t>
      </w:r>
      <w:r w:rsidR="001E40DE" w:rsidRPr="008E64D4">
        <w:rPr>
          <w:sz w:val="28"/>
          <w:szCs w:val="28"/>
        </w:rPr>
        <w:t>.</w:t>
      </w:r>
    </w:p>
    <w:p w:rsidR="00CE2342" w:rsidRDefault="00CE2342" w:rsidP="00CE2342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CE2342" w:rsidRDefault="00CE2342" w:rsidP="00CE2342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1.2. Контролирующие органы в сфере закупок</w:t>
      </w:r>
    </w:p>
    <w:p w:rsidR="00244DA1" w:rsidRPr="008E64D4" w:rsidRDefault="00244DA1" w:rsidP="004F1206">
      <w:pPr>
        <w:jc w:val="both"/>
        <w:rPr>
          <w:sz w:val="28"/>
          <w:szCs w:val="28"/>
          <w:lang w:eastAsia="en-US"/>
        </w:rPr>
      </w:pPr>
    </w:p>
    <w:p w:rsidR="004F1206" w:rsidRPr="008E64D4" w:rsidRDefault="001E40DE" w:rsidP="004F1206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8E64D4">
        <w:rPr>
          <w:rFonts w:ascii="Times New Roman" w:hAnsi="Times New Roman"/>
          <w:b w:val="0"/>
          <w:i/>
          <w:color w:val="auto"/>
          <w:sz w:val="28"/>
          <w:szCs w:val="28"/>
        </w:rPr>
        <w:t>Федеральный уровень:</w:t>
      </w:r>
      <w:r w:rsidR="0019132E" w:rsidRPr="008E64D4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</w:p>
    <w:p w:rsidR="00061A9D" w:rsidRPr="008E64D4" w:rsidRDefault="00AD1AF0" w:rsidP="004F1206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64D4">
        <w:rPr>
          <w:rFonts w:ascii="Times New Roman" w:hAnsi="Times New Roman"/>
          <w:b w:val="0"/>
          <w:color w:val="auto"/>
          <w:sz w:val="28"/>
          <w:szCs w:val="28"/>
        </w:rPr>
        <w:sym w:font="Symbol" w:char="F02D"/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E64D4">
        <w:rPr>
          <w:rFonts w:ascii="Times New Roman" w:hAnsi="Times New Roman"/>
          <w:color w:val="auto"/>
          <w:sz w:val="28"/>
          <w:szCs w:val="28"/>
        </w:rPr>
        <w:t>Министерство финансов РФ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sym w:font="Symbol" w:char="F02D"/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F1A7A" w:rsidRPr="008E64D4">
        <w:rPr>
          <w:rFonts w:ascii="Times New Roman" w:hAnsi="Times New Roman"/>
          <w:b w:val="0"/>
          <w:color w:val="auto"/>
          <w:sz w:val="28"/>
          <w:szCs w:val="28"/>
        </w:rPr>
        <w:t>является федеральным органом исполнительной власти, осуществляющим функции по выработке государственной политики, нормативно-правовому регулированию и мониторингу в сферах деятельности осуществления закупок товаров, работ, услуг для обеспечения государственных и муниципальных нужд</w:t>
      </w:r>
      <w:r w:rsidR="004F1206" w:rsidRPr="008E64D4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061A9D" w:rsidRPr="008E64D4" w:rsidRDefault="00AD1AF0" w:rsidP="004F1206">
      <w:pPr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sym w:font="Symbol" w:char="F02D"/>
      </w:r>
      <w:r w:rsidR="001E40DE" w:rsidRPr="008E64D4">
        <w:rPr>
          <w:sz w:val="28"/>
          <w:szCs w:val="28"/>
        </w:rPr>
        <w:t xml:space="preserve"> </w:t>
      </w:r>
      <w:r w:rsidR="001E40DE" w:rsidRPr="008E64D4">
        <w:rPr>
          <w:b/>
          <w:sz w:val="28"/>
          <w:szCs w:val="28"/>
        </w:rPr>
        <w:t>Федеральное казначейство</w:t>
      </w:r>
      <w:r w:rsidRPr="008E64D4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sym w:font="Symbol" w:char="F02D"/>
      </w:r>
      <w:r w:rsidRPr="008E64D4">
        <w:rPr>
          <w:sz w:val="28"/>
          <w:szCs w:val="28"/>
        </w:rPr>
        <w:t xml:space="preserve"> </w:t>
      </w:r>
      <w:r w:rsidR="00061A9D" w:rsidRPr="008E64D4">
        <w:rPr>
          <w:sz w:val="28"/>
          <w:szCs w:val="28"/>
        </w:rPr>
        <w:t>осуществля</w:t>
      </w:r>
      <w:r w:rsidRPr="008E64D4">
        <w:rPr>
          <w:sz w:val="28"/>
          <w:szCs w:val="28"/>
        </w:rPr>
        <w:t>е</w:t>
      </w:r>
      <w:r w:rsidR="00061A9D" w:rsidRPr="008E64D4">
        <w:rPr>
          <w:sz w:val="28"/>
          <w:szCs w:val="28"/>
        </w:rPr>
        <w:t>т внутренний финансовый контроль, в ходе которого могут проводиться п</w:t>
      </w:r>
      <w:r w:rsidR="004F1206" w:rsidRPr="008E64D4">
        <w:rPr>
          <w:sz w:val="28"/>
          <w:szCs w:val="28"/>
        </w:rPr>
        <w:t>роверки, ревизии и обследования;</w:t>
      </w:r>
    </w:p>
    <w:p w:rsidR="00061A9D" w:rsidRPr="008E64D4" w:rsidRDefault="00AD1AF0" w:rsidP="004F1206">
      <w:pPr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sym w:font="Symbol" w:char="F02D"/>
      </w:r>
      <w:r w:rsidR="001E40DE" w:rsidRPr="008E64D4">
        <w:rPr>
          <w:sz w:val="28"/>
          <w:szCs w:val="28"/>
        </w:rPr>
        <w:t xml:space="preserve"> </w:t>
      </w:r>
      <w:r w:rsidR="001E40DE" w:rsidRPr="008E64D4">
        <w:rPr>
          <w:b/>
          <w:sz w:val="28"/>
          <w:szCs w:val="28"/>
        </w:rPr>
        <w:t>Федеральная антимонопольная служба России</w:t>
      </w:r>
      <w:r w:rsidRPr="008E64D4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sym w:font="Symbol" w:char="F02D"/>
      </w:r>
      <w:r w:rsidRPr="008E64D4">
        <w:rPr>
          <w:sz w:val="28"/>
          <w:szCs w:val="28"/>
        </w:rPr>
        <w:t xml:space="preserve">  проводит </w:t>
      </w:r>
      <w:r w:rsidR="00061A9D" w:rsidRPr="008E64D4">
        <w:rPr>
          <w:sz w:val="28"/>
          <w:szCs w:val="28"/>
        </w:rPr>
        <w:t xml:space="preserve">плановые проверки в отношении </w:t>
      </w:r>
      <w:r w:rsidRPr="008E64D4">
        <w:rPr>
          <w:sz w:val="28"/>
          <w:szCs w:val="28"/>
        </w:rPr>
        <w:t xml:space="preserve">заказчиков. </w:t>
      </w:r>
      <w:r w:rsidR="00061A9D" w:rsidRPr="008E64D4">
        <w:rPr>
          <w:sz w:val="28"/>
          <w:szCs w:val="28"/>
        </w:rPr>
        <w:t>Внеплановые проверки могут проводиться как контрольным органом субъекта РФ, так и ФАС России, в том числе ее территориальными органами</w:t>
      </w:r>
      <w:r w:rsidR="004F1206" w:rsidRPr="008E64D4">
        <w:rPr>
          <w:sz w:val="28"/>
          <w:szCs w:val="28"/>
        </w:rPr>
        <w:t>;</w:t>
      </w:r>
    </w:p>
    <w:p w:rsidR="00061A9D" w:rsidRPr="008E64D4" w:rsidRDefault="00AD1AF0" w:rsidP="004F1206">
      <w:pPr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sym w:font="Symbol" w:char="F02D"/>
      </w:r>
      <w:r w:rsidRPr="008E64D4">
        <w:rPr>
          <w:sz w:val="28"/>
          <w:szCs w:val="28"/>
        </w:rPr>
        <w:t xml:space="preserve"> </w:t>
      </w:r>
      <w:r w:rsidRPr="008E64D4">
        <w:rPr>
          <w:b/>
          <w:sz w:val="28"/>
          <w:szCs w:val="28"/>
        </w:rPr>
        <w:t>Счетная палата РФ</w:t>
      </w:r>
      <w:r w:rsidRPr="008E64D4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sym w:font="Symbol" w:char="F02D"/>
      </w:r>
      <w:r w:rsidRPr="008E64D4">
        <w:rPr>
          <w:sz w:val="28"/>
          <w:szCs w:val="28"/>
        </w:rPr>
        <w:t xml:space="preserve"> осуществляет а</w:t>
      </w:r>
      <w:r w:rsidR="00061A9D" w:rsidRPr="008E64D4">
        <w:rPr>
          <w:sz w:val="28"/>
          <w:szCs w:val="28"/>
        </w:rPr>
        <w:t xml:space="preserve">удит в сфере </w:t>
      </w:r>
      <w:r w:rsidRPr="008E64D4">
        <w:rPr>
          <w:sz w:val="28"/>
          <w:szCs w:val="28"/>
        </w:rPr>
        <w:t xml:space="preserve">закупок товаров, работ и услуг </w:t>
      </w:r>
      <w:r w:rsidR="00061A9D" w:rsidRPr="008E64D4">
        <w:rPr>
          <w:sz w:val="28"/>
          <w:szCs w:val="28"/>
        </w:rPr>
        <w:t xml:space="preserve">проводится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закупок. Оценке подлежат выполнение условий контрактов по срокам, объему, цене контрактов, </w:t>
      </w:r>
      <w:r w:rsidR="00061A9D" w:rsidRPr="008E64D4">
        <w:rPr>
          <w:sz w:val="28"/>
          <w:szCs w:val="28"/>
        </w:rPr>
        <w:lastRenderedPageBreak/>
        <w:t>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1E40DE" w:rsidRPr="008E64D4" w:rsidRDefault="001E40DE" w:rsidP="001E40DE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64D4">
        <w:rPr>
          <w:rFonts w:ascii="Times New Roman" w:hAnsi="Times New Roman"/>
          <w:b w:val="0"/>
          <w:color w:val="auto"/>
          <w:sz w:val="28"/>
          <w:szCs w:val="28"/>
        </w:rPr>
        <w:t>Региональный уровень:</w:t>
      </w:r>
    </w:p>
    <w:p w:rsidR="00940145" w:rsidRPr="008E64D4" w:rsidRDefault="001E40DE" w:rsidP="00940145">
      <w:pPr>
        <w:pStyle w:val="3"/>
        <w:numPr>
          <w:ilvl w:val="0"/>
          <w:numId w:val="1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64D4">
        <w:rPr>
          <w:rFonts w:ascii="Times New Roman" w:hAnsi="Times New Roman"/>
          <w:color w:val="auto"/>
          <w:sz w:val="28"/>
          <w:szCs w:val="28"/>
        </w:rPr>
        <w:t>Министерство финансов Пензенской области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(финансовый контроль в сфере закупок по ч</w:t>
      </w:r>
      <w:r w:rsidR="00DB3507" w:rsidRPr="008E64D4">
        <w:rPr>
          <w:rFonts w:ascii="Times New Roman" w:hAnsi="Times New Roman"/>
          <w:b w:val="0"/>
          <w:color w:val="auto"/>
          <w:sz w:val="28"/>
          <w:szCs w:val="28"/>
        </w:rPr>
        <w:t>асти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5 и 8 статьи 99 Закона № 44-ФЗ);</w:t>
      </w:r>
    </w:p>
    <w:p w:rsidR="00940145" w:rsidRPr="008E64D4" w:rsidRDefault="001E40DE" w:rsidP="00940145">
      <w:pPr>
        <w:pStyle w:val="3"/>
        <w:numPr>
          <w:ilvl w:val="0"/>
          <w:numId w:val="1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64D4">
        <w:rPr>
          <w:rFonts w:ascii="Times New Roman" w:hAnsi="Times New Roman"/>
          <w:color w:val="auto"/>
          <w:sz w:val="28"/>
          <w:szCs w:val="28"/>
        </w:rPr>
        <w:t>Счетная палата Пензенской области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(аудит в сфере закупок); </w:t>
      </w:r>
    </w:p>
    <w:p w:rsidR="00940145" w:rsidRPr="008E64D4" w:rsidRDefault="001E40DE" w:rsidP="00940145">
      <w:pPr>
        <w:pStyle w:val="3"/>
        <w:numPr>
          <w:ilvl w:val="0"/>
          <w:numId w:val="1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64D4">
        <w:rPr>
          <w:rFonts w:ascii="Times New Roman" w:hAnsi="Times New Roman"/>
          <w:color w:val="auto"/>
          <w:sz w:val="28"/>
          <w:szCs w:val="28"/>
        </w:rPr>
        <w:t>Министерство экономики Пензенской области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(процедурный контроль в сфере закупок);</w:t>
      </w:r>
    </w:p>
    <w:p w:rsidR="00940145" w:rsidRPr="008E64D4" w:rsidRDefault="001E40DE" w:rsidP="00940145">
      <w:pPr>
        <w:pStyle w:val="3"/>
        <w:numPr>
          <w:ilvl w:val="0"/>
          <w:numId w:val="1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64D4">
        <w:rPr>
          <w:rFonts w:ascii="Times New Roman" w:hAnsi="Times New Roman"/>
          <w:color w:val="auto"/>
          <w:sz w:val="28"/>
          <w:szCs w:val="28"/>
        </w:rPr>
        <w:t>Управление по регулированию контрактной системы и закупкам Пензенской области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(регулятор в сфере региональных закупок и уполномоченный орган для проведения процедур определения поставщиков (подрядчиков, исполнителей) с начальной (максимальной) ценой свыше 3 </w:t>
      </w:r>
      <w:r w:rsidR="008F4859" w:rsidRPr="008E64D4">
        <w:rPr>
          <w:rFonts w:ascii="Times New Roman" w:hAnsi="Times New Roman"/>
          <w:b w:val="0"/>
          <w:color w:val="auto"/>
          <w:sz w:val="28"/>
          <w:szCs w:val="28"/>
        </w:rPr>
        <w:t>млн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рублей и всех электронных конкурсов);</w:t>
      </w:r>
    </w:p>
    <w:p w:rsidR="001E40DE" w:rsidRPr="00341673" w:rsidRDefault="001E40DE" w:rsidP="001E40DE">
      <w:pPr>
        <w:pStyle w:val="3"/>
        <w:numPr>
          <w:ilvl w:val="0"/>
          <w:numId w:val="1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64D4">
        <w:rPr>
          <w:rFonts w:ascii="Times New Roman" w:hAnsi="Times New Roman"/>
          <w:color w:val="auto"/>
          <w:sz w:val="28"/>
          <w:szCs w:val="28"/>
        </w:rPr>
        <w:t xml:space="preserve">ГКУ Пензенской области </w:t>
      </w:r>
      <w:r w:rsidR="00EF326B">
        <w:rPr>
          <w:rFonts w:ascii="Times New Roman" w:hAnsi="Times New Roman"/>
          <w:color w:val="auto"/>
          <w:sz w:val="28"/>
          <w:szCs w:val="28"/>
        </w:rPr>
        <w:t>«</w:t>
      </w:r>
      <w:r w:rsidRPr="008E64D4">
        <w:rPr>
          <w:rFonts w:ascii="Times New Roman" w:hAnsi="Times New Roman"/>
          <w:color w:val="auto"/>
          <w:sz w:val="28"/>
          <w:szCs w:val="28"/>
        </w:rPr>
        <w:t>Управление по осуществлению закупок Пензенской области</w:t>
      </w:r>
      <w:r w:rsidR="00EF326B">
        <w:rPr>
          <w:rFonts w:ascii="Times New Roman" w:hAnsi="Times New Roman"/>
          <w:color w:val="auto"/>
          <w:sz w:val="28"/>
          <w:szCs w:val="28"/>
        </w:rPr>
        <w:t>»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(уполномоченное учреждение для проведения процедур определения поставщиков (подрядчиков, исполнителей) с начальной (максимальной) ценой, не превышающей 3 </w:t>
      </w:r>
      <w:r w:rsidR="008F4859" w:rsidRPr="008E64D4">
        <w:rPr>
          <w:rFonts w:ascii="Times New Roman" w:hAnsi="Times New Roman"/>
          <w:b w:val="0"/>
          <w:color w:val="auto"/>
          <w:sz w:val="28"/>
          <w:szCs w:val="28"/>
        </w:rPr>
        <w:t>млн</w:t>
      </w:r>
      <w:r w:rsidRPr="008E64D4">
        <w:rPr>
          <w:rFonts w:ascii="Times New Roman" w:hAnsi="Times New Roman"/>
          <w:b w:val="0"/>
          <w:color w:val="auto"/>
          <w:sz w:val="28"/>
          <w:szCs w:val="28"/>
        </w:rPr>
        <w:t xml:space="preserve"> рублей).</w:t>
      </w:r>
    </w:p>
    <w:p w:rsidR="001E40DE" w:rsidRPr="008E64D4" w:rsidRDefault="001E40DE" w:rsidP="002F2DBC">
      <w:pPr>
        <w:ind w:firstLine="709"/>
        <w:jc w:val="both"/>
        <w:rPr>
          <w:i/>
          <w:sz w:val="28"/>
          <w:szCs w:val="28"/>
        </w:rPr>
      </w:pPr>
      <w:r w:rsidRPr="008E64D4">
        <w:rPr>
          <w:i/>
          <w:sz w:val="28"/>
          <w:szCs w:val="28"/>
        </w:rPr>
        <w:t xml:space="preserve">Ведомственный контроль. </w:t>
      </w:r>
    </w:p>
    <w:p w:rsidR="001E40DE" w:rsidRPr="00EF326B" w:rsidRDefault="001E40DE" w:rsidP="001E40DE">
      <w:pPr>
        <w:pStyle w:val="a7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Предметом ведомственного контроля является соблюдение </w:t>
      </w:r>
      <w:r w:rsidRPr="00EF326B">
        <w:rPr>
          <w:sz w:val="28"/>
          <w:szCs w:val="28"/>
        </w:rPr>
        <w:t>заказчиками (контрактными службами, контрактными управляющими, комиссиями по осуществлению закупок, уполномоченными органами и уполномоченными учреждениями), подведомственными органу ведомственного контроля, требований закон</w:t>
      </w:r>
      <w:r w:rsidR="00F32AE5">
        <w:rPr>
          <w:sz w:val="28"/>
          <w:szCs w:val="28"/>
        </w:rPr>
        <w:t>одательства РФ</w:t>
      </w:r>
      <w:r w:rsidRPr="00EF326B">
        <w:rPr>
          <w:sz w:val="28"/>
          <w:szCs w:val="28"/>
        </w:rPr>
        <w:t xml:space="preserve"> о контрактной системе в сфере закупок. Порядок проведения ведомственного контроля устанавливается каждым главным распорядителем средств бюджета самостоятельно на основании постановления Правительства Пензенской области от 25.03.2014 № 192-пП </w:t>
      </w:r>
      <w:r w:rsidR="00EF326B">
        <w:rPr>
          <w:sz w:val="28"/>
          <w:szCs w:val="28"/>
        </w:rPr>
        <w:t>«</w:t>
      </w:r>
      <w:r w:rsidRPr="00EF326B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государственных нужд Пензенской области</w:t>
      </w:r>
      <w:r w:rsidR="00EF326B">
        <w:rPr>
          <w:sz w:val="28"/>
          <w:szCs w:val="28"/>
        </w:rPr>
        <w:t>»</w:t>
      </w:r>
      <w:r w:rsidRPr="00EF326B">
        <w:rPr>
          <w:sz w:val="28"/>
          <w:szCs w:val="28"/>
        </w:rPr>
        <w:t xml:space="preserve"> (с последующими изменениями)</w:t>
      </w:r>
      <w:r w:rsidRPr="00EF326B">
        <w:rPr>
          <w:rStyle w:val="a8"/>
          <w:rFonts w:eastAsia="Arial"/>
          <w:sz w:val="28"/>
          <w:szCs w:val="28"/>
        </w:rPr>
        <w:footnoteReference w:id="2"/>
      </w:r>
      <w:r w:rsidRPr="00EF326B">
        <w:rPr>
          <w:sz w:val="28"/>
          <w:szCs w:val="28"/>
        </w:rPr>
        <w:t>.</w:t>
      </w:r>
    </w:p>
    <w:p w:rsidR="001E40DE" w:rsidRPr="00EF326B" w:rsidRDefault="001E40DE" w:rsidP="002F2DBC">
      <w:pPr>
        <w:ind w:firstLine="709"/>
        <w:rPr>
          <w:i/>
          <w:sz w:val="28"/>
          <w:szCs w:val="28"/>
          <w:lang w:eastAsia="en-US"/>
        </w:rPr>
      </w:pPr>
      <w:r w:rsidRPr="00EF326B">
        <w:rPr>
          <w:i/>
          <w:sz w:val="28"/>
          <w:szCs w:val="28"/>
          <w:lang w:eastAsia="en-US"/>
        </w:rPr>
        <w:t>Контроль заказчика.</w:t>
      </w:r>
    </w:p>
    <w:p w:rsidR="001E40DE" w:rsidRPr="00EF326B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26B">
        <w:rPr>
          <w:sz w:val="28"/>
          <w:szCs w:val="28"/>
        </w:rPr>
        <w:t>Заказчик обязан осуществлять контроль за исполнением поставщиком</w:t>
      </w:r>
      <w:r w:rsidR="006F1C71">
        <w:rPr>
          <w:sz w:val="28"/>
          <w:szCs w:val="28"/>
        </w:rPr>
        <w:t xml:space="preserve"> (подрядчиком, исполнителем) </w:t>
      </w:r>
      <w:r w:rsidR="006F1C71" w:rsidRPr="008E64D4">
        <w:rPr>
          <w:bCs/>
          <w:sz w:val="28"/>
          <w:szCs w:val="28"/>
        </w:rPr>
        <w:t xml:space="preserve">(далее </w:t>
      </w:r>
      <w:r w:rsidR="006F1C71">
        <w:rPr>
          <w:bCs/>
          <w:sz w:val="28"/>
          <w:szCs w:val="28"/>
        </w:rPr>
        <w:t>–</w:t>
      </w:r>
      <w:r w:rsidR="006F1C71" w:rsidRPr="008E64D4">
        <w:rPr>
          <w:bCs/>
          <w:sz w:val="28"/>
          <w:szCs w:val="28"/>
        </w:rPr>
        <w:t xml:space="preserve"> поставщик)</w:t>
      </w:r>
      <w:r w:rsidRPr="00EF326B">
        <w:rPr>
          <w:sz w:val="28"/>
          <w:szCs w:val="28"/>
        </w:rPr>
        <w:t xml:space="preserve"> условий контракта в соответствии с законодательством Российской Федерации</w:t>
      </w:r>
      <w:r w:rsidRPr="00EF326B">
        <w:rPr>
          <w:rStyle w:val="a8"/>
          <w:rFonts w:eastAsia="Arial"/>
          <w:sz w:val="28"/>
          <w:szCs w:val="28"/>
        </w:rPr>
        <w:footnoteReference w:id="3"/>
      </w:r>
      <w:r w:rsidRPr="00EF326B">
        <w:rPr>
          <w:sz w:val="28"/>
          <w:szCs w:val="28"/>
        </w:rPr>
        <w:t>.</w:t>
      </w:r>
    </w:p>
    <w:p w:rsidR="001E40DE" w:rsidRPr="00EF326B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26B">
        <w:rPr>
          <w:sz w:val="28"/>
          <w:szCs w:val="28"/>
        </w:rPr>
        <w:t>Заказчик обязан осуществлять контроль, за предусмотренным частью 5 статьи 30 Закона №</w:t>
      </w:r>
      <w:r w:rsidR="006A1936">
        <w:rPr>
          <w:sz w:val="28"/>
          <w:szCs w:val="28"/>
        </w:rPr>
        <w:t xml:space="preserve"> </w:t>
      </w:r>
      <w:r w:rsidRPr="00EF326B">
        <w:rPr>
          <w:sz w:val="28"/>
          <w:szCs w:val="28"/>
        </w:rPr>
        <w:t xml:space="preserve">44-ФЗ привлечением поставщиком к исполнению контракта субподрядчиков, соисполнителей из числа субъектов малого </w:t>
      </w:r>
      <w:r w:rsidRPr="00EF326B">
        <w:rPr>
          <w:sz w:val="28"/>
          <w:szCs w:val="28"/>
        </w:rPr>
        <w:lastRenderedPageBreak/>
        <w:t>предпринимательства и социально ориентированных некоммерческих организаций</w:t>
      </w:r>
      <w:r w:rsidR="00606A70" w:rsidRPr="00EF326B">
        <w:rPr>
          <w:sz w:val="28"/>
          <w:szCs w:val="28"/>
        </w:rPr>
        <w:t xml:space="preserve"> (далее – СМП и СОНКО)</w:t>
      </w:r>
      <w:r w:rsidRPr="00EF326B">
        <w:rPr>
          <w:sz w:val="28"/>
          <w:szCs w:val="28"/>
        </w:rPr>
        <w:t>.</w:t>
      </w:r>
    </w:p>
    <w:p w:rsidR="001E40DE" w:rsidRPr="00EF326B" w:rsidRDefault="001E40DE" w:rsidP="002F2DBC">
      <w:pPr>
        <w:ind w:firstLine="709"/>
        <w:jc w:val="both"/>
        <w:rPr>
          <w:i/>
          <w:sz w:val="28"/>
          <w:szCs w:val="28"/>
        </w:rPr>
      </w:pPr>
      <w:r w:rsidRPr="00EF326B">
        <w:rPr>
          <w:i/>
          <w:sz w:val="28"/>
          <w:szCs w:val="28"/>
        </w:rPr>
        <w:t>Общественный контроль.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26B">
        <w:rPr>
          <w:sz w:val="28"/>
          <w:szCs w:val="28"/>
        </w:rPr>
        <w:t>Граждане и общественные объединения и объединения юридических лиц вправе</w:t>
      </w:r>
      <w:r w:rsidRPr="008E64D4">
        <w:rPr>
          <w:sz w:val="28"/>
          <w:szCs w:val="28"/>
        </w:rPr>
        <w:t xml:space="preserve"> осуществлять общественный контроль за соблюдением закон</w:t>
      </w:r>
      <w:r w:rsidR="00F32AE5">
        <w:rPr>
          <w:sz w:val="28"/>
          <w:szCs w:val="28"/>
        </w:rPr>
        <w:t>одательства РФ</w:t>
      </w:r>
      <w:r w:rsidRPr="008E64D4">
        <w:rPr>
          <w:sz w:val="28"/>
          <w:szCs w:val="28"/>
        </w:rPr>
        <w:t xml:space="preserve"> и иных нормативных правовых актов о контрактной системе в сфере закупок.</w:t>
      </w:r>
    </w:p>
    <w:p w:rsidR="001E40DE" w:rsidRPr="008E64D4" w:rsidRDefault="001E40DE" w:rsidP="001E40DE"/>
    <w:p w:rsidR="001E40DE" w:rsidRPr="008E64D4" w:rsidRDefault="003F1A7A" w:rsidP="00615D30">
      <w:pPr>
        <w:ind w:firstLine="709"/>
        <w:jc w:val="center"/>
        <w:outlineLvl w:val="2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1.</w:t>
      </w:r>
      <w:r w:rsidR="00615D30" w:rsidRPr="008E64D4">
        <w:rPr>
          <w:b/>
          <w:bCs/>
          <w:sz w:val="28"/>
          <w:szCs w:val="28"/>
          <w:u w:val="single"/>
        </w:rPr>
        <w:t xml:space="preserve">3. </w:t>
      </w:r>
      <w:r w:rsidR="002F2DBC" w:rsidRPr="008E64D4">
        <w:rPr>
          <w:b/>
          <w:bCs/>
          <w:sz w:val="28"/>
          <w:szCs w:val="28"/>
          <w:u w:val="single"/>
        </w:rPr>
        <w:t>Информационные ресурсы в сфере закупок</w:t>
      </w:r>
    </w:p>
    <w:p w:rsidR="001E40DE" w:rsidRPr="008E64D4" w:rsidRDefault="001E40DE" w:rsidP="001E40DE">
      <w:pPr>
        <w:ind w:firstLine="709"/>
        <w:jc w:val="center"/>
        <w:outlineLvl w:val="2"/>
        <w:rPr>
          <w:bCs/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/>
          <w:bCs/>
          <w:sz w:val="28"/>
          <w:szCs w:val="28"/>
        </w:rPr>
        <w:t>Единая информационная система (далее – ЕИС)</w:t>
      </w:r>
      <w:r w:rsidRPr="008E64D4">
        <w:rPr>
          <w:bCs/>
          <w:sz w:val="28"/>
          <w:szCs w:val="28"/>
        </w:rPr>
        <w:t xml:space="preserve"> </w:t>
      </w:r>
      <w:r w:rsidR="00B07667" w:rsidRPr="008E64D4">
        <w:rPr>
          <w:sz w:val="28"/>
          <w:szCs w:val="28"/>
        </w:rPr>
        <w:t xml:space="preserve">– </w:t>
      </w:r>
      <w:r w:rsidRPr="008E64D4">
        <w:rPr>
          <w:bCs/>
          <w:sz w:val="28"/>
          <w:szCs w:val="28"/>
        </w:rPr>
        <w:t xml:space="preserve">совокупность информации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ЕИС в информационно-телекоммуникационной сети </w:t>
      </w:r>
      <w:r w:rsidR="00EF326B">
        <w:rPr>
          <w:bCs/>
          <w:sz w:val="28"/>
          <w:szCs w:val="28"/>
        </w:rPr>
        <w:t>«</w:t>
      </w:r>
      <w:r w:rsidRPr="008E64D4">
        <w:rPr>
          <w:bCs/>
          <w:sz w:val="28"/>
          <w:szCs w:val="28"/>
        </w:rPr>
        <w:t>Интернет</w:t>
      </w:r>
      <w:r w:rsidR="00EF326B">
        <w:rPr>
          <w:bCs/>
          <w:sz w:val="28"/>
          <w:szCs w:val="28"/>
        </w:rPr>
        <w:t>»</w:t>
      </w:r>
      <w:r w:rsidRPr="008E64D4">
        <w:rPr>
          <w:bCs/>
          <w:sz w:val="28"/>
          <w:szCs w:val="28"/>
        </w:rPr>
        <w:t xml:space="preserve">. Доступ к ЕИС осуществляется через сайт </w:t>
      </w:r>
      <w:r w:rsidRPr="008E64D4">
        <w:rPr>
          <w:bCs/>
          <w:sz w:val="28"/>
          <w:szCs w:val="28"/>
          <w:lang w:val="en-US"/>
        </w:rPr>
        <w:t>www</w:t>
      </w:r>
      <w:r w:rsidRPr="008E64D4">
        <w:rPr>
          <w:bCs/>
          <w:sz w:val="28"/>
          <w:szCs w:val="28"/>
        </w:rPr>
        <w:t>.</w:t>
      </w:r>
      <w:r w:rsidRPr="008E64D4">
        <w:rPr>
          <w:bCs/>
          <w:sz w:val="28"/>
          <w:szCs w:val="28"/>
          <w:lang w:val="en-US"/>
        </w:rPr>
        <w:t>zakupki</w:t>
      </w:r>
      <w:r w:rsidRPr="008E64D4">
        <w:rPr>
          <w:bCs/>
          <w:sz w:val="28"/>
          <w:szCs w:val="28"/>
        </w:rPr>
        <w:t>.</w:t>
      </w:r>
      <w:r w:rsidRPr="008E64D4">
        <w:rPr>
          <w:bCs/>
          <w:sz w:val="28"/>
          <w:szCs w:val="28"/>
          <w:lang w:val="en-US"/>
        </w:rPr>
        <w:t>gov</w:t>
      </w:r>
      <w:r w:rsidRPr="008E64D4">
        <w:rPr>
          <w:bCs/>
          <w:sz w:val="28"/>
          <w:szCs w:val="28"/>
        </w:rPr>
        <w:t>.</w:t>
      </w:r>
      <w:r w:rsidRPr="008E64D4">
        <w:rPr>
          <w:bCs/>
          <w:sz w:val="28"/>
          <w:szCs w:val="28"/>
          <w:lang w:val="en-US"/>
        </w:rPr>
        <w:t>ru</w:t>
      </w:r>
      <w:r w:rsidRPr="008E64D4">
        <w:rPr>
          <w:bCs/>
          <w:sz w:val="28"/>
          <w:szCs w:val="28"/>
        </w:rPr>
        <w:t>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b/>
          <w:sz w:val="28"/>
          <w:szCs w:val="28"/>
        </w:rPr>
        <w:t>Перечень операторов электронных площадок</w:t>
      </w:r>
      <w:r w:rsidRPr="008E64D4">
        <w:rPr>
          <w:sz w:val="28"/>
          <w:szCs w:val="28"/>
        </w:rPr>
        <w:t xml:space="preserve"> (утвержден распоряжением Правительства РФ от 12.07.2018 № 1447-р):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8E64D4">
        <w:rPr>
          <w:sz w:val="28"/>
          <w:szCs w:val="28"/>
        </w:rPr>
        <w:t xml:space="preserve">АО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Агентство по государственному заказу Республики Татарстан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</w:t>
      </w:r>
      <w:r w:rsidRPr="008E64D4">
        <w:rPr>
          <w:color w:val="0D0D0D"/>
          <w:sz w:val="28"/>
          <w:szCs w:val="28"/>
        </w:rPr>
        <w:t>(</w:t>
      </w:r>
      <w:hyperlink r:id="rId8" w:history="1">
        <w:r w:rsidRPr="008E64D4">
          <w:rPr>
            <w:rStyle w:val="a3"/>
            <w:color w:val="0D0D0D"/>
            <w:sz w:val="28"/>
            <w:szCs w:val="28"/>
            <w:shd w:val="clear" w:color="auto" w:fill="FFFFFF"/>
          </w:rPr>
          <w:t>http://etp.zakazrf.ru</w:t>
        </w:r>
      </w:hyperlink>
      <w:r w:rsidRPr="008E64D4">
        <w:rPr>
          <w:color w:val="0D0D0D"/>
          <w:sz w:val="28"/>
          <w:szCs w:val="28"/>
        </w:rPr>
        <w:t>)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АО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Единая электронная торговая площадка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</w:t>
      </w:r>
      <w:r w:rsidRPr="008E64D4">
        <w:rPr>
          <w:color w:val="0D0D0D"/>
          <w:sz w:val="28"/>
          <w:szCs w:val="28"/>
        </w:rPr>
        <w:t>(</w:t>
      </w:r>
      <w:hyperlink r:id="rId9" w:history="1">
        <w:r w:rsidRPr="008E64D4">
          <w:rPr>
            <w:rStyle w:val="a3"/>
            <w:color w:val="0D0D0D"/>
            <w:sz w:val="28"/>
            <w:szCs w:val="28"/>
            <w:shd w:val="clear" w:color="auto" w:fill="FFFFFF"/>
          </w:rPr>
          <w:t>http://roseltorg.ru</w:t>
        </w:r>
      </w:hyperlink>
      <w:r w:rsidRPr="008E64D4">
        <w:rPr>
          <w:color w:val="0D0D0D"/>
          <w:sz w:val="28"/>
          <w:szCs w:val="28"/>
        </w:rPr>
        <w:t>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АО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Российский аукционный дом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</w:t>
      </w:r>
      <w:r w:rsidRPr="008E64D4">
        <w:rPr>
          <w:color w:val="0D0D0D"/>
          <w:sz w:val="28"/>
          <w:szCs w:val="28"/>
        </w:rPr>
        <w:t>(</w:t>
      </w:r>
      <w:hyperlink r:id="rId10" w:history="1">
        <w:r w:rsidRPr="008E64D4">
          <w:rPr>
            <w:rStyle w:val="a3"/>
            <w:color w:val="0D0D0D"/>
            <w:sz w:val="28"/>
            <w:szCs w:val="28"/>
            <w:shd w:val="clear" w:color="auto" w:fill="FFFFFF"/>
          </w:rPr>
          <w:t>https://lot-online.ru</w:t>
        </w:r>
      </w:hyperlink>
      <w:r w:rsidRPr="008E64D4">
        <w:rPr>
          <w:color w:val="0D0D0D"/>
          <w:sz w:val="28"/>
          <w:szCs w:val="28"/>
        </w:rPr>
        <w:t>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АО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ТЭК – Торг</w:t>
      </w:r>
      <w:r w:rsidR="00EF326B">
        <w:rPr>
          <w:color w:val="0D0D0D"/>
          <w:sz w:val="28"/>
          <w:szCs w:val="28"/>
        </w:rPr>
        <w:t>»</w:t>
      </w:r>
      <w:r w:rsidRPr="008E64D4">
        <w:rPr>
          <w:color w:val="0D0D0D"/>
          <w:sz w:val="28"/>
          <w:szCs w:val="28"/>
        </w:rPr>
        <w:t xml:space="preserve"> (</w:t>
      </w:r>
      <w:hyperlink r:id="rId11" w:history="1">
        <w:r w:rsidRPr="008E64D4">
          <w:rPr>
            <w:rStyle w:val="a3"/>
            <w:color w:val="0D0D0D"/>
            <w:sz w:val="28"/>
            <w:szCs w:val="28"/>
            <w:shd w:val="clear" w:color="auto" w:fill="FFFFFF"/>
          </w:rPr>
          <w:t>http://www.etp-ets.ru</w:t>
        </w:r>
      </w:hyperlink>
      <w:r w:rsidRPr="008E64D4">
        <w:rPr>
          <w:color w:val="0D0D0D"/>
          <w:sz w:val="28"/>
          <w:szCs w:val="28"/>
        </w:rPr>
        <w:t>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АО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Электронные торговые системы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</w:t>
      </w:r>
      <w:r w:rsidRPr="008E64D4">
        <w:rPr>
          <w:color w:val="0D0D0D"/>
          <w:sz w:val="28"/>
          <w:szCs w:val="28"/>
        </w:rPr>
        <w:t>(</w:t>
      </w:r>
      <w:hyperlink r:id="rId12" w:history="1">
        <w:r w:rsidRPr="008E64D4">
          <w:rPr>
            <w:rStyle w:val="a3"/>
            <w:color w:val="0D0D0D"/>
            <w:sz w:val="28"/>
            <w:szCs w:val="28"/>
            <w:shd w:val="clear" w:color="auto" w:fill="FFFFFF"/>
          </w:rPr>
          <w:t>http://www.tektorg.ru</w:t>
        </w:r>
      </w:hyperlink>
      <w:r w:rsidRPr="008E64D4">
        <w:rPr>
          <w:color w:val="0D0D0D"/>
          <w:sz w:val="28"/>
          <w:szCs w:val="28"/>
        </w:rPr>
        <w:t>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ЗАО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 xml:space="preserve">Сбербанк </w:t>
      </w:r>
      <w:r w:rsidR="00B07667">
        <w:rPr>
          <w:sz w:val="28"/>
          <w:szCs w:val="28"/>
        </w:rPr>
        <w:t>–</w:t>
      </w:r>
      <w:r w:rsidRPr="008E64D4">
        <w:rPr>
          <w:sz w:val="28"/>
          <w:szCs w:val="28"/>
        </w:rPr>
        <w:t xml:space="preserve"> Автоматизированная система торгов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</w:t>
      </w:r>
      <w:r w:rsidRPr="008E64D4">
        <w:rPr>
          <w:color w:val="0D0D0D"/>
          <w:sz w:val="28"/>
          <w:szCs w:val="28"/>
        </w:rPr>
        <w:t>(</w:t>
      </w:r>
      <w:hyperlink r:id="rId13" w:history="1">
        <w:r w:rsidRPr="008E64D4">
          <w:rPr>
            <w:rStyle w:val="a3"/>
            <w:color w:val="0D0D0D"/>
            <w:sz w:val="28"/>
            <w:szCs w:val="28"/>
            <w:shd w:val="clear" w:color="auto" w:fill="FFFFFF"/>
          </w:rPr>
          <w:t>http://www.sberbank-ast.ru</w:t>
        </w:r>
      </w:hyperlink>
      <w:r w:rsidRPr="008E64D4">
        <w:rPr>
          <w:color w:val="0D0D0D"/>
          <w:sz w:val="28"/>
          <w:szCs w:val="28"/>
        </w:rPr>
        <w:t>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ООО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РТС – тендер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</w:t>
      </w:r>
      <w:r w:rsidRPr="008E64D4">
        <w:rPr>
          <w:color w:val="0D0D0D"/>
          <w:sz w:val="28"/>
          <w:szCs w:val="28"/>
        </w:rPr>
        <w:t>(</w:t>
      </w:r>
      <w:hyperlink r:id="rId14" w:history="1">
        <w:r w:rsidRPr="008E64D4">
          <w:rPr>
            <w:rStyle w:val="a3"/>
            <w:color w:val="0D0D0D"/>
            <w:sz w:val="28"/>
            <w:szCs w:val="28"/>
            <w:shd w:val="clear" w:color="auto" w:fill="FFFFFF"/>
          </w:rPr>
          <w:t>http://www.rts-tender.ru</w:t>
        </w:r>
      </w:hyperlink>
      <w:r w:rsidRPr="008E64D4">
        <w:rPr>
          <w:color w:val="0D0D0D"/>
          <w:sz w:val="28"/>
          <w:szCs w:val="28"/>
        </w:rPr>
        <w:t>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E64D4">
        <w:rPr>
          <w:sz w:val="28"/>
          <w:szCs w:val="28"/>
        </w:rPr>
        <w:t xml:space="preserve">ООО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Электронная торговая площадка ГПБ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</w:t>
      </w:r>
      <w:r w:rsidRPr="008E64D4">
        <w:rPr>
          <w:color w:val="0D0D0D"/>
          <w:sz w:val="28"/>
          <w:szCs w:val="28"/>
        </w:rPr>
        <w:t>(</w:t>
      </w:r>
      <w:hyperlink r:id="rId15" w:history="1">
        <w:r w:rsidRPr="008E64D4">
          <w:rPr>
            <w:rStyle w:val="a3"/>
            <w:color w:val="0D0D0D"/>
            <w:sz w:val="28"/>
            <w:szCs w:val="28"/>
            <w:shd w:val="clear" w:color="auto" w:fill="FFFFFF"/>
          </w:rPr>
          <w:t>https://etpgpb.ru/</w:t>
        </w:r>
      </w:hyperlink>
      <w:r w:rsidRPr="008E64D4">
        <w:rPr>
          <w:color w:val="0D0D0D"/>
          <w:sz w:val="28"/>
          <w:szCs w:val="28"/>
        </w:rPr>
        <w:t>).</w:t>
      </w:r>
    </w:p>
    <w:p w:rsidR="001E40DE" w:rsidRPr="008E64D4" w:rsidRDefault="001E40DE" w:rsidP="001E40DE">
      <w:pPr>
        <w:pStyle w:val="a7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8E64D4">
        <w:rPr>
          <w:b/>
          <w:bCs/>
          <w:sz w:val="28"/>
          <w:szCs w:val="28"/>
        </w:rPr>
        <w:t xml:space="preserve">Региональная автоматизированная система закупок Пензенской области (АЦК </w:t>
      </w:r>
      <w:r w:rsidR="0019132E" w:rsidRPr="008E64D4">
        <w:rPr>
          <w:b/>
          <w:bCs/>
          <w:sz w:val="28"/>
          <w:szCs w:val="28"/>
        </w:rPr>
        <w:t>–</w:t>
      </w:r>
      <w:r w:rsidRPr="008E64D4">
        <w:rPr>
          <w:b/>
          <w:bCs/>
          <w:sz w:val="28"/>
          <w:szCs w:val="28"/>
        </w:rPr>
        <w:t xml:space="preserve"> </w:t>
      </w:r>
      <w:r w:rsidR="00EF326B">
        <w:rPr>
          <w:b/>
          <w:bCs/>
          <w:sz w:val="28"/>
          <w:szCs w:val="28"/>
        </w:rPr>
        <w:t>«</w:t>
      </w:r>
      <w:r w:rsidRPr="008E64D4">
        <w:rPr>
          <w:b/>
          <w:bCs/>
          <w:sz w:val="28"/>
          <w:szCs w:val="28"/>
        </w:rPr>
        <w:t>Госзаказ</w:t>
      </w:r>
      <w:r w:rsidR="00EF326B">
        <w:rPr>
          <w:b/>
          <w:bCs/>
          <w:sz w:val="28"/>
          <w:szCs w:val="28"/>
        </w:rPr>
        <w:t>»</w:t>
      </w:r>
      <w:r w:rsidRPr="008E64D4">
        <w:rPr>
          <w:b/>
          <w:bCs/>
          <w:sz w:val="28"/>
          <w:szCs w:val="28"/>
        </w:rPr>
        <w:t xml:space="preserve">) </w:t>
      </w:r>
      <w:r w:rsidR="00B07667">
        <w:rPr>
          <w:b/>
          <w:bCs/>
          <w:sz w:val="28"/>
          <w:szCs w:val="28"/>
        </w:rPr>
        <w:t>–</w:t>
      </w:r>
      <w:r w:rsidRPr="008E64D4">
        <w:rPr>
          <w:b/>
          <w:bCs/>
          <w:sz w:val="28"/>
          <w:szCs w:val="28"/>
        </w:rPr>
        <w:t xml:space="preserve"> </w:t>
      </w:r>
      <w:r w:rsidRPr="008E64D4">
        <w:rPr>
          <w:bCs/>
          <w:sz w:val="28"/>
          <w:szCs w:val="28"/>
        </w:rPr>
        <w:t xml:space="preserve">информационная система для </w:t>
      </w:r>
      <w:r w:rsidRPr="008E64D4">
        <w:rPr>
          <w:kern w:val="28"/>
          <w:sz w:val="28"/>
          <w:szCs w:val="28"/>
        </w:rPr>
        <w:t>обеспечения формирования, обработки, хранения и предоставления данных участниками контрактной системы, а также осуществления мониторинга закупок для обеспечения нужд Пензенской области.</w:t>
      </w:r>
      <w:r w:rsidR="0018498E" w:rsidRPr="008E64D4">
        <w:rPr>
          <w:kern w:val="28"/>
          <w:sz w:val="28"/>
          <w:szCs w:val="28"/>
        </w:rPr>
        <w:t xml:space="preserve"> Доступ к системе осуществляется через сайт http://gzpenza.bftcom.com/.</w:t>
      </w:r>
    </w:p>
    <w:p w:rsidR="00EF326B" w:rsidRDefault="001E40DE" w:rsidP="00BE79DC">
      <w:pPr>
        <w:pStyle w:val="a7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/>
          <w:bCs/>
          <w:sz w:val="28"/>
          <w:szCs w:val="28"/>
        </w:rPr>
        <w:t>Сайт Управления по регулированию контрактной системы и закупкам Пензенской области</w:t>
      </w:r>
      <w:r w:rsidRPr="008E64D4">
        <w:rPr>
          <w:bCs/>
          <w:sz w:val="28"/>
          <w:szCs w:val="28"/>
        </w:rPr>
        <w:t xml:space="preserve"> </w:t>
      </w:r>
      <w:r w:rsidR="00346670" w:rsidRPr="008E64D4">
        <w:rPr>
          <w:bCs/>
          <w:sz w:val="28"/>
          <w:szCs w:val="28"/>
        </w:rPr>
        <w:t xml:space="preserve">(далее – Управление) </w:t>
      </w:r>
      <w:r w:rsidRPr="008E64D4">
        <w:rPr>
          <w:bCs/>
          <w:sz w:val="28"/>
          <w:szCs w:val="28"/>
        </w:rPr>
        <w:t xml:space="preserve">– размещение методической информации в сфере закупок, изменений в законодательстве по </w:t>
      </w:r>
      <w:r w:rsidR="006A1936">
        <w:rPr>
          <w:bCs/>
          <w:sz w:val="28"/>
          <w:szCs w:val="28"/>
        </w:rPr>
        <w:t>З</w:t>
      </w:r>
      <w:r w:rsidR="00AF42A0" w:rsidRPr="008E64D4">
        <w:rPr>
          <w:bCs/>
          <w:sz w:val="28"/>
          <w:szCs w:val="28"/>
        </w:rPr>
        <w:t>акону № 44-ФЗ</w:t>
      </w:r>
      <w:r w:rsidRPr="008E64D4">
        <w:rPr>
          <w:bCs/>
          <w:sz w:val="28"/>
          <w:szCs w:val="28"/>
        </w:rPr>
        <w:t>, федеральных и региональных нормативных правовых актов, шаблонов типовых контрактов, актуальных изменений законодательства, информационных писем для заказчиков и др</w:t>
      </w:r>
      <w:r w:rsidR="0018498E" w:rsidRPr="008E64D4">
        <w:rPr>
          <w:bCs/>
          <w:sz w:val="28"/>
          <w:szCs w:val="28"/>
        </w:rPr>
        <w:t>. (</w:t>
      </w:r>
      <w:hyperlink r:id="rId16" w:history="1">
        <w:r w:rsidR="00726172" w:rsidRPr="008E64D4">
          <w:rPr>
            <w:rStyle w:val="a3"/>
            <w:bCs/>
            <w:sz w:val="28"/>
            <w:szCs w:val="28"/>
          </w:rPr>
          <w:t>https://zakaz.pnzreg.ru/</w:t>
        </w:r>
      </w:hyperlink>
      <w:r w:rsidR="0018498E" w:rsidRPr="008E64D4">
        <w:rPr>
          <w:bCs/>
          <w:sz w:val="28"/>
          <w:szCs w:val="28"/>
        </w:rPr>
        <w:t>)</w:t>
      </w:r>
      <w:r w:rsidR="0019132E" w:rsidRPr="008E64D4">
        <w:rPr>
          <w:bCs/>
          <w:sz w:val="28"/>
          <w:szCs w:val="28"/>
        </w:rPr>
        <w:t>.</w:t>
      </w:r>
    </w:p>
    <w:p w:rsidR="00BE79DC" w:rsidRPr="00BE79DC" w:rsidRDefault="00BE79DC" w:rsidP="00BE79DC">
      <w:pPr>
        <w:pStyle w:val="a7"/>
        <w:ind w:left="0" w:firstLine="709"/>
        <w:jc w:val="both"/>
        <w:outlineLvl w:val="2"/>
        <w:rPr>
          <w:bCs/>
          <w:sz w:val="28"/>
          <w:szCs w:val="28"/>
        </w:rPr>
      </w:pPr>
    </w:p>
    <w:p w:rsidR="00BE79DC" w:rsidRDefault="00BE79DC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1E40DE" w:rsidRPr="008E64D4" w:rsidRDefault="003F1A7A" w:rsidP="001E40D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lastRenderedPageBreak/>
        <w:t>2</w:t>
      </w:r>
      <w:r w:rsidR="00615D30" w:rsidRPr="008E64D4">
        <w:rPr>
          <w:b/>
          <w:bCs/>
          <w:sz w:val="28"/>
          <w:szCs w:val="28"/>
          <w:u w:val="single"/>
        </w:rPr>
        <w:t xml:space="preserve">. ОРГАНИЗАЦИЯ КОНТРАКТНОЙ СЛУЖБЫ, НАЗНАЧЕНИЕ КОНТРАКТНОГО УПРАВЛЯЮЩЕГО </w:t>
      </w:r>
    </w:p>
    <w:p w:rsidR="002F2DBC" w:rsidRPr="008E64D4" w:rsidRDefault="002F2DBC" w:rsidP="002F2D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</w:p>
    <w:p w:rsidR="001E40DE" w:rsidRPr="008E64D4" w:rsidRDefault="002F2DBC" w:rsidP="002F2DBC">
      <w:pPr>
        <w:pStyle w:val="a7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</w:rPr>
        <w:t xml:space="preserve">2.1. </w:t>
      </w:r>
      <w:r w:rsidRPr="008E64D4">
        <w:rPr>
          <w:b/>
          <w:bCs/>
          <w:sz w:val="28"/>
          <w:szCs w:val="28"/>
          <w:u w:val="single"/>
        </w:rPr>
        <w:t>Требования к созданию контрактной службы, назначению контрактного управляющего</w:t>
      </w:r>
    </w:p>
    <w:p w:rsidR="002F2DBC" w:rsidRPr="00EF326B" w:rsidRDefault="002F2DBC" w:rsidP="002F2DBC">
      <w:pPr>
        <w:pStyle w:val="a7"/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  <w:u w:val="single"/>
        </w:rPr>
      </w:pPr>
    </w:p>
    <w:p w:rsidR="001E40DE" w:rsidRPr="008E64D4" w:rsidRDefault="001E40DE" w:rsidP="001E40DE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F326B">
        <w:rPr>
          <w:bCs/>
          <w:sz w:val="28"/>
          <w:szCs w:val="28"/>
        </w:rPr>
        <w:t>Контрактная служба</w:t>
      </w:r>
      <w:r w:rsidRPr="008E64D4">
        <w:rPr>
          <w:bCs/>
          <w:sz w:val="28"/>
          <w:szCs w:val="28"/>
        </w:rPr>
        <w:t xml:space="preserve"> может быть создана как путем формирования специального структурного подразделения, так и без образования такового. В последнем случае заказчик должен утвердить постоянный состав работников, выполняющих функции контрактной службы</w:t>
      </w:r>
      <w:r w:rsidR="0018498E" w:rsidRPr="008E64D4">
        <w:rPr>
          <w:bCs/>
          <w:sz w:val="28"/>
          <w:szCs w:val="28"/>
        </w:rPr>
        <w:t>.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Контрактная служба действует в соответствии с положением (регламентом), разработанным и утвержденным на основании типового положения (регламента), утвержденного </w:t>
      </w:r>
      <w:r w:rsidR="004B54E9" w:rsidRPr="008E64D4">
        <w:rPr>
          <w:bCs/>
          <w:sz w:val="28"/>
          <w:szCs w:val="28"/>
        </w:rPr>
        <w:t xml:space="preserve">приказом Министерства финансов Российской Федерации от 31.07.2020 № 158н </w:t>
      </w:r>
      <w:r w:rsidR="00EF326B">
        <w:rPr>
          <w:bCs/>
          <w:sz w:val="28"/>
          <w:szCs w:val="28"/>
        </w:rPr>
        <w:t>«</w:t>
      </w:r>
      <w:r w:rsidR="004B54E9" w:rsidRPr="008E64D4">
        <w:rPr>
          <w:bCs/>
          <w:sz w:val="28"/>
          <w:szCs w:val="28"/>
        </w:rPr>
        <w:t>Об утверждении Типового положения (регламента) о контрактной службе</w:t>
      </w:r>
      <w:r w:rsidR="00EF326B">
        <w:rPr>
          <w:bCs/>
          <w:sz w:val="28"/>
          <w:szCs w:val="28"/>
        </w:rPr>
        <w:t>»</w:t>
      </w:r>
      <w:r w:rsidRPr="008E64D4">
        <w:rPr>
          <w:bCs/>
          <w:sz w:val="28"/>
          <w:szCs w:val="28"/>
        </w:rPr>
        <w:t>.</w:t>
      </w:r>
    </w:p>
    <w:p w:rsidR="00A322EA" w:rsidRPr="008E64D4" w:rsidRDefault="00A322EA" w:rsidP="001E40DE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Контрактную службу должны создавать заказчики, чей совокупный годовой объем закупок превышает 100 млн </w:t>
      </w:r>
      <w:r w:rsidR="008F4859" w:rsidRPr="008E64D4">
        <w:rPr>
          <w:bCs/>
          <w:sz w:val="28"/>
          <w:szCs w:val="28"/>
        </w:rPr>
        <w:t>рублей</w:t>
      </w:r>
      <w:r w:rsidR="00EF326B">
        <w:rPr>
          <w:bCs/>
          <w:sz w:val="28"/>
          <w:szCs w:val="28"/>
        </w:rPr>
        <w:t>.</w:t>
      </w:r>
    </w:p>
    <w:p w:rsidR="00A322EA" w:rsidRPr="008E64D4" w:rsidRDefault="001E40DE" w:rsidP="00A322EA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Заказчик самостоятельно определяет и утверждает структуру и численность контрактной службы, учитывая, что она не может составлять менее двух человек.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E64D4">
        <w:rPr>
          <w:sz w:val="28"/>
          <w:szCs w:val="28"/>
        </w:rPr>
        <w:t>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</w:t>
      </w:r>
      <w:r w:rsidR="00A322EA" w:rsidRPr="008E64D4">
        <w:rPr>
          <w:sz w:val="28"/>
          <w:szCs w:val="28"/>
        </w:rPr>
        <w:t>тителей руководителя Заказчика.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Контрактным управляющим может быть только должностное лицо заказчика.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Заказчик вправе возложить на контрактного управляющего полномочия по проведению одной или нескольких закупок. Следовательно, общее количество контрактных управляющих заказчик определяет сам.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При наличии нескольких контрактных управляющих заказчику следует решить вопросы координации их действий в целях выполнения ими общих функций по организации закупок. 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Заказчику необходимо определить функции и полномочия контрактного управляющего в трудовом договоре, должностной инструкции или должностном регламенте.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В дополнение к должностной инструкции (регламенту) заказчику целесообразно разработать документы, определяющие порядок взаимодействия контрактного управляющего с другими сотрудниками и структурными подразделениями, которые задействованы в отдельных процессах при осуществлении закупок.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sz w:val="28"/>
          <w:szCs w:val="28"/>
        </w:rPr>
        <w:t>В целях нематериального стимулирования специалистов в сфере закупок в</w:t>
      </w:r>
      <w:r w:rsidRPr="008E64D4">
        <w:rPr>
          <w:bCs/>
          <w:sz w:val="28"/>
          <w:szCs w:val="28"/>
        </w:rPr>
        <w:t xml:space="preserve"> Пензенской области действует распоряжение Правительства Пензенской области № 156-рП от 29.03.2019 </w:t>
      </w:r>
      <w:r w:rsidR="00EF326B">
        <w:rPr>
          <w:bCs/>
          <w:sz w:val="28"/>
          <w:szCs w:val="28"/>
        </w:rPr>
        <w:t>«</w:t>
      </w:r>
      <w:r w:rsidRPr="008E64D4">
        <w:rPr>
          <w:bCs/>
          <w:sz w:val="28"/>
          <w:szCs w:val="28"/>
        </w:rPr>
        <w:t xml:space="preserve">Об оценке деятельности </w:t>
      </w:r>
      <w:r w:rsidRPr="008E64D4">
        <w:rPr>
          <w:bCs/>
          <w:sz w:val="28"/>
          <w:szCs w:val="28"/>
        </w:rPr>
        <w:lastRenderedPageBreak/>
        <w:t>контрактных управляющих (контрактных служб) главных распорядителей средств бюджета Пензенской области по показателям эффективности</w:t>
      </w:r>
      <w:r w:rsidR="00EF326B">
        <w:rPr>
          <w:bCs/>
          <w:sz w:val="28"/>
          <w:szCs w:val="28"/>
        </w:rPr>
        <w:t>»</w:t>
      </w:r>
      <w:r w:rsidR="004B54E9" w:rsidRPr="008E64D4">
        <w:rPr>
          <w:bCs/>
          <w:sz w:val="28"/>
          <w:szCs w:val="28"/>
        </w:rPr>
        <w:t xml:space="preserve"> (с последующими изменениями)</w:t>
      </w:r>
      <w:r w:rsidRPr="008E64D4">
        <w:rPr>
          <w:bCs/>
          <w:sz w:val="28"/>
          <w:szCs w:val="28"/>
        </w:rPr>
        <w:t xml:space="preserve">.  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0DE" w:rsidRPr="008E64D4" w:rsidRDefault="003F1A7A" w:rsidP="001E40D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2.2.</w:t>
      </w:r>
      <w:r w:rsidR="00897F7B">
        <w:rPr>
          <w:b/>
          <w:bCs/>
          <w:sz w:val="28"/>
          <w:szCs w:val="28"/>
          <w:u w:val="single"/>
        </w:rPr>
        <w:t xml:space="preserve"> </w:t>
      </w:r>
      <w:r w:rsidR="001E40DE" w:rsidRPr="008E64D4">
        <w:rPr>
          <w:b/>
          <w:bCs/>
          <w:sz w:val="28"/>
          <w:szCs w:val="28"/>
          <w:u w:val="single"/>
        </w:rPr>
        <w:t>Требования к образованию работников контрактной службы, контрактных управляющих</w:t>
      </w:r>
    </w:p>
    <w:p w:rsidR="002F2DBC" w:rsidRPr="008E64D4" w:rsidRDefault="002F2DBC" w:rsidP="001E40D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</w:p>
    <w:p w:rsidR="001E40DE" w:rsidRPr="008E64D4" w:rsidRDefault="001E40DE" w:rsidP="001E40DE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На должности, связанные с осуществлением закупок, должны назначаться квалифицированные специалисты, обладающие теоретическими знаниями и навыками в сфере закупок. В приведенной ниже таблице указаны обязательные требования к уровню образования работников контрактной службы. 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3"/>
        <w:gridCol w:w="7304"/>
      </w:tblGrid>
      <w:tr w:rsidR="001E40DE" w:rsidRPr="008E64D4" w:rsidTr="00781B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DE" w:rsidRPr="006F1C71" w:rsidRDefault="001E40DE" w:rsidP="00781B9A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6F1C71">
              <w:rPr>
                <w:sz w:val="28"/>
                <w:szCs w:val="28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DE" w:rsidRPr="006F1C71" w:rsidRDefault="001E40DE" w:rsidP="00781B9A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6F1C71">
              <w:rPr>
                <w:sz w:val="28"/>
                <w:szCs w:val="28"/>
              </w:rPr>
              <w:t>Необходимый уровень образования</w:t>
            </w:r>
          </w:p>
        </w:tc>
      </w:tr>
      <w:tr w:rsidR="001E40DE" w:rsidRPr="008E64D4" w:rsidTr="00781B9A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DE" w:rsidRPr="006F1C71" w:rsidRDefault="001E40DE" w:rsidP="00781B9A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 w:rsidRPr="006F1C71">
              <w:rPr>
                <w:sz w:val="28"/>
                <w:szCs w:val="28"/>
              </w:rPr>
              <w:t>Часть 6 ст</w:t>
            </w:r>
            <w:r w:rsidR="00DB3507" w:rsidRPr="006F1C71">
              <w:rPr>
                <w:sz w:val="28"/>
                <w:szCs w:val="28"/>
              </w:rPr>
              <w:t>атьи</w:t>
            </w:r>
            <w:r w:rsidRPr="006F1C71">
              <w:rPr>
                <w:sz w:val="28"/>
                <w:szCs w:val="28"/>
              </w:rPr>
              <w:t xml:space="preserve"> 38 Закона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DE" w:rsidRPr="006F1C71" w:rsidRDefault="001E40DE" w:rsidP="00781B9A">
            <w:pPr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6F1C71">
              <w:rPr>
                <w:sz w:val="28"/>
                <w:szCs w:val="28"/>
              </w:rPr>
              <w:t>Высшее профессиональное образование в сфере закупок</w:t>
            </w:r>
          </w:p>
        </w:tc>
      </w:tr>
      <w:tr w:rsidR="001E40DE" w:rsidRPr="008E64D4" w:rsidTr="00781B9A">
        <w:trPr>
          <w:trHeight w:val="2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DE" w:rsidRPr="006F1C71" w:rsidRDefault="001E40DE" w:rsidP="00781B9A">
            <w:pPr>
              <w:spacing w:line="21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DE" w:rsidRPr="006F1C71" w:rsidRDefault="001E40DE" w:rsidP="00781B9A">
            <w:pPr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6F1C71">
              <w:rPr>
                <w:sz w:val="28"/>
                <w:szCs w:val="28"/>
              </w:rPr>
              <w:t>Профессиональное образование в любой сфере и дополнительное профессиональное образование в сфере закупок</w:t>
            </w:r>
            <w:r w:rsidRPr="006F1C71">
              <w:t xml:space="preserve"> </w:t>
            </w:r>
            <w:r w:rsidRPr="006F1C71">
              <w:rPr>
                <w:sz w:val="28"/>
                <w:szCs w:val="28"/>
              </w:rPr>
              <w:t xml:space="preserve">в соответствии с профессиональными стандартами </w:t>
            </w:r>
            <w:r w:rsidR="00EF326B" w:rsidRPr="006F1C71">
              <w:rPr>
                <w:sz w:val="28"/>
                <w:szCs w:val="28"/>
              </w:rPr>
              <w:t>«</w:t>
            </w:r>
            <w:r w:rsidRPr="006F1C71">
              <w:rPr>
                <w:sz w:val="28"/>
                <w:szCs w:val="28"/>
              </w:rPr>
              <w:t>Специалист в сфере закупок</w:t>
            </w:r>
            <w:r w:rsidR="00EF326B" w:rsidRPr="006F1C71">
              <w:rPr>
                <w:sz w:val="28"/>
                <w:szCs w:val="28"/>
              </w:rPr>
              <w:t>»</w:t>
            </w:r>
            <w:r w:rsidRPr="006F1C71">
              <w:rPr>
                <w:sz w:val="28"/>
                <w:szCs w:val="28"/>
              </w:rPr>
              <w:t xml:space="preserve"> и </w:t>
            </w:r>
            <w:r w:rsidR="00EF326B" w:rsidRPr="006F1C71">
              <w:rPr>
                <w:sz w:val="28"/>
                <w:szCs w:val="28"/>
              </w:rPr>
              <w:t>«</w:t>
            </w:r>
            <w:r w:rsidRPr="006F1C71">
              <w:rPr>
                <w:sz w:val="28"/>
                <w:szCs w:val="28"/>
              </w:rPr>
              <w:t>Эксперт в сфере закупок</w:t>
            </w:r>
            <w:r w:rsidR="00EF326B" w:rsidRPr="006F1C71">
              <w:rPr>
                <w:sz w:val="28"/>
                <w:szCs w:val="28"/>
              </w:rPr>
              <w:t>»</w:t>
            </w:r>
            <w:r w:rsidRPr="006F1C71">
              <w:rPr>
                <w:sz w:val="28"/>
                <w:szCs w:val="28"/>
              </w:rPr>
              <w:t>, утвержденными приказами Минтруда России от 10.09.2015 № 625н и № 626н (статья 195.3 ТК РФ, разъяснения, приведенные в пунктах 6, 8 письма Минтруда России от 04.04.2016 № 14-0/10/В-2253).</w:t>
            </w:r>
          </w:p>
        </w:tc>
      </w:tr>
    </w:tbl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Основные полномочия руководителя контрактной службы определяются в утверждаемом заказчиком положении о контрактной службе и детализируются в должностном регламенте (инструкции). 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E40DE" w:rsidRPr="008E64D4" w:rsidRDefault="003F1A7A" w:rsidP="00897F7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 xml:space="preserve">2.3. </w:t>
      </w:r>
      <w:r w:rsidR="001E40DE" w:rsidRPr="008E64D4">
        <w:rPr>
          <w:b/>
          <w:bCs/>
          <w:sz w:val="28"/>
          <w:szCs w:val="28"/>
          <w:u w:val="single"/>
        </w:rPr>
        <w:t>Ограничения для лиц, связанных с</w:t>
      </w:r>
      <w:r w:rsidR="00897F7B">
        <w:rPr>
          <w:b/>
          <w:bCs/>
          <w:sz w:val="28"/>
          <w:szCs w:val="28"/>
          <w:u w:val="single"/>
        </w:rPr>
        <w:t xml:space="preserve"> </w:t>
      </w:r>
      <w:r w:rsidR="001E40DE" w:rsidRPr="008E64D4">
        <w:rPr>
          <w:b/>
          <w:bCs/>
          <w:sz w:val="28"/>
          <w:szCs w:val="28"/>
          <w:u w:val="single"/>
        </w:rPr>
        <w:t>руководителем контрактной службы или контрактным управляющим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Законом № 44-ФЗ установлены ограничения для некоторых категорий лиц, связанных с руководителем контрактной службы</w:t>
      </w:r>
      <w:r w:rsidRPr="008E64D4">
        <w:t xml:space="preserve"> </w:t>
      </w:r>
      <w:r w:rsidRPr="008E64D4">
        <w:rPr>
          <w:bCs/>
          <w:sz w:val="28"/>
          <w:szCs w:val="28"/>
        </w:rPr>
        <w:t>или контрактным управляющим: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1. Лицо не может быть привлечено к проведению экспертизы, предусмотренной при осуществлении закупок, если является близким родственником, усыновителем или усыновленным руководителя контрактной службы, контрактного управляющего.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2. Лицо подлежит отстранению от участия в определении поставщика, контракт с ним не может быть заключен при наличии конфликта интересов. Такой конфликт имеет место, если выгодоприобретатель, единоличный исполнительный орган, член коллегиального исполнительного органа, руководитель либо иной орган</w:t>
      </w:r>
      <w:r w:rsidR="00B07667">
        <w:rPr>
          <w:bCs/>
          <w:sz w:val="28"/>
          <w:szCs w:val="28"/>
        </w:rPr>
        <w:t xml:space="preserve"> управления юридического лица-</w:t>
      </w:r>
      <w:r w:rsidRPr="008E64D4">
        <w:rPr>
          <w:bCs/>
          <w:sz w:val="28"/>
          <w:szCs w:val="28"/>
        </w:rPr>
        <w:t>участника закупки, физичес</w:t>
      </w:r>
      <w:r w:rsidR="00B07667">
        <w:rPr>
          <w:bCs/>
          <w:sz w:val="28"/>
          <w:szCs w:val="28"/>
        </w:rPr>
        <w:t>кое лицо</w:t>
      </w:r>
      <w:r w:rsidRPr="008E64D4">
        <w:rPr>
          <w:bCs/>
          <w:sz w:val="28"/>
          <w:szCs w:val="28"/>
        </w:rPr>
        <w:t xml:space="preserve">-участник закупки состоит в браке с руководителем </w:t>
      </w:r>
      <w:r w:rsidRPr="008E64D4">
        <w:rPr>
          <w:bCs/>
          <w:sz w:val="28"/>
          <w:szCs w:val="28"/>
        </w:rPr>
        <w:lastRenderedPageBreak/>
        <w:t>контрактной службы, контрактным управляющим или является его близким родственником, усыновителем или усыновленным.</w:t>
      </w:r>
      <w:r w:rsidR="00A322EA" w:rsidRPr="008E64D4">
        <w:rPr>
          <w:rStyle w:val="a8"/>
          <w:bCs/>
          <w:sz w:val="28"/>
          <w:szCs w:val="28"/>
        </w:rPr>
        <w:footnoteReference w:id="4"/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Конфликт интересов может быть связан не только с руководителями, перечисленными в п</w:t>
      </w:r>
      <w:r w:rsidR="00DB3507" w:rsidRPr="008E64D4">
        <w:rPr>
          <w:bCs/>
          <w:sz w:val="28"/>
          <w:szCs w:val="28"/>
        </w:rPr>
        <w:t xml:space="preserve">ункте </w:t>
      </w:r>
      <w:r w:rsidRPr="008E64D4">
        <w:rPr>
          <w:bCs/>
          <w:sz w:val="28"/>
          <w:szCs w:val="28"/>
        </w:rPr>
        <w:t>9 ч</w:t>
      </w:r>
      <w:r w:rsidR="00DB3507" w:rsidRPr="008E64D4">
        <w:rPr>
          <w:bCs/>
          <w:sz w:val="28"/>
          <w:szCs w:val="28"/>
        </w:rPr>
        <w:t>асти</w:t>
      </w:r>
      <w:r w:rsidRPr="008E64D4">
        <w:rPr>
          <w:bCs/>
          <w:sz w:val="28"/>
          <w:szCs w:val="28"/>
        </w:rPr>
        <w:t xml:space="preserve"> 1 ст</w:t>
      </w:r>
      <w:r w:rsidR="00341673">
        <w:rPr>
          <w:bCs/>
          <w:sz w:val="28"/>
          <w:szCs w:val="28"/>
        </w:rPr>
        <w:t>атьи</w:t>
      </w:r>
      <w:r w:rsidRPr="008E64D4">
        <w:rPr>
          <w:bCs/>
          <w:sz w:val="28"/>
          <w:szCs w:val="28"/>
        </w:rPr>
        <w:t xml:space="preserve"> 31 Закона № 44-ФЗ, но и с иными должностными лицами заказчика. Конфликт возникает, если сотрудник заказчика непосредственно участвует в осуществлении закупки и его полномочия аналогичны полномочиям руководителя, позволяют влиять на процедуру закупки и ее результат.</w:t>
      </w:r>
    </w:p>
    <w:p w:rsidR="0019132E" w:rsidRPr="008E64D4" w:rsidRDefault="001E40DE" w:rsidP="005522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Заказчик вправе установить требование о том, что руководитель контрактной службы и ее работники (контрактный управляющий) не могут быть членами комиссии по осуществлению его закупок.</w:t>
      </w:r>
    </w:p>
    <w:p w:rsidR="00161573" w:rsidRPr="008E64D4" w:rsidRDefault="00161573" w:rsidP="005522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4CF1" w:rsidRPr="008E64D4" w:rsidRDefault="003F1A7A" w:rsidP="00E90899">
      <w:pPr>
        <w:spacing w:before="100" w:beforeAutospacing="1" w:after="100" w:afterAutospacing="1"/>
        <w:ind w:firstLine="709"/>
        <w:jc w:val="center"/>
        <w:outlineLvl w:val="2"/>
        <w:rPr>
          <w:sz w:val="28"/>
          <w:szCs w:val="28"/>
        </w:rPr>
      </w:pPr>
      <w:r w:rsidRPr="008E64D4">
        <w:rPr>
          <w:b/>
          <w:bCs/>
          <w:sz w:val="28"/>
          <w:szCs w:val="28"/>
          <w:u w:val="single"/>
        </w:rPr>
        <w:t>3</w:t>
      </w:r>
      <w:r w:rsidR="00615D30" w:rsidRPr="008E64D4">
        <w:rPr>
          <w:b/>
          <w:bCs/>
          <w:sz w:val="28"/>
          <w:szCs w:val="28"/>
          <w:u w:val="single"/>
        </w:rPr>
        <w:t>. ПЛАНИРОВАНИЕ</w:t>
      </w:r>
      <w:r w:rsidR="00166EFA" w:rsidRPr="008E64D4">
        <w:rPr>
          <w:rStyle w:val="a8"/>
          <w:b/>
          <w:bCs/>
          <w:sz w:val="28"/>
          <w:szCs w:val="28"/>
          <w:u w:val="single"/>
        </w:rPr>
        <w:footnoteReference w:id="5"/>
      </w:r>
      <w:r w:rsidR="00615D30" w:rsidRPr="008E64D4">
        <w:rPr>
          <w:b/>
          <w:bCs/>
          <w:sz w:val="28"/>
          <w:szCs w:val="28"/>
          <w:u w:val="single"/>
        </w:rPr>
        <w:t xml:space="preserve"> </w:t>
      </w:r>
      <w:r w:rsidR="00166EFA" w:rsidRPr="008E64D4">
        <w:rPr>
          <w:b/>
          <w:bCs/>
          <w:sz w:val="28"/>
          <w:szCs w:val="28"/>
          <w:u w:val="single"/>
        </w:rPr>
        <w:t>И ПОДГОТОВКА ДОКУМЕНТОВ ДЛЯ ПРОВЕДЕНИЯ</w:t>
      </w:r>
      <w:r w:rsidR="00E90899" w:rsidRPr="008E64D4">
        <w:rPr>
          <w:b/>
          <w:bCs/>
          <w:sz w:val="28"/>
          <w:szCs w:val="28"/>
          <w:u w:val="single"/>
        </w:rPr>
        <w:t xml:space="preserve"> ЗАКУПКИ</w:t>
      </w:r>
    </w:p>
    <w:p w:rsidR="00E90899" w:rsidRPr="008E64D4" w:rsidRDefault="00E90899" w:rsidP="00E90899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3.1. Планирование закупок</w:t>
      </w:r>
    </w:p>
    <w:p w:rsidR="00E90899" w:rsidRPr="008E64D4" w:rsidRDefault="00E90899" w:rsidP="00E90899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/>
          <w:sz w:val="28"/>
          <w:szCs w:val="28"/>
          <w:u w:val="single"/>
        </w:rPr>
      </w:pPr>
    </w:p>
    <w:p w:rsidR="00EB4CF1" w:rsidRPr="008E64D4" w:rsidRDefault="00EB4CF1" w:rsidP="00EB4CF1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Для пла</w:t>
      </w:r>
      <w:r w:rsidR="00B07667">
        <w:rPr>
          <w:sz w:val="28"/>
          <w:szCs w:val="28"/>
        </w:rPr>
        <w:t>нирования закупок предназначен п</w:t>
      </w:r>
      <w:r w:rsidRPr="008E64D4">
        <w:rPr>
          <w:sz w:val="28"/>
          <w:szCs w:val="28"/>
        </w:rPr>
        <w:t>лан-график. Разместить в ЕИС извещение, документацию о закупке можно, только если в них содержится информация, которая соответствует указанной в плане-графике.</w:t>
      </w:r>
    </w:p>
    <w:p w:rsidR="00EB4CF1" w:rsidRPr="008E64D4" w:rsidRDefault="00EB4CF1" w:rsidP="00E90899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Порядок формирования, утверждения, внесения изменений и размещения в ЕИС планов-графиков закупок утвержден Постановлением Правительства РФ от 30.09.2019 № 1279.</w:t>
      </w:r>
    </w:p>
    <w:p w:rsidR="001E40DE" w:rsidRPr="008E64D4" w:rsidRDefault="001E40DE" w:rsidP="001E40D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Каждая закупка имеет </w:t>
      </w:r>
      <w:r w:rsidRPr="006F1C71">
        <w:rPr>
          <w:sz w:val="28"/>
          <w:szCs w:val="28"/>
        </w:rPr>
        <w:t>ИКЗ (идентификационный код закупки), который содержит ссылку на ОКПД2</w:t>
      </w:r>
      <w:r w:rsidR="00E86C03" w:rsidRPr="006F1C71">
        <w:rPr>
          <w:sz w:val="28"/>
          <w:szCs w:val="28"/>
        </w:rPr>
        <w:t xml:space="preserve"> в 30-33 разряде</w:t>
      </w:r>
      <w:r w:rsidRPr="006F1C71">
        <w:rPr>
          <w:sz w:val="28"/>
          <w:szCs w:val="28"/>
        </w:rPr>
        <w:t>, код вида расходов (КВР)</w:t>
      </w:r>
      <w:r w:rsidR="00E86C03" w:rsidRPr="006F1C71">
        <w:rPr>
          <w:sz w:val="28"/>
          <w:szCs w:val="28"/>
        </w:rPr>
        <w:t xml:space="preserve"> в 34-36 разряде</w:t>
      </w:r>
      <w:r w:rsidRPr="006F1C71">
        <w:rPr>
          <w:sz w:val="28"/>
          <w:szCs w:val="28"/>
        </w:rPr>
        <w:t xml:space="preserve">. ИКЗ впервые формируется </w:t>
      </w:r>
      <w:r w:rsidR="003F4F00" w:rsidRPr="006F1C71">
        <w:rPr>
          <w:sz w:val="28"/>
          <w:szCs w:val="28"/>
        </w:rPr>
        <w:t>в плане-графике</w:t>
      </w:r>
      <w:r w:rsidRPr="006F1C71">
        <w:rPr>
          <w:sz w:val="28"/>
          <w:szCs w:val="28"/>
        </w:rPr>
        <w:t>. Код ИКЗ после присвоения изменить уже нельзя и</w:t>
      </w:r>
      <w:r w:rsidRPr="008E64D4">
        <w:rPr>
          <w:sz w:val="28"/>
          <w:szCs w:val="28"/>
        </w:rPr>
        <w:t xml:space="preserve"> в дальнейшем он будет указываться в плане-графике, извещении и контракте. Если существует вероятность изменения источника и вида средств во время подготовки закупки и не ясны характеристики закупаемых товаров, работ, услуг, целесообразно в ИКЗ разделы ОКПД2 и КВР заполнять нулями. </w:t>
      </w:r>
    </w:p>
    <w:p w:rsidR="00E90899" w:rsidRPr="008E64D4" w:rsidRDefault="00E90899" w:rsidP="00E90899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При планировании закупок контрактной службе (контрактному управляющему) нужно обеспечить полноту сведений о потребностях и расходах на оплату контрактов, которые предстоит оплачивать в будущих периодах и которые необходимо представить для формирования плана (программы) Ф</w:t>
      </w:r>
      <w:r w:rsidR="00684545">
        <w:rPr>
          <w:sz w:val="28"/>
          <w:szCs w:val="28"/>
        </w:rPr>
        <w:t>ХД или бюджетной сметы (пункт 2 статьи</w:t>
      </w:r>
      <w:r w:rsidRPr="008E64D4">
        <w:rPr>
          <w:sz w:val="28"/>
          <w:szCs w:val="28"/>
        </w:rPr>
        <w:t xml:space="preserve"> 221 БК РФ).</w:t>
      </w:r>
    </w:p>
    <w:p w:rsidR="001E40DE" w:rsidRPr="008E64D4" w:rsidRDefault="001E40DE" w:rsidP="001E40DE">
      <w:pPr>
        <w:pStyle w:val="a7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lastRenderedPageBreak/>
        <w:t>Невозможно создать позицию плана-графика закупок</w:t>
      </w:r>
      <w:r w:rsidR="00E90899" w:rsidRPr="008E64D4">
        <w:rPr>
          <w:sz w:val="28"/>
          <w:szCs w:val="28"/>
        </w:rPr>
        <w:t>,</w:t>
      </w:r>
      <w:r w:rsidR="006F1C71">
        <w:rPr>
          <w:sz w:val="28"/>
          <w:szCs w:val="28"/>
        </w:rPr>
        <w:t xml:space="preserve"> не имея для нее</w:t>
      </w:r>
      <w:r w:rsidRPr="008E64D4">
        <w:rPr>
          <w:sz w:val="28"/>
          <w:szCs w:val="28"/>
        </w:rPr>
        <w:t xml:space="preserve"> средств, что обеспечивается технологическим запретом, реализованным в ЕИС и АЦК- Госзаказ. </w:t>
      </w:r>
    </w:p>
    <w:p w:rsidR="003F4F00" w:rsidRPr="008E64D4" w:rsidRDefault="00E86C03" w:rsidP="003F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П</w:t>
      </w:r>
      <w:r w:rsidR="00E90899" w:rsidRPr="008E64D4">
        <w:rPr>
          <w:sz w:val="28"/>
          <w:szCs w:val="28"/>
        </w:rPr>
        <w:t>лан-график закупок должен быть утвержден</w:t>
      </w:r>
      <w:r w:rsidR="001E40DE" w:rsidRPr="008E64D4">
        <w:rPr>
          <w:sz w:val="28"/>
          <w:szCs w:val="28"/>
        </w:rPr>
        <w:t xml:space="preserve"> в течение </w:t>
      </w:r>
      <w:r w:rsidR="001E40DE" w:rsidRPr="008E64D4">
        <w:rPr>
          <w:b/>
          <w:sz w:val="28"/>
          <w:szCs w:val="28"/>
        </w:rPr>
        <w:t>10 рабочих дней</w:t>
      </w:r>
      <w:r w:rsidR="001E40DE" w:rsidRPr="008E64D4">
        <w:rPr>
          <w:sz w:val="28"/>
          <w:szCs w:val="28"/>
        </w:rPr>
        <w:t xml:space="preserve"> со дня доведения до заказчика объёма прав в денежном выражении на принятие (исполнение) обязательств (для органов исполнительной власти, казённых учреждений) либо со дня утверждения ПФХД (для бюджетных учреждений). </w:t>
      </w:r>
      <w:r w:rsidRPr="008E64D4">
        <w:rPr>
          <w:sz w:val="28"/>
          <w:szCs w:val="28"/>
        </w:rPr>
        <w:t>П</w:t>
      </w:r>
      <w:r w:rsidR="001E40DE" w:rsidRPr="008E64D4">
        <w:rPr>
          <w:sz w:val="28"/>
          <w:szCs w:val="28"/>
        </w:rPr>
        <w:t>лан-график закупок долж</w:t>
      </w:r>
      <w:r w:rsidRPr="008E64D4">
        <w:rPr>
          <w:sz w:val="28"/>
          <w:szCs w:val="28"/>
        </w:rPr>
        <w:t>е</w:t>
      </w:r>
      <w:r w:rsidR="001E40DE" w:rsidRPr="008E64D4">
        <w:rPr>
          <w:sz w:val="28"/>
          <w:szCs w:val="28"/>
        </w:rPr>
        <w:t xml:space="preserve">н быть размещен в ЕИС в течение </w:t>
      </w:r>
      <w:r w:rsidR="00B07667">
        <w:rPr>
          <w:b/>
          <w:sz w:val="28"/>
          <w:szCs w:val="28"/>
        </w:rPr>
        <w:t>3 (трех)</w:t>
      </w:r>
      <w:r w:rsidR="001E40DE" w:rsidRPr="008E64D4">
        <w:rPr>
          <w:b/>
          <w:sz w:val="28"/>
          <w:szCs w:val="28"/>
        </w:rPr>
        <w:t xml:space="preserve"> рабочих дней </w:t>
      </w:r>
      <w:r w:rsidR="001E40DE" w:rsidRPr="008E64D4">
        <w:rPr>
          <w:sz w:val="28"/>
          <w:szCs w:val="28"/>
        </w:rPr>
        <w:t>со дня утверждения или изменения такого плана.</w:t>
      </w:r>
    </w:p>
    <w:p w:rsidR="001E40DE" w:rsidRPr="008E64D4" w:rsidRDefault="003F4F00" w:rsidP="003F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В</w:t>
      </w:r>
      <w:r w:rsidR="001E40DE" w:rsidRPr="008E64D4">
        <w:rPr>
          <w:sz w:val="28"/>
          <w:szCs w:val="28"/>
        </w:rPr>
        <w:t xml:space="preserve">несение изменений в план-график в соответствии с </w:t>
      </w:r>
      <w:hyperlink r:id="rId17" w:history="1">
        <w:r w:rsidR="001E40DE" w:rsidRPr="008E64D4">
          <w:rPr>
            <w:rStyle w:val="a3"/>
            <w:color w:val="auto"/>
            <w:sz w:val="28"/>
            <w:szCs w:val="28"/>
          </w:rPr>
          <w:t xml:space="preserve">частью </w:t>
        </w:r>
        <w:r w:rsidRPr="008E64D4">
          <w:rPr>
            <w:rStyle w:val="a3"/>
            <w:color w:val="auto"/>
            <w:sz w:val="28"/>
            <w:szCs w:val="28"/>
          </w:rPr>
          <w:t>9</w:t>
        </w:r>
        <w:r w:rsidR="001E40DE" w:rsidRPr="008E64D4">
          <w:rPr>
            <w:rStyle w:val="a3"/>
            <w:color w:val="auto"/>
            <w:sz w:val="28"/>
            <w:szCs w:val="28"/>
          </w:rPr>
          <w:t xml:space="preserve"> статьи </w:t>
        </w:r>
        <w:r w:rsidRPr="008E64D4">
          <w:rPr>
            <w:rStyle w:val="a3"/>
            <w:color w:val="auto"/>
            <w:sz w:val="28"/>
            <w:szCs w:val="28"/>
          </w:rPr>
          <w:t>16</w:t>
        </w:r>
      </w:hyperlink>
      <w:r w:rsidR="001E40DE" w:rsidRPr="008E64D4">
        <w:rPr>
          <w:sz w:val="28"/>
          <w:szCs w:val="28"/>
        </w:rPr>
        <w:t xml:space="preserve"> Закона № 44-ФЗ (по каждому объекту закупки может осуществляться </w:t>
      </w:r>
      <w:r w:rsidR="001E40DE" w:rsidRPr="008E64D4">
        <w:rPr>
          <w:b/>
          <w:sz w:val="28"/>
          <w:szCs w:val="28"/>
        </w:rPr>
        <w:t>не позднее чем за 1 день до дня размещения</w:t>
      </w:r>
      <w:r w:rsidR="001E40DE" w:rsidRPr="008E64D4">
        <w:rPr>
          <w:sz w:val="28"/>
          <w:szCs w:val="28"/>
        </w:rPr>
        <w:t xml:space="preserve"> </w:t>
      </w:r>
      <w:r w:rsidR="001E40DE" w:rsidRPr="008E64D4">
        <w:rPr>
          <w:b/>
          <w:sz w:val="28"/>
          <w:szCs w:val="28"/>
        </w:rPr>
        <w:t>в ЕИС извещения об осуществлении соответствующей закупки или направления приглашения принять участие в определении поставщика</w:t>
      </w:r>
      <w:r w:rsidR="001E40DE" w:rsidRPr="008E64D4">
        <w:rPr>
          <w:sz w:val="28"/>
          <w:szCs w:val="28"/>
        </w:rPr>
        <w:t xml:space="preserve"> закрытым способом либо в случае заключения контракта с единственным поставщиком  в соответствии с </w:t>
      </w:r>
      <w:hyperlink r:id="rId18" w:history="1">
        <w:r w:rsidR="001E40DE" w:rsidRPr="008E64D4">
          <w:rPr>
            <w:rStyle w:val="a3"/>
            <w:color w:val="auto"/>
            <w:sz w:val="28"/>
            <w:szCs w:val="28"/>
          </w:rPr>
          <w:t>частью 1 статьи 93</w:t>
        </w:r>
      </w:hyperlink>
      <w:r w:rsidR="001E40DE" w:rsidRPr="008E64D4">
        <w:rPr>
          <w:sz w:val="28"/>
          <w:szCs w:val="28"/>
        </w:rPr>
        <w:t xml:space="preserve"> Закона № 44-ФЗ </w:t>
      </w:r>
      <w:r w:rsidR="00B07667">
        <w:rPr>
          <w:sz w:val="28"/>
          <w:szCs w:val="28"/>
        </w:rPr>
        <w:t>–</w:t>
      </w:r>
      <w:r w:rsidR="001E40DE" w:rsidRPr="008E64D4">
        <w:rPr>
          <w:sz w:val="28"/>
          <w:szCs w:val="28"/>
        </w:rPr>
        <w:t xml:space="preserve"> </w:t>
      </w:r>
      <w:r w:rsidR="001E40DE" w:rsidRPr="008E64D4">
        <w:rPr>
          <w:b/>
          <w:sz w:val="28"/>
          <w:szCs w:val="28"/>
        </w:rPr>
        <w:t>не позднее чем за 1 день до дня заключения контракта</w:t>
      </w:r>
      <w:r w:rsidR="001E40DE" w:rsidRPr="008E64D4">
        <w:rPr>
          <w:sz w:val="28"/>
          <w:szCs w:val="28"/>
        </w:rPr>
        <w:t>.</w:t>
      </w:r>
    </w:p>
    <w:p w:rsidR="00C419D8" w:rsidRPr="008E64D4" w:rsidRDefault="00C419D8" w:rsidP="003F4F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55225A" w:rsidRPr="008E64D4" w:rsidRDefault="00E90899" w:rsidP="007772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 xml:space="preserve">3.2. </w:t>
      </w:r>
      <w:r w:rsidR="00C419D8" w:rsidRPr="008E64D4">
        <w:rPr>
          <w:b/>
          <w:sz w:val="28"/>
          <w:szCs w:val="28"/>
          <w:u w:val="single"/>
        </w:rPr>
        <w:t>Определение</w:t>
      </w:r>
      <w:r w:rsidR="00012AF0" w:rsidRPr="008E64D4">
        <w:rPr>
          <w:b/>
          <w:sz w:val="28"/>
          <w:szCs w:val="28"/>
          <w:u w:val="single"/>
        </w:rPr>
        <w:t xml:space="preserve"> начальной максимальной цены контракта</w:t>
      </w:r>
    </w:p>
    <w:p w:rsidR="00071FE2" w:rsidRPr="008E64D4" w:rsidRDefault="00071FE2" w:rsidP="007772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</w:p>
    <w:p w:rsidR="00071FE2" w:rsidRPr="008E64D4" w:rsidRDefault="00897F7B" w:rsidP="00166E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Начальная максимальная цена</w:t>
      </w:r>
      <w:r w:rsidRPr="00897F7B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>(</w:t>
      </w:r>
      <w:r w:rsidR="007772D1" w:rsidRPr="008E64D4">
        <w:rPr>
          <w:sz w:val="28"/>
          <w:szCs w:val="28"/>
        </w:rPr>
        <w:t>НМЦК</w:t>
      </w:r>
      <w:r>
        <w:rPr>
          <w:sz w:val="28"/>
          <w:szCs w:val="28"/>
        </w:rPr>
        <w:t>)</w:t>
      </w:r>
      <w:r w:rsidR="007772D1" w:rsidRPr="008E64D4">
        <w:rPr>
          <w:sz w:val="28"/>
          <w:szCs w:val="28"/>
        </w:rPr>
        <w:t xml:space="preserve"> </w:t>
      </w:r>
      <w:r w:rsidR="00B07667">
        <w:rPr>
          <w:sz w:val="28"/>
          <w:szCs w:val="28"/>
        </w:rPr>
        <w:t>–</w:t>
      </w:r>
      <w:r w:rsidR="007772D1" w:rsidRPr="008E64D4">
        <w:rPr>
          <w:sz w:val="28"/>
          <w:szCs w:val="28"/>
        </w:rPr>
        <w:t xml:space="preserve"> это предельное значение цены, которое устанавливается при определении поставщика конкурентным способом. При закупке у единственного поставщика используется цена контракта, заключаемого с единственным поставщиком.</w:t>
      </w:r>
    </w:p>
    <w:p w:rsidR="00071FE2" w:rsidRPr="008E64D4" w:rsidRDefault="007772D1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НМЦК и цена контракта, заключаемого с единственным поставщиком, определяются по правилам в соответствии с </w:t>
      </w:r>
      <w:r w:rsidR="00684545">
        <w:rPr>
          <w:sz w:val="28"/>
          <w:szCs w:val="28"/>
        </w:rPr>
        <w:t>частью</w:t>
      </w:r>
      <w:r w:rsidR="00684545" w:rsidRPr="00684545">
        <w:rPr>
          <w:sz w:val="28"/>
          <w:szCs w:val="28"/>
        </w:rPr>
        <w:t xml:space="preserve"> 1 статьи</w:t>
      </w:r>
      <w:r w:rsidRPr="00684545">
        <w:rPr>
          <w:sz w:val="28"/>
          <w:szCs w:val="28"/>
        </w:rPr>
        <w:t xml:space="preserve"> 22</w:t>
      </w:r>
      <w:r w:rsidRPr="008E64D4">
        <w:rPr>
          <w:sz w:val="28"/>
          <w:szCs w:val="28"/>
        </w:rPr>
        <w:t xml:space="preserve"> Закона </w:t>
      </w:r>
      <w:r w:rsidR="00B07667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44-ФЗ</w:t>
      </w:r>
      <w:r w:rsidR="00071FE2" w:rsidRPr="008E64D4">
        <w:rPr>
          <w:sz w:val="28"/>
          <w:szCs w:val="28"/>
        </w:rPr>
        <w:t xml:space="preserve"> и приказом Министерства экономического развития РФ от 02.10.2013 № 567 </w:t>
      </w:r>
      <w:r w:rsidR="00EF326B">
        <w:rPr>
          <w:sz w:val="28"/>
          <w:szCs w:val="28"/>
        </w:rPr>
        <w:t>«</w:t>
      </w:r>
      <w:r w:rsidR="00071FE2" w:rsidRPr="008E64D4">
        <w:rPr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EF326B">
        <w:rPr>
          <w:sz w:val="28"/>
          <w:szCs w:val="28"/>
        </w:rPr>
        <w:t>»</w:t>
      </w:r>
      <w:r w:rsidR="007B78AF">
        <w:rPr>
          <w:sz w:val="28"/>
          <w:szCs w:val="28"/>
        </w:rPr>
        <w:t xml:space="preserve"> (далее – Методические рекомендации)</w:t>
      </w:r>
      <w:r w:rsidR="00071FE2" w:rsidRPr="008E64D4">
        <w:rPr>
          <w:sz w:val="28"/>
          <w:szCs w:val="28"/>
        </w:rPr>
        <w:t>.</w:t>
      </w:r>
    </w:p>
    <w:p w:rsidR="00086F2E" w:rsidRPr="008E64D4" w:rsidRDefault="00086F2E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Обоснование НМЦК производится контрактным управляющим или контрактной службой. </w:t>
      </w:r>
    </w:p>
    <w:p w:rsidR="00071FE2" w:rsidRPr="008E64D4" w:rsidRDefault="00071FE2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Обоснование НМЦК включает расчет НМЦК и справочную информацию и документы на основании которых выполнен расчет. В расчет НМЦК включается только указание на реквизиты документов, на основании которых он произведен, для последующей </w:t>
      </w:r>
      <w:r w:rsidR="006F1C71">
        <w:rPr>
          <w:sz w:val="28"/>
          <w:szCs w:val="28"/>
        </w:rPr>
        <w:t xml:space="preserve">его </w:t>
      </w:r>
      <w:r w:rsidRPr="008E64D4">
        <w:rPr>
          <w:sz w:val="28"/>
          <w:szCs w:val="28"/>
        </w:rPr>
        <w:t xml:space="preserve">публикации </w:t>
      </w:r>
      <w:r w:rsidR="00086F2E" w:rsidRPr="008E64D4">
        <w:rPr>
          <w:sz w:val="28"/>
          <w:szCs w:val="28"/>
        </w:rPr>
        <w:t xml:space="preserve">в составе документации (извещения) о закупке. </w:t>
      </w:r>
    </w:p>
    <w:p w:rsidR="00071FE2" w:rsidRPr="008E64D4" w:rsidRDefault="00071FE2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Документы, касающиеся определения НМЦК (в том числе скриншоты соответствующих страниц сайтов с указанием даты и времени их формирования), целесообразно подшивать к документам о закупках. Это позволит заказчику подтвердить, что он надлежаще исполнил требования </w:t>
      </w:r>
      <w:r w:rsidR="00684545">
        <w:rPr>
          <w:sz w:val="28"/>
          <w:szCs w:val="28"/>
        </w:rPr>
        <w:t>статьи</w:t>
      </w:r>
      <w:r w:rsidR="006F1C71">
        <w:rPr>
          <w:sz w:val="28"/>
          <w:szCs w:val="28"/>
        </w:rPr>
        <w:t> </w:t>
      </w:r>
      <w:r w:rsidRPr="006F1C71">
        <w:rPr>
          <w:sz w:val="28"/>
          <w:szCs w:val="28"/>
        </w:rPr>
        <w:t>22</w:t>
      </w:r>
      <w:r w:rsidRPr="008E64D4">
        <w:rPr>
          <w:sz w:val="28"/>
          <w:szCs w:val="28"/>
        </w:rPr>
        <w:t xml:space="preserve"> Зако</w:t>
      </w:r>
      <w:r w:rsidR="00166EFA" w:rsidRPr="008E64D4">
        <w:rPr>
          <w:sz w:val="28"/>
          <w:szCs w:val="28"/>
        </w:rPr>
        <w:t xml:space="preserve">на </w:t>
      </w:r>
      <w:r w:rsidR="00B07667">
        <w:rPr>
          <w:sz w:val="28"/>
          <w:szCs w:val="28"/>
        </w:rPr>
        <w:t>№</w:t>
      </w:r>
      <w:r w:rsidR="00166EFA" w:rsidRPr="008E64D4">
        <w:rPr>
          <w:sz w:val="28"/>
          <w:szCs w:val="28"/>
        </w:rPr>
        <w:t xml:space="preserve"> 44-ФЗ по обоснованию НМЦК.</w:t>
      </w:r>
    </w:p>
    <w:p w:rsidR="00235704" w:rsidRPr="008E64D4" w:rsidRDefault="00235704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lastRenderedPageBreak/>
        <w:t>Обосновать НМЦК можно методом сопоставимых рыночных цен (анализ рынка), тарифным, проектно-сметным, нормативным и затратным методами.</w:t>
      </w:r>
    </w:p>
    <w:p w:rsidR="00086F2E" w:rsidRPr="008E64D4" w:rsidRDefault="00086F2E" w:rsidP="006F1C71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Приоритетным считается</w:t>
      </w:r>
      <w:r w:rsidR="00235704" w:rsidRPr="008E64D4">
        <w:rPr>
          <w:sz w:val="28"/>
          <w:szCs w:val="28"/>
        </w:rPr>
        <w:t xml:space="preserve"> метод сопоставимых рыночных цен</w:t>
      </w:r>
      <w:r w:rsidR="006F1C71">
        <w:rPr>
          <w:sz w:val="28"/>
          <w:szCs w:val="28"/>
        </w:rPr>
        <w:t xml:space="preserve"> (анализа рынка). </w:t>
      </w:r>
    </w:p>
    <w:p w:rsidR="007772D1" w:rsidRPr="008E64D4" w:rsidRDefault="007772D1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>Тарифный метод нужно применять, если стоимость товара (работы, услуги) регулируется государством, то есть установлены тарифы.</w:t>
      </w:r>
    </w:p>
    <w:p w:rsidR="007772D1" w:rsidRPr="008E64D4" w:rsidRDefault="007772D1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Для закупок, связанных в том числе со строительством (реконструкцией), сносом или капремонтом, используют проектно-сметный метод с учетом требований Порядка, утвержденного Приказом Минстроя России от 23.12.2019 </w:t>
      </w:r>
      <w:r w:rsidR="00B07667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841/пр.</w:t>
      </w:r>
    </w:p>
    <w:p w:rsidR="007772D1" w:rsidRPr="008E64D4" w:rsidRDefault="006F1C71" w:rsidP="006F1C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7B78AF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ни один из методов не подходит</w:t>
      </w:r>
      <w:r w:rsidR="007772D1" w:rsidRPr="008E64D4">
        <w:rPr>
          <w:sz w:val="28"/>
          <w:szCs w:val="28"/>
        </w:rPr>
        <w:t>, можно применить затратный метод или иной. В последнем случае нужно обосновать, почему нельзя было использовать другие методы обоснования НМЦК.</w:t>
      </w:r>
      <w:r>
        <w:rPr>
          <w:rStyle w:val="a8"/>
          <w:sz w:val="28"/>
          <w:szCs w:val="28"/>
        </w:rPr>
        <w:footnoteReference w:id="6"/>
      </w:r>
    </w:p>
    <w:p w:rsidR="007772D1" w:rsidRPr="008E64D4" w:rsidRDefault="007772D1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Применение любого метода должно быть обусловлено спецификой закупки и быть документально обосновано.</w:t>
      </w:r>
    </w:p>
    <w:p w:rsidR="007772D1" w:rsidRPr="008E64D4" w:rsidRDefault="00166EFA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Е</w:t>
      </w:r>
      <w:r w:rsidR="007772D1" w:rsidRPr="008E64D4">
        <w:rPr>
          <w:sz w:val="28"/>
          <w:szCs w:val="28"/>
        </w:rPr>
        <w:t>сли невозможно установить количество закупаемых товаров (работ, услуг), определяется и обосновывается начальная цена единицы товара (работы, услуги).</w:t>
      </w:r>
    </w:p>
    <w:p w:rsidR="007772D1" w:rsidRPr="008E64D4" w:rsidRDefault="00071FE2" w:rsidP="00166EFA">
      <w:pPr>
        <w:ind w:firstLine="709"/>
        <w:contextualSpacing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Методические </w:t>
      </w:r>
      <w:r w:rsidR="00166EFA" w:rsidRPr="008E64D4">
        <w:rPr>
          <w:sz w:val="28"/>
          <w:szCs w:val="28"/>
        </w:rPr>
        <w:t xml:space="preserve">рекомендации не содержат запрет об </w:t>
      </w:r>
      <w:r w:rsidRPr="008E64D4">
        <w:rPr>
          <w:sz w:val="28"/>
          <w:szCs w:val="28"/>
        </w:rPr>
        <w:t xml:space="preserve">использовании заказчиком при расчете НМЦК предложений, содержащих минимальную цену товара (работы, услуги). Заказчик </w:t>
      </w:r>
      <w:r w:rsidR="00166EFA" w:rsidRPr="008E64D4">
        <w:rPr>
          <w:sz w:val="28"/>
          <w:szCs w:val="28"/>
        </w:rPr>
        <w:t>вправе</w:t>
      </w:r>
      <w:r w:rsidRPr="008E64D4">
        <w:rPr>
          <w:sz w:val="28"/>
          <w:szCs w:val="28"/>
        </w:rPr>
        <w:t xml:space="preserve"> указать цену меньшую, чем в представленном обосновании НМЦК (в том числе полученной по результатам трех коммерческих предложений), и соответствующую выделенным лимитам бюджетных обязательств</w:t>
      </w:r>
      <w:r w:rsidR="006F1C71">
        <w:rPr>
          <w:sz w:val="28"/>
          <w:szCs w:val="28"/>
        </w:rPr>
        <w:t>.</w:t>
      </w:r>
      <w:r w:rsidR="006F1C71">
        <w:rPr>
          <w:rStyle w:val="a8"/>
          <w:sz w:val="28"/>
          <w:szCs w:val="28"/>
        </w:rPr>
        <w:footnoteReference w:id="7"/>
      </w:r>
    </w:p>
    <w:p w:rsidR="007772D1" w:rsidRPr="008E64D4" w:rsidRDefault="007772D1" w:rsidP="00166EF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5225A" w:rsidRPr="008E64D4" w:rsidRDefault="00E90899" w:rsidP="00166E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 xml:space="preserve">3.3. </w:t>
      </w:r>
      <w:r w:rsidR="00C419D8" w:rsidRPr="008E64D4">
        <w:rPr>
          <w:b/>
          <w:sz w:val="28"/>
          <w:szCs w:val="28"/>
          <w:u w:val="single"/>
        </w:rPr>
        <w:t>Описание объекта закупки</w:t>
      </w:r>
    </w:p>
    <w:p w:rsidR="00166EFA" w:rsidRDefault="00166EFA" w:rsidP="00166E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</w:p>
    <w:p w:rsidR="00A1140B" w:rsidRDefault="00A1140B" w:rsidP="00A1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0B">
        <w:rPr>
          <w:sz w:val="28"/>
          <w:szCs w:val="28"/>
        </w:rPr>
        <w:t>Описать объект закупки означает зафиксировать качественные и количественные его характеристики (стандарт), позво</w:t>
      </w:r>
      <w:r w:rsidR="007B78AF">
        <w:rPr>
          <w:sz w:val="28"/>
          <w:szCs w:val="28"/>
        </w:rPr>
        <w:t>ляющие идентифицировать объект. П</w:t>
      </w:r>
      <w:r w:rsidRPr="00A1140B">
        <w:rPr>
          <w:sz w:val="28"/>
          <w:szCs w:val="28"/>
        </w:rPr>
        <w:t>равила оп</w:t>
      </w:r>
      <w:r w:rsidR="007B78AF">
        <w:rPr>
          <w:sz w:val="28"/>
          <w:szCs w:val="28"/>
        </w:rPr>
        <w:t>исания объекта закупки изложены в</w:t>
      </w:r>
      <w:r w:rsidR="007B78AF" w:rsidRPr="00A1140B">
        <w:rPr>
          <w:sz w:val="28"/>
          <w:szCs w:val="28"/>
        </w:rPr>
        <w:t xml:space="preserve"> статье 33 </w:t>
      </w:r>
      <w:r w:rsidR="007B78AF">
        <w:rPr>
          <w:sz w:val="28"/>
          <w:szCs w:val="28"/>
        </w:rPr>
        <w:t xml:space="preserve">Закона № </w:t>
      </w:r>
      <w:r>
        <w:rPr>
          <w:sz w:val="28"/>
          <w:szCs w:val="28"/>
        </w:rPr>
        <w:t>44-ФЗ.</w:t>
      </w:r>
    </w:p>
    <w:p w:rsidR="004E42FE" w:rsidRDefault="00AC28BC" w:rsidP="00A1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8BC">
        <w:rPr>
          <w:sz w:val="28"/>
          <w:szCs w:val="28"/>
        </w:rPr>
        <w:t>Описание объекта закупки</w:t>
      </w:r>
      <w:r>
        <w:rPr>
          <w:sz w:val="28"/>
          <w:szCs w:val="28"/>
        </w:rPr>
        <w:t xml:space="preserve"> (техническое задание) </w:t>
      </w:r>
      <w:r w:rsidR="004E42FE" w:rsidRPr="004E42FE">
        <w:rPr>
          <w:sz w:val="28"/>
          <w:szCs w:val="28"/>
        </w:rPr>
        <w:t>в составе документов закупки позволяет потенци</w:t>
      </w:r>
      <w:r>
        <w:rPr>
          <w:sz w:val="28"/>
          <w:szCs w:val="28"/>
        </w:rPr>
        <w:t xml:space="preserve">альным участникам </w:t>
      </w:r>
      <w:r w:rsidR="004E42FE" w:rsidRPr="004E42FE">
        <w:rPr>
          <w:sz w:val="28"/>
          <w:szCs w:val="28"/>
        </w:rPr>
        <w:t>определить, что именно вам нужно и как это сделать.</w:t>
      </w:r>
    </w:p>
    <w:p w:rsidR="004E42FE" w:rsidRDefault="00AC28BC" w:rsidP="00A1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технического задания выполняется контрактным управляющим либо работнико</w:t>
      </w:r>
      <w:r w:rsidR="004E42FE" w:rsidRPr="004E42FE">
        <w:rPr>
          <w:sz w:val="28"/>
          <w:szCs w:val="28"/>
        </w:rPr>
        <w:t>м контрактной службы совместно с сотрудниками заинтересованных в закупке подразделений, обладающими специальными знаниями об объекте закупки.</w:t>
      </w:r>
    </w:p>
    <w:p w:rsidR="004E42FE" w:rsidRDefault="004E42FE" w:rsidP="004E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2FE">
        <w:rPr>
          <w:sz w:val="28"/>
          <w:szCs w:val="28"/>
        </w:rPr>
        <w:t>Чтобы повысить прозрачность закупок и снизить коррупционные риски за счет введения единообразных наименований, правительство стандартизирует подходы к описанию товара</w:t>
      </w:r>
      <w:r w:rsidR="00AC28BC">
        <w:rPr>
          <w:sz w:val="28"/>
          <w:szCs w:val="28"/>
        </w:rPr>
        <w:t xml:space="preserve">. </w:t>
      </w:r>
      <w:r w:rsidRPr="004E42FE">
        <w:rPr>
          <w:sz w:val="28"/>
          <w:szCs w:val="28"/>
        </w:rPr>
        <w:t xml:space="preserve">Для этого Постановлением </w:t>
      </w:r>
      <w:r w:rsidR="002600AA">
        <w:rPr>
          <w:sz w:val="28"/>
          <w:szCs w:val="28"/>
        </w:rPr>
        <w:lastRenderedPageBreak/>
        <w:t xml:space="preserve">Правительства РФ </w:t>
      </w:r>
      <w:r w:rsidRPr="004E42FE">
        <w:rPr>
          <w:sz w:val="28"/>
          <w:szCs w:val="28"/>
        </w:rPr>
        <w:t xml:space="preserve">от 08.02.2017 № 145 утвержден порядок формирования и ведения в </w:t>
      </w:r>
      <w:r w:rsidR="00AC28BC">
        <w:rPr>
          <w:sz w:val="28"/>
          <w:szCs w:val="28"/>
        </w:rPr>
        <w:t>ЕИС</w:t>
      </w:r>
      <w:r w:rsidRPr="004E42FE">
        <w:rPr>
          <w:sz w:val="28"/>
          <w:szCs w:val="28"/>
        </w:rPr>
        <w:t xml:space="preserve"> </w:t>
      </w:r>
      <w:r w:rsidR="002600AA" w:rsidRPr="002600AA">
        <w:rPr>
          <w:sz w:val="28"/>
          <w:szCs w:val="28"/>
        </w:rPr>
        <w:t xml:space="preserve">каталога товаров, работ, услуг для обеспечения государственных и муниципальных нужд </w:t>
      </w:r>
      <w:r w:rsidRPr="004E42FE">
        <w:rPr>
          <w:sz w:val="28"/>
          <w:szCs w:val="28"/>
        </w:rPr>
        <w:t>и правила его использования</w:t>
      </w:r>
      <w:r w:rsidR="002600AA">
        <w:rPr>
          <w:sz w:val="28"/>
          <w:szCs w:val="28"/>
        </w:rPr>
        <w:t xml:space="preserve"> (далее – каталог)</w:t>
      </w:r>
      <w:r w:rsidRPr="004E42FE">
        <w:rPr>
          <w:sz w:val="28"/>
          <w:szCs w:val="28"/>
        </w:rPr>
        <w:t>.</w:t>
      </w:r>
    </w:p>
    <w:p w:rsidR="004E42FE" w:rsidRDefault="004E42FE" w:rsidP="004E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2FE">
        <w:rPr>
          <w:sz w:val="28"/>
          <w:szCs w:val="28"/>
        </w:rPr>
        <w:t xml:space="preserve">Заказчики обязаны применять информацию, которая содержится в каталоге, для описания </w:t>
      </w:r>
      <w:r w:rsidR="00797A6E">
        <w:rPr>
          <w:sz w:val="28"/>
          <w:szCs w:val="28"/>
        </w:rPr>
        <w:t xml:space="preserve">объекта закупки </w:t>
      </w:r>
      <w:r w:rsidRPr="004E42FE">
        <w:rPr>
          <w:sz w:val="28"/>
          <w:szCs w:val="28"/>
        </w:rPr>
        <w:t xml:space="preserve">с даты начала обязательного применения, которая указана в общей информации к записи </w:t>
      </w:r>
      <w:r w:rsidR="00797A6E">
        <w:rPr>
          <w:sz w:val="28"/>
          <w:szCs w:val="28"/>
        </w:rPr>
        <w:t>из каталога. По общему правилу –</w:t>
      </w:r>
      <w:r w:rsidRPr="004E42FE">
        <w:rPr>
          <w:sz w:val="28"/>
          <w:szCs w:val="28"/>
        </w:rPr>
        <w:t xml:space="preserve"> по истечении 30 календарных дней со дня ее добавления.</w:t>
      </w:r>
    </w:p>
    <w:p w:rsidR="004E42FE" w:rsidRDefault="00797A6E" w:rsidP="004E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E42FE" w:rsidRPr="004E42FE">
        <w:rPr>
          <w:sz w:val="28"/>
          <w:szCs w:val="28"/>
        </w:rPr>
        <w:t>сли объект закупки включен в каталог товаров, работ, услуг, указывайте его наименование в полном соответствии с каталогом</w:t>
      </w:r>
      <w:r>
        <w:rPr>
          <w:sz w:val="28"/>
          <w:szCs w:val="28"/>
        </w:rPr>
        <w:t>.</w:t>
      </w:r>
    </w:p>
    <w:p w:rsidR="004E42FE" w:rsidRPr="002600AA" w:rsidRDefault="002600AA" w:rsidP="002600AA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600AA">
        <w:rPr>
          <w:sz w:val="28"/>
          <w:szCs w:val="28"/>
        </w:rPr>
        <w:t>При формировании технического задания необходимо описать</w:t>
      </w:r>
      <w:r w:rsidR="004E42FE" w:rsidRPr="002600AA">
        <w:rPr>
          <w:sz w:val="28"/>
          <w:szCs w:val="28"/>
        </w:rPr>
        <w:t xml:space="preserve"> следующие</w:t>
      </w:r>
      <w:r w:rsidRPr="002600AA">
        <w:rPr>
          <w:sz w:val="28"/>
          <w:szCs w:val="28"/>
        </w:rPr>
        <w:t xml:space="preserve"> характеристики:</w:t>
      </w:r>
    </w:p>
    <w:p w:rsidR="00A1140B" w:rsidRPr="002600AA" w:rsidRDefault="002600AA" w:rsidP="002600AA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1140B" w:rsidRPr="002600AA">
        <w:rPr>
          <w:sz w:val="28"/>
          <w:szCs w:val="28"/>
        </w:rPr>
        <w:t>ункциональные</w:t>
      </w:r>
      <w:r w:rsidRPr="002600AA">
        <w:rPr>
          <w:sz w:val="28"/>
          <w:szCs w:val="28"/>
        </w:rPr>
        <w:t xml:space="preserve"> – э</w:t>
      </w:r>
      <w:r w:rsidR="00A1140B" w:rsidRPr="002600AA">
        <w:rPr>
          <w:sz w:val="28"/>
          <w:szCs w:val="28"/>
        </w:rPr>
        <w:t xml:space="preserve">то способность предмета выполнять его основную функцию. Основное назначение и условия </w:t>
      </w:r>
      <w:r>
        <w:rPr>
          <w:sz w:val="28"/>
          <w:szCs w:val="28"/>
        </w:rPr>
        <w:t>его использования по назначению;</w:t>
      </w:r>
    </w:p>
    <w:p w:rsidR="00A1140B" w:rsidRPr="002600AA" w:rsidRDefault="002600AA" w:rsidP="002600AA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600AA">
        <w:rPr>
          <w:sz w:val="28"/>
          <w:szCs w:val="28"/>
        </w:rPr>
        <w:t>ехнические – о</w:t>
      </w:r>
      <w:r w:rsidR="00A1140B" w:rsidRPr="002600AA">
        <w:rPr>
          <w:sz w:val="28"/>
          <w:szCs w:val="28"/>
        </w:rPr>
        <w:t>пределяют технические свойства предмета торгов. Конкретные параметры, исходные и конечные величины, регламент и порядок действий при поставке, в</w:t>
      </w:r>
      <w:r>
        <w:rPr>
          <w:sz w:val="28"/>
          <w:szCs w:val="28"/>
        </w:rPr>
        <w:t>ыполнении работ, оказании услуг;</w:t>
      </w:r>
    </w:p>
    <w:p w:rsidR="00A1140B" w:rsidRPr="002600AA" w:rsidRDefault="002600AA" w:rsidP="002600AA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600AA">
        <w:rPr>
          <w:sz w:val="28"/>
          <w:szCs w:val="28"/>
        </w:rPr>
        <w:t>ачественные – с</w:t>
      </w:r>
      <w:r w:rsidR="00A1140B" w:rsidRPr="002600AA">
        <w:rPr>
          <w:sz w:val="28"/>
          <w:szCs w:val="28"/>
        </w:rPr>
        <w:t>овокупность свойств, характеристик, признаков, описывающих предмет закупки, и соот</w:t>
      </w:r>
      <w:r>
        <w:rPr>
          <w:sz w:val="28"/>
          <w:szCs w:val="28"/>
        </w:rPr>
        <w:t>ветствие потребностям заказчика;</w:t>
      </w:r>
    </w:p>
    <w:p w:rsidR="00A1140B" w:rsidRPr="002600AA" w:rsidRDefault="002600AA" w:rsidP="002600AA">
      <w:pPr>
        <w:pStyle w:val="a7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600AA">
        <w:rPr>
          <w:sz w:val="28"/>
          <w:szCs w:val="28"/>
        </w:rPr>
        <w:t xml:space="preserve">ксплуатационные – </w:t>
      </w:r>
      <w:r w:rsidR="00A1140B" w:rsidRPr="002600AA">
        <w:rPr>
          <w:sz w:val="28"/>
          <w:szCs w:val="28"/>
        </w:rPr>
        <w:t>характеристики надежности и работоспособности предмета, условия, которые обеспечивают эффективную эксплуатацию: прочность, долговечность, объемно-планировочные, санитарно-гигиенические, экономические и эстетические характеристики.</w:t>
      </w:r>
    </w:p>
    <w:p w:rsidR="004E42FE" w:rsidRPr="004E42FE" w:rsidRDefault="004E42FE" w:rsidP="00260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2FE">
        <w:rPr>
          <w:sz w:val="28"/>
          <w:szCs w:val="28"/>
        </w:rPr>
        <w:t xml:space="preserve">При описании характеристик не </w:t>
      </w:r>
      <w:r w:rsidR="002600AA">
        <w:rPr>
          <w:sz w:val="28"/>
          <w:szCs w:val="28"/>
        </w:rPr>
        <w:t>допускается</w:t>
      </w:r>
      <w:r w:rsidRPr="004E42FE">
        <w:rPr>
          <w:sz w:val="28"/>
          <w:szCs w:val="28"/>
        </w:rPr>
        <w:t xml:space="preserve">, чтобы какие-либо из технических требований указывали на продукцию конкретного производителя, если именно такая продукция не имеет специфики использования. Указание на товарный знак без использования слов </w:t>
      </w:r>
      <w:r w:rsidR="00EF326B">
        <w:rPr>
          <w:sz w:val="28"/>
          <w:szCs w:val="28"/>
        </w:rPr>
        <w:t>«</w:t>
      </w:r>
      <w:r w:rsidRPr="004E42FE">
        <w:rPr>
          <w:sz w:val="28"/>
          <w:szCs w:val="28"/>
        </w:rPr>
        <w:t>или эквивалент</w:t>
      </w:r>
      <w:r w:rsidR="00EF326B">
        <w:rPr>
          <w:sz w:val="28"/>
          <w:szCs w:val="28"/>
        </w:rPr>
        <w:t>»</w:t>
      </w:r>
      <w:r w:rsidRPr="004E42FE">
        <w:rPr>
          <w:sz w:val="28"/>
          <w:szCs w:val="28"/>
        </w:rPr>
        <w:t xml:space="preserve"> в документации допускается тольк</w:t>
      </w:r>
      <w:r w:rsidR="00684545">
        <w:rPr>
          <w:sz w:val="28"/>
          <w:szCs w:val="28"/>
        </w:rPr>
        <w:t xml:space="preserve">о в двух случаях (пункт 1 части 1 статьи </w:t>
      </w:r>
      <w:r w:rsidRPr="004E42FE">
        <w:rPr>
          <w:sz w:val="28"/>
          <w:szCs w:val="28"/>
        </w:rPr>
        <w:t xml:space="preserve">33 Закона </w:t>
      </w:r>
      <w:r w:rsidR="00B07667">
        <w:rPr>
          <w:sz w:val="28"/>
          <w:szCs w:val="28"/>
        </w:rPr>
        <w:t>№</w:t>
      </w:r>
      <w:r w:rsidRPr="004E42FE">
        <w:rPr>
          <w:sz w:val="28"/>
          <w:szCs w:val="28"/>
        </w:rPr>
        <w:t xml:space="preserve"> 44-ФЗ):</w:t>
      </w:r>
    </w:p>
    <w:p w:rsidR="004E42FE" w:rsidRPr="002600AA" w:rsidRDefault="004E42FE" w:rsidP="002600AA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0AA">
        <w:rPr>
          <w:sz w:val="28"/>
          <w:szCs w:val="28"/>
        </w:rPr>
        <w:t>товары с другими товарными знаками несо</w:t>
      </w:r>
      <w:r w:rsidR="00F75CDA">
        <w:rPr>
          <w:sz w:val="28"/>
          <w:szCs w:val="28"/>
        </w:rPr>
        <w:t>вместимы с товарами, которые уже используются</w:t>
      </w:r>
      <w:r w:rsidRPr="002600AA">
        <w:rPr>
          <w:sz w:val="28"/>
          <w:szCs w:val="28"/>
        </w:rPr>
        <w:t>, и необходимо обеспечить их взаимодействие с закупаемыми товарами;</w:t>
      </w:r>
    </w:p>
    <w:p w:rsidR="004E42FE" w:rsidRPr="002600AA" w:rsidRDefault="00F75CDA" w:rsidP="002600AA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проводится закупка запасных частей и расходных</w:t>
      </w:r>
      <w:r w:rsidR="004E42FE" w:rsidRPr="002600AA">
        <w:rPr>
          <w:sz w:val="28"/>
          <w:szCs w:val="28"/>
        </w:rPr>
        <w:t xml:space="preserve"> ма</w:t>
      </w:r>
      <w:r>
        <w:rPr>
          <w:sz w:val="28"/>
          <w:szCs w:val="28"/>
        </w:rPr>
        <w:t>териалов</w:t>
      </w:r>
      <w:r w:rsidR="004E42FE" w:rsidRPr="002600AA">
        <w:rPr>
          <w:sz w:val="28"/>
          <w:szCs w:val="28"/>
        </w:rPr>
        <w:t xml:space="preserve"> в соответствии с технической документацией на машины и оборудование.</w:t>
      </w:r>
    </w:p>
    <w:p w:rsidR="005874C6" w:rsidRDefault="005874C6" w:rsidP="004E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техническом задании заказчик вправе предусмотреть:</w:t>
      </w:r>
    </w:p>
    <w:p w:rsidR="004E42FE" w:rsidRPr="00AA0069" w:rsidRDefault="004E42FE" w:rsidP="00AA0069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0069">
        <w:rPr>
          <w:sz w:val="28"/>
          <w:szCs w:val="28"/>
        </w:rPr>
        <w:t>Указание на то, что товар должен быть новым, если объектом закупки является товар. Таким считается товар, который не был в употреблении, в ремонте, не менялись его составные части, не восстанавливались потребит</w:t>
      </w:r>
      <w:r w:rsidR="00684545">
        <w:rPr>
          <w:sz w:val="28"/>
          <w:szCs w:val="28"/>
        </w:rPr>
        <w:t xml:space="preserve">ельские свойства (пункт 7 части 1 статьи </w:t>
      </w:r>
      <w:r w:rsidRPr="00AA0069">
        <w:rPr>
          <w:sz w:val="28"/>
          <w:szCs w:val="28"/>
        </w:rPr>
        <w:t xml:space="preserve">33 Закона </w:t>
      </w:r>
      <w:r w:rsidR="00B07667" w:rsidRPr="00AA0069">
        <w:rPr>
          <w:sz w:val="28"/>
          <w:szCs w:val="28"/>
        </w:rPr>
        <w:t>№</w:t>
      </w:r>
      <w:r w:rsidRPr="00AA0069">
        <w:rPr>
          <w:sz w:val="28"/>
          <w:szCs w:val="28"/>
        </w:rPr>
        <w:t xml:space="preserve"> 44-ФЗ).</w:t>
      </w:r>
    </w:p>
    <w:p w:rsidR="004E42FE" w:rsidRPr="00AA0069" w:rsidRDefault="004E42FE" w:rsidP="00AA0069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0069">
        <w:rPr>
          <w:sz w:val="28"/>
          <w:szCs w:val="28"/>
        </w:rPr>
        <w:t>Требования к гарантии качества товара (работы, услуги), к гарантийному сроку, объему и порядку предоставления гарантии.</w:t>
      </w:r>
    </w:p>
    <w:p w:rsidR="0087520E" w:rsidRDefault="004E42FE" w:rsidP="0087520E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0069">
        <w:rPr>
          <w:sz w:val="28"/>
          <w:szCs w:val="28"/>
        </w:rPr>
        <w:lastRenderedPageBreak/>
        <w:t xml:space="preserve">Требования к гарантийному сроку по Закону </w:t>
      </w:r>
      <w:r w:rsidR="00B07667" w:rsidRPr="00AA0069">
        <w:rPr>
          <w:sz w:val="28"/>
          <w:szCs w:val="28"/>
        </w:rPr>
        <w:t>№</w:t>
      </w:r>
      <w:r w:rsidRPr="00AA0069">
        <w:rPr>
          <w:sz w:val="28"/>
          <w:szCs w:val="28"/>
        </w:rPr>
        <w:t xml:space="preserve"> 44-ФЗ и (или) объему гарантии, к гарантийному обслуживанию, к расходам на обслуживание товара в течение гарантийного срока, а также к осуществлению монтажа и наладки товара </w:t>
      </w:r>
      <w:r w:rsidR="00F75CDA">
        <w:rPr>
          <w:sz w:val="28"/>
          <w:szCs w:val="28"/>
        </w:rPr>
        <w:t>заказчик обязан</w:t>
      </w:r>
      <w:r w:rsidRPr="00AA0069">
        <w:rPr>
          <w:sz w:val="28"/>
          <w:szCs w:val="28"/>
        </w:rPr>
        <w:t xml:space="preserve"> установить при закупке машин и оборудования, если это предусмотрено технической документацией на товар. В остальных случаях такое требование к гарантийным обязательствам, в том числе к сроку гарантии, устанавлив</w:t>
      </w:r>
      <w:r w:rsidR="00684545">
        <w:rPr>
          <w:sz w:val="28"/>
          <w:szCs w:val="28"/>
        </w:rPr>
        <w:t>айте при необходимости (часть 4 статьи</w:t>
      </w:r>
      <w:r w:rsidRPr="00AA0069">
        <w:rPr>
          <w:sz w:val="28"/>
          <w:szCs w:val="28"/>
        </w:rPr>
        <w:t xml:space="preserve"> 33 Закона </w:t>
      </w:r>
      <w:r w:rsidR="00B07667" w:rsidRPr="00AA0069">
        <w:rPr>
          <w:sz w:val="28"/>
          <w:szCs w:val="28"/>
        </w:rPr>
        <w:t>№</w:t>
      </w:r>
      <w:r w:rsidRPr="00AA0069">
        <w:rPr>
          <w:sz w:val="28"/>
          <w:szCs w:val="28"/>
        </w:rPr>
        <w:t xml:space="preserve"> 44-ФЗ).</w:t>
      </w:r>
    </w:p>
    <w:p w:rsidR="0087520E" w:rsidRDefault="004E42FE" w:rsidP="0087520E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20E">
        <w:rPr>
          <w:sz w:val="28"/>
          <w:szCs w:val="28"/>
        </w:rPr>
        <w:t>Подтверждение соответствия, если обязательное подтверждение соответствия предусмотрено тех</w:t>
      </w:r>
      <w:r w:rsidR="0087520E" w:rsidRPr="0087520E">
        <w:rPr>
          <w:sz w:val="28"/>
          <w:szCs w:val="28"/>
        </w:rPr>
        <w:t xml:space="preserve">ническим </w:t>
      </w:r>
      <w:r w:rsidRPr="0087520E">
        <w:rPr>
          <w:sz w:val="28"/>
          <w:szCs w:val="28"/>
        </w:rPr>
        <w:t>регламентом на объект закупки либо объект входит в Перечень товаров, подлежащих обязательной сертификации, или Перечень товаров, чье соответствие подт</w:t>
      </w:r>
      <w:r w:rsidR="00684545">
        <w:rPr>
          <w:sz w:val="28"/>
          <w:szCs w:val="28"/>
        </w:rPr>
        <w:t>верждается декларацией (пункт 1 статьи 23, пункт 3 статьи</w:t>
      </w:r>
      <w:r w:rsidRPr="0087520E">
        <w:rPr>
          <w:sz w:val="28"/>
          <w:szCs w:val="28"/>
        </w:rPr>
        <w:t xml:space="preserve"> 46 </w:t>
      </w:r>
      <w:r w:rsidR="0087520E" w:rsidRPr="0087520E">
        <w:rPr>
          <w:sz w:val="28"/>
          <w:szCs w:val="28"/>
        </w:rPr>
        <w:t>Ф</w:t>
      </w:r>
      <w:r w:rsidR="0087520E">
        <w:rPr>
          <w:sz w:val="28"/>
          <w:szCs w:val="28"/>
        </w:rPr>
        <w:t>едерального закона от 27.12.2002 №</w:t>
      </w:r>
      <w:r w:rsidR="0087520E" w:rsidRPr="0087520E">
        <w:rPr>
          <w:sz w:val="28"/>
          <w:szCs w:val="28"/>
        </w:rPr>
        <w:t xml:space="preserve"> 184-ФЗ</w:t>
      </w:r>
      <w:r w:rsidR="0087520E">
        <w:rPr>
          <w:sz w:val="28"/>
          <w:szCs w:val="28"/>
        </w:rPr>
        <w:t xml:space="preserve"> «О техническом регулировании» (с последующими изменениями)</w:t>
      </w:r>
      <w:r w:rsidRPr="0087520E">
        <w:rPr>
          <w:sz w:val="28"/>
          <w:szCs w:val="28"/>
        </w:rPr>
        <w:t>).</w:t>
      </w:r>
    </w:p>
    <w:p w:rsidR="0087520E" w:rsidRDefault="0087520E" w:rsidP="0087520E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91EC9" w:rsidRPr="0087520E">
        <w:rPr>
          <w:sz w:val="28"/>
          <w:szCs w:val="28"/>
        </w:rPr>
        <w:t>ребуемое количество и единицы измерения товара либо объем и единицы измерения необходимых вам работ или услуг.</w:t>
      </w:r>
      <w:r>
        <w:rPr>
          <w:sz w:val="28"/>
          <w:szCs w:val="28"/>
        </w:rPr>
        <w:t xml:space="preserve"> </w:t>
      </w:r>
      <w:r w:rsidR="00E91EC9" w:rsidRPr="0087520E">
        <w:rPr>
          <w:sz w:val="28"/>
          <w:szCs w:val="28"/>
        </w:rPr>
        <w:t>Если товар (работа, услуга) есть в каталоге товаров, работ, услуг и для него указаны единицы измерения, используйте именно их (</w:t>
      </w:r>
      <w:r w:rsidR="00684545">
        <w:rPr>
          <w:sz w:val="28"/>
          <w:szCs w:val="28"/>
        </w:rPr>
        <w:t>подпункт</w:t>
      </w:r>
      <w:r w:rsidR="00E91EC9" w:rsidRPr="0087520E">
        <w:rPr>
          <w:sz w:val="28"/>
          <w:szCs w:val="28"/>
        </w:rPr>
        <w:t xml:space="preserve"> </w:t>
      </w:r>
      <w:r w:rsidR="00EF326B" w:rsidRPr="0087520E">
        <w:rPr>
          <w:sz w:val="28"/>
          <w:szCs w:val="28"/>
        </w:rPr>
        <w:t>«</w:t>
      </w:r>
      <w:r w:rsidR="00E91EC9" w:rsidRPr="0087520E">
        <w:rPr>
          <w:sz w:val="28"/>
          <w:szCs w:val="28"/>
        </w:rPr>
        <w:t>б</w:t>
      </w:r>
      <w:r w:rsidR="00EF326B" w:rsidRPr="0087520E">
        <w:rPr>
          <w:sz w:val="28"/>
          <w:szCs w:val="28"/>
        </w:rPr>
        <w:t>»</w:t>
      </w:r>
      <w:r w:rsidR="00684545">
        <w:rPr>
          <w:sz w:val="28"/>
          <w:szCs w:val="28"/>
        </w:rPr>
        <w:t xml:space="preserve"> пункта</w:t>
      </w:r>
      <w:r w:rsidR="00E91EC9" w:rsidRPr="0087520E">
        <w:rPr>
          <w:sz w:val="28"/>
          <w:szCs w:val="28"/>
        </w:rPr>
        <w:t xml:space="preserve"> 4 П</w:t>
      </w:r>
      <w:r>
        <w:rPr>
          <w:sz w:val="28"/>
          <w:szCs w:val="28"/>
        </w:rPr>
        <w:t>равил использования каталога</w:t>
      </w:r>
      <w:r w:rsidR="00E91EC9" w:rsidRPr="0087520E">
        <w:rPr>
          <w:sz w:val="28"/>
          <w:szCs w:val="28"/>
        </w:rPr>
        <w:t>).</w:t>
      </w:r>
    </w:p>
    <w:p w:rsidR="00E91EC9" w:rsidRPr="0087520E" w:rsidRDefault="00E91EC9" w:rsidP="0087520E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520E">
        <w:rPr>
          <w:bCs/>
          <w:sz w:val="28"/>
          <w:szCs w:val="28"/>
        </w:rPr>
        <w:t>Сроки поставки товара, выполнения работ, оказания услуг</w:t>
      </w:r>
      <w:r w:rsidR="0087520E">
        <w:rPr>
          <w:bCs/>
          <w:sz w:val="28"/>
          <w:szCs w:val="28"/>
        </w:rPr>
        <w:t>, которые</w:t>
      </w:r>
      <w:r w:rsidR="0087520E" w:rsidRPr="0087520E">
        <w:rPr>
          <w:sz w:val="28"/>
          <w:szCs w:val="28"/>
        </w:rPr>
        <w:t xml:space="preserve"> </w:t>
      </w:r>
      <w:r w:rsidR="0087520E">
        <w:rPr>
          <w:sz w:val="28"/>
          <w:szCs w:val="28"/>
        </w:rPr>
        <w:t>можно</w:t>
      </w:r>
      <w:r w:rsidR="0087520E" w:rsidRPr="0087520E">
        <w:rPr>
          <w:sz w:val="28"/>
          <w:szCs w:val="28"/>
        </w:rPr>
        <w:t xml:space="preserve"> </w:t>
      </w:r>
      <w:r w:rsidRPr="0087520E">
        <w:rPr>
          <w:sz w:val="28"/>
          <w:szCs w:val="28"/>
        </w:rPr>
        <w:t>устанавливать в годах, месяцах, днях (рабочих или календарных), задавать конкретные временные рамки для исполнения контракта.</w:t>
      </w:r>
    </w:p>
    <w:p w:rsidR="004E42FE" w:rsidRPr="004E42FE" w:rsidRDefault="004E42FE" w:rsidP="004E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2FE">
        <w:rPr>
          <w:sz w:val="28"/>
          <w:szCs w:val="28"/>
        </w:rPr>
        <w:t>В состав технического задания при необходимости могут быть включены дополнительные документы, которые содержат сведения об объекте закупки. Такими документами могут быть, в частности, заключения экспертиз и предписания контролирующих органов.</w:t>
      </w:r>
    </w:p>
    <w:p w:rsidR="004E42FE" w:rsidRPr="004E42FE" w:rsidRDefault="004E42FE" w:rsidP="004E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2FE">
        <w:rPr>
          <w:sz w:val="28"/>
          <w:szCs w:val="28"/>
        </w:rPr>
        <w:t>При закупке работ по строительству, реконструкции, капитальному ремонту или сносу объекта капстроительства обязательно приложите утвержденную проектную документацию. Исключение сост</w:t>
      </w:r>
      <w:r w:rsidR="00684545">
        <w:rPr>
          <w:sz w:val="28"/>
          <w:szCs w:val="28"/>
        </w:rPr>
        <w:t>авляют два случая (пункт 8 части 1 статьи</w:t>
      </w:r>
      <w:r w:rsidRPr="004E42FE">
        <w:rPr>
          <w:sz w:val="28"/>
          <w:szCs w:val="28"/>
        </w:rPr>
        <w:t xml:space="preserve"> 33 Закона </w:t>
      </w:r>
      <w:r w:rsidR="00B07667">
        <w:rPr>
          <w:sz w:val="28"/>
          <w:szCs w:val="28"/>
        </w:rPr>
        <w:t>№</w:t>
      </w:r>
      <w:r w:rsidR="001F221E">
        <w:rPr>
          <w:sz w:val="28"/>
          <w:szCs w:val="28"/>
        </w:rPr>
        <w:t xml:space="preserve"> 44-ФЗ)</w:t>
      </w:r>
      <w:r w:rsidRPr="004E42FE">
        <w:rPr>
          <w:sz w:val="28"/>
          <w:szCs w:val="28"/>
        </w:rPr>
        <w:t>:</w:t>
      </w:r>
    </w:p>
    <w:p w:rsidR="004E42FE" w:rsidRPr="001F221E" w:rsidRDefault="004E42FE" w:rsidP="001F221E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221E">
        <w:rPr>
          <w:sz w:val="28"/>
          <w:szCs w:val="28"/>
        </w:rPr>
        <w:t>подготовка проектной документации не требуется по закону;</w:t>
      </w:r>
    </w:p>
    <w:p w:rsidR="004E42FE" w:rsidRPr="001F221E" w:rsidRDefault="004E42FE" w:rsidP="001F221E">
      <w:pPr>
        <w:pStyle w:val="a7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221E">
        <w:rPr>
          <w:sz w:val="28"/>
          <w:szCs w:val="28"/>
        </w:rPr>
        <w:t>работы зак</w:t>
      </w:r>
      <w:r w:rsidR="00684545">
        <w:rPr>
          <w:sz w:val="28"/>
          <w:szCs w:val="28"/>
        </w:rPr>
        <w:t>упаются согласно частям 16, 16.1 статьи</w:t>
      </w:r>
      <w:r w:rsidRPr="001F221E">
        <w:rPr>
          <w:sz w:val="28"/>
          <w:szCs w:val="28"/>
        </w:rPr>
        <w:t xml:space="preserve"> 34 Закона </w:t>
      </w:r>
      <w:r w:rsidR="00B07667" w:rsidRPr="001F221E">
        <w:rPr>
          <w:sz w:val="28"/>
          <w:szCs w:val="28"/>
        </w:rPr>
        <w:t>№</w:t>
      </w:r>
      <w:r w:rsidRPr="001F221E">
        <w:rPr>
          <w:sz w:val="28"/>
          <w:szCs w:val="28"/>
        </w:rPr>
        <w:t xml:space="preserve"> 44-ФЗ.</w:t>
      </w:r>
    </w:p>
    <w:p w:rsidR="004E42FE" w:rsidRPr="004E42FE" w:rsidRDefault="004E42FE" w:rsidP="004E4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2FE">
        <w:rPr>
          <w:sz w:val="28"/>
          <w:szCs w:val="28"/>
        </w:rPr>
        <w:t>Включение проектной документации в состав закупочной документации является</w:t>
      </w:r>
      <w:r w:rsidR="001F221E">
        <w:rPr>
          <w:sz w:val="28"/>
          <w:szCs w:val="28"/>
        </w:rPr>
        <w:t xml:space="preserve"> над</w:t>
      </w:r>
      <w:r w:rsidR="00684545">
        <w:rPr>
          <w:sz w:val="28"/>
          <w:szCs w:val="28"/>
        </w:rPr>
        <w:t>лежащим исполнением требований пунктов</w:t>
      </w:r>
      <w:r w:rsidR="001F221E">
        <w:rPr>
          <w:sz w:val="28"/>
          <w:szCs w:val="28"/>
        </w:rPr>
        <w:t xml:space="preserve"> 1-</w:t>
      </w:r>
      <w:r w:rsidR="00684545">
        <w:rPr>
          <w:sz w:val="28"/>
          <w:szCs w:val="28"/>
        </w:rPr>
        <w:t>3 части 1 статьи</w:t>
      </w:r>
      <w:r w:rsidRPr="004E42FE">
        <w:rPr>
          <w:sz w:val="28"/>
          <w:szCs w:val="28"/>
        </w:rPr>
        <w:t xml:space="preserve"> 33 Закона </w:t>
      </w:r>
      <w:r w:rsidR="00B07667">
        <w:rPr>
          <w:sz w:val="28"/>
          <w:szCs w:val="28"/>
        </w:rPr>
        <w:t>№</w:t>
      </w:r>
      <w:r w:rsidR="001F221E">
        <w:rPr>
          <w:sz w:val="28"/>
          <w:szCs w:val="28"/>
        </w:rPr>
        <w:t xml:space="preserve"> 44-ФЗ. В связи с этим не требуется</w:t>
      </w:r>
      <w:r w:rsidRPr="004E42FE">
        <w:rPr>
          <w:sz w:val="28"/>
          <w:szCs w:val="28"/>
        </w:rPr>
        <w:t xml:space="preserve"> дополнительно указывать характеристики объекта закупки, в том числе функциональные, технические и качественные.</w:t>
      </w:r>
    </w:p>
    <w:p w:rsidR="001E40DE" w:rsidRPr="008E64D4" w:rsidRDefault="001E40DE" w:rsidP="001E40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2E8" w:rsidRDefault="00F442E8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1E40DE" w:rsidRPr="008E64D4" w:rsidRDefault="00E90899" w:rsidP="00E90899">
      <w:pPr>
        <w:ind w:left="928"/>
        <w:jc w:val="center"/>
        <w:outlineLvl w:val="2"/>
        <w:rPr>
          <w:sz w:val="28"/>
          <w:szCs w:val="28"/>
        </w:rPr>
      </w:pPr>
      <w:r w:rsidRPr="008E64D4">
        <w:rPr>
          <w:b/>
          <w:bCs/>
          <w:sz w:val="28"/>
          <w:szCs w:val="28"/>
          <w:u w:val="single"/>
        </w:rPr>
        <w:lastRenderedPageBreak/>
        <w:t xml:space="preserve">4. </w:t>
      </w:r>
      <w:r w:rsidR="00E20C14" w:rsidRPr="008E64D4">
        <w:rPr>
          <w:b/>
          <w:bCs/>
          <w:sz w:val="28"/>
          <w:szCs w:val="28"/>
          <w:u w:val="single"/>
        </w:rPr>
        <w:t>СПОСОБЫ ПРОВЕДЕНИЯ</w:t>
      </w:r>
      <w:r w:rsidR="005D1279" w:rsidRPr="008E64D4">
        <w:rPr>
          <w:b/>
          <w:bCs/>
          <w:sz w:val="28"/>
          <w:szCs w:val="28"/>
          <w:u w:val="single"/>
        </w:rPr>
        <w:t xml:space="preserve"> ЗАКУПОК</w:t>
      </w:r>
      <w:r w:rsidR="0061559C" w:rsidRPr="008E64D4">
        <w:rPr>
          <w:b/>
          <w:bCs/>
          <w:sz w:val="28"/>
          <w:szCs w:val="28"/>
          <w:u w:val="single"/>
        </w:rPr>
        <w:t xml:space="preserve"> </w:t>
      </w:r>
    </w:p>
    <w:p w:rsidR="00E20C14" w:rsidRPr="008E64D4" w:rsidRDefault="00E20C14" w:rsidP="00E20C14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4.1. Обоснование выбора способа закупки</w:t>
      </w:r>
    </w:p>
    <w:p w:rsidR="00E20C14" w:rsidRPr="008E64D4" w:rsidRDefault="00E20C14" w:rsidP="00E20C14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sz w:val="28"/>
          <w:szCs w:val="28"/>
        </w:rPr>
      </w:pPr>
    </w:p>
    <w:p w:rsidR="00E20C14" w:rsidRPr="008E64D4" w:rsidRDefault="00E20C14" w:rsidP="00E20C14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Заказчики при осуществлении закупок используют конкурентные способы определения поставщиков или осуществляют закупки у единственного поставщика.</w:t>
      </w:r>
    </w:p>
    <w:p w:rsidR="00E20C14" w:rsidRPr="00764E1B" w:rsidRDefault="00E20C14" w:rsidP="00E20C14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Заказчик самостоятельно выбирает способ определения поставщика в соо</w:t>
      </w:r>
      <w:r w:rsidR="00764E1B">
        <w:rPr>
          <w:sz w:val="28"/>
          <w:szCs w:val="28"/>
        </w:rPr>
        <w:t xml:space="preserve">тветствии с требованиями Закона </w:t>
      </w:r>
      <w:r w:rsidRPr="00764E1B">
        <w:rPr>
          <w:sz w:val="28"/>
          <w:szCs w:val="28"/>
        </w:rPr>
        <w:t>№ 44-ФЗ. При этом он не вправе совершать действия, влекущие за собой необоснованное сокращение числа участников закупки.</w:t>
      </w:r>
    </w:p>
    <w:p w:rsidR="00E20C14" w:rsidRPr="00764E1B" w:rsidRDefault="00E20C14" w:rsidP="00E20C14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764E1B">
        <w:rPr>
          <w:sz w:val="28"/>
          <w:szCs w:val="28"/>
        </w:rPr>
        <w:t>За неправомерный выбор способа определения поставщика статьёй 7.29 КоАП РФ установлен штраф на должностных лиц в размере 50 тысяч рублей</w:t>
      </w:r>
    </w:p>
    <w:p w:rsidR="00764E1B" w:rsidRDefault="00E20C14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764E1B">
        <w:rPr>
          <w:sz w:val="28"/>
          <w:szCs w:val="28"/>
        </w:rPr>
        <w:t>Следует помнить, что распоряжением</w:t>
      </w:r>
      <w:r w:rsidRPr="008E64D4">
        <w:rPr>
          <w:sz w:val="28"/>
          <w:szCs w:val="28"/>
        </w:rPr>
        <w:t xml:space="preserve"> Правительства РФ от 21.03.2016 № 471-р утвержден перечень товаров, работ, услуг, в случае осуществления закупок которых заказчик обязан проводить аукцион в электронной форме. Товары, работы и услуги из этого перечня нельзя закупать конкурсами. При этом их можно закупать запросами котировок, запросами предложений и путём заключения договоров с единственным поставщиком. </w:t>
      </w:r>
    </w:p>
    <w:p w:rsidR="00E20C14" w:rsidRPr="00764E1B" w:rsidRDefault="00E20C14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764E1B">
        <w:rPr>
          <w:sz w:val="28"/>
          <w:szCs w:val="28"/>
        </w:rPr>
        <w:t>Запрос котировок в электронной форме</w:t>
      </w:r>
      <w:r w:rsidR="00684545">
        <w:rPr>
          <w:sz w:val="28"/>
          <w:szCs w:val="28"/>
        </w:rPr>
        <w:t xml:space="preserve"> можно проводить, если (часть 2 статьи</w:t>
      </w:r>
      <w:r w:rsidRPr="00764E1B">
        <w:rPr>
          <w:sz w:val="28"/>
          <w:szCs w:val="28"/>
        </w:rPr>
        <w:t xml:space="preserve"> 82.1 Закона </w:t>
      </w:r>
      <w:r w:rsidR="00B07667" w:rsidRPr="00764E1B">
        <w:rPr>
          <w:sz w:val="28"/>
          <w:szCs w:val="28"/>
        </w:rPr>
        <w:t>№</w:t>
      </w:r>
      <w:r w:rsidRPr="00764E1B">
        <w:rPr>
          <w:sz w:val="28"/>
          <w:szCs w:val="28"/>
        </w:rPr>
        <w:t xml:space="preserve"> 44-ФЗ):</w:t>
      </w:r>
    </w:p>
    <w:p w:rsidR="00E20C14" w:rsidRPr="008E64D4" w:rsidRDefault="00B07667" w:rsidP="00764E1B">
      <w:pPr>
        <w:pStyle w:val="a7"/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764E1B">
        <w:rPr>
          <w:sz w:val="28"/>
          <w:szCs w:val="28"/>
        </w:rPr>
        <w:t xml:space="preserve"> НМЦК</w:t>
      </w:r>
      <w:r w:rsidR="00E20C14" w:rsidRPr="008E64D4">
        <w:rPr>
          <w:sz w:val="28"/>
          <w:szCs w:val="28"/>
        </w:rPr>
        <w:t xml:space="preserve"> не превышает 3 млн руб.;</w:t>
      </w:r>
    </w:p>
    <w:p w:rsidR="00764E1B" w:rsidRDefault="00B07667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E20C14" w:rsidRPr="008E64D4">
        <w:rPr>
          <w:sz w:val="28"/>
          <w:szCs w:val="28"/>
        </w:rPr>
        <w:t xml:space="preserve"> годовой объем закупок не превышает 10 процентов СГОЗ</w:t>
      </w:r>
    </w:p>
    <w:p w:rsidR="00E20C14" w:rsidRPr="00764E1B" w:rsidRDefault="00E20C14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Случаи применения </w:t>
      </w:r>
      <w:r w:rsidR="00764E1B" w:rsidRPr="00764E1B">
        <w:rPr>
          <w:sz w:val="28"/>
          <w:szCs w:val="28"/>
        </w:rPr>
        <w:t>Запрос предложений в электронной форме</w:t>
      </w:r>
      <w:r w:rsidR="00684545">
        <w:rPr>
          <w:sz w:val="28"/>
          <w:szCs w:val="28"/>
        </w:rPr>
        <w:t xml:space="preserve"> определены в части 2 статьи</w:t>
      </w:r>
      <w:r w:rsidRPr="00764E1B">
        <w:rPr>
          <w:sz w:val="28"/>
          <w:szCs w:val="28"/>
        </w:rPr>
        <w:t xml:space="preserve"> 83.1 Закона </w:t>
      </w:r>
      <w:r w:rsidR="00B07667" w:rsidRPr="00764E1B">
        <w:rPr>
          <w:sz w:val="28"/>
          <w:szCs w:val="28"/>
        </w:rPr>
        <w:t>№</w:t>
      </w:r>
      <w:r w:rsidR="00684545">
        <w:rPr>
          <w:sz w:val="28"/>
          <w:szCs w:val="28"/>
        </w:rPr>
        <w:t xml:space="preserve"> 44-ФЗ. К ним относят</w:t>
      </w:r>
      <w:r w:rsidRPr="00764E1B">
        <w:rPr>
          <w:sz w:val="28"/>
          <w:szCs w:val="28"/>
        </w:rPr>
        <w:t>:</w:t>
      </w:r>
    </w:p>
    <w:p w:rsidR="00E20C14" w:rsidRPr="008E64D4" w:rsidRDefault="00B07667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E20C14" w:rsidRPr="008E64D4">
        <w:rPr>
          <w:sz w:val="28"/>
          <w:szCs w:val="28"/>
        </w:rPr>
        <w:t xml:space="preserve"> признание электронного аукциона н</w:t>
      </w:r>
      <w:r w:rsidR="00684545">
        <w:rPr>
          <w:sz w:val="28"/>
          <w:szCs w:val="28"/>
        </w:rPr>
        <w:t>есостоявшимся согласно части 4 статьи</w:t>
      </w:r>
      <w:r w:rsidR="00764E1B">
        <w:rPr>
          <w:sz w:val="28"/>
          <w:szCs w:val="28"/>
        </w:rPr>
        <w:t xml:space="preserve"> </w:t>
      </w:r>
      <w:r w:rsidR="00E20C14" w:rsidRPr="008E64D4">
        <w:rPr>
          <w:sz w:val="28"/>
          <w:szCs w:val="28"/>
        </w:rPr>
        <w:t xml:space="preserve">71 Закона </w:t>
      </w:r>
      <w:r>
        <w:rPr>
          <w:sz w:val="28"/>
          <w:szCs w:val="28"/>
        </w:rPr>
        <w:t>№</w:t>
      </w:r>
      <w:r w:rsidR="00E20C14" w:rsidRPr="008E64D4">
        <w:rPr>
          <w:sz w:val="28"/>
          <w:szCs w:val="28"/>
        </w:rPr>
        <w:t xml:space="preserve"> 44-ФЗ;</w:t>
      </w:r>
    </w:p>
    <w:p w:rsidR="00764E1B" w:rsidRDefault="00B07667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E20C14" w:rsidRPr="008E64D4">
        <w:rPr>
          <w:sz w:val="28"/>
          <w:szCs w:val="28"/>
        </w:rPr>
        <w:t xml:space="preserve"> признание открытого конкурса, конкурса с ограниченным участием, двухэтапного конкурса, проводимых в электронной форме, н</w:t>
      </w:r>
      <w:r w:rsidR="00684545">
        <w:rPr>
          <w:sz w:val="28"/>
          <w:szCs w:val="28"/>
        </w:rPr>
        <w:t>есостоявшимися согласно части 4 статьи</w:t>
      </w:r>
      <w:r w:rsidR="00E20C14" w:rsidRPr="008E64D4">
        <w:rPr>
          <w:sz w:val="28"/>
          <w:szCs w:val="28"/>
        </w:rPr>
        <w:t xml:space="preserve"> 55.1 Закона </w:t>
      </w:r>
      <w:r>
        <w:rPr>
          <w:sz w:val="28"/>
          <w:szCs w:val="28"/>
        </w:rPr>
        <w:t>№</w:t>
      </w:r>
      <w:r w:rsidR="00E20C14" w:rsidRPr="008E64D4">
        <w:rPr>
          <w:sz w:val="28"/>
          <w:szCs w:val="28"/>
        </w:rPr>
        <w:t xml:space="preserve"> 44-ФЗ</w:t>
      </w:r>
      <w:r w:rsidR="00684545">
        <w:rPr>
          <w:sz w:val="28"/>
          <w:szCs w:val="28"/>
        </w:rPr>
        <w:t>, и др</w:t>
      </w:r>
      <w:r w:rsidR="00764E1B">
        <w:rPr>
          <w:sz w:val="28"/>
          <w:szCs w:val="28"/>
        </w:rPr>
        <w:t>.</w:t>
      </w:r>
    </w:p>
    <w:p w:rsidR="00E20C14" w:rsidRPr="008E64D4" w:rsidRDefault="00E20C14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764E1B">
        <w:rPr>
          <w:sz w:val="28"/>
          <w:szCs w:val="28"/>
        </w:rPr>
        <w:t>Открытый конкурс в электронной форме</w:t>
      </w:r>
      <w:r w:rsidR="00764E1B" w:rsidRPr="00764E1B">
        <w:rPr>
          <w:sz w:val="28"/>
          <w:szCs w:val="28"/>
        </w:rPr>
        <w:t xml:space="preserve"> </w:t>
      </w:r>
      <w:r w:rsidRPr="00764E1B">
        <w:rPr>
          <w:sz w:val="28"/>
          <w:szCs w:val="28"/>
        </w:rPr>
        <w:t>можно выбрать для закупки практически любых товаров (работ, услуг).</w:t>
      </w:r>
      <w:r w:rsidR="00764E1B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t>Исключением является, например, закупка товаров (работ, услуг), включ</w:t>
      </w:r>
      <w:r w:rsidR="00764E1B">
        <w:rPr>
          <w:sz w:val="28"/>
          <w:szCs w:val="28"/>
        </w:rPr>
        <w:t>енных в Перечень, утвержденный р</w:t>
      </w:r>
      <w:r w:rsidRPr="008E64D4">
        <w:rPr>
          <w:sz w:val="28"/>
          <w:szCs w:val="28"/>
        </w:rPr>
        <w:t xml:space="preserve">аспоряжением Правительства РФ от 21.03.2016 </w:t>
      </w:r>
      <w:r w:rsidR="00B07667">
        <w:rPr>
          <w:sz w:val="28"/>
          <w:szCs w:val="28"/>
        </w:rPr>
        <w:t>№</w:t>
      </w:r>
      <w:r w:rsidR="00764E1B">
        <w:rPr>
          <w:sz w:val="28"/>
          <w:szCs w:val="28"/>
        </w:rPr>
        <w:t xml:space="preserve"> 471-р)</w:t>
      </w:r>
    </w:p>
    <w:p w:rsidR="00764E1B" w:rsidRDefault="00E20C14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Случаи применения конкурса с ограниченным участием в электронной форме</w:t>
      </w:r>
      <w:r w:rsidR="00684545">
        <w:rPr>
          <w:sz w:val="28"/>
          <w:szCs w:val="28"/>
        </w:rPr>
        <w:t xml:space="preserve"> определены в части 2 статьи</w:t>
      </w:r>
      <w:r w:rsidRPr="008E64D4">
        <w:rPr>
          <w:sz w:val="28"/>
          <w:szCs w:val="28"/>
        </w:rPr>
        <w:t xml:space="preserve"> 56.1 Закона </w:t>
      </w:r>
      <w:r w:rsidR="00B07667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44-ФЗ. К ним относится, например, случай, когда исполнить контракт по причине его технической и (или) технологической сложности, инновационного, высокотехнологичного или специализированного характера могут только лица, имеющие необходимый уровень квалификации.</w:t>
      </w:r>
    </w:p>
    <w:p w:rsidR="00E20C14" w:rsidRPr="00764E1B" w:rsidRDefault="00E20C14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764E1B">
        <w:rPr>
          <w:sz w:val="28"/>
          <w:szCs w:val="28"/>
        </w:rPr>
        <w:t>Двухэтапный конкурс в электронной форме</w:t>
      </w:r>
      <w:r w:rsidR="00764E1B" w:rsidRPr="00764E1B">
        <w:rPr>
          <w:sz w:val="28"/>
          <w:szCs w:val="28"/>
        </w:rPr>
        <w:t xml:space="preserve"> </w:t>
      </w:r>
      <w:r w:rsidRPr="00764E1B">
        <w:rPr>
          <w:sz w:val="28"/>
          <w:szCs w:val="28"/>
        </w:rPr>
        <w:t>можно использовать, если требуется обсудить с участниками объект закупки для уточнения его характерис</w:t>
      </w:r>
      <w:r w:rsidR="00684545">
        <w:rPr>
          <w:sz w:val="28"/>
          <w:szCs w:val="28"/>
        </w:rPr>
        <w:t>тик и если заключается (часть 2 статьи</w:t>
      </w:r>
      <w:r w:rsidRPr="00764E1B">
        <w:rPr>
          <w:sz w:val="28"/>
          <w:szCs w:val="28"/>
        </w:rPr>
        <w:t xml:space="preserve"> 57.1 Закона </w:t>
      </w:r>
      <w:r w:rsidR="00B07667" w:rsidRPr="00764E1B">
        <w:rPr>
          <w:sz w:val="28"/>
          <w:szCs w:val="28"/>
        </w:rPr>
        <w:t>№</w:t>
      </w:r>
      <w:r w:rsidRPr="00764E1B">
        <w:rPr>
          <w:sz w:val="28"/>
          <w:szCs w:val="28"/>
        </w:rPr>
        <w:t xml:space="preserve"> 44-ФЗ):</w:t>
      </w:r>
    </w:p>
    <w:p w:rsidR="00E20C14" w:rsidRPr="008E64D4" w:rsidRDefault="00B07667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20C14" w:rsidRPr="008E64D4">
        <w:rPr>
          <w:sz w:val="28"/>
          <w:szCs w:val="28"/>
        </w:rPr>
        <w:t xml:space="preserve"> контракт на проведение научных исследований, проектных работ, экспериментов, изысканий;</w:t>
      </w:r>
    </w:p>
    <w:p w:rsidR="00E20C14" w:rsidRPr="008E64D4" w:rsidRDefault="00B07667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E20C14" w:rsidRPr="008E64D4">
        <w:rPr>
          <w:sz w:val="28"/>
          <w:szCs w:val="28"/>
        </w:rPr>
        <w:t xml:space="preserve"> контракт на поставку инновационной и высокотехнологичной продукции;</w:t>
      </w:r>
    </w:p>
    <w:p w:rsidR="00E20C14" w:rsidRPr="008E64D4" w:rsidRDefault="00B07667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E20C14" w:rsidRPr="008E64D4">
        <w:rPr>
          <w:sz w:val="28"/>
          <w:szCs w:val="28"/>
        </w:rPr>
        <w:t xml:space="preserve"> энергосервисный контракт;</w:t>
      </w:r>
    </w:p>
    <w:p w:rsidR="00E20C14" w:rsidRPr="008E64D4" w:rsidRDefault="00B07667" w:rsidP="00764E1B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E20C14" w:rsidRPr="008E64D4">
        <w:rPr>
          <w:sz w:val="28"/>
          <w:szCs w:val="28"/>
        </w:rPr>
        <w:t xml:space="preserve"> контракт на создание произведения литературы или искусства, исполнения (как результата интеллектуальной деятельности)</w:t>
      </w:r>
    </w:p>
    <w:p w:rsidR="001E40DE" w:rsidRPr="008E64D4" w:rsidRDefault="001E40DE" w:rsidP="001E40DE">
      <w:pPr>
        <w:pStyle w:val="a7"/>
        <w:outlineLvl w:val="2"/>
        <w:rPr>
          <w:sz w:val="28"/>
          <w:szCs w:val="28"/>
        </w:rPr>
      </w:pPr>
    </w:p>
    <w:p w:rsidR="00E20C14" w:rsidRPr="008E64D4" w:rsidRDefault="00E90899" w:rsidP="00E20C14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center"/>
        <w:outlineLvl w:val="2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4</w:t>
      </w:r>
      <w:r w:rsidR="00E20C14" w:rsidRPr="008E64D4">
        <w:rPr>
          <w:b/>
          <w:sz w:val="28"/>
          <w:szCs w:val="28"/>
          <w:u w:val="single"/>
        </w:rPr>
        <w:t>.2</w:t>
      </w:r>
      <w:r w:rsidR="0061559C" w:rsidRPr="008E64D4">
        <w:rPr>
          <w:b/>
          <w:sz w:val="28"/>
          <w:szCs w:val="28"/>
          <w:u w:val="single"/>
        </w:rPr>
        <w:t xml:space="preserve">. </w:t>
      </w:r>
      <w:r w:rsidR="00E20C14" w:rsidRPr="008E64D4">
        <w:rPr>
          <w:b/>
          <w:sz w:val="28"/>
          <w:szCs w:val="28"/>
          <w:u w:val="single"/>
        </w:rPr>
        <w:t xml:space="preserve"> Проведение закупок конкурентными способами</w:t>
      </w:r>
    </w:p>
    <w:p w:rsidR="001E40DE" w:rsidRPr="008E64D4" w:rsidRDefault="00E20C14" w:rsidP="00E20C14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center"/>
        <w:outlineLvl w:val="2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4.2.1. Способы з</w:t>
      </w:r>
      <w:r w:rsidR="008F4859" w:rsidRPr="008E64D4">
        <w:rPr>
          <w:b/>
          <w:sz w:val="28"/>
          <w:szCs w:val="28"/>
          <w:u w:val="single"/>
        </w:rPr>
        <w:t>акуп</w:t>
      </w:r>
      <w:r w:rsidRPr="008E64D4">
        <w:rPr>
          <w:b/>
          <w:sz w:val="28"/>
          <w:szCs w:val="28"/>
          <w:u w:val="single"/>
        </w:rPr>
        <w:t>ок</w:t>
      </w:r>
      <w:r w:rsidR="008F4859" w:rsidRPr="008E64D4">
        <w:rPr>
          <w:b/>
          <w:sz w:val="28"/>
          <w:szCs w:val="28"/>
          <w:u w:val="single"/>
        </w:rPr>
        <w:t xml:space="preserve"> </w:t>
      </w:r>
      <w:r w:rsidRPr="008E64D4">
        <w:rPr>
          <w:b/>
          <w:sz w:val="28"/>
          <w:szCs w:val="28"/>
          <w:u w:val="single"/>
        </w:rPr>
        <w:t>в электронной форме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2"/>
        <w:rPr>
          <w:b/>
          <w:sz w:val="28"/>
          <w:szCs w:val="28"/>
        </w:rPr>
      </w:pPr>
    </w:p>
    <w:p w:rsidR="001E40DE" w:rsidRPr="008E64D4" w:rsidRDefault="001E40DE" w:rsidP="001E40DE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b/>
          <w:sz w:val="28"/>
          <w:szCs w:val="28"/>
        </w:rPr>
        <w:t>Конкурентными способами</w:t>
      </w:r>
      <w:r w:rsidRPr="008E64D4">
        <w:rPr>
          <w:sz w:val="28"/>
          <w:szCs w:val="28"/>
        </w:rPr>
        <w:t xml:space="preserve"> определения поставщиков являются: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1. </w:t>
      </w:r>
      <w:r w:rsidRPr="008E64D4">
        <w:rPr>
          <w:i/>
          <w:sz w:val="28"/>
          <w:szCs w:val="28"/>
        </w:rPr>
        <w:t>Конкурс в электронной форме,</w:t>
      </w:r>
      <w:r w:rsidRPr="008E64D4">
        <w:rPr>
          <w:sz w:val="28"/>
          <w:szCs w:val="28"/>
        </w:rPr>
        <w:t xml:space="preserve"> 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минимальная длительность процедуры до заключения контракта: 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от 36 календарных дней.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E64D4">
        <w:rPr>
          <w:sz w:val="28"/>
          <w:szCs w:val="28"/>
        </w:rPr>
        <w:t xml:space="preserve">2. </w:t>
      </w:r>
      <w:r w:rsidRPr="008E64D4">
        <w:rPr>
          <w:i/>
          <w:sz w:val="28"/>
          <w:szCs w:val="28"/>
        </w:rPr>
        <w:t xml:space="preserve">Электронный аукцион до 300 </w:t>
      </w:r>
      <w:r w:rsidR="008F4859" w:rsidRPr="008E64D4">
        <w:rPr>
          <w:i/>
          <w:sz w:val="28"/>
          <w:szCs w:val="28"/>
        </w:rPr>
        <w:t>млн</w:t>
      </w:r>
      <w:r w:rsidRPr="008E64D4">
        <w:rPr>
          <w:i/>
          <w:sz w:val="28"/>
          <w:szCs w:val="28"/>
        </w:rPr>
        <w:t xml:space="preserve"> </w:t>
      </w:r>
      <w:r w:rsidR="008F4859" w:rsidRPr="008E64D4">
        <w:rPr>
          <w:i/>
          <w:sz w:val="28"/>
          <w:szCs w:val="28"/>
        </w:rPr>
        <w:t>рублей</w:t>
      </w:r>
      <w:r w:rsidRPr="008E64D4">
        <w:rPr>
          <w:i/>
          <w:sz w:val="28"/>
          <w:szCs w:val="28"/>
        </w:rPr>
        <w:t>,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минимальная длительность процедуры до заключения контракта: 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от 27 календарных дней.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3. </w:t>
      </w:r>
      <w:r w:rsidRPr="008E64D4">
        <w:rPr>
          <w:i/>
          <w:sz w:val="28"/>
          <w:szCs w:val="28"/>
        </w:rPr>
        <w:t>Запрос котировок</w:t>
      </w:r>
      <w:r w:rsidRPr="008E64D4">
        <w:rPr>
          <w:rFonts w:eastAsia="+mn-ea"/>
          <w:i/>
          <w:color w:val="000000"/>
          <w:sz w:val="28"/>
          <w:szCs w:val="28"/>
        </w:rPr>
        <w:t xml:space="preserve"> в электронной форме</w:t>
      </w:r>
      <w:r w:rsidRPr="008E64D4">
        <w:rPr>
          <w:i/>
          <w:sz w:val="28"/>
          <w:szCs w:val="28"/>
        </w:rPr>
        <w:t>,</w:t>
      </w:r>
    </w:p>
    <w:p w:rsidR="001E40DE" w:rsidRPr="008E64D4" w:rsidRDefault="001E40DE" w:rsidP="001E40DE">
      <w:pPr>
        <w:tabs>
          <w:tab w:val="left" w:pos="66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минимальная длительность процедуры до заключения контракта: </w:t>
      </w:r>
    </w:p>
    <w:p w:rsidR="001E40DE" w:rsidRPr="008E64D4" w:rsidRDefault="001E40DE" w:rsidP="001E40DE">
      <w:pPr>
        <w:tabs>
          <w:tab w:val="left" w:pos="66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rFonts w:eastAsia="+mn-ea"/>
          <w:color w:val="000000"/>
          <w:sz w:val="28"/>
          <w:szCs w:val="28"/>
        </w:rPr>
        <w:t>от 1</w:t>
      </w:r>
      <w:r w:rsidR="00AC66DA" w:rsidRPr="008E64D4">
        <w:rPr>
          <w:rFonts w:eastAsia="+mn-ea"/>
          <w:color w:val="000000"/>
          <w:sz w:val="28"/>
          <w:szCs w:val="28"/>
        </w:rPr>
        <w:t>4</w:t>
      </w:r>
      <w:r w:rsidRPr="008E64D4">
        <w:rPr>
          <w:rFonts w:eastAsia="+mn-ea"/>
          <w:color w:val="000000"/>
          <w:sz w:val="28"/>
          <w:szCs w:val="28"/>
        </w:rPr>
        <w:t xml:space="preserve"> календарных дней.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4. </w:t>
      </w:r>
      <w:r w:rsidRPr="008E64D4">
        <w:rPr>
          <w:i/>
          <w:sz w:val="28"/>
          <w:szCs w:val="28"/>
        </w:rPr>
        <w:t>Запрос предложений</w:t>
      </w:r>
      <w:r w:rsidRPr="008E64D4">
        <w:rPr>
          <w:rFonts w:eastAsia="+mn-ea"/>
          <w:i/>
          <w:color w:val="000000"/>
          <w:sz w:val="28"/>
          <w:szCs w:val="28"/>
        </w:rPr>
        <w:t xml:space="preserve"> </w:t>
      </w:r>
      <w:r w:rsidRPr="008E64D4">
        <w:rPr>
          <w:i/>
          <w:sz w:val="28"/>
          <w:szCs w:val="28"/>
        </w:rPr>
        <w:t>в электронной форме,</w:t>
      </w:r>
      <w:r w:rsidRPr="008E64D4">
        <w:rPr>
          <w:sz w:val="28"/>
          <w:szCs w:val="28"/>
        </w:rPr>
        <w:t xml:space="preserve">  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минимальная длительность процедуры до заключения контракта: </w:t>
      </w:r>
    </w:p>
    <w:p w:rsidR="005D1279" w:rsidRPr="00BE79DC" w:rsidRDefault="001E40DE" w:rsidP="00BE79DC">
      <w:pPr>
        <w:pStyle w:val="a7"/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от 14 календарных дней.</w:t>
      </w:r>
    </w:p>
    <w:p w:rsidR="001E40DE" w:rsidRPr="008E64D4" w:rsidRDefault="00E90899" w:rsidP="001E40DE">
      <w:pPr>
        <w:spacing w:before="100" w:beforeAutospacing="1" w:after="100" w:afterAutospacing="1"/>
        <w:ind w:firstLine="709"/>
        <w:jc w:val="center"/>
        <w:outlineLvl w:val="2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4</w:t>
      </w:r>
      <w:r w:rsidR="003F1A7A" w:rsidRPr="008E64D4">
        <w:rPr>
          <w:b/>
          <w:sz w:val="28"/>
          <w:szCs w:val="28"/>
          <w:u w:val="single"/>
        </w:rPr>
        <w:t>.</w:t>
      </w:r>
      <w:r w:rsidR="00E20C14" w:rsidRPr="008E64D4">
        <w:rPr>
          <w:b/>
          <w:sz w:val="28"/>
          <w:szCs w:val="28"/>
          <w:u w:val="single"/>
        </w:rPr>
        <w:t>2</w:t>
      </w:r>
      <w:r w:rsidR="00615D30" w:rsidRPr="008E64D4">
        <w:rPr>
          <w:b/>
          <w:sz w:val="28"/>
          <w:szCs w:val="28"/>
          <w:u w:val="single"/>
        </w:rPr>
        <w:t>.</w:t>
      </w:r>
      <w:r w:rsidR="00E20C14" w:rsidRPr="008E64D4">
        <w:rPr>
          <w:b/>
          <w:sz w:val="28"/>
          <w:szCs w:val="28"/>
          <w:u w:val="single"/>
        </w:rPr>
        <w:t>2</w:t>
      </w:r>
      <w:r w:rsidR="0061559C" w:rsidRPr="008E64D4">
        <w:rPr>
          <w:b/>
          <w:sz w:val="28"/>
          <w:szCs w:val="28"/>
          <w:u w:val="single"/>
        </w:rPr>
        <w:t>.</w:t>
      </w:r>
      <w:r w:rsidR="00615D30" w:rsidRPr="008E64D4">
        <w:rPr>
          <w:b/>
          <w:sz w:val="28"/>
          <w:szCs w:val="28"/>
          <w:u w:val="single"/>
        </w:rPr>
        <w:t xml:space="preserve"> П</w:t>
      </w:r>
      <w:r w:rsidR="0061559C" w:rsidRPr="008E64D4">
        <w:rPr>
          <w:b/>
          <w:sz w:val="28"/>
          <w:szCs w:val="28"/>
          <w:u w:val="single"/>
        </w:rPr>
        <w:t xml:space="preserve">рохождение документов для осуществления закупки в </w:t>
      </w:r>
      <w:r w:rsidR="00615D30" w:rsidRPr="008E64D4">
        <w:rPr>
          <w:b/>
          <w:sz w:val="28"/>
          <w:szCs w:val="28"/>
          <w:u w:val="single"/>
        </w:rPr>
        <w:t xml:space="preserve">ЕИС </w:t>
      </w:r>
    </w:p>
    <w:p w:rsidR="001E40DE" w:rsidRPr="008E64D4" w:rsidRDefault="001E40DE" w:rsidP="001E40DE">
      <w:pPr>
        <w:ind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Для работы с закрытой частью ЕИС в целях выполнения функций в </w:t>
      </w:r>
      <w:r w:rsidRPr="00F32AE5">
        <w:rPr>
          <w:sz w:val="28"/>
          <w:szCs w:val="28"/>
        </w:rPr>
        <w:t>соответствии с Законом № 44-ФЗ допускается использование только сертификатов ключей проверки квалифицированной электронной подписи, выданных удостоверяющим центром Федерального Казначейства на имя физического</w:t>
      </w:r>
      <w:r w:rsidRPr="008E64D4">
        <w:rPr>
          <w:sz w:val="28"/>
          <w:szCs w:val="28"/>
        </w:rPr>
        <w:t xml:space="preserve"> лица. </w:t>
      </w:r>
    </w:p>
    <w:p w:rsidR="001E40DE" w:rsidRPr="008E64D4" w:rsidRDefault="001E40DE" w:rsidP="001E40DE">
      <w:pPr>
        <w:ind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Заказчики должны использовать квалифицированную электронную подпись, соответствующую требованиям Федерального закона от 06.04.2011 Федеральный закон № 63-ФЗ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электронной подписи</w:t>
      </w:r>
      <w:r w:rsidR="00EF326B">
        <w:rPr>
          <w:sz w:val="28"/>
          <w:szCs w:val="28"/>
        </w:rPr>
        <w:t>»</w:t>
      </w:r>
      <w:r w:rsidR="00F8056F" w:rsidRPr="008E64D4">
        <w:rPr>
          <w:sz w:val="28"/>
          <w:szCs w:val="28"/>
        </w:rPr>
        <w:t xml:space="preserve"> (с последующими изменениями)</w:t>
      </w:r>
      <w:r w:rsidRPr="008E64D4">
        <w:rPr>
          <w:sz w:val="28"/>
          <w:szCs w:val="28"/>
        </w:rPr>
        <w:t xml:space="preserve">. </w:t>
      </w:r>
    </w:p>
    <w:p w:rsidR="001E40DE" w:rsidRPr="008E64D4" w:rsidRDefault="00E90899" w:rsidP="001E40DE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4</w:t>
      </w:r>
      <w:r w:rsidR="00E20C14" w:rsidRPr="008E64D4">
        <w:rPr>
          <w:b/>
          <w:sz w:val="28"/>
          <w:szCs w:val="28"/>
          <w:u w:val="single"/>
        </w:rPr>
        <w:t>.2.3</w:t>
      </w:r>
      <w:r w:rsidR="003F1A7A" w:rsidRPr="008E64D4">
        <w:rPr>
          <w:b/>
          <w:sz w:val="28"/>
          <w:szCs w:val="28"/>
          <w:u w:val="single"/>
        </w:rPr>
        <w:t>.</w:t>
      </w:r>
      <w:r w:rsidR="0061559C" w:rsidRPr="008E64D4">
        <w:rPr>
          <w:b/>
          <w:sz w:val="28"/>
          <w:szCs w:val="28"/>
          <w:u w:val="single"/>
        </w:rPr>
        <w:t xml:space="preserve"> </w:t>
      </w:r>
      <w:r w:rsidR="001E40DE" w:rsidRPr="008E64D4">
        <w:rPr>
          <w:b/>
          <w:sz w:val="28"/>
          <w:szCs w:val="28"/>
          <w:u w:val="single"/>
        </w:rPr>
        <w:t>Прохождение заявок региональных заказчиков в АЦК-Госзаказ</w:t>
      </w:r>
    </w:p>
    <w:p w:rsidR="001E40DE" w:rsidRPr="008E64D4" w:rsidRDefault="001E40DE" w:rsidP="001E40DE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/>
          <w:sz w:val="28"/>
          <w:szCs w:val="28"/>
          <w:u w:val="single"/>
        </w:rPr>
      </w:pPr>
    </w:p>
    <w:p w:rsidR="001E40DE" w:rsidRPr="008E64D4" w:rsidRDefault="001E40DE" w:rsidP="001E40DE">
      <w:pPr>
        <w:pStyle w:val="a7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В рамках перевода процедур закупок в электронную форму Управлением разработан новый Порядок взаимодействия уполномоченных </w:t>
      </w:r>
      <w:r w:rsidRPr="008E64D4">
        <w:rPr>
          <w:sz w:val="28"/>
          <w:szCs w:val="28"/>
        </w:rPr>
        <w:lastRenderedPageBreak/>
        <w:t xml:space="preserve">органов с заказчиками, утвержденный </w:t>
      </w:r>
      <w:r w:rsidRPr="008E64D4">
        <w:rPr>
          <w:b/>
          <w:sz w:val="28"/>
          <w:szCs w:val="28"/>
        </w:rPr>
        <w:t>постановлением Правительства Пензенской области № 137-пП от 13.03.2019</w:t>
      </w:r>
      <w:r w:rsidR="00D12456" w:rsidRPr="008E64D4">
        <w:rPr>
          <w:b/>
          <w:sz w:val="28"/>
          <w:szCs w:val="28"/>
        </w:rPr>
        <w:t xml:space="preserve"> (с последующими изменениями)</w:t>
      </w:r>
      <w:r w:rsidRPr="008E64D4">
        <w:rPr>
          <w:sz w:val="28"/>
          <w:szCs w:val="28"/>
        </w:rPr>
        <w:t xml:space="preserve">, предусматривающий в числе прочего дифференциацию ответственности за документы и сведения, которые утверждаются заказчиком (техническое задание, проект контракта и др.) и уполномоченным органом (извещения, инструкции по заполнению заявок и др). </w:t>
      </w:r>
    </w:p>
    <w:p w:rsidR="001E40DE" w:rsidRPr="008E64D4" w:rsidRDefault="001E40DE" w:rsidP="001E40D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Для того чтобы получить доступ в систему АЦК-Госзаказ незарегистрированному пользователю регионального заказчика необходимо направить в адрес Управления по регулированию контрактной системы и закупкам Пензенской области официальный запрос с указанием ФИО, должности и контактов специалиста, которому необходимо предоставить доступ в систему. Перейти в личный кабинет системы АЦК-Госзаказ можно на сайте Управления в разделе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РИС Госзаказ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>.</w:t>
      </w:r>
    </w:p>
    <w:p w:rsidR="001E40DE" w:rsidRPr="008E64D4" w:rsidRDefault="001E40DE" w:rsidP="001E40D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Для вновь созданных учреждений необходимо формирование и выгрузка план</w:t>
      </w:r>
      <w:r w:rsidR="00D12456" w:rsidRPr="008E64D4">
        <w:rPr>
          <w:sz w:val="28"/>
          <w:szCs w:val="28"/>
        </w:rPr>
        <w:t>а</w:t>
      </w:r>
      <w:r w:rsidRPr="008E64D4">
        <w:rPr>
          <w:sz w:val="28"/>
          <w:szCs w:val="28"/>
        </w:rPr>
        <w:t>-график</w:t>
      </w:r>
      <w:r w:rsidR="00D12456" w:rsidRPr="008E64D4">
        <w:rPr>
          <w:sz w:val="28"/>
          <w:szCs w:val="28"/>
        </w:rPr>
        <w:t xml:space="preserve">а закупок. План-график </w:t>
      </w:r>
      <w:r w:rsidRPr="008E64D4">
        <w:rPr>
          <w:sz w:val="28"/>
          <w:szCs w:val="28"/>
        </w:rPr>
        <w:t>формируется в системе, после чего проходит согласования главного распорядителя бюджетных средств (ГРБС)</w:t>
      </w:r>
      <w:r w:rsidR="00D12456" w:rsidRPr="008E64D4">
        <w:rPr>
          <w:sz w:val="28"/>
          <w:szCs w:val="28"/>
        </w:rPr>
        <w:t xml:space="preserve"> и</w:t>
      </w:r>
      <w:r w:rsidRPr="008E64D4">
        <w:rPr>
          <w:sz w:val="28"/>
          <w:szCs w:val="28"/>
        </w:rPr>
        <w:t xml:space="preserve"> контроль лимитов</w:t>
      </w:r>
      <w:r w:rsidR="00D12456" w:rsidRPr="008E64D4">
        <w:rPr>
          <w:sz w:val="28"/>
          <w:szCs w:val="28"/>
        </w:rPr>
        <w:t>.</w:t>
      </w:r>
      <w:r w:rsidR="008F4859" w:rsidRPr="008E64D4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t>После утверждения плана</w:t>
      </w:r>
      <w:r w:rsidR="00D12456" w:rsidRPr="008E64D4">
        <w:rPr>
          <w:sz w:val="28"/>
          <w:szCs w:val="28"/>
        </w:rPr>
        <w:t xml:space="preserve">-графика </w:t>
      </w:r>
      <w:r w:rsidRPr="008E64D4">
        <w:rPr>
          <w:sz w:val="28"/>
          <w:szCs w:val="28"/>
        </w:rPr>
        <w:t xml:space="preserve">необходима </w:t>
      </w:r>
      <w:r w:rsidR="00D12456" w:rsidRPr="008E64D4">
        <w:rPr>
          <w:sz w:val="28"/>
          <w:szCs w:val="28"/>
        </w:rPr>
        <w:t xml:space="preserve">его </w:t>
      </w:r>
      <w:r w:rsidRPr="008E64D4">
        <w:rPr>
          <w:sz w:val="28"/>
          <w:szCs w:val="28"/>
        </w:rPr>
        <w:t xml:space="preserve">выгрузка и публикация </w:t>
      </w:r>
      <w:r w:rsidR="00D12456" w:rsidRPr="008E64D4">
        <w:rPr>
          <w:sz w:val="28"/>
          <w:szCs w:val="28"/>
        </w:rPr>
        <w:t>на</w:t>
      </w:r>
      <w:r w:rsidRPr="008E64D4">
        <w:rPr>
          <w:sz w:val="28"/>
          <w:szCs w:val="28"/>
        </w:rPr>
        <w:t xml:space="preserve"> сайте </w:t>
      </w:r>
      <w:r w:rsidR="008F4859" w:rsidRPr="008E64D4">
        <w:rPr>
          <w:sz w:val="28"/>
          <w:szCs w:val="28"/>
        </w:rPr>
        <w:t>ЕИС.</w:t>
      </w:r>
      <w:r w:rsidRPr="008E64D4">
        <w:rPr>
          <w:sz w:val="28"/>
          <w:szCs w:val="28"/>
        </w:rPr>
        <w:t xml:space="preserve"> </w:t>
      </w:r>
    </w:p>
    <w:p w:rsidR="001E40DE" w:rsidRPr="008E64D4" w:rsidRDefault="001E40DE" w:rsidP="001E40D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Заявка на закупку в системе АЦК-Госзаказ формируется на основании утвержденной и опубликованной позиции плана-графика закупок. К электронной заявке крепятся необходимые файлы с соответствующей категорией вложения. После чего заявка направляется в обработку, согласовывается и утверждается ГРБС и Министерством финансов Пензенской области. </w:t>
      </w:r>
    </w:p>
    <w:p w:rsidR="001E40DE" w:rsidRPr="008E64D4" w:rsidRDefault="001E40DE" w:rsidP="001E40D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Утвержденный документ направляется на регистрацию в Уполномоченный орган/Уполномоченное учреждение (УО/УУ) с предоставлением согласованной бумажной версии заявки на закупку. Ответственный специалист УО/УУ проводит экспертизу заявки в установленные сроки</w:t>
      </w:r>
      <w:r w:rsidR="00D12456" w:rsidRPr="008E64D4">
        <w:rPr>
          <w:sz w:val="28"/>
          <w:szCs w:val="28"/>
        </w:rPr>
        <w:t>, установленные постановлением Правительства Пензенской области № 137-пП</w:t>
      </w:r>
      <w:r w:rsidRPr="008E64D4">
        <w:rPr>
          <w:sz w:val="28"/>
          <w:szCs w:val="28"/>
        </w:rPr>
        <w:t xml:space="preserve">, после чего возвращает заявку на доработку или направляет на формирование извещения. </w:t>
      </w:r>
    </w:p>
    <w:p w:rsidR="0055225A" w:rsidRPr="008E64D4" w:rsidRDefault="001E40DE" w:rsidP="008E64D4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По итогам проведенной процедуры определения поставщика в системе АЦК-Госзаказ формируется контракт, сведения о котором так же подлежат выгрузке и публикации на сайте </w:t>
      </w:r>
      <w:r w:rsidR="00AC28BC">
        <w:rPr>
          <w:sz w:val="28"/>
          <w:szCs w:val="28"/>
        </w:rPr>
        <w:t>ЕИС</w:t>
      </w:r>
      <w:r w:rsidRPr="008E64D4">
        <w:rPr>
          <w:sz w:val="28"/>
          <w:szCs w:val="28"/>
        </w:rPr>
        <w:t>.</w:t>
      </w:r>
    </w:p>
    <w:p w:rsidR="00E20C14" w:rsidRPr="008E64D4" w:rsidRDefault="00E20C14" w:rsidP="00E20C14">
      <w:pPr>
        <w:spacing w:before="100" w:beforeAutospacing="1" w:after="100" w:afterAutospacing="1"/>
        <w:ind w:firstLine="709"/>
        <w:jc w:val="center"/>
        <w:outlineLvl w:val="2"/>
        <w:rPr>
          <w:b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 xml:space="preserve">4.3. Осуществление закупки у единственного поставщика </w:t>
      </w:r>
    </w:p>
    <w:p w:rsidR="00E20C14" w:rsidRPr="008E64D4" w:rsidRDefault="00E20C14" w:rsidP="00E20C14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Статьей 93 Закона № 44-ФЗ определен перечень случаев, когда заказчик может заключить контракт без проведения конкурентных процедур.</w:t>
      </w:r>
    </w:p>
    <w:p w:rsidR="00E20C14" w:rsidRPr="00811D1E" w:rsidRDefault="00E20C14" w:rsidP="00811D1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sz w:val="28"/>
          <w:szCs w:val="28"/>
        </w:rPr>
        <w:t>Формировать извещение о закупке у единст</w:t>
      </w:r>
      <w:r w:rsidR="00811D1E">
        <w:rPr>
          <w:sz w:val="28"/>
          <w:szCs w:val="28"/>
        </w:rPr>
        <w:t>венного поставщика не требуется.</w:t>
      </w:r>
      <w:r w:rsidR="00811D1E" w:rsidRPr="008E64D4">
        <w:rPr>
          <w:bCs/>
          <w:sz w:val="28"/>
          <w:szCs w:val="28"/>
        </w:rPr>
        <w:t xml:space="preserve"> К контракту такой закупки прилагается обоснование цены контракта. Обязанность заказчика привлекать экспертов, экспертные организации к проведению экспертизы поставленного товара, выполненной работы или оказанной услуги не установлена. Требование об обеспечении исполнения контракта не применяется.</w:t>
      </w:r>
    </w:p>
    <w:p w:rsidR="00E20C14" w:rsidRPr="008E64D4" w:rsidRDefault="00E20C14" w:rsidP="00E20C14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lastRenderedPageBreak/>
        <w:t>Наиболее распространённые основания – закупка коммунальных услуг, услуг монополистов и гарантирующих поставщиков (почтовая связь, отдельные виды телефонной связи, газ, водоснабжение, водоотведение, электроэнергия).</w:t>
      </w:r>
    </w:p>
    <w:p w:rsidR="00E20C14" w:rsidRPr="008E64D4" w:rsidRDefault="00E20C14" w:rsidP="00E20C14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>Кроме того, пункт 4 части 1 статьи 93 Закона № 44-ФЗ разрешает заказчикам заключать прямые договора на сумму до 600 тысяч рублей, но при этом общий объём таких договоров не может превысить 2 млн рублей или 10% от совокупного объёма закупок заказчика за год (но не более 50 млн рублей).  Для отдельных заказчиков (учреждения образования, культуры, спорта и ряд других) пунктом 5 части 1 статьи 93 Закона № 44-ФЗ предусмотрена возможность заключения таких договоров на сумму до 600 тысяч рублей при условии не превышения 5 млн</w:t>
      </w:r>
      <w:r w:rsidR="00B07667">
        <w:rPr>
          <w:sz w:val="28"/>
          <w:szCs w:val="28"/>
        </w:rPr>
        <w:t xml:space="preserve"> рублей </w:t>
      </w:r>
      <w:r w:rsidRPr="008E64D4">
        <w:rPr>
          <w:sz w:val="28"/>
          <w:szCs w:val="28"/>
        </w:rPr>
        <w:t>или 50% совокупного объёма (но не более 30 млн рублей).</w:t>
      </w:r>
    </w:p>
    <w:p w:rsidR="00811D1E" w:rsidRPr="00811D1E" w:rsidRDefault="00E20C14" w:rsidP="00811D1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В соответствии с частью 12 статьи 93 Закона № 44-ФЗ заказчик вправе проводить закупки, предусмотренные пунктами 4 и 5 части 1 статьи 93 Закона № 44-ФЗ, в </w:t>
      </w:r>
      <w:r w:rsidRPr="00F32AE5">
        <w:rPr>
          <w:sz w:val="28"/>
          <w:szCs w:val="28"/>
        </w:rPr>
        <w:t>электронной форме на электронной торговой площадке на сумму, не превышающую трех миллионов рублей в пределах указанных совокупных годовых объемов.</w:t>
      </w:r>
    </w:p>
    <w:p w:rsidR="008E64D4" w:rsidRPr="008E64D4" w:rsidRDefault="008E64D4" w:rsidP="008E64D4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sz w:val="28"/>
          <w:szCs w:val="28"/>
        </w:rPr>
      </w:pPr>
    </w:p>
    <w:p w:rsidR="0055225A" w:rsidRPr="008E64D4" w:rsidRDefault="00E20C14" w:rsidP="0055225A">
      <w:pPr>
        <w:spacing w:before="100" w:beforeAutospacing="1" w:after="100" w:afterAutospacing="1"/>
        <w:ind w:firstLine="709"/>
        <w:jc w:val="center"/>
        <w:outlineLvl w:val="2"/>
        <w:rPr>
          <w:sz w:val="28"/>
          <w:szCs w:val="28"/>
        </w:rPr>
      </w:pPr>
      <w:r w:rsidRPr="008E64D4">
        <w:rPr>
          <w:b/>
          <w:bCs/>
          <w:sz w:val="28"/>
          <w:szCs w:val="28"/>
          <w:u w:val="single"/>
        </w:rPr>
        <w:t>5</w:t>
      </w:r>
      <w:r w:rsidR="0055225A" w:rsidRPr="008E64D4">
        <w:rPr>
          <w:b/>
          <w:bCs/>
          <w:sz w:val="28"/>
          <w:szCs w:val="28"/>
          <w:u w:val="single"/>
        </w:rPr>
        <w:t>. ОБЕСПЕЧЕНИЕ ЗАЯВКИ, ИСПОЛНЕНИЯ КОНТРАКТА И ГАРАНТИЙНЫХ ОБЯЗАТЕЛЬСТВ</w:t>
      </w:r>
      <w:r w:rsidRPr="008E64D4">
        <w:rPr>
          <w:b/>
          <w:bCs/>
          <w:sz w:val="28"/>
          <w:szCs w:val="28"/>
          <w:u w:val="single"/>
        </w:rPr>
        <w:t xml:space="preserve"> </w:t>
      </w:r>
    </w:p>
    <w:p w:rsidR="0061559C" w:rsidRPr="008E64D4" w:rsidRDefault="00E20C14" w:rsidP="0061559C">
      <w:pPr>
        <w:spacing w:before="100" w:beforeAutospacing="1" w:after="100" w:afterAutospacing="1"/>
        <w:ind w:firstLine="709"/>
        <w:jc w:val="center"/>
        <w:outlineLvl w:val="2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5</w:t>
      </w:r>
      <w:r w:rsidR="003F1A7A" w:rsidRPr="008E64D4">
        <w:rPr>
          <w:b/>
          <w:sz w:val="28"/>
          <w:szCs w:val="28"/>
          <w:u w:val="single"/>
        </w:rPr>
        <w:t>.1.</w:t>
      </w:r>
      <w:r w:rsidR="0061559C" w:rsidRPr="008E64D4">
        <w:rPr>
          <w:u w:val="single"/>
        </w:rPr>
        <w:t xml:space="preserve"> </w:t>
      </w:r>
      <w:r w:rsidR="0061559C" w:rsidRPr="008E64D4">
        <w:rPr>
          <w:b/>
          <w:sz w:val="28"/>
          <w:szCs w:val="28"/>
          <w:u w:val="single"/>
        </w:rPr>
        <w:t>Обеспечение заявки</w:t>
      </w:r>
    </w:p>
    <w:p w:rsidR="0055225A" w:rsidRPr="008E64D4" w:rsidRDefault="0055225A" w:rsidP="00BE79DC">
      <w:pPr>
        <w:ind w:firstLine="709"/>
        <w:jc w:val="both"/>
        <w:outlineLvl w:val="2"/>
        <w:rPr>
          <w:sz w:val="28"/>
          <w:szCs w:val="28"/>
        </w:rPr>
      </w:pPr>
      <w:r w:rsidRPr="008E64D4">
        <w:rPr>
          <w:b/>
          <w:sz w:val="28"/>
          <w:szCs w:val="28"/>
        </w:rPr>
        <w:t>Обеспечение заявки</w:t>
      </w:r>
      <w:r w:rsidRPr="008E64D4">
        <w:rPr>
          <w:sz w:val="28"/>
          <w:szCs w:val="28"/>
        </w:rPr>
        <w:t xml:space="preserve"> в обязательном порядке устанавливается в контрактах с начальной (максимальной) ценой (далее – НМЦК), от </w:t>
      </w:r>
      <w:r w:rsidRPr="008E64D4">
        <w:rPr>
          <w:b/>
          <w:sz w:val="28"/>
          <w:szCs w:val="28"/>
        </w:rPr>
        <w:t>1 млн рублей</w:t>
      </w:r>
    </w:p>
    <w:p w:rsidR="0055225A" w:rsidRPr="008E64D4" w:rsidRDefault="0055225A" w:rsidP="005522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64D4">
        <w:rPr>
          <w:b/>
          <w:sz w:val="28"/>
          <w:szCs w:val="28"/>
        </w:rPr>
        <w:t>Размер обеспечения заявки на участие в конкурсе или аукционе должен составлять:</w:t>
      </w:r>
    </w:p>
    <w:p w:rsidR="0055225A" w:rsidRPr="008E64D4" w:rsidRDefault="00B07667" w:rsidP="00552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225A" w:rsidRPr="008E64D4">
        <w:rPr>
          <w:sz w:val="28"/>
          <w:szCs w:val="28"/>
        </w:rPr>
        <w:t xml:space="preserve"> на закупки до 20 млн рублей – от 0,5% до 1% от НМЦК.</w:t>
      </w:r>
    </w:p>
    <w:p w:rsidR="0055225A" w:rsidRPr="00F32AE5" w:rsidRDefault="00B07667" w:rsidP="00552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5225A" w:rsidRPr="008E64D4">
        <w:rPr>
          <w:sz w:val="28"/>
          <w:szCs w:val="28"/>
        </w:rPr>
        <w:t xml:space="preserve"> </w:t>
      </w:r>
      <w:r w:rsidR="0055225A" w:rsidRPr="00F32AE5">
        <w:rPr>
          <w:sz w:val="28"/>
          <w:szCs w:val="28"/>
        </w:rPr>
        <w:t xml:space="preserve">на закупки свыше 20 млн рублей – от 0,5% до 5% от НМЦК. </w:t>
      </w:r>
    </w:p>
    <w:p w:rsidR="0055225A" w:rsidRPr="00F32AE5" w:rsidRDefault="0055225A" w:rsidP="00552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AE5">
        <w:rPr>
          <w:sz w:val="28"/>
          <w:szCs w:val="28"/>
        </w:rPr>
        <w:t>В случае, если закупка осуществляется в соответствии со статьями 28 и 29 Закона № 44-ФЗ, участником закупки является учреждение или предприятие уголовно-исполнительной системы либо организация инвалидов и НМЦК составляет более 20 млн рублей, размер обеспечения заявки не может превышать 2% НМЦК.</w:t>
      </w:r>
    </w:p>
    <w:p w:rsidR="0055225A" w:rsidRPr="00F32AE5" w:rsidRDefault="0055225A" w:rsidP="0055225A">
      <w:pPr>
        <w:pStyle w:val="a7"/>
        <w:ind w:left="0" w:firstLine="709"/>
        <w:jc w:val="both"/>
        <w:outlineLvl w:val="2"/>
        <w:rPr>
          <w:rFonts w:eastAsia="+mn-ea"/>
          <w:color w:val="000000"/>
          <w:kern w:val="24"/>
          <w:sz w:val="28"/>
          <w:szCs w:val="28"/>
        </w:rPr>
      </w:pPr>
      <w:r w:rsidRPr="00F32AE5">
        <w:rPr>
          <w:rFonts w:eastAsia="+mn-ea"/>
          <w:bCs/>
          <w:color w:val="000000"/>
          <w:kern w:val="24"/>
          <w:sz w:val="28"/>
          <w:szCs w:val="28"/>
        </w:rPr>
        <w:t>О</w:t>
      </w:r>
      <w:r w:rsidRPr="00F32AE5">
        <w:rPr>
          <w:sz w:val="28"/>
          <w:szCs w:val="28"/>
        </w:rPr>
        <w:t>беспечение заявок на участие в электронных процедурах может предоставляться участником закупки путем внесения денежных средств,</w:t>
      </w:r>
      <w:r w:rsidRPr="00F32AE5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F32AE5">
        <w:rPr>
          <w:rFonts w:eastAsia="+mn-ea"/>
          <w:bCs/>
          <w:color w:val="000000"/>
          <w:kern w:val="24"/>
          <w:sz w:val="28"/>
          <w:szCs w:val="28"/>
        </w:rPr>
        <w:t xml:space="preserve">или </w:t>
      </w:r>
      <w:r w:rsidRPr="00F32AE5">
        <w:rPr>
          <w:rFonts w:eastAsia="+mn-ea"/>
          <w:color w:val="000000"/>
          <w:kern w:val="24"/>
          <w:sz w:val="28"/>
          <w:szCs w:val="28"/>
        </w:rPr>
        <w:t>в виде банковской гарантии.</w:t>
      </w:r>
    </w:p>
    <w:p w:rsidR="0061559C" w:rsidRPr="008E64D4" w:rsidRDefault="0061559C" w:rsidP="0055225A">
      <w:pPr>
        <w:pStyle w:val="a7"/>
        <w:ind w:left="0" w:firstLine="709"/>
        <w:jc w:val="both"/>
        <w:outlineLvl w:val="2"/>
        <w:rPr>
          <w:rFonts w:eastAsia="+mn-ea"/>
          <w:b/>
          <w:color w:val="000000"/>
          <w:kern w:val="24"/>
          <w:sz w:val="28"/>
          <w:szCs w:val="28"/>
          <w:u w:val="single"/>
        </w:rPr>
      </w:pPr>
    </w:p>
    <w:p w:rsidR="0061559C" w:rsidRPr="008E64D4" w:rsidRDefault="00E20C14" w:rsidP="0061559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5</w:t>
      </w:r>
      <w:r w:rsidR="003F1A7A" w:rsidRPr="008E64D4">
        <w:rPr>
          <w:b/>
          <w:sz w:val="28"/>
          <w:szCs w:val="28"/>
          <w:u w:val="single"/>
        </w:rPr>
        <w:t>.2.</w:t>
      </w:r>
      <w:r w:rsidR="0061559C" w:rsidRPr="008E64D4">
        <w:rPr>
          <w:b/>
          <w:sz w:val="28"/>
          <w:szCs w:val="28"/>
          <w:u w:val="single"/>
        </w:rPr>
        <w:t xml:space="preserve"> Обеспечение исполнения контракта</w:t>
      </w:r>
    </w:p>
    <w:p w:rsidR="0061559C" w:rsidRPr="008E64D4" w:rsidRDefault="0061559C" w:rsidP="0055225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55225A" w:rsidRPr="008E64D4" w:rsidRDefault="0055225A" w:rsidP="00552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b/>
          <w:sz w:val="28"/>
          <w:szCs w:val="28"/>
        </w:rPr>
        <w:t>Исполнение контракта</w:t>
      </w:r>
      <w:r w:rsidRPr="008E64D4">
        <w:rPr>
          <w:sz w:val="28"/>
          <w:szCs w:val="28"/>
        </w:rPr>
        <w:t xml:space="preserve"> может обеспечиваться предоставлением </w:t>
      </w:r>
      <w:r w:rsidRPr="008E64D4">
        <w:rPr>
          <w:b/>
          <w:sz w:val="28"/>
          <w:szCs w:val="28"/>
        </w:rPr>
        <w:t>банковской гарантии</w:t>
      </w:r>
      <w:r w:rsidRPr="008E64D4">
        <w:rPr>
          <w:sz w:val="28"/>
          <w:szCs w:val="28"/>
        </w:rPr>
        <w:t xml:space="preserve">, выданной банком и соответствующей требованиям </w:t>
      </w:r>
      <w:r w:rsidRPr="008E64D4">
        <w:rPr>
          <w:sz w:val="28"/>
          <w:szCs w:val="28"/>
        </w:rPr>
        <w:lastRenderedPageBreak/>
        <w:t xml:space="preserve">статьи 45 Закона № 44-ФЗ, или </w:t>
      </w:r>
      <w:r w:rsidRPr="008E64D4">
        <w:rPr>
          <w:b/>
          <w:sz w:val="28"/>
          <w:szCs w:val="28"/>
        </w:rPr>
        <w:t>внесением денежных средств</w:t>
      </w:r>
      <w:r w:rsidRPr="008E64D4">
        <w:rPr>
          <w:sz w:val="28"/>
          <w:szCs w:val="28"/>
        </w:rPr>
        <w:t xml:space="preserve">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</w:t>
      </w:r>
      <w:r w:rsidRPr="008E64D4">
        <w:rPr>
          <w:b/>
          <w:sz w:val="28"/>
          <w:szCs w:val="28"/>
        </w:rPr>
        <w:t>самостоятельно</w:t>
      </w:r>
      <w:r w:rsidRPr="008E64D4">
        <w:rPr>
          <w:sz w:val="28"/>
          <w:szCs w:val="28"/>
        </w:rPr>
        <w:t xml:space="preserve">. </w:t>
      </w:r>
    </w:p>
    <w:p w:rsidR="0055225A" w:rsidRPr="008E64D4" w:rsidRDefault="0055225A" w:rsidP="00552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Существует ряд законодательных требований к обеспечению исполнения контракта: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 </w:t>
      </w:r>
      <w:r w:rsidRPr="00811D1E">
        <w:rPr>
          <w:sz w:val="28"/>
          <w:szCs w:val="28"/>
        </w:rPr>
        <w:t>обязан</w:t>
      </w:r>
      <w:r w:rsidRPr="00811D1E">
        <w:rPr>
          <w:sz w:val="28"/>
          <w:szCs w:val="28"/>
          <w:vertAlign w:val="superscript"/>
        </w:rPr>
        <w:footnoteReference w:id="8"/>
      </w:r>
      <w:r w:rsidRPr="00811D1E">
        <w:rPr>
          <w:sz w:val="28"/>
          <w:szCs w:val="28"/>
        </w:rPr>
        <w:t xml:space="preserve"> установить в проекте контракта требование об обеспечении исполнения контракта в извещении и (или) документации, за исключением случаев, указанных</w:t>
      </w:r>
      <w:r w:rsidRPr="008E64D4">
        <w:rPr>
          <w:sz w:val="28"/>
          <w:szCs w:val="28"/>
        </w:rPr>
        <w:t xml:space="preserve"> в части 2 статьи 96 Закона № 44-ФЗ;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1 месяц, в том числе в случае его изменения в соответствии со статьей 95 Закона № 44-ФЗ;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размер обеспечения исполнения контракта должен составлять              от 5 до 30 %, если начальная (максимальная) цена контракта не превышает 50 миллионов рублей, 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размер обеспечения исполнения контракта должен составлять              от 10 до 30 %, когда начальная (максимальная) цена контракта превышает 50 миллионов рублей; 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в случае, если контрактом предусмотрен аванс, размер обеспечения исполнения контракта должен быть установлен в размере меньшем или равном авансу;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в случае, если предложенная в заявке участника закупки цена снижена на 25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Закона № 44-ФЗ (антидемпинговые меры);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поставщик </w:t>
      </w:r>
      <w:r w:rsidRPr="00811D1E">
        <w:rPr>
          <w:sz w:val="28"/>
          <w:szCs w:val="28"/>
        </w:rPr>
        <w:t>вправе</w:t>
      </w:r>
      <w:r w:rsidRPr="008E64D4">
        <w:rPr>
          <w:sz w:val="28"/>
          <w:szCs w:val="28"/>
        </w:rPr>
        <w:t xml:space="preserve">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частями 7.2 и 7.3 статьи 96 Закона № 44-ФЗ;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если контракт заключается по итогам определения поставщиков среди СМП и СОНКО, размер обеспечения устанавливается от цены контракта, по которой он заключается;</w:t>
      </w:r>
    </w:p>
    <w:p w:rsidR="0055225A" w:rsidRPr="008E64D4" w:rsidRDefault="0055225A" w:rsidP="0055225A">
      <w:pPr>
        <w:numPr>
          <w:ilvl w:val="0"/>
          <w:numId w:val="1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участник, с которым заключается контракт по итогам закупки у СМП и СОНКО, не предоставляет обеспечение исполнения контракта, если до заключения контракта предоставит информацию из реестра контрактов, подтверждающую, что в течение трех лет до подачи заявки он исполнил (без </w:t>
      </w:r>
      <w:r w:rsidRPr="008E64D4">
        <w:rPr>
          <w:sz w:val="28"/>
          <w:szCs w:val="28"/>
        </w:rPr>
        <w:lastRenderedPageBreak/>
        <w:t>учета правопреемства) три контракта без штрафов и пеней. При этом общая сумма контрактов должна быть не менее НМЦК.</w:t>
      </w:r>
    </w:p>
    <w:p w:rsidR="0055225A" w:rsidRPr="008E64D4" w:rsidRDefault="0055225A" w:rsidP="0055225A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E79DC" w:rsidRPr="00BE79DC" w:rsidRDefault="00E20C14" w:rsidP="00781B9A">
      <w:pPr>
        <w:pStyle w:val="a7"/>
        <w:autoSpaceDE w:val="0"/>
        <w:autoSpaceDN w:val="0"/>
        <w:adjustRightInd w:val="0"/>
        <w:spacing w:after="200"/>
        <w:ind w:left="1678"/>
        <w:contextualSpacing w:val="0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5</w:t>
      </w:r>
      <w:r w:rsidR="00E90899" w:rsidRPr="008E64D4">
        <w:rPr>
          <w:b/>
          <w:sz w:val="28"/>
          <w:szCs w:val="28"/>
          <w:u w:val="single"/>
        </w:rPr>
        <w:t xml:space="preserve">.3. </w:t>
      </w:r>
      <w:r w:rsidR="0061559C" w:rsidRPr="008E64D4">
        <w:rPr>
          <w:b/>
          <w:sz w:val="28"/>
          <w:szCs w:val="28"/>
          <w:u w:val="single"/>
        </w:rPr>
        <w:t>О</w:t>
      </w:r>
      <w:r w:rsidR="0055225A" w:rsidRPr="008E64D4">
        <w:rPr>
          <w:b/>
          <w:sz w:val="28"/>
          <w:szCs w:val="28"/>
          <w:u w:val="single"/>
        </w:rPr>
        <w:t>беспечени</w:t>
      </w:r>
      <w:r w:rsidR="0061559C" w:rsidRPr="008E64D4">
        <w:rPr>
          <w:b/>
          <w:sz w:val="28"/>
          <w:szCs w:val="28"/>
          <w:u w:val="single"/>
        </w:rPr>
        <w:t>е</w:t>
      </w:r>
      <w:r w:rsidR="0055225A" w:rsidRPr="008E64D4">
        <w:rPr>
          <w:b/>
          <w:sz w:val="28"/>
          <w:szCs w:val="28"/>
          <w:u w:val="single"/>
        </w:rPr>
        <w:t xml:space="preserve"> гарантийных обязательств</w:t>
      </w:r>
    </w:p>
    <w:p w:rsidR="0055225A" w:rsidRPr="008E64D4" w:rsidRDefault="0055225A" w:rsidP="0055225A">
      <w:pPr>
        <w:numPr>
          <w:ilvl w:val="0"/>
          <w:numId w:val="1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 </w:t>
      </w:r>
      <w:r w:rsidRPr="008E64D4">
        <w:rPr>
          <w:b/>
          <w:sz w:val="28"/>
          <w:szCs w:val="28"/>
        </w:rPr>
        <w:t>вправе</w:t>
      </w:r>
      <w:r w:rsidRPr="008E64D4">
        <w:rPr>
          <w:sz w:val="28"/>
          <w:szCs w:val="28"/>
        </w:rPr>
        <w:t xml:space="preserve"> установить в проекте контракта условие о порядке и сроках предоставления контрагентом обеспечения гарантийных обязательств в случае установления таких требований;</w:t>
      </w:r>
    </w:p>
    <w:p w:rsidR="0055225A" w:rsidRPr="008E64D4" w:rsidRDefault="0055225A" w:rsidP="0055225A">
      <w:pPr>
        <w:numPr>
          <w:ilvl w:val="0"/>
          <w:numId w:val="1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размер обеспечения гарантийных обязательств не может превышать </w:t>
      </w:r>
      <w:r w:rsidRPr="008E64D4">
        <w:rPr>
          <w:b/>
          <w:sz w:val="28"/>
          <w:szCs w:val="28"/>
        </w:rPr>
        <w:t>10 %</w:t>
      </w:r>
      <w:r w:rsidRPr="008E64D4">
        <w:rPr>
          <w:sz w:val="28"/>
          <w:szCs w:val="28"/>
        </w:rPr>
        <w:t xml:space="preserve"> начальной (максимальной) цены контракта;</w:t>
      </w:r>
    </w:p>
    <w:p w:rsidR="0055225A" w:rsidRPr="008E64D4" w:rsidRDefault="0055225A" w:rsidP="0055225A">
      <w:pPr>
        <w:numPr>
          <w:ilvl w:val="0"/>
          <w:numId w:val="1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размер обеспечения исполнения контракта, в том числе предоставляемого с учетом положений статьи 37 настоящего Федерального закона, в случае заключения контракта </w:t>
      </w:r>
      <w:r w:rsidRPr="008E64D4">
        <w:rPr>
          <w:b/>
          <w:sz w:val="28"/>
          <w:szCs w:val="28"/>
        </w:rPr>
        <w:t>с СМП и СОНКО устанавливается от цены, по которой заключается контракт,</w:t>
      </w:r>
      <w:r w:rsidRPr="008E64D4">
        <w:rPr>
          <w:sz w:val="28"/>
          <w:szCs w:val="28"/>
        </w:rPr>
        <w:t xml:space="preserve"> но не может составлять менее чем размер аванса;</w:t>
      </w:r>
    </w:p>
    <w:p w:rsidR="0055225A" w:rsidRPr="008E64D4" w:rsidRDefault="0055225A" w:rsidP="0055225A">
      <w:pPr>
        <w:numPr>
          <w:ilvl w:val="0"/>
          <w:numId w:val="1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поставщик </w:t>
      </w:r>
      <w:r w:rsidRPr="008E64D4">
        <w:rPr>
          <w:b/>
          <w:sz w:val="28"/>
          <w:szCs w:val="28"/>
        </w:rPr>
        <w:t>вправе</w:t>
      </w:r>
      <w:r w:rsidRPr="008E64D4">
        <w:rPr>
          <w:sz w:val="28"/>
          <w:szCs w:val="28"/>
        </w:rPr>
        <w:t xml:space="preserve">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обязательств;</w:t>
      </w:r>
    </w:p>
    <w:p w:rsidR="0055225A" w:rsidRPr="008E64D4" w:rsidRDefault="0055225A" w:rsidP="0055225A">
      <w:pPr>
        <w:numPr>
          <w:ilvl w:val="0"/>
          <w:numId w:val="1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 </w:t>
      </w:r>
      <w:r w:rsidRPr="008E64D4">
        <w:rPr>
          <w:b/>
          <w:sz w:val="28"/>
          <w:szCs w:val="28"/>
        </w:rPr>
        <w:t>обязан</w:t>
      </w:r>
      <w:r w:rsidRPr="008E64D4">
        <w:rPr>
          <w:sz w:val="28"/>
          <w:szCs w:val="28"/>
        </w:rPr>
        <w:t xml:space="preserve"> уменьшить размер обеспечения исполнения контракта пропорционально стоимости обязательств, исполненных надлежащим образом, принятых и оплаченных заказчиком</w:t>
      </w:r>
      <w:r w:rsidRPr="008E64D4">
        <w:rPr>
          <w:sz w:val="28"/>
          <w:szCs w:val="28"/>
          <w:vertAlign w:val="superscript"/>
        </w:rPr>
        <w:footnoteReference w:id="9"/>
      </w:r>
      <w:r w:rsidRPr="008E64D4">
        <w:rPr>
          <w:sz w:val="28"/>
          <w:szCs w:val="28"/>
        </w:rPr>
        <w:t xml:space="preserve"> в случае, если контрактом предусмотрены отдельные этапы его исполнения;</w:t>
      </w:r>
    </w:p>
    <w:p w:rsidR="0055225A" w:rsidRPr="008E64D4" w:rsidRDefault="0055225A" w:rsidP="0055225A">
      <w:pPr>
        <w:numPr>
          <w:ilvl w:val="0"/>
          <w:numId w:val="1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 </w:t>
      </w:r>
      <w:r w:rsidRPr="008E64D4">
        <w:rPr>
          <w:b/>
          <w:sz w:val="28"/>
          <w:szCs w:val="28"/>
        </w:rPr>
        <w:t xml:space="preserve">обязан </w:t>
      </w:r>
      <w:r w:rsidRPr="008E64D4">
        <w:rPr>
          <w:sz w:val="28"/>
          <w:szCs w:val="28"/>
        </w:rPr>
        <w:t xml:space="preserve">установить в проекте контракта срок (не более 30 дней с даты исполнения обязательств по контракту и не более 15 дней </w:t>
      </w:r>
      <w:r w:rsidR="00B07667">
        <w:rPr>
          <w:sz w:val="28"/>
          <w:szCs w:val="28"/>
        </w:rPr>
        <w:t>–</w:t>
      </w:r>
      <w:r w:rsidRPr="008E64D4">
        <w:rPr>
          <w:sz w:val="28"/>
          <w:szCs w:val="28"/>
        </w:rPr>
        <w:t xml:space="preserve"> для СМП и СОНКО) возврата денежных средств и части этих средств, внесенных в качестве обеспечения исполнения контракта;</w:t>
      </w:r>
    </w:p>
    <w:p w:rsidR="0055225A" w:rsidRPr="008E64D4" w:rsidRDefault="0055225A" w:rsidP="0055225A">
      <w:pPr>
        <w:numPr>
          <w:ilvl w:val="0"/>
          <w:numId w:val="1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 </w:t>
      </w:r>
      <w:r w:rsidRPr="008E64D4">
        <w:rPr>
          <w:b/>
          <w:sz w:val="28"/>
          <w:szCs w:val="28"/>
        </w:rPr>
        <w:t>обязан</w:t>
      </w:r>
      <w:r w:rsidRPr="008E64D4">
        <w:rPr>
          <w:sz w:val="28"/>
          <w:szCs w:val="28"/>
        </w:rPr>
        <w:t xml:space="preserve"> установить в проекте контракта, что контрагент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обязан предоставить заказчику новое обеспечение исполнения контракта не позднее одного месяца со дня надлежащего уведомления заказчиком контрагента о необходимости предоставить соответствующее обеспечение;</w:t>
      </w:r>
    </w:p>
    <w:p w:rsidR="0061559C" w:rsidRDefault="0055225A" w:rsidP="00811D1E">
      <w:pPr>
        <w:numPr>
          <w:ilvl w:val="0"/>
          <w:numId w:val="1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участник, с которым заключается контракт по итогам закупки среди СМП и СОНКО, не предоставляет обеспечение гарантийных обязательств, если до заключения контракта предоставит информацию из реестра контрактов, подтверждающую, что в течение трех лет до подачи заявки исполнил три контракта без штрафов и пеней. При этом общая сумма контрактов должна быть не менее НМЦК.</w:t>
      </w:r>
    </w:p>
    <w:p w:rsidR="00811D1E" w:rsidRPr="00811D1E" w:rsidRDefault="00811D1E" w:rsidP="00811D1E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D1279" w:rsidRPr="008E64D4" w:rsidRDefault="00E20C14" w:rsidP="00811D1E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lastRenderedPageBreak/>
        <w:t>6</w:t>
      </w:r>
      <w:r w:rsidR="003F1A7A" w:rsidRPr="008E64D4">
        <w:rPr>
          <w:b/>
          <w:sz w:val="28"/>
          <w:szCs w:val="28"/>
          <w:u w:val="single"/>
        </w:rPr>
        <w:t xml:space="preserve">. </w:t>
      </w:r>
      <w:r w:rsidR="005D1279" w:rsidRPr="008E64D4">
        <w:rPr>
          <w:b/>
          <w:sz w:val="28"/>
          <w:szCs w:val="28"/>
          <w:u w:val="single"/>
        </w:rPr>
        <w:t>ПРЕФЕРЕНЦИИ ДЛЯ УЧАСТНИКОВ ЗАКУПОК</w:t>
      </w:r>
    </w:p>
    <w:p w:rsidR="00E64193" w:rsidRPr="00BE79DC" w:rsidRDefault="00E20C14" w:rsidP="00781B9A">
      <w:pPr>
        <w:autoSpaceDE w:val="0"/>
        <w:autoSpaceDN w:val="0"/>
        <w:adjustRightInd w:val="0"/>
        <w:spacing w:after="200"/>
        <w:jc w:val="center"/>
        <w:rPr>
          <w:rStyle w:val="2"/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8E64D4">
        <w:rPr>
          <w:b/>
          <w:bCs/>
          <w:sz w:val="28"/>
          <w:szCs w:val="28"/>
          <w:u w:val="single"/>
        </w:rPr>
        <w:t>6</w:t>
      </w:r>
      <w:r w:rsidR="003F1A7A" w:rsidRPr="008E64D4">
        <w:rPr>
          <w:b/>
          <w:bCs/>
          <w:sz w:val="28"/>
          <w:szCs w:val="28"/>
          <w:u w:val="single"/>
        </w:rPr>
        <w:t>.1.</w:t>
      </w:r>
      <w:r w:rsidR="0061559C" w:rsidRPr="008E64D4">
        <w:rPr>
          <w:b/>
          <w:bCs/>
          <w:sz w:val="28"/>
          <w:szCs w:val="28"/>
          <w:u w:val="single"/>
        </w:rPr>
        <w:t xml:space="preserve"> </w:t>
      </w:r>
      <w:r w:rsidR="005E72FC" w:rsidRPr="008E64D4">
        <w:rPr>
          <w:b/>
          <w:bCs/>
          <w:sz w:val="28"/>
          <w:szCs w:val="28"/>
          <w:u w:val="single"/>
        </w:rPr>
        <w:t>Н</w:t>
      </w:r>
      <w:r w:rsidR="00166EFA" w:rsidRPr="008E64D4">
        <w:rPr>
          <w:b/>
          <w:bCs/>
          <w:sz w:val="28"/>
          <w:szCs w:val="28"/>
          <w:u w:val="single"/>
        </w:rPr>
        <w:t>а</w:t>
      </w:r>
      <w:r w:rsidR="00E64193" w:rsidRPr="008E64D4">
        <w:rPr>
          <w:b/>
          <w:bCs/>
          <w:sz w:val="28"/>
          <w:szCs w:val="28"/>
          <w:u w:val="single"/>
        </w:rPr>
        <w:t>ци</w:t>
      </w:r>
      <w:r w:rsidR="00166EFA" w:rsidRPr="008E64D4">
        <w:rPr>
          <w:b/>
          <w:bCs/>
          <w:sz w:val="28"/>
          <w:szCs w:val="28"/>
          <w:u w:val="single"/>
        </w:rPr>
        <w:t>ональн</w:t>
      </w:r>
      <w:r w:rsidR="00F26CF2">
        <w:rPr>
          <w:b/>
          <w:bCs/>
          <w:sz w:val="28"/>
          <w:szCs w:val="28"/>
          <w:u w:val="single"/>
        </w:rPr>
        <w:t>ый режим</w:t>
      </w:r>
      <w:r w:rsidR="005D1279" w:rsidRPr="008E64D4">
        <w:rPr>
          <w:rStyle w:val="a8"/>
          <w:rFonts w:eastAsia="Arial"/>
          <w:b/>
          <w:bCs/>
          <w:color w:val="000000"/>
          <w:sz w:val="28"/>
          <w:szCs w:val="28"/>
          <w:lang w:bidi="ru-RU"/>
        </w:rPr>
        <w:footnoteReference w:id="10"/>
      </w:r>
    </w:p>
    <w:p w:rsidR="005D1279" w:rsidRPr="008E64D4" w:rsidRDefault="005D1279" w:rsidP="005D1279">
      <w:pPr>
        <w:keepNext/>
        <w:keepLines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8E64D4">
        <w:rPr>
          <w:rStyle w:val="2"/>
          <w:rFonts w:ascii="Times New Roman" w:hAnsi="Times New Roman" w:cs="Times New Roman"/>
          <w:sz w:val="28"/>
          <w:szCs w:val="28"/>
        </w:rPr>
        <w:t>Запреты:</w:t>
      </w:r>
    </w:p>
    <w:p w:rsidR="005D1279" w:rsidRPr="008E64D4" w:rsidRDefault="005D1279" w:rsidP="005D127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Постановление Правительства РФ от 16.11.2015 № 1236</w:t>
      </w:r>
      <w:r w:rsidRPr="008E64D4">
        <w:rPr>
          <w:sz w:val="28"/>
          <w:szCs w:val="28"/>
        </w:rPr>
        <w:br/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 xml:space="preserve">Об установлении запрета на допуск </w:t>
      </w:r>
      <w:r w:rsidRPr="00811D1E">
        <w:rPr>
          <w:sz w:val="28"/>
          <w:szCs w:val="28"/>
        </w:rPr>
        <w:t>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(с последующими изменениями);</w:t>
      </w:r>
    </w:p>
    <w:p w:rsidR="005D1279" w:rsidRPr="008E64D4" w:rsidRDefault="005D1279" w:rsidP="005D127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Постановление Правительства РФ от 30.04.2020 № 616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(с последующими изменениями);</w:t>
      </w:r>
    </w:p>
    <w:p w:rsidR="005D1279" w:rsidRPr="008E64D4" w:rsidRDefault="005D1279" w:rsidP="005D1279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Постановление Правительства РФ от 21.12.2019 № 1746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>.</w:t>
      </w:r>
    </w:p>
    <w:p w:rsidR="005D1279" w:rsidRPr="008E64D4" w:rsidRDefault="005D1279" w:rsidP="005D1279">
      <w:pPr>
        <w:pStyle w:val="a7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279" w:rsidRPr="008E64D4" w:rsidRDefault="005D1279" w:rsidP="005D1279">
      <w:pPr>
        <w:keepNext/>
        <w:keepLines/>
        <w:ind w:firstLine="709"/>
        <w:jc w:val="both"/>
        <w:rPr>
          <w:b/>
          <w:sz w:val="28"/>
          <w:szCs w:val="28"/>
        </w:rPr>
      </w:pPr>
      <w:r w:rsidRPr="008E64D4">
        <w:rPr>
          <w:b/>
          <w:sz w:val="28"/>
          <w:szCs w:val="28"/>
        </w:rPr>
        <w:t xml:space="preserve">Ограничения: </w:t>
      </w:r>
    </w:p>
    <w:p w:rsidR="005D1279" w:rsidRPr="008E64D4" w:rsidRDefault="005D1279" w:rsidP="005D127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Постановление Правительства РФ от 30.04.2020 № 617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>;</w:t>
      </w:r>
    </w:p>
    <w:p w:rsidR="005D1279" w:rsidRPr="008E64D4" w:rsidRDefault="005D1279" w:rsidP="005D127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Постановление Правительства РФ от 10.07.2019 № 878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</w:t>
      </w:r>
      <w:r w:rsidR="00E64193" w:rsidRPr="008E64D4">
        <w:rPr>
          <w:sz w:val="28"/>
          <w:szCs w:val="28"/>
        </w:rPr>
        <w:t xml:space="preserve">ерации от 16 сентября 2016 г. № </w:t>
      </w:r>
      <w:r w:rsidRPr="008E64D4">
        <w:rPr>
          <w:sz w:val="28"/>
          <w:szCs w:val="28"/>
        </w:rPr>
        <w:t>925 и признании утратившими силу некоторых актов Правительства Российской Федерации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(с последующими изменениями);</w:t>
      </w:r>
    </w:p>
    <w:p w:rsidR="005D1279" w:rsidRPr="00811D1E" w:rsidRDefault="005D1279" w:rsidP="005D127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Постановление </w:t>
      </w:r>
      <w:r w:rsidRPr="00811D1E">
        <w:rPr>
          <w:sz w:val="28"/>
          <w:szCs w:val="28"/>
        </w:rPr>
        <w:t>Правительства РФ от 05.02.2015 № 102</w:t>
      </w:r>
      <w:r w:rsidRPr="00811D1E">
        <w:rPr>
          <w:sz w:val="28"/>
          <w:szCs w:val="28"/>
        </w:rPr>
        <w:br/>
      </w:r>
      <w:r w:rsidR="00EF326B" w:rsidRPr="00811D1E">
        <w:rPr>
          <w:sz w:val="28"/>
          <w:szCs w:val="28"/>
        </w:rPr>
        <w:t>«</w:t>
      </w:r>
      <w:r w:rsidRPr="00811D1E">
        <w:rPr>
          <w:sz w:val="28"/>
          <w:szCs w:val="28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EF326B" w:rsidRPr="00811D1E">
        <w:rPr>
          <w:sz w:val="28"/>
          <w:szCs w:val="28"/>
        </w:rPr>
        <w:t>»</w:t>
      </w:r>
      <w:r w:rsidRPr="00811D1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11D1E">
        <w:rPr>
          <w:sz w:val="28"/>
          <w:szCs w:val="28"/>
        </w:rPr>
        <w:t>(с последующими изменениями);</w:t>
      </w:r>
    </w:p>
    <w:p w:rsidR="005D1279" w:rsidRPr="00811D1E" w:rsidRDefault="005D1279" w:rsidP="005D127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11D1E">
        <w:rPr>
          <w:sz w:val="28"/>
          <w:szCs w:val="28"/>
        </w:rPr>
        <w:t>Постановление Правительства РФ от 30.11.2015 № 1289</w:t>
      </w:r>
      <w:r w:rsidRPr="00811D1E">
        <w:rPr>
          <w:sz w:val="28"/>
          <w:szCs w:val="28"/>
        </w:rPr>
        <w:br/>
      </w:r>
      <w:r w:rsidR="00EF326B" w:rsidRPr="00811D1E">
        <w:rPr>
          <w:sz w:val="28"/>
          <w:szCs w:val="28"/>
        </w:rPr>
        <w:t>«</w:t>
      </w:r>
      <w:r w:rsidR="00BE79DC">
        <w:rPr>
          <w:sz w:val="28"/>
          <w:szCs w:val="28"/>
        </w:rPr>
        <w:t xml:space="preserve">Об ограничениях и условиях </w:t>
      </w:r>
      <w:r w:rsidRPr="00811D1E">
        <w:rPr>
          <w:sz w:val="28"/>
          <w:szCs w:val="28"/>
        </w:rPr>
        <w:t xml:space="preserve">допуска происходящих из иностранных </w:t>
      </w:r>
      <w:r w:rsidRPr="00811D1E">
        <w:rPr>
          <w:sz w:val="28"/>
          <w:szCs w:val="28"/>
        </w:rPr>
        <w:lastRenderedPageBreak/>
        <w:t>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</w:t>
      </w:r>
      <w:r w:rsidR="00EF326B" w:rsidRPr="00811D1E">
        <w:rPr>
          <w:sz w:val="28"/>
          <w:szCs w:val="28"/>
        </w:rPr>
        <w:t>»</w:t>
      </w:r>
      <w:r w:rsidRPr="00811D1E">
        <w:rPr>
          <w:sz w:val="28"/>
          <w:szCs w:val="28"/>
        </w:rPr>
        <w:t xml:space="preserve"> (с последующими изменениями);</w:t>
      </w:r>
    </w:p>
    <w:p w:rsidR="005D1279" w:rsidRPr="008E64D4" w:rsidRDefault="005D1279" w:rsidP="005D127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Постановление Правительства РФ от 22.08.2016 № 832</w:t>
      </w:r>
      <w:r w:rsidRPr="008E64D4">
        <w:rPr>
          <w:sz w:val="28"/>
          <w:szCs w:val="28"/>
        </w:rPr>
        <w:br/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 xml:space="preserve">Об ограничениях допуска отдельных видов </w:t>
      </w:r>
      <w:r w:rsidRPr="00811D1E">
        <w:rPr>
          <w:sz w:val="28"/>
          <w:szCs w:val="28"/>
        </w:rPr>
        <w:t>пищевых продуктов,</w:t>
      </w:r>
      <w:r w:rsidRPr="008E64D4">
        <w:rPr>
          <w:sz w:val="28"/>
          <w:szCs w:val="28"/>
        </w:rPr>
        <w:t xml:space="preserve"> происходящих из иностранных государств, для целей осуществления закупок для обеспечения государственных и муниципальных нужд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(с последующими изменениями).</w:t>
      </w:r>
    </w:p>
    <w:p w:rsidR="005D1279" w:rsidRPr="00FD677C" w:rsidRDefault="005D1279" w:rsidP="00FD677C">
      <w:pPr>
        <w:rPr>
          <w:b/>
          <w:sz w:val="28"/>
          <w:szCs w:val="28"/>
        </w:rPr>
      </w:pPr>
      <w:r w:rsidRPr="00FD677C">
        <w:rPr>
          <w:b/>
          <w:sz w:val="28"/>
          <w:szCs w:val="28"/>
        </w:rPr>
        <w:t>Условия допуска:</w:t>
      </w:r>
    </w:p>
    <w:p w:rsidR="005D1279" w:rsidRDefault="005D1279" w:rsidP="00FD677C">
      <w:pPr>
        <w:pStyle w:val="a7"/>
        <w:numPr>
          <w:ilvl w:val="0"/>
          <w:numId w:val="4"/>
        </w:numPr>
        <w:ind w:left="0" w:firstLine="567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Приказ Минфина России от 04.06.2018 № 126н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(с последующими изменениями).</w:t>
      </w:r>
    </w:p>
    <w:p w:rsidR="00FD677C" w:rsidRPr="00FD677C" w:rsidRDefault="00FD677C" w:rsidP="00FD677C">
      <w:pPr>
        <w:pStyle w:val="a7"/>
        <w:ind w:left="567"/>
        <w:jc w:val="both"/>
        <w:outlineLvl w:val="2"/>
        <w:rPr>
          <w:sz w:val="28"/>
          <w:szCs w:val="28"/>
        </w:rPr>
      </w:pPr>
    </w:p>
    <w:p w:rsidR="005D1279" w:rsidRPr="00FD677C" w:rsidRDefault="005D1279" w:rsidP="00FD677C">
      <w:pPr>
        <w:rPr>
          <w:b/>
          <w:sz w:val="28"/>
          <w:szCs w:val="28"/>
        </w:rPr>
      </w:pPr>
      <w:r w:rsidRPr="00FD677C">
        <w:rPr>
          <w:b/>
          <w:sz w:val="28"/>
          <w:szCs w:val="28"/>
        </w:rPr>
        <w:t>Обязательная доля закупок российских товаров:</w:t>
      </w:r>
    </w:p>
    <w:p w:rsidR="00FD677C" w:rsidRDefault="005D1279" w:rsidP="00811D1E">
      <w:pPr>
        <w:ind w:firstLine="567"/>
        <w:jc w:val="both"/>
        <w:rPr>
          <w:sz w:val="28"/>
          <w:szCs w:val="28"/>
        </w:rPr>
      </w:pPr>
      <w:r w:rsidRPr="00FD677C">
        <w:rPr>
          <w:sz w:val="28"/>
          <w:szCs w:val="28"/>
        </w:rPr>
        <w:t xml:space="preserve">1. Постановление Правительства РФ от 03.12.2020 № 2014 </w:t>
      </w:r>
      <w:r w:rsidR="00EF326B">
        <w:rPr>
          <w:sz w:val="28"/>
          <w:szCs w:val="28"/>
        </w:rPr>
        <w:t>«</w:t>
      </w:r>
      <w:r w:rsidRPr="00FD677C">
        <w:rPr>
          <w:sz w:val="28"/>
          <w:szCs w:val="28"/>
        </w:rPr>
        <w:t>О минимальной обязательной доле закупок рос</w:t>
      </w:r>
      <w:r w:rsidR="00FD677C">
        <w:rPr>
          <w:sz w:val="28"/>
          <w:szCs w:val="28"/>
        </w:rPr>
        <w:t xml:space="preserve">сийских товаров и ее достижении </w:t>
      </w:r>
      <w:r w:rsidRPr="00FD677C">
        <w:rPr>
          <w:sz w:val="28"/>
          <w:szCs w:val="28"/>
        </w:rPr>
        <w:t>заказчиком</w:t>
      </w:r>
      <w:r w:rsidR="00EF326B">
        <w:rPr>
          <w:sz w:val="28"/>
          <w:szCs w:val="28"/>
        </w:rPr>
        <w:t>»</w:t>
      </w:r>
      <w:r w:rsidRPr="00FD677C">
        <w:rPr>
          <w:sz w:val="28"/>
          <w:szCs w:val="28"/>
        </w:rPr>
        <w:t>.</w:t>
      </w:r>
    </w:p>
    <w:p w:rsidR="00FD677C" w:rsidRDefault="00FD677C" w:rsidP="00FD677C">
      <w:pPr>
        <w:jc w:val="both"/>
        <w:rPr>
          <w:sz w:val="28"/>
          <w:szCs w:val="28"/>
        </w:rPr>
      </w:pPr>
    </w:p>
    <w:p w:rsidR="001E40DE" w:rsidRDefault="00E20C14" w:rsidP="00811D1E">
      <w:pPr>
        <w:jc w:val="center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6</w:t>
      </w:r>
      <w:r w:rsidR="00E90899" w:rsidRPr="008E64D4">
        <w:rPr>
          <w:b/>
          <w:sz w:val="28"/>
          <w:szCs w:val="28"/>
          <w:u w:val="single"/>
        </w:rPr>
        <w:t>.</w:t>
      </w:r>
      <w:r w:rsidR="009A75C5" w:rsidRPr="008E64D4">
        <w:rPr>
          <w:b/>
          <w:sz w:val="28"/>
          <w:szCs w:val="28"/>
          <w:u w:val="single"/>
        </w:rPr>
        <w:t>2</w:t>
      </w:r>
      <w:r w:rsidR="00615D30" w:rsidRPr="008E64D4">
        <w:rPr>
          <w:b/>
          <w:sz w:val="28"/>
          <w:szCs w:val="28"/>
          <w:u w:val="single"/>
        </w:rPr>
        <w:t xml:space="preserve">. </w:t>
      </w:r>
      <w:r w:rsidR="0061559C" w:rsidRPr="008E64D4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  <w:r w:rsidR="007E7D8F" w:rsidRPr="008E64D4">
        <w:rPr>
          <w:rStyle w:val="a8"/>
          <w:b/>
          <w:sz w:val="28"/>
          <w:szCs w:val="28"/>
          <w:u w:val="single"/>
        </w:rPr>
        <w:footnoteReference w:id="11"/>
      </w:r>
    </w:p>
    <w:p w:rsidR="00FD677C" w:rsidRPr="00FD677C" w:rsidRDefault="00FD677C" w:rsidP="00FD677C">
      <w:pPr>
        <w:jc w:val="both"/>
        <w:rPr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Статья 30 Закона № 44-ФЗ </w:t>
      </w:r>
      <w:r w:rsidRPr="008E64D4">
        <w:rPr>
          <w:b/>
          <w:sz w:val="28"/>
          <w:szCs w:val="28"/>
        </w:rPr>
        <w:t>обязывает заказчика</w:t>
      </w:r>
      <w:r w:rsidRPr="008E64D4">
        <w:rPr>
          <w:sz w:val="28"/>
          <w:szCs w:val="28"/>
        </w:rPr>
        <w:t xml:space="preserve"> осуществлять закупки у </w:t>
      </w:r>
      <w:r w:rsidR="00606A70" w:rsidRPr="008E64D4">
        <w:rPr>
          <w:sz w:val="28"/>
          <w:szCs w:val="28"/>
        </w:rPr>
        <w:t xml:space="preserve">СМП и СОНКО </w:t>
      </w:r>
      <w:r w:rsidRPr="008E64D4">
        <w:rPr>
          <w:b/>
          <w:sz w:val="28"/>
          <w:szCs w:val="28"/>
        </w:rPr>
        <w:t>в объеме не менее чем 15% совокупного годового объема закупок</w:t>
      </w:r>
      <w:r w:rsidRPr="008E64D4">
        <w:rPr>
          <w:b/>
          <w:bCs/>
          <w:sz w:val="28"/>
          <w:szCs w:val="28"/>
        </w:rPr>
        <w:t xml:space="preserve">, </w:t>
      </w:r>
      <w:r w:rsidRPr="008E64D4">
        <w:rPr>
          <w:b/>
          <w:sz w:val="28"/>
          <w:szCs w:val="28"/>
        </w:rPr>
        <w:t>рассчитанного с учетом части 1.1 указанной статьи</w:t>
      </w:r>
      <w:r w:rsidRPr="008E64D4">
        <w:rPr>
          <w:sz w:val="28"/>
          <w:szCs w:val="28"/>
        </w:rPr>
        <w:t xml:space="preserve">. При этом под термином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осуществление закупки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подразумевается, заключение контракта с одним из указанных субъектов по итогам аукциона, конкурса, запроса котировки, запроса предложений при условии, что на торги вышло не менее двух участников. 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Обращаем внимание, что в виду высокой доли несостоявшихся закупок среди </w:t>
      </w:r>
      <w:r w:rsidR="00606A70" w:rsidRPr="008E64D4">
        <w:rPr>
          <w:sz w:val="28"/>
          <w:szCs w:val="28"/>
        </w:rPr>
        <w:t>СМП и СОНКО</w:t>
      </w:r>
      <w:r w:rsidRPr="008E64D4">
        <w:rPr>
          <w:sz w:val="28"/>
          <w:szCs w:val="28"/>
        </w:rPr>
        <w:t>, учитывая требования Стандарта развития конкуренции в субъектах Российской Федерации, утвержденного распоряжением Правител</w:t>
      </w:r>
      <w:r w:rsidR="007E7D8F" w:rsidRPr="008E64D4">
        <w:rPr>
          <w:sz w:val="28"/>
          <w:szCs w:val="28"/>
        </w:rPr>
        <w:t>ьства РФ от 17.04.2019 № 768-р,</w:t>
      </w:r>
      <w:r w:rsidRPr="008E64D4">
        <w:rPr>
          <w:sz w:val="28"/>
          <w:szCs w:val="28"/>
        </w:rPr>
        <w:t xml:space="preserve"> планировать закупки у данных субъектов необходимо в наибольшем объеме до 100%.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64D4">
        <w:rPr>
          <w:sz w:val="28"/>
          <w:szCs w:val="28"/>
        </w:rPr>
        <w:t>В соответствии с частью 11 статьи 7.30 КоАП РФ</w:t>
      </w:r>
      <w:r w:rsidRPr="008E64D4">
        <w:rPr>
          <w:bCs/>
          <w:sz w:val="28"/>
          <w:szCs w:val="28"/>
        </w:rPr>
        <w:t xml:space="preserve"> осуществление закупок товаров, работ, услуг для обеспечения государственных и муниципальных нужд у </w:t>
      </w:r>
      <w:r w:rsidR="00606A70" w:rsidRPr="008E64D4">
        <w:rPr>
          <w:bCs/>
          <w:sz w:val="28"/>
          <w:szCs w:val="28"/>
        </w:rPr>
        <w:t xml:space="preserve">СМП и СОНКО </w:t>
      </w:r>
      <w:r w:rsidRPr="008E64D4">
        <w:rPr>
          <w:bCs/>
          <w:sz w:val="28"/>
          <w:szCs w:val="28"/>
        </w:rPr>
        <w:t xml:space="preserve">в размере менее размера, предусмотренного законодательством Российской Федерации о контрактной </w:t>
      </w:r>
      <w:r w:rsidRPr="008E64D4">
        <w:rPr>
          <w:bCs/>
          <w:sz w:val="28"/>
          <w:szCs w:val="28"/>
        </w:rPr>
        <w:lastRenderedPageBreak/>
        <w:t xml:space="preserve">системе в сфере закупок, </w:t>
      </w:r>
      <w:r w:rsidR="00B07667">
        <w:rPr>
          <w:bCs/>
          <w:sz w:val="28"/>
          <w:szCs w:val="28"/>
        </w:rPr>
        <w:t>–</w:t>
      </w:r>
      <w:r w:rsidRPr="008E64D4">
        <w:rPr>
          <w:bCs/>
          <w:sz w:val="28"/>
          <w:szCs w:val="28"/>
        </w:rPr>
        <w:t xml:space="preserve"> </w:t>
      </w:r>
      <w:r w:rsidRPr="008E64D4">
        <w:rPr>
          <w:b/>
          <w:bCs/>
          <w:sz w:val="28"/>
          <w:szCs w:val="28"/>
        </w:rPr>
        <w:t>влечет наложение административного штрафа на должностных лиц в размере пятидесяти тысяч рублей</w:t>
      </w:r>
      <w:r w:rsidRPr="008E64D4">
        <w:rPr>
          <w:b/>
          <w:sz w:val="28"/>
          <w:szCs w:val="28"/>
        </w:rPr>
        <w:t>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 </w:t>
      </w:r>
      <w:r w:rsidRPr="008E64D4">
        <w:rPr>
          <w:b/>
          <w:sz w:val="28"/>
          <w:szCs w:val="28"/>
        </w:rPr>
        <w:t>обязан</w:t>
      </w:r>
      <w:r w:rsidRPr="008E64D4">
        <w:rPr>
          <w:sz w:val="28"/>
          <w:szCs w:val="28"/>
        </w:rPr>
        <w:t xml:space="preserve"> разместить отчёт о закупках у </w:t>
      </w:r>
      <w:r w:rsidR="00606A70" w:rsidRPr="008E64D4">
        <w:rPr>
          <w:sz w:val="28"/>
          <w:szCs w:val="28"/>
        </w:rPr>
        <w:t>СМП и СОНКО</w:t>
      </w:r>
      <w:r w:rsidRPr="008E64D4">
        <w:rPr>
          <w:sz w:val="28"/>
          <w:szCs w:val="28"/>
        </w:rPr>
        <w:t xml:space="preserve"> </w:t>
      </w:r>
      <w:r w:rsidRPr="008E64D4">
        <w:rPr>
          <w:b/>
          <w:sz w:val="28"/>
          <w:szCs w:val="28"/>
        </w:rPr>
        <w:t>до 1 апреля года</w:t>
      </w:r>
      <w:r w:rsidRPr="008E64D4">
        <w:rPr>
          <w:sz w:val="28"/>
          <w:szCs w:val="28"/>
        </w:rPr>
        <w:t xml:space="preserve">, следующего за отчётным. При нарушении сроков на должностных лиц заказчика накладывается административная ответственность. За не размещение такого отчёта частью 3 статьи 7.30 КоАП РФ предусмотрен </w:t>
      </w:r>
      <w:r w:rsidRPr="008E64D4">
        <w:rPr>
          <w:b/>
          <w:sz w:val="28"/>
          <w:szCs w:val="28"/>
        </w:rPr>
        <w:t>штраф на должностных лиц в размере</w:t>
      </w:r>
      <w:r w:rsidRPr="008E64D4">
        <w:rPr>
          <w:b/>
          <w:bCs/>
          <w:sz w:val="28"/>
          <w:szCs w:val="28"/>
        </w:rPr>
        <w:t xml:space="preserve"> пятидесяти тысяч рублей; на юридических лиц </w:t>
      </w:r>
      <w:r w:rsidR="00B07667">
        <w:rPr>
          <w:b/>
          <w:bCs/>
          <w:sz w:val="28"/>
          <w:szCs w:val="28"/>
        </w:rPr>
        <w:t>–</w:t>
      </w:r>
      <w:r w:rsidRPr="008E64D4">
        <w:rPr>
          <w:b/>
          <w:bCs/>
          <w:sz w:val="28"/>
          <w:szCs w:val="28"/>
        </w:rPr>
        <w:t xml:space="preserve"> пятисот тысяч рублей</w:t>
      </w:r>
      <w:r w:rsidRPr="008E64D4">
        <w:rPr>
          <w:sz w:val="28"/>
          <w:szCs w:val="28"/>
        </w:rPr>
        <w:t xml:space="preserve">. </w:t>
      </w:r>
    </w:p>
    <w:p w:rsidR="009A75C5" w:rsidRPr="008E64D4" w:rsidRDefault="00E20C14" w:rsidP="00FD677C">
      <w:pPr>
        <w:pStyle w:val="a7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6</w:t>
      </w:r>
      <w:r w:rsidR="00E64193" w:rsidRPr="008E64D4">
        <w:rPr>
          <w:b/>
          <w:bCs/>
          <w:sz w:val="28"/>
          <w:szCs w:val="28"/>
          <w:u w:val="single"/>
        </w:rPr>
        <w:t>.3. О</w:t>
      </w:r>
      <w:r w:rsidR="005E72FC" w:rsidRPr="008E64D4">
        <w:rPr>
          <w:b/>
          <w:bCs/>
          <w:sz w:val="28"/>
          <w:szCs w:val="28"/>
          <w:u w:val="single"/>
        </w:rPr>
        <w:t>существление закупок у учреждений и предприятий уголовно-исполнительной системы</w:t>
      </w:r>
    </w:p>
    <w:p w:rsidR="00E64193" w:rsidRPr="008E64D4" w:rsidRDefault="00E64193" w:rsidP="009A75C5">
      <w:pPr>
        <w:pStyle w:val="a7"/>
        <w:spacing w:before="100" w:beforeAutospacing="1" w:after="100" w:afterAutospacing="1"/>
        <w:ind w:left="0" w:firstLine="709"/>
        <w:outlineLvl w:val="2"/>
        <w:rPr>
          <w:b/>
          <w:bCs/>
          <w:sz w:val="28"/>
          <w:szCs w:val="28"/>
          <w:u w:val="single"/>
        </w:rPr>
      </w:pPr>
    </w:p>
    <w:p w:rsidR="00E64193" w:rsidRPr="008E64D4" w:rsidRDefault="00E64193" w:rsidP="00811D1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Согласно нормам статьи 28 Закона № 44-ФЗ организациям УИС, являющимся участниками закупок, проводимых конкурентными способами, заказчик обязан предоставлять преимущества в отношении предлагаемой ими цены контракта в размере до 15% в порядке и в соответствии с перечнями продукции, установленными Правительством Российской Федерации.</w:t>
      </w:r>
    </w:p>
    <w:p w:rsidR="00811D1E" w:rsidRPr="008E64D4" w:rsidRDefault="00811D1E" w:rsidP="00811D1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Закупки у организаций УИС могут осуществляться конкурентными способами и у единственного поставщика. Способ определения поставщика заказчик выбирает самостоятельно с учетом требований Закона № 44-ФЗ.</w:t>
      </w:r>
    </w:p>
    <w:p w:rsidR="00E64193" w:rsidRPr="00811D1E" w:rsidRDefault="00E64193" w:rsidP="00811D1E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В целях реализации вышеназванной нормы Закона № 44-ФЗ Постановлением Правительства Российской Федерации от 14.07.2014 № 649 утвержден перечень товаров, работ, услуг (далее – Перечень):</w:t>
      </w:r>
    </w:p>
    <w:p w:rsidR="00E64193" w:rsidRPr="008E64D4" w:rsidRDefault="00E64193" w:rsidP="005E72FC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Для надлежащего исполнения положений статьи 28 Закона № 44-ФЗ заказчикам и реализации порядка предоставления преимуществ учреждениям и предприятиям УИС заказчикам целесообразно формировать объект закупки в рамках одной процедуры закупки, состоящий только из товаров, работ, услуг, включенных в Перечень.</w:t>
      </w:r>
    </w:p>
    <w:p w:rsidR="00E64193" w:rsidRPr="008E64D4" w:rsidRDefault="00E64193" w:rsidP="005E72FC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Информация о предоставлении преимуществ должна быть указана заказчиком в извещении об осуществлении закупки и документации о закупке в отношении товаров, работ, услуг, включенных в Перечень.</w:t>
      </w:r>
    </w:p>
    <w:p w:rsidR="00E64193" w:rsidRPr="008E64D4" w:rsidRDefault="00E64193" w:rsidP="005E72FC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Преимущества не предоставляются в случае, если закупка осуществляется у единственного поставщика</w:t>
      </w:r>
      <w:r w:rsidR="006F1C71">
        <w:rPr>
          <w:bCs/>
          <w:sz w:val="28"/>
          <w:szCs w:val="28"/>
        </w:rPr>
        <w:t>.</w:t>
      </w:r>
    </w:p>
    <w:p w:rsidR="00E64193" w:rsidRPr="008E64D4" w:rsidRDefault="00E64193" w:rsidP="00E64193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 В соответствии с пунктом 11 части 1 статьи 93 Закона № 44-ФЗ заказчик вправе осуществлять закупку товаров, работ, услуг, производимых (оказываемых, выполняемых) организациями УИС, у единственного поставщика в соответствии с перечнем товаров, работ, услуг, утвержденным постановлением Правительства Российской Федерации от 26.12.2013 № 1292.</w:t>
      </w:r>
    </w:p>
    <w:p w:rsidR="005E72FC" w:rsidRPr="008E64D4" w:rsidRDefault="005E72FC" w:rsidP="00E64193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Учреждения и предприятия, входящие в уголовно-исполнительную систему на территории Пензенской области, имеют возможность участвовать в конкурентных процедурах, а также выступают в качестве единственного поставщика</w:t>
      </w:r>
      <w:r w:rsidR="006F1C71">
        <w:rPr>
          <w:bCs/>
          <w:sz w:val="28"/>
          <w:szCs w:val="28"/>
        </w:rPr>
        <w:t>.</w:t>
      </w:r>
    </w:p>
    <w:p w:rsidR="005E72FC" w:rsidRPr="008E64D4" w:rsidRDefault="005E72FC" w:rsidP="00E64193">
      <w:pPr>
        <w:pStyle w:val="a7"/>
        <w:spacing w:before="100" w:beforeAutospacing="1" w:after="100" w:after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Информация о товарах (работах, услугах), производимых (выполняемых, оказываемых) учреждениями и предприятиями уголовно-</w:t>
      </w:r>
      <w:r w:rsidRPr="008E64D4">
        <w:rPr>
          <w:bCs/>
          <w:sz w:val="28"/>
          <w:szCs w:val="28"/>
        </w:rPr>
        <w:lastRenderedPageBreak/>
        <w:t xml:space="preserve">исполнительной системы Пензенской области, размещена на официальном сайте УФСИН России по Пензенской области в разделе </w:t>
      </w:r>
      <w:r w:rsidR="00EF326B">
        <w:rPr>
          <w:bCs/>
          <w:sz w:val="28"/>
          <w:szCs w:val="28"/>
        </w:rPr>
        <w:t>«</w:t>
      </w:r>
      <w:r w:rsidRPr="008E64D4">
        <w:rPr>
          <w:bCs/>
          <w:sz w:val="28"/>
          <w:szCs w:val="28"/>
        </w:rPr>
        <w:t>Производственная деятельность</w:t>
      </w:r>
      <w:r w:rsidR="00EF326B">
        <w:rPr>
          <w:bCs/>
          <w:sz w:val="28"/>
          <w:szCs w:val="28"/>
        </w:rPr>
        <w:t>»</w:t>
      </w:r>
      <w:r w:rsidRPr="008E64D4">
        <w:rPr>
          <w:bCs/>
          <w:sz w:val="28"/>
          <w:szCs w:val="28"/>
        </w:rPr>
        <w:t xml:space="preserve"> (https://58.fsin.gov.ru/proizvodstvennaya-deyatelnost/).</w:t>
      </w:r>
    </w:p>
    <w:p w:rsidR="00E64193" w:rsidRPr="008E64D4" w:rsidRDefault="00E64193" w:rsidP="00E64193">
      <w:pPr>
        <w:pStyle w:val="a7"/>
        <w:spacing w:before="100" w:beforeAutospacing="1" w:after="100" w:afterAutospacing="1"/>
        <w:ind w:left="0" w:firstLine="709"/>
        <w:outlineLvl w:val="2"/>
        <w:rPr>
          <w:b/>
          <w:bCs/>
          <w:sz w:val="28"/>
          <w:szCs w:val="28"/>
          <w:u w:val="single"/>
        </w:rPr>
      </w:pPr>
    </w:p>
    <w:p w:rsidR="009A75C5" w:rsidRPr="008E64D4" w:rsidRDefault="00E20C14" w:rsidP="000A4AA7">
      <w:pPr>
        <w:pStyle w:val="a7"/>
        <w:spacing w:before="100" w:beforeAutospacing="1" w:after="100" w:afterAutospacing="1"/>
        <w:ind w:left="0" w:firstLine="709"/>
        <w:jc w:val="center"/>
        <w:outlineLvl w:val="2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6</w:t>
      </w:r>
      <w:r w:rsidR="009A75C5" w:rsidRPr="008E64D4">
        <w:rPr>
          <w:b/>
          <w:bCs/>
          <w:sz w:val="28"/>
          <w:szCs w:val="28"/>
          <w:u w:val="single"/>
        </w:rPr>
        <w:t xml:space="preserve">.4. </w:t>
      </w:r>
      <w:r w:rsidR="000A4AA7" w:rsidRPr="008E64D4">
        <w:rPr>
          <w:b/>
          <w:bCs/>
          <w:sz w:val="28"/>
          <w:szCs w:val="28"/>
          <w:u w:val="single"/>
        </w:rPr>
        <w:t>Преимущества организациям инвалидов</w:t>
      </w:r>
    </w:p>
    <w:p w:rsidR="009D4D02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В случае предоставления преимуществ организациям инвалидов в</w:t>
      </w:r>
      <w:r w:rsidR="009D4D02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t>рамках реализации Закона № 44-</w:t>
      </w:r>
      <w:r w:rsidR="009D4D02">
        <w:rPr>
          <w:sz w:val="28"/>
          <w:szCs w:val="28"/>
        </w:rPr>
        <w:t xml:space="preserve">ФЗ необходимо руководствоваться </w:t>
      </w:r>
      <w:r w:rsidR="00684545">
        <w:rPr>
          <w:sz w:val="28"/>
          <w:szCs w:val="28"/>
        </w:rPr>
        <w:t>статьей</w:t>
      </w:r>
      <w:r w:rsidRPr="008E64D4">
        <w:rPr>
          <w:sz w:val="28"/>
          <w:szCs w:val="28"/>
        </w:rPr>
        <w:t xml:space="preserve"> 2</w:t>
      </w:r>
      <w:r w:rsidR="009D4D02">
        <w:rPr>
          <w:sz w:val="28"/>
          <w:szCs w:val="28"/>
        </w:rPr>
        <w:t xml:space="preserve">9 Закона № 44-ФЗ, </w:t>
      </w:r>
      <w:r w:rsidRPr="008E64D4">
        <w:rPr>
          <w:sz w:val="28"/>
          <w:szCs w:val="28"/>
        </w:rPr>
        <w:t xml:space="preserve">Федеральным законом от 24 ноября 1995 года № 181-ФЗ </w:t>
      </w:r>
      <w:r w:rsidR="00EF326B">
        <w:rPr>
          <w:sz w:val="28"/>
          <w:szCs w:val="28"/>
        </w:rPr>
        <w:t>«</w:t>
      </w:r>
      <w:r w:rsidR="009D4D02">
        <w:rPr>
          <w:sz w:val="28"/>
          <w:szCs w:val="28"/>
        </w:rPr>
        <w:t xml:space="preserve">О </w:t>
      </w:r>
      <w:r w:rsidRPr="008E64D4">
        <w:rPr>
          <w:sz w:val="28"/>
          <w:szCs w:val="28"/>
        </w:rPr>
        <w:t>социальной защите инвалидов в Российской Федерации</w:t>
      </w:r>
      <w:r w:rsidR="00EF326B">
        <w:rPr>
          <w:sz w:val="28"/>
          <w:szCs w:val="28"/>
        </w:rPr>
        <w:t>»</w:t>
      </w:r>
      <w:r w:rsidR="009D4D02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t>постановлением Правительства Ро</w:t>
      </w:r>
      <w:r w:rsidR="009D4D02">
        <w:rPr>
          <w:sz w:val="28"/>
          <w:szCs w:val="28"/>
        </w:rPr>
        <w:t xml:space="preserve">ссийской Федерации от 15.04.2014 </w:t>
      </w:r>
      <w:r w:rsidRPr="008E64D4">
        <w:rPr>
          <w:sz w:val="28"/>
          <w:szCs w:val="28"/>
        </w:rPr>
        <w:t xml:space="preserve">№ 341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 предоставлении преимуще</w:t>
      </w:r>
      <w:r w:rsidR="009D4D02">
        <w:rPr>
          <w:sz w:val="28"/>
          <w:szCs w:val="28"/>
        </w:rPr>
        <w:t xml:space="preserve">ств организациям инвалидов </w:t>
      </w:r>
      <w:r w:rsidRPr="008E64D4">
        <w:rPr>
          <w:sz w:val="28"/>
          <w:szCs w:val="28"/>
        </w:rPr>
        <w:t xml:space="preserve">при определении поставщика </w:t>
      </w:r>
      <w:r w:rsidR="009D4D02">
        <w:rPr>
          <w:sz w:val="28"/>
          <w:szCs w:val="28"/>
        </w:rPr>
        <w:t xml:space="preserve">в отношении </w:t>
      </w:r>
      <w:r w:rsidRPr="008E64D4">
        <w:rPr>
          <w:sz w:val="28"/>
          <w:szCs w:val="28"/>
        </w:rPr>
        <w:t>предлагаемой ими цены контракта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(далее – Постановление № 341).</w:t>
      </w:r>
    </w:p>
    <w:p w:rsidR="009D4D02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Преимущества распростран</w:t>
      </w:r>
      <w:r w:rsidR="009D4D02">
        <w:rPr>
          <w:sz w:val="28"/>
          <w:szCs w:val="28"/>
        </w:rPr>
        <w:t>яются на следующие организации:</w:t>
      </w:r>
    </w:p>
    <w:p w:rsidR="005E72FC" w:rsidRPr="008E64D4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1) общероссийские общественные орг</w:t>
      </w:r>
      <w:r w:rsidR="009D4D02">
        <w:rPr>
          <w:sz w:val="28"/>
          <w:szCs w:val="28"/>
        </w:rPr>
        <w:t xml:space="preserve">анизации инвалидов (в том числе </w:t>
      </w:r>
      <w:r w:rsidRPr="008E64D4">
        <w:rPr>
          <w:sz w:val="28"/>
          <w:szCs w:val="28"/>
        </w:rPr>
        <w:t>союзы общественных организаций и</w:t>
      </w:r>
      <w:r w:rsidR="009D4D02">
        <w:rPr>
          <w:sz w:val="28"/>
          <w:szCs w:val="28"/>
        </w:rPr>
        <w:t xml:space="preserve">нвалидов), среди членов которых </w:t>
      </w:r>
      <w:r w:rsidRPr="008E64D4">
        <w:rPr>
          <w:sz w:val="28"/>
          <w:szCs w:val="28"/>
        </w:rPr>
        <w:t>инвалиды и их законные представители составляют не менее чем 80%;</w:t>
      </w:r>
    </w:p>
    <w:p w:rsidR="009D4D02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2) организации, уставный (складо</w:t>
      </w:r>
      <w:r w:rsidR="009D4D02">
        <w:rPr>
          <w:sz w:val="28"/>
          <w:szCs w:val="28"/>
        </w:rPr>
        <w:t xml:space="preserve">чный) капитал которых полностью </w:t>
      </w:r>
      <w:r w:rsidRPr="008E64D4">
        <w:rPr>
          <w:sz w:val="28"/>
          <w:szCs w:val="28"/>
        </w:rPr>
        <w:t xml:space="preserve">состоит из вкладов </w:t>
      </w:r>
      <w:r w:rsidR="00341673" w:rsidRPr="008E64D4">
        <w:rPr>
          <w:sz w:val="28"/>
          <w:szCs w:val="28"/>
        </w:rPr>
        <w:t>общероссийских общес</w:t>
      </w:r>
      <w:r w:rsidR="00341673">
        <w:rPr>
          <w:sz w:val="28"/>
          <w:szCs w:val="28"/>
        </w:rPr>
        <w:t>твенных организаций инвалидов,</w:t>
      </w:r>
      <w:r w:rsidR="009D4D02">
        <w:rPr>
          <w:sz w:val="28"/>
          <w:szCs w:val="28"/>
        </w:rPr>
        <w:t xml:space="preserve"> и </w:t>
      </w:r>
      <w:r w:rsidR="00341673" w:rsidRPr="008E64D4">
        <w:rPr>
          <w:sz w:val="28"/>
          <w:szCs w:val="28"/>
        </w:rPr>
        <w:t>среднесписочная численность инвалидов,</w:t>
      </w:r>
      <w:r w:rsidRPr="008E64D4">
        <w:rPr>
          <w:sz w:val="28"/>
          <w:szCs w:val="28"/>
        </w:rPr>
        <w:t xml:space="preserve"> в которых по отношению к други</w:t>
      </w:r>
      <w:r w:rsidR="009D4D02">
        <w:rPr>
          <w:sz w:val="28"/>
          <w:szCs w:val="28"/>
        </w:rPr>
        <w:t xml:space="preserve">м </w:t>
      </w:r>
      <w:r w:rsidRPr="008E64D4">
        <w:rPr>
          <w:sz w:val="28"/>
          <w:szCs w:val="28"/>
        </w:rPr>
        <w:t xml:space="preserve">работникам составляет не менее чем 50%, </w:t>
      </w:r>
      <w:r w:rsidR="009D4D02">
        <w:rPr>
          <w:sz w:val="28"/>
          <w:szCs w:val="28"/>
        </w:rPr>
        <w:t xml:space="preserve">а доля оплаты труда инвалидов в </w:t>
      </w:r>
      <w:r w:rsidRPr="008E64D4">
        <w:rPr>
          <w:sz w:val="28"/>
          <w:szCs w:val="28"/>
        </w:rPr>
        <w:t>фонде о</w:t>
      </w:r>
      <w:r w:rsidR="009D4D02">
        <w:rPr>
          <w:sz w:val="28"/>
          <w:szCs w:val="28"/>
        </w:rPr>
        <w:t>платы труда – не менее чем 25%.</w:t>
      </w:r>
    </w:p>
    <w:p w:rsidR="009D4D02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Преимущества организациям инв</w:t>
      </w:r>
      <w:r w:rsidR="009D4D02">
        <w:rPr>
          <w:sz w:val="28"/>
          <w:szCs w:val="28"/>
        </w:rPr>
        <w:t xml:space="preserve">алидов в отношении предлагаемой </w:t>
      </w:r>
      <w:r w:rsidRPr="008E64D4">
        <w:rPr>
          <w:sz w:val="28"/>
          <w:szCs w:val="28"/>
        </w:rPr>
        <w:t>ими цены контракта, суммы цен единиц това</w:t>
      </w:r>
      <w:r w:rsidR="009D4D02">
        <w:rPr>
          <w:sz w:val="28"/>
          <w:szCs w:val="28"/>
        </w:rPr>
        <w:t xml:space="preserve">ра, работы, услуги в размере до </w:t>
      </w:r>
      <w:r w:rsidRPr="008E64D4">
        <w:rPr>
          <w:sz w:val="28"/>
          <w:szCs w:val="28"/>
        </w:rPr>
        <w:t>15% предоставляются в установленном поря</w:t>
      </w:r>
      <w:r w:rsidR="009D4D02">
        <w:rPr>
          <w:sz w:val="28"/>
          <w:szCs w:val="28"/>
        </w:rPr>
        <w:t xml:space="preserve">дке и в соответствии с перечнем </w:t>
      </w:r>
      <w:r w:rsidRPr="008E64D4">
        <w:rPr>
          <w:sz w:val="28"/>
          <w:szCs w:val="28"/>
        </w:rPr>
        <w:t>товаров, работ, услуг (далее – Перечен</w:t>
      </w:r>
      <w:r w:rsidR="009D4D02">
        <w:rPr>
          <w:sz w:val="28"/>
          <w:szCs w:val="28"/>
        </w:rPr>
        <w:t xml:space="preserve">ь), утвержденных Постановлением </w:t>
      </w:r>
      <w:r w:rsidR="004B7BA4">
        <w:rPr>
          <w:sz w:val="28"/>
          <w:szCs w:val="28"/>
        </w:rPr>
        <w:t>№ </w:t>
      </w:r>
      <w:r w:rsidRPr="008E64D4">
        <w:rPr>
          <w:sz w:val="28"/>
          <w:szCs w:val="28"/>
        </w:rPr>
        <w:t xml:space="preserve">341. </w:t>
      </w:r>
    </w:p>
    <w:p w:rsidR="009D4D02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Предоставление преимуществ орга</w:t>
      </w:r>
      <w:r w:rsidR="009D4D02">
        <w:rPr>
          <w:sz w:val="28"/>
          <w:szCs w:val="28"/>
        </w:rPr>
        <w:t xml:space="preserve">низациям инвалидов, </w:t>
      </w:r>
      <w:r w:rsidR="00341673">
        <w:rPr>
          <w:sz w:val="28"/>
          <w:szCs w:val="28"/>
        </w:rPr>
        <w:t>являющимся участниками</w:t>
      </w:r>
      <w:r w:rsidRPr="008E64D4">
        <w:rPr>
          <w:sz w:val="28"/>
          <w:szCs w:val="28"/>
        </w:rPr>
        <w:t xml:space="preserve"> конкурентных процедур закупок, является</w:t>
      </w:r>
      <w:r w:rsidR="009D4D02">
        <w:rPr>
          <w:sz w:val="28"/>
          <w:szCs w:val="28"/>
        </w:rPr>
        <w:t xml:space="preserve"> обязанностью заказчика.</w:t>
      </w:r>
    </w:p>
    <w:p w:rsidR="009D4D02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В соответствии с требованиям</w:t>
      </w:r>
      <w:r w:rsidR="009D4D02">
        <w:rPr>
          <w:sz w:val="28"/>
          <w:szCs w:val="28"/>
        </w:rPr>
        <w:t xml:space="preserve">и Постановления № 341 предметом </w:t>
      </w:r>
      <w:r w:rsidRPr="008E64D4">
        <w:rPr>
          <w:sz w:val="28"/>
          <w:szCs w:val="28"/>
        </w:rPr>
        <w:t>одного контракта не могут быть товар</w:t>
      </w:r>
      <w:r w:rsidR="009D4D02">
        <w:rPr>
          <w:sz w:val="28"/>
          <w:szCs w:val="28"/>
        </w:rPr>
        <w:t xml:space="preserve">ы, работы, услуги, включенные в </w:t>
      </w:r>
      <w:r w:rsidRPr="008E64D4">
        <w:rPr>
          <w:sz w:val="28"/>
          <w:szCs w:val="28"/>
        </w:rPr>
        <w:t>П</w:t>
      </w:r>
      <w:r w:rsidR="009D4D02">
        <w:rPr>
          <w:sz w:val="28"/>
          <w:szCs w:val="28"/>
        </w:rPr>
        <w:t>еречень и не включенные в него.</w:t>
      </w:r>
    </w:p>
    <w:p w:rsidR="005E72FC" w:rsidRPr="008E64D4" w:rsidRDefault="009D4D02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не должен устанавливать </w:t>
      </w:r>
      <w:r w:rsidR="005E72FC" w:rsidRPr="008E64D4">
        <w:rPr>
          <w:sz w:val="28"/>
          <w:szCs w:val="28"/>
        </w:rPr>
        <w:t>конкретный размер предоставления преи</w:t>
      </w:r>
      <w:r>
        <w:rPr>
          <w:sz w:val="28"/>
          <w:szCs w:val="28"/>
        </w:rPr>
        <w:t xml:space="preserve">муществ организациям инвалидов, </w:t>
      </w:r>
      <w:r w:rsidR="005E72FC" w:rsidRPr="008E64D4">
        <w:rPr>
          <w:sz w:val="28"/>
          <w:szCs w:val="28"/>
        </w:rPr>
        <w:t>поскольк</w:t>
      </w:r>
      <w:r w:rsidR="004B7BA4">
        <w:rPr>
          <w:sz w:val="28"/>
          <w:szCs w:val="28"/>
        </w:rPr>
        <w:t>у если по результатам закупки НМ</w:t>
      </w:r>
      <w:r>
        <w:rPr>
          <w:sz w:val="28"/>
          <w:szCs w:val="28"/>
        </w:rPr>
        <w:t xml:space="preserve">ЦК будет снижена менее чем на </w:t>
      </w:r>
      <w:r w:rsidR="005E72FC" w:rsidRPr="008E64D4">
        <w:rPr>
          <w:sz w:val="28"/>
          <w:szCs w:val="28"/>
        </w:rPr>
        <w:t>15%, то предоставить преимущества в тако</w:t>
      </w:r>
      <w:r>
        <w:rPr>
          <w:sz w:val="28"/>
          <w:szCs w:val="28"/>
        </w:rPr>
        <w:t>м размере уже не представляется возможным</w:t>
      </w:r>
      <w:r>
        <w:rPr>
          <w:rStyle w:val="a8"/>
          <w:sz w:val="28"/>
          <w:szCs w:val="28"/>
        </w:rPr>
        <w:footnoteReference w:id="12"/>
      </w:r>
      <w:r w:rsidR="005E72FC" w:rsidRPr="008E64D4">
        <w:rPr>
          <w:sz w:val="28"/>
          <w:szCs w:val="28"/>
        </w:rPr>
        <w:t>.</w:t>
      </w:r>
    </w:p>
    <w:p w:rsidR="009D4D02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Информация о предоставлении </w:t>
      </w:r>
      <w:r w:rsidR="009D4D02">
        <w:rPr>
          <w:sz w:val="28"/>
          <w:szCs w:val="28"/>
        </w:rPr>
        <w:t xml:space="preserve">преимуществ должна быть указана </w:t>
      </w:r>
      <w:r w:rsidRPr="008E64D4">
        <w:rPr>
          <w:sz w:val="28"/>
          <w:szCs w:val="28"/>
        </w:rPr>
        <w:t>заказчиком в извещении об осущест</w:t>
      </w:r>
      <w:r w:rsidR="009D4D02">
        <w:rPr>
          <w:sz w:val="28"/>
          <w:szCs w:val="28"/>
        </w:rPr>
        <w:t xml:space="preserve">влении закупки и документации о </w:t>
      </w:r>
      <w:r w:rsidRPr="008E64D4">
        <w:rPr>
          <w:sz w:val="28"/>
          <w:szCs w:val="28"/>
        </w:rPr>
        <w:t>закупки в отношении товаров, работ</w:t>
      </w:r>
      <w:r w:rsidR="009D4D02">
        <w:rPr>
          <w:sz w:val="28"/>
          <w:szCs w:val="28"/>
        </w:rPr>
        <w:t>, услуг, включенных в Перечень.</w:t>
      </w:r>
    </w:p>
    <w:p w:rsidR="005E72FC" w:rsidRPr="008E64D4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Рекомендуется также указывать порядок его п</w:t>
      </w:r>
      <w:r w:rsidR="009D4D02">
        <w:rPr>
          <w:sz w:val="28"/>
          <w:szCs w:val="28"/>
        </w:rPr>
        <w:t xml:space="preserve">редоставления в документации </w:t>
      </w:r>
      <w:r w:rsidRPr="008E64D4">
        <w:rPr>
          <w:sz w:val="28"/>
          <w:szCs w:val="28"/>
        </w:rPr>
        <w:t>о закупке.</w:t>
      </w:r>
    </w:p>
    <w:p w:rsidR="009D4D02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lastRenderedPageBreak/>
        <w:t>При осуществлении закупки путем п</w:t>
      </w:r>
      <w:r w:rsidR="009D4D02">
        <w:rPr>
          <w:sz w:val="28"/>
          <w:szCs w:val="28"/>
        </w:rPr>
        <w:t xml:space="preserve">роведения конкурса или аукциона </w:t>
      </w:r>
      <w:r w:rsidRPr="008E64D4">
        <w:rPr>
          <w:sz w:val="28"/>
          <w:szCs w:val="28"/>
        </w:rPr>
        <w:t>с установленным преимуществом организ</w:t>
      </w:r>
      <w:r w:rsidR="009D4D02">
        <w:rPr>
          <w:sz w:val="28"/>
          <w:szCs w:val="28"/>
        </w:rPr>
        <w:t>ациям инвалидов в случае, когда НМ</w:t>
      </w:r>
      <w:r w:rsidRPr="008E64D4">
        <w:rPr>
          <w:sz w:val="28"/>
          <w:szCs w:val="28"/>
        </w:rPr>
        <w:t>ЦК составляет более 20 миллионов ру</w:t>
      </w:r>
      <w:r w:rsidR="009D4D02">
        <w:rPr>
          <w:sz w:val="28"/>
          <w:szCs w:val="28"/>
        </w:rPr>
        <w:t xml:space="preserve">блей, размер обеспечения заявки </w:t>
      </w:r>
      <w:r w:rsidRPr="008E64D4">
        <w:rPr>
          <w:sz w:val="28"/>
          <w:szCs w:val="28"/>
        </w:rPr>
        <w:t>не может превышать 2%</w:t>
      </w:r>
      <w:r w:rsidR="00684545">
        <w:rPr>
          <w:sz w:val="28"/>
          <w:szCs w:val="28"/>
        </w:rPr>
        <w:t xml:space="preserve"> (часть 17 статьи</w:t>
      </w:r>
      <w:r w:rsidR="009D4D02">
        <w:rPr>
          <w:sz w:val="28"/>
          <w:szCs w:val="28"/>
        </w:rPr>
        <w:t xml:space="preserve"> 44 Закона № 44-ФЗ).</w:t>
      </w:r>
    </w:p>
    <w:p w:rsidR="009D4D02" w:rsidRDefault="00684545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5E72FC" w:rsidRPr="008E64D4">
        <w:rPr>
          <w:sz w:val="28"/>
          <w:szCs w:val="28"/>
        </w:rPr>
        <w:t>3 Пр</w:t>
      </w:r>
      <w:r w:rsidR="009D4D02">
        <w:rPr>
          <w:sz w:val="28"/>
          <w:szCs w:val="28"/>
        </w:rPr>
        <w:t xml:space="preserve">авил предоставления преимуществ </w:t>
      </w:r>
      <w:r w:rsidR="005E72FC" w:rsidRPr="008E64D4">
        <w:rPr>
          <w:sz w:val="28"/>
          <w:szCs w:val="28"/>
        </w:rPr>
        <w:t>организациям инвалидов, утвержденных Постановлением № 341, для</w:t>
      </w:r>
      <w:r w:rsidR="009D4D02">
        <w:rPr>
          <w:sz w:val="28"/>
          <w:szCs w:val="28"/>
        </w:rPr>
        <w:t xml:space="preserve"> </w:t>
      </w:r>
      <w:r w:rsidR="005E72FC" w:rsidRPr="008E64D4">
        <w:rPr>
          <w:sz w:val="28"/>
          <w:szCs w:val="28"/>
        </w:rPr>
        <w:t>получения преимущества участник з</w:t>
      </w:r>
      <w:r w:rsidR="009D4D02">
        <w:rPr>
          <w:sz w:val="28"/>
          <w:szCs w:val="28"/>
        </w:rPr>
        <w:t xml:space="preserve">акупки, являющийся организацией </w:t>
      </w:r>
      <w:r w:rsidR="005E72FC" w:rsidRPr="008E64D4">
        <w:rPr>
          <w:sz w:val="28"/>
          <w:szCs w:val="28"/>
        </w:rPr>
        <w:t>инвалидов, наряду с документами, преду</w:t>
      </w:r>
      <w:r w:rsidR="009D4D02">
        <w:rPr>
          <w:sz w:val="28"/>
          <w:szCs w:val="28"/>
        </w:rPr>
        <w:t xml:space="preserve">смотренными законодательством о </w:t>
      </w:r>
      <w:r w:rsidR="005E72FC" w:rsidRPr="008E64D4">
        <w:rPr>
          <w:sz w:val="28"/>
          <w:szCs w:val="28"/>
        </w:rPr>
        <w:t>контрактной системе в сфере закупок то</w:t>
      </w:r>
      <w:r w:rsidR="009D4D02">
        <w:rPr>
          <w:sz w:val="28"/>
          <w:szCs w:val="28"/>
        </w:rPr>
        <w:t xml:space="preserve">варов, работ, услуг, заявляет в </w:t>
      </w:r>
      <w:r w:rsidR="005E72FC" w:rsidRPr="008E64D4">
        <w:rPr>
          <w:sz w:val="28"/>
          <w:szCs w:val="28"/>
        </w:rPr>
        <w:t>произвольной форме свое соответствие крите</w:t>
      </w:r>
      <w:r>
        <w:rPr>
          <w:sz w:val="28"/>
          <w:szCs w:val="28"/>
        </w:rPr>
        <w:t>риям, установленным частью 2 статьей</w:t>
      </w:r>
      <w:r w:rsidR="009D4D02">
        <w:rPr>
          <w:sz w:val="28"/>
          <w:szCs w:val="28"/>
        </w:rPr>
        <w:t xml:space="preserve"> 29 Закона № 44-ФЗ. </w:t>
      </w:r>
    </w:p>
    <w:p w:rsidR="003F1A7A" w:rsidRDefault="005E72FC" w:rsidP="009D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Если победителем закупки признана организация инвалидов,</w:t>
      </w:r>
      <w:r w:rsidR="009D4D02">
        <w:rPr>
          <w:sz w:val="28"/>
          <w:szCs w:val="28"/>
        </w:rPr>
        <w:t xml:space="preserve"> контракт </w:t>
      </w:r>
      <w:r w:rsidRPr="008E64D4">
        <w:rPr>
          <w:sz w:val="28"/>
          <w:szCs w:val="28"/>
        </w:rPr>
        <w:t xml:space="preserve">заключается по предложенной ей цене с </w:t>
      </w:r>
      <w:r w:rsidR="009D4D02">
        <w:rPr>
          <w:sz w:val="28"/>
          <w:szCs w:val="28"/>
        </w:rPr>
        <w:t>учетом преимущества, но не выше НМ</w:t>
      </w:r>
      <w:r w:rsidR="00684545">
        <w:rPr>
          <w:sz w:val="28"/>
          <w:szCs w:val="28"/>
        </w:rPr>
        <w:t xml:space="preserve">ЦК (часть 3 статья </w:t>
      </w:r>
      <w:r w:rsidRPr="008E64D4">
        <w:rPr>
          <w:sz w:val="28"/>
          <w:szCs w:val="28"/>
        </w:rPr>
        <w:t>29 Закона № 44-ФЗ).</w:t>
      </w:r>
    </w:p>
    <w:p w:rsidR="004B7BA4" w:rsidRPr="008E64D4" w:rsidRDefault="004B7BA4" w:rsidP="004B7B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0DE" w:rsidRPr="008E64D4" w:rsidRDefault="00E90899" w:rsidP="001E40DE">
      <w:pPr>
        <w:spacing w:before="100" w:beforeAutospacing="1" w:after="100" w:afterAutospacing="1"/>
        <w:ind w:firstLine="709"/>
        <w:jc w:val="center"/>
        <w:rPr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7</w:t>
      </w:r>
      <w:r w:rsidR="00615D30" w:rsidRPr="008E64D4">
        <w:rPr>
          <w:b/>
          <w:bCs/>
          <w:sz w:val="28"/>
          <w:szCs w:val="28"/>
          <w:u w:val="single"/>
        </w:rPr>
        <w:t>. КОНТРАКТ</w:t>
      </w:r>
    </w:p>
    <w:p w:rsidR="009A75C5" w:rsidRPr="008E64D4" w:rsidRDefault="00E90899" w:rsidP="00EB4CF1">
      <w:pPr>
        <w:pStyle w:val="a7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7</w:t>
      </w:r>
      <w:r w:rsidR="009A75C5" w:rsidRPr="008E64D4">
        <w:rPr>
          <w:b/>
          <w:sz w:val="28"/>
          <w:szCs w:val="28"/>
          <w:u w:val="single"/>
        </w:rPr>
        <w:t>.1.</w:t>
      </w:r>
      <w:r w:rsidR="00EB4CF1" w:rsidRPr="008E64D4">
        <w:rPr>
          <w:b/>
          <w:sz w:val="28"/>
          <w:szCs w:val="28"/>
          <w:u w:val="single"/>
        </w:rPr>
        <w:t xml:space="preserve"> Требования к порядку заключения контракта</w:t>
      </w:r>
    </w:p>
    <w:p w:rsidR="00EB4CF1" w:rsidRPr="008E64D4" w:rsidRDefault="00EB4CF1" w:rsidP="001E40DE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u w:val="single"/>
        </w:rPr>
      </w:pPr>
    </w:p>
    <w:p w:rsidR="001E40DE" w:rsidRPr="008E64D4" w:rsidRDefault="001E40DE" w:rsidP="001E40D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Содержание контракта должно соответствовать требованиям Гражданского кодекса РФ, иных федеральных законов и нормативных правовых актов. Ряд обязательных требований к проекту контракта установлен в Законе №</w:t>
      </w:r>
      <w:r w:rsidR="006A1936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t>44-ФЗ.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4D02">
        <w:rPr>
          <w:bCs/>
          <w:sz w:val="28"/>
          <w:szCs w:val="28"/>
        </w:rPr>
        <w:t>Форма:</w:t>
      </w:r>
      <w:r w:rsidRPr="008E64D4">
        <w:rPr>
          <w:sz w:val="28"/>
          <w:szCs w:val="28"/>
        </w:rPr>
        <w:t xml:space="preserve"> Как правило, контракты заключаются в простой письменной форме путем составления единого документа, подписанного сторонами. По результатам электронной процедуры контракт заключается в форме электронного документа. </w:t>
      </w:r>
    </w:p>
    <w:p w:rsidR="006F0571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Федеральные органы исполнительной власти, Государственная корпорация по атомной энергии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Росатом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и Государственная корпорация по космической деятельности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Роскосмос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, осуществляющие нормативно-правовое регулирование в соответствующей сфере деятельности, а также Минфин России разрабатывают и утверждают типовые контракты, типовые условия контрактов для осуществления закупок (в настоящее время утверждено и размещено в ЕИС </w:t>
      </w:r>
      <w:r w:rsidR="006F0571" w:rsidRPr="008E64D4">
        <w:rPr>
          <w:sz w:val="28"/>
          <w:szCs w:val="28"/>
        </w:rPr>
        <w:t>39</w:t>
      </w:r>
      <w:r w:rsidRPr="008E64D4">
        <w:rPr>
          <w:sz w:val="28"/>
          <w:szCs w:val="28"/>
        </w:rPr>
        <w:t xml:space="preserve"> федеральных типовых контрактов, обязательных дл</w:t>
      </w:r>
      <w:r w:rsidR="00730019" w:rsidRPr="008E64D4">
        <w:rPr>
          <w:sz w:val="28"/>
          <w:szCs w:val="28"/>
        </w:rPr>
        <w:t xml:space="preserve">я применения всеми заказчиками), в том числе, утвержденные приказами: </w:t>
      </w:r>
    </w:p>
    <w:p w:rsidR="00730019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Приказ Минстроя России от 14.01.2020 </w:t>
      </w:r>
      <w:r w:rsidR="001F058D" w:rsidRPr="008E64D4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9/пр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</w:t>
      </w:r>
      <w:r w:rsidR="00EF326B">
        <w:rPr>
          <w:sz w:val="28"/>
          <w:szCs w:val="28"/>
        </w:rPr>
        <w:t>»</w:t>
      </w:r>
      <w:r w:rsidR="001F058D" w:rsidRPr="008E64D4">
        <w:rPr>
          <w:sz w:val="28"/>
          <w:szCs w:val="28"/>
        </w:rPr>
        <w:t>;</w:t>
      </w:r>
    </w:p>
    <w:p w:rsidR="00730019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Приказ Минстроя России от 14.01.2020 </w:t>
      </w:r>
      <w:r w:rsidR="001F058D" w:rsidRPr="008E64D4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10/пр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утверждении Типовых условий контрактов на выполнение проектных и (или) изыскательских работ и информационной карты типовых условий контракта</w:t>
      </w:r>
      <w:r w:rsidR="00EF326B">
        <w:rPr>
          <w:sz w:val="28"/>
          <w:szCs w:val="28"/>
        </w:rPr>
        <w:t>»</w:t>
      </w:r>
      <w:r w:rsidR="001F058D" w:rsidRPr="008E64D4">
        <w:rPr>
          <w:sz w:val="28"/>
          <w:szCs w:val="28"/>
        </w:rPr>
        <w:t>;</w:t>
      </w:r>
    </w:p>
    <w:p w:rsidR="00730019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lastRenderedPageBreak/>
        <w:t xml:space="preserve">Приказ Минсельхоза России от 19.03.2020 </w:t>
      </w:r>
      <w:r w:rsidR="001F058D" w:rsidRPr="008E64D4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140 (ред. от 12.10.2020)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утверждении типового контракта на поставку продуктов питания</w:t>
      </w:r>
      <w:r w:rsidR="00EF326B">
        <w:rPr>
          <w:sz w:val="28"/>
          <w:szCs w:val="28"/>
        </w:rPr>
        <w:t>»</w:t>
      </w:r>
      <w:r w:rsidR="001F058D" w:rsidRPr="008E64D4">
        <w:rPr>
          <w:sz w:val="28"/>
          <w:szCs w:val="28"/>
        </w:rPr>
        <w:t>;</w:t>
      </w:r>
    </w:p>
    <w:p w:rsidR="00730019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Приказ Росгвардии от 01.06.2020 </w:t>
      </w:r>
      <w:r w:rsidR="001F058D" w:rsidRPr="008E64D4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149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утверждении типового контракта на оказание охранных услуг и информационной карты типового контракта на оказание охранных услуг</w:t>
      </w:r>
      <w:r w:rsidR="00EF326B">
        <w:rPr>
          <w:sz w:val="28"/>
          <w:szCs w:val="28"/>
        </w:rPr>
        <w:t>»</w:t>
      </w:r>
      <w:r w:rsidRPr="008E64D4">
        <w:rPr>
          <w:sz w:val="28"/>
          <w:szCs w:val="28"/>
        </w:rPr>
        <w:t xml:space="preserve"> Приказ Минтранса России от 05.02.2019 </w:t>
      </w:r>
      <w:r w:rsidR="001F058D" w:rsidRPr="008E64D4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37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</w:t>
      </w:r>
      <w:r w:rsidR="00EF326B">
        <w:rPr>
          <w:sz w:val="28"/>
          <w:szCs w:val="28"/>
        </w:rPr>
        <w:t>»</w:t>
      </w:r>
      <w:r w:rsidR="001F058D" w:rsidRPr="008E64D4">
        <w:rPr>
          <w:sz w:val="28"/>
          <w:szCs w:val="28"/>
        </w:rPr>
        <w:t>;</w:t>
      </w:r>
    </w:p>
    <w:p w:rsidR="001F058D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Приказ Минкультуры России от 10.06.2019 </w:t>
      </w:r>
      <w:r w:rsidR="001F058D" w:rsidRPr="008E64D4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745</w:t>
      </w:r>
      <w:r w:rsidR="001F058D" w:rsidRPr="008E64D4">
        <w:rPr>
          <w:sz w:val="28"/>
          <w:szCs w:val="28"/>
        </w:rPr>
        <w:t xml:space="preserve">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утверждении типовых контрактов в сфере культуры</w:t>
      </w:r>
      <w:r w:rsidR="00EF326B">
        <w:rPr>
          <w:sz w:val="28"/>
          <w:szCs w:val="28"/>
        </w:rPr>
        <w:t>»</w:t>
      </w:r>
      <w:r w:rsidR="001F058D" w:rsidRPr="008E64D4">
        <w:rPr>
          <w:sz w:val="28"/>
          <w:szCs w:val="28"/>
        </w:rPr>
        <w:t>;</w:t>
      </w:r>
    </w:p>
    <w:p w:rsidR="001F058D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Приказ Минздрава России от 18.01.2021 </w:t>
      </w:r>
      <w:r w:rsidR="001F058D" w:rsidRPr="008E64D4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15н</w:t>
      </w:r>
      <w:r w:rsidR="001F058D" w:rsidRPr="008E64D4">
        <w:rPr>
          <w:sz w:val="28"/>
          <w:szCs w:val="28"/>
        </w:rPr>
        <w:t xml:space="preserve">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</w:t>
      </w:r>
      <w:r w:rsidR="001F058D" w:rsidRPr="008E64D4">
        <w:rPr>
          <w:sz w:val="28"/>
          <w:szCs w:val="28"/>
        </w:rPr>
        <w:t>тов для медицинского применения</w:t>
      </w:r>
      <w:r w:rsidR="00EF326B">
        <w:rPr>
          <w:sz w:val="28"/>
          <w:szCs w:val="28"/>
        </w:rPr>
        <w:t>»</w:t>
      </w:r>
      <w:r w:rsidR="001F058D" w:rsidRPr="008E64D4">
        <w:rPr>
          <w:sz w:val="28"/>
          <w:szCs w:val="28"/>
        </w:rPr>
        <w:t>;</w:t>
      </w:r>
    </w:p>
    <w:p w:rsidR="001F058D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rFonts w:eastAsiaTheme="minorHAnsi"/>
          <w:sz w:val="28"/>
          <w:szCs w:val="28"/>
          <w:lang w:eastAsia="en-US"/>
        </w:rPr>
        <w:t xml:space="preserve">Приказ Минздрава России от 15.10.2015 </w:t>
      </w:r>
      <w:r w:rsidR="001F058D" w:rsidRPr="008E64D4">
        <w:rPr>
          <w:rFonts w:eastAsiaTheme="minorHAnsi"/>
          <w:sz w:val="28"/>
          <w:szCs w:val="28"/>
          <w:lang w:eastAsia="en-US"/>
        </w:rPr>
        <w:t>№</w:t>
      </w:r>
      <w:r w:rsidRPr="008E64D4">
        <w:rPr>
          <w:rFonts w:eastAsiaTheme="minorHAnsi"/>
          <w:sz w:val="28"/>
          <w:szCs w:val="28"/>
          <w:lang w:eastAsia="en-US"/>
        </w:rPr>
        <w:t xml:space="preserve"> 724н</w:t>
      </w:r>
      <w:r w:rsidR="001F058D" w:rsidRPr="008E64D4">
        <w:rPr>
          <w:rFonts w:eastAsiaTheme="minorHAnsi"/>
          <w:sz w:val="28"/>
          <w:szCs w:val="28"/>
          <w:lang w:eastAsia="en-US"/>
        </w:rPr>
        <w:t xml:space="preserve"> </w:t>
      </w:r>
      <w:r w:rsidRPr="008E64D4">
        <w:rPr>
          <w:rFonts w:eastAsiaTheme="minorHAnsi"/>
          <w:sz w:val="28"/>
          <w:szCs w:val="28"/>
          <w:lang w:eastAsia="en-US"/>
        </w:rPr>
        <w:t>(ред. от 19.08.2020)</w:t>
      </w:r>
      <w:r w:rsidR="001F058D" w:rsidRPr="008E64D4">
        <w:rPr>
          <w:rFonts w:eastAsiaTheme="minorHAnsi"/>
          <w:sz w:val="28"/>
          <w:szCs w:val="28"/>
          <w:lang w:eastAsia="en-US"/>
        </w:rPr>
        <w:t xml:space="preserve"> </w:t>
      </w:r>
      <w:r w:rsidR="00EF326B">
        <w:rPr>
          <w:rFonts w:eastAsiaTheme="minorHAnsi"/>
          <w:sz w:val="28"/>
          <w:szCs w:val="28"/>
          <w:lang w:eastAsia="en-US"/>
        </w:rPr>
        <w:t>«</w:t>
      </w:r>
      <w:r w:rsidRPr="008E64D4">
        <w:rPr>
          <w:rFonts w:eastAsiaTheme="minorHAnsi"/>
          <w:sz w:val="28"/>
          <w:szCs w:val="28"/>
          <w:lang w:eastAsia="en-US"/>
        </w:rPr>
        <w:t>Об утверждении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</w:t>
      </w:r>
      <w:r w:rsidR="00EF326B">
        <w:rPr>
          <w:rFonts w:eastAsiaTheme="minorHAnsi"/>
          <w:sz w:val="28"/>
          <w:szCs w:val="28"/>
          <w:lang w:eastAsia="en-US"/>
        </w:rPr>
        <w:t>»</w:t>
      </w:r>
      <w:r w:rsidR="001F058D" w:rsidRPr="008E64D4">
        <w:rPr>
          <w:rFonts w:eastAsiaTheme="minorHAnsi"/>
          <w:sz w:val="28"/>
          <w:szCs w:val="28"/>
          <w:lang w:eastAsia="en-US"/>
        </w:rPr>
        <w:t>;</w:t>
      </w:r>
    </w:p>
    <w:p w:rsidR="001F058D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rFonts w:eastAsiaTheme="minorHAnsi"/>
          <w:sz w:val="28"/>
          <w:szCs w:val="28"/>
          <w:lang w:eastAsia="en-US"/>
        </w:rPr>
        <w:t xml:space="preserve">Приказ Минтруда России от 29.10.2015 </w:t>
      </w:r>
      <w:r w:rsidR="001F058D" w:rsidRPr="008E64D4">
        <w:rPr>
          <w:rFonts w:eastAsiaTheme="minorHAnsi"/>
          <w:sz w:val="28"/>
          <w:szCs w:val="28"/>
          <w:lang w:eastAsia="en-US"/>
        </w:rPr>
        <w:t>№</w:t>
      </w:r>
      <w:r w:rsidRPr="008E64D4">
        <w:rPr>
          <w:rFonts w:eastAsiaTheme="minorHAnsi"/>
          <w:sz w:val="28"/>
          <w:szCs w:val="28"/>
          <w:lang w:eastAsia="en-US"/>
        </w:rPr>
        <w:t xml:space="preserve"> 797н</w:t>
      </w:r>
      <w:r w:rsidR="001F058D" w:rsidRPr="008E64D4">
        <w:rPr>
          <w:rFonts w:eastAsiaTheme="minorHAnsi"/>
          <w:sz w:val="28"/>
          <w:szCs w:val="28"/>
          <w:lang w:eastAsia="en-US"/>
        </w:rPr>
        <w:t xml:space="preserve"> </w:t>
      </w:r>
      <w:r w:rsidR="00EF326B">
        <w:rPr>
          <w:rFonts w:eastAsiaTheme="minorHAnsi"/>
          <w:sz w:val="28"/>
          <w:szCs w:val="28"/>
          <w:lang w:eastAsia="en-US"/>
        </w:rPr>
        <w:t>«</w:t>
      </w:r>
      <w:r w:rsidRPr="008E64D4">
        <w:rPr>
          <w:rFonts w:eastAsiaTheme="minorHAnsi"/>
          <w:sz w:val="28"/>
          <w:szCs w:val="28"/>
          <w:lang w:eastAsia="en-US"/>
        </w:rPr>
        <w:t>Об утверждении типового контракта на оказание образовательных услуг по профессиональной переподготовке (повышению квалификации)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(повышению квалификации) федеральных государственных гражданских служащих</w:t>
      </w:r>
      <w:r w:rsidR="00EF326B">
        <w:rPr>
          <w:rFonts w:eastAsiaTheme="minorHAnsi"/>
          <w:sz w:val="28"/>
          <w:szCs w:val="28"/>
          <w:lang w:eastAsia="en-US"/>
        </w:rPr>
        <w:t>»</w:t>
      </w:r>
      <w:r w:rsidR="001F058D" w:rsidRPr="008E64D4">
        <w:rPr>
          <w:rFonts w:eastAsiaTheme="minorHAnsi"/>
          <w:sz w:val="28"/>
          <w:szCs w:val="28"/>
          <w:lang w:eastAsia="en-US"/>
        </w:rPr>
        <w:t>;</w:t>
      </w:r>
    </w:p>
    <w:p w:rsidR="00730019" w:rsidRPr="008E64D4" w:rsidRDefault="00730019" w:rsidP="001F058D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Приказ Минтранса России от 29.12.2018 </w:t>
      </w:r>
      <w:r w:rsidR="001F058D" w:rsidRPr="008E64D4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482</w:t>
      </w:r>
      <w:r w:rsidR="001F058D" w:rsidRPr="008E64D4">
        <w:rPr>
          <w:sz w:val="28"/>
          <w:szCs w:val="28"/>
        </w:rPr>
        <w:t xml:space="preserve"> </w:t>
      </w:r>
      <w:r w:rsidR="00EF326B">
        <w:rPr>
          <w:sz w:val="28"/>
          <w:szCs w:val="28"/>
        </w:rPr>
        <w:t>«</w:t>
      </w:r>
      <w:r w:rsidRPr="008E64D4">
        <w:rPr>
          <w:sz w:val="28"/>
          <w:szCs w:val="28"/>
        </w:rPr>
        <w:t>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</w:r>
      <w:r w:rsidR="00EF326B">
        <w:rPr>
          <w:sz w:val="28"/>
          <w:szCs w:val="28"/>
        </w:rPr>
        <w:t>»</w:t>
      </w:r>
      <w:r w:rsidR="001F058D" w:rsidRPr="008E64D4">
        <w:rPr>
          <w:sz w:val="28"/>
          <w:szCs w:val="28"/>
        </w:rPr>
        <w:t>.</w:t>
      </w:r>
      <w:r w:rsidR="00F132A0" w:rsidRPr="008E64D4">
        <w:rPr>
          <w:sz w:val="28"/>
          <w:szCs w:val="28"/>
        </w:rPr>
        <w:t xml:space="preserve">   </w:t>
      </w:r>
    </w:p>
    <w:p w:rsidR="001E40DE" w:rsidRPr="008E64D4" w:rsidRDefault="001E40DE" w:rsidP="001E40DE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8E64D4">
        <w:rPr>
          <w:b/>
          <w:bCs/>
          <w:sz w:val="28"/>
          <w:szCs w:val="28"/>
        </w:rPr>
        <w:t>Обязательно включать в контракт: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1) условие о том, что цена контракта является твердой и определяется на весь срок его исполнения (исключения: в ряде случаев, установленных Правительством Российской Федерации, в контракте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2) условие об ответственности заказчика и поставщика за неисполнение или ненадлежащее исполнение обязательств, предусмотренных контрактом;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lastRenderedPageBreak/>
        <w:t>3) условие о порядке и сроках оплаты товара, работы или услуги;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4) условие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5) условие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6) условие обеспечения исполнения контракта (способы обеспечения исполнения контракта, размер обеспечения исполнения контракта);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7) условие о сроках возврата заказчиком поставщику денежных средств, внесенных в качестве обеспечения исполнения контракта (если такая форма обеспечения исполнения контракта применяется поставщиком;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8) 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контракта;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9) другие обязательные условия, предусмотренные стать</w:t>
      </w:r>
      <w:r w:rsidR="0014464C" w:rsidRPr="008E64D4">
        <w:rPr>
          <w:sz w:val="28"/>
          <w:szCs w:val="28"/>
        </w:rPr>
        <w:t xml:space="preserve">ями 14, 30, </w:t>
      </w:r>
      <w:r w:rsidRPr="008E64D4">
        <w:rPr>
          <w:sz w:val="28"/>
          <w:szCs w:val="28"/>
        </w:rPr>
        <w:t>34, 45, 95 и 96 Закона № 44-ФЗ.</w:t>
      </w:r>
    </w:p>
    <w:p w:rsidR="00B60865" w:rsidRPr="008E64D4" w:rsidRDefault="00B60865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865" w:rsidRPr="008E64D4" w:rsidRDefault="00E90899" w:rsidP="00EB4CF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>7</w:t>
      </w:r>
      <w:r w:rsidR="009A75C5" w:rsidRPr="008E64D4">
        <w:rPr>
          <w:b/>
          <w:sz w:val="28"/>
          <w:szCs w:val="28"/>
          <w:u w:val="single"/>
        </w:rPr>
        <w:t>.2.</w:t>
      </w:r>
      <w:r w:rsidR="008E64D4" w:rsidRPr="008E64D4">
        <w:rPr>
          <w:b/>
          <w:sz w:val="28"/>
          <w:szCs w:val="28"/>
          <w:u w:val="single"/>
        </w:rPr>
        <w:t xml:space="preserve"> </w:t>
      </w:r>
      <w:r w:rsidR="00B60865" w:rsidRPr="008E64D4">
        <w:rPr>
          <w:b/>
          <w:sz w:val="28"/>
          <w:szCs w:val="28"/>
          <w:u w:val="single"/>
        </w:rPr>
        <w:t>Реестр контрактов</w:t>
      </w:r>
    </w:p>
    <w:p w:rsidR="00EB4CF1" w:rsidRPr="008E64D4" w:rsidRDefault="00EB4CF1" w:rsidP="00EB4CF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</w:p>
    <w:p w:rsidR="00B60865" w:rsidRPr="008E64D4" w:rsidRDefault="00B60865" w:rsidP="00B6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 обязан направлять сведения для включения в реестр контрактов в течение пяти рабочих дней с даты заключения, исполнения (исполнения отдельного этапа), изменения (расторжения) контракта, предоставления сведений о соисполнителях </w:t>
      </w:r>
      <w:r w:rsidR="00B07667">
        <w:rPr>
          <w:sz w:val="28"/>
          <w:szCs w:val="28"/>
        </w:rPr>
        <w:t>–</w:t>
      </w:r>
      <w:r w:rsidRPr="008E64D4">
        <w:rPr>
          <w:sz w:val="28"/>
          <w:szCs w:val="28"/>
        </w:rPr>
        <w:t xml:space="preserve"> СМП или СОНКО.</w:t>
      </w:r>
    </w:p>
    <w:p w:rsidR="00B60865" w:rsidRPr="008E64D4" w:rsidRDefault="00B60865" w:rsidP="00B6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Не направляются в реестр контрактов сведения о контрактах, заключенных с единственным поставщиком по следующим основаниям:</w:t>
      </w:r>
    </w:p>
    <w:p w:rsidR="00B60865" w:rsidRPr="008E64D4" w:rsidRDefault="00B60865" w:rsidP="00B60865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закупка на сумму до 600 тысяч</w:t>
      </w:r>
      <w:r w:rsidR="008F4859" w:rsidRPr="008E64D4">
        <w:rPr>
          <w:sz w:val="28"/>
          <w:szCs w:val="28"/>
        </w:rPr>
        <w:t xml:space="preserve"> рублей </w:t>
      </w:r>
      <w:r w:rsidRPr="008E64D4">
        <w:rPr>
          <w:sz w:val="28"/>
          <w:szCs w:val="28"/>
        </w:rPr>
        <w:t xml:space="preserve">по пунктам 4 или 5 части 1 статьи 93 Закона № 44-ФЗ. Исключение составляют контракты, заключенные в соответствии с частью 12 статьи 93 Закона </w:t>
      </w:r>
      <w:r w:rsidR="00B07667">
        <w:rPr>
          <w:sz w:val="28"/>
          <w:szCs w:val="28"/>
        </w:rPr>
        <w:t>№</w:t>
      </w:r>
      <w:r w:rsidRPr="008E64D4">
        <w:rPr>
          <w:sz w:val="28"/>
          <w:szCs w:val="28"/>
        </w:rPr>
        <w:t xml:space="preserve"> 44-ФЗ;</w:t>
      </w:r>
    </w:p>
    <w:p w:rsidR="00B60865" w:rsidRPr="008E64D4" w:rsidRDefault="00B60865" w:rsidP="00B60865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закупка работ, услуг по техобслуживанию, эксплуатационному контролю зданий, сооружений; содержанию и ремонту общего имущества в здании, одного или нескольких нежилых помещений заказчика; услуг по холодному и (или) горячему водоснабжению, водоотведению, электроснабжению, теплоснабжению, газоснабжению; услуг по охране, и др.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b/>
          <w:sz w:val="28"/>
          <w:szCs w:val="28"/>
        </w:rPr>
        <w:lastRenderedPageBreak/>
        <w:t>Расторжение контракта</w:t>
      </w:r>
      <w:r w:rsidR="0014464C" w:rsidRPr="008E64D4">
        <w:rPr>
          <w:rStyle w:val="a8"/>
          <w:b/>
          <w:sz w:val="28"/>
          <w:szCs w:val="28"/>
        </w:rPr>
        <w:footnoteReference w:id="13"/>
      </w:r>
      <w:r w:rsidR="0014464C" w:rsidRPr="008E64D4">
        <w:rPr>
          <w:sz w:val="28"/>
          <w:szCs w:val="28"/>
        </w:rPr>
        <w:t xml:space="preserve"> </w:t>
      </w:r>
      <w:r w:rsidRPr="008E64D4">
        <w:rPr>
          <w:sz w:val="28"/>
          <w:szCs w:val="28"/>
        </w:rPr>
        <w:t>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Заказчик </w:t>
      </w:r>
      <w:r w:rsidRPr="008E64D4">
        <w:rPr>
          <w:b/>
          <w:sz w:val="28"/>
          <w:szCs w:val="28"/>
        </w:rPr>
        <w:t>вправе</w:t>
      </w:r>
      <w:r w:rsidRPr="008E64D4">
        <w:rPr>
          <w:sz w:val="28"/>
          <w:szCs w:val="28"/>
        </w:rPr>
        <w:t xml:space="preserve">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В соответствии с пунктом 1 части 15 статьи 95 Закона № 44-ФЗ заказчик </w:t>
      </w:r>
      <w:r w:rsidRPr="008E64D4">
        <w:rPr>
          <w:b/>
          <w:bCs/>
          <w:sz w:val="28"/>
          <w:szCs w:val="28"/>
        </w:rPr>
        <w:t>обязан</w:t>
      </w:r>
      <w:r w:rsidRPr="008E64D4">
        <w:rPr>
          <w:bCs/>
          <w:sz w:val="28"/>
          <w:szCs w:val="28"/>
        </w:rPr>
        <w:t xml:space="preserve"> принять решение об одностороннем отказе от исполнения контракта в случае:</w:t>
      </w:r>
    </w:p>
    <w:p w:rsidR="001E40DE" w:rsidRPr="008E64D4" w:rsidRDefault="00B07667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1E40DE" w:rsidRPr="008E64D4">
        <w:rPr>
          <w:bCs/>
          <w:sz w:val="28"/>
          <w:szCs w:val="28"/>
        </w:rPr>
        <w:t xml:space="preserve"> </w:t>
      </w:r>
      <w:r w:rsidR="001E40DE" w:rsidRPr="008E64D4">
        <w:rPr>
          <w:sz w:val="28"/>
          <w:szCs w:val="28"/>
        </w:rPr>
        <w:t>если в ходе исполнения контракта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</w:t>
      </w:r>
      <w:r w:rsidR="001E40DE" w:rsidRPr="008E64D4">
        <w:rPr>
          <w:bCs/>
          <w:sz w:val="28"/>
          <w:szCs w:val="28"/>
        </w:rPr>
        <w:t xml:space="preserve">. </w:t>
      </w:r>
    </w:p>
    <w:p w:rsidR="001E40DE" w:rsidRPr="008E64D4" w:rsidRDefault="00E90899" w:rsidP="001E40DE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7</w:t>
      </w:r>
      <w:r w:rsidR="009A75C5" w:rsidRPr="008E64D4">
        <w:rPr>
          <w:b/>
          <w:bCs/>
          <w:sz w:val="28"/>
          <w:szCs w:val="28"/>
          <w:u w:val="single"/>
        </w:rPr>
        <w:t>.3</w:t>
      </w:r>
      <w:r w:rsidR="001E40DE" w:rsidRPr="008E64D4">
        <w:rPr>
          <w:b/>
          <w:bCs/>
          <w:sz w:val="28"/>
          <w:szCs w:val="28"/>
          <w:u w:val="single"/>
        </w:rPr>
        <w:t xml:space="preserve">. </w:t>
      </w:r>
      <w:r w:rsidR="00EB4CF1" w:rsidRPr="008E64D4">
        <w:rPr>
          <w:b/>
          <w:bCs/>
          <w:sz w:val="28"/>
          <w:szCs w:val="28"/>
          <w:u w:val="single"/>
        </w:rPr>
        <w:t>Приемка и экспертиза</w:t>
      </w:r>
      <w:r w:rsidR="0014464C" w:rsidRPr="008E64D4">
        <w:rPr>
          <w:rStyle w:val="a8"/>
          <w:b/>
          <w:bCs/>
          <w:sz w:val="28"/>
          <w:szCs w:val="28"/>
          <w:u w:val="single"/>
        </w:rPr>
        <w:footnoteReference w:id="14"/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>В соответствии с частью 7 статьи 94 Закона № 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в те же сроки заказчиком направляется в письменной форме мотивированный отказ от подписания такого документа.</w:t>
      </w:r>
    </w:p>
    <w:p w:rsidR="001E40DE" w:rsidRPr="008E64D4" w:rsidRDefault="001E40DE" w:rsidP="001E40DE">
      <w:pPr>
        <w:pStyle w:val="a7"/>
        <w:ind w:left="0" w:firstLine="709"/>
        <w:jc w:val="both"/>
        <w:outlineLvl w:val="2"/>
        <w:rPr>
          <w:sz w:val="28"/>
          <w:szCs w:val="28"/>
        </w:rPr>
      </w:pPr>
      <w:r w:rsidRPr="008E64D4">
        <w:rPr>
          <w:sz w:val="28"/>
          <w:szCs w:val="28"/>
        </w:rPr>
        <w:t xml:space="preserve">Для проверки предоставленных поставщиком результатов, предусмотренных контрактом, в части их соответствия условиям контракта </w:t>
      </w:r>
      <w:r w:rsidRPr="008E64D4">
        <w:rPr>
          <w:b/>
          <w:sz w:val="28"/>
          <w:szCs w:val="28"/>
        </w:rPr>
        <w:t>заказчик обязан провести экспертизу</w:t>
      </w:r>
      <w:r w:rsidRPr="008E64D4">
        <w:rPr>
          <w:sz w:val="28"/>
          <w:szCs w:val="28"/>
        </w:rPr>
        <w:t xml:space="preserve">. Экспертиза результатов, предусмотренных контрактом, может проводиться заказчиком </w:t>
      </w:r>
      <w:r w:rsidRPr="008E64D4">
        <w:rPr>
          <w:b/>
          <w:sz w:val="28"/>
          <w:szCs w:val="28"/>
        </w:rPr>
        <w:t>своими силами</w:t>
      </w:r>
      <w:r w:rsidRPr="008E64D4">
        <w:rPr>
          <w:sz w:val="28"/>
          <w:szCs w:val="28"/>
        </w:rPr>
        <w:t xml:space="preserve"> или к ее проведению </w:t>
      </w:r>
      <w:r w:rsidRPr="008E64D4">
        <w:rPr>
          <w:b/>
          <w:sz w:val="28"/>
          <w:szCs w:val="28"/>
        </w:rPr>
        <w:t>могут привлекаться эксперты, экспертные организации</w:t>
      </w:r>
      <w:r w:rsidRPr="008E64D4">
        <w:rPr>
          <w:sz w:val="28"/>
          <w:szCs w:val="28"/>
        </w:rPr>
        <w:t xml:space="preserve"> на основании контрактов, заключенных в соответствии с Законом № 44-ФЗ.</w:t>
      </w:r>
    </w:p>
    <w:p w:rsidR="001E40DE" w:rsidRPr="008E64D4" w:rsidRDefault="001E40DE" w:rsidP="001E40DE">
      <w:pPr>
        <w:pStyle w:val="a7"/>
        <w:ind w:left="0" w:firstLine="709"/>
        <w:jc w:val="both"/>
        <w:rPr>
          <w:sz w:val="28"/>
          <w:szCs w:val="28"/>
        </w:rPr>
      </w:pPr>
    </w:p>
    <w:p w:rsidR="001E40DE" w:rsidRPr="008E64D4" w:rsidRDefault="00E90899" w:rsidP="001E40DE">
      <w:pPr>
        <w:autoSpaceDE w:val="0"/>
        <w:autoSpaceDN w:val="0"/>
        <w:adjustRightInd w:val="0"/>
        <w:ind w:left="284"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lastRenderedPageBreak/>
        <w:t>8</w:t>
      </w:r>
      <w:r w:rsidR="00615D30" w:rsidRPr="008E64D4">
        <w:rPr>
          <w:b/>
          <w:bCs/>
          <w:sz w:val="28"/>
          <w:szCs w:val="28"/>
          <w:u w:val="single"/>
        </w:rPr>
        <w:t>. ОТВЕТСТВЕННОСТЬ ЗА НАРУШЕНИЯ ЗАКОНОДАТЕЛЬСТВА РФ В СФЕРЕ ЗАКУПОК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Лица, виновные в нарушении законодательства РФ и иных нормативных правовых актов о контрактной системе в сфере закупок, несут </w:t>
      </w:r>
      <w:r w:rsidRPr="008E64D4">
        <w:rPr>
          <w:b/>
          <w:bCs/>
          <w:sz w:val="28"/>
          <w:szCs w:val="28"/>
          <w:u w:val="single"/>
        </w:rPr>
        <w:t>дисциплинарную, гражданско-правовую, административную, уголовную ответственность</w:t>
      </w:r>
      <w:r w:rsidRPr="008E64D4">
        <w:rPr>
          <w:bCs/>
          <w:sz w:val="28"/>
          <w:szCs w:val="28"/>
        </w:rPr>
        <w:t xml:space="preserve"> в соответствии с законодательством Российской Федерации.</w:t>
      </w:r>
    </w:p>
    <w:p w:rsidR="001E40DE" w:rsidRPr="008E64D4" w:rsidRDefault="001E40DE" w:rsidP="001E40DE">
      <w:pPr>
        <w:pStyle w:val="a7"/>
        <w:tabs>
          <w:tab w:val="left" w:pos="7770"/>
        </w:tabs>
        <w:ind w:left="0" w:firstLine="709"/>
        <w:rPr>
          <w:b/>
          <w:sz w:val="28"/>
          <w:szCs w:val="28"/>
          <w:u w:val="single"/>
        </w:rPr>
      </w:pPr>
    </w:p>
    <w:p w:rsidR="001E40DE" w:rsidRPr="008E64D4" w:rsidRDefault="001E40DE" w:rsidP="001E40DE">
      <w:pPr>
        <w:pStyle w:val="a7"/>
        <w:ind w:left="0" w:firstLine="709"/>
        <w:jc w:val="center"/>
        <w:rPr>
          <w:b/>
          <w:sz w:val="28"/>
          <w:szCs w:val="28"/>
          <w:u w:val="single"/>
        </w:rPr>
      </w:pPr>
      <w:r w:rsidRPr="008E64D4">
        <w:rPr>
          <w:b/>
          <w:sz w:val="28"/>
          <w:szCs w:val="28"/>
          <w:u w:val="single"/>
        </w:rPr>
        <w:t xml:space="preserve">Уголовная ответственность </w:t>
      </w:r>
    </w:p>
    <w:p w:rsidR="001E40DE" w:rsidRPr="008E64D4" w:rsidRDefault="001E40DE" w:rsidP="001E40DE">
      <w:pPr>
        <w:pStyle w:val="a4"/>
        <w:spacing w:before="0" w:beforeAutospacing="0" w:after="0" w:afterAutospacing="0"/>
        <w:ind w:firstLine="709"/>
        <w:jc w:val="both"/>
        <w:rPr>
          <w:rFonts w:eastAsia="+mn-ea"/>
          <w:b/>
          <w:bCs/>
          <w:kern w:val="24"/>
          <w:sz w:val="28"/>
          <w:szCs w:val="28"/>
        </w:rPr>
      </w:pPr>
    </w:p>
    <w:p w:rsidR="001E40DE" w:rsidRPr="008E64D4" w:rsidRDefault="001E40DE" w:rsidP="001E40DE">
      <w:pPr>
        <w:pStyle w:val="a4"/>
        <w:spacing w:before="0" w:beforeAutospacing="0" w:after="0" w:afterAutospacing="0"/>
        <w:ind w:firstLine="709"/>
        <w:jc w:val="both"/>
        <w:rPr>
          <w:rFonts w:eastAsia="+mn-ea"/>
          <w:b/>
          <w:bCs/>
          <w:kern w:val="24"/>
          <w:sz w:val="28"/>
          <w:szCs w:val="28"/>
        </w:rPr>
      </w:pPr>
      <w:r w:rsidRPr="008E64D4">
        <w:rPr>
          <w:rFonts w:eastAsia="+mn-ea"/>
          <w:b/>
          <w:bCs/>
          <w:kern w:val="24"/>
          <w:sz w:val="28"/>
          <w:szCs w:val="28"/>
        </w:rPr>
        <w:t>Уголовный кодекс</w:t>
      </w:r>
      <w:r w:rsidR="00DB3507" w:rsidRPr="008E64D4">
        <w:rPr>
          <w:rFonts w:eastAsia="+mn-ea"/>
          <w:b/>
          <w:bCs/>
          <w:kern w:val="24"/>
          <w:sz w:val="28"/>
          <w:szCs w:val="28"/>
        </w:rPr>
        <w:t xml:space="preserve"> РФ</w:t>
      </w:r>
      <w:r w:rsidRPr="008E64D4">
        <w:rPr>
          <w:rFonts w:eastAsia="+mn-ea"/>
          <w:b/>
          <w:bCs/>
          <w:kern w:val="24"/>
          <w:sz w:val="28"/>
          <w:szCs w:val="28"/>
        </w:rPr>
        <w:t>:</w:t>
      </w:r>
    </w:p>
    <w:p w:rsidR="001E40DE" w:rsidRPr="008E64D4" w:rsidRDefault="001E40DE" w:rsidP="001E40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4D4">
        <w:rPr>
          <w:rFonts w:eastAsia="+mn-ea"/>
          <w:b/>
          <w:bCs/>
          <w:kern w:val="24"/>
          <w:sz w:val="28"/>
          <w:szCs w:val="28"/>
        </w:rPr>
        <w:t>Статья 200.4</w:t>
      </w:r>
      <w:r w:rsidRPr="008E64D4">
        <w:rPr>
          <w:rFonts w:eastAsia="+mn-ea"/>
          <w:kern w:val="24"/>
          <w:sz w:val="28"/>
          <w:szCs w:val="28"/>
        </w:rPr>
        <w:t xml:space="preserve">. </w:t>
      </w:r>
      <w:r w:rsidRPr="008E64D4">
        <w:rPr>
          <w:rFonts w:eastAsia="+mn-ea"/>
          <w:b/>
          <w:kern w:val="24"/>
          <w:sz w:val="28"/>
          <w:szCs w:val="28"/>
          <w:u w:val="single"/>
        </w:rPr>
        <w:t>Злоупотребления в сфере закупок товаров</w:t>
      </w:r>
      <w:r w:rsidRPr="008E64D4">
        <w:rPr>
          <w:rFonts w:eastAsia="+mn-ea"/>
          <w:kern w:val="24"/>
          <w:sz w:val="28"/>
          <w:szCs w:val="28"/>
        </w:rPr>
        <w:t>, работ, услуг для обеспечения государственных или муниципальных нужд:</w:t>
      </w:r>
    </w:p>
    <w:p w:rsidR="001E40DE" w:rsidRPr="008E64D4" w:rsidRDefault="001E40DE" w:rsidP="001E40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4D4">
        <w:rPr>
          <w:rFonts w:eastAsia="+mn-ea"/>
          <w:kern w:val="24"/>
          <w:sz w:val="28"/>
          <w:szCs w:val="28"/>
        </w:rPr>
        <w:t>Штраф до 200 тыс</w:t>
      </w:r>
      <w:r w:rsidR="008F4859" w:rsidRPr="008E64D4">
        <w:rPr>
          <w:rFonts w:eastAsia="+mn-ea"/>
          <w:kern w:val="24"/>
          <w:sz w:val="28"/>
          <w:szCs w:val="28"/>
        </w:rPr>
        <w:t xml:space="preserve">ят рублей </w:t>
      </w:r>
      <w:r w:rsidRPr="008E64D4">
        <w:rPr>
          <w:rFonts w:eastAsia="+mn-ea"/>
          <w:kern w:val="24"/>
          <w:sz w:val="28"/>
          <w:szCs w:val="28"/>
        </w:rPr>
        <w:t xml:space="preserve">или принудительные работ до 3-х лет или лишение свободы до 3-х лет. Те же деяния, совершённые группой лиц по предварительному сговору, причинившее особо крупный ущерб – штраф до 1 </w:t>
      </w:r>
      <w:r w:rsidR="008F4859" w:rsidRPr="008E64D4">
        <w:rPr>
          <w:rFonts w:eastAsia="+mn-ea"/>
          <w:color w:val="000000"/>
          <w:kern w:val="24"/>
          <w:sz w:val="28"/>
          <w:szCs w:val="28"/>
        </w:rPr>
        <w:t xml:space="preserve">млн рублей </w:t>
      </w:r>
      <w:r w:rsidRPr="008E64D4">
        <w:rPr>
          <w:rFonts w:eastAsia="+mn-ea"/>
          <w:color w:val="000000"/>
          <w:kern w:val="24"/>
          <w:sz w:val="28"/>
          <w:szCs w:val="28"/>
        </w:rPr>
        <w:t xml:space="preserve">или принудительные работы до 5 лет или лишение свободы до 7 лет. </w:t>
      </w:r>
    </w:p>
    <w:p w:rsidR="001E40DE" w:rsidRPr="008E64D4" w:rsidRDefault="001E40DE" w:rsidP="001E40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4D4">
        <w:rPr>
          <w:rFonts w:eastAsia="+mn-ea"/>
          <w:b/>
          <w:bCs/>
          <w:color w:val="000000"/>
          <w:kern w:val="24"/>
          <w:sz w:val="28"/>
          <w:szCs w:val="28"/>
        </w:rPr>
        <w:t xml:space="preserve">Статья 200.5. </w:t>
      </w:r>
      <w:r w:rsidRPr="008E64D4">
        <w:rPr>
          <w:rFonts w:eastAsia="+mn-ea"/>
          <w:b/>
          <w:color w:val="000000"/>
          <w:kern w:val="24"/>
          <w:sz w:val="28"/>
          <w:szCs w:val="28"/>
          <w:u w:val="single"/>
        </w:rPr>
        <w:t>Подкуп работника контрактной службы, контрактного управляющего, члена комиссии по осуществлению закупок:</w:t>
      </w:r>
    </w:p>
    <w:p w:rsidR="001E40DE" w:rsidRPr="008E64D4" w:rsidRDefault="001E40DE" w:rsidP="001E40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4D4">
        <w:rPr>
          <w:rFonts w:eastAsia="+mn-ea"/>
          <w:color w:val="000000"/>
          <w:kern w:val="24"/>
          <w:sz w:val="28"/>
          <w:szCs w:val="28"/>
        </w:rPr>
        <w:t>Штраф до 500 тыс</w:t>
      </w:r>
      <w:r w:rsidR="008F4859" w:rsidRPr="008E64D4">
        <w:rPr>
          <w:rFonts w:eastAsia="+mn-ea"/>
          <w:color w:val="000000"/>
          <w:kern w:val="24"/>
          <w:sz w:val="28"/>
          <w:szCs w:val="28"/>
        </w:rPr>
        <w:t xml:space="preserve">яч рублей </w:t>
      </w:r>
      <w:r w:rsidRPr="008E64D4">
        <w:rPr>
          <w:rFonts w:eastAsia="+mn-ea"/>
          <w:color w:val="000000"/>
          <w:kern w:val="24"/>
          <w:sz w:val="28"/>
          <w:szCs w:val="28"/>
        </w:rPr>
        <w:t>или ограничение свободы до 2-х лет или принудительные работы до 5 лет. Те же деяния, совершённые группой лиц по предварительному сговору, причинившее особо</w:t>
      </w:r>
      <w:r w:rsidR="008F4859" w:rsidRPr="008E64D4">
        <w:rPr>
          <w:rFonts w:eastAsia="+mn-ea"/>
          <w:color w:val="000000"/>
          <w:kern w:val="24"/>
          <w:sz w:val="28"/>
          <w:szCs w:val="28"/>
        </w:rPr>
        <w:t xml:space="preserve"> крупный ущерб – штраф до 1 млн рублей </w:t>
      </w:r>
      <w:r w:rsidRPr="008E64D4">
        <w:rPr>
          <w:rFonts w:eastAsia="+mn-ea"/>
          <w:color w:val="000000"/>
          <w:kern w:val="24"/>
          <w:sz w:val="28"/>
          <w:szCs w:val="28"/>
        </w:rPr>
        <w:t xml:space="preserve">или принудительные работы до 5 лет или лишение свободы до 7 лет  </w:t>
      </w:r>
    </w:p>
    <w:p w:rsidR="001E40DE" w:rsidRPr="008E64D4" w:rsidRDefault="001E40DE" w:rsidP="001E40DE">
      <w:pPr>
        <w:pStyle w:val="a7"/>
        <w:ind w:left="0" w:firstLine="709"/>
        <w:jc w:val="both"/>
        <w:rPr>
          <w:sz w:val="28"/>
          <w:szCs w:val="28"/>
        </w:rPr>
      </w:pPr>
    </w:p>
    <w:p w:rsidR="001E40DE" w:rsidRPr="008E64D4" w:rsidRDefault="001E40DE" w:rsidP="001E40DE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8E64D4">
        <w:rPr>
          <w:b/>
          <w:iCs/>
          <w:sz w:val="28"/>
          <w:szCs w:val="28"/>
          <w:u w:val="single"/>
        </w:rPr>
        <w:t xml:space="preserve">Примечания: </w:t>
      </w:r>
    </w:p>
    <w:p w:rsidR="001E40DE" w:rsidRPr="008E64D4" w:rsidRDefault="001E40DE" w:rsidP="001E40DE">
      <w:pPr>
        <w:pStyle w:val="Default"/>
        <w:ind w:firstLine="709"/>
        <w:jc w:val="both"/>
        <w:rPr>
          <w:sz w:val="28"/>
          <w:szCs w:val="28"/>
        </w:rPr>
      </w:pPr>
      <w:r w:rsidRPr="008E64D4">
        <w:rPr>
          <w:iCs/>
          <w:sz w:val="28"/>
          <w:szCs w:val="28"/>
        </w:rPr>
        <w:t>1. Крупным размером подкупа в ст</w:t>
      </w:r>
      <w:r w:rsidR="00DB3507" w:rsidRPr="008E64D4">
        <w:rPr>
          <w:iCs/>
          <w:sz w:val="28"/>
          <w:szCs w:val="28"/>
        </w:rPr>
        <w:t>атье</w:t>
      </w:r>
      <w:r w:rsidRPr="008E64D4">
        <w:rPr>
          <w:iCs/>
          <w:sz w:val="28"/>
          <w:szCs w:val="28"/>
        </w:rPr>
        <w:t xml:space="preserve"> 200.5 УК РФ признаются сумма денег, стоимость ценных бумаг, иного имущества, услуг имущественного характера, иных имущественных прав, превышающие 150 тыс</w:t>
      </w:r>
      <w:r w:rsidR="008F4859" w:rsidRPr="008E64D4">
        <w:rPr>
          <w:iCs/>
          <w:sz w:val="28"/>
          <w:szCs w:val="28"/>
        </w:rPr>
        <w:t>яч</w:t>
      </w:r>
      <w:r w:rsidRPr="008E64D4">
        <w:rPr>
          <w:iCs/>
          <w:sz w:val="28"/>
          <w:szCs w:val="28"/>
        </w:rPr>
        <w:t xml:space="preserve"> </w:t>
      </w:r>
      <w:r w:rsidR="008F4859" w:rsidRPr="008E64D4">
        <w:rPr>
          <w:iCs/>
          <w:sz w:val="28"/>
          <w:szCs w:val="28"/>
        </w:rPr>
        <w:t>рублей</w:t>
      </w:r>
      <w:r w:rsidRPr="008E64D4">
        <w:rPr>
          <w:iCs/>
          <w:sz w:val="28"/>
          <w:szCs w:val="28"/>
        </w:rPr>
        <w:t xml:space="preserve">, особо крупным размером подкупа </w:t>
      </w:r>
      <w:r w:rsidR="00B07667">
        <w:rPr>
          <w:iCs/>
          <w:sz w:val="28"/>
          <w:szCs w:val="28"/>
        </w:rPr>
        <w:t>–</w:t>
      </w:r>
      <w:r w:rsidRPr="008E64D4">
        <w:rPr>
          <w:iCs/>
          <w:sz w:val="28"/>
          <w:szCs w:val="28"/>
        </w:rPr>
        <w:t xml:space="preserve"> превышающие 1 млн</w:t>
      </w:r>
      <w:r w:rsidR="008F4859" w:rsidRPr="008E64D4">
        <w:rPr>
          <w:iCs/>
          <w:sz w:val="28"/>
          <w:szCs w:val="28"/>
        </w:rPr>
        <w:t xml:space="preserve"> рублей </w:t>
      </w:r>
    </w:p>
    <w:p w:rsidR="001E40DE" w:rsidRPr="008E64D4" w:rsidRDefault="001E40DE" w:rsidP="001E40DE">
      <w:pPr>
        <w:pStyle w:val="a7"/>
        <w:spacing w:before="100" w:beforeAutospacing="1"/>
        <w:ind w:left="0" w:firstLine="709"/>
        <w:jc w:val="both"/>
        <w:outlineLvl w:val="2"/>
        <w:rPr>
          <w:bCs/>
          <w:sz w:val="28"/>
          <w:szCs w:val="28"/>
        </w:rPr>
      </w:pPr>
      <w:r w:rsidRPr="008E64D4">
        <w:rPr>
          <w:iCs/>
          <w:sz w:val="28"/>
          <w:szCs w:val="28"/>
        </w:rPr>
        <w:t>2. Лицо, совершившее преступление, предусмотренное ч</w:t>
      </w:r>
      <w:r w:rsidR="00DB3507" w:rsidRPr="008E64D4">
        <w:rPr>
          <w:iCs/>
          <w:sz w:val="28"/>
          <w:szCs w:val="28"/>
        </w:rPr>
        <w:t>асти</w:t>
      </w:r>
      <w:r w:rsidRPr="008E64D4">
        <w:rPr>
          <w:iCs/>
          <w:sz w:val="28"/>
          <w:szCs w:val="28"/>
        </w:rPr>
        <w:t xml:space="preserve"> 1-3 ст</w:t>
      </w:r>
      <w:r w:rsidR="00DB3507" w:rsidRPr="008E64D4">
        <w:rPr>
          <w:iCs/>
          <w:sz w:val="28"/>
          <w:szCs w:val="28"/>
        </w:rPr>
        <w:t>атьи</w:t>
      </w:r>
      <w:r w:rsidRPr="008E64D4">
        <w:rPr>
          <w:iCs/>
          <w:sz w:val="28"/>
          <w:szCs w:val="28"/>
        </w:rPr>
        <w:t xml:space="preserve"> 200.5 УК РФ, освобождается от уголовной ответственности, если оно активно способствовало раскрытию и (или) расследованию преступления,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 </w:t>
      </w:r>
    </w:p>
    <w:p w:rsidR="001E40DE" w:rsidRPr="008E64D4" w:rsidRDefault="001E40DE" w:rsidP="001E40DE">
      <w:pPr>
        <w:pStyle w:val="a7"/>
        <w:spacing w:before="100" w:beforeAutospacing="1"/>
        <w:ind w:left="0" w:firstLine="709"/>
        <w:jc w:val="both"/>
        <w:outlineLvl w:val="2"/>
        <w:rPr>
          <w:bCs/>
          <w:sz w:val="28"/>
          <w:szCs w:val="28"/>
        </w:rPr>
      </w:pPr>
    </w:p>
    <w:p w:rsidR="001E40DE" w:rsidRPr="008E64D4" w:rsidRDefault="001E40DE" w:rsidP="001E40DE">
      <w:pPr>
        <w:pStyle w:val="a7"/>
        <w:spacing w:before="100" w:beforeAutospacing="1"/>
        <w:ind w:left="0" w:firstLine="709"/>
        <w:jc w:val="center"/>
        <w:outlineLvl w:val="2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Административная ответственность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4D4">
        <w:rPr>
          <w:sz w:val="28"/>
          <w:szCs w:val="28"/>
        </w:rPr>
        <w:t xml:space="preserve">Руководитель, контрактные управляющие, работники контрактной службы, совершившие административные правонарушения, которые </w:t>
      </w:r>
      <w:r w:rsidRPr="008E64D4">
        <w:rPr>
          <w:sz w:val="28"/>
          <w:szCs w:val="28"/>
        </w:rPr>
        <w:lastRenderedPageBreak/>
        <w:t xml:space="preserve">предусмотрены </w:t>
      </w:r>
      <w:r w:rsidR="00DB3507" w:rsidRPr="008E64D4">
        <w:rPr>
          <w:b/>
          <w:sz w:val="28"/>
          <w:szCs w:val="28"/>
          <w:u w:val="single"/>
        </w:rPr>
        <w:t>статьями</w:t>
      </w:r>
      <w:r w:rsidRPr="008E64D4">
        <w:rPr>
          <w:b/>
          <w:sz w:val="28"/>
          <w:szCs w:val="28"/>
          <w:u w:val="single"/>
        </w:rPr>
        <w:t xml:space="preserve"> 7.29 - 7.32, 7.32.5, ч</w:t>
      </w:r>
      <w:r w:rsidR="00DB3507" w:rsidRPr="008E64D4">
        <w:rPr>
          <w:b/>
          <w:sz w:val="28"/>
          <w:szCs w:val="28"/>
          <w:u w:val="single"/>
        </w:rPr>
        <w:t xml:space="preserve">астями </w:t>
      </w:r>
      <w:r w:rsidRPr="008E64D4">
        <w:rPr>
          <w:b/>
          <w:sz w:val="28"/>
          <w:szCs w:val="28"/>
          <w:u w:val="single"/>
        </w:rPr>
        <w:t>7 и 7.1 ст</w:t>
      </w:r>
      <w:r w:rsidR="00DB3507" w:rsidRPr="008E64D4">
        <w:rPr>
          <w:b/>
          <w:sz w:val="28"/>
          <w:szCs w:val="28"/>
          <w:u w:val="single"/>
        </w:rPr>
        <w:t>атей</w:t>
      </w:r>
      <w:r w:rsidRPr="008E64D4">
        <w:rPr>
          <w:b/>
          <w:sz w:val="28"/>
          <w:szCs w:val="28"/>
          <w:u w:val="single"/>
        </w:rPr>
        <w:t xml:space="preserve"> 19.5, 19.7.2 КоАП РФ, несут</w:t>
      </w:r>
      <w:r w:rsidRPr="008E64D4">
        <w:rPr>
          <w:sz w:val="28"/>
          <w:szCs w:val="28"/>
        </w:rPr>
        <w:t xml:space="preserve"> административную ответственность как должностные лица.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Дисциплинарная ответственность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Руководители, работники контрактной службы (контрактный управляющий) могут быть привлечены к дисциплинарной ответственности за допущенные ими нарушения законодательства, ненадлежащее исполнение своих обязанностей. 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Какой-либо особый порядок привлечения данных лиц к дисциплинарной ответственности Законом № 44-ФЗ и иными нормативно-правовыми актами о контрактной системе в сфере закупок не установлен. 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В этом вопросе заказчик должен руководствоваться законодательством о труде и о соответствующих видах государственной и муниципальной службы.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Гражданско-правовая ответственность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Законом № 44-ФЗ не предусмотрено каких-либо особенностей привлечения руководителей, работников контрактной службы (контрактного управляющего) к гражданско-правовой ответственности за ущерб, причиненный заказчику. Такая ответственность наступает по общим основаниям.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Заказчики, возместившие в соответствии со ст</w:t>
      </w:r>
      <w:r w:rsidR="00DB3507" w:rsidRPr="008E64D4">
        <w:rPr>
          <w:bCs/>
          <w:sz w:val="28"/>
          <w:szCs w:val="28"/>
        </w:rPr>
        <w:t>атьей</w:t>
      </w:r>
      <w:r w:rsidRPr="008E64D4">
        <w:rPr>
          <w:bCs/>
          <w:sz w:val="28"/>
          <w:szCs w:val="28"/>
        </w:rPr>
        <w:t xml:space="preserve"> 1068 ГК РФ вред, причиненный третьим лицам неправомерными действиями руководителей, работников контрактной службы (контрактным управляющим), имеют право обратного требования (регресса) к последним на основании п</w:t>
      </w:r>
      <w:r w:rsidR="00DB3507" w:rsidRPr="008E64D4">
        <w:rPr>
          <w:bCs/>
          <w:sz w:val="28"/>
          <w:szCs w:val="28"/>
        </w:rPr>
        <w:t>ункта</w:t>
      </w:r>
      <w:r w:rsidRPr="008E64D4">
        <w:rPr>
          <w:bCs/>
          <w:sz w:val="28"/>
          <w:szCs w:val="28"/>
        </w:rPr>
        <w:t xml:space="preserve"> 1 ст</w:t>
      </w:r>
      <w:r w:rsidR="00DB3507" w:rsidRPr="008E64D4">
        <w:rPr>
          <w:bCs/>
          <w:sz w:val="28"/>
          <w:szCs w:val="28"/>
        </w:rPr>
        <w:t>атьи</w:t>
      </w:r>
      <w:r w:rsidRPr="008E64D4">
        <w:rPr>
          <w:bCs/>
          <w:sz w:val="28"/>
          <w:szCs w:val="28"/>
        </w:rPr>
        <w:t xml:space="preserve"> 1081 ГК РФ. Аналогичное требование может быть предъявлено Российской Федерацией, ее субъектами или муниципальными образованиями в случае возмещения такого вреда на осн</w:t>
      </w:r>
      <w:r w:rsidR="00DB3507" w:rsidRPr="008E64D4">
        <w:rPr>
          <w:bCs/>
          <w:sz w:val="28"/>
          <w:szCs w:val="28"/>
        </w:rPr>
        <w:t>овании статьи</w:t>
      </w:r>
      <w:r w:rsidRPr="008E64D4">
        <w:rPr>
          <w:bCs/>
          <w:sz w:val="28"/>
          <w:szCs w:val="28"/>
        </w:rPr>
        <w:t xml:space="preserve"> 1069 ГК РФ за счет соответствующей казны (п</w:t>
      </w:r>
      <w:r w:rsidR="00DB3507" w:rsidRPr="008E64D4">
        <w:rPr>
          <w:bCs/>
          <w:sz w:val="28"/>
          <w:szCs w:val="28"/>
        </w:rPr>
        <w:t>ункт</w:t>
      </w:r>
      <w:r w:rsidRPr="008E64D4">
        <w:rPr>
          <w:bCs/>
          <w:sz w:val="28"/>
          <w:szCs w:val="28"/>
        </w:rPr>
        <w:t xml:space="preserve"> 3.</w:t>
      </w:r>
      <w:r w:rsidR="00032230" w:rsidRPr="008E64D4">
        <w:rPr>
          <w:bCs/>
          <w:sz w:val="28"/>
          <w:szCs w:val="28"/>
        </w:rPr>
        <w:t>1 ст</w:t>
      </w:r>
      <w:r w:rsidR="00DB3507" w:rsidRPr="008E64D4">
        <w:rPr>
          <w:bCs/>
          <w:sz w:val="28"/>
          <w:szCs w:val="28"/>
        </w:rPr>
        <w:t>атьи</w:t>
      </w:r>
      <w:r w:rsidR="00032230" w:rsidRPr="008E64D4">
        <w:rPr>
          <w:bCs/>
          <w:sz w:val="28"/>
          <w:szCs w:val="28"/>
        </w:rPr>
        <w:t xml:space="preserve"> 1081 ГК РФ)</w:t>
      </w:r>
    </w:p>
    <w:p w:rsidR="008A2FA8" w:rsidRPr="008E64D4" w:rsidRDefault="008A2FA8" w:rsidP="001E40D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u w:val="single"/>
        </w:rPr>
      </w:pPr>
    </w:p>
    <w:p w:rsidR="001E40DE" w:rsidRPr="008E64D4" w:rsidRDefault="00E90899" w:rsidP="001E40D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u w:val="single"/>
        </w:rPr>
      </w:pPr>
      <w:r w:rsidRPr="008E64D4">
        <w:rPr>
          <w:b/>
          <w:bCs/>
          <w:sz w:val="28"/>
          <w:szCs w:val="28"/>
          <w:u w:val="single"/>
        </w:rPr>
        <w:t>9</w:t>
      </w:r>
      <w:r w:rsidR="00615D30" w:rsidRPr="008E64D4">
        <w:rPr>
          <w:b/>
          <w:bCs/>
          <w:sz w:val="28"/>
          <w:szCs w:val="28"/>
          <w:u w:val="single"/>
        </w:rPr>
        <w:t>. ЗАКУПКИ В РАМКАХ ЗАКОНА № 223-ФЗ</w:t>
      </w:r>
    </w:p>
    <w:p w:rsidR="00AA319B" w:rsidRPr="008E64D4" w:rsidRDefault="00AA319B" w:rsidP="001E40D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u w:val="single"/>
        </w:rPr>
      </w:pPr>
    </w:p>
    <w:p w:rsidR="002A1BE5" w:rsidRPr="008E64D4" w:rsidRDefault="002A1BE5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>В соответствии с ч</w:t>
      </w:r>
      <w:r w:rsidR="00DB3507" w:rsidRPr="008E64D4">
        <w:rPr>
          <w:bCs/>
          <w:sz w:val="28"/>
          <w:szCs w:val="28"/>
        </w:rPr>
        <w:t>астью</w:t>
      </w:r>
      <w:r w:rsidRPr="008E64D4">
        <w:rPr>
          <w:bCs/>
          <w:sz w:val="28"/>
          <w:szCs w:val="28"/>
        </w:rPr>
        <w:t xml:space="preserve"> 2 ст</w:t>
      </w:r>
      <w:r w:rsidR="00DB3507" w:rsidRPr="008E64D4">
        <w:rPr>
          <w:bCs/>
          <w:sz w:val="28"/>
          <w:szCs w:val="28"/>
        </w:rPr>
        <w:t>атьи</w:t>
      </w:r>
      <w:r w:rsidRPr="008E64D4">
        <w:rPr>
          <w:bCs/>
          <w:sz w:val="28"/>
          <w:szCs w:val="28"/>
        </w:rPr>
        <w:t xml:space="preserve"> 1 Закона № 223-ФЗ его положения распространяются на следующих юридических лиц: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государственные корпорации;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государственные компании;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публично-правовые компании;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субъекты естественных монополий;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организации, осуществляющие регулируемые виды деятельности в сфере электро-, газо-, тепло-, водоснабжения, водоотведения, очистки сточных вод, обращения с твердыми коммунальными отходами (далее </w:t>
      </w: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регулируемые виды деятельности);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</w:t>
      </w:r>
      <w:r w:rsidR="002A1BE5" w:rsidRPr="008E64D4">
        <w:rPr>
          <w:bCs/>
          <w:sz w:val="28"/>
          <w:szCs w:val="28"/>
        </w:rPr>
        <w:t xml:space="preserve"> автономные учреждения;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хозяйственные общества, в уставном капитале которых доля участия РФ, субъекта РФ, муниципального образования в совокупности превышает 50%;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бюджетные учреждения, осуществляющие закупки за счет средств, полученных в качестве дара, по завещанию, грантов, субсидий, предоставляемых на конкурсной основе, средств, полученных от приносящей доход деятельности (за исключением средств, полученных на оказание и оплату медицинской помощи по ОМС);</w:t>
      </w:r>
    </w:p>
    <w:p w:rsidR="002A1BE5" w:rsidRPr="008E64D4" w:rsidRDefault="00B07667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2A1BE5" w:rsidRPr="008E64D4">
        <w:rPr>
          <w:bCs/>
          <w:sz w:val="28"/>
          <w:szCs w:val="28"/>
        </w:rPr>
        <w:t xml:space="preserve"> государственные и муниципальные унитарные предприятия, осуществляющие закупки без привлечения средств соответствующих бюджетов бюджетной системы РФ (если положение о закупке размещено в ЕИС до начала года)</w:t>
      </w:r>
      <w:r w:rsidR="00726172" w:rsidRPr="008E64D4">
        <w:rPr>
          <w:bCs/>
          <w:sz w:val="28"/>
          <w:szCs w:val="28"/>
        </w:rPr>
        <w:t xml:space="preserve"> и другие.</w:t>
      </w:r>
    </w:p>
    <w:p w:rsidR="002A1BE5" w:rsidRPr="008E64D4" w:rsidRDefault="002A1BE5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1BE5" w:rsidRPr="008E64D4" w:rsidRDefault="002A1BE5" w:rsidP="002A1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/>
          <w:bCs/>
          <w:sz w:val="28"/>
          <w:szCs w:val="28"/>
          <w:u w:val="single"/>
        </w:rPr>
        <w:t>Положение о закупке</w:t>
      </w:r>
      <w:r w:rsidRPr="008E64D4">
        <w:rPr>
          <w:bCs/>
          <w:sz w:val="28"/>
          <w:szCs w:val="28"/>
        </w:rPr>
        <w:t xml:space="preserve">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конкурентными и неконкурентными способами,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2A1BE5" w:rsidRPr="008E64D4" w:rsidRDefault="002A1BE5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/>
          <w:bCs/>
          <w:sz w:val="28"/>
          <w:szCs w:val="28"/>
          <w:u w:val="single"/>
        </w:rPr>
        <w:t>Конкурентные закупки</w:t>
      </w:r>
      <w:r w:rsidRPr="008E64D4">
        <w:rPr>
          <w:bCs/>
          <w:sz w:val="28"/>
          <w:szCs w:val="28"/>
        </w:rPr>
        <w:t xml:space="preserve"> осуществляются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 либо иными способами, установленными положением о закупке.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/>
          <w:bCs/>
          <w:sz w:val="28"/>
          <w:szCs w:val="28"/>
          <w:u w:val="single"/>
        </w:rPr>
        <w:t>Конкурентные закупки</w:t>
      </w:r>
      <w:r w:rsidRPr="008E64D4">
        <w:rPr>
          <w:bCs/>
          <w:sz w:val="28"/>
          <w:szCs w:val="28"/>
        </w:rPr>
        <w:t>, участниками которых могут быть только субъекты МСП, осуществляются в электронной форме. Конкурентные закупки в иных случаях осуществляются в электронной форме, если иное не предусмотрено положением о закупке.</w:t>
      </w:r>
    </w:p>
    <w:p w:rsidR="001E40DE" w:rsidRPr="008E64D4" w:rsidRDefault="001E40DE" w:rsidP="001E40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E64D4">
        <w:rPr>
          <w:bCs/>
          <w:sz w:val="28"/>
          <w:szCs w:val="28"/>
        </w:rPr>
        <w:t xml:space="preserve">Способы </w:t>
      </w:r>
      <w:r w:rsidRPr="008E64D4">
        <w:rPr>
          <w:b/>
          <w:bCs/>
          <w:sz w:val="28"/>
          <w:szCs w:val="28"/>
          <w:u w:val="single"/>
        </w:rPr>
        <w:t>неконкурентной закупки</w:t>
      </w:r>
      <w:r w:rsidRPr="008E64D4">
        <w:rPr>
          <w:bCs/>
          <w:sz w:val="28"/>
          <w:szCs w:val="28"/>
        </w:rPr>
        <w:t xml:space="preserve">, в том числе закупка у единственного поставщика </w:t>
      </w:r>
      <w:r w:rsidRPr="008E64D4">
        <w:rPr>
          <w:sz w:val="28"/>
          <w:szCs w:val="28"/>
        </w:rPr>
        <w:t>и исчерпывающий перечень случаев проведения такой закупки</w:t>
      </w:r>
      <w:r w:rsidRPr="008E64D4">
        <w:rPr>
          <w:bCs/>
          <w:sz w:val="28"/>
          <w:szCs w:val="28"/>
        </w:rPr>
        <w:t>, устанавливаются положением о закупке.</w:t>
      </w:r>
    </w:p>
    <w:p w:rsidR="0009442E" w:rsidRPr="00FD677C" w:rsidRDefault="001E40DE" w:rsidP="00FD67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64D4">
        <w:rPr>
          <w:b/>
          <w:bCs/>
          <w:sz w:val="28"/>
          <w:szCs w:val="28"/>
          <w:u w:val="single"/>
        </w:rPr>
        <w:t>Ведомственный контроль</w:t>
      </w:r>
      <w:r w:rsidRPr="008E64D4">
        <w:rPr>
          <w:bCs/>
          <w:sz w:val="28"/>
          <w:szCs w:val="28"/>
        </w:rPr>
        <w:t xml:space="preserve"> за соблюдением требований Закона № 223-ФЗ и иных принятых в соответствии с ним нормативных правовых актов Российской Федерации осуществляется органом государственной власти субъекта РФ в отношении подведомственных им государственных учреждений, а также государственных унитарных предприятий, в отношении которых указанные органы осуществляют права собственника.</w:t>
      </w:r>
    </w:p>
    <w:sectPr w:rsidR="0009442E" w:rsidRPr="00FD677C" w:rsidSect="00F3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92" w:rsidRDefault="000E7992" w:rsidP="001E40DE">
      <w:r>
        <w:separator/>
      </w:r>
    </w:p>
  </w:endnote>
  <w:endnote w:type="continuationSeparator" w:id="1">
    <w:p w:rsidR="000E7992" w:rsidRDefault="000E7992" w:rsidP="001E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92" w:rsidRDefault="000E7992" w:rsidP="001E40DE">
      <w:r>
        <w:separator/>
      </w:r>
    </w:p>
  </w:footnote>
  <w:footnote w:type="continuationSeparator" w:id="1">
    <w:p w:rsidR="000E7992" w:rsidRDefault="000E7992" w:rsidP="001E40DE">
      <w:r>
        <w:continuationSeparator/>
      </w:r>
    </w:p>
  </w:footnote>
  <w:footnote w:id="2">
    <w:p w:rsidR="00684545" w:rsidRPr="00AF42A0" w:rsidRDefault="00684545" w:rsidP="00EF326B">
      <w:pPr>
        <w:pStyle w:val="a5"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См., приказ Управления по регулированию контрактной системы и закупкам Пензенской области от 21.05.2014 № 38 «Об утверждении Регламента проведения Управлением по регулированию контрактной системы и закупкам Пензенской области ведомственного контроля в сфере закупок для </w:t>
      </w:r>
      <w:r w:rsidRPr="00AF42A0">
        <w:rPr>
          <w:rFonts w:ascii="Times New Roman" w:hAnsi="Times New Roman"/>
        </w:rPr>
        <w:t>обеспечения государственных нужд Пензенской области»</w:t>
      </w:r>
    </w:p>
  </w:footnote>
  <w:footnote w:id="3">
    <w:p w:rsidR="00684545" w:rsidRDefault="00684545" w:rsidP="00EF326B">
      <w:pPr>
        <w:pStyle w:val="a5"/>
        <w:jc w:val="both"/>
        <w:rPr>
          <w:rFonts w:ascii="Times New Roman" w:hAnsi="Times New Roman"/>
        </w:rPr>
      </w:pPr>
      <w:r w:rsidRPr="00AF42A0">
        <w:rPr>
          <w:rStyle w:val="a8"/>
          <w:rFonts w:ascii="Times New Roman" w:hAnsi="Times New Roman"/>
        </w:rPr>
        <w:footnoteRef/>
      </w:r>
      <w:r w:rsidRPr="00AF42A0">
        <w:rPr>
          <w:rFonts w:ascii="Times New Roman" w:hAnsi="Times New Roman"/>
        </w:rPr>
        <w:t xml:space="preserve"> Методические рекомендации по обеспечению надлежащего исполнения контрактов, а также взысканию с недобросовестных поставщиков (подрядчиков, исполнителей) неустойки (штрафа, пени) за ненадлежащее (несвоевременное) исполнение контрактов, 2019 г.</w:t>
      </w:r>
      <w:r>
        <w:rPr>
          <w:rFonts w:ascii="Times New Roman" w:hAnsi="Times New Roman"/>
        </w:rPr>
        <w:t xml:space="preserve"> (</w:t>
      </w:r>
      <w:hyperlink r:id="rId1" w:history="1">
        <w:r w:rsidRPr="00CC69C9">
          <w:rPr>
            <w:rStyle w:val="a3"/>
            <w:rFonts w:ascii="Times New Roman" w:hAnsi="Times New Roman"/>
          </w:rPr>
          <w:t>https://zakaz.pnzreg.ru/about/kontraktnaya-sistema/metodicheskie-materialy/regionalnye-metodicheskie-materialy-i-razyasneniya/</w:t>
        </w:r>
      </w:hyperlink>
      <w:r>
        <w:rPr>
          <w:rFonts w:ascii="Times New Roman" w:hAnsi="Times New Roman"/>
        </w:rPr>
        <w:t>)</w:t>
      </w:r>
    </w:p>
  </w:footnote>
  <w:footnote w:id="4">
    <w:p w:rsidR="00684545" w:rsidRPr="0042390A" w:rsidRDefault="00684545" w:rsidP="0019132E">
      <w:pPr>
        <w:pStyle w:val="a5"/>
        <w:rPr>
          <w:rFonts w:ascii="Times New Roman" w:hAnsi="Times New Roman"/>
        </w:rPr>
      </w:pPr>
      <w:r w:rsidRPr="0042390A">
        <w:rPr>
          <w:rStyle w:val="a8"/>
          <w:rFonts w:ascii="Times New Roman" w:hAnsi="Times New Roman"/>
        </w:rPr>
        <w:footnoteRef/>
      </w:r>
      <w:r w:rsidRPr="0042390A">
        <w:rPr>
          <w:rFonts w:ascii="Times New Roman" w:hAnsi="Times New Roman"/>
        </w:rPr>
        <w:t xml:space="preserve"> Методические рекомендации по антикоррупционной проверке участников закупок при рассмотрении заявок на торгах комиссиями по определению поставщиков (подрядчиков, исполнителей) для обеспечения государственных нужд Пензенской </w:t>
      </w:r>
      <w:r w:rsidRPr="004E1111">
        <w:rPr>
          <w:rFonts w:ascii="Times New Roman" w:hAnsi="Times New Roman"/>
        </w:rPr>
        <w:t>области (</w:t>
      </w:r>
      <w:hyperlink r:id="rId2" w:history="1">
        <w:r w:rsidRPr="004E1111">
          <w:rPr>
            <w:rStyle w:val="a3"/>
            <w:rFonts w:ascii="Times New Roman" w:hAnsi="Times New Roman"/>
          </w:rPr>
          <w:t>https://zakaz.pnzreg.ru/about/kontraktnaya-sistema/metodicheskie-materialy/regionalnye-metodicheskie-materialy-i-razyasneniya/</w:t>
        </w:r>
      </w:hyperlink>
      <w:r w:rsidRPr="004E1111">
        <w:rPr>
          <w:rFonts w:ascii="Times New Roman" w:hAnsi="Times New Roman"/>
        </w:rPr>
        <w:t>)</w:t>
      </w:r>
    </w:p>
    <w:p w:rsidR="00684545" w:rsidRDefault="00684545">
      <w:pPr>
        <w:pStyle w:val="a5"/>
      </w:pPr>
    </w:p>
  </w:footnote>
  <w:footnote w:id="5">
    <w:p w:rsidR="00684545" w:rsidRDefault="00684545" w:rsidP="00166EFA">
      <w:pPr>
        <w:pStyle w:val="a5"/>
      </w:pPr>
      <w:r>
        <w:rPr>
          <w:rStyle w:val="a8"/>
        </w:rPr>
        <w:footnoteRef/>
      </w:r>
      <w:r>
        <w:t xml:space="preserve"> </w:t>
      </w:r>
      <w:r w:rsidRPr="00AF42A0">
        <w:rPr>
          <w:rFonts w:ascii="Times New Roman" w:hAnsi="Times New Roman"/>
        </w:rPr>
        <w:t>Методика перехода на схему работы с ЭД План-график в целях планирования закупок на 2021 год и плановый период 2022-2023 годов в соответствии с требованиями статьи 16 Федерального закона №</w:t>
      </w:r>
      <w:r w:rsidR="006A1936">
        <w:rPr>
          <w:rFonts w:ascii="Times New Roman" w:hAnsi="Times New Roman"/>
        </w:rPr>
        <w:t xml:space="preserve"> </w:t>
      </w:r>
      <w:r w:rsidRPr="00AF42A0">
        <w:rPr>
          <w:rFonts w:ascii="Times New Roman" w:hAnsi="Times New Roman"/>
        </w:rPr>
        <w:t>44-ФЗ</w:t>
      </w:r>
      <w:r>
        <w:rPr>
          <w:rFonts w:ascii="Times New Roman" w:hAnsi="Times New Roman"/>
        </w:rPr>
        <w:t xml:space="preserve"> (</w:t>
      </w:r>
      <w:hyperlink r:id="rId3" w:history="1">
        <w:r w:rsidRPr="00CC69C9">
          <w:rPr>
            <w:rStyle w:val="a3"/>
            <w:rFonts w:ascii="Times New Roman" w:hAnsi="Times New Roman"/>
          </w:rPr>
          <w:t>https://zakaz.pnzreg.ru/about/kontraktnaya-sistema/metodicheskie-materialy/regionalnye-metodicheskie-materialy-i-razyasneniya/</w:t>
        </w:r>
      </w:hyperlink>
      <w:r>
        <w:rPr>
          <w:rFonts w:ascii="Times New Roman" w:hAnsi="Times New Roman"/>
        </w:rPr>
        <w:t xml:space="preserve">) </w:t>
      </w:r>
    </w:p>
  </w:footnote>
  <w:footnote w:id="6">
    <w:p w:rsidR="00684545" w:rsidRPr="006F1C71" w:rsidRDefault="00684545">
      <w:pPr>
        <w:pStyle w:val="a5"/>
        <w:rPr>
          <w:rFonts w:ascii="Times New Roman" w:hAnsi="Times New Roman"/>
        </w:rPr>
      </w:pPr>
      <w:r w:rsidRPr="006F1C71">
        <w:rPr>
          <w:rStyle w:val="a8"/>
          <w:rFonts w:ascii="Times New Roman" w:hAnsi="Times New Roman"/>
        </w:rPr>
        <w:footnoteRef/>
      </w:r>
      <w:r w:rsidRPr="006F1C71">
        <w:rPr>
          <w:rFonts w:ascii="Times New Roman" w:hAnsi="Times New Roman"/>
        </w:rPr>
        <w:t xml:space="preserve"> Письмо Минфина России от 16.06.2017 № 24-02-06/37730</w:t>
      </w:r>
    </w:p>
  </w:footnote>
  <w:footnote w:id="7">
    <w:p w:rsidR="00684545" w:rsidRPr="007B78AF" w:rsidRDefault="00684545">
      <w:pPr>
        <w:pStyle w:val="a5"/>
        <w:rPr>
          <w:rFonts w:ascii="Times New Roman" w:hAnsi="Times New Roman"/>
        </w:rPr>
      </w:pPr>
      <w:r w:rsidRPr="007B78AF">
        <w:rPr>
          <w:rStyle w:val="a8"/>
          <w:rFonts w:ascii="Times New Roman" w:hAnsi="Times New Roman"/>
        </w:rPr>
        <w:footnoteRef/>
      </w:r>
      <w:r w:rsidRPr="007B78AF">
        <w:rPr>
          <w:rFonts w:ascii="Times New Roman" w:hAnsi="Times New Roman"/>
        </w:rPr>
        <w:t xml:space="preserve"> Письмо Минфина России от 16.06.2017 № 24-01-10/37713</w:t>
      </w:r>
    </w:p>
  </w:footnote>
  <w:footnote w:id="8">
    <w:p w:rsidR="00684545" w:rsidRDefault="00684545" w:rsidP="0055225A">
      <w:pPr>
        <w:pStyle w:val="a5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контексте настоящих рекомендаций слова «заказчик обязан установить в проекте контракта» означают, что за не указание соответствующего положения в проекте контракта предусмотрена административная ответственность по части 4.2 статьи 7.30 КоАП.</w:t>
      </w:r>
    </w:p>
  </w:footnote>
  <w:footnote w:id="9">
    <w:p w:rsidR="00684545" w:rsidRDefault="00684545" w:rsidP="0055225A">
      <w:pPr>
        <w:pStyle w:val="a5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предоставления банковской гарантии отказом от взыскания будет автоматически считаться информация об исполнении и приемке этапа по контракту, размещенная заказчиком в реестре контрактов.</w:t>
      </w:r>
    </w:p>
  </w:footnote>
  <w:footnote w:id="10">
    <w:p w:rsidR="00684545" w:rsidRPr="00726172" w:rsidRDefault="00684545" w:rsidP="005D1279">
      <w:pPr>
        <w:pStyle w:val="a5"/>
        <w:rPr>
          <w:rFonts w:ascii="Times New Roman" w:hAnsi="Times New Roman"/>
        </w:rPr>
      </w:pPr>
      <w:r w:rsidRPr="00726172">
        <w:rPr>
          <w:rStyle w:val="a8"/>
          <w:rFonts w:ascii="Times New Roman" w:hAnsi="Times New Roman"/>
        </w:rPr>
        <w:footnoteRef/>
      </w:r>
      <w:r w:rsidRPr="00726172">
        <w:rPr>
          <w:rFonts w:ascii="Times New Roman" w:hAnsi="Times New Roman"/>
        </w:rPr>
        <w:t xml:space="preserve"> Методические рекомендации о применении национального режима закупок товаров, работ, услуг для обеспечения государственных нужд Пензенской области 2021 г.</w:t>
      </w:r>
      <w:r>
        <w:rPr>
          <w:rFonts w:ascii="Times New Roman" w:hAnsi="Times New Roman"/>
        </w:rPr>
        <w:t xml:space="preserve"> (</w:t>
      </w:r>
      <w:hyperlink r:id="rId4" w:history="1">
        <w:r w:rsidRPr="00CC69C9">
          <w:rPr>
            <w:rStyle w:val="a3"/>
            <w:rFonts w:ascii="Times New Roman" w:hAnsi="Times New Roman"/>
          </w:rPr>
          <w:t>https://zakaz.pnzreg.ru/about/kontraktnaya-sistema/metodicheskie-materialy/regionalnye-metodicheskie-materialy-i-razyasneniya/</w:t>
        </w:r>
      </w:hyperlink>
      <w:r>
        <w:rPr>
          <w:rFonts w:ascii="Times New Roman" w:hAnsi="Times New Roman"/>
        </w:rPr>
        <w:t>)</w:t>
      </w:r>
    </w:p>
  </w:footnote>
  <w:footnote w:id="11">
    <w:p w:rsidR="00684545" w:rsidRPr="007E7D8F" w:rsidRDefault="00684545">
      <w:pPr>
        <w:pStyle w:val="a5"/>
        <w:rPr>
          <w:rFonts w:ascii="Times New Roman" w:hAnsi="Times New Roman"/>
        </w:rPr>
      </w:pPr>
      <w:r w:rsidRPr="007E7D8F">
        <w:rPr>
          <w:rStyle w:val="a8"/>
          <w:rFonts w:ascii="Times New Roman" w:hAnsi="Times New Roman"/>
        </w:rPr>
        <w:footnoteRef/>
      </w:r>
      <w:r w:rsidRPr="007E7D8F">
        <w:rPr>
          <w:rFonts w:ascii="Times New Roman" w:hAnsi="Times New Roman"/>
        </w:rPr>
        <w:t xml:space="preserve"> Методические рекомендации о закупках товаров, работ, услуг для обеспечения государственных нужд Пензенской области для субъектов малого предпринимательства, социально ориентированных некоммерческих организаций, 2019 г.</w:t>
      </w:r>
      <w:r>
        <w:rPr>
          <w:rFonts w:ascii="Times New Roman" w:hAnsi="Times New Roman"/>
        </w:rPr>
        <w:t xml:space="preserve"> (</w:t>
      </w:r>
      <w:hyperlink r:id="rId5" w:history="1">
        <w:r w:rsidRPr="00CC69C9">
          <w:rPr>
            <w:rStyle w:val="a3"/>
            <w:rFonts w:ascii="Times New Roman" w:hAnsi="Times New Roman"/>
          </w:rPr>
          <w:t>https://zakaz.pnzreg.ru/about/kontraktnaya-sistema/metodicheskie-materialy/regionalnye-metodicheskie-materialy-i-razyasneniya/</w:t>
        </w:r>
      </w:hyperlink>
      <w:r>
        <w:rPr>
          <w:rFonts w:ascii="Times New Roman" w:hAnsi="Times New Roman"/>
        </w:rPr>
        <w:t>)</w:t>
      </w:r>
    </w:p>
  </w:footnote>
  <w:footnote w:id="12">
    <w:p w:rsidR="00684545" w:rsidRDefault="00684545">
      <w:pPr>
        <w:pStyle w:val="a5"/>
      </w:pPr>
      <w:r>
        <w:rPr>
          <w:rStyle w:val="a8"/>
        </w:rPr>
        <w:footnoteRef/>
      </w:r>
      <w:r>
        <w:t xml:space="preserve"> </w:t>
      </w:r>
      <w:r w:rsidRPr="009D4D02">
        <w:rPr>
          <w:rFonts w:ascii="Times New Roman" w:hAnsi="Times New Roman"/>
        </w:rPr>
        <w:t>Письмо Минфина России от 26.092017 № 24-05-08/62507</w:t>
      </w:r>
    </w:p>
  </w:footnote>
  <w:footnote w:id="13">
    <w:p w:rsidR="00684545" w:rsidRPr="0014464C" w:rsidRDefault="00684545">
      <w:pPr>
        <w:pStyle w:val="a5"/>
        <w:rPr>
          <w:rFonts w:ascii="Times New Roman" w:hAnsi="Times New Roman"/>
        </w:rPr>
      </w:pPr>
      <w:r w:rsidRPr="0014464C">
        <w:rPr>
          <w:rStyle w:val="a8"/>
          <w:rFonts w:ascii="Times New Roman" w:hAnsi="Times New Roman"/>
        </w:rPr>
        <w:footnoteRef/>
      </w:r>
      <w:r w:rsidRPr="0014464C">
        <w:rPr>
          <w:rFonts w:ascii="Times New Roman" w:hAnsi="Times New Roman"/>
        </w:rPr>
        <w:t xml:space="preserve"> Рекомендации по процедуре расторжения государственного контракта и направления сведений в реестр недобросовестных поставщиков</w:t>
      </w:r>
    </w:p>
  </w:footnote>
  <w:footnote w:id="14">
    <w:p w:rsidR="00684545" w:rsidRDefault="00684545" w:rsidP="0019132E">
      <w:pPr>
        <w:pStyle w:val="a5"/>
        <w:rPr>
          <w:rFonts w:ascii="Times New Roman" w:hAnsi="Times New Roman"/>
        </w:rPr>
      </w:pPr>
      <w:r w:rsidRPr="0014464C">
        <w:rPr>
          <w:rStyle w:val="a8"/>
          <w:rFonts w:ascii="Times New Roman" w:hAnsi="Times New Roman"/>
        </w:rPr>
        <w:footnoteRef/>
      </w:r>
      <w:r w:rsidRPr="0014464C">
        <w:rPr>
          <w:rFonts w:ascii="Times New Roman" w:hAnsi="Times New Roman"/>
        </w:rPr>
        <w:t xml:space="preserve"> Методические рекомендации по обеспечению надлежащего исполнения контрактов, а также взысканию с недобросовестных поставщиков (подрядчиков, исполнителей) неустойки (штрафа, пени) за ненадлежащее (несвоевременное) исполнение </w:t>
      </w:r>
      <w:r w:rsidRPr="004E1111">
        <w:rPr>
          <w:rFonts w:ascii="Times New Roman" w:hAnsi="Times New Roman"/>
        </w:rPr>
        <w:t>контрактов</w:t>
      </w:r>
      <w:r w:rsidRPr="004E1111">
        <w:t xml:space="preserve"> </w:t>
      </w:r>
      <w:r w:rsidRPr="004E1111">
        <w:rPr>
          <w:rFonts w:ascii="Times New Roman" w:hAnsi="Times New Roman"/>
        </w:rPr>
        <w:t>(</w:t>
      </w:r>
      <w:hyperlink r:id="rId6" w:history="1">
        <w:r w:rsidRPr="004E1111">
          <w:rPr>
            <w:rStyle w:val="a3"/>
            <w:rFonts w:ascii="Times New Roman" w:hAnsi="Times New Roman"/>
          </w:rPr>
          <w:t>https://zakaz.pnzreg.ru/about/kontraktnaya-sistema/metodicheskie-materialy/regionalnye-metodicheskie-materialy-i-razyasneniya/</w:t>
        </w:r>
      </w:hyperlink>
      <w:r w:rsidRPr="004E111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684545" w:rsidRPr="0014464C" w:rsidRDefault="00684545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8B"/>
    <w:multiLevelType w:val="hybridMultilevel"/>
    <w:tmpl w:val="84808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350C7"/>
    <w:multiLevelType w:val="hybridMultilevel"/>
    <w:tmpl w:val="50CC28E8"/>
    <w:lvl w:ilvl="0" w:tplc="988A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73846"/>
    <w:multiLevelType w:val="hybridMultilevel"/>
    <w:tmpl w:val="4D3438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EF2504"/>
    <w:multiLevelType w:val="hybridMultilevel"/>
    <w:tmpl w:val="8C52D0E6"/>
    <w:lvl w:ilvl="0" w:tplc="DAEE774A">
      <w:start w:val="1"/>
      <w:numFmt w:val="bullet"/>
      <w:lvlText w:val=""/>
      <w:lvlJc w:val="left"/>
      <w:pPr>
        <w:ind w:left="1489" w:hanging="7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4B6F1F"/>
    <w:multiLevelType w:val="hybridMultilevel"/>
    <w:tmpl w:val="68AE44DA"/>
    <w:lvl w:ilvl="0" w:tplc="28803EEC">
      <w:numFmt w:val="bullet"/>
      <w:lvlText w:val="•"/>
      <w:lvlJc w:val="left"/>
      <w:pPr>
        <w:ind w:left="1489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96C13FB"/>
    <w:multiLevelType w:val="hybridMultilevel"/>
    <w:tmpl w:val="6D386C0E"/>
    <w:lvl w:ilvl="0" w:tplc="988A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233B3"/>
    <w:multiLevelType w:val="hybridMultilevel"/>
    <w:tmpl w:val="1526C4C2"/>
    <w:lvl w:ilvl="0" w:tplc="988A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357724"/>
    <w:multiLevelType w:val="hybridMultilevel"/>
    <w:tmpl w:val="08BC79A2"/>
    <w:lvl w:ilvl="0" w:tplc="DAEE7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4515AC"/>
    <w:multiLevelType w:val="hybridMultilevel"/>
    <w:tmpl w:val="647A0E1E"/>
    <w:lvl w:ilvl="0" w:tplc="0F163A7E">
      <w:start w:val="7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8D4D02"/>
    <w:multiLevelType w:val="hybridMultilevel"/>
    <w:tmpl w:val="1F6CDD84"/>
    <w:lvl w:ilvl="0" w:tplc="DAEE7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30393E"/>
    <w:multiLevelType w:val="hybridMultilevel"/>
    <w:tmpl w:val="5A8C1A28"/>
    <w:lvl w:ilvl="0" w:tplc="28803EEC">
      <w:numFmt w:val="bullet"/>
      <w:lvlText w:val="•"/>
      <w:lvlJc w:val="left"/>
      <w:pPr>
        <w:ind w:left="1489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521122"/>
    <w:multiLevelType w:val="hybridMultilevel"/>
    <w:tmpl w:val="F948D53E"/>
    <w:lvl w:ilvl="0" w:tplc="238C2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7047"/>
    <w:multiLevelType w:val="hybridMultilevel"/>
    <w:tmpl w:val="4E8CD538"/>
    <w:lvl w:ilvl="0" w:tplc="C2B4F0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D41C2F"/>
    <w:multiLevelType w:val="hybridMultilevel"/>
    <w:tmpl w:val="F54E6806"/>
    <w:lvl w:ilvl="0" w:tplc="DAEE774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D0977C7"/>
    <w:multiLevelType w:val="multilevel"/>
    <w:tmpl w:val="CEF41ACA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1678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7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5">
    <w:nsid w:val="61CA5CAE"/>
    <w:multiLevelType w:val="hybridMultilevel"/>
    <w:tmpl w:val="6E205F6E"/>
    <w:lvl w:ilvl="0" w:tplc="28803EEC">
      <w:numFmt w:val="bullet"/>
      <w:lvlText w:val="•"/>
      <w:lvlJc w:val="left"/>
      <w:pPr>
        <w:ind w:left="2198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C866A2"/>
    <w:multiLevelType w:val="hybridMultilevel"/>
    <w:tmpl w:val="3EF0F920"/>
    <w:lvl w:ilvl="0" w:tplc="DAEE77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E8262D"/>
    <w:multiLevelType w:val="hybridMultilevel"/>
    <w:tmpl w:val="778E231A"/>
    <w:lvl w:ilvl="0" w:tplc="DAEE7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AF5F47"/>
    <w:multiLevelType w:val="hybridMultilevel"/>
    <w:tmpl w:val="265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0765E"/>
    <w:multiLevelType w:val="hybridMultilevel"/>
    <w:tmpl w:val="A490A9CA"/>
    <w:lvl w:ilvl="0" w:tplc="988A7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CF77AE"/>
    <w:multiLevelType w:val="hybridMultilevel"/>
    <w:tmpl w:val="12549F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0"/>
  </w:num>
  <w:num w:numId="8">
    <w:abstractNumId w:val="17"/>
  </w:num>
  <w:num w:numId="9">
    <w:abstractNumId w:val="7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4"/>
  </w:num>
  <w:num w:numId="19">
    <w:abstractNumId w:val="1"/>
  </w:num>
  <w:num w:numId="20">
    <w:abstractNumId w:val="19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0DE"/>
    <w:rsid w:val="00012AF0"/>
    <w:rsid w:val="00032230"/>
    <w:rsid w:val="00061A9D"/>
    <w:rsid w:val="00071FE2"/>
    <w:rsid w:val="00086F2E"/>
    <w:rsid w:val="00087992"/>
    <w:rsid w:val="0009442E"/>
    <w:rsid w:val="000A4AA7"/>
    <w:rsid w:val="000B6CFB"/>
    <w:rsid w:val="000E7992"/>
    <w:rsid w:val="00110F9C"/>
    <w:rsid w:val="0014464C"/>
    <w:rsid w:val="00161573"/>
    <w:rsid w:val="00166EFA"/>
    <w:rsid w:val="0018498E"/>
    <w:rsid w:val="0019132E"/>
    <w:rsid w:val="001E40DE"/>
    <w:rsid w:val="001F058D"/>
    <w:rsid w:val="001F221E"/>
    <w:rsid w:val="00235704"/>
    <w:rsid w:val="00244DA1"/>
    <w:rsid w:val="002600AA"/>
    <w:rsid w:val="00274D78"/>
    <w:rsid w:val="00281A9D"/>
    <w:rsid w:val="002A1BE5"/>
    <w:rsid w:val="002F2DBC"/>
    <w:rsid w:val="00341673"/>
    <w:rsid w:val="003462BA"/>
    <w:rsid w:val="00346670"/>
    <w:rsid w:val="003B651C"/>
    <w:rsid w:val="003F1A7A"/>
    <w:rsid w:val="003F4F00"/>
    <w:rsid w:val="00407912"/>
    <w:rsid w:val="0042390A"/>
    <w:rsid w:val="004345DA"/>
    <w:rsid w:val="00457114"/>
    <w:rsid w:val="004B54E9"/>
    <w:rsid w:val="004B7BA4"/>
    <w:rsid w:val="004C77F8"/>
    <w:rsid w:val="004D66A7"/>
    <w:rsid w:val="004E1111"/>
    <w:rsid w:val="004E42FE"/>
    <w:rsid w:val="004F1206"/>
    <w:rsid w:val="00517D34"/>
    <w:rsid w:val="0055225A"/>
    <w:rsid w:val="005874C6"/>
    <w:rsid w:val="005919E6"/>
    <w:rsid w:val="005C4CC7"/>
    <w:rsid w:val="005D1279"/>
    <w:rsid w:val="005E72FC"/>
    <w:rsid w:val="00606A70"/>
    <w:rsid w:val="0061559C"/>
    <w:rsid w:val="00615D30"/>
    <w:rsid w:val="00684545"/>
    <w:rsid w:val="006A1936"/>
    <w:rsid w:val="006D0E70"/>
    <w:rsid w:val="006F0571"/>
    <w:rsid w:val="006F1C71"/>
    <w:rsid w:val="00726172"/>
    <w:rsid w:val="00730019"/>
    <w:rsid w:val="00764E1B"/>
    <w:rsid w:val="007772D1"/>
    <w:rsid w:val="00781B9A"/>
    <w:rsid w:val="00797A6E"/>
    <w:rsid w:val="007B78AF"/>
    <w:rsid w:val="007E6637"/>
    <w:rsid w:val="007E7D8F"/>
    <w:rsid w:val="00811D1E"/>
    <w:rsid w:val="00840381"/>
    <w:rsid w:val="0087520E"/>
    <w:rsid w:val="00897F7B"/>
    <w:rsid w:val="008A2FA8"/>
    <w:rsid w:val="008E64D4"/>
    <w:rsid w:val="008F4859"/>
    <w:rsid w:val="00907AA2"/>
    <w:rsid w:val="00940145"/>
    <w:rsid w:val="009910A7"/>
    <w:rsid w:val="009A75C5"/>
    <w:rsid w:val="009D3581"/>
    <w:rsid w:val="009D4D02"/>
    <w:rsid w:val="00A1140B"/>
    <w:rsid w:val="00A322EA"/>
    <w:rsid w:val="00A348B3"/>
    <w:rsid w:val="00A619B7"/>
    <w:rsid w:val="00A97874"/>
    <w:rsid w:val="00AA0069"/>
    <w:rsid w:val="00AA319B"/>
    <w:rsid w:val="00AA6FDA"/>
    <w:rsid w:val="00AC28BC"/>
    <w:rsid w:val="00AC66DA"/>
    <w:rsid w:val="00AD1AF0"/>
    <w:rsid w:val="00AF42A0"/>
    <w:rsid w:val="00B04BD8"/>
    <w:rsid w:val="00B07667"/>
    <w:rsid w:val="00B3590A"/>
    <w:rsid w:val="00B60865"/>
    <w:rsid w:val="00B71BC3"/>
    <w:rsid w:val="00BA42B7"/>
    <w:rsid w:val="00BE79DC"/>
    <w:rsid w:val="00BF1A37"/>
    <w:rsid w:val="00C419D8"/>
    <w:rsid w:val="00C565CF"/>
    <w:rsid w:val="00C64FD7"/>
    <w:rsid w:val="00C863B7"/>
    <w:rsid w:val="00C95A3F"/>
    <w:rsid w:val="00CA2BD9"/>
    <w:rsid w:val="00CE2342"/>
    <w:rsid w:val="00CF22DB"/>
    <w:rsid w:val="00D12456"/>
    <w:rsid w:val="00DB3507"/>
    <w:rsid w:val="00DC74B4"/>
    <w:rsid w:val="00DF01E7"/>
    <w:rsid w:val="00DF1AC1"/>
    <w:rsid w:val="00E20C14"/>
    <w:rsid w:val="00E22CA7"/>
    <w:rsid w:val="00E444CE"/>
    <w:rsid w:val="00E64193"/>
    <w:rsid w:val="00E6672C"/>
    <w:rsid w:val="00E82F53"/>
    <w:rsid w:val="00E86C03"/>
    <w:rsid w:val="00E90899"/>
    <w:rsid w:val="00E91EC9"/>
    <w:rsid w:val="00EB4CF1"/>
    <w:rsid w:val="00EC1B5D"/>
    <w:rsid w:val="00EF326B"/>
    <w:rsid w:val="00F132A0"/>
    <w:rsid w:val="00F20B9D"/>
    <w:rsid w:val="00F26CF2"/>
    <w:rsid w:val="00F32AE5"/>
    <w:rsid w:val="00F34183"/>
    <w:rsid w:val="00F3742D"/>
    <w:rsid w:val="00F442E8"/>
    <w:rsid w:val="00F75CDA"/>
    <w:rsid w:val="00F8056F"/>
    <w:rsid w:val="00FD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40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40DE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nhideWhenUsed/>
    <w:rsid w:val="001E40DE"/>
    <w:rPr>
      <w:strike w:val="0"/>
      <w:dstrike w:val="0"/>
      <w:color w:val="05535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E40D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E40DE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E40DE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40DE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1E4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footnote reference"/>
    <w:semiHidden/>
    <w:unhideWhenUsed/>
    <w:rsid w:val="001E40DE"/>
    <w:rPr>
      <w:vertAlign w:val="superscript"/>
    </w:rPr>
  </w:style>
  <w:style w:type="character" w:customStyle="1" w:styleId="2">
    <w:name w:val="Заголовок №2"/>
    <w:rsid w:val="001E40D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40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40DE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nhideWhenUsed/>
    <w:rsid w:val="001E40DE"/>
    <w:rPr>
      <w:strike w:val="0"/>
      <w:dstrike w:val="0"/>
      <w:color w:val="05535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E40D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E40DE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E40DE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40DE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1E4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footnote reference"/>
    <w:semiHidden/>
    <w:unhideWhenUsed/>
    <w:rsid w:val="001E40DE"/>
    <w:rPr>
      <w:vertAlign w:val="superscript"/>
    </w:rPr>
  </w:style>
  <w:style w:type="character" w:customStyle="1" w:styleId="2">
    <w:name w:val="Заголовок №2"/>
    <w:rsid w:val="001E40D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zakazrf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hyperlink" Target="consultantplus://offline/ref=DC58216D9018E7301AEA2B8B491C38DD5CDE9FBA8D5C2FB96EBE4DC8FD2A893EB42F8560C2FA6170FD70FFBCC7C1094180F43A08DB2FO9y2G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ktorg.ru/" TargetMode="External"/><Relationship Id="rId17" Type="http://schemas.openxmlformats.org/officeDocument/2006/relationships/hyperlink" Target="consultantplus://offline/ref=DC58216D9018E7301AEA2B8B491C38DD5CDD9EB98C5C2FB96EBE4DC8FD2A893EB42F8560C1FA6A7AA92AEFB88E960C5D88EF240FC52C9BB3OFy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az.pnzre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-et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pgpb.ru/" TargetMode="External"/><Relationship Id="rId10" Type="http://schemas.openxmlformats.org/officeDocument/2006/relationships/hyperlink" Target="https://lot-onlin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eltorg.ru/" TargetMode="External"/><Relationship Id="rId14" Type="http://schemas.openxmlformats.org/officeDocument/2006/relationships/hyperlink" Target="http://www.rts-tender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kaz.pnzreg.ru/about/kontraktnaya-sistema/metodicheskie-materialy/regionalnye-metodicheskie-materialy-i-razyasneniya/" TargetMode="External"/><Relationship Id="rId2" Type="http://schemas.openxmlformats.org/officeDocument/2006/relationships/hyperlink" Target="https://zakaz.pnzreg.ru/about/kontraktnaya-sistema/metodicheskie-materialy/regionalnye-metodicheskie-materialy-i-razyasneniya/" TargetMode="External"/><Relationship Id="rId1" Type="http://schemas.openxmlformats.org/officeDocument/2006/relationships/hyperlink" Target="https://zakaz.pnzreg.ru/about/kontraktnaya-sistema/metodicheskie-materialy/regionalnye-metodicheskie-materialy-i-razyasneniya/" TargetMode="External"/><Relationship Id="rId6" Type="http://schemas.openxmlformats.org/officeDocument/2006/relationships/hyperlink" Target="https://zakaz.pnzreg.ru/about/kontraktnaya-sistema/metodicheskie-materialy/regionalnye-metodicheskie-materialy-i-razyasneniya/" TargetMode="External"/><Relationship Id="rId5" Type="http://schemas.openxmlformats.org/officeDocument/2006/relationships/hyperlink" Target="https://zakaz.pnzreg.ru/about/kontraktnaya-sistema/metodicheskie-materialy/regionalnye-metodicheskie-materialy-i-razyasneniya/" TargetMode="External"/><Relationship Id="rId4" Type="http://schemas.openxmlformats.org/officeDocument/2006/relationships/hyperlink" Target="https://zakaz.pnzreg.ru/about/kontraktnaya-sistema/metodicheskie-materialy/regionalnye-metodicheskie-materialy-i-razyas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F481-9A57-4FC5-98A7-0BEF4247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9565</Words>
  <Characters>54521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Костина</dc:creator>
  <cp:lastModifiedBy>ioboimova</cp:lastModifiedBy>
  <cp:revision>2</cp:revision>
  <dcterms:created xsi:type="dcterms:W3CDTF">2021-05-19T08:42:00Z</dcterms:created>
  <dcterms:modified xsi:type="dcterms:W3CDTF">2021-05-19T08:42:00Z</dcterms:modified>
</cp:coreProperties>
</file>