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Default="00A8232C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A7531B">
        <w:rPr>
          <w:rFonts w:ascii="Times New Roman" w:hAnsi="Times New Roman"/>
          <w:b w:val="0"/>
          <w:sz w:val="26"/>
          <w:szCs w:val="26"/>
        </w:rPr>
        <w:t xml:space="preserve">– приказа Комитета по управлению имуществом г. Заречного от 01.10.2018 </w:t>
      </w:r>
      <w:r w:rsidR="00100E95">
        <w:rPr>
          <w:rFonts w:ascii="Times New Roman" w:hAnsi="Times New Roman"/>
          <w:b w:val="0"/>
          <w:sz w:val="26"/>
          <w:szCs w:val="26"/>
        </w:rPr>
        <w:br/>
      </w:r>
      <w:r w:rsidR="00A7531B">
        <w:rPr>
          <w:rFonts w:ascii="Times New Roman" w:hAnsi="Times New Roman"/>
          <w:b w:val="0"/>
          <w:sz w:val="26"/>
          <w:szCs w:val="26"/>
        </w:rPr>
        <w:t xml:space="preserve">№ </w:t>
      </w:r>
      <w:r w:rsidR="00100E95">
        <w:rPr>
          <w:rFonts w:ascii="Times New Roman" w:hAnsi="Times New Roman"/>
          <w:b w:val="0"/>
          <w:sz w:val="26"/>
          <w:szCs w:val="26"/>
        </w:rPr>
        <w:t>70</w:t>
      </w:r>
      <w:r w:rsidR="00A7531B">
        <w:rPr>
          <w:rFonts w:ascii="Times New Roman" w:hAnsi="Times New Roman"/>
          <w:b w:val="0"/>
          <w:sz w:val="26"/>
          <w:szCs w:val="26"/>
        </w:rPr>
        <w:t xml:space="preserve"> «</w:t>
      </w:r>
      <w:r w:rsidR="00A7531B" w:rsidRPr="002C0073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</w:t>
      </w:r>
      <w:r w:rsidR="00A7531B" w:rsidRPr="002C0073">
        <w:rPr>
          <w:rFonts w:ascii="Times New Roman" w:hAnsi="Times New Roman" w:cs="Times New Roman"/>
          <w:sz w:val="26"/>
          <w:szCs w:val="26"/>
        </w:rPr>
        <w:t>исполнения муниципальной функции «</w:t>
      </w:r>
      <w:r w:rsidR="00100E95">
        <w:rPr>
          <w:rFonts w:ascii="Times New Roman" w:hAnsi="Times New Roman" w:cs="Times New Roman"/>
          <w:sz w:val="26"/>
          <w:szCs w:val="26"/>
        </w:rPr>
        <w:t xml:space="preserve">Прекращение прав на земельные участки, расположенные на </w:t>
      </w:r>
      <w:proofErr w:type="gramStart"/>
      <w:r w:rsidR="00100E95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="00100E95">
        <w:rPr>
          <w:rFonts w:ascii="Times New Roman" w:hAnsi="Times New Roman" w:cs="Times New Roman"/>
          <w:sz w:val="26"/>
          <w:szCs w:val="26"/>
        </w:rPr>
        <w:t xml:space="preserve"> ЗАТО города Заречного Пензенской области и находящиеся в ведении органов местного самоуправления»</w:t>
      </w:r>
      <w:r w:rsidR="00A7531B" w:rsidRPr="002E139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100E95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100E9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A7531B">
        <w:rPr>
          <w:rFonts w:ascii="Times New Roman" w:hAnsi="Times New Roman"/>
          <w:sz w:val="26"/>
          <w:szCs w:val="26"/>
        </w:rPr>
        <w:t>1</w:t>
      </w:r>
      <w:r w:rsidR="00100E95">
        <w:rPr>
          <w:rFonts w:ascii="Times New Roman" w:hAnsi="Times New Roman"/>
          <w:sz w:val="26"/>
          <w:szCs w:val="26"/>
        </w:rPr>
        <w:t>9</w:t>
      </w:r>
      <w:r w:rsidR="001105B2"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100E95">
        <w:rPr>
          <w:rFonts w:ascii="Times New Roman" w:hAnsi="Times New Roman"/>
          <w:sz w:val="26"/>
          <w:szCs w:val="26"/>
        </w:rPr>
        <w:t>6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00E95"/>
    <w:rsid w:val="001105B2"/>
    <w:rsid w:val="00126C98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C4A87"/>
    <w:rsid w:val="006C5D2F"/>
    <w:rsid w:val="006D3A11"/>
    <w:rsid w:val="006F72A0"/>
    <w:rsid w:val="007058E3"/>
    <w:rsid w:val="00796150"/>
    <w:rsid w:val="00890776"/>
    <w:rsid w:val="00922C3E"/>
    <w:rsid w:val="00A242CF"/>
    <w:rsid w:val="00A7531B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21</cp:revision>
  <dcterms:created xsi:type="dcterms:W3CDTF">2018-11-13T06:50:00Z</dcterms:created>
  <dcterms:modified xsi:type="dcterms:W3CDTF">2021-05-26T13:35:00Z</dcterms:modified>
</cp:coreProperties>
</file>