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DF3" w:rsidRDefault="006451C3">
      <w:bookmarkStart w:id="0" w:name="_GoBack"/>
      <w:bookmarkEnd w:id="0"/>
      <w:r>
        <w:rPr>
          <w:noProof/>
          <w:lang w:eastAsia="ru-RU"/>
        </w:rPr>
        <w:drawing>
          <wp:inline distT="0" distB="0" distL="0" distR="0">
            <wp:extent cx="5934075" cy="23336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6"/>
                    <a:stretch>
                      <a:fillRect/>
                    </a:stretch>
                  </pic:blipFill>
                  <pic:spPr bwMode="auto">
                    <a:xfrm>
                      <a:off x="0" y="0"/>
                      <a:ext cx="5934075" cy="2333625"/>
                    </a:xfrm>
                    <a:prstGeom prst="rect">
                      <a:avLst/>
                    </a:prstGeom>
                  </pic:spPr>
                </pic:pic>
              </a:graphicData>
            </a:graphic>
          </wp:inline>
        </w:drawing>
      </w:r>
      <w:r w:rsidR="00242B9C">
        <w:rPr>
          <w:noProof/>
          <w:lang w:eastAsia="ru-RU"/>
        </w:rPr>
        <mc:AlternateContent>
          <mc:Choice Requires="wps">
            <w:drawing>
              <wp:anchor distT="0" distB="0" distL="114300" distR="114300" simplePos="0" relativeHeight="251655680" behindDoc="0" locked="0" layoutInCell="1" allowOverlap="1">
                <wp:simplePos x="0" y="0"/>
                <wp:positionH relativeFrom="column">
                  <wp:posOffset>1242060</wp:posOffset>
                </wp:positionH>
                <wp:positionV relativeFrom="paragraph">
                  <wp:posOffset>1862455</wp:posOffset>
                </wp:positionV>
                <wp:extent cx="920115" cy="253365"/>
                <wp:effectExtent l="0" t="3175" r="3810" b="635"/>
                <wp:wrapNone/>
                <wp:docPr id="7"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25336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035DF3" w:rsidRDefault="00035DF3">
                            <w:pPr>
                              <w:pStyle w:val="af2"/>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Надпись 10" o:spid="_x0000_s1026" style="position:absolute;margin-left:97.8pt;margin-top:146.65pt;width:72.45pt;height:1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" stroked="f" strokecolor="#3465a4">
                <v:stroke joinstyle="round"/>
                <v:textbox>
                  <w:txbxContent>
                    <w:p w:rsidR="00035DF3" w:rsidRDefault="00035DF3">
                      <w:pPr>
                        <w:pStyle w:val="af2"/>
                        <w:rPr>
                          <w:color w:val="000000"/>
                        </w:rPr>
                      </w:pPr>
                    </w:p>
                  </w:txbxContent>
                </v:textbox>
              </v:rect>
            </w:pict>
          </mc:Fallback>
        </mc:AlternateContent>
      </w:r>
      <w:r w:rsidR="00242B9C">
        <w:rPr>
          <w:noProof/>
          <w:lang w:eastAsia="ru-RU"/>
        </w:rPr>
        <mc:AlternateContent>
          <mc:Choice Requires="wps">
            <w:drawing>
              <wp:anchor distT="0" distB="0" distL="114300" distR="114300" simplePos="0" relativeHeight="251656704" behindDoc="0" locked="0" layoutInCell="1" allowOverlap="1">
                <wp:simplePos x="0" y="0"/>
                <wp:positionH relativeFrom="column">
                  <wp:posOffset>4137660</wp:posOffset>
                </wp:positionH>
                <wp:positionV relativeFrom="paragraph">
                  <wp:posOffset>1814830</wp:posOffset>
                </wp:positionV>
                <wp:extent cx="920115" cy="253365"/>
                <wp:effectExtent l="0" t="3175" r="3810" b="635"/>
                <wp:wrapNone/>
                <wp:docPr id="6"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25336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035DF3" w:rsidRDefault="00035DF3">
                            <w:pPr>
                              <w:pStyle w:val="af2"/>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Надпись 12" o:spid="_x0000_s1027" style="position:absolute;margin-left:325.8pt;margin-top:142.9pt;width:72.45pt;height:1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" stroked="f" strokecolor="#3465a4">
                <v:stroke joinstyle="round"/>
                <v:textbox>
                  <w:txbxContent>
                    <w:p w:rsidR="00035DF3" w:rsidRDefault="00035DF3">
                      <w:pPr>
                        <w:pStyle w:val="af2"/>
                        <w:rPr>
                          <w:color w:val="000000"/>
                        </w:rPr>
                      </w:pPr>
                    </w:p>
                  </w:txbxContent>
                </v:textbox>
              </v:rect>
            </w:pict>
          </mc:Fallback>
        </mc:AlternateContent>
      </w:r>
      <w:r w:rsidR="00242B9C">
        <w:rPr>
          <w:noProof/>
          <w:lang w:eastAsia="ru-RU"/>
        </w:rPr>
        <mc:AlternateContent>
          <mc:Choice Requires="wps">
            <w:drawing>
              <wp:anchor distT="0" distB="0" distL="114300" distR="114300" simplePos="0" relativeHeight="251657728" behindDoc="0" locked="0" layoutInCell="1" allowOverlap="1">
                <wp:simplePos x="0" y="0"/>
                <wp:positionH relativeFrom="column">
                  <wp:posOffset>1146810</wp:posOffset>
                </wp:positionH>
                <wp:positionV relativeFrom="paragraph">
                  <wp:posOffset>1814830</wp:posOffset>
                </wp:positionV>
                <wp:extent cx="920115" cy="253365"/>
                <wp:effectExtent l="0" t="3175" r="3810" b="635"/>
                <wp:wrapNone/>
                <wp:docPr id="5"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25336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035DF3" w:rsidRPr="002C38F0" w:rsidRDefault="002C38F0">
                            <w:pPr>
                              <w:pStyle w:val="af2"/>
                              <w:rPr>
                                <w:rFonts w:ascii="Times New Roman" w:hAnsi="Times New Roman" w:cs="Times New Roman"/>
                                <w:color w:val="000000"/>
                              </w:rPr>
                            </w:pPr>
                            <w:r w:rsidRPr="002C38F0">
                              <w:rPr>
                                <w:rFonts w:ascii="Times New Roman" w:hAnsi="Times New Roman" w:cs="Times New Roman"/>
                                <w:color w:val="000000"/>
                              </w:rPr>
                              <w:t>24.05.2021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Надпись 13" o:spid="_x0000_s1028" style="position:absolute;margin-left:90.3pt;margin-top:142.9pt;width:72.45pt;height:1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" stroked="f" strokecolor="#3465a4">
                <v:stroke joinstyle="round"/>
                <v:textbox>
                  <w:txbxContent>
                    <w:p w:rsidR="00035DF3" w:rsidRPr="002C38F0" w:rsidRDefault="002C38F0">
                      <w:pPr>
                        <w:pStyle w:val="af2"/>
                        <w:rPr>
                          <w:rFonts w:ascii="Times New Roman" w:hAnsi="Times New Roman" w:cs="Times New Roman"/>
                          <w:color w:val="000000"/>
                        </w:rPr>
                      </w:pPr>
                      <w:r w:rsidRPr="002C38F0">
                        <w:rPr>
                          <w:rFonts w:ascii="Times New Roman" w:hAnsi="Times New Roman" w:cs="Times New Roman"/>
                          <w:color w:val="000000"/>
                        </w:rPr>
                        <w:t>24.05.2021</w:t>
                      </w:r>
                    </w:p>
                  </w:txbxContent>
                </v:textbox>
              </v:rect>
            </w:pict>
          </mc:Fallback>
        </mc:AlternateContent>
      </w:r>
      <w:r w:rsidR="00242B9C">
        <w:rPr>
          <w:noProof/>
          <w:lang w:eastAsia="ru-RU"/>
        </w:rPr>
        <mc:AlternateContent>
          <mc:Choice Requires="wps">
            <w:drawing>
              <wp:anchor distT="0" distB="0" distL="114300" distR="114300" simplePos="0" relativeHeight="251658752" behindDoc="0" locked="0" layoutInCell="1" allowOverlap="1">
                <wp:simplePos x="0" y="0"/>
                <wp:positionH relativeFrom="column">
                  <wp:posOffset>4204335</wp:posOffset>
                </wp:positionH>
                <wp:positionV relativeFrom="paragraph">
                  <wp:posOffset>1814830</wp:posOffset>
                </wp:positionV>
                <wp:extent cx="920115" cy="253365"/>
                <wp:effectExtent l="0" t="3175" r="3810" b="635"/>
                <wp:wrapNone/>
                <wp:docPr id="3"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 cy="25336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035DF3" w:rsidRPr="002C38F0" w:rsidRDefault="002C38F0">
                            <w:pPr>
                              <w:pStyle w:val="af2"/>
                              <w:rPr>
                                <w:rFonts w:ascii="Times New Roman" w:hAnsi="Times New Roman" w:cs="Times New Roman"/>
                                <w:color w:val="000000"/>
                              </w:rPr>
                            </w:pPr>
                            <w:r w:rsidRPr="002C38F0">
                              <w:rPr>
                                <w:rFonts w:ascii="Times New Roman" w:hAnsi="Times New Roman" w:cs="Times New Roman"/>
                                <w:color w:val="000000"/>
                              </w:rPr>
                              <w:t>902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Надпись 11" o:spid="_x0000_s1029" style="position:absolute;margin-left:331.05pt;margin-top:142.9pt;width:72.45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" stroked="f" strokecolor="#3465a4">
                <v:stroke joinstyle="round"/>
                <v:textbox>
                  <w:txbxContent>
                    <w:p w:rsidR="00035DF3" w:rsidRPr="002C38F0" w:rsidRDefault="002C38F0">
                      <w:pPr>
                        <w:pStyle w:val="af2"/>
                        <w:rPr>
                          <w:rFonts w:ascii="Times New Roman" w:hAnsi="Times New Roman" w:cs="Times New Roman"/>
                          <w:color w:val="000000"/>
                        </w:rPr>
                      </w:pPr>
                      <w:r w:rsidRPr="002C38F0">
                        <w:rPr>
                          <w:rFonts w:ascii="Times New Roman" w:hAnsi="Times New Roman" w:cs="Times New Roman"/>
                          <w:color w:val="000000"/>
                        </w:rPr>
                        <w:t>902</w:t>
                      </w:r>
                    </w:p>
                  </w:txbxContent>
                </v:textbox>
              </v:rect>
            </w:pict>
          </mc:Fallback>
        </mc:AlternateContent>
      </w:r>
    </w:p>
    <w:p w:rsidR="00035DF3" w:rsidRDefault="006451C3" w:rsidP="002C38F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внесении изменений в постановление Администрации г. Заречного от 12.09.2014 № 1954 «О проведении в городе Заречном осенней ярмарки и ярмарки выходного дня» </w:t>
      </w:r>
    </w:p>
    <w:p w:rsidR="00035DF3" w:rsidRDefault="00035DF3" w:rsidP="002C38F0">
      <w:pPr>
        <w:spacing w:after="0" w:line="240" w:lineRule="auto"/>
        <w:jc w:val="both"/>
        <w:rPr>
          <w:rFonts w:ascii="Times New Roman" w:eastAsia="Times New Roman" w:hAnsi="Times New Roman" w:cs="Times New Roman"/>
          <w:sz w:val="26"/>
          <w:szCs w:val="26"/>
          <w:lang w:eastAsia="ru-RU"/>
        </w:rPr>
      </w:pPr>
    </w:p>
    <w:p w:rsidR="00035DF3" w:rsidRDefault="006451C3" w:rsidP="002C38F0">
      <w:pPr>
        <w:suppressAutoHyphens/>
        <w:spacing w:after="0" w:line="240" w:lineRule="auto"/>
        <w:ind w:firstLine="567"/>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4"/>
          <w:sz w:val="26"/>
          <w:szCs w:val="26"/>
          <w:lang w:eastAsia="ru-RU"/>
        </w:rPr>
        <w:t>В целях создания условий для обеспечения жителей города услугами торговли и общественного питания, руководствуясь пунктом 15 части 1 статьи 16 Федерального закона от 06.10.2003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Пензенской области от 26.03.2010 № 155-пП «Об утверждении порядка организации ярмарок на территории Пензенской области и продажи товаров (выполнения работ, оказания услуг) на них», статьями 4.3.1, 4.6.1 Устава закрытого административно-территориального образования города Заречного Пензенской области, Администрация ЗАТО города Заречного Пензенской области</w:t>
      </w:r>
      <w:r w:rsidR="002C38F0">
        <w:rPr>
          <w:rFonts w:ascii="Times New Roman" w:eastAsia="Times New Roman" w:hAnsi="Times New Roman" w:cs="Times New Roman"/>
          <w:spacing w:val="4"/>
          <w:sz w:val="26"/>
          <w:szCs w:val="26"/>
          <w:lang w:eastAsia="ru-RU"/>
        </w:rPr>
        <w:t xml:space="preserve"> </w:t>
      </w:r>
      <w:r>
        <w:rPr>
          <w:rFonts w:ascii="Times New Roman" w:eastAsia="Times New Roman" w:hAnsi="Times New Roman" w:cs="Times New Roman"/>
          <w:b/>
          <w:bCs/>
          <w:spacing w:val="80"/>
          <w:sz w:val="26"/>
          <w:szCs w:val="26"/>
          <w:lang w:eastAsia="ru-RU"/>
        </w:rPr>
        <w:t>постановляет</w:t>
      </w:r>
      <w:r>
        <w:rPr>
          <w:rFonts w:ascii="Times New Roman" w:eastAsia="Times New Roman" w:hAnsi="Times New Roman" w:cs="Times New Roman"/>
          <w:b/>
          <w:bCs/>
          <w:spacing w:val="6"/>
          <w:sz w:val="26"/>
          <w:szCs w:val="26"/>
          <w:lang w:eastAsia="ru-RU"/>
        </w:rPr>
        <w:t>:</w:t>
      </w:r>
    </w:p>
    <w:p w:rsidR="00035DF3" w:rsidRDefault="00035DF3" w:rsidP="002C38F0">
      <w:pPr>
        <w:suppressAutoHyphens/>
        <w:spacing w:after="0" w:line="240" w:lineRule="auto"/>
        <w:ind w:firstLine="567"/>
        <w:jc w:val="both"/>
        <w:rPr>
          <w:rFonts w:ascii="Times New Roman" w:eastAsia="Times New Roman" w:hAnsi="Times New Roman" w:cs="Times New Roman"/>
          <w:sz w:val="26"/>
          <w:szCs w:val="26"/>
          <w:lang w:eastAsia="ru-RU"/>
        </w:rPr>
      </w:pPr>
    </w:p>
    <w:p w:rsidR="00035DF3" w:rsidRDefault="006451C3" w:rsidP="002C38F0">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Внести в постановление Администрации г. Заречного от 12.09.2014 №1954 «О проведении в городе Заречном осенней ярмарки и ярмарки выходного дня» (далее - постановление) следующие изменения:</w:t>
      </w:r>
    </w:p>
    <w:p w:rsidR="00035DF3" w:rsidRDefault="00242B9C" w:rsidP="002C38F0">
      <w:pPr>
        <w:suppressAutoHyphens/>
        <w:spacing w:after="0" w:line="240" w:lineRule="auto"/>
        <w:ind w:firstLine="709"/>
        <w:jc w:val="both"/>
        <w:rPr>
          <w:rFonts w:ascii="Times New Roman" w:eastAsia="Times New Roman" w:hAnsi="Times New Roman" w:cs="Times New Roman"/>
          <w:sz w:val="26"/>
          <w:szCs w:val="26"/>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100965</wp:posOffset>
                </wp:positionH>
                <wp:positionV relativeFrom="paragraph">
                  <wp:posOffset>14605</wp:posOffset>
                </wp:positionV>
                <wp:extent cx="10795" cy="483235"/>
                <wp:effectExtent l="1905" t="1905" r="0" b="635"/>
                <wp:wrapSquare wrapText="bothSides"/>
                <wp:docPr id="2"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32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035DF3" w:rsidRDefault="00035DF3">
                            <w:pPr>
                              <w:pStyle w:val="a9"/>
                              <w:spacing w:line="300" w:lineRule="exact"/>
                              <w:ind w:firstLine="720"/>
                              <w:jc w:val="both"/>
                              <w:rPr>
                                <w:color w:val="000000"/>
                              </w:rPr>
                            </w:pPr>
                          </w:p>
                          <w:p w:rsidR="00035DF3" w:rsidRDefault="00035DF3">
                            <w:pPr>
                              <w:pStyle w:val="a9"/>
                              <w:jc w:val="both"/>
                              <w:rPr>
                                <w:color w:val="000000"/>
                              </w:rPr>
                            </w:pPr>
                          </w:p>
                          <w:p w:rsidR="00035DF3" w:rsidRDefault="00035DF3">
                            <w:pPr>
                              <w:pStyle w:val="a9"/>
                              <w:jc w:val="both"/>
                              <w:rPr>
                                <w:color w:val="000000"/>
                              </w:rPr>
                            </w:pPr>
                          </w:p>
                          <w:p w:rsidR="00035DF3" w:rsidRDefault="00035DF3">
                            <w:pPr>
                              <w:pStyle w:val="a9"/>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Надпись 5" o:spid="_x0000_s1030" style="position:absolute;left:0;text-align:left;margin-left:7.95pt;margin-top:1.15pt;width:.85pt;height:38.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" stroked="f" strokecolor="#3465a4">
                <v:stroke joinstyle="round"/>
                <v:textbox>
                  <w:txbxContent>
                    <w:p w:rsidR="00035DF3" w:rsidRDefault="00035DF3">
                      <w:pPr>
                        <w:pStyle w:val="a9"/>
                        <w:spacing w:line="300" w:lineRule="exact"/>
                        <w:ind w:firstLine="720"/>
                        <w:jc w:val="both"/>
                        <w:rPr>
                          <w:color w:val="000000"/>
                        </w:rPr>
                      </w:pPr>
                    </w:p>
                    <w:p w:rsidR="00035DF3" w:rsidRDefault="00035DF3">
                      <w:pPr>
                        <w:pStyle w:val="a9"/>
                        <w:jc w:val="both"/>
                        <w:rPr>
                          <w:color w:val="000000"/>
                        </w:rPr>
                      </w:pPr>
                    </w:p>
                    <w:p w:rsidR="00035DF3" w:rsidRDefault="00035DF3">
                      <w:pPr>
                        <w:pStyle w:val="a9"/>
                        <w:jc w:val="both"/>
                        <w:rPr>
                          <w:color w:val="000000"/>
                        </w:rPr>
                      </w:pPr>
                    </w:p>
                    <w:p w:rsidR="00035DF3" w:rsidRDefault="00035DF3">
                      <w:pPr>
                        <w:pStyle w:val="a9"/>
                        <w:jc w:val="both"/>
                      </w:pPr>
                    </w:p>
                  </w:txbxContent>
                </v:textbox>
                <w10:wrap type="square"/>
              </v:rect>
            </w:pict>
          </mc:Fallback>
        </mc:AlternateContent>
      </w:r>
      <w:r w:rsidR="006451C3">
        <w:rPr>
          <w:rFonts w:ascii="Times New Roman" w:eastAsia="Times New Roman" w:hAnsi="Times New Roman" w:cs="Times New Roman"/>
          <w:sz w:val="26"/>
          <w:szCs w:val="26"/>
          <w:lang w:eastAsia="ru-RU"/>
        </w:rPr>
        <w:t xml:space="preserve">а) пункт 2.1 постановления </w:t>
      </w:r>
      <w:r w:rsidR="006451C3">
        <w:rPr>
          <w:rFonts w:ascii="Times New Roman" w:eastAsia="Times New Roman" w:hAnsi="Times New Roman" w:cs="Times New Roman"/>
          <w:sz w:val="26"/>
          <w:szCs w:val="26"/>
        </w:rPr>
        <w:t>изложить в новой редакции:</w:t>
      </w:r>
    </w:p>
    <w:p w:rsidR="00035DF3" w:rsidRDefault="006451C3" w:rsidP="002C38F0">
      <w:pPr>
        <w:pStyle w:val="af1"/>
        <w:tabs>
          <w:tab w:val="left" w:pos="0"/>
        </w:tabs>
        <w:suppressAutoHyphen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 Периодичность проведения ярмарок:</w:t>
      </w:r>
    </w:p>
    <w:p w:rsidR="00035DF3" w:rsidRDefault="006451C3" w:rsidP="002C38F0">
      <w:pPr>
        <w:suppressAutoHyphen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 Осенняя ярмарка – 16 октября 2021 года.</w:t>
      </w:r>
    </w:p>
    <w:p w:rsidR="00035DF3" w:rsidRDefault="006451C3" w:rsidP="002C38F0">
      <w:pPr>
        <w:suppressAutoHyphens/>
        <w:spacing w:after="0" w:line="240" w:lineRule="auto"/>
        <w:ind w:firstLine="720"/>
        <w:jc w:val="both"/>
      </w:pPr>
      <w:r>
        <w:rPr>
          <w:rFonts w:ascii="Times New Roman" w:eastAsia="Times New Roman" w:hAnsi="Times New Roman" w:cs="Times New Roman"/>
          <w:sz w:val="26"/>
          <w:szCs w:val="26"/>
          <w:lang w:eastAsia="ru-RU"/>
        </w:rPr>
        <w:t>2.1.2 Ярмарка выходного дня – 23 октября 2021 года, 30 октября 2021 года, 6 ноября 2021 года, 13 ноября 2021 года, 20 ноября 2021 года, 27 ноября 2021 года, 04 декабря 2021 года, 11 декабря 2021 года, 18 декабря 2021 года, 25 декабря 2021 года, 01 января 2022 года, 08 января 2022 года, 15 января 2022 года,  22 января 2022 года, 29 января 2022 года,  05 февраля 2022 года, 12 февраля 2022 года,  19 февраля 2022 года,  26 февраля 2022 года,  05 марта 2022 года,  12 марта 2022 года,  19 марта 2022 года,  26 марта 2022 года, 2 апреля 2022 года, 9 апреля 2022 года»;</w:t>
      </w:r>
    </w:p>
    <w:p w:rsidR="00035DF3" w:rsidRDefault="006451C3" w:rsidP="002C38F0">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 приложение №1 к постановлению изложить в новой редакции (приложение №1);</w:t>
      </w:r>
    </w:p>
    <w:p w:rsidR="00035DF3" w:rsidRDefault="006451C3" w:rsidP="002C38F0">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приложение №2 к постановлению изложить в новой редакции (приложение №2).</w:t>
      </w:r>
    </w:p>
    <w:p w:rsidR="00035DF3" w:rsidRDefault="006451C3" w:rsidP="002C38F0">
      <w:pPr>
        <w:tabs>
          <w:tab w:val="left" w:pos="540"/>
          <w:tab w:val="left" w:pos="709"/>
        </w:tabs>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Настоящее постановление опубликовать в муниципальном печатном средстве массовой информации – в газете «Ведомости Заречного».</w:t>
      </w:r>
    </w:p>
    <w:p w:rsidR="00035DF3" w:rsidRDefault="006451C3" w:rsidP="002C38F0">
      <w:pPr>
        <w:tabs>
          <w:tab w:val="left" w:pos="709"/>
          <w:tab w:val="left" w:pos="851"/>
          <w:tab w:val="left" w:pos="993"/>
        </w:tabs>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Контроль за исполнением настоящего постановления муниципальными организациями города Заречного Пензенской области возложить на Первого заместителя Главы Администрации города Заречного Рябова А.Г.</w:t>
      </w:r>
    </w:p>
    <w:p w:rsidR="002C38F0" w:rsidRDefault="00242B9C" w:rsidP="002C38F0">
      <w:pPr>
        <w:widowControl w:val="0"/>
        <w:autoSpaceDE w:val="0"/>
        <w:autoSpaceDN w:val="0"/>
        <w:adjustRightInd w:val="0"/>
        <w:spacing w:after="0" w:line="1" w:lineRule="exact"/>
        <w:rPr>
          <w:rFonts w:ascii="Times New Roman" w:hAnsi="Times New Roman"/>
          <w:sz w:val="2"/>
          <w:szCs w:val="2"/>
        </w:rPr>
      </w:pPr>
      <w:r>
        <w:rPr>
          <w:rFonts w:ascii="Times New Roman" w:hAnsi="Times New Roman" w:cs="Times New Roman"/>
          <w:noProof/>
          <w:sz w:val="26"/>
          <w:szCs w:val="26"/>
          <w:lang w:eastAsia="ru-RU"/>
        </w:rPr>
        <mc:AlternateContent>
          <mc:Choice Requires="wps">
            <w:drawing>
              <wp:anchor distT="0" distB="0" distL="114300" distR="114300" simplePos="0" relativeHeight="251660800" behindDoc="0" locked="0" layoutInCell="1" allowOverlap="1">
                <wp:simplePos x="0" y="0"/>
                <wp:positionH relativeFrom="column">
                  <wp:posOffset>-15240</wp:posOffset>
                </wp:positionH>
                <wp:positionV relativeFrom="paragraph">
                  <wp:posOffset>-4445</wp:posOffset>
                </wp:positionV>
                <wp:extent cx="6486525" cy="10382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rsidP="002C38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6410325" cy="9525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2C38F0" w:rsidRDefault="002C38F0" w:rsidP="002C38F0">
                            <w:pPr>
                              <w:widowControl w:val="0"/>
                              <w:autoSpaceDE w:val="0"/>
                              <w:autoSpaceDN w:val="0"/>
                              <w:adjustRightInd w:val="0"/>
                              <w:spacing w:after="0" w:line="1" w:lineRule="exact"/>
                              <w:rPr>
                                <w:rFonts w:ascii="Times New Roman" w:hAnsi="Times New Roman"/>
                                <w:sz w:val="2"/>
                                <w:szCs w:val="2"/>
                              </w:rPr>
                            </w:pPr>
                          </w:p>
                          <w:p w:rsidR="002C38F0" w:rsidRDefault="002C3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1.2pt;margin-top:-.35pt;width:510.75pt;height:8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" stroked="f">
                <v:textbox>
                  <w:txbxContent>
                    <w:p w:rsidR="002C38F0" w:rsidRDefault="002C38F0" w:rsidP="002C38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6410325" cy="9525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2C38F0" w:rsidRDefault="002C38F0" w:rsidP="002C38F0">
                      <w:pPr>
                        <w:widowControl w:val="0"/>
                        <w:autoSpaceDE w:val="0"/>
                        <w:autoSpaceDN w:val="0"/>
                        <w:adjustRightInd w:val="0"/>
                        <w:spacing w:after="0" w:line="1" w:lineRule="exact"/>
                        <w:rPr>
                          <w:rFonts w:ascii="Times New Roman" w:hAnsi="Times New Roman"/>
                          <w:sz w:val="2"/>
                          <w:szCs w:val="2"/>
                        </w:rPr>
                      </w:pPr>
                    </w:p>
                    <w:p w:rsidR="002C38F0" w:rsidRDefault="002C38F0"/>
                  </w:txbxContent>
                </v:textbox>
              </v:shape>
            </w:pict>
          </mc:Fallback>
        </mc:AlternateContent>
      </w:r>
    </w:p>
    <w:p w:rsidR="00035DF3" w:rsidRDefault="00035DF3" w:rsidP="002C38F0">
      <w:pPr>
        <w:spacing w:after="0" w:line="240" w:lineRule="auto"/>
        <w:ind w:firstLine="709"/>
        <w:rPr>
          <w:rFonts w:ascii="Times New Roman" w:hAnsi="Times New Roman" w:cs="Times New Roman"/>
          <w:sz w:val="26"/>
          <w:szCs w:val="26"/>
        </w:rPr>
      </w:pPr>
    </w:p>
    <w:p w:rsidR="00035DF3" w:rsidRDefault="00035DF3">
      <w:pPr>
        <w:spacing w:after="0"/>
        <w:rPr>
          <w:rFonts w:ascii="Times New Roman" w:hAnsi="Times New Roman" w:cs="Times New Roman"/>
          <w:sz w:val="26"/>
          <w:szCs w:val="26"/>
        </w:rPr>
      </w:pPr>
    </w:p>
    <w:p w:rsidR="002C38F0" w:rsidRDefault="002C38F0">
      <w:pPr>
        <w:spacing w:after="0"/>
        <w:rPr>
          <w:rFonts w:ascii="Times New Roman" w:hAnsi="Times New Roman" w:cs="Times New Roman"/>
          <w:sz w:val="26"/>
          <w:szCs w:val="26"/>
        </w:rPr>
      </w:pPr>
    </w:p>
    <w:p w:rsidR="002C38F0" w:rsidRDefault="002C38F0">
      <w:pPr>
        <w:spacing w:after="0"/>
        <w:rPr>
          <w:rFonts w:ascii="Times New Roman" w:hAnsi="Times New Roman" w:cs="Times New Roman"/>
          <w:sz w:val="26"/>
          <w:szCs w:val="26"/>
        </w:rPr>
      </w:pPr>
    </w:p>
    <w:p w:rsidR="00035DF3" w:rsidRDefault="006451C3">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№1</w:t>
      </w:r>
    </w:p>
    <w:p w:rsidR="00035DF3" w:rsidRDefault="006451C3">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постановлению Администрации</w:t>
      </w:r>
    </w:p>
    <w:p w:rsidR="00035DF3" w:rsidRDefault="006451C3">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г.Заречного Пензенской области</w:t>
      </w:r>
    </w:p>
    <w:p w:rsidR="00035DF3" w:rsidRDefault="002C38F0">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24.05.2021 № 902</w:t>
      </w:r>
    </w:p>
    <w:p w:rsidR="00035DF3" w:rsidRDefault="00035DF3">
      <w:pPr>
        <w:spacing w:after="0" w:line="240" w:lineRule="auto"/>
        <w:ind w:left="4809" w:right="-7" w:firstLine="1570"/>
        <w:jc w:val="both"/>
        <w:rPr>
          <w:rFonts w:ascii="Times New Roman" w:eastAsia="Times New Roman" w:hAnsi="Times New Roman" w:cs="Times New Roman"/>
          <w:sz w:val="26"/>
          <w:szCs w:val="26"/>
          <w:lang w:eastAsia="ru-RU"/>
        </w:rPr>
      </w:pPr>
    </w:p>
    <w:p w:rsidR="00035DF3" w:rsidRDefault="006451C3">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№1</w:t>
      </w:r>
    </w:p>
    <w:p w:rsidR="00035DF3" w:rsidRDefault="006451C3">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Утвержден</w:t>
      </w:r>
    </w:p>
    <w:p w:rsidR="00035DF3" w:rsidRDefault="006451C3">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постановлением Администрации</w:t>
      </w:r>
    </w:p>
    <w:p w:rsidR="00035DF3" w:rsidRDefault="006451C3">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г.Заречного Пензенской области</w:t>
      </w:r>
    </w:p>
    <w:p w:rsidR="00035DF3" w:rsidRDefault="006451C3">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12.09.2014 №1954</w:t>
      </w:r>
    </w:p>
    <w:p w:rsidR="00035DF3" w:rsidRDefault="002C38F0">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редакции от 24.05.2021 № 902</w:t>
      </w:r>
      <w:r w:rsidR="006451C3">
        <w:rPr>
          <w:rFonts w:ascii="Times New Roman" w:eastAsia="Times New Roman" w:hAnsi="Times New Roman" w:cs="Times New Roman"/>
          <w:sz w:val="26"/>
          <w:szCs w:val="26"/>
          <w:lang w:eastAsia="ru-RU"/>
        </w:rPr>
        <w:t xml:space="preserve"> </w:t>
      </w:r>
    </w:p>
    <w:p w:rsidR="00035DF3" w:rsidRDefault="00035DF3">
      <w:pPr>
        <w:widowControl w:val="0"/>
        <w:spacing w:after="0" w:line="240" w:lineRule="auto"/>
        <w:jc w:val="both"/>
        <w:rPr>
          <w:rFonts w:ascii="Calibri" w:eastAsia="Times New Roman" w:hAnsi="Calibri" w:cs="Calibri"/>
          <w:szCs w:val="20"/>
          <w:lang w:eastAsia="ru-RU"/>
        </w:rPr>
      </w:pPr>
    </w:p>
    <w:p w:rsidR="00035DF3" w:rsidRDefault="006451C3">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6"/>
          <w:szCs w:val="26"/>
          <w:lang w:eastAsia="zh-CN"/>
        </w:rPr>
        <w:t>СОСТАВ</w:t>
      </w:r>
    </w:p>
    <w:p w:rsidR="00035DF3" w:rsidRDefault="006451C3">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6"/>
          <w:szCs w:val="26"/>
          <w:lang w:eastAsia="zh-CN"/>
        </w:rPr>
        <w:t>организационного комитета по подготовке и проведению осенней ярмарки и ярмарки выходного дня</w:t>
      </w:r>
    </w:p>
    <w:p w:rsidR="00035DF3" w:rsidRDefault="00035DF3">
      <w:pPr>
        <w:suppressAutoHyphens/>
        <w:spacing w:after="0" w:line="240" w:lineRule="auto"/>
        <w:jc w:val="center"/>
        <w:rPr>
          <w:rFonts w:ascii="Times New Roman" w:eastAsia="Times New Roman" w:hAnsi="Times New Roman" w:cs="Times New Roman"/>
          <w:sz w:val="26"/>
          <w:szCs w:val="26"/>
          <w:lang w:eastAsia="zh-CN"/>
        </w:rPr>
      </w:pPr>
    </w:p>
    <w:tbl>
      <w:tblPr>
        <w:tblW w:w="10285" w:type="dxa"/>
        <w:tblInd w:w="171" w:type="dxa"/>
        <w:tblLook w:val="0000" w:firstRow="0" w:lastRow="0" w:firstColumn="0" w:lastColumn="0" w:noHBand="0" w:noVBand="0"/>
      </w:tblPr>
      <w:tblGrid>
        <w:gridCol w:w="3219"/>
        <w:gridCol w:w="346"/>
        <w:gridCol w:w="6720"/>
      </w:tblGrid>
      <w:tr w:rsidR="00035DF3">
        <w:trPr>
          <w:trHeight w:val="677"/>
        </w:trPr>
        <w:tc>
          <w:tcPr>
            <w:tcW w:w="3233" w:type="dxa"/>
            <w:shd w:val="clear" w:color="auto" w:fill="auto"/>
          </w:tcPr>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Рябов</w:t>
            </w:r>
          </w:p>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Алексей Геннадьевич</w:t>
            </w:r>
          </w:p>
        </w:tc>
        <w:tc>
          <w:tcPr>
            <w:tcW w:w="290" w:type="dxa"/>
            <w:shd w:val="clear" w:color="auto" w:fill="auto"/>
          </w:tcPr>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widowControl w:val="0"/>
              <w:spacing w:after="0" w:line="240" w:lineRule="auto"/>
              <w:jc w:val="both"/>
            </w:pPr>
            <w:r>
              <w:rPr>
                <w:rFonts w:ascii="Times New Roman" w:eastAsia="Times New Roman" w:hAnsi="Times New Roman" w:cs="Times New Roman"/>
                <w:sz w:val="26"/>
                <w:szCs w:val="26"/>
                <w:lang w:eastAsia="zh-CN"/>
              </w:rPr>
              <w:t>Первый заместитель Главы Администрации города Заречного, председатель</w:t>
            </w:r>
          </w:p>
        </w:tc>
      </w:tr>
      <w:tr w:rsidR="00035DF3">
        <w:trPr>
          <w:trHeight w:val="677"/>
        </w:trPr>
        <w:tc>
          <w:tcPr>
            <w:tcW w:w="3233"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 xml:space="preserve">Дильман </w:t>
            </w:r>
          </w:p>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Илья Владимирович</w:t>
            </w:r>
          </w:p>
        </w:tc>
        <w:tc>
          <w:tcPr>
            <w:tcW w:w="290"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suppressAutoHyphens/>
              <w:spacing w:after="0" w:line="240" w:lineRule="auto"/>
              <w:jc w:val="both"/>
            </w:pPr>
            <w:r>
              <w:rPr>
                <w:rFonts w:ascii="Times New Roman" w:eastAsia="Times New Roman" w:hAnsi="Times New Roman" w:cs="Times New Roman"/>
                <w:sz w:val="26"/>
                <w:szCs w:val="26"/>
                <w:lang w:eastAsia="zh-CN"/>
              </w:rPr>
              <w:t>заместитель Главы Администрации города Заречного Пензенской области, заместитель председателя</w:t>
            </w:r>
          </w:p>
        </w:tc>
      </w:tr>
      <w:tr w:rsidR="00035DF3">
        <w:trPr>
          <w:trHeight w:val="122"/>
        </w:trPr>
        <w:tc>
          <w:tcPr>
            <w:tcW w:w="3233"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 xml:space="preserve">Сизова </w:t>
            </w:r>
          </w:p>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Ирина Анатольевна</w:t>
            </w:r>
          </w:p>
        </w:tc>
        <w:tc>
          <w:tcPr>
            <w:tcW w:w="290"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suppressAutoHyphens/>
              <w:spacing w:after="0" w:line="240" w:lineRule="auto"/>
              <w:jc w:val="both"/>
            </w:pPr>
            <w:r>
              <w:rPr>
                <w:rFonts w:ascii="Times New Roman" w:eastAsia="Times New Roman" w:hAnsi="Times New Roman" w:cs="Times New Roman"/>
                <w:sz w:val="26"/>
                <w:szCs w:val="26"/>
                <w:lang w:eastAsia="zh-CN"/>
              </w:rPr>
              <w:t>заместитель Главы Администрации города Заречного Пензенской области, заместитель председателя</w:t>
            </w:r>
          </w:p>
        </w:tc>
      </w:tr>
      <w:tr w:rsidR="00035DF3">
        <w:trPr>
          <w:trHeight w:val="122"/>
        </w:trPr>
        <w:tc>
          <w:tcPr>
            <w:tcW w:w="3233"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 xml:space="preserve">Тухов </w:t>
            </w:r>
          </w:p>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Евгений Викторович</w:t>
            </w:r>
          </w:p>
        </w:tc>
        <w:tc>
          <w:tcPr>
            <w:tcW w:w="290"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suppressAutoHyphens/>
              <w:spacing w:after="0" w:line="240" w:lineRule="auto"/>
              <w:jc w:val="both"/>
            </w:pPr>
            <w:r>
              <w:rPr>
                <w:rFonts w:ascii="Times New Roman" w:eastAsia="Times New Roman" w:hAnsi="Times New Roman" w:cs="Times New Roman"/>
                <w:sz w:val="26"/>
                <w:szCs w:val="26"/>
                <w:lang w:eastAsia="zh-CN"/>
              </w:rPr>
              <w:t>руководитель аппарата Администрации города Заречного Пензенской области, заместитель председателя</w:t>
            </w:r>
          </w:p>
        </w:tc>
      </w:tr>
      <w:tr w:rsidR="00035DF3">
        <w:trPr>
          <w:trHeight w:val="122"/>
        </w:trPr>
        <w:tc>
          <w:tcPr>
            <w:tcW w:w="3233" w:type="dxa"/>
            <w:shd w:val="clear" w:color="auto" w:fill="auto"/>
          </w:tcPr>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 xml:space="preserve">Щербаков </w:t>
            </w:r>
          </w:p>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Юрий Артемович</w:t>
            </w:r>
          </w:p>
        </w:tc>
        <w:tc>
          <w:tcPr>
            <w:tcW w:w="290"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widowControl w:val="0"/>
              <w:spacing w:after="0" w:line="240" w:lineRule="auto"/>
              <w:jc w:val="both"/>
            </w:pPr>
            <w:r>
              <w:rPr>
                <w:rFonts w:ascii="Times New Roman" w:eastAsia="Times New Roman" w:hAnsi="Times New Roman" w:cs="Times New Roman"/>
                <w:sz w:val="26"/>
                <w:szCs w:val="26"/>
                <w:lang w:eastAsia="zh-CN"/>
              </w:rPr>
              <w:t>ведущий специалист отдела развития предпринимательства и сферы услуг Администрации города Заречного, секретарь</w:t>
            </w:r>
          </w:p>
        </w:tc>
      </w:tr>
      <w:tr w:rsidR="00035DF3">
        <w:trPr>
          <w:trHeight w:val="122"/>
        </w:trPr>
        <w:tc>
          <w:tcPr>
            <w:tcW w:w="3233"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 xml:space="preserve">Безроднов </w:t>
            </w:r>
          </w:p>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Константин Михайлович</w:t>
            </w:r>
          </w:p>
        </w:tc>
        <w:tc>
          <w:tcPr>
            <w:tcW w:w="290"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suppressAutoHyphens/>
              <w:spacing w:after="0" w:line="240" w:lineRule="auto"/>
              <w:jc w:val="both"/>
            </w:pPr>
            <w:r>
              <w:rPr>
                <w:rFonts w:ascii="Times New Roman" w:eastAsia="Times New Roman" w:hAnsi="Times New Roman" w:cs="Times New Roman"/>
                <w:sz w:val="26"/>
                <w:szCs w:val="26"/>
                <w:lang w:eastAsia="zh-CN"/>
              </w:rPr>
              <w:t>начальник Департамента культуры и молодёжной политики города Заречного Пензенской области</w:t>
            </w:r>
          </w:p>
        </w:tc>
      </w:tr>
      <w:tr w:rsidR="00035DF3">
        <w:trPr>
          <w:trHeight w:val="122"/>
        </w:trPr>
        <w:tc>
          <w:tcPr>
            <w:tcW w:w="3233"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 xml:space="preserve">Боровков </w:t>
            </w:r>
          </w:p>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Дмитрий Геннадьевич</w:t>
            </w:r>
          </w:p>
        </w:tc>
        <w:tc>
          <w:tcPr>
            <w:tcW w:w="290"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suppressAutoHyphens/>
              <w:spacing w:after="0" w:line="240" w:lineRule="auto"/>
              <w:jc w:val="both"/>
            </w:pPr>
            <w:r>
              <w:rPr>
                <w:rFonts w:ascii="Times New Roman" w:eastAsia="Times New Roman" w:hAnsi="Times New Roman" w:cs="Times New Roman"/>
                <w:sz w:val="26"/>
                <w:szCs w:val="26"/>
                <w:lang w:eastAsia="zh-CN"/>
              </w:rPr>
              <w:t>директор муниципального казённого учреждения «Управление гражданской защиты» города Заречного Пензенской области</w:t>
            </w:r>
          </w:p>
        </w:tc>
      </w:tr>
      <w:tr w:rsidR="00035DF3">
        <w:trPr>
          <w:trHeight w:val="122"/>
        </w:trPr>
        <w:tc>
          <w:tcPr>
            <w:tcW w:w="3233"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Веселая</w:t>
            </w:r>
          </w:p>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Лидия Мирославовна</w:t>
            </w:r>
          </w:p>
          <w:p w:rsidR="00035DF3" w:rsidRDefault="00035DF3">
            <w:pPr>
              <w:suppressAutoHyphens/>
              <w:spacing w:after="0" w:line="240" w:lineRule="auto"/>
              <w:jc w:val="center"/>
              <w:rPr>
                <w:rFonts w:ascii="Times New Roman" w:eastAsia="Times New Roman" w:hAnsi="Times New Roman" w:cs="Times New Roman"/>
                <w:sz w:val="26"/>
                <w:szCs w:val="26"/>
                <w:lang w:eastAsia="zh-CN"/>
              </w:rPr>
            </w:pPr>
          </w:p>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Геращенко                      Марина Михайловна</w:t>
            </w:r>
          </w:p>
        </w:tc>
        <w:tc>
          <w:tcPr>
            <w:tcW w:w="290" w:type="dxa"/>
            <w:shd w:val="clear" w:color="auto" w:fill="auto"/>
          </w:tcPr>
          <w:p w:rsidR="00035DF3" w:rsidRDefault="006451C3">
            <w:pPr>
              <w:suppressAutoHyphens/>
              <w:spacing w:after="0" w:line="240" w:lineRule="auto"/>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suppressAutoHyphens/>
              <w:spacing w:after="0" w:line="240" w:lineRule="auto"/>
              <w:jc w:val="both"/>
            </w:pPr>
            <w:r>
              <w:rPr>
                <w:rFonts w:ascii="Times New Roman" w:eastAsia="Times New Roman" w:hAnsi="Times New Roman" w:cs="Times New Roman"/>
                <w:sz w:val="26"/>
                <w:szCs w:val="26"/>
                <w:lang w:eastAsia="zh-CN"/>
              </w:rPr>
              <w:t>советник отдела развития предпринимательства и сферы услуг Администрации города Заречного Пензенской области</w:t>
            </w:r>
          </w:p>
          <w:p w:rsidR="00035DF3" w:rsidRDefault="006451C3">
            <w:pPr>
              <w:suppressAutoHyphens/>
              <w:spacing w:after="0" w:line="240" w:lineRule="auto"/>
              <w:jc w:val="both"/>
            </w:pPr>
            <w:r>
              <w:rPr>
                <w:rFonts w:ascii="Times New Roman" w:eastAsia="Times New Roman" w:hAnsi="Times New Roman" w:cs="Times New Roman"/>
                <w:sz w:val="26"/>
                <w:szCs w:val="26"/>
                <w:lang w:eastAsia="zh-CN"/>
              </w:rPr>
              <w:t>- начальник отдела развития предпринимательства и сферы услуг Администрации города Заречного Пензенской области</w:t>
            </w:r>
          </w:p>
          <w:p w:rsidR="00035DF3" w:rsidRDefault="00035DF3">
            <w:pPr>
              <w:suppressAutoHyphens/>
              <w:spacing w:after="0" w:line="240" w:lineRule="auto"/>
              <w:jc w:val="both"/>
              <w:rPr>
                <w:rFonts w:ascii="Times New Roman" w:eastAsia="Times New Roman" w:hAnsi="Times New Roman" w:cs="Times New Roman"/>
                <w:sz w:val="20"/>
                <w:szCs w:val="20"/>
                <w:lang w:eastAsia="zh-CN"/>
              </w:rPr>
            </w:pPr>
          </w:p>
        </w:tc>
      </w:tr>
      <w:tr w:rsidR="00035DF3">
        <w:trPr>
          <w:trHeight w:val="122"/>
        </w:trPr>
        <w:tc>
          <w:tcPr>
            <w:tcW w:w="3233" w:type="dxa"/>
            <w:shd w:val="clear" w:color="auto" w:fill="auto"/>
          </w:tcPr>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Евсеева</w:t>
            </w:r>
          </w:p>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Елена Александровна</w:t>
            </w:r>
          </w:p>
        </w:tc>
        <w:tc>
          <w:tcPr>
            <w:tcW w:w="290" w:type="dxa"/>
            <w:shd w:val="clear" w:color="auto" w:fill="auto"/>
          </w:tcPr>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widowControl w:val="0"/>
              <w:spacing w:after="0" w:line="240" w:lineRule="auto"/>
              <w:jc w:val="both"/>
            </w:pPr>
            <w:r>
              <w:rPr>
                <w:rFonts w:ascii="Times New Roman" w:eastAsia="Times New Roman" w:hAnsi="Times New Roman" w:cs="Times New Roman"/>
                <w:sz w:val="26"/>
                <w:szCs w:val="26"/>
                <w:lang w:eastAsia="zh-CN"/>
              </w:rPr>
              <w:t>начальник Инспекции Федеральной налоговой службы Российской Федерации по г. Заречному Пензенской области (по согласованию)</w:t>
            </w:r>
          </w:p>
        </w:tc>
      </w:tr>
      <w:tr w:rsidR="00035DF3">
        <w:trPr>
          <w:trHeight w:val="896"/>
        </w:trPr>
        <w:tc>
          <w:tcPr>
            <w:tcW w:w="3233"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Зуйков</w:t>
            </w:r>
          </w:p>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Михаил Георгиевич</w:t>
            </w:r>
          </w:p>
        </w:tc>
        <w:tc>
          <w:tcPr>
            <w:tcW w:w="290"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suppressAutoHyphens/>
              <w:snapToGrid w:val="0"/>
              <w:spacing w:after="0" w:line="240" w:lineRule="auto"/>
              <w:jc w:val="both"/>
            </w:pPr>
            <w:r>
              <w:rPr>
                <w:rFonts w:ascii="Times New Roman" w:eastAsia="Times New Roman" w:hAnsi="Times New Roman" w:cs="Times New Roman"/>
                <w:sz w:val="26"/>
                <w:szCs w:val="26"/>
                <w:lang w:eastAsia="zh-CN"/>
              </w:rPr>
              <w:t>исполняющий обязанности генерального директора открытого акционерного общества «Телерадиокомпания  «Заречный» (по согласованию)</w:t>
            </w:r>
          </w:p>
        </w:tc>
      </w:tr>
      <w:tr w:rsidR="00035DF3">
        <w:trPr>
          <w:trHeight w:val="896"/>
        </w:trPr>
        <w:tc>
          <w:tcPr>
            <w:tcW w:w="3233" w:type="dxa"/>
            <w:shd w:val="clear" w:color="auto" w:fill="auto"/>
          </w:tcPr>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Козина</w:t>
            </w:r>
          </w:p>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Наталья Александровна</w:t>
            </w:r>
          </w:p>
        </w:tc>
        <w:tc>
          <w:tcPr>
            <w:tcW w:w="290" w:type="dxa"/>
            <w:shd w:val="clear" w:color="auto" w:fill="auto"/>
          </w:tcPr>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widowControl w:val="0"/>
              <w:spacing w:after="0" w:line="240" w:lineRule="auto"/>
              <w:jc w:val="both"/>
            </w:pPr>
            <w:r>
              <w:rPr>
                <w:rFonts w:ascii="Times New Roman" w:eastAsia="Times New Roman" w:hAnsi="Times New Roman" w:cs="Times New Roman"/>
                <w:sz w:val="26"/>
                <w:szCs w:val="26"/>
                <w:lang w:eastAsia="zh-CN"/>
              </w:rPr>
              <w:t>заместитель главного ветеринарного врача Государственного бюджетного учреждения Пензенской области «Пензенская городская станция по борьбе с болезнями животных» (по согласованию)</w:t>
            </w:r>
          </w:p>
        </w:tc>
      </w:tr>
      <w:tr w:rsidR="00035DF3">
        <w:trPr>
          <w:trHeight w:val="601"/>
        </w:trPr>
        <w:tc>
          <w:tcPr>
            <w:tcW w:w="3233"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Кузовков</w:t>
            </w:r>
          </w:p>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Эдуард Владимирович</w:t>
            </w:r>
          </w:p>
        </w:tc>
        <w:tc>
          <w:tcPr>
            <w:tcW w:w="290"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w:t>
            </w:r>
          </w:p>
          <w:p w:rsidR="00035DF3" w:rsidRDefault="00035DF3">
            <w:pPr>
              <w:suppressAutoHyphens/>
              <w:spacing w:after="0" w:line="240" w:lineRule="auto"/>
              <w:jc w:val="center"/>
              <w:rPr>
                <w:rFonts w:ascii="Times New Roman" w:eastAsia="Times New Roman" w:hAnsi="Times New Roman" w:cs="Times New Roman"/>
                <w:sz w:val="26"/>
                <w:szCs w:val="26"/>
                <w:lang w:eastAsia="zh-CN"/>
              </w:rPr>
            </w:pPr>
          </w:p>
        </w:tc>
        <w:tc>
          <w:tcPr>
            <w:tcW w:w="6762" w:type="dxa"/>
            <w:shd w:val="clear" w:color="auto" w:fill="auto"/>
          </w:tcPr>
          <w:p w:rsidR="00035DF3" w:rsidRDefault="006451C3">
            <w:pPr>
              <w:tabs>
                <w:tab w:val="left" w:pos="5845"/>
                <w:tab w:val="left" w:pos="5987"/>
              </w:tabs>
              <w:suppressAutoHyphens/>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директор муниципального предприятия «Автотранс» г.Заречного Пензенской области</w:t>
            </w:r>
          </w:p>
          <w:p w:rsidR="002C38F0" w:rsidRDefault="002C38F0">
            <w:pPr>
              <w:tabs>
                <w:tab w:val="left" w:pos="5845"/>
                <w:tab w:val="left" w:pos="5987"/>
              </w:tabs>
              <w:suppressAutoHyphens/>
              <w:spacing w:after="0" w:line="240" w:lineRule="auto"/>
              <w:jc w:val="both"/>
            </w:pPr>
          </w:p>
        </w:tc>
      </w:tr>
      <w:tr w:rsidR="00035DF3">
        <w:trPr>
          <w:trHeight w:val="148"/>
        </w:trPr>
        <w:tc>
          <w:tcPr>
            <w:tcW w:w="3233" w:type="dxa"/>
            <w:shd w:val="clear" w:color="auto" w:fill="auto"/>
          </w:tcPr>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lastRenderedPageBreak/>
              <w:t>Куликова</w:t>
            </w:r>
          </w:p>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Людмила Александровна</w:t>
            </w:r>
          </w:p>
        </w:tc>
        <w:tc>
          <w:tcPr>
            <w:tcW w:w="290" w:type="dxa"/>
            <w:shd w:val="clear" w:color="auto" w:fill="auto"/>
          </w:tcPr>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widowControl w:val="0"/>
              <w:spacing w:after="0" w:line="240" w:lineRule="auto"/>
              <w:jc w:val="both"/>
            </w:pPr>
            <w:r>
              <w:rPr>
                <w:rFonts w:ascii="Times New Roman" w:eastAsia="Times New Roman" w:hAnsi="Times New Roman" w:cs="Times New Roman"/>
                <w:sz w:val="26"/>
                <w:szCs w:val="26"/>
                <w:lang w:eastAsia="zh-CN"/>
              </w:rPr>
              <w:t>руководитель Межрегионального управления № 59 Федерального медико-биологического агентства России (по согласованию)</w:t>
            </w:r>
          </w:p>
        </w:tc>
      </w:tr>
      <w:tr w:rsidR="00035DF3">
        <w:trPr>
          <w:trHeight w:val="649"/>
        </w:trPr>
        <w:tc>
          <w:tcPr>
            <w:tcW w:w="3233" w:type="dxa"/>
            <w:shd w:val="clear" w:color="auto" w:fill="auto"/>
          </w:tcPr>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Маликова</w:t>
            </w:r>
          </w:p>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Галина Анатольевна</w:t>
            </w:r>
          </w:p>
        </w:tc>
        <w:tc>
          <w:tcPr>
            <w:tcW w:w="290" w:type="dxa"/>
            <w:shd w:val="clear" w:color="auto" w:fill="auto"/>
          </w:tcPr>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widowControl w:val="0"/>
              <w:spacing w:after="0" w:line="240" w:lineRule="auto"/>
              <w:jc w:val="both"/>
            </w:pPr>
            <w:r>
              <w:rPr>
                <w:rFonts w:ascii="Times New Roman" w:eastAsia="Times New Roman" w:hAnsi="Times New Roman" w:cs="Times New Roman"/>
                <w:sz w:val="26"/>
                <w:szCs w:val="26"/>
                <w:lang w:eastAsia="zh-CN"/>
              </w:rPr>
              <w:t>директор Муниципального автономного учреждения города Заречного Пензенской области «Многофункциональный центр предоставления государственных и муниципальных услуг»</w:t>
            </w:r>
          </w:p>
        </w:tc>
      </w:tr>
      <w:tr w:rsidR="00035DF3">
        <w:trPr>
          <w:trHeight w:val="649"/>
        </w:trPr>
        <w:tc>
          <w:tcPr>
            <w:tcW w:w="3233" w:type="dxa"/>
            <w:shd w:val="clear" w:color="auto" w:fill="auto"/>
          </w:tcPr>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Попков</w:t>
            </w:r>
          </w:p>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Кирилл Олегович</w:t>
            </w:r>
          </w:p>
        </w:tc>
        <w:tc>
          <w:tcPr>
            <w:tcW w:w="290" w:type="dxa"/>
            <w:shd w:val="clear" w:color="auto" w:fill="auto"/>
          </w:tcPr>
          <w:p w:rsidR="00035DF3" w:rsidRDefault="006451C3">
            <w:pPr>
              <w:suppressAutoHyphens/>
              <w:spacing w:after="0" w:line="240" w:lineRule="auto"/>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widowControl w:val="0"/>
              <w:spacing w:after="0" w:line="240" w:lineRule="auto"/>
              <w:jc w:val="both"/>
            </w:pPr>
            <w:r>
              <w:rPr>
                <w:rFonts w:ascii="Times New Roman" w:eastAsia="Times New Roman" w:hAnsi="Times New Roman" w:cs="Times New Roman"/>
                <w:sz w:val="26"/>
                <w:szCs w:val="26"/>
                <w:lang w:eastAsia="zh-CN"/>
              </w:rPr>
              <w:t>исполняющий обязанности начальника отдела защиты информации и секретного делопроизводства Администрации города Заречного</w:t>
            </w:r>
          </w:p>
        </w:tc>
      </w:tr>
      <w:tr w:rsidR="00035DF3">
        <w:trPr>
          <w:trHeight w:val="649"/>
        </w:trPr>
        <w:tc>
          <w:tcPr>
            <w:tcW w:w="3233" w:type="dxa"/>
            <w:shd w:val="clear" w:color="auto" w:fill="auto"/>
          </w:tcPr>
          <w:p w:rsidR="00035DF3" w:rsidRDefault="006451C3">
            <w:pPr>
              <w:jc w:val="center"/>
            </w:pPr>
            <w:r>
              <w:rPr>
                <w:rFonts w:ascii="Times New Roman" w:eastAsia="Times New Roman" w:hAnsi="Times New Roman" w:cs="Times New Roman"/>
                <w:sz w:val="26"/>
                <w:szCs w:val="26"/>
                <w:lang w:eastAsia="zh-CN"/>
              </w:rPr>
              <w:t>Пчелинцева</w:t>
            </w:r>
          </w:p>
          <w:p w:rsidR="00035DF3" w:rsidRDefault="006451C3">
            <w:pPr>
              <w:jc w:val="center"/>
            </w:pPr>
            <w:r>
              <w:rPr>
                <w:rFonts w:ascii="Times New Roman" w:eastAsia="Times New Roman" w:hAnsi="Times New Roman" w:cs="Times New Roman"/>
                <w:sz w:val="26"/>
                <w:szCs w:val="26"/>
                <w:lang w:eastAsia="zh-CN"/>
              </w:rPr>
              <w:t>Татьяна Николаевна</w:t>
            </w:r>
          </w:p>
        </w:tc>
        <w:tc>
          <w:tcPr>
            <w:tcW w:w="290" w:type="dxa"/>
            <w:shd w:val="clear" w:color="auto" w:fill="auto"/>
          </w:tcPr>
          <w:p w:rsidR="00035DF3" w:rsidRDefault="006451C3">
            <w:pPr>
              <w:jc w:val="center"/>
            </w:pPr>
            <w:r>
              <w:rPr>
                <w:rFonts w:ascii="Times New Roman" w:eastAsia="Times New Roman" w:hAnsi="Times New Roman" w:cs="Times New Roman"/>
                <w:sz w:val="26"/>
                <w:szCs w:val="26"/>
                <w:lang w:eastAsia="zh-CN"/>
              </w:rPr>
              <w:t>_</w:t>
            </w:r>
          </w:p>
        </w:tc>
        <w:tc>
          <w:tcPr>
            <w:tcW w:w="6762" w:type="dxa"/>
            <w:shd w:val="clear" w:color="auto" w:fill="auto"/>
          </w:tcPr>
          <w:p w:rsidR="00035DF3" w:rsidRDefault="006451C3">
            <w:pPr>
              <w:tabs>
                <w:tab w:val="left" w:pos="34"/>
              </w:tabs>
              <w:ind w:left="34"/>
              <w:jc w:val="both"/>
            </w:pPr>
            <w:r>
              <w:rPr>
                <w:rFonts w:ascii="Times New Roman" w:eastAsia="Times New Roman" w:hAnsi="Times New Roman" w:cs="Times New Roman"/>
                <w:sz w:val="26"/>
                <w:szCs w:val="26"/>
                <w:lang w:eastAsia="zh-CN"/>
              </w:rPr>
              <w:t>директор муниципального казенного учреждения «Управление материально-технического и организационного обеспечения органов местного самоуправления Заречного»</w:t>
            </w:r>
          </w:p>
        </w:tc>
      </w:tr>
      <w:tr w:rsidR="00035DF3">
        <w:trPr>
          <w:trHeight w:val="649"/>
        </w:trPr>
        <w:tc>
          <w:tcPr>
            <w:tcW w:w="3233"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Саблин</w:t>
            </w:r>
          </w:p>
          <w:p w:rsidR="00035DF3" w:rsidRDefault="006451C3">
            <w:pPr>
              <w:suppressAutoHyphens/>
              <w:spacing w:after="0" w:line="240" w:lineRule="auto"/>
            </w:pPr>
            <w:r>
              <w:rPr>
                <w:rFonts w:ascii="Times New Roman" w:eastAsia="Times New Roman" w:hAnsi="Times New Roman" w:cs="Times New Roman"/>
                <w:sz w:val="26"/>
                <w:szCs w:val="26"/>
                <w:lang w:eastAsia="zh-CN"/>
              </w:rPr>
              <w:t>Роман Анатольевич</w:t>
            </w:r>
          </w:p>
        </w:tc>
        <w:tc>
          <w:tcPr>
            <w:tcW w:w="290" w:type="dxa"/>
            <w:shd w:val="clear" w:color="auto" w:fill="auto"/>
          </w:tcPr>
          <w:p w:rsidR="00035DF3" w:rsidRDefault="006451C3">
            <w:pPr>
              <w:suppressAutoHyphens/>
              <w:spacing w:after="0" w:line="240" w:lineRule="auto"/>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tabs>
                <w:tab w:val="left" w:pos="5845"/>
                <w:tab w:val="left" w:pos="5987"/>
              </w:tabs>
              <w:suppressAutoHyphens/>
              <w:spacing w:after="0" w:line="240" w:lineRule="auto"/>
              <w:jc w:val="both"/>
            </w:pPr>
            <w:r>
              <w:rPr>
                <w:rFonts w:ascii="Times New Roman" w:eastAsia="Times New Roman" w:hAnsi="Times New Roman" w:cs="Times New Roman"/>
                <w:sz w:val="26"/>
                <w:szCs w:val="26"/>
                <w:lang w:eastAsia="zh-CN"/>
              </w:rPr>
              <w:t>начальник Федерального государственного казенного учреждения «Специальное управление федеральной противопожарной службы № 22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tc>
      </w:tr>
      <w:tr w:rsidR="00035DF3">
        <w:trPr>
          <w:trHeight w:val="649"/>
        </w:trPr>
        <w:tc>
          <w:tcPr>
            <w:tcW w:w="3233"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 xml:space="preserve">Фильянова </w:t>
            </w:r>
          </w:p>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Елена Евгеньевна</w:t>
            </w:r>
          </w:p>
        </w:tc>
        <w:tc>
          <w:tcPr>
            <w:tcW w:w="290"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suppressAutoHyphens/>
              <w:spacing w:after="0" w:line="240" w:lineRule="auto"/>
              <w:jc w:val="both"/>
            </w:pPr>
            <w:r>
              <w:rPr>
                <w:rFonts w:ascii="Times New Roman" w:eastAsia="Times New Roman" w:hAnsi="Times New Roman" w:cs="Times New Roman"/>
                <w:sz w:val="26"/>
                <w:szCs w:val="26"/>
                <w:lang w:eastAsia="zh-CN"/>
              </w:rPr>
              <w:t>директор муниципального автономного учреждения «Управление общественных связей» города Заречного Пензенской области</w:t>
            </w:r>
          </w:p>
        </w:tc>
      </w:tr>
      <w:tr w:rsidR="00035DF3">
        <w:trPr>
          <w:trHeight w:val="649"/>
        </w:trPr>
        <w:tc>
          <w:tcPr>
            <w:tcW w:w="3233" w:type="dxa"/>
            <w:shd w:val="clear" w:color="auto" w:fill="auto"/>
          </w:tcPr>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Хормушов</w:t>
            </w:r>
          </w:p>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Максим Александрович</w:t>
            </w:r>
          </w:p>
        </w:tc>
        <w:tc>
          <w:tcPr>
            <w:tcW w:w="290"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widowControl w:val="0"/>
              <w:spacing w:after="0" w:line="240" w:lineRule="auto"/>
              <w:jc w:val="both"/>
            </w:pPr>
            <w:r>
              <w:rPr>
                <w:rFonts w:ascii="Times New Roman" w:eastAsia="Times New Roman" w:hAnsi="Times New Roman" w:cs="Times New Roman"/>
                <w:sz w:val="26"/>
                <w:szCs w:val="26"/>
                <w:lang w:eastAsia="zh-CN"/>
              </w:rPr>
              <w:t>генеральный директор ООО «ЭнергоПромСеть» (по согласованию)</w:t>
            </w:r>
          </w:p>
        </w:tc>
      </w:tr>
      <w:tr w:rsidR="00035DF3">
        <w:trPr>
          <w:trHeight w:val="649"/>
        </w:trPr>
        <w:tc>
          <w:tcPr>
            <w:tcW w:w="3233" w:type="dxa"/>
            <w:shd w:val="clear" w:color="auto" w:fill="auto"/>
          </w:tcPr>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 xml:space="preserve">Шалимов </w:t>
            </w:r>
          </w:p>
          <w:p w:rsidR="00035DF3" w:rsidRDefault="006451C3">
            <w:pPr>
              <w:suppressAutoHyphens/>
              <w:spacing w:after="0" w:line="240" w:lineRule="auto"/>
              <w:jc w:val="center"/>
            </w:pPr>
            <w:r>
              <w:rPr>
                <w:rFonts w:ascii="Times New Roman" w:eastAsia="Times New Roman" w:hAnsi="Times New Roman" w:cs="Times New Roman"/>
                <w:sz w:val="26"/>
                <w:szCs w:val="26"/>
                <w:lang w:eastAsia="zh-CN"/>
              </w:rPr>
              <w:t>Андрей Владимирович</w:t>
            </w:r>
          </w:p>
        </w:tc>
        <w:tc>
          <w:tcPr>
            <w:tcW w:w="290" w:type="dxa"/>
            <w:shd w:val="clear" w:color="auto" w:fill="auto"/>
          </w:tcPr>
          <w:p w:rsidR="00035DF3" w:rsidRDefault="006451C3">
            <w:pPr>
              <w:suppressAutoHyphens/>
              <w:spacing w:after="0" w:line="240" w:lineRule="auto"/>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tabs>
                <w:tab w:val="left" w:pos="6162"/>
              </w:tabs>
              <w:suppressAutoHyphens/>
              <w:spacing w:after="0" w:line="240" w:lineRule="auto"/>
              <w:jc w:val="both"/>
            </w:pPr>
            <w:r>
              <w:rPr>
                <w:rFonts w:ascii="Times New Roman" w:eastAsia="Times New Roman" w:hAnsi="Times New Roman" w:cs="Times New Roman"/>
                <w:sz w:val="26"/>
                <w:szCs w:val="26"/>
                <w:lang w:eastAsia="zh-CN"/>
              </w:rPr>
              <w:t xml:space="preserve">генеральный директор муниципального предприятия «Комбинат благоустройства и лесного хозяйства»       </w:t>
            </w:r>
            <w:r>
              <w:rPr>
                <w:rFonts w:ascii="Times New Roman" w:eastAsia="Times New Roman" w:hAnsi="Times New Roman" w:cs="Times New Roman"/>
                <w:sz w:val="26"/>
                <w:szCs w:val="26"/>
                <w:lang w:eastAsia="zh-CN"/>
              </w:rPr>
              <w:br/>
              <w:t>г. Заречного Пензенской области</w:t>
            </w:r>
          </w:p>
        </w:tc>
      </w:tr>
      <w:tr w:rsidR="00035DF3">
        <w:trPr>
          <w:trHeight w:val="146"/>
        </w:trPr>
        <w:tc>
          <w:tcPr>
            <w:tcW w:w="3233" w:type="dxa"/>
            <w:shd w:val="clear" w:color="auto" w:fill="auto"/>
          </w:tcPr>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Шмагин</w:t>
            </w:r>
          </w:p>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Антон Владимирович</w:t>
            </w:r>
          </w:p>
        </w:tc>
        <w:tc>
          <w:tcPr>
            <w:tcW w:w="290" w:type="dxa"/>
            <w:shd w:val="clear" w:color="auto" w:fill="auto"/>
          </w:tcPr>
          <w:p w:rsidR="00035DF3" w:rsidRDefault="006451C3">
            <w:pPr>
              <w:widowControl w:val="0"/>
              <w:spacing w:after="0" w:line="240" w:lineRule="auto"/>
              <w:jc w:val="center"/>
            </w:pPr>
            <w:r>
              <w:rPr>
                <w:rFonts w:ascii="Times New Roman" w:eastAsia="Times New Roman" w:hAnsi="Times New Roman" w:cs="Times New Roman"/>
                <w:sz w:val="26"/>
                <w:szCs w:val="26"/>
                <w:lang w:eastAsia="zh-CN"/>
              </w:rPr>
              <w:t>–</w:t>
            </w:r>
          </w:p>
        </w:tc>
        <w:tc>
          <w:tcPr>
            <w:tcW w:w="6762" w:type="dxa"/>
            <w:shd w:val="clear" w:color="auto" w:fill="auto"/>
          </w:tcPr>
          <w:p w:rsidR="00035DF3" w:rsidRDefault="006451C3">
            <w:pPr>
              <w:widowControl w:val="0"/>
              <w:spacing w:after="0" w:line="240" w:lineRule="auto"/>
              <w:jc w:val="both"/>
            </w:pPr>
            <w:r>
              <w:rPr>
                <w:rFonts w:ascii="Times New Roman" w:eastAsia="Times New Roman" w:hAnsi="Times New Roman" w:cs="Times New Roman"/>
                <w:sz w:val="26"/>
                <w:szCs w:val="26"/>
                <w:lang w:eastAsia="zh-CN"/>
              </w:rPr>
              <w:t>заместитель генерального директора Акционерного общества «Федеральный научно-производственный центр «Производственное объединение «Старт» имени М.В. Проценко» по безопасности (по согласованию)</w:t>
            </w:r>
          </w:p>
        </w:tc>
      </w:tr>
    </w:tbl>
    <w:p w:rsidR="00035DF3" w:rsidRDefault="006451C3">
      <w:pPr>
        <w:rPr>
          <w:rFonts w:ascii="Times New Roman" w:hAnsi="Times New Roman" w:cs="Times New Roman"/>
          <w:sz w:val="26"/>
          <w:szCs w:val="26"/>
        </w:rPr>
      </w:pPr>
      <w:r>
        <w:br w:type="page"/>
      </w:r>
    </w:p>
    <w:p w:rsidR="00035DF3" w:rsidRDefault="006451C3">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№2</w:t>
      </w:r>
    </w:p>
    <w:p w:rsidR="00035DF3" w:rsidRDefault="006451C3">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постановлению Администрации</w:t>
      </w:r>
    </w:p>
    <w:p w:rsidR="00035DF3" w:rsidRDefault="006451C3">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г.Заречного Пензенской области</w:t>
      </w:r>
    </w:p>
    <w:p w:rsidR="00035DF3" w:rsidRDefault="002C38F0">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24.05.2021 № 902</w:t>
      </w:r>
    </w:p>
    <w:p w:rsidR="00035DF3" w:rsidRDefault="00035DF3">
      <w:pPr>
        <w:spacing w:after="0" w:line="240" w:lineRule="auto"/>
        <w:ind w:left="4809" w:right="-7" w:firstLine="1570"/>
        <w:jc w:val="both"/>
        <w:rPr>
          <w:rFonts w:ascii="Times New Roman" w:eastAsia="Times New Roman" w:hAnsi="Times New Roman" w:cs="Times New Roman"/>
          <w:sz w:val="26"/>
          <w:szCs w:val="26"/>
          <w:lang w:eastAsia="ru-RU"/>
        </w:rPr>
      </w:pPr>
    </w:p>
    <w:p w:rsidR="00035DF3" w:rsidRDefault="006451C3">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№2</w:t>
      </w:r>
    </w:p>
    <w:p w:rsidR="00035DF3" w:rsidRDefault="006451C3">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Утвержден</w:t>
      </w:r>
    </w:p>
    <w:p w:rsidR="00035DF3" w:rsidRDefault="006451C3">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постановлением Администрации</w:t>
      </w:r>
    </w:p>
    <w:p w:rsidR="00035DF3" w:rsidRDefault="006451C3">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г.Заречного Пензенской области</w:t>
      </w:r>
    </w:p>
    <w:p w:rsidR="00035DF3" w:rsidRDefault="006451C3">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12.09.2014 №1954</w:t>
      </w:r>
    </w:p>
    <w:p w:rsidR="00035DF3" w:rsidRDefault="002C38F0">
      <w:pPr>
        <w:spacing w:after="0" w:line="240" w:lineRule="auto"/>
        <w:ind w:left="4809" w:right="-7" w:firstLine="157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редакции от 24.05.2021 № 902</w:t>
      </w:r>
    </w:p>
    <w:p w:rsidR="00035DF3" w:rsidRDefault="00035DF3">
      <w:pPr>
        <w:spacing w:after="0" w:line="240" w:lineRule="auto"/>
        <w:ind w:right="-7"/>
        <w:jc w:val="both"/>
        <w:rPr>
          <w:rFonts w:ascii="Times New Roman" w:eastAsia="Times New Roman" w:hAnsi="Times New Roman" w:cs="Times New Roman"/>
          <w:sz w:val="26"/>
          <w:szCs w:val="26"/>
          <w:lang w:eastAsia="ru-RU"/>
        </w:rPr>
      </w:pPr>
    </w:p>
    <w:p w:rsidR="00035DF3" w:rsidRDefault="006451C3">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ПЛАН</w:t>
      </w:r>
    </w:p>
    <w:p w:rsidR="00035DF3" w:rsidRDefault="006451C3">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мероприятий по организации ярмарки и продажи товаров</w:t>
      </w:r>
    </w:p>
    <w:p w:rsidR="00035DF3" w:rsidRDefault="006451C3">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(выполнения работ, оказания услуг)</w:t>
      </w:r>
    </w:p>
    <w:p w:rsidR="00035DF3" w:rsidRDefault="00035DF3">
      <w:pPr>
        <w:spacing w:after="0" w:line="240" w:lineRule="auto"/>
        <w:ind w:firstLine="709"/>
        <w:jc w:val="center"/>
        <w:rPr>
          <w:rFonts w:ascii="Times New Roman" w:eastAsia="Times New Roman" w:hAnsi="Times New Roman" w:cs="Times New Roman"/>
          <w:sz w:val="26"/>
          <w:szCs w:val="26"/>
          <w:lang w:eastAsia="ru-RU"/>
        </w:rPr>
      </w:pPr>
    </w:p>
    <w:tbl>
      <w:tblPr>
        <w:tblW w:w="10595" w:type="dxa"/>
        <w:tblInd w:w="-252" w:type="dxa"/>
        <w:tblLook w:val="01E0" w:firstRow="1" w:lastRow="1" w:firstColumn="1" w:lastColumn="1" w:noHBand="0" w:noVBand="0"/>
      </w:tblPr>
      <w:tblGrid>
        <w:gridCol w:w="720"/>
        <w:gridCol w:w="5943"/>
        <w:gridCol w:w="1800"/>
        <w:gridCol w:w="2132"/>
      </w:tblGrid>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DF3" w:rsidRDefault="006451C3">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p w:rsidR="00035DF3" w:rsidRDefault="006451C3">
            <w:pPr>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 п/п</w:t>
            </w:r>
          </w:p>
        </w:tc>
        <w:tc>
          <w:tcPr>
            <w:tcW w:w="5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мероприятий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Сроки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Ответственные исполнители</w:t>
            </w:r>
          </w:p>
        </w:tc>
      </w:tr>
      <w:tr w:rsidR="00035DF3">
        <w:tc>
          <w:tcPr>
            <w:tcW w:w="10594" w:type="dxa"/>
            <w:gridSpan w:val="4"/>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pStyle w:val="af1"/>
              <w:numPr>
                <w:ilvl w:val="0"/>
                <w:numId w:val="1"/>
              </w:num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Организационные мероприятия</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Проведение работы по привлечению для участия в ярмарке юридических лиц и индивидуальных предпринимателей, граждан (в том числе граждан, ведущих крестьянское (фермерское) хозяйство, личное подсобное хозяйство или занимающихся садоводством, огородничеством, животноводством), осуществляющих продажу:</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сельскохозяйственной продукции;</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продовольственных товаров;</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непродовольственных товаров, в т.ч. изделий декоративно-прикладного искусства и народных промыслов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16.10.2021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Геращенко М.М.</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Щербаков Ю.А</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Веселая Л.М.</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Размещение на сайте Администрации г. Заречного информации о плане мероприятий по организации ярмарки и продажи товаров (выполнения работ, оказания услуг) на ней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10.10.2021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Геращенко М.М.</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Фильянова Е.Е.</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Подготовка материалов на въезд иногородних участников ярмарки и организация их заезда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13.10.2021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Геращенко М.М.</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Попков К.О.</w:t>
            </w:r>
          </w:p>
          <w:p w:rsidR="00035DF3" w:rsidRDefault="00035DF3">
            <w:pPr>
              <w:spacing w:after="0" w:line="240" w:lineRule="auto"/>
              <w:jc w:val="both"/>
              <w:rPr>
                <w:rFonts w:ascii="Times New Roman" w:eastAsia="Times New Roman" w:hAnsi="Times New Roman" w:cs="Times New Roman"/>
                <w:sz w:val="26"/>
                <w:szCs w:val="26"/>
                <w:lang w:eastAsia="ru-RU"/>
              </w:rPr>
            </w:pP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Проведение заседания оргкомитета по подготовке и проведению ярмарки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13.10.2021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Рябов А.Г.</w:t>
            </w:r>
          </w:p>
          <w:p w:rsidR="00035DF3" w:rsidRDefault="00035DF3">
            <w:pPr>
              <w:spacing w:after="0" w:line="240" w:lineRule="auto"/>
              <w:jc w:val="both"/>
              <w:rPr>
                <w:rFonts w:ascii="Times New Roman" w:eastAsia="Times New Roman" w:hAnsi="Times New Roman" w:cs="Times New Roman"/>
                <w:sz w:val="26"/>
                <w:szCs w:val="26"/>
                <w:lang w:eastAsia="ru-RU"/>
              </w:rPr>
            </w:pP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Прием заявок на участие в ярмарке (в т.ч. через МФЦ) и регистрация участников ярмарки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15.10.2021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Геращенко М.М</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Щербаков Ю.А.</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Веселая Л.М.</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Маликова Г.А.</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Освещение в СМИ мероприятий, связанных с подготовкой, организацией и проведением ярмарки.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10.10.2021 по 09.04.2022</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Фильянова Е.Е.</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pPr>
            <w:r>
              <w:rPr>
                <w:rFonts w:ascii="Times New Roman" w:eastAsia="Times New Roman" w:hAnsi="Times New Roman" w:cs="Times New Roman"/>
                <w:sz w:val="26"/>
                <w:szCs w:val="26"/>
                <w:lang w:eastAsia="ru-RU"/>
              </w:rPr>
              <w:t>Обеспечение подключения электропитания для проведения культурно-развлекательной программы и звукового сопровождения ярмарки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16.10.2021 </w:t>
            </w:r>
          </w:p>
          <w:p w:rsidR="00035DF3" w:rsidRDefault="00035DF3">
            <w:pPr>
              <w:spacing w:after="0" w:line="240" w:lineRule="auto"/>
              <w:jc w:val="both"/>
              <w:rPr>
                <w:rFonts w:ascii="Times New Roman" w:eastAsia="Times New Roman" w:hAnsi="Times New Roman" w:cs="Times New Roman"/>
                <w:sz w:val="26"/>
                <w:szCs w:val="26"/>
                <w:lang w:eastAsia="ru-RU"/>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pPr>
            <w:r>
              <w:rPr>
                <w:rFonts w:ascii="Times New Roman" w:eastAsia="Times New Roman" w:hAnsi="Times New Roman" w:cs="Times New Roman"/>
                <w:color w:val="000000" w:themeColor="text1"/>
                <w:sz w:val="26"/>
                <w:szCs w:val="26"/>
                <w:lang w:eastAsia="ru-RU"/>
              </w:rPr>
              <w:t>Хормушов М.А. (по согласованию)</w:t>
            </w:r>
          </w:p>
          <w:p w:rsidR="00035DF3" w:rsidRDefault="00035DF3">
            <w:pPr>
              <w:spacing w:after="0" w:line="240" w:lineRule="auto"/>
              <w:jc w:val="both"/>
              <w:rPr>
                <w:rFonts w:ascii="Times New Roman" w:eastAsia="Times New Roman" w:hAnsi="Times New Roman" w:cs="Times New Roman"/>
                <w:color w:val="000000" w:themeColor="text1"/>
                <w:sz w:val="26"/>
                <w:szCs w:val="26"/>
                <w:lang w:eastAsia="ru-RU"/>
              </w:rPr>
            </w:pP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1.8.</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функционирования системы оповещения и управления эвакуацией</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МКУ «УГЗ» разработать текст оповещения и подготовить аудиофайл оповещения, разработать план эвакуации. Передать указанные материалы (информацию) администратору ярмарки и провести его инструктаж по данному вопросу.</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Администратору ярмарки использовать полученные материалы (информацию) и знания в работе</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15.10.2021</w:t>
            </w:r>
          </w:p>
          <w:p w:rsidR="00035DF3" w:rsidRDefault="00035DF3">
            <w:pPr>
              <w:spacing w:after="0" w:line="240" w:lineRule="auto"/>
              <w:jc w:val="both"/>
              <w:rPr>
                <w:rFonts w:ascii="Times New Roman" w:eastAsia="Times New Roman" w:hAnsi="Times New Roman" w:cs="Times New Roman"/>
                <w:sz w:val="26"/>
                <w:szCs w:val="26"/>
                <w:lang w:eastAsia="ru-RU"/>
              </w:rPr>
            </w:pPr>
          </w:p>
          <w:p w:rsidR="00035DF3" w:rsidRDefault="00035DF3">
            <w:pPr>
              <w:spacing w:after="0" w:line="240" w:lineRule="auto"/>
              <w:jc w:val="both"/>
              <w:rPr>
                <w:rFonts w:ascii="Times New Roman" w:eastAsia="Times New Roman" w:hAnsi="Times New Roman" w:cs="Times New Roman"/>
                <w:sz w:val="26"/>
                <w:szCs w:val="26"/>
                <w:lang w:eastAsia="ru-RU"/>
              </w:rPr>
            </w:pPr>
          </w:p>
          <w:p w:rsidR="00035DF3" w:rsidRDefault="00035DF3">
            <w:pPr>
              <w:spacing w:after="0" w:line="240" w:lineRule="auto"/>
              <w:jc w:val="both"/>
              <w:rPr>
                <w:rFonts w:ascii="Times New Roman" w:eastAsia="Times New Roman" w:hAnsi="Times New Roman" w:cs="Times New Roman"/>
                <w:sz w:val="26"/>
                <w:szCs w:val="26"/>
                <w:lang w:eastAsia="ru-RU"/>
              </w:rPr>
            </w:pP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Боровков Д.Г.</w:t>
            </w:r>
          </w:p>
          <w:p w:rsidR="00035DF3" w:rsidRDefault="00035DF3">
            <w:pPr>
              <w:rPr>
                <w:rFonts w:ascii="Times New Roman" w:eastAsia="Times New Roman" w:hAnsi="Times New Roman" w:cs="Times New Roman"/>
                <w:sz w:val="26"/>
                <w:szCs w:val="26"/>
                <w:lang w:eastAsia="ru-RU"/>
              </w:rPr>
            </w:pPr>
          </w:p>
          <w:p w:rsidR="00035DF3" w:rsidRDefault="00035DF3">
            <w:pPr>
              <w:rPr>
                <w:rFonts w:ascii="Times New Roman" w:eastAsia="Times New Roman" w:hAnsi="Times New Roman" w:cs="Times New Roman"/>
                <w:sz w:val="26"/>
                <w:szCs w:val="26"/>
                <w:lang w:eastAsia="ru-RU"/>
              </w:rPr>
            </w:pPr>
          </w:p>
          <w:p w:rsidR="00035DF3" w:rsidRDefault="006451C3">
            <w:r>
              <w:rPr>
                <w:rFonts w:ascii="Times New Roman" w:eastAsia="Times New Roman" w:hAnsi="Times New Roman" w:cs="Times New Roman"/>
                <w:sz w:val="26"/>
                <w:szCs w:val="26"/>
                <w:lang w:eastAsia="ru-RU"/>
              </w:rPr>
              <w:t>Администратор ярмарки</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Подготовка и проведение культурно-развлекательной программы, музыкального сопровождения ярмарки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16.10.2021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Сизова И.А.</w:t>
            </w:r>
          </w:p>
          <w:p w:rsidR="00035DF3" w:rsidRDefault="006451C3">
            <w:pPr>
              <w:spacing w:after="0" w:line="240" w:lineRule="auto"/>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Безроднов К.М.</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размещения участников ярмарки в дни ее проведения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r>
              <w:rPr>
                <w:rFonts w:ascii="Times New Roman" w:eastAsia="Times New Roman" w:hAnsi="Times New Roman" w:cs="Times New Roman"/>
                <w:sz w:val="26"/>
                <w:szCs w:val="26"/>
                <w:lang w:eastAsia="ru-RU"/>
              </w:rPr>
              <w:t>Администратор ярмарки</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охранных мероприятий на ярмарке (наличие договора на обеспечение физической охраны на время проведения ярмарки со специализированной организацией)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Администратор ярмарки</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Мониторинг цен на социально-значимые товары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Геращенко М.М.</w:t>
            </w:r>
          </w:p>
          <w:p w:rsidR="00035DF3" w:rsidRDefault="006451C3">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Веселая Л.М.</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1.13</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Мониторинг масочного режима в соответствии с постановлением Губернатора Пензенской области от 16.03.2020 № 27 «О введении режима повышенной готовности на территории Пензенской области»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Щербаков Ю.А.</w:t>
            </w:r>
          </w:p>
          <w:p w:rsidR="00035DF3" w:rsidRDefault="006451C3">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Администратор ярмарки</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1.14</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Оформление выхода на работу сотрудникам Администрации в выходные дни (в дни проведения ярмарки) в соответствии с Трудовым кодексом Российской Федерации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Тухов Е.В.</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1.15</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Предоставление отчета по установленной форме (приложение №7 к постановлению) по итогам ярмарки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r>
              <w:rPr>
                <w:rFonts w:ascii="Times New Roman" w:eastAsia="Times New Roman" w:hAnsi="Times New Roman" w:cs="Times New Roman"/>
                <w:sz w:val="26"/>
                <w:szCs w:val="26"/>
                <w:lang w:eastAsia="ru-RU"/>
              </w:rPr>
              <w:t>Администратор ярмарки</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1.16 </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Осуществление в пределах предоставленных полномочий мероприятий по контролю (надзору) за соблюдением действующего законодательства при реализации товаров (выполнении работ, оказании услуг) на ярмарке</w:t>
            </w:r>
          </w:p>
          <w:p w:rsidR="00035DF3" w:rsidRDefault="00035DF3">
            <w:pPr>
              <w:spacing w:after="0" w:line="240" w:lineRule="auto"/>
              <w:jc w:val="both"/>
              <w:rPr>
                <w:rFonts w:ascii="Times New Roman" w:eastAsia="Times New Roman" w:hAnsi="Times New Roman" w:cs="Times New Roman"/>
                <w:sz w:val="26"/>
                <w:szCs w:val="26"/>
                <w:lang w:eastAsia="ru-RU"/>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с 16.10.2021 по 09.04.2022</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Евсеева Е.А.</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согласованию)</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Козина Н.А.</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w:t>
            </w:r>
            <w:r>
              <w:rPr>
                <w:rFonts w:ascii="Times New Roman" w:eastAsia="Times New Roman" w:hAnsi="Times New Roman" w:cs="Times New Roman"/>
                <w:sz w:val="26"/>
                <w:szCs w:val="26"/>
                <w:lang w:eastAsia="ru-RU"/>
              </w:rPr>
              <w:lastRenderedPageBreak/>
              <w:t>согласованию) Куликова Л.А.</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согласованию)</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Саблин Р.А. </w:t>
            </w:r>
            <w:r>
              <w:rPr>
                <w:rFonts w:ascii="Times New Roman" w:eastAsia="Times New Roman" w:hAnsi="Times New Roman" w:cs="Times New Roman"/>
                <w:sz w:val="26"/>
                <w:szCs w:val="26"/>
                <w:lang w:eastAsia="ru-RU"/>
              </w:rPr>
              <w:t>(по согласованию)</w:t>
            </w:r>
          </w:p>
        </w:tc>
      </w:tr>
      <w:tr w:rsidR="00035DF3">
        <w:tc>
          <w:tcPr>
            <w:tcW w:w="10594" w:type="dxa"/>
            <w:gridSpan w:val="4"/>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en-US" w:eastAsia="ru-RU"/>
              </w:rPr>
              <w:lastRenderedPageBreak/>
              <w:t>II</w:t>
            </w:r>
            <w:r>
              <w:rPr>
                <w:rFonts w:ascii="Times New Roman" w:eastAsia="Times New Roman" w:hAnsi="Times New Roman" w:cs="Times New Roman"/>
                <w:b/>
                <w:sz w:val="26"/>
                <w:szCs w:val="26"/>
                <w:lang w:eastAsia="ru-RU"/>
              </w:rPr>
              <w:t>. Обеспечение безопасности горожан во время проведения ярмарки</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Оказание содействия в пределах своей компетенции по обеспечению комплекса мер безопасного проведения массовых мероприятий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Саблин Р.А.</w:t>
            </w:r>
          </w:p>
          <w:p w:rsidR="00035DF3" w:rsidRDefault="006451C3">
            <w:pPr>
              <w:spacing w:after="0" w:line="240" w:lineRule="auto"/>
              <w:jc w:val="both"/>
            </w:pPr>
            <w:r>
              <w:rPr>
                <w:rFonts w:ascii="Times New Roman" w:eastAsia="Times New Roman" w:hAnsi="Times New Roman" w:cs="Times New Roman"/>
                <w:sz w:val="26"/>
                <w:szCs w:val="26"/>
                <w:lang w:eastAsia="ru-RU"/>
              </w:rPr>
              <w:t>(по согласованию)</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Кошелев С.П.</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согласованию)</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комплексного обследования перед началом проведения каждой ярмарки с применением служебной собаки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spacing w:after="0" w:line="240" w:lineRule="auto"/>
              <w:jc w:val="both"/>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Боровков Д.Г.</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Саблин Р.А.</w:t>
            </w:r>
          </w:p>
          <w:p w:rsidR="00035DF3" w:rsidRDefault="006451C3">
            <w:pPr>
              <w:spacing w:after="0" w:line="240" w:lineRule="auto"/>
              <w:jc w:val="both"/>
            </w:pPr>
            <w:r>
              <w:rPr>
                <w:rFonts w:ascii="Times New Roman" w:eastAsia="Times New Roman" w:hAnsi="Times New Roman" w:cs="Times New Roman"/>
                <w:sz w:val="26"/>
                <w:szCs w:val="26"/>
                <w:lang w:eastAsia="ru-RU"/>
              </w:rPr>
              <w:t>(по согласованию)</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Кошелев С.П.</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согласованию)</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Администратор ярмарки</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Установка турникетов для ограничения движения автотранспорта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300" w:lineRule="exac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Администратор ярмарки</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val="en-US" w:eastAsia="ru-RU"/>
              </w:rPr>
              <w:t>4</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pPr>
            <w:r>
              <w:rPr>
                <w:rFonts w:ascii="Times New Roman" w:eastAsia="Times New Roman" w:hAnsi="Times New Roman" w:cs="Times New Roman"/>
                <w:sz w:val="26"/>
                <w:szCs w:val="26"/>
                <w:lang w:eastAsia="ru-RU"/>
              </w:rPr>
              <w:t>Обеспечение хранения и архивирования данных в течении 30 дней с момента записи с камер видеонаблюдения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300" w:lineRule="exac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Пчелинцева Т.Н.</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Осуществление расстановки большегрузных автомобилей таким образом, чтобы они преграждали несанкционированный проезд транспорта на территорию ярмарки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300" w:lineRule="exac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Администратор ярмарки</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Осуществление контроля за наличием первичных средств пожаротушения в местах, где вероятность возгорания наиболее высока, а именно среди участников ярмарки, у торговых мест которых вероятность возгорания наиболее высока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300" w:lineRule="exac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Администратор ярмарки</w:t>
            </w:r>
          </w:p>
        </w:tc>
      </w:tr>
      <w:tr w:rsidR="00035DF3">
        <w:tc>
          <w:tcPr>
            <w:tcW w:w="10594" w:type="dxa"/>
            <w:gridSpan w:val="4"/>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en-US" w:eastAsia="ru-RU"/>
              </w:rPr>
              <w:t>III</w:t>
            </w:r>
            <w:r>
              <w:rPr>
                <w:rFonts w:ascii="Times New Roman" w:eastAsia="Times New Roman" w:hAnsi="Times New Roman" w:cs="Times New Roman"/>
                <w:b/>
                <w:sz w:val="26"/>
                <w:szCs w:val="26"/>
                <w:lang w:eastAsia="ru-RU"/>
              </w:rPr>
              <w:t>. Подготовка материальной базы</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tabs>
                <w:tab w:val="left" w:pos="6875"/>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Установка сценической площадки, звукового оборудования (транспортировка, монтаж и демонтаж) с обслуживанием техническим персоналом для проведения культурно-развлекательных программ по дополнительным заявкам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16.10.2021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Сизова И.А.</w:t>
            </w:r>
          </w:p>
          <w:p w:rsidR="00035DF3" w:rsidRDefault="006451C3">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Безроднов К.М.</w:t>
            </w:r>
          </w:p>
          <w:p w:rsidR="00035DF3" w:rsidRDefault="006451C3">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Шалимов А.В. </w:t>
            </w:r>
          </w:p>
          <w:p w:rsidR="00035DF3" w:rsidRDefault="006451C3">
            <w:pPr>
              <w:spacing w:after="0" w:line="240" w:lineRule="auto"/>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Кузовков Э.В.</w:t>
            </w:r>
          </w:p>
          <w:p w:rsidR="00035DF3" w:rsidRDefault="00035DF3">
            <w:pPr>
              <w:spacing w:after="0" w:line="240" w:lineRule="auto"/>
              <w:rPr>
                <w:rFonts w:ascii="Times New Roman" w:eastAsia="Times New Roman" w:hAnsi="Times New Roman" w:cs="Times New Roman"/>
                <w:sz w:val="26"/>
                <w:szCs w:val="26"/>
                <w:lang w:eastAsia="ru-RU"/>
              </w:rPr>
            </w:pP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Обеспечение санитарной уборки в процессе и после окончания работы ярмарки </w:t>
            </w:r>
          </w:p>
          <w:p w:rsidR="00035DF3" w:rsidRDefault="00035DF3">
            <w:pPr>
              <w:spacing w:after="0" w:line="240" w:lineRule="auto"/>
              <w:ind w:firstLine="709"/>
              <w:jc w:val="center"/>
              <w:rPr>
                <w:rFonts w:ascii="Times New Roman" w:eastAsia="Times New Roman" w:hAnsi="Times New Roman" w:cs="Times New Roman"/>
                <w:sz w:val="26"/>
                <w:szCs w:val="26"/>
                <w:lang w:eastAsia="ru-RU"/>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дни </w:t>
            </w:r>
            <w:r>
              <w:rPr>
                <w:rFonts w:ascii="Times New Roman" w:eastAsia="Times New Roman" w:hAnsi="Times New Roman" w:cs="Times New Roman"/>
                <w:sz w:val="26"/>
                <w:szCs w:val="26"/>
                <w:lang w:eastAsia="ru-RU"/>
              </w:rPr>
              <w:lastRenderedPageBreak/>
              <w:t>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r>
              <w:rPr>
                <w:rFonts w:ascii="Times New Roman" w:eastAsia="Times New Roman" w:hAnsi="Times New Roman" w:cs="Times New Roman"/>
                <w:sz w:val="26"/>
                <w:szCs w:val="26"/>
                <w:lang w:eastAsia="ru-RU"/>
              </w:rPr>
              <w:lastRenderedPageBreak/>
              <w:t>Администратор ярмарки</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3.3</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Установка в месте проведения ярмарки информационных стендов, содержащих информацию об организаторе ярмарки, схеме размещения торговых мест, времени и сроке работы ярмарки, телефоны правообладателя (в том числе администратора ярмарки), аварийно-спасательных служб, правоохранительных органов и органов безопасности (в том числе схему (пути) эвакуации)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r>
              <w:rPr>
                <w:rFonts w:ascii="Times New Roman" w:eastAsia="Times New Roman" w:hAnsi="Times New Roman" w:cs="Times New Roman"/>
                <w:sz w:val="26"/>
                <w:szCs w:val="26"/>
                <w:lang w:eastAsia="ru-RU"/>
              </w:rPr>
              <w:t>Администратор ярмарки</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Установка контрольных весов в доступном для покупателей месте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r>
              <w:rPr>
                <w:rFonts w:ascii="Times New Roman" w:eastAsia="Times New Roman" w:hAnsi="Times New Roman" w:cs="Times New Roman"/>
                <w:sz w:val="26"/>
                <w:szCs w:val="26"/>
                <w:lang w:eastAsia="ru-RU"/>
              </w:rPr>
              <w:t>Администратор ярмарки</w:t>
            </w:r>
          </w:p>
        </w:tc>
      </w:tr>
      <w:tr w:rsidR="00035DF3">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pPr>
            <w:r>
              <w:rPr>
                <w:rFonts w:ascii="Times New Roman" w:eastAsia="Times New Roman" w:hAnsi="Times New Roman" w:cs="Times New Roman"/>
                <w:sz w:val="26"/>
                <w:szCs w:val="26"/>
                <w:lang w:eastAsia="ru-RU"/>
              </w:rPr>
              <w:t>Обеспечение функционирования биотуалетов в местах проведения ярмарки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16.10.2021 по 09.04.2022</w:t>
            </w:r>
          </w:p>
          <w:p w:rsidR="00035DF3" w:rsidRDefault="006451C3">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дни проведения ярмарки)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35DF3" w:rsidRDefault="006451C3">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Администратор ярмарки</w:t>
            </w:r>
          </w:p>
        </w:tc>
      </w:tr>
    </w:tbl>
    <w:p w:rsidR="00035DF3" w:rsidRDefault="00035DF3">
      <w:pPr>
        <w:spacing w:after="0" w:line="240" w:lineRule="auto"/>
        <w:ind w:firstLine="709"/>
        <w:jc w:val="center"/>
        <w:rPr>
          <w:rFonts w:ascii="Times New Roman" w:eastAsia="Times New Roman" w:hAnsi="Times New Roman" w:cs="Times New Roman"/>
          <w:sz w:val="26"/>
          <w:szCs w:val="26"/>
          <w:lang w:eastAsia="ru-RU"/>
        </w:rPr>
      </w:pPr>
    </w:p>
    <w:sectPr w:rsidR="00035DF3" w:rsidSect="00035DF3">
      <w:pgSz w:w="11906" w:h="16838"/>
      <w:pgMar w:top="567" w:right="567" w:bottom="567"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34A7F"/>
    <w:multiLevelType w:val="multilevel"/>
    <w:tmpl w:val="0FA2060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5DF244E4"/>
    <w:multiLevelType w:val="multilevel"/>
    <w:tmpl w:val="57A4B7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F3"/>
    <w:rsid w:val="00035DF3"/>
    <w:rsid w:val="00242B9C"/>
    <w:rsid w:val="002C38F0"/>
    <w:rsid w:val="0064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3F9B8-327F-4649-AC04-50F6FC71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58E"/>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semiHidden/>
    <w:qFormat/>
    <w:rsid w:val="00F977AB"/>
  </w:style>
  <w:style w:type="character" w:customStyle="1" w:styleId="a4">
    <w:name w:val="Верхний колонтитул Знак"/>
    <w:basedOn w:val="a0"/>
    <w:qFormat/>
    <w:rsid w:val="00F977AB"/>
    <w:rPr>
      <w:rFonts w:ascii="Times New Roman" w:eastAsia="Times New Roman" w:hAnsi="Times New Roman" w:cs="Times New Roman"/>
      <w:sz w:val="26"/>
      <w:szCs w:val="20"/>
      <w:lang w:eastAsia="ru-RU"/>
    </w:rPr>
  </w:style>
  <w:style w:type="character" w:customStyle="1" w:styleId="a5">
    <w:name w:val="Текст выноски Знак"/>
    <w:basedOn w:val="a0"/>
    <w:semiHidden/>
    <w:qFormat/>
    <w:rsid w:val="00F977AB"/>
    <w:rPr>
      <w:rFonts w:ascii="Tahoma" w:eastAsia="Times New Roman" w:hAnsi="Tahoma" w:cs="Tahoma"/>
      <w:sz w:val="16"/>
      <w:szCs w:val="16"/>
      <w:lang w:eastAsia="ru-RU"/>
    </w:rPr>
  </w:style>
  <w:style w:type="character" w:styleId="a6">
    <w:name w:val="Emphasis"/>
    <w:basedOn w:val="a0"/>
    <w:qFormat/>
    <w:rsid w:val="00F977AB"/>
    <w:rPr>
      <w:i/>
      <w:iCs/>
    </w:rPr>
  </w:style>
  <w:style w:type="character" w:customStyle="1" w:styleId="a7">
    <w:name w:val="Цветовое выделение"/>
    <w:qFormat/>
    <w:rsid w:val="00BC6DB2"/>
    <w:rPr>
      <w:b/>
      <w:bCs/>
      <w:color w:val="26282F"/>
    </w:rPr>
  </w:style>
  <w:style w:type="paragraph" w:customStyle="1" w:styleId="a8">
    <w:name w:val="Заголовок"/>
    <w:basedOn w:val="a"/>
    <w:next w:val="a9"/>
    <w:qFormat/>
    <w:rsid w:val="00035DF3"/>
    <w:pPr>
      <w:keepNext/>
      <w:spacing w:before="240" w:after="120"/>
    </w:pPr>
    <w:rPr>
      <w:rFonts w:ascii="PT Astra Serif" w:eastAsia="Tahoma" w:hAnsi="PT Astra Serif" w:cs="Noto Sans Devanagari"/>
      <w:sz w:val="28"/>
      <w:szCs w:val="28"/>
    </w:rPr>
  </w:style>
  <w:style w:type="paragraph" w:styleId="a9">
    <w:name w:val="Body Text"/>
    <w:basedOn w:val="a"/>
    <w:unhideWhenUsed/>
    <w:rsid w:val="00F977AB"/>
    <w:pPr>
      <w:spacing w:after="120"/>
    </w:pPr>
  </w:style>
  <w:style w:type="paragraph" w:styleId="aa">
    <w:name w:val="List"/>
    <w:basedOn w:val="a9"/>
    <w:rsid w:val="00035DF3"/>
    <w:rPr>
      <w:rFonts w:ascii="PT Astra Serif" w:hAnsi="PT Astra Serif" w:cs="Noto Sans Devanagari"/>
    </w:rPr>
  </w:style>
  <w:style w:type="paragraph" w:customStyle="1" w:styleId="1">
    <w:name w:val="Название объекта1"/>
    <w:basedOn w:val="a"/>
    <w:qFormat/>
    <w:rsid w:val="00035DF3"/>
    <w:pPr>
      <w:suppressLineNumbers/>
      <w:spacing w:before="120" w:after="120"/>
    </w:pPr>
    <w:rPr>
      <w:rFonts w:ascii="PT Astra Serif" w:hAnsi="PT Astra Serif" w:cs="Noto Sans Devanagari"/>
      <w:i/>
      <w:iCs/>
      <w:sz w:val="24"/>
      <w:szCs w:val="24"/>
    </w:rPr>
  </w:style>
  <w:style w:type="paragraph" w:styleId="ab">
    <w:name w:val="index heading"/>
    <w:basedOn w:val="a"/>
    <w:qFormat/>
    <w:rsid w:val="00035DF3"/>
    <w:pPr>
      <w:suppressLineNumbers/>
    </w:pPr>
    <w:rPr>
      <w:rFonts w:ascii="PT Astra Serif" w:hAnsi="PT Astra Serif" w:cs="Noto Sans Devanagari"/>
    </w:rPr>
  </w:style>
  <w:style w:type="paragraph" w:customStyle="1" w:styleId="ac">
    <w:name w:val="Знак Знак Знак Знак"/>
    <w:basedOn w:val="a"/>
    <w:qFormat/>
    <w:rsid w:val="00F977AB"/>
    <w:pPr>
      <w:spacing w:beforeAutospacing="1" w:afterAutospacing="1" w:line="240" w:lineRule="auto"/>
    </w:pPr>
    <w:rPr>
      <w:rFonts w:ascii="Tahoma" w:eastAsia="Times New Roman" w:hAnsi="Tahoma" w:cs="Times New Roman"/>
      <w:sz w:val="20"/>
      <w:szCs w:val="20"/>
      <w:lang w:val="en-US"/>
    </w:rPr>
  </w:style>
  <w:style w:type="paragraph" w:customStyle="1" w:styleId="ad">
    <w:name w:val="Верхний и нижний колонтитулы"/>
    <w:basedOn w:val="a"/>
    <w:qFormat/>
    <w:rsid w:val="00035DF3"/>
  </w:style>
  <w:style w:type="paragraph" w:customStyle="1" w:styleId="10">
    <w:name w:val="Верхний колонтитул1"/>
    <w:basedOn w:val="a"/>
    <w:rsid w:val="00F977AB"/>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paragraph" w:customStyle="1" w:styleId="ConsPlusNormal">
    <w:name w:val="ConsPlusNormal"/>
    <w:qFormat/>
    <w:rsid w:val="00F977AB"/>
    <w:pPr>
      <w:widowControl w:val="0"/>
      <w:ind w:firstLine="720"/>
    </w:pPr>
    <w:rPr>
      <w:rFonts w:ascii="Arial" w:eastAsia="Times New Roman" w:hAnsi="Arial" w:cs="Arial"/>
      <w:szCs w:val="20"/>
      <w:lang w:eastAsia="ru-RU"/>
    </w:rPr>
  </w:style>
  <w:style w:type="paragraph" w:customStyle="1" w:styleId="ConsPlusTitle">
    <w:name w:val="ConsPlusTitle"/>
    <w:qFormat/>
    <w:rsid w:val="00F977AB"/>
    <w:rPr>
      <w:rFonts w:ascii="Arial" w:eastAsia="Times New Roman" w:hAnsi="Arial" w:cs="Arial"/>
      <w:b/>
      <w:bCs/>
      <w:szCs w:val="20"/>
      <w:lang w:eastAsia="ru-RU"/>
    </w:rPr>
  </w:style>
  <w:style w:type="paragraph" w:customStyle="1" w:styleId="11">
    <w:name w:val="Знак Знак Знак Знак1"/>
    <w:basedOn w:val="a"/>
    <w:qFormat/>
    <w:rsid w:val="00F977AB"/>
    <w:pPr>
      <w:spacing w:beforeAutospacing="1" w:afterAutospacing="1" w:line="240" w:lineRule="auto"/>
    </w:pPr>
    <w:rPr>
      <w:rFonts w:ascii="Tahoma" w:eastAsia="Times New Roman" w:hAnsi="Tahoma" w:cs="Tahoma"/>
      <w:sz w:val="20"/>
      <w:szCs w:val="20"/>
      <w:lang w:val="en-US"/>
    </w:rPr>
  </w:style>
  <w:style w:type="paragraph" w:customStyle="1" w:styleId="1-1">
    <w:name w:val="Заголовок 1- нумерованный Знак Знак Знак1 Знак Знак Знак Знак Знак Знак Знак Знак Знак Знак"/>
    <w:basedOn w:val="a"/>
    <w:qFormat/>
    <w:rsid w:val="00F977AB"/>
    <w:pPr>
      <w:widowControl w:val="0"/>
      <w:spacing w:line="240" w:lineRule="exact"/>
      <w:jc w:val="center"/>
    </w:pPr>
    <w:rPr>
      <w:rFonts w:ascii="Times New Roman" w:eastAsia="Times New Roman" w:hAnsi="Times New Roman" w:cs="Times New Roman"/>
      <w:b/>
      <w:i/>
      <w:sz w:val="28"/>
      <w:szCs w:val="20"/>
      <w:lang w:val="en-GB"/>
    </w:rPr>
  </w:style>
  <w:style w:type="paragraph" w:customStyle="1" w:styleId="ConsPlusNonformat">
    <w:name w:val="ConsPlusNonformat"/>
    <w:qFormat/>
    <w:rsid w:val="00F977AB"/>
    <w:rPr>
      <w:rFonts w:ascii="Courier New" w:eastAsia="Times New Roman" w:hAnsi="Courier New" w:cs="Courier New"/>
      <w:szCs w:val="20"/>
      <w:lang w:eastAsia="ru-RU"/>
    </w:rPr>
  </w:style>
  <w:style w:type="paragraph" w:styleId="ae">
    <w:name w:val="Balloon Text"/>
    <w:basedOn w:val="a"/>
    <w:semiHidden/>
    <w:qFormat/>
    <w:rsid w:val="00F977AB"/>
    <w:pPr>
      <w:spacing w:after="0" w:line="240" w:lineRule="auto"/>
    </w:pPr>
    <w:rPr>
      <w:rFonts w:ascii="Tahoma" w:eastAsia="Times New Roman" w:hAnsi="Tahoma" w:cs="Tahoma"/>
      <w:sz w:val="16"/>
      <w:szCs w:val="16"/>
      <w:lang w:eastAsia="ru-RU"/>
    </w:rPr>
  </w:style>
  <w:style w:type="paragraph" w:customStyle="1" w:styleId="12">
    <w:name w:val="Абзац списка1"/>
    <w:basedOn w:val="a"/>
    <w:qFormat/>
    <w:rsid w:val="00F977AB"/>
    <w:pPr>
      <w:spacing w:after="200" w:line="276" w:lineRule="auto"/>
      <w:ind w:left="720"/>
      <w:contextualSpacing/>
    </w:pPr>
    <w:rPr>
      <w:rFonts w:ascii="Calibri" w:eastAsia="Times New Roman" w:hAnsi="Calibri" w:cs="Times New Roman"/>
      <w:lang w:eastAsia="ru-RU"/>
    </w:rPr>
  </w:style>
  <w:style w:type="paragraph" w:styleId="af">
    <w:name w:val="No Spacing"/>
    <w:qFormat/>
    <w:rsid w:val="00F977AB"/>
    <w:rPr>
      <w:rFonts w:eastAsia="Times New Roman" w:cs="Times New Roman"/>
      <w:sz w:val="22"/>
      <w:lang w:eastAsia="ru-RU"/>
    </w:rPr>
  </w:style>
  <w:style w:type="paragraph" w:customStyle="1" w:styleId="af0">
    <w:name w:val="Таблицы (моноширинный)"/>
    <w:basedOn w:val="a"/>
    <w:next w:val="a"/>
    <w:qFormat/>
    <w:rsid w:val="000D086E"/>
    <w:pPr>
      <w:widowControl w:val="0"/>
      <w:suppressAutoHyphens/>
      <w:spacing w:after="0" w:line="240" w:lineRule="auto"/>
    </w:pPr>
    <w:rPr>
      <w:rFonts w:ascii="Courier New" w:eastAsia="Times New Roman" w:hAnsi="Courier New" w:cs="Courier New"/>
      <w:sz w:val="24"/>
      <w:szCs w:val="24"/>
      <w:lang w:eastAsia="zh-CN"/>
    </w:rPr>
  </w:style>
  <w:style w:type="paragraph" w:styleId="af1">
    <w:name w:val="List Paragraph"/>
    <w:basedOn w:val="a"/>
    <w:uiPriority w:val="34"/>
    <w:qFormat/>
    <w:rsid w:val="002018ED"/>
    <w:pPr>
      <w:ind w:left="720"/>
      <w:contextualSpacing/>
    </w:pPr>
  </w:style>
  <w:style w:type="paragraph" w:customStyle="1" w:styleId="af2">
    <w:name w:val="Содержимое врезки"/>
    <w:basedOn w:val="a"/>
    <w:qFormat/>
    <w:rsid w:val="00035DF3"/>
  </w:style>
  <w:style w:type="paragraph" w:customStyle="1" w:styleId="af3">
    <w:name w:val="Содержимое таблицы"/>
    <w:basedOn w:val="a"/>
    <w:qFormat/>
    <w:rsid w:val="00035DF3"/>
    <w:pPr>
      <w:suppressLineNumbers/>
    </w:pPr>
  </w:style>
  <w:style w:type="paragraph" w:customStyle="1" w:styleId="af4">
    <w:name w:val="Заголовок таблицы"/>
    <w:basedOn w:val="af3"/>
    <w:qFormat/>
    <w:rsid w:val="00035DF3"/>
    <w:pPr>
      <w:jc w:val="center"/>
    </w:pPr>
    <w:rPr>
      <w:b/>
      <w:bCs/>
    </w:rPr>
  </w:style>
  <w:style w:type="numbering" w:customStyle="1" w:styleId="13">
    <w:name w:val="Нет списка1"/>
    <w:semiHidden/>
    <w:qFormat/>
    <w:rsid w:val="00F977AB"/>
  </w:style>
  <w:style w:type="table" w:styleId="af5">
    <w:name w:val="Table Grid"/>
    <w:basedOn w:val="a1"/>
    <w:uiPriority w:val="39"/>
    <w:rsid w:val="00B20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2227">
      <w:bodyDiv w:val="1"/>
      <w:marLeft w:val="0"/>
      <w:marRight w:val="0"/>
      <w:marTop w:val="0"/>
      <w:marBottom w:val="0"/>
      <w:divBdr>
        <w:top w:val="none" w:sz="0" w:space="0" w:color="auto"/>
        <w:left w:val="none" w:sz="0" w:space="0" w:color="auto"/>
        <w:bottom w:val="none" w:sz="0" w:space="0" w:color="auto"/>
        <w:right w:val="none" w:sz="0" w:space="0" w:color="auto"/>
      </w:divBdr>
    </w:div>
    <w:div w:id="974916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E48C3-1846-45C7-BFDC-788EA787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1911</Words>
  <Characters>10899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 Оськина</dc:creator>
  <dc:description/>
  <cp:lastModifiedBy>Марина М.. Геращенко</cp:lastModifiedBy>
  <cp:revision>2</cp:revision>
  <cp:lastPrinted>2021-05-20T12:31:00Z</cp:lastPrinted>
  <dcterms:created xsi:type="dcterms:W3CDTF">2021-05-24T14:23:00Z</dcterms:created>
  <dcterms:modified xsi:type="dcterms:W3CDTF">2021-05-24T14:23:00Z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