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3104" w14:textId="5EA472B7" w:rsidR="00F946FB" w:rsidRDefault="009A73A8"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5A17EB2" wp14:editId="10F899A5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22655" cy="294005"/>
                <wp:effectExtent l="0" t="0" r="0" b="0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3CF883" w14:textId="62AD821E" w:rsidR="00F946FB" w:rsidRPr="009A73A8" w:rsidRDefault="009A73A8">
                            <w:pPr>
                              <w:pStyle w:val="a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1101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17EB2" id="Text Box 12" o:spid="_x0000_s1026" style="position:absolute;margin-left:355.8pt;margin-top:159.9pt;width:72.65pt;height:23.1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" filled="f" stroked="f">
                <v:textbox>
                  <w:txbxContent>
                    <w:p w14:paraId="2B3CF883" w14:textId="62AD821E" w:rsidR="00F946FB" w:rsidRPr="009A73A8" w:rsidRDefault="009A73A8">
                      <w:pPr>
                        <w:pStyle w:val="a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1101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FE717EB" wp14:editId="2C2B0FE8">
                <wp:simplePos x="0" y="0"/>
                <wp:positionH relativeFrom="column">
                  <wp:posOffset>1308735</wp:posOffset>
                </wp:positionH>
                <wp:positionV relativeFrom="paragraph">
                  <wp:posOffset>2030730</wp:posOffset>
                </wp:positionV>
                <wp:extent cx="922655" cy="294005"/>
                <wp:effectExtent l="0" t="0" r="0" b="0"/>
                <wp:wrapNone/>
                <wp:docPr id="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EA3EF7" w14:textId="6980281C" w:rsidR="00F946FB" w:rsidRPr="009A73A8" w:rsidRDefault="009A73A8" w:rsidP="009A73A8">
                            <w:pPr>
                              <w:pStyle w:val="a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16.06.2021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717EB" id="Text Box 11" o:spid="_x0000_s1027" style="position:absolute;margin-left:103.05pt;margin-top:159.9pt;width:72.65pt;height:23.1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" filled="f" stroked="f">
                <v:textbox>
                  <w:txbxContent>
                    <w:p w14:paraId="75EA3EF7" w14:textId="6980281C" w:rsidR="00F946FB" w:rsidRPr="009A73A8" w:rsidRDefault="009A73A8" w:rsidP="009A73A8">
                      <w:pPr>
                        <w:pStyle w:val="ad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16.06.2021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FA4B83D" wp14:editId="0B0DFD45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028008F3" wp14:editId="32B9E635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104265" cy="224155"/>
                <wp:effectExtent l="0" t="0" r="8890" b="0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760" cy="22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98BB59" w14:textId="77777777" w:rsidR="00F946FB" w:rsidRDefault="00F946FB">
                            <w:pPr>
                              <w:pStyle w:val="ad"/>
                            </w:pPr>
                          </w:p>
                        </w:txbxContent>
                      </wps:txbx>
                      <wps:bodyPr lIns="17640" tIns="17640" r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008F3" id="Text Box 7" o:spid="_x0000_s1028" style="position:absolute;margin-left:28.35pt;margin-top:78pt;width:86.95pt;height:17.65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" filled="f" stroked="f">
                <v:textbox inset=".49mm,.49mm,.49mm,.49mm">
                  <w:txbxContent>
                    <w:p w14:paraId="5198BB59" w14:textId="77777777" w:rsidR="00F946FB" w:rsidRDefault="00F946FB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D0DB426" wp14:editId="20C1443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04265" cy="224155"/>
                <wp:effectExtent l="0" t="0" r="8890" b="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760" cy="22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376F8F" w14:textId="77777777" w:rsidR="00F946FB" w:rsidRDefault="00F946FB">
                            <w:pPr>
                              <w:pStyle w:val="ad"/>
                            </w:pPr>
                          </w:p>
                        </w:txbxContent>
                      </wps:txbx>
                      <wps:bodyPr lIns="17640" tIns="17640" r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DB426" id="Text Box 8" o:spid="_x0000_s1029" style="position:absolute;margin-left:415.35pt;margin-top:78pt;width:86.95pt;height:17.6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" filled="f" stroked="f">
                <v:textbox inset=".49mm,.49mm,.49mm,.49mm">
                  <w:txbxContent>
                    <w:p w14:paraId="31376F8F" w14:textId="77777777" w:rsidR="00F946FB" w:rsidRDefault="00F946FB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80DC66E" wp14:editId="3161C379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13205" cy="417830"/>
                <wp:effectExtent l="0" t="0" r="0" b="9525"/>
                <wp:wrapNone/>
                <wp:docPr id="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20" cy="4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9994F3" w14:textId="77777777" w:rsidR="00F946FB" w:rsidRDefault="00F946FB">
                            <w:pPr>
                              <w:pStyle w:val="a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DC66E" id="Text Box 10" o:spid="_x0000_s1030" style="position:absolute;margin-left:349.8pt;margin-top:147.3pt;width:119.15pt;height:32.9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" stroked="f">
                <v:textbox>
                  <w:txbxContent>
                    <w:p w14:paraId="6E9994F3" w14:textId="77777777" w:rsidR="00F946FB" w:rsidRDefault="00F946FB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</w:p>
    <w:p w14:paraId="39762CD0" w14:textId="77777777" w:rsidR="00F946FB" w:rsidRDefault="00F946FB">
      <w:pPr>
        <w:jc w:val="center"/>
        <w:rPr>
          <w:sz w:val="26"/>
          <w:szCs w:val="26"/>
        </w:rPr>
      </w:pPr>
    </w:p>
    <w:p w14:paraId="05A1F08C" w14:textId="77777777" w:rsidR="00F946FB" w:rsidRDefault="009A73A8">
      <w:pPr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14:paraId="3095DB30" w14:textId="77777777" w:rsidR="00F946FB" w:rsidRDefault="00F946FB">
      <w:pPr>
        <w:jc w:val="center"/>
        <w:rPr>
          <w:sz w:val="26"/>
          <w:szCs w:val="26"/>
        </w:rPr>
      </w:pPr>
    </w:p>
    <w:p w14:paraId="0006A05A" w14:textId="77777777" w:rsidR="00F946FB" w:rsidRDefault="009A73A8">
      <w:pPr>
        <w:ind w:firstLine="709"/>
        <w:jc w:val="both"/>
      </w:pPr>
      <w:r>
        <w:rPr>
          <w:sz w:val="26"/>
          <w:szCs w:val="26"/>
        </w:rPr>
        <w:t xml:space="preserve">В соответствии  с  Федеральным  законом от </w:t>
      </w:r>
      <w:r>
        <w:rPr>
          <w:sz w:val="26"/>
          <w:szCs w:val="26"/>
        </w:rPr>
        <w:t xml:space="preserve">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Российской  Федерации», в  соответствии  с </w:t>
      </w:r>
      <w:r>
        <w:rPr>
          <w:sz w:val="26"/>
          <w:szCs w:val="26"/>
        </w:rPr>
        <w:t xml:space="preserve"> подпунктом  10.4 пункта 10  Порядка  размещения  нестационарных  торговых объектов  на  территории Пензенской области, утвержденного приложением № 1 к приказу Министерства сельского хозяйства от 02.03.2016 № 32 «Об утверждении Порядка размещения  нестацио</w:t>
      </w:r>
      <w:r>
        <w:rPr>
          <w:sz w:val="26"/>
          <w:szCs w:val="26"/>
        </w:rPr>
        <w:t>нарных  торговых объектов  на территории  Пензенской  области», на основании заявки о заключении  договора  на  размещение  нестационарного  торгового  объекта (далее — НТО) от ИП Белова В.А.,</w:t>
      </w:r>
      <w:r>
        <w:rPr>
          <w:sz w:val="25"/>
          <w:szCs w:val="25"/>
        </w:rPr>
        <w:t xml:space="preserve"> Администрация ЗАТО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п о с т а н о в л я е т</w:t>
      </w:r>
      <w:r>
        <w:rPr>
          <w:sz w:val="26"/>
          <w:szCs w:val="26"/>
        </w:rPr>
        <w:t>:</w:t>
      </w:r>
    </w:p>
    <w:p w14:paraId="19423CFE" w14:textId="77777777" w:rsidR="00F946FB" w:rsidRDefault="00F946FB">
      <w:pPr>
        <w:jc w:val="both"/>
        <w:rPr>
          <w:sz w:val="26"/>
          <w:szCs w:val="26"/>
        </w:rPr>
      </w:pPr>
    </w:p>
    <w:p w14:paraId="1D2A9AC4" w14:textId="77777777" w:rsidR="00F946FB" w:rsidRDefault="009A73A8">
      <w:pPr>
        <w:ind w:firstLine="709"/>
        <w:jc w:val="both"/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Зак</w:t>
      </w:r>
      <w:r>
        <w:rPr>
          <w:sz w:val="26"/>
          <w:szCs w:val="26"/>
        </w:rPr>
        <w:t>лючить  договор</w:t>
      </w:r>
      <w:proofErr w:type="gramEnd"/>
      <w:r>
        <w:rPr>
          <w:sz w:val="26"/>
          <w:szCs w:val="26"/>
        </w:rPr>
        <w:t xml:space="preserve"> на размещение нестационарного торгового объекта в месте, определенном схемой, утвержденной постановлением Администрации г. Заречного от 15.04.2015 № 723 «Об утверждении схемы размещения нестационарных торговых объектов (объектов по оказанию</w:t>
      </w:r>
      <w:r>
        <w:rPr>
          <w:sz w:val="26"/>
          <w:szCs w:val="26"/>
        </w:rPr>
        <w:t xml:space="preserve"> услуг)  на  территории  г. Заречного» (далее – Схема), без проведения аукциона на основании  заявки  от  индивидуального  предпринимателя  Белова В.А. от 09.06.2021 № 1417.</w:t>
      </w:r>
    </w:p>
    <w:p w14:paraId="06802512" w14:textId="77777777" w:rsidR="00F946FB" w:rsidRDefault="009A7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Случай заключения договоров без проведения аукциона: размещение на новый срок НТО,</w:t>
      </w:r>
      <w:r>
        <w:rPr>
          <w:sz w:val="26"/>
          <w:szCs w:val="26"/>
        </w:rPr>
        <w:t xml:space="preserve"> ранее размещенного в том же месте, предусмотренном Схемой, хозяйствующим субъектом, </w:t>
      </w:r>
      <w:proofErr w:type="gramStart"/>
      <w:r>
        <w:rPr>
          <w:sz w:val="26"/>
          <w:szCs w:val="26"/>
        </w:rPr>
        <w:t>надлежащим образом</w:t>
      </w:r>
      <w:proofErr w:type="gramEnd"/>
      <w:r>
        <w:rPr>
          <w:sz w:val="26"/>
          <w:szCs w:val="26"/>
        </w:rPr>
        <w:t xml:space="preserve">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14:paraId="7D1AD8F6" w14:textId="77777777" w:rsidR="00F946FB" w:rsidRDefault="009A7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Договор на размещение НТ</w:t>
      </w:r>
      <w:r>
        <w:rPr>
          <w:sz w:val="26"/>
          <w:szCs w:val="26"/>
        </w:rPr>
        <w:t>О заключается на условиях ранее заключенного договора на размещение указанного НТО, в соответствии с подпунктом 10.4 пунктом 10 приложения № 1 приказа Министерства сельского хозяйства Пензенской области от 02.03.2016 № 32 «Об утверждении Порядка размещения</w:t>
      </w:r>
      <w:r>
        <w:rPr>
          <w:sz w:val="26"/>
          <w:szCs w:val="26"/>
        </w:rPr>
        <w:t xml:space="preserve"> нестационарных торговых объектов на территории Пензенской области»:</w:t>
      </w:r>
    </w:p>
    <w:p w14:paraId="0A0242C4" w14:textId="77777777" w:rsidR="00F946FB" w:rsidRDefault="009A73A8">
      <w:pPr>
        <w:ind w:firstLine="709"/>
        <w:jc w:val="both"/>
      </w:pPr>
      <w:r>
        <w:rPr>
          <w:rFonts w:eastAsia="Arial Unicode MS"/>
          <w:sz w:val="26"/>
          <w:szCs w:val="26"/>
        </w:rPr>
        <w:t xml:space="preserve">1) на размещение </w:t>
      </w:r>
      <w:bookmarkStart w:id="0" w:name="__DdeLink__1496_746087435"/>
      <w:r>
        <w:rPr>
          <w:rFonts w:eastAsia="Arial Unicode MS"/>
          <w:sz w:val="26"/>
          <w:szCs w:val="26"/>
        </w:rPr>
        <w:t>торгового павильона по продаже ритуальных товаров</w:t>
      </w:r>
      <w:bookmarkEnd w:id="0"/>
      <w:r>
        <w:rPr>
          <w:rFonts w:eastAsia="Arial Unicode MS"/>
          <w:sz w:val="26"/>
          <w:szCs w:val="26"/>
        </w:rPr>
        <w:t xml:space="preserve">, действующий договор от 15.07.2020 № 88 заключен с </w:t>
      </w:r>
      <w:r>
        <w:rPr>
          <w:sz w:val="26"/>
          <w:szCs w:val="26"/>
        </w:rPr>
        <w:t>индивидуальным предпринимателем Беловым</w:t>
      </w:r>
      <w:bookmarkStart w:id="1" w:name="__DdeLink__79_3720311362"/>
      <w:r>
        <w:rPr>
          <w:sz w:val="26"/>
          <w:szCs w:val="26"/>
        </w:rPr>
        <w:t xml:space="preserve">  Вячеславом </w:t>
      </w:r>
      <w:bookmarkEnd w:id="1"/>
      <w:r>
        <w:rPr>
          <w:sz w:val="26"/>
          <w:szCs w:val="26"/>
        </w:rPr>
        <w:t xml:space="preserve">Алексеевичем </w:t>
      </w:r>
      <w:r>
        <w:rPr>
          <w:rFonts w:eastAsia="Arial Unicode MS"/>
          <w:sz w:val="26"/>
          <w:szCs w:val="26"/>
        </w:rPr>
        <w:t>(С-5</w:t>
      </w:r>
      <w:r>
        <w:rPr>
          <w:rFonts w:eastAsia="Arial Unicode MS"/>
          <w:sz w:val="26"/>
          <w:szCs w:val="26"/>
        </w:rPr>
        <w:t xml:space="preserve">, адрес: юго-западная часть кадастрового квартала 58:34:0010134 (стоянка у кладбища-2)), площадь – 15 </w:t>
      </w:r>
      <w:proofErr w:type="spellStart"/>
      <w:r>
        <w:rPr>
          <w:rFonts w:eastAsia="Arial Unicode MS"/>
          <w:sz w:val="26"/>
          <w:szCs w:val="26"/>
        </w:rPr>
        <w:t>кв.м</w:t>
      </w:r>
      <w:proofErr w:type="spellEnd"/>
      <w:r>
        <w:rPr>
          <w:rFonts w:eastAsia="Arial Unicode MS"/>
          <w:sz w:val="26"/>
          <w:szCs w:val="26"/>
        </w:rPr>
        <w:t>., высота 3 м., тип объекта – торговый павильон по продаже ритуальных товаров, срок действия договора – год, размер платы по договору 22 238,25 рублей</w:t>
      </w:r>
      <w:r>
        <w:rPr>
          <w:rFonts w:eastAsia="Arial Unicode MS"/>
          <w:sz w:val="26"/>
          <w:szCs w:val="26"/>
        </w:rPr>
        <w:t xml:space="preserve"> в год, без НДС).</w:t>
      </w:r>
    </w:p>
    <w:p w14:paraId="13C8142D" w14:textId="77777777" w:rsidR="00F946FB" w:rsidRDefault="009A73A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 Не позднее чем через пять рабочих дней с момента вступления в силу настоящего постановления направить его заявителю.</w:t>
      </w:r>
    </w:p>
    <w:p w14:paraId="7DBAB3F2" w14:textId="77777777" w:rsidR="00F946FB" w:rsidRDefault="009A7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Настоящее постановление опубликовать в муниципальном печатном средстве массовой информации – в газете </w:t>
      </w:r>
      <w:r>
        <w:rPr>
          <w:sz w:val="26"/>
          <w:szCs w:val="26"/>
        </w:rPr>
        <w:t>«Ведомости Заречного» и разместить на официальном сайте Администрации г. Заречного Пензенской области в информационно-телекоммуникационной сети Интернет.</w:t>
      </w:r>
    </w:p>
    <w:p w14:paraId="6D3DAC7F" w14:textId="77777777" w:rsidR="009A73A8" w:rsidRDefault="009A73A8" w:rsidP="009A73A8">
      <w:pPr>
        <w:framePr w:w="10206" w:h="1723" w:hRule="exact" w:wrap="auto" w:vAnchor="text" w:hAnchor="page" w:x="1141" w:y="683"/>
        <w:widowControl w:val="0"/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6472F38" wp14:editId="6C1264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10325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Глава города   </w:t>
      </w:r>
      <w:r>
        <w:t xml:space="preserve">                                                                                                    </w:t>
      </w:r>
    </w:p>
    <w:p w14:paraId="720F726E" w14:textId="77777777" w:rsidR="009A73A8" w:rsidRDefault="009A73A8" w:rsidP="009A73A8">
      <w:pPr>
        <w:framePr w:w="10206" w:h="1723" w:hRule="exact" w:wrap="auto" w:vAnchor="text" w:hAnchor="page" w:x="1141" w:y="683"/>
        <w:widowControl w:val="0"/>
      </w:pPr>
    </w:p>
    <w:p w14:paraId="1757AB9A" w14:textId="3539EA53" w:rsidR="00F946FB" w:rsidRDefault="009A73A8" w:rsidP="009A73A8">
      <w:pPr>
        <w:ind w:firstLine="709"/>
        <w:jc w:val="both"/>
        <w:rPr>
          <w:sz w:val="2"/>
          <w:szCs w:val="2"/>
        </w:rPr>
      </w:pPr>
      <w:r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</w:t>
      </w:r>
      <w:r>
        <w:rPr>
          <w:sz w:val="26"/>
          <w:szCs w:val="26"/>
        </w:rPr>
        <w:t>ии г. Заречного Рябова А.Г.</w:t>
      </w:r>
    </w:p>
    <w:p w14:paraId="68BD6EC6" w14:textId="77777777" w:rsidR="00F946FB" w:rsidRDefault="00F946FB">
      <w:pPr>
        <w:ind w:firstLine="540"/>
        <w:jc w:val="both"/>
      </w:pPr>
    </w:p>
    <w:p w14:paraId="09DF4387" w14:textId="77777777" w:rsidR="009A73A8" w:rsidRDefault="009A73A8"/>
    <w:sectPr w:rsidR="009A73A8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FB"/>
    <w:rsid w:val="009A73A8"/>
    <w:rsid w:val="00F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1DB9"/>
  <w15:docId w15:val="{9215355E-46AC-459F-9891-49A50695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9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a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rsid w:val="00F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>a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Наталья В. Кладова</cp:lastModifiedBy>
  <cp:revision>2</cp:revision>
  <dcterms:created xsi:type="dcterms:W3CDTF">2021-06-17T12:52:00Z</dcterms:created>
  <dcterms:modified xsi:type="dcterms:W3CDTF">2021-06-17T12:52:00Z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