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D0" w:rsidRDefault="00250F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FD0" w:rsidRDefault="00250FD0">
      <w:pPr>
        <w:pStyle w:val="ConsPlusNormal"/>
        <w:jc w:val="both"/>
        <w:outlineLvl w:val="0"/>
      </w:pPr>
    </w:p>
    <w:p w:rsidR="00250FD0" w:rsidRDefault="00250FD0">
      <w:pPr>
        <w:pStyle w:val="ConsPlusTitle"/>
        <w:jc w:val="center"/>
        <w:outlineLvl w:val="0"/>
      </w:pPr>
      <w:r>
        <w:t>АДМИНИСТРАЦИЯ ГОРОДА ЗАРЕЧНОГО</w:t>
      </w:r>
    </w:p>
    <w:p w:rsidR="00250FD0" w:rsidRDefault="00250FD0">
      <w:pPr>
        <w:pStyle w:val="ConsPlusTitle"/>
        <w:jc w:val="center"/>
      </w:pPr>
      <w:r>
        <w:t>ПЕНЗЕНСКОЙ ОБЛАСТИ</w:t>
      </w:r>
    </w:p>
    <w:p w:rsidR="00250FD0" w:rsidRDefault="00250FD0">
      <w:pPr>
        <w:pStyle w:val="ConsPlusTitle"/>
        <w:ind w:firstLine="540"/>
        <w:jc w:val="both"/>
      </w:pPr>
    </w:p>
    <w:p w:rsidR="00250FD0" w:rsidRDefault="00250FD0">
      <w:pPr>
        <w:pStyle w:val="ConsPlusTitle"/>
        <w:jc w:val="center"/>
      </w:pPr>
      <w:r>
        <w:t>РАСПОРЯЖЕНИЕ</w:t>
      </w:r>
    </w:p>
    <w:p w:rsidR="00250FD0" w:rsidRDefault="00250FD0">
      <w:pPr>
        <w:pStyle w:val="ConsPlusTitle"/>
        <w:jc w:val="center"/>
      </w:pPr>
      <w:r>
        <w:t>от 13 октября 2021 г. N 196</w:t>
      </w:r>
    </w:p>
    <w:p w:rsidR="00250FD0" w:rsidRDefault="00250FD0">
      <w:pPr>
        <w:pStyle w:val="ConsPlusTitle"/>
        <w:ind w:firstLine="540"/>
        <w:jc w:val="both"/>
      </w:pPr>
    </w:p>
    <w:p w:rsidR="00250FD0" w:rsidRDefault="00250FD0">
      <w:pPr>
        <w:pStyle w:val="ConsPlusTitle"/>
        <w:jc w:val="center"/>
      </w:pPr>
      <w:r>
        <w:t>ОБ УТВЕРЖДЕНИИ ПЛАНА ПРОТИВОДЕЙСТВИЯ КОРРУПЦИИ В ЗАТО ГОРОД</w:t>
      </w:r>
    </w:p>
    <w:p w:rsidR="00250FD0" w:rsidRDefault="00250FD0">
      <w:pPr>
        <w:pStyle w:val="ConsPlusTitle"/>
        <w:jc w:val="center"/>
      </w:pPr>
      <w:r>
        <w:t>ЗАРЕЧНЫЙ ПЕНЗЕНСКОЙ ОБЛАСТИ НА 2021 - 2024 ГОДЫ</w:t>
      </w:r>
    </w:p>
    <w:p w:rsidR="00250FD0" w:rsidRDefault="00250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FD0" w:rsidRDefault="00250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D0" w:rsidRDefault="00250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Заречного от 11.11.2021 N 219)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</w:tr>
    </w:tbl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25.12.2008 N 273-ФЗ "О противодействии коррупции" (с последующими изменениями), </w:t>
      </w:r>
      <w:hyperlink r:id="rId7" w:history="1">
        <w:r>
          <w:rPr>
            <w:color w:val="0000FF"/>
          </w:rPr>
          <w:t>Закона</w:t>
        </w:r>
      </w:hyperlink>
      <w:r>
        <w:t xml:space="preserve"> Пензенской области от 14.11.2006 N 1141-ЗПО "О противодействии коррупции в Пензенской области" (с последующими изменениями), на основании </w:t>
      </w:r>
      <w:hyperlink r:id="rId8" w:history="1">
        <w:r>
          <w:rPr>
            <w:color w:val="0000FF"/>
          </w:rPr>
          <w:t>статей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области: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План</w:t>
        </w:r>
      </w:hyperlink>
      <w:r>
        <w:t xml:space="preserve"> противодействия коррупции в ЗАТО городе Заречном Пензенской области на 2021 - 2024 годы.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>1.1. Руководителям иных органов местного самоуправления при организации антикоррупционной работы руководствоваться положениями Плана противодействия коррупции в ЗАТО городе Заречном Пензенской области на 2021 - 2024 годы, обеспечить его выполнение в части, касающейся.</w:t>
      </w:r>
    </w:p>
    <w:p w:rsidR="00250FD0" w:rsidRDefault="00250FD0">
      <w:pPr>
        <w:pStyle w:val="ConsPlusNormal"/>
        <w:jc w:val="both"/>
      </w:pPr>
      <w:r>
        <w:t xml:space="preserve">(п. 1.1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Администрации г. Заречного от 11.11.2021 N 219)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г. Заречного Пензенской области от 11.09.2018 N 174 "Об утверждении Плана противодействия коррупции на 2018 - 2021 год" признать утратившим силу.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>2.1. Настоящее распоряжение вступает в силу на следующий день после дня его официального опубликования и распространяется на правоотношения с 01.10.2021.</w:t>
      </w:r>
    </w:p>
    <w:p w:rsidR="00250FD0" w:rsidRDefault="00250FD0">
      <w:pPr>
        <w:pStyle w:val="ConsPlusNormal"/>
        <w:jc w:val="both"/>
      </w:pPr>
      <w:r>
        <w:t xml:space="preserve">(п. 2.1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г. Заречного от 11.11.2021 N 219)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>3. Настоящее распоряжение опубликовать в муниципальном печатном средстве массовой информации - в газете "Ведомости Заречного".</w:t>
      </w:r>
    </w:p>
    <w:p w:rsidR="00250FD0" w:rsidRDefault="00250FD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руководителя аппарата Администрации Е.В. Тухова.</w:t>
      </w: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right"/>
      </w:pPr>
      <w:r>
        <w:t>Глава города</w:t>
      </w:r>
    </w:p>
    <w:p w:rsidR="00250FD0" w:rsidRDefault="00250FD0">
      <w:pPr>
        <w:pStyle w:val="ConsPlusNormal"/>
        <w:jc w:val="right"/>
      </w:pPr>
      <w:r>
        <w:t>О.В.КЛИМАНОВ</w:t>
      </w: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right"/>
        <w:outlineLvl w:val="0"/>
      </w:pPr>
      <w:r>
        <w:t>Утвержден</w:t>
      </w:r>
    </w:p>
    <w:p w:rsidR="00250FD0" w:rsidRDefault="00250FD0">
      <w:pPr>
        <w:pStyle w:val="ConsPlusNormal"/>
        <w:jc w:val="right"/>
      </w:pPr>
      <w:r>
        <w:t>распоряжением</w:t>
      </w:r>
    </w:p>
    <w:p w:rsidR="00250FD0" w:rsidRDefault="00250FD0">
      <w:pPr>
        <w:pStyle w:val="ConsPlusNormal"/>
        <w:jc w:val="right"/>
      </w:pPr>
      <w:r>
        <w:t>Администрации города Заречного</w:t>
      </w:r>
    </w:p>
    <w:p w:rsidR="00250FD0" w:rsidRDefault="00250FD0">
      <w:pPr>
        <w:pStyle w:val="ConsPlusNormal"/>
        <w:jc w:val="right"/>
      </w:pPr>
      <w:r>
        <w:t>Пензенской области</w:t>
      </w:r>
    </w:p>
    <w:p w:rsidR="00250FD0" w:rsidRDefault="00250FD0">
      <w:pPr>
        <w:pStyle w:val="ConsPlusNormal"/>
        <w:jc w:val="right"/>
      </w:pPr>
      <w:r>
        <w:lastRenderedPageBreak/>
        <w:t>от 13 октября 2021 г. N 196</w:t>
      </w: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Title"/>
        <w:jc w:val="center"/>
      </w:pPr>
      <w:bookmarkStart w:id="0" w:name="P35"/>
      <w:bookmarkEnd w:id="0"/>
      <w:r>
        <w:t>ПЛАН</w:t>
      </w:r>
    </w:p>
    <w:p w:rsidR="00250FD0" w:rsidRDefault="00250FD0">
      <w:pPr>
        <w:pStyle w:val="ConsPlusTitle"/>
        <w:jc w:val="center"/>
      </w:pPr>
      <w:r>
        <w:t>ПРОТИВОДЕЙСТВИЯ КОРРУПЦИИ В ЗАТО Г. ЗАРЕЧНЫЙ ПЕНЗЕНСКОЙ</w:t>
      </w:r>
    </w:p>
    <w:p w:rsidR="00250FD0" w:rsidRDefault="00250FD0">
      <w:pPr>
        <w:pStyle w:val="ConsPlusTitle"/>
        <w:jc w:val="center"/>
      </w:pPr>
      <w:r>
        <w:t>ОБЛАСТИ НА 2021 - 2024 ГОДЫ</w:t>
      </w:r>
    </w:p>
    <w:p w:rsidR="00250FD0" w:rsidRDefault="00250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FD0" w:rsidRDefault="00250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D0" w:rsidRDefault="00250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Заречного от 11.11.2021 N 219)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D0" w:rsidRDefault="00250FD0">
            <w:pPr>
              <w:spacing w:after="1" w:line="0" w:lineRule="atLeast"/>
            </w:pPr>
          </w:p>
        </w:tc>
      </w:tr>
    </w:tbl>
    <w:p w:rsidR="00250FD0" w:rsidRDefault="00250FD0">
      <w:pPr>
        <w:pStyle w:val="ConsPlusNormal"/>
        <w:jc w:val="both"/>
      </w:pPr>
    </w:p>
    <w:p w:rsidR="00250FD0" w:rsidRDefault="00250FD0">
      <w:pPr>
        <w:sectPr w:rsidR="00250FD0" w:rsidSect="009D7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2268"/>
        <w:gridCol w:w="2438"/>
        <w:gridCol w:w="2665"/>
      </w:tblGrid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Основной исполнитель мероприятия, соисполнители мероприятия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5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Организационные мероприятия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деятельности Комиссии по координации работы по противодействию коррупции в ЗАТО г. Заречный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по профилактике коррупции и правонарушений Кривов В.Н. (далее - Советник Главы города Кривов В.Н.)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Обеспечение коллегиального рассмотрения вопросов антикоррупционной деятельности на территории ЗАТО г. Заречный Пензенской области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Включение в состав Комиссии по координации работы по противодействию коррупции в ЗАТО г. Заречный Пензенской области:</w:t>
            </w:r>
          </w:p>
          <w:p w:rsidR="00250FD0" w:rsidRDefault="00250FD0">
            <w:pPr>
              <w:pStyle w:val="ConsPlusNormal"/>
              <w:jc w:val="both"/>
            </w:pPr>
            <w:r>
              <w:t>- представителей некоммерческих организаций, и экспертного сообщества;</w:t>
            </w:r>
          </w:p>
          <w:p w:rsidR="00250FD0" w:rsidRDefault="00250FD0">
            <w:pPr>
              <w:pStyle w:val="ConsPlusNormal"/>
              <w:jc w:val="both"/>
            </w:pPr>
            <w:r>
              <w:t xml:space="preserve">- лиц, аккредитованных Министерством юстиции Российской Федерации в качестве независимых экспертов, </w:t>
            </w:r>
            <w:r>
              <w:lastRenderedPageBreak/>
              <w:t>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15 ноября 2021 г.</w:t>
            </w:r>
          </w:p>
          <w:p w:rsidR="00250FD0" w:rsidRDefault="00250FD0">
            <w:pPr>
              <w:pStyle w:val="ConsPlusNormal"/>
              <w:jc w:val="center"/>
            </w:pPr>
            <w:r>
              <w:t>1 ноября 2022 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 Администрации г. Заречного (далее - Отдел контроля и управления делами)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Привлечение к работе Комиссии по координации работы по противодействию коррупции в Пензенской области представителей научного и экспертного сообщества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эффективного функционирования комиссий органов местного самоуправления ЗАТО Заречный Пензенской области по соблюдению требований к служебному поведению муниципальных служащих и урегулированию конфликта интересов, в том числе в части:</w:t>
            </w:r>
          </w:p>
          <w:p w:rsidR="00250FD0" w:rsidRDefault="00250FD0">
            <w:pPr>
              <w:pStyle w:val="ConsPlusNormal"/>
              <w:jc w:val="both"/>
            </w:pPr>
            <w:r>
              <w:t>- проведения заседаний комиссий во всех ИОМСУ ЗАТО г. Заречный;</w:t>
            </w:r>
          </w:p>
          <w:p w:rsidR="00250FD0" w:rsidRDefault="00250FD0">
            <w:pPr>
              <w:pStyle w:val="ConsPlusNormal"/>
              <w:jc w:val="both"/>
            </w:pPr>
            <w:r>
              <w:t>- объективности и обоснованности принимаемых комиссиями решений.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</w:t>
            </w:r>
          </w:p>
          <w:p w:rsidR="00250FD0" w:rsidRDefault="00250FD0">
            <w:pPr>
              <w:pStyle w:val="ConsPlusNormal"/>
              <w:jc w:val="center"/>
            </w:pPr>
            <w:r>
              <w:t>Иные органы местного самоуправления ЗАТО город Заречный Пензенской области (далее - ИОМСУ ЗАТО г. Заречный)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Обеспечение по итогам заседаний привлечения к ответственности муниципальных служащих, допустивших существенные нарушения антикоррупционного законодательства.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Формирование в части, касающейся отчета о выполнении Плана противодействия коррупции в Пензенской </w:t>
            </w:r>
            <w:r>
              <w:lastRenderedPageBreak/>
              <w:t>области на 2021 - 2024 годы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ежегодно до 25 декабря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 xml:space="preserve">Мониторинг исполнения Плана противодействия коррупции в Пензенской области на 2021 - 2024 годы и подготовка </w:t>
            </w:r>
            <w:r>
              <w:lastRenderedPageBreak/>
              <w:t>предложений об эффективности антикоррупционных мер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наполнения, регулярного обновления и поддержания в актуальном состоянии подразделов официальных сайтов органов местного самоуправления ЗАТО город Заречный Пензенской области, посвященных вопросам противодействия коррупции.</w:t>
            </w:r>
          </w:p>
          <w:p w:rsidR="00250FD0" w:rsidRDefault="00250FD0">
            <w:pPr>
              <w:pStyle w:val="ConsPlusNormal"/>
              <w:jc w:val="both"/>
            </w:pPr>
            <w:r>
              <w:t>Размещение в общедоступных служебных помещениях информационных стендов по антикоррупционной тематике.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МАУ "Управление общественных связей"</w:t>
            </w:r>
          </w:p>
          <w:p w:rsidR="00250FD0" w:rsidRDefault="00250FD0">
            <w:pPr>
              <w:pStyle w:val="ConsPlusNormal"/>
              <w:jc w:val="center"/>
            </w:pPr>
            <w:r>
              <w:t>Советник Главы города</w:t>
            </w:r>
          </w:p>
          <w:p w:rsidR="00250FD0" w:rsidRDefault="00250FD0">
            <w:pPr>
              <w:pStyle w:val="ConsPlusNormal"/>
              <w:jc w:val="center"/>
            </w:pPr>
            <w:r>
              <w:t>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Размещение информации о проводимой работе по вопросам противодействия коррупции ОМСУ ЗАТО г. Заречный Пензенской обл.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Осуществление информационного взаимодействия с правоохранительными органами, иными территориальными органами федеральных органов исполнительной власти по ЗАТО г. Заречный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Обеспечение эффективного обмена информацией с субъектами противодействия коррупции в ЗАТО г. Заречный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Противодействие коррупции при прохождении, муниципальной службы в Пензенской области, а также в организациях, в отношении которых осуществляются функции и полномочия учредителя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в установленном порядке сбора сведений о доходах, расходах, об имуществе и обязательствах имущественного характера лиц,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2022 г.,</w:t>
            </w:r>
          </w:p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2023 г.,</w:t>
            </w:r>
          </w:p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Представление всеми лицами сведений о доходах, расходах, об имуществе и обязательствах имущественного характера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Осуществление анализа сведений, представляемых муниципальными служащими и лицами, замещающими должности руководителей муниципальных учреждений подведомственных ОМС ЗАТО г. Заречный Пензенской области, о своих доходах, расходах, об имуществе и обязательствах имущественного характера, в соответствии с законодательством Пензенской области.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май - июнь</w:t>
            </w:r>
          </w:p>
          <w:p w:rsidR="00250FD0" w:rsidRDefault="00250FD0">
            <w:pPr>
              <w:pStyle w:val="ConsPlusNormal"/>
              <w:jc w:val="center"/>
            </w:pPr>
            <w:r>
              <w:t>2022 г.,</w:t>
            </w:r>
          </w:p>
          <w:p w:rsidR="00250FD0" w:rsidRDefault="00250FD0">
            <w:pPr>
              <w:pStyle w:val="ConsPlusNormal"/>
              <w:jc w:val="center"/>
            </w:pPr>
            <w:r>
              <w:t>май - июнь</w:t>
            </w:r>
          </w:p>
          <w:p w:rsidR="00250FD0" w:rsidRDefault="00250FD0">
            <w:pPr>
              <w:pStyle w:val="ConsPlusNormal"/>
              <w:jc w:val="center"/>
            </w:pPr>
            <w:r>
              <w:t>2023 г.,</w:t>
            </w:r>
          </w:p>
          <w:p w:rsidR="00250FD0" w:rsidRDefault="00250FD0">
            <w:pPr>
              <w:pStyle w:val="ConsPlusNormal"/>
              <w:jc w:val="center"/>
            </w:pPr>
            <w:r>
              <w:t>май - июнь</w:t>
            </w:r>
          </w:p>
          <w:p w:rsidR="00250FD0" w:rsidRDefault="00250FD0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Выявление информации, являющейся основанием для проведения проверок сведений о доходах, расходах, об имуществе и обязательствах имущественного характера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в установленном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ЗАТО г. Заречный Пензенской области.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2022 г.,</w:t>
            </w:r>
          </w:p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2023 г.,</w:t>
            </w:r>
          </w:p>
          <w:p w:rsidR="00250FD0" w:rsidRDefault="00250FD0">
            <w:pPr>
              <w:pStyle w:val="ConsPlusNormal"/>
              <w:jc w:val="center"/>
            </w:pPr>
            <w:r>
              <w:t>январь - апрель</w:t>
            </w:r>
          </w:p>
          <w:p w:rsidR="00250FD0" w:rsidRDefault="00250FD0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Руководитель аппарата Собрания представителей Пензин П.Н. (по согласованию)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Контроль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Осуществление проверок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и лицами, замещающими должности руководителей муниципальных учреждений подведомственных ОМСУ ЗАТО г. Заречный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при наличии оснований и в сроки, установленные законодательством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Применение в служебной деятельности направления запросов о проведении </w:t>
            </w:r>
            <w:r>
              <w:lastRenderedPageBreak/>
              <w:t xml:space="preserve">оперативно-разыскных мероприятий в соответствии с </w:t>
            </w:r>
            <w:hyperlink r:id="rId14" w:history="1">
              <w:r>
                <w:rPr>
                  <w:color w:val="0000FF"/>
                </w:rPr>
                <w:t>частью третьей статьи 7</w:t>
              </w:r>
            </w:hyperlink>
            <w:r>
              <w:t xml:space="preserve"> Федерального закона от 12.08.1995 N 144-ФЗ "Об оперативно-розыскной деятельности" при осуществлении антикоррупционных проверок в отношении муниципальных служащих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при наличии оснований и в сроки, установленные </w:t>
            </w:r>
            <w:r>
              <w:lastRenderedPageBreak/>
              <w:t>законодательством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Советник Главы города Кривов В.Н.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Подтверждение фактов коррупционных правонарушений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 представленных муниципальными служащими ОМСУ ЗАТО г. Заречный Пензенской области.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ежегодно в срок не позднее 14 рабочих дней со дня истечения срока, установленного для подачи соответствующих сведений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 xml:space="preserve">Исполнение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08.07.2013 N 613 "Вопросы противодействия коррупции"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Представление в прокуратуру Пензенской области информации о лицах, уволенных с муниципальной службы, должности которых включены в перечни должностей с высокими коррупционными рисками.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Эффективное взаимодействие с прокуратурой Пензенской области по реализации законодательства о противодействии коррупции в рамках заключенного соглашения от 27.07.2021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Проведение проверочных мероприятий по фактам указывающим на возможное несоблюдение муниципальными служащими ЗАТО г. Заречный Пензенской области обязанностей, запретов, ограничений, а также требований о предотвращении или урегулировании конфликта интересов, установленных в целях противодействия коррупции.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при наличии оснований и в сроки, установленные законодательством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250FD0">
        <w:tc>
          <w:tcPr>
            <w:tcW w:w="624" w:type="dxa"/>
            <w:vMerge w:val="restart"/>
          </w:tcPr>
          <w:p w:rsidR="00250FD0" w:rsidRDefault="00250FD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721" w:type="dxa"/>
            <w:tcBorders>
              <w:bottom w:val="nil"/>
            </w:tcBorders>
          </w:tcPr>
          <w:p w:rsidR="00250FD0" w:rsidRDefault="00250FD0">
            <w:pPr>
              <w:pStyle w:val="ConsPlusNormal"/>
              <w:jc w:val="both"/>
            </w:pPr>
            <w:r>
              <w:t xml:space="preserve">Обеспечение привлечения виновных лиц к ответственности, в том числе с применением института увольнения муниципальных служащих (должностных лиц) в связи с утратой доверия, по каждому установленному факту несоблюдения лицами, замещающими муниципальные должности и муниципальными служащими установленных в целях противодействия коррупции обязанностей, запретов, ограничений и </w:t>
            </w:r>
            <w:r>
              <w:lastRenderedPageBreak/>
              <w:t>требований о предотвращении или урегулировании конфликта интересов.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438" w:type="dxa"/>
            <w:vMerge w:val="restart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 Администрации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  <w:vMerge w:val="restart"/>
          </w:tcPr>
          <w:p w:rsidR="00250FD0" w:rsidRDefault="00250FD0">
            <w:pPr>
              <w:pStyle w:val="ConsPlusNormal"/>
              <w:jc w:val="center"/>
            </w:pPr>
            <w:r>
              <w:t>Обеспечение привлечения виновных лиц к ответственности</w:t>
            </w:r>
          </w:p>
        </w:tc>
      </w:tr>
      <w:tr w:rsidR="00250FD0">
        <w:tc>
          <w:tcPr>
            <w:tcW w:w="624" w:type="dxa"/>
            <w:vMerge/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</w:tcBorders>
          </w:tcPr>
          <w:p w:rsidR="00250FD0" w:rsidRDefault="00250FD0">
            <w:pPr>
              <w:pStyle w:val="ConsPlusNormal"/>
              <w:jc w:val="both"/>
            </w:pPr>
            <w:r>
              <w:t>Направление информации по применению мер юридической ответственности в Управление по профилактике коррупционных и иных правонарушений (по установленной форме)</w:t>
            </w:r>
          </w:p>
        </w:tc>
        <w:tc>
          <w:tcPr>
            <w:tcW w:w="2268" w:type="dxa"/>
            <w:tcBorders>
              <w:top w:val="nil"/>
            </w:tcBorders>
          </w:tcPr>
          <w:p w:rsidR="00250FD0" w:rsidRDefault="00250FD0">
            <w:pPr>
              <w:pStyle w:val="ConsPlusNormal"/>
              <w:jc w:val="center"/>
            </w:pPr>
            <w:r>
              <w:t>ежеквартально, до 5 числа</w:t>
            </w:r>
          </w:p>
        </w:tc>
        <w:tc>
          <w:tcPr>
            <w:tcW w:w="2438" w:type="dxa"/>
            <w:vMerge/>
          </w:tcPr>
          <w:p w:rsidR="00250FD0" w:rsidRDefault="00250FD0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250FD0" w:rsidRDefault="00250FD0">
            <w:pPr>
              <w:spacing w:after="1" w:line="0" w:lineRule="atLeast"/>
            </w:pP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Формирование информации по применению руководителями мер юридической ответственности за коррупционные правонарушения, в отношении муниципальных служащих и должностных лиц ЗАТО г. Заречный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 Администрации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Мониторинг привлечения к ответственности муниципальных служащих и должностных лиц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выявлению аффилированности коммерческим структурам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Направление в Управление </w:t>
            </w:r>
            <w:r>
              <w:lastRenderedPageBreak/>
              <w:t>по профилактике коррупционных и иных правонарушений информации о правонарушениях коррупционного характера, выявляемых в ходе реализации на территории Пензенской области национальных, федеральных и региональных проектов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ежеквартально в срок </w:t>
            </w:r>
            <w:r>
              <w:lastRenderedPageBreak/>
              <w:t>до 5 числа месяца, следующего за отчетным кварталом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Советник Главы города </w:t>
            </w:r>
            <w:r>
              <w:lastRenderedPageBreak/>
              <w:t>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Обеспечение </w:t>
            </w:r>
            <w:r>
              <w:lastRenderedPageBreak/>
              <w:t>минимизации коррупционных рисков при реализации национальных, федеральных и региональных проектов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Осуществление анализа информации об участниках муниципальных закупок (в том числе в рамках реализации национальных проектов) на предмет установления их аффилированных связей с конкретными муниципальными служащими, лицами, замещающими муниципальные должности, в том числе членами комиссий по осуществлению закупок, и направление информации о результатах проведенной работы в Управление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ежеквартально в срок до 5 числа месяца, следующего за отчетным кварталом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</w:t>
            </w:r>
          </w:p>
          <w:p w:rsidR="00250FD0" w:rsidRDefault="00250FD0">
            <w:pPr>
              <w:pStyle w:val="ConsPlusNormal"/>
              <w:jc w:val="center"/>
            </w:pPr>
            <w:r>
              <w:t>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 xml:space="preserve">Обеспечение минимизации коррупционных рисков при реализации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Осуществление анализа информации об участниках муниципальных закупок в подведомственных учреждениях на предмет установления фактов аффилированных связей с муниципальными служащими, руководителями подведомственных учреждениях, членами комиссий по осуществлению закупок, а также контроля за соблюдением требований об отсутствии конфликта интересов между участником закупки и заказчиком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ежегодно до 1 ноября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Установление фактов несоблюдения требований о предотвращении или урегулировании конфликта интересов, аффилированности коммерческим структурам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Совершенствование правовой основы противодействия коррупции, антикоррупционная экспертиза нормативных правовых актов и их проектов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приведения муниципальных нормативных правовых актов в сфере противодействия коррупции в соответствие с федеральным законодательством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3 месяцев после принятия соответствующего федерального акта, если иной срок не установлен федеральным законодательством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МУ "Правовое управление"</w:t>
            </w:r>
          </w:p>
          <w:p w:rsidR="00250FD0" w:rsidRDefault="00250FD0">
            <w:pPr>
              <w:pStyle w:val="ConsPlusNormal"/>
              <w:jc w:val="center"/>
            </w:pPr>
            <w:r>
              <w:t xml:space="preserve">МУ "Управление городского развития и проектной деятельности" (далее - </w:t>
            </w:r>
            <w:r>
              <w:lastRenderedPageBreak/>
              <w:t>МУ "УГРиПД")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Совершенствование и актуализация нормативной правовой базы по вопросам противодействия коррупции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и их проектов в соответствии с законодательством Пензенской области, обеспечение своевременного устранения выявленных коррупциогенных факторов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МУ "Правовое управление"</w:t>
            </w:r>
          </w:p>
          <w:p w:rsidR="00250FD0" w:rsidRDefault="00250FD0">
            <w:pPr>
              <w:pStyle w:val="ConsPlusNormal"/>
              <w:jc w:val="center"/>
            </w:pPr>
            <w:r>
              <w:t>МУ "УГРиПД"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Минимизация коррупциогенных факторов, в нормативных правовых актах ЗАТО г. Заречный и их проектах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Размещение проектов нормативных правовых актов в целях их общественного обсуждения и проведения независимой антикоррупционной экспертизы на официальном сайте Администрации ЗАТО г. Заречный Пензенской области в сети Интернет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  <w:p w:rsidR="00250FD0" w:rsidRDefault="00250FD0">
            <w:pPr>
              <w:pStyle w:val="ConsPlusNormal"/>
              <w:jc w:val="center"/>
            </w:pPr>
            <w:r>
              <w:t>МАУ "Управление общественных связей"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Минимизация коррупциогенных факторов, выявляемых в нормативных правовых актах и их проектах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Мониторинг деятельности по проведению органами местного самоуправления ЗАТО г. Заречный </w:t>
            </w:r>
            <w:r>
              <w:lastRenderedPageBreak/>
              <w:t>Пензенской области Пензенской области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 xml:space="preserve">Минимизация коррупциогенных факторов, выявляемых в нормативных правовых </w:t>
            </w:r>
            <w:r>
              <w:lastRenderedPageBreak/>
              <w:t>актах и их проектах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Мониторинг осуществления органами местного самоуправления ЗАТО г. Заречный Пензенской области независимой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Минимизация коррупциогенных факторов, выявляемых в нормативных правовых актах и их проектах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Проведение органами местного самоуправления ЗАТО г. Заречный Пензенской области оценки коррупционных рисков, возникающих при реализации ими своих функций.</w:t>
            </w:r>
          </w:p>
          <w:p w:rsidR="00250FD0" w:rsidRDefault="00250FD0">
            <w:pPr>
              <w:pStyle w:val="ConsPlusNormal"/>
              <w:jc w:val="both"/>
            </w:pPr>
            <w: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Ежегодно до 15 декабря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Отдел контроля и управления делами Администрации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Минимизация (устранение) коррупционных рисков в деятельности ОМС,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 xml:space="preserve">Привлечение граждан и институтов гражданского общества к реализации антикоррупционной политики </w:t>
            </w:r>
            <w:r>
              <w:lastRenderedPageBreak/>
              <w:t>в Пензенской области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функционирования электронного почтового ящика в разделе "Противодействие коррупции" на официальном сайте Администрации ЗАТО г. Заречный Пензенской области и выделенной телефонной линии для приема сообщений о фактах коррупции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Прием и рассмотрение сообщений о фактах коррупции, принятие соответствующих мер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рассмотрения обращений граждан и организаций, проведения анализа публикаций в средствах массовой информации, на интернет-ресурсах (сообщений блогеров в электронных средствах массовой информации и др.) по фактам коррупции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Рассмотрение информации о фактах коррупции, принятие соответствующих мер реагирования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Рассмотрение вопросов реализации антикоррупционной политики в ЗАТО г. Заречный Пензенской области на заседании </w:t>
            </w:r>
            <w:r>
              <w:lastRenderedPageBreak/>
              <w:t>Комиссии по координации работы по противодействию коррупции в ЗАТО г. Заречный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ежегодно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Привлечение институтов гражданского общества к реализации антикоррупционной политики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Пензенской области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Размещение сведений о противодействии коррупции в ЗАТО г. Заречный Пензенской области в информационно-коммуникационной сети "Интернет" и СМИ на официальном сайте Администрации.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МАУ "Управление общественных связей"</w:t>
            </w:r>
          </w:p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Информирование населения о работе по профилактике коррупции в ОМСУ ЗАТО г. Заречный Пензенской области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Проведение общественных мероприятий, приуроченных к Международному дню борьбы с коррупцией - 9 декабря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  <w:p w:rsidR="00250FD0" w:rsidRDefault="00250F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Проведение мероприятии с участием образовательных учреждений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</w:pPr>
            <w:r>
              <w:t>6.3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Обеспечение участия в проводимых Правительством Пензенской области семинарах-тренингах по вопросам нивелирования </w:t>
            </w:r>
            <w:r>
              <w:lastRenderedPageBreak/>
              <w:t>коррупционных рисков для должностных лиц, участвующих в закупках товаров, работ или услуг для муниципальных нужд, рассмотрении и решении вопросов использования имущества и бюджетных средств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1 раз в полугодие в течение 2022 - 2024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Повышение квалификации должностных лиц, участвующих в закупках товаров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10092" w:type="dxa"/>
            <w:gridSpan w:val="4"/>
          </w:tcPr>
          <w:p w:rsidR="00250FD0" w:rsidRDefault="00250FD0">
            <w:pPr>
              <w:pStyle w:val="ConsPlusNormal"/>
              <w:jc w:val="center"/>
            </w:pPr>
            <w:r>
              <w:t>Антикоррупционное образование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в проводимых Правительством Пензенской области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Повышение квалификации не менее 1 муниципального служащего ежегодно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 xml:space="preserve">Проведение с </w:t>
            </w:r>
            <w:r>
              <w:lastRenderedPageBreak/>
              <w:t>муниципальными служащими, впервые поступившими на муниципальную службу, вводных семинаров-тренингов по соблюдению требований к служебному поведению в том числе антикоррупционных стандартов.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в течение 2021 - 2024 </w:t>
            </w:r>
            <w:r>
              <w:lastRenderedPageBreak/>
              <w:t>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Советник Главы города </w:t>
            </w:r>
            <w:r>
              <w:lastRenderedPageBreak/>
              <w:t>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 xml:space="preserve">Инструктаж </w:t>
            </w:r>
            <w:r>
              <w:lastRenderedPageBreak/>
              <w:t>муниципальных впервые поступивших на муниципальную службу по соблюдению требований к служебному поведению.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проводимых Правительством Пензенской области,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в течение 2022 - 2024 гг.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Обучение не менее 1 муниципального служащего</w:t>
            </w:r>
          </w:p>
        </w:tc>
      </w:tr>
      <w:tr w:rsidR="00250FD0">
        <w:tc>
          <w:tcPr>
            <w:tcW w:w="624" w:type="dxa"/>
          </w:tcPr>
          <w:p w:rsidR="00250FD0" w:rsidRDefault="00250FD0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2721" w:type="dxa"/>
          </w:tcPr>
          <w:p w:rsidR="00250FD0" w:rsidRDefault="00250FD0">
            <w:pPr>
              <w:pStyle w:val="ConsPlusNormal"/>
              <w:jc w:val="both"/>
            </w:pPr>
            <w:r>
              <w:t>Организация проведения семинаров по актуальным вопросам представления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 в отношении себя и членов своих семей, а также по недостаткам и ошибкам, выявленным по результатам декларационной кампании.</w:t>
            </w:r>
          </w:p>
        </w:tc>
        <w:tc>
          <w:tcPr>
            <w:tcW w:w="2268" w:type="dxa"/>
          </w:tcPr>
          <w:p w:rsidR="00250FD0" w:rsidRDefault="00250FD0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2438" w:type="dxa"/>
          </w:tcPr>
          <w:p w:rsidR="00250FD0" w:rsidRDefault="00250FD0">
            <w:pPr>
              <w:pStyle w:val="ConsPlusNormal"/>
              <w:jc w:val="center"/>
            </w:pPr>
            <w:r>
              <w:t>Советник Главы города Кривов В.Н.</w:t>
            </w:r>
          </w:p>
          <w:p w:rsidR="00250FD0" w:rsidRDefault="00250FD0">
            <w:pPr>
              <w:pStyle w:val="ConsPlusNormal"/>
              <w:jc w:val="center"/>
            </w:pPr>
            <w:r>
              <w:t>ИОМСУ ЗАТО г. Заречный</w:t>
            </w:r>
          </w:p>
        </w:tc>
        <w:tc>
          <w:tcPr>
            <w:tcW w:w="2665" w:type="dxa"/>
          </w:tcPr>
          <w:p w:rsidR="00250FD0" w:rsidRDefault="00250FD0">
            <w:pPr>
              <w:pStyle w:val="ConsPlusNormal"/>
              <w:jc w:val="center"/>
            </w:pPr>
            <w:r>
              <w:t>Минимизация не умышленных ошибок при представлении сведений о доходах, расходах, об имуществе и обязательствах имущественного характера</w:t>
            </w:r>
          </w:p>
        </w:tc>
      </w:tr>
    </w:tbl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jc w:val="both"/>
      </w:pPr>
    </w:p>
    <w:p w:rsidR="00250FD0" w:rsidRDefault="00250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723" w:rsidRDefault="00A23723">
      <w:bookmarkStart w:id="1" w:name="_GoBack"/>
      <w:bookmarkEnd w:id="1"/>
    </w:p>
    <w:sectPr w:rsidR="00A23723" w:rsidSect="00501C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D0"/>
    <w:rsid w:val="00250FD0"/>
    <w:rsid w:val="009123D4"/>
    <w:rsid w:val="00A23723"/>
    <w:rsid w:val="00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A739-EEFF-43D9-80EB-DAB81282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5555570E207911F94DADA4E7674158115207DD135B1BF126F63C75A314D8962B089D2071F9908FDE9456776A3DB55329E5611F6804A7941E7EE0B3K5G" TargetMode="External"/><Relationship Id="rId13" Type="http://schemas.openxmlformats.org/officeDocument/2006/relationships/hyperlink" Target="consultantplus://offline/ref=533B5555570E207911F94DADA4E7674158115207DD135B19F127F63C75A314D8962B089D2071F9908FDC9053776A3DB55329E5611F6804A7941E7EE0B3K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3B5555570E207911F94DADA4E7674158115207DD10581EF324F63C75A314D8962B089D3271A19C8EDF8E53757F6BE415B7KDG" TargetMode="External"/><Relationship Id="rId12" Type="http://schemas.openxmlformats.org/officeDocument/2006/relationships/hyperlink" Target="consultantplus://offline/ref=533B5555570E207911F94DADA4E7674158115207DD135B19F127F63C75A314D8962B089D2071F9908FDC90527F6A3DB55329E5611F6804A7941E7EE0B3K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B5555570E207911F953A0B28B394E5A12050FDC1C5449AB73F06B2AF3128DC46B56C46236EA908DC2925275B6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B5555570E207911F953A0B28B394E5A12090ADF165449AB73F06B2AF3128DC46B56C46236EA908DC2925275B6K0G" TargetMode="External"/><Relationship Id="rId11" Type="http://schemas.openxmlformats.org/officeDocument/2006/relationships/hyperlink" Target="consultantplus://offline/ref=533B5555570E207911F94DADA4E7674158115207DD165E1FFE26F63C75A314D8962B089D3271A19C8EDF8E53757F6BE415B7KDG" TargetMode="External"/><Relationship Id="rId5" Type="http://schemas.openxmlformats.org/officeDocument/2006/relationships/hyperlink" Target="consultantplus://offline/ref=533B5555570E207911F94DADA4E7674158115207DD135B19F127F63C75A314D8962B089D2071F9908FDC9052726A3DB55329E5611F6804A7941E7EE0B3K5G" TargetMode="External"/><Relationship Id="rId15" Type="http://schemas.openxmlformats.org/officeDocument/2006/relationships/hyperlink" Target="consultantplus://offline/ref=533B5555570E207911F953A0B28B394E5A1D0C0DDD135449AB73F06B2AF3128DC46B56C46236EA908DC2925275B6K0G" TargetMode="External"/><Relationship Id="rId10" Type="http://schemas.openxmlformats.org/officeDocument/2006/relationships/hyperlink" Target="consultantplus://offline/ref=533B5555570E207911F94DADA4E7674158115207DD135B19F127F63C75A314D8962B089D2071F9908FDC9052716A3DB55329E5611F6804A7941E7EE0B3K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3B5555570E207911F94DADA4E7674158115207DD135B1BF126F63C75A314D8962B089D2071F9908FDC995A7F6A3DB55329E5611F6804A7941E7EE0B3K5G" TargetMode="External"/><Relationship Id="rId14" Type="http://schemas.openxmlformats.org/officeDocument/2006/relationships/hyperlink" Target="consultantplus://offline/ref=533B5555570E207911F953A0B28B394E5A12050BD8115449AB73F06B2AF3128DD66B0EC8673EA0C0CB899D53747F68E6097EE862B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3379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2021-12-13T06:09:00Z</dcterms:created>
  <dcterms:modified xsi:type="dcterms:W3CDTF">2021-12-13T06:11:00Z</dcterms:modified>
</cp:coreProperties>
</file>