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137" w14:textId="77777777" w:rsidR="009C4430" w:rsidRDefault="009C4430">
      <w:pPr>
        <w:pStyle w:val="ConsPlusTitle"/>
        <w:jc w:val="center"/>
        <w:outlineLvl w:val="0"/>
      </w:pPr>
    </w:p>
    <w:p w14:paraId="78895AFA" w14:textId="1C16E9CC" w:rsidR="0001456E" w:rsidRDefault="0001456E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14:paraId="48743024" w14:textId="77777777" w:rsidR="0001456E" w:rsidRDefault="0001456E">
      <w:pPr>
        <w:pStyle w:val="ConsPlusTitle"/>
        <w:jc w:val="center"/>
      </w:pPr>
      <w:r>
        <w:t>ПЕНЗЕНСКОЙ ОБЛАСТИ</w:t>
      </w:r>
    </w:p>
    <w:p w14:paraId="2C67B0B8" w14:textId="77777777" w:rsidR="0001456E" w:rsidRDefault="0001456E">
      <w:pPr>
        <w:pStyle w:val="ConsPlusTitle"/>
        <w:jc w:val="center"/>
      </w:pPr>
    </w:p>
    <w:p w14:paraId="20F33BF1" w14:textId="77777777" w:rsidR="0001456E" w:rsidRDefault="0001456E">
      <w:pPr>
        <w:pStyle w:val="ConsPlusTitle"/>
        <w:jc w:val="center"/>
      </w:pPr>
      <w:r>
        <w:t>РЕШЕНИЕ</w:t>
      </w:r>
    </w:p>
    <w:p w14:paraId="2E4F4FC3" w14:textId="77777777" w:rsidR="0001456E" w:rsidRDefault="0001456E">
      <w:pPr>
        <w:pStyle w:val="ConsPlusTitle"/>
        <w:jc w:val="center"/>
      </w:pPr>
      <w:r>
        <w:t>от 22 декабря 2016 г. N 214</w:t>
      </w:r>
    </w:p>
    <w:p w14:paraId="699B2D5C" w14:textId="77777777" w:rsidR="00EA6D07" w:rsidRDefault="00EA6D07" w:rsidP="007E4976">
      <w:pPr>
        <w:pStyle w:val="ConsPlusNormal"/>
        <w:jc w:val="center"/>
      </w:pPr>
    </w:p>
    <w:p w14:paraId="3BDB102F" w14:textId="6CE007E1" w:rsidR="007E4976" w:rsidRDefault="007E4976" w:rsidP="007E4976">
      <w:pPr>
        <w:pStyle w:val="ConsPlusNormal"/>
        <w:jc w:val="center"/>
      </w:pPr>
      <w:r>
        <w:t>(в редакции от 24.12.2021 № 199)</w:t>
      </w:r>
    </w:p>
    <w:p w14:paraId="33B3C30F" w14:textId="77777777" w:rsidR="0001456E" w:rsidRDefault="0001456E">
      <w:pPr>
        <w:pStyle w:val="ConsPlusTitle"/>
        <w:jc w:val="center"/>
      </w:pPr>
    </w:p>
    <w:p w14:paraId="124EDA6A" w14:textId="77777777" w:rsidR="0001456E" w:rsidRDefault="0001456E">
      <w:pPr>
        <w:pStyle w:val="ConsPlusTitle"/>
        <w:jc w:val="center"/>
      </w:pPr>
      <w:r>
        <w:t>ОБ УТВЕРЖДЕНИИ ПОРЯДКА ПРОВЕДЕНИЯ КОНКУРСА НА ЗАМЕЩЕНИЕ</w:t>
      </w:r>
    </w:p>
    <w:p w14:paraId="761DBE51" w14:textId="77777777" w:rsidR="0001456E" w:rsidRDefault="0001456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14:paraId="6E1B10E6" w14:textId="77777777" w:rsidR="0001456E" w:rsidRDefault="0001456E">
      <w:pPr>
        <w:pStyle w:val="ConsPlusTitle"/>
        <w:jc w:val="center"/>
      </w:pPr>
      <w:r>
        <w:t>САМОУПРАВЛЕНИЯ ГОРОДА ЗАРЕЧНОГО ПЕНЗЕНСКОЙ ОБЛАСТИ</w:t>
      </w:r>
    </w:p>
    <w:p w14:paraId="1F6441EA" w14:textId="74972502" w:rsidR="0001456E" w:rsidRDefault="0001456E">
      <w:pPr>
        <w:pStyle w:val="ConsPlusNormal"/>
        <w:ind w:firstLine="540"/>
        <w:jc w:val="both"/>
      </w:pPr>
    </w:p>
    <w:p w14:paraId="0DC0C5D7" w14:textId="77777777" w:rsidR="005D3881" w:rsidRDefault="005D3881">
      <w:pPr>
        <w:pStyle w:val="ConsPlusNormal"/>
        <w:ind w:firstLine="540"/>
        <w:jc w:val="both"/>
      </w:pPr>
    </w:p>
    <w:p w14:paraId="6441794F" w14:textId="77777777" w:rsidR="0001456E" w:rsidRDefault="0001456E">
      <w:pPr>
        <w:pStyle w:val="ConsPlusNormal"/>
        <w:jc w:val="right"/>
      </w:pPr>
      <w:r>
        <w:t>Принято</w:t>
      </w:r>
    </w:p>
    <w:p w14:paraId="3ED7BA98" w14:textId="77777777" w:rsidR="0001456E" w:rsidRDefault="0001456E">
      <w:pPr>
        <w:pStyle w:val="ConsPlusNormal"/>
        <w:jc w:val="right"/>
      </w:pPr>
      <w:r>
        <w:t>Собранием представителей</w:t>
      </w:r>
    </w:p>
    <w:p w14:paraId="751E2C76" w14:textId="77777777" w:rsidR="0001456E" w:rsidRDefault="0001456E">
      <w:pPr>
        <w:pStyle w:val="ConsPlusNormal"/>
        <w:jc w:val="right"/>
      </w:pPr>
      <w:r>
        <w:t>г. Заречного</w:t>
      </w:r>
    </w:p>
    <w:p w14:paraId="219CA381" w14:textId="77777777" w:rsidR="0001456E" w:rsidRDefault="0001456E">
      <w:pPr>
        <w:pStyle w:val="ConsPlusNormal"/>
        <w:jc w:val="right"/>
      </w:pPr>
      <w:r>
        <w:t>22 декабря 2016 года</w:t>
      </w:r>
    </w:p>
    <w:p w14:paraId="1139506D" w14:textId="77777777" w:rsidR="0001456E" w:rsidRDefault="0001456E">
      <w:pPr>
        <w:pStyle w:val="ConsPlusNormal"/>
        <w:jc w:val="right"/>
      </w:pPr>
      <w:r>
        <w:t xml:space="preserve">С.Н. </w:t>
      </w:r>
      <w:proofErr w:type="spellStart"/>
      <w:r>
        <w:t>Рузайкин</w:t>
      </w:r>
      <w:proofErr w:type="spellEnd"/>
    </w:p>
    <w:p w14:paraId="5ECF20CA" w14:textId="77777777" w:rsidR="0001456E" w:rsidRDefault="0001456E">
      <w:pPr>
        <w:pStyle w:val="ConsPlusNormal"/>
        <w:ind w:firstLine="540"/>
        <w:jc w:val="both"/>
      </w:pPr>
    </w:p>
    <w:p w14:paraId="4B29D241" w14:textId="77777777" w:rsidR="0001456E" w:rsidRPr="0013440D" w:rsidRDefault="0001456E">
      <w:pPr>
        <w:pStyle w:val="ConsPlusNormal"/>
        <w:ind w:firstLine="540"/>
        <w:jc w:val="both"/>
      </w:pPr>
      <w:r>
        <w:t>В соответствии с федеральными законами от 06.10.</w:t>
      </w:r>
      <w:r w:rsidRPr="0013440D">
        <w:t xml:space="preserve">2003 </w:t>
      </w:r>
      <w:hyperlink r:id="rId4" w:history="1">
        <w:r w:rsidRPr="0013440D">
          <w:t>N 131-ФЗ</w:t>
        </w:r>
      </w:hyperlink>
      <w:r w:rsidRPr="0013440D">
        <w:t xml:space="preserve"> "Об общих принципах организации местного самоуправления в Российской Федерации", от 02.03.2007 </w:t>
      </w:r>
      <w:hyperlink r:id="rId5" w:history="1">
        <w:r w:rsidRPr="0013440D">
          <w:t>N 25-ФЗ</w:t>
        </w:r>
      </w:hyperlink>
      <w:r w:rsidRPr="0013440D">
        <w:t xml:space="preserve"> "О муниципальной службе в Российской Федерации", </w:t>
      </w:r>
      <w:hyperlink r:id="rId6" w:history="1">
        <w:r w:rsidRPr="0013440D">
          <w:t>Законом</w:t>
        </w:r>
      </w:hyperlink>
      <w:r w:rsidRPr="0013440D">
        <w:t xml:space="preserve"> Пензенской области от 10.10.2007 N 1390-ЗПО "О муниципальной службе в Пензенской области", в соответствии со </w:t>
      </w:r>
      <w:hyperlink r:id="rId7" w:history="1">
        <w:r w:rsidRPr="0013440D">
          <w:t>статьей 4.2.1</w:t>
        </w:r>
      </w:hyperlink>
      <w:r w:rsidRPr="0013440D"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</w:p>
    <w:p w14:paraId="1E73DE88" w14:textId="77777777" w:rsidR="0001456E" w:rsidRPr="0013440D" w:rsidRDefault="0001456E" w:rsidP="00F1413C">
      <w:pPr>
        <w:pStyle w:val="ConsPlusNormal"/>
        <w:spacing w:before="120"/>
        <w:ind w:firstLine="540"/>
        <w:jc w:val="both"/>
      </w:pPr>
      <w:r w:rsidRPr="0013440D">
        <w:t xml:space="preserve">1. Утвердить </w:t>
      </w:r>
      <w:hyperlink w:anchor="P42" w:history="1">
        <w:r w:rsidRPr="0013440D">
          <w:t>Порядок</w:t>
        </w:r>
      </w:hyperlink>
      <w:r w:rsidRPr="0013440D"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 (приложение N 1).</w:t>
      </w:r>
    </w:p>
    <w:p w14:paraId="5E2CD5DB" w14:textId="77777777" w:rsidR="0001456E" w:rsidRPr="0013440D" w:rsidRDefault="0001456E" w:rsidP="00F1413C">
      <w:pPr>
        <w:pStyle w:val="ConsPlusNormal"/>
        <w:spacing w:before="120"/>
        <w:ind w:firstLine="540"/>
        <w:jc w:val="both"/>
      </w:pPr>
      <w:r w:rsidRPr="0013440D">
        <w:t xml:space="preserve">2. Утвердить </w:t>
      </w:r>
      <w:hyperlink w:anchor="P139" w:history="1">
        <w:r w:rsidRPr="0013440D">
          <w:t>Методику</w:t>
        </w:r>
      </w:hyperlink>
      <w:r w:rsidRPr="0013440D">
        <w:t xml:space="preserve">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(приложение N 2).</w:t>
      </w:r>
    </w:p>
    <w:p w14:paraId="79151337" w14:textId="77777777" w:rsidR="0001456E" w:rsidRPr="0013440D" w:rsidRDefault="0001456E" w:rsidP="00F1413C">
      <w:pPr>
        <w:pStyle w:val="ConsPlusNormal"/>
        <w:spacing w:before="120"/>
        <w:ind w:firstLine="540"/>
        <w:jc w:val="both"/>
      </w:pPr>
      <w:r w:rsidRPr="0013440D">
        <w:t>3. Признать утратившими силу решения Собрания представителей г. Заречного Пензенской области:</w:t>
      </w:r>
    </w:p>
    <w:p w14:paraId="388F0AF5" w14:textId="77777777" w:rsidR="0001456E" w:rsidRPr="0013440D" w:rsidRDefault="0001456E" w:rsidP="00F1413C">
      <w:pPr>
        <w:pStyle w:val="ConsPlusNormal"/>
        <w:spacing w:before="120"/>
        <w:ind w:firstLine="540"/>
        <w:jc w:val="both"/>
      </w:pPr>
      <w:r w:rsidRPr="0013440D">
        <w:t xml:space="preserve">а) от 12.11.2007 </w:t>
      </w:r>
      <w:hyperlink r:id="rId8" w:history="1">
        <w:r w:rsidRPr="0013440D">
          <w:t>N 454</w:t>
        </w:r>
      </w:hyperlink>
      <w:r w:rsidRPr="0013440D">
        <w:t xml:space="preserve"> "Об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области";</w:t>
      </w:r>
    </w:p>
    <w:p w14:paraId="62A43B15" w14:textId="77777777" w:rsidR="0001456E" w:rsidRDefault="0001456E" w:rsidP="00F1413C">
      <w:pPr>
        <w:pStyle w:val="ConsPlusNormal"/>
        <w:spacing w:before="120"/>
        <w:ind w:firstLine="540"/>
        <w:jc w:val="both"/>
      </w:pPr>
      <w:r w:rsidRPr="0013440D">
        <w:t xml:space="preserve">б) от 26.11.2010 </w:t>
      </w:r>
      <w:hyperlink r:id="rId9" w:history="1">
        <w:r w:rsidRPr="0013440D">
          <w:t>N 215</w:t>
        </w:r>
      </w:hyperlink>
      <w:r w:rsidRPr="0013440D">
        <w:t xml:space="preserve"> "О внесении изменений в решение Собрания представителей города Заречного Пензенской области от 12.11.2007 N 454 "Об утверждении Положения </w:t>
      </w:r>
      <w:r>
        <w:t>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области".</w:t>
      </w:r>
    </w:p>
    <w:p w14:paraId="517B8BEA" w14:textId="77777777" w:rsidR="0001456E" w:rsidRDefault="0001456E" w:rsidP="00F1413C">
      <w:pPr>
        <w:pStyle w:val="ConsPlusNormal"/>
        <w:spacing w:before="120"/>
        <w:ind w:firstLine="540"/>
        <w:jc w:val="both"/>
      </w:pPr>
      <w:r>
        <w:t>4. Настоящее решение опубликовать в печатном средстве массовой информации газете "Ведомости Заречного".</w:t>
      </w:r>
    </w:p>
    <w:p w14:paraId="0BB37072" w14:textId="77777777" w:rsidR="0001456E" w:rsidRDefault="0001456E" w:rsidP="00F1413C">
      <w:pPr>
        <w:pStyle w:val="ConsPlusNormal"/>
        <w:spacing w:before="1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14:paraId="7DED701F" w14:textId="77777777" w:rsidR="0001456E" w:rsidRDefault="0001456E" w:rsidP="00F1413C">
      <w:pPr>
        <w:pStyle w:val="ConsPlusNormal"/>
        <w:spacing w:before="120"/>
        <w:ind w:firstLine="540"/>
        <w:jc w:val="both"/>
      </w:pPr>
      <w:r>
        <w:t>6.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14:paraId="18F343A2" w14:textId="77777777" w:rsidR="0001456E" w:rsidRDefault="0001456E">
      <w:pPr>
        <w:pStyle w:val="ConsPlusNormal"/>
        <w:ind w:firstLine="540"/>
        <w:jc w:val="both"/>
      </w:pPr>
    </w:p>
    <w:p w14:paraId="477666C2" w14:textId="77777777" w:rsidR="0001456E" w:rsidRDefault="0001456E">
      <w:pPr>
        <w:pStyle w:val="ConsPlusNormal"/>
        <w:jc w:val="right"/>
      </w:pPr>
      <w:r>
        <w:t>Глава города</w:t>
      </w:r>
    </w:p>
    <w:p w14:paraId="2450F034" w14:textId="77777777" w:rsidR="0001456E" w:rsidRDefault="0001456E">
      <w:pPr>
        <w:pStyle w:val="ConsPlusNormal"/>
        <w:jc w:val="right"/>
      </w:pPr>
      <w:r>
        <w:t>О.В.КЛИМАНОВ</w:t>
      </w:r>
    </w:p>
    <w:p w14:paraId="501BB88E" w14:textId="77777777" w:rsidR="0001456E" w:rsidRDefault="0001456E">
      <w:pPr>
        <w:pStyle w:val="ConsPlusNormal"/>
        <w:ind w:firstLine="540"/>
        <w:jc w:val="both"/>
      </w:pPr>
    </w:p>
    <w:p w14:paraId="52840C3B" w14:textId="77777777" w:rsidR="0001456E" w:rsidRDefault="0001456E">
      <w:pPr>
        <w:pStyle w:val="ConsPlusNormal"/>
        <w:ind w:firstLine="540"/>
        <w:jc w:val="both"/>
      </w:pPr>
    </w:p>
    <w:p w14:paraId="2ED61BCF" w14:textId="77777777" w:rsidR="0001456E" w:rsidRDefault="0001456E">
      <w:pPr>
        <w:pStyle w:val="ConsPlusNormal"/>
        <w:ind w:firstLine="540"/>
        <w:jc w:val="both"/>
      </w:pPr>
    </w:p>
    <w:p w14:paraId="66F5AF03" w14:textId="77777777" w:rsidR="0001456E" w:rsidRDefault="0001456E">
      <w:pPr>
        <w:pStyle w:val="ConsPlusNormal"/>
        <w:ind w:firstLine="540"/>
        <w:jc w:val="both"/>
      </w:pPr>
    </w:p>
    <w:p w14:paraId="7A47E59F" w14:textId="77777777" w:rsidR="0001456E" w:rsidRDefault="0001456E">
      <w:pPr>
        <w:pStyle w:val="ConsPlusNormal"/>
        <w:ind w:firstLine="540"/>
        <w:jc w:val="both"/>
      </w:pPr>
    </w:p>
    <w:p w14:paraId="579DC478" w14:textId="77777777" w:rsidR="00EC7859" w:rsidRDefault="00EC7859">
      <w:pPr>
        <w:pStyle w:val="ConsPlusNormal"/>
        <w:jc w:val="right"/>
        <w:outlineLvl w:val="0"/>
      </w:pPr>
    </w:p>
    <w:p w14:paraId="15E85833" w14:textId="77777777" w:rsidR="000A0F39" w:rsidRDefault="000A0F39">
      <w:pPr>
        <w:pStyle w:val="ConsPlusNormal"/>
        <w:jc w:val="right"/>
        <w:outlineLvl w:val="0"/>
      </w:pPr>
    </w:p>
    <w:p w14:paraId="5E4D00D9" w14:textId="77777777" w:rsidR="000A0F39" w:rsidRDefault="000A0F39">
      <w:pPr>
        <w:pStyle w:val="ConsPlusNormal"/>
        <w:jc w:val="right"/>
        <w:outlineLvl w:val="0"/>
      </w:pPr>
    </w:p>
    <w:p w14:paraId="1C91810F" w14:textId="77777777" w:rsidR="000A0F39" w:rsidRDefault="000A0F39">
      <w:pPr>
        <w:pStyle w:val="ConsPlusNormal"/>
        <w:jc w:val="right"/>
        <w:outlineLvl w:val="0"/>
      </w:pPr>
    </w:p>
    <w:p w14:paraId="3340F54E" w14:textId="4B266F88" w:rsidR="0001456E" w:rsidRDefault="0001456E">
      <w:pPr>
        <w:pStyle w:val="ConsPlusNormal"/>
        <w:jc w:val="right"/>
        <w:outlineLvl w:val="0"/>
      </w:pPr>
      <w:r>
        <w:t xml:space="preserve">Приложение </w:t>
      </w:r>
      <w:r w:rsidR="009C17E2">
        <w:t>№</w:t>
      </w:r>
      <w:r>
        <w:t xml:space="preserve"> 1</w:t>
      </w:r>
    </w:p>
    <w:p w14:paraId="5E0F8494" w14:textId="77777777" w:rsidR="0001456E" w:rsidRDefault="0001456E">
      <w:pPr>
        <w:pStyle w:val="ConsPlusNormal"/>
        <w:ind w:firstLine="540"/>
        <w:jc w:val="both"/>
      </w:pPr>
    </w:p>
    <w:p w14:paraId="145E1A67" w14:textId="77777777" w:rsidR="0001456E" w:rsidRDefault="0001456E">
      <w:pPr>
        <w:pStyle w:val="ConsPlusNormal"/>
        <w:jc w:val="right"/>
      </w:pPr>
      <w:r>
        <w:t>Утвержден</w:t>
      </w:r>
    </w:p>
    <w:p w14:paraId="7927A5D3" w14:textId="77777777" w:rsidR="0001456E" w:rsidRDefault="0001456E">
      <w:pPr>
        <w:pStyle w:val="ConsPlusNormal"/>
        <w:jc w:val="right"/>
      </w:pPr>
      <w:r>
        <w:t>решением</w:t>
      </w:r>
    </w:p>
    <w:p w14:paraId="011189A4" w14:textId="77777777" w:rsidR="0001456E" w:rsidRDefault="0001456E">
      <w:pPr>
        <w:pStyle w:val="ConsPlusNormal"/>
        <w:jc w:val="right"/>
      </w:pPr>
      <w:r>
        <w:t>Собрания представителей</w:t>
      </w:r>
    </w:p>
    <w:p w14:paraId="18DA00F8" w14:textId="77777777" w:rsidR="0001456E" w:rsidRDefault="0001456E">
      <w:pPr>
        <w:pStyle w:val="ConsPlusNormal"/>
        <w:jc w:val="right"/>
      </w:pPr>
      <w:r>
        <w:t>г. Заречного Пензенской области</w:t>
      </w:r>
    </w:p>
    <w:p w14:paraId="7E63D9E5" w14:textId="396C9270" w:rsidR="0001456E" w:rsidRDefault="0001456E">
      <w:pPr>
        <w:pStyle w:val="ConsPlusNormal"/>
        <w:jc w:val="right"/>
      </w:pPr>
      <w:r>
        <w:t>от 22</w:t>
      </w:r>
      <w:r w:rsidR="0042081B">
        <w:t>.12.</w:t>
      </w:r>
      <w:r>
        <w:t xml:space="preserve">2016 </w:t>
      </w:r>
      <w:r w:rsidR="0042081B">
        <w:t>№</w:t>
      </w:r>
      <w:r>
        <w:t xml:space="preserve"> 214</w:t>
      </w:r>
    </w:p>
    <w:p w14:paraId="03E02C6A" w14:textId="77777777" w:rsidR="0042081B" w:rsidRDefault="0042081B">
      <w:pPr>
        <w:pStyle w:val="ConsPlusNormal"/>
        <w:jc w:val="right"/>
      </w:pPr>
      <w:r>
        <w:t xml:space="preserve">в редакции </w:t>
      </w:r>
    </w:p>
    <w:p w14:paraId="55BA5A7E" w14:textId="153A97D9" w:rsidR="0042081B" w:rsidRDefault="0042081B">
      <w:pPr>
        <w:pStyle w:val="ConsPlusNormal"/>
        <w:jc w:val="right"/>
      </w:pPr>
      <w:r>
        <w:t>от 24.12.2021 № 199</w:t>
      </w:r>
    </w:p>
    <w:p w14:paraId="57AB2D8C" w14:textId="77777777" w:rsidR="0001456E" w:rsidRDefault="0001456E">
      <w:pPr>
        <w:pStyle w:val="ConsPlusNormal"/>
        <w:ind w:firstLine="540"/>
        <w:jc w:val="both"/>
      </w:pPr>
    </w:p>
    <w:p w14:paraId="5CFF4620" w14:textId="77777777" w:rsidR="0001456E" w:rsidRDefault="0001456E">
      <w:pPr>
        <w:pStyle w:val="ConsPlusTitle"/>
        <w:jc w:val="center"/>
      </w:pPr>
      <w:bookmarkStart w:id="0" w:name="P42"/>
      <w:bookmarkEnd w:id="0"/>
      <w:r>
        <w:t>ПОРЯДОК</w:t>
      </w:r>
    </w:p>
    <w:p w14:paraId="4832138A" w14:textId="77777777" w:rsidR="0001456E" w:rsidRDefault="0001456E">
      <w:pPr>
        <w:pStyle w:val="ConsPlusTitle"/>
        <w:jc w:val="center"/>
      </w:pPr>
      <w:r>
        <w:t>ПРОВЕДЕНИЯ КОНКУРСА НА ЗАМЕЩЕНИЕ ВАКАНТНОЙ ДОЛЖНОСТИ</w:t>
      </w:r>
    </w:p>
    <w:p w14:paraId="44246DC6" w14:textId="77777777" w:rsidR="0001456E" w:rsidRDefault="0001456E">
      <w:pPr>
        <w:pStyle w:val="ConsPlusTitle"/>
        <w:jc w:val="center"/>
      </w:pPr>
      <w:r>
        <w:t>МУНИЦИПАЛЬНОЙ СЛУЖБЫ В ОРГАНАХ МЕСТНОГО САМОУПРАВЛЕНИЯ</w:t>
      </w:r>
    </w:p>
    <w:p w14:paraId="44941A33" w14:textId="77777777" w:rsidR="0001456E" w:rsidRDefault="0001456E">
      <w:pPr>
        <w:pStyle w:val="ConsPlusTitle"/>
        <w:jc w:val="center"/>
      </w:pPr>
      <w:r>
        <w:t>ГОРОДА ЗАРЕЧНОГО ПЕНЗЕНСКОЙ ОБЛАСТИ</w:t>
      </w:r>
    </w:p>
    <w:p w14:paraId="00BDE522" w14:textId="77777777" w:rsidR="0001456E" w:rsidRDefault="0001456E">
      <w:pPr>
        <w:pStyle w:val="ConsPlusNormal"/>
        <w:ind w:firstLine="540"/>
        <w:jc w:val="both"/>
      </w:pPr>
    </w:p>
    <w:p w14:paraId="100BEB39" w14:textId="241B2F7E" w:rsidR="0001456E" w:rsidRDefault="0001456E" w:rsidP="00833EC5">
      <w:pPr>
        <w:pStyle w:val="ConsPlusNormal"/>
        <w:ind w:firstLine="540"/>
        <w:jc w:val="both"/>
      </w:pPr>
      <w:r>
        <w:t>1. В соответствии со</w:t>
      </w:r>
      <w:r w:rsidR="00D23DA6">
        <w:t xml:space="preserve"> статьей 17 </w:t>
      </w:r>
      <w:r>
        <w:t>Федерального закона от 02.03.2007 N 25-ФЗ "О муниципальной службе в Российской Федерации" при замещении должности муниципальной службы в городе Заречном Пензенской области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</w:t>
      </w:r>
    </w:p>
    <w:p w14:paraId="344BA115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Настоящий Порядок определяет условия проведения конкурса на замещение вакантной должности муниципальной службы в органах местного самоуправления города Заречного Пензенской области (далее - вакантная должность муниципальной службы).</w:t>
      </w:r>
    </w:p>
    <w:p w14:paraId="546F6A86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</w:t>
      </w:r>
    </w:p>
    <w:p w14:paraId="5156683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3. Конкурс не проводится:</w:t>
      </w:r>
    </w:p>
    <w:p w14:paraId="7AE9CE50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1) при заключении срочного трудового договора;</w:t>
      </w:r>
    </w:p>
    <w:p w14:paraId="769CD150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резерве;</w:t>
      </w:r>
    </w:p>
    <w:p w14:paraId="7916ECCF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3) при переводе муниципального служащего на иную должность муниципальной службы в том же органе местного самоуправления;</w:t>
      </w:r>
    </w:p>
    <w:p w14:paraId="7F87C00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14:paraId="15DFA07F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</w:p>
    <w:p w14:paraId="3F1CDFA9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6)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14:paraId="51BD20B9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7) при назначении на должности муниципальной службы, относящиеся к старшей и младшей группам должностей муниципальной службы;</w:t>
      </w:r>
    </w:p>
    <w:p w14:paraId="5F9D3A3D" w14:textId="77777777" w:rsidR="0001456E" w:rsidRDefault="0001456E" w:rsidP="00833EC5">
      <w:pPr>
        <w:pStyle w:val="ConsPlusNormal"/>
        <w:spacing w:before="120"/>
        <w:ind w:firstLine="540"/>
        <w:jc w:val="both"/>
      </w:pPr>
      <w:r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14:paraId="2DD0189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lastRenderedPageBreak/>
        <w:t>4.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- граждане).</w:t>
      </w:r>
    </w:p>
    <w:p w14:paraId="234D32CD" w14:textId="17484AC2" w:rsidR="0001456E" w:rsidRDefault="0001456E" w:rsidP="00743628">
      <w:pPr>
        <w:pStyle w:val="ConsPlusNormal"/>
        <w:spacing w:before="120"/>
        <w:ind w:firstLine="540"/>
        <w:jc w:val="both"/>
      </w:pPr>
      <w:r>
        <w:t>5. Орган местного самоуправления не позднее чем за 20 дней до дня проведения конкурса публикует объявление о приеме документов для участия в конкурсе в печатном средстве массовой информации газете "Ведомости Заречного" и дополнительно на официальном сайте органа местного самоуправления в информационно-телекоммуникационной сети "Интернет". 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</w:t>
      </w:r>
      <w:r w:rsidR="00C067DB">
        <w:t xml:space="preserve"> пунктом 6 </w:t>
      </w:r>
      <w:r>
        <w:t>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 виды конкурсных процедур, проект трудового договора, а также сведения об источнике подробной информации о конкурсе (телефон, электронная почта).</w:t>
      </w:r>
    </w:p>
    <w:p w14:paraId="63A2AE4C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1" w:name="P61"/>
      <w:bookmarkEnd w:id="1"/>
      <w:r>
        <w:t>6. Гражданин, изъявивший желание участвовать в конкурсе, представляет на имя представителя нанимателя (работодателя):</w:t>
      </w:r>
    </w:p>
    <w:p w14:paraId="730592E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заявление;</w:t>
      </w:r>
    </w:p>
    <w:p w14:paraId="37E21E22" w14:textId="04CBF33D" w:rsidR="0001456E" w:rsidRDefault="0001456E" w:rsidP="00743628">
      <w:pPr>
        <w:pStyle w:val="ConsPlusNormal"/>
        <w:spacing w:before="120"/>
        <w:ind w:firstLine="540"/>
        <w:jc w:val="both"/>
      </w:pPr>
      <w:r>
        <w:t>2) заполненную и подписанную анкету по</w:t>
      </w:r>
      <w:r w:rsidR="005E2055">
        <w:t xml:space="preserve"> форме</w:t>
      </w:r>
      <w:r>
        <w:t>, утвержденной распоряжением Правительства Российской Федерации от 26.05.2005 N 667-р;</w:t>
      </w:r>
    </w:p>
    <w:p w14:paraId="78AAD364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2" w:name="P64"/>
      <w:bookmarkEnd w:id="2"/>
      <w:r>
        <w:t>3) паспорт;</w:t>
      </w:r>
    </w:p>
    <w:p w14:paraId="4C7CA9C0" w14:textId="71E9624F" w:rsidR="0001456E" w:rsidRPr="00BF0D1B" w:rsidRDefault="0001456E" w:rsidP="00743628">
      <w:pPr>
        <w:pStyle w:val="ConsPlusNormal"/>
        <w:spacing w:before="120"/>
        <w:ind w:firstLine="540"/>
        <w:jc w:val="both"/>
        <w:rPr>
          <w:szCs w:val="22"/>
        </w:rPr>
      </w:pPr>
      <w:r w:rsidRPr="00BF0D1B">
        <w:rPr>
          <w:szCs w:val="22"/>
        </w:rPr>
        <w:t>4)</w:t>
      </w:r>
      <w:r w:rsidR="00BF0D1B" w:rsidRPr="00BF0D1B">
        <w:rPr>
          <w:szCs w:val="22"/>
        </w:rPr>
        <w:t xml:space="preserve"> </w:t>
      </w:r>
      <w:r w:rsidR="00BF0D1B" w:rsidRPr="00BF0D1B">
        <w:rPr>
          <w:szCs w:val="22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14:paraId="6588FF7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5) документ об образовании;</w:t>
      </w:r>
    </w:p>
    <w:p w14:paraId="53BE6F52" w14:textId="0D1CB080" w:rsidR="0001456E" w:rsidRPr="008B2272" w:rsidRDefault="0001456E" w:rsidP="00743628">
      <w:pPr>
        <w:pStyle w:val="ConsPlusNormal"/>
        <w:spacing w:before="120"/>
        <w:ind w:firstLine="540"/>
        <w:jc w:val="both"/>
        <w:rPr>
          <w:szCs w:val="22"/>
        </w:rPr>
      </w:pPr>
      <w:r w:rsidRPr="008B2272">
        <w:rPr>
          <w:szCs w:val="22"/>
        </w:rPr>
        <w:t>6)</w:t>
      </w:r>
      <w:r w:rsidR="008B2272" w:rsidRPr="008B2272">
        <w:rPr>
          <w:szCs w:val="22"/>
        </w:rPr>
        <w:t xml:space="preserve"> </w:t>
      </w:r>
      <w:r w:rsidR="008B2272" w:rsidRPr="008B2272">
        <w:rPr>
          <w:szCs w:val="22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14:paraId="4BC181DE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99FFCC3" w14:textId="77777777" w:rsidR="0001456E" w:rsidRDefault="0001456E" w:rsidP="00743628">
      <w:pPr>
        <w:pStyle w:val="ConsPlusNormal"/>
        <w:spacing w:before="120"/>
        <w:ind w:firstLine="540"/>
        <w:jc w:val="both"/>
      </w:pPr>
      <w:bookmarkStart w:id="3" w:name="P69"/>
      <w:bookmarkEnd w:id="3"/>
      <w:r>
        <w:t>8) документы воинского учета - для граждан, пребывающих в запасе, и лиц, подлежащих призыву на военную службу;</w:t>
      </w:r>
    </w:p>
    <w:p w14:paraId="69B099E2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370C532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14:paraId="6EDF207C" w14:textId="39747A19" w:rsidR="0001456E" w:rsidRDefault="0001456E" w:rsidP="00743628">
      <w:pPr>
        <w:pStyle w:val="ConsPlusNormal"/>
        <w:spacing w:before="120"/>
        <w:ind w:firstLine="540"/>
        <w:jc w:val="both"/>
      </w:pPr>
      <w:r>
        <w:t>11) сведения, предусмотренные</w:t>
      </w:r>
      <w:r w:rsidR="00DA77E0">
        <w:t xml:space="preserve"> статьей 15.1 </w:t>
      </w:r>
      <w:r>
        <w:t>Федерального закона от 02.03.2007 N 25-ФЗ "О муниципальной службе в Российской Федерации";</w:t>
      </w:r>
    </w:p>
    <w:p w14:paraId="00EE380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DE8052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Гражданину, подавшему заявление, выдается расписка в получении документов с указанием перечня и даты их получения.</w:t>
      </w:r>
    </w:p>
    <w:p w14:paraId="5919EA1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7.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14:paraId="5235E8D1" w14:textId="4280AE5E" w:rsidR="0001456E" w:rsidRDefault="0001456E" w:rsidP="00743628">
      <w:pPr>
        <w:pStyle w:val="ConsPlusNormal"/>
        <w:spacing w:before="120"/>
        <w:ind w:firstLine="540"/>
        <w:jc w:val="both"/>
      </w:pPr>
      <w:r>
        <w:lastRenderedPageBreak/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</w:t>
      </w:r>
      <w:r w:rsidR="003710F0">
        <w:t xml:space="preserve"> форме</w:t>
      </w:r>
      <w:r>
        <w:t>, установленной распоряжением Правительства Российской Федерации от 26.05.2005 N 667-р.</w:t>
      </w:r>
    </w:p>
    <w:p w14:paraId="793174D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8. Гражданин не допускается к участию в конкурсе в следующих случаях:</w:t>
      </w:r>
    </w:p>
    <w:p w14:paraId="795B361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несоответствия квалификационным требованиям к уровню профессионального образованию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</w:p>
    <w:p w14:paraId="3B35F03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14:paraId="1F4E015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3) несвоевременного представления документов для участия в конкурсе;</w:t>
      </w:r>
    </w:p>
    <w:p w14:paraId="0E9654C1" w14:textId="59FF02DE" w:rsidR="0001456E" w:rsidRDefault="0001456E" w:rsidP="00743628">
      <w:pPr>
        <w:pStyle w:val="ConsPlusNormal"/>
        <w:spacing w:before="120"/>
        <w:ind w:firstLine="540"/>
        <w:jc w:val="both"/>
      </w:pPr>
      <w:r>
        <w:t>4) представления документов, указанных в</w:t>
      </w:r>
      <w:r w:rsidR="00D6527D">
        <w:t xml:space="preserve"> пункте 6 </w:t>
      </w:r>
      <w:r>
        <w:t>настоящего Порядка, для участия в конкурсе не в полном объеме.</w:t>
      </w:r>
    </w:p>
    <w:p w14:paraId="383E240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Решение о допуске гражданина к участию в конкурсе или об отказе в допуске к участию в конкурсе принимается конкурсной комиссией в срок не более 5 календарных дней после дня окончания приема документов и отражается в протоколе заседания конкурсной комиссии.</w:t>
      </w:r>
    </w:p>
    <w:p w14:paraId="42F968C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14:paraId="753474C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7870C6C3" w14:textId="748E7709" w:rsidR="0001456E" w:rsidRDefault="0001456E" w:rsidP="00743628">
      <w:pPr>
        <w:pStyle w:val="ConsPlusNormal"/>
        <w:spacing w:before="120"/>
        <w:ind w:firstLine="540"/>
        <w:jc w:val="both"/>
      </w:pPr>
      <w:r>
        <w:t>9. Документы, указанные в</w:t>
      </w:r>
      <w:r w:rsidR="00945930">
        <w:t xml:space="preserve"> пункте 6 </w:t>
      </w:r>
      <w:r>
        <w:t>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</w:t>
      </w:r>
      <w:r w:rsidR="00945930">
        <w:t xml:space="preserve"> подпунктах 3 – 8 пункта 6 </w:t>
      </w:r>
      <w:r>
        <w:t>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Российской Федерации. Копии документов сверяются секретарем конкурсной комиссии с подлинными документами, после чего возвращаются гражданину.</w:t>
      </w:r>
    </w:p>
    <w:p w14:paraId="19862A5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10. Для проведения конкурса правовым актом представителя нанимателя (работодателя) образуется конкурсная комиссия, состоящая из председателя, заместителя председателя, секретаря конкурсной комиссии и других членов. Общее число членов конкурсной комиссии составляет не менее 6 человек.</w:t>
      </w:r>
    </w:p>
    <w:p w14:paraId="4B131D0D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Деятельность конкурсной комиссии осуществляется коллегиально. Основной формой деятельности конкурсной комиссии является заседание.</w:t>
      </w:r>
    </w:p>
    <w:p w14:paraId="374E6692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Заседание конкурсной комиссии считается правомочным, если на нем присутствуют не менее двух третей от установленного числа ее членов.</w:t>
      </w:r>
    </w:p>
    <w:p w14:paraId="55C1C9A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комиссии.</w:t>
      </w:r>
    </w:p>
    <w:p w14:paraId="0660F01F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На заседании конкурсной комиссии ведется протокол, который подписывается председателем и секретарем конкурсной комиссии. Решения, принятые конкурсной комиссией, отражаются в протоколе заседания конкурсной комиссии.</w:t>
      </w:r>
    </w:p>
    <w:p w14:paraId="4FE88571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 xml:space="preserve">11. 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 и подразделения, где муниципальный служащий будет замещать должность муниципальной службы соответствующего органа местного самоуправления города Заречного Пензенской области, специалисты, обеспечивающие правовое сопровождение), а также по согласованию представители научных и (или)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</w:t>
      </w:r>
      <w:r>
        <w:lastRenderedPageBreak/>
        <w:t>муниципальной службы, без указания персональных данных экспертов. Число независимых экспертов должно составлять не менее 2 человек.</w:t>
      </w:r>
    </w:p>
    <w:p w14:paraId="2654120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02443F15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14:paraId="0F34C66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Секретарь конкурсной комиссии осуществляет:</w:t>
      </w:r>
    </w:p>
    <w:p w14:paraId="76AAF7C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прием заявлений и иных документов, представляемых гражданами для участия в конкурсе;</w:t>
      </w:r>
    </w:p>
    <w:p w14:paraId="17EFEF1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заверение копий документов, представленных гражданами для участия в конкурсе;</w:t>
      </w:r>
    </w:p>
    <w:p w14:paraId="6AB4644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ведение протокола заседания комиссии;</w:t>
      </w:r>
    </w:p>
    <w:p w14:paraId="2577DB9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14:paraId="0230545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Заречного Пензенской области в информационно-телекоммуникационной сети "Интернет";</w:t>
      </w:r>
    </w:p>
    <w:p w14:paraId="131FC28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14:paraId="44768EB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подписание протоколов заседаний конкурсной комиссии;</w:t>
      </w:r>
    </w:p>
    <w:p w14:paraId="134E9D0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- иные функции, предусмотренные настоящим Порядком.</w:t>
      </w:r>
    </w:p>
    <w:p w14:paraId="49EB3AD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14:paraId="603CF20A" w14:textId="446DB1BB" w:rsidR="0001456E" w:rsidRDefault="0001456E" w:rsidP="00743628">
      <w:pPr>
        <w:pStyle w:val="ConsPlusNormal"/>
        <w:spacing w:before="120"/>
        <w:ind w:firstLine="540"/>
        <w:jc w:val="both"/>
      </w:pPr>
      <w:r>
        <w:t>13. 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14:paraId="1D1E62B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</w:t>
      </w:r>
    </w:p>
    <w:p w14:paraId="31BDF4B4" w14:textId="192B31E7" w:rsidR="0001456E" w:rsidRDefault="0001456E" w:rsidP="00743628">
      <w:pPr>
        <w:pStyle w:val="ConsPlusNormal"/>
        <w:spacing w:before="120"/>
        <w:ind w:firstLine="540"/>
        <w:jc w:val="both"/>
      </w:pPr>
      <w:r>
        <w:t>Оценка профессионального уровня кандидатов осуществляется на основе</w:t>
      </w:r>
      <w:r w:rsidR="009E7589">
        <w:t xml:space="preserve"> Методики </w:t>
      </w:r>
      <w:r>
        <w:t>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(далее - Методика).</w:t>
      </w:r>
    </w:p>
    <w:p w14:paraId="5F615848" w14:textId="1BC17236" w:rsidR="0001456E" w:rsidRDefault="0001456E" w:rsidP="00743628">
      <w:pPr>
        <w:pStyle w:val="ConsPlusNormal"/>
        <w:spacing w:before="120"/>
        <w:ind w:firstLine="540"/>
        <w:jc w:val="both"/>
      </w:pPr>
      <w:bookmarkStart w:id="4" w:name="P107"/>
      <w:bookmarkEnd w:id="4"/>
      <w:r>
        <w:t>14.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процедур, оформленных по</w:t>
      </w:r>
      <w:r w:rsidR="009E7589">
        <w:t xml:space="preserve"> форме </w:t>
      </w:r>
      <w:r>
        <w:t>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14:paraId="3484B985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процедур, о чем принимает соответствующее решение.</w:t>
      </w:r>
    </w:p>
    <w:p w14:paraId="62CDE45A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14:paraId="0FBE440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14:paraId="1143EF7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lastRenderedPageBreak/>
        <w:t>15. В течение 10 календарных дней со дня получения протокола конкурсной комиссии и итогов оценки профессионального уровня кандидатов представителем нанимателя (работодателя) принимается одно из следующих решений в форме правового акта:</w:t>
      </w:r>
    </w:p>
    <w:p w14:paraId="7646BA4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о назначении кандидата, признанного победителем конкурса, на вакантную должность муниципальной службы и заключении с ним трудового договора;</w:t>
      </w:r>
    </w:p>
    <w:p w14:paraId="12649D38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о признании конкурса несостоявшимся.</w:t>
      </w:r>
    </w:p>
    <w:p w14:paraId="38F03101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Трудовой договор заключается в течение 30 календарных дней со дня принятия решения представителем нанимателя (работодателя).</w:t>
      </w:r>
    </w:p>
    <w:p w14:paraId="7194CE06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16. Решение о признании конкурса несостоявшимся принимается в случае:</w:t>
      </w:r>
    </w:p>
    <w:p w14:paraId="74B0B42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1) отсутствия заявлений для участия в конкурсе;</w:t>
      </w:r>
    </w:p>
    <w:p w14:paraId="39FB9B93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2) подачи документов на участие в конкурсе только одним гражданином;</w:t>
      </w:r>
    </w:p>
    <w:p w14:paraId="048C2FCC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3) явки на конкурс только одного кандидата;</w:t>
      </w:r>
    </w:p>
    <w:p w14:paraId="11124CF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4) неявки всех кандидатов, допущенных к участию в конкурсе;</w:t>
      </w:r>
    </w:p>
    <w:p w14:paraId="061FB83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5) ни один из кандидатов не признан победителем конкурса;</w:t>
      </w:r>
    </w:p>
    <w:p w14:paraId="09EABB99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6) отказа победителя конкурса от заключения трудового договора.</w:t>
      </w:r>
    </w:p>
    <w:p w14:paraId="0D2B971B" w14:textId="7BAAE6C6" w:rsidR="0001456E" w:rsidRDefault="0001456E" w:rsidP="00743628">
      <w:pPr>
        <w:pStyle w:val="ConsPlusNormal"/>
        <w:spacing w:before="120"/>
        <w:ind w:firstLine="540"/>
        <w:jc w:val="both"/>
      </w:pPr>
      <w:r>
        <w:t>17. В течение 30 календарных дней с даты принятия решений, указанных в</w:t>
      </w:r>
      <w:r w:rsidR="0007089F">
        <w:t xml:space="preserve"> пункте 14</w:t>
      </w:r>
      <w:r>
        <w:t xml:space="preserve">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"Интернет". Письменное сообщение о результатах конкурса передается кандидату лично под роспись либо направляется по почте с уведомлением о вручении.</w:t>
      </w:r>
    </w:p>
    <w:p w14:paraId="5C5094F7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18.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 лиц, указанных в настоящем пункте.</w:t>
      </w:r>
    </w:p>
    <w:p w14:paraId="1A6F9D60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19. Расходы, связанные с участием в конкурсе, осуществляются кандидатами за счет собственных средств.</w:t>
      </w:r>
    </w:p>
    <w:p w14:paraId="46F536F4" w14:textId="77777777" w:rsidR="0001456E" w:rsidRDefault="0001456E" w:rsidP="00743628">
      <w:pPr>
        <w:pStyle w:val="ConsPlusNormal"/>
        <w:spacing w:before="120"/>
        <w:ind w:firstLine="540"/>
        <w:jc w:val="both"/>
      </w:pPr>
      <w:r>
        <w:t>20. Кандидат вправе обжаловать решение конкурсной комиссии в соответствии с законодательством Российской Федерации.</w:t>
      </w:r>
    </w:p>
    <w:p w14:paraId="484A08A1" w14:textId="77777777" w:rsidR="0001456E" w:rsidRDefault="0001456E">
      <w:pPr>
        <w:pStyle w:val="ConsPlusNormal"/>
        <w:ind w:firstLine="540"/>
        <w:jc w:val="both"/>
      </w:pPr>
    </w:p>
    <w:p w14:paraId="5B39E818" w14:textId="77777777" w:rsidR="0001456E" w:rsidRDefault="0001456E">
      <w:pPr>
        <w:pStyle w:val="ConsPlusNormal"/>
        <w:ind w:firstLine="540"/>
        <w:jc w:val="both"/>
      </w:pPr>
    </w:p>
    <w:p w14:paraId="5789D83A" w14:textId="77777777" w:rsidR="0001456E" w:rsidRDefault="0001456E">
      <w:pPr>
        <w:pStyle w:val="ConsPlusNormal"/>
        <w:ind w:firstLine="540"/>
        <w:jc w:val="both"/>
      </w:pPr>
    </w:p>
    <w:p w14:paraId="5E391E68" w14:textId="77777777" w:rsidR="0001456E" w:rsidRDefault="0001456E">
      <w:pPr>
        <w:pStyle w:val="ConsPlusNormal"/>
        <w:ind w:firstLine="540"/>
        <w:jc w:val="both"/>
      </w:pPr>
    </w:p>
    <w:p w14:paraId="505066DA" w14:textId="77777777" w:rsidR="0001456E" w:rsidRDefault="0001456E">
      <w:pPr>
        <w:pStyle w:val="ConsPlusNormal"/>
        <w:ind w:firstLine="540"/>
        <w:jc w:val="both"/>
      </w:pPr>
    </w:p>
    <w:p w14:paraId="433E5444" w14:textId="77777777" w:rsidR="00C54492" w:rsidRDefault="00C54492">
      <w:pPr>
        <w:pStyle w:val="ConsPlusNormal"/>
        <w:jc w:val="right"/>
        <w:outlineLvl w:val="0"/>
      </w:pPr>
    </w:p>
    <w:p w14:paraId="5A353910" w14:textId="77777777" w:rsidR="00C54492" w:rsidRDefault="00C54492">
      <w:pPr>
        <w:pStyle w:val="ConsPlusNormal"/>
        <w:jc w:val="right"/>
        <w:outlineLvl w:val="0"/>
      </w:pPr>
    </w:p>
    <w:p w14:paraId="5B44212E" w14:textId="77777777" w:rsidR="00C54492" w:rsidRDefault="00C54492">
      <w:pPr>
        <w:pStyle w:val="ConsPlusNormal"/>
        <w:jc w:val="right"/>
        <w:outlineLvl w:val="0"/>
      </w:pPr>
    </w:p>
    <w:p w14:paraId="75D54571" w14:textId="77777777" w:rsidR="00C54492" w:rsidRDefault="00C54492">
      <w:pPr>
        <w:pStyle w:val="ConsPlusNormal"/>
        <w:jc w:val="right"/>
        <w:outlineLvl w:val="0"/>
      </w:pPr>
    </w:p>
    <w:p w14:paraId="561FFA09" w14:textId="77777777" w:rsidR="00C54492" w:rsidRDefault="00C54492">
      <w:pPr>
        <w:pStyle w:val="ConsPlusNormal"/>
        <w:jc w:val="right"/>
        <w:outlineLvl w:val="0"/>
      </w:pPr>
    </w:p>
    <w:p w14:paraId="4F080BD9" w14:textId="77777777" w:rsidR="00C54492" w:rsidRDefault="00C54492">
      <w:pPr>
        <w:pStyle w:val="ConsPlusNormal"/>
        <w:jc w:val="right"/>
        <w:outlineLvl w:val="0"/>
      </w:pPr>
    </w:p>
    <w:p w14:paraId="68A6856C" w14:textId="77777777" w:rsidR="00C54492" w:rsidRDefault="00C54492">
      <w:pPr>
        <w:pStyle w:val="ConsPlusNormal"/>
        <w:jc w:val="right"/>
        <w:outlineLvl w:val="0"/>
      </w:pPr>
    </w:p>
    <w:p w14:paraId="1CF23046" w14:textId="77777777" w:rsidR="00C54492" w:rsidRDefault="00C54492">
      <w:pPr>
        <w:pStyle w:val="ConsPlusNormal"/>
        <w:jc w:val="right"/>
        <w:outlineLvl w:val="0"/>
      </w:pPr>
    </w:p>
    <w:p w14:paraId="3DC659C3" w14:textId="77777777" w:rsidR="00C54492" w:rsidRDefault="00C54492">
      <w:pPr>
        <w:pStyle w:val="ConsPlusNormal"/>
        <w:jc w:val="right"/>
        <w:outlineLvl w:val="0"/>
      </w:pPr>
    </w:p>
    <w:p w14:paraId="0D13EC57" w14:textId="77777777" w:rsidR="00C54492" w:rsidRDefault="00C54492">
      <w:pPr>
        <w:pStyle w:val="ConsPlusNormal"/>
        <w:jc w:val="right"/>
        <w:outlineLvl w:val="0"/>
      </w:pPr>
    </w:p>
    <w:p w14:paraId="51300521" w14:textId="77777777" w:rsidR="00C54492" w:rsidRDefault="00C54492">
      <w:pPr>
        <w:pStyle w:val="ConsPlusNormal"/>
        <w:jc w:val="right"/>
        <w:outlineLvl w:val="0"/>
      </w:pPr>
    </w:p>
    <w:p w14:paraId="05B0DA15" w14:textId="77777777" w:rsidR="00C54492" w:rsidRDefault="00C54492">
      <w:pPr>
        <w:pStyle w:val="ConsPlusNormal"/>
        <w:jc w:val="right"/>
        <w:outlineLvl w:val="0"/>
      </w:pPr>
    </w:p>
    <w:p w14:paraId="7A514B68" w14:textId="77777777" w:rsidR="00C54492" w:rsidRDefault="00C54492">
      <w:pPr>
        <w:pStyle w:val="ConsPlusNormal"/>
        <w:jc w:val="right"/>
        <w:outlineLvl w:val="0"/>
      </w:pPr>
    </w:p>
    <w:p w14:paraId="34D1A5B6" w14:textId="77777777" w:rsidR="00C54492" w:rsidRDefault="00C54492">
      <w:pPr>
        <w:pStyle w:val="ConsPlusNormal"/>
        <w:jc w:val="right"/>
        <w:outlineLvl w:val="0"/>
      </w:pPr>
    </w:p>
    <w:p w14:paraId="44D09AF2" w14:textId="77777777" w:rsidR="00C54492" w:rsidRDefault="00C54492">
      <w:pPr>
        <w:pStyle w:val="ConsPlusNormal"/>
        <w:jc w:val="right"/>
        <w:outlineLvl w:val="0"/>
      </w:pPr>
    </w:p>
    <w:p w14:paraId="3867F2A7" w14:textId="77777777" w:rsidR="00C54492" w:rsidRDefault="00C54492">
      <w:pPr>
        <w:pStyle w:val="ConsPlusNormal"/>
        <w:jc w:val="right"/>
        <w:outlineLvl w:val="0"/>
      </w:pPr>
    </w:p>
    <w:p w14:paraId="2C2D519E" w14:textId="77777777" w:rsidR="00C54492" w:rsidRDefault="00C54492">
      <w:pPr>
        <w:pStyle w:val="ConsPlusNormal"/>
        <w:jc w:val="right"/>
        <w:outlineLvl w:val="0"/>
      </w:pPr>
    </w:p>
    <w:p w14:paraId="726E2BE1" w14:textId="77777777" w:rsidR="00C54492" w:rsidRDefault="00C54492">
      <w:pPr>
        <w:pStyle w:val="ConsPlusNormal"/>
        <w:jc w:val="right"/>
        <w:outlineLvl w:val="0"/>
      </w:pPr>
    </w:p>
    <w:p w14:paraId="7F952EC6" w14:textId="77777777" w:rsidR="00C54492" w:rsidRDefault="00C54492">
      <w:pPr>
        <w:pStyle w:val="ConsPlusNormal"/>
        <w:jc w:val="right"/>
        <w:outlineLvl w:val="0"/>
      </w:pPr>
    </w:p>
    <w:p w14:paraId="3786A8B0" w14:textId="70E796E8" w:rsidR="0001456E" w:rsidRDefault="0001456E">
      <w:pPr>
        <w:pStyle w:val="ConsPlusNormal"/>
        <w:jc w:val="right"/>
        <w:outlineLvl w:val="0"/>
      </w:pPr>
      <w:r>
        <w:t xml:space="preserve">Приложение </w:t>
      </w:r>
      <w:r w:rsidR="009C17E2">
        <w:t>№</w:t>
      </w:r>
      <w:r>
        <w:t xml:space="preserve"> 2</w:t>
      </w:r>
    </w:p>
    <w:p w14:paraId="44024C91" w14:textId="77777777" w:rsidR="0001456E" w:rsidRDefault="0001456E">
      <w:pPr>
        <w:pStyle w:val="ConsPlusNormal"/>
        <w:ind w:firstLine="540"/>
        <w:jc w:val="both"/>
      </w:pPr>
    </w:p>
    <w:p w14:paraId="27402E58" w14:textId="77777777" w:rsidR="0001456E" w:rsidRDefault="0001456E">
      <w:pPr>
        <w:pStyle w:val="ConsPlusNormal"/>
        <w:jc w:val="right"/>
      </w:pPr>
      <w:r>
        <w:t>Утверждена</w:t>
      </w:r>
    </w:p>
    <w:p w14:paraId="643EAD60" w14:textId="77777777" w:rsidR="0001456E" w:rsidRDefault="0001456E">
      <w:pPr>
        <w:pStyle w:val="ConsPlusNormal"/>
        <w:jc w:val="right"/>
      </w:pPr>
      <w:r>
        <w:t>решением</w:t>
      </w:r>
    </w:p>
    <w:p w14:paraId="538E19AF" w14:textId="77777777" w:rsidR="0001456E" w:rsidRDefault="0001456E">
      <w:pPr>
        <w:pStyle w:val="ConsPlusNormal"/>
        <w:jc w:val="right"/>
      </w:pPr>
      <w:r>
        <w:t>Собрания представителей</w:t>
      </w:r>
    </w:p>
    <w:p w14:paraId="0D7C384D" w14:textId="77777777" w:rsidR="0001456E" w:rsidRDefault="0001456E">
      <w:pPr>
        <w:pStyle w:val="ConsPlusNormal"/>
        <w:jc w:val="right"/>
      </w:pPr>
      <w:r>
        <w:t>г. Заречного Пензенской области</w:t>
      </w:r>
    </w:p>
    <w:p w14:paraId="61F8AC4B" w14:textId="77777777" w:rsidR="009C17E2" w:rsidRDefault="009C17E2" w:rsidP="009C17E2">
      <w:pPr>
        <w:pStyle w:val="ConsPlusNormal"/>
        <w:jc w:val="right"/>
      </w:pPr>
      <w:r>
        <w:t>от 22.12.2016 № 214</w:t>
      </w:r>
    </w:p>
    <w:p w14:paraId="1BF6B40E" w14:textId="77777777" w:rsidR="009C17E2" w:rsidRDefault="009C17E2" w:rsidP="009C17E2">
      <w:pPr>
        <w:pStyle w:val="ConsPlusNormal"/>
        <w:jc w:val="right"/>
      </w:pPr>
      <w:r>
        <w:t xml:space="preserve">в редакции </w:t>
      </w:r>
    </w:p>
    <w:p w14:paraId="62664BC2" w14:textId="77777777" w:rsidR="009C17E2" w:rsidRDefault="009C17E2" w:rsidP="009C17E2">
      <w:pPr>
        <w:pStyle w:val="ConsPlusNormal"/>
        <w:jc w:val="right"/>
      </w:pPr>
      <w:r>
        <w:t>от 24.12.2021 № 199</w:t>
      </w:r>
    </w:p>
    <w:p w14:paraId="218C3AEC" w14:textId="77777777" w:rsidR="0001456E" w:rsidRDefault="0001456E">
      <w:pPr>
        <w:pStyle w:val="ConsPlusNormal"/>
        <w:ind w:firstLine="540"/>
        <w:jc w:val="both"/>
      </w:pPr>
    </w:p>
    <w:p w14:paraId="1BBD40BC" w14:textId="77777777" w:rsidR="0001456E" w:rsidRDefault="0001456E">
      <w:pPr>
        <w:pStyle w:val="ConsPlusTitle"/>
        <w:jc w:val="center"/>
      </w:pPr>
      <w:bookmarkStart w:id="5" w:name="P139"/>
      <w:bookmarkEnd w:id="5"/>
      <w:r>
        <w:t>МЕТОДИКА</w:t>
      </w:r>
    </w:p>
    <w:p w14:paraId="46692D56" w14:textId="77777777" w:rsidR="0001456E" w:rsidRDefault="0001456E">
      <w:pPr>
        <w:pStyle w:val="ConsPlusTitle"/>
        <w:jc w:val="center"/>
      </w:pPr>
      <w:r>
        <w:t>ОЦЕНКИ КАНДИДАТОВ НА УЧАСТИЕ В КОНКУРСЕ НА ЗАМЕЩЕНИЕ</w:t>
      </w:r>
    </w:p>
    <w:p w14:paraId="4BFD0931" w14:textId="77777777" w:rsidR="0001456E" w:rsidRDefault="0001456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14:paraId="45568B8B" w14:textId="77777777" w:rsidR="0001456E" w:rsidRDefault="0001456E">
      <w:pPr>
        <w:pStyle w:val="ConsPlusTitle"/>
        <w:jc w:val="center"/>
      </w:pPr>
      <w:r>
        <w:t>САМОУПРАВЛЕНИЯ ГОРОДА ЗАРЕЧНОГО ПЕНЗЕНСКОЙ ОБЛАСТИ</w:t>
      </w:r>
    </w:p>
    <w:p w14:paraId="24343F2C" w14:textId="77777777" w:rsidR="0001456E" w:rsidRDefault="0001456E">
      <w:pPr>
        <w:pStyle w:val="ConsPlusNormal"/>
        <w:ind w:firstLine="540"/>
        <w:jc w:val="both"/>
      </w:pPr>
    </w:p>
    <w:p w14:paraId="03682F23" w14:textId="77777777" w:rsidR="0001456E" w:rsidRDefault="0001456E">
      <w:pPr>
        <w:pStyle w:val="ConsPlusNormal"/>
        <w:ind w:firstLine="540"/>
        <w:jc w:val="both"/>
      </w:pPr>
      <w:r>
        <w:t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14:paraId="4EE51560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2. Проведение тестирования:</w:t>
      </w:r>
    </w:p>
    <w:p w14:paraId="4571DE8A" w14:textId="0E408F76" w:rsidR="0001456E" w:rsidRDefault="0001456E" w:rsidP="00D82378">
      <w:pPr>
        <w:pStyle w:val="ConsPlusNormal"/>
        <w:spacing w:before="120"/>
        <w:ind w:firstLine="540"/>
        <w:jc w:val="both"/>
      </w:pPr>
      <w:r>
        <w:t>1) Тестирование проводится в письменном виде по единому перечню теоретических вопросов с целью проверки знаний общих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</w:t>
      </w:r>
    </w:p>
    <w:p w14:paraId="5DCC66BA" w14:textId="058DC4A4" w:rsidR="004E4CF6" w:rsidRPr="004E4CF6" w:rsidRDefault="004E4CF6" w:rsidP="00C84FF9">
      <w:pPr>
        <w:pStyle w:val="ConsPlusNormal"/>
        <w:spacing w:before="120"/>
        <w:ind w:firstLine="540"/>
        <w:jc w:val="both"/>
        <w:rPr>
          <w:szCs w:val="22"/>
        </w:rPr>
      </w:pPr>
      <w:r w:rsidRPr="004E4CF6">
        <w:rPr>
          <w:szCs w:val="22"/>
        </w:rPr>
        <w:t>Всем кандидатам предоставляется равное количество времени для ответа на вопросы теста.</w:t>
      </w:r>
    </w:p>
    <w:p w14:paraId="3C7325BB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2) 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</w:t>
      </w:r>
    </w:p>
    <w:p w14:paraId="287B495B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3)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14:paraId="1CB9FA68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4)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14:paraId="25C83329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5) Результаты тестирования доводятся до всех членов конкурсной комиссии.</w:t>
      </w:r>
    </w:p>
    <w:p w14:paraId="0C5F7B66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3. Проведение индивидуального собеседования:</w:t>
      </w:r>
    </w:p>
    <w:p w14:paraId="460DA0D1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1) Индивидуальное собеседование проводится с каждым кандидатом отдельно в отсутствие других кандидатов.</w:t>
      </w:r>
    </w:p>
    <w:p w14:paraId="13DF4493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2) 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</w:t>
      </w:r>
    </w:p>
    <w:p w14:paraId="77567C4A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При проведении индивидуального собеседования каждому кандидату членами конкурсной комиссии задается 10 вопросов:</w:t>
      </w:r>
    </w:p>
    <w:p w14:paraId="4BEB0843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об образовании;</w:t>
      </w:r>
    </w:p>
    <w:p w14:paraId="12A8C30A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 стаже работы, о профессиональном опыте и возможностях применения его на новой должности;</w:t>
      </w:r>
    </w:p>
    <w:p w14:paraId="6F4F2228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 причинах (мотивах) участия в конкурсе;</w:t>
      </w:r>
    </w:p>
    <w:p w14:paraId="49DE5C54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на понимание основных проблем в соответствующей сфере деятельности, наличие профессиональных умений.</w:t>
      </w:r>
    </w:p>
    <w:p w14:paraId="7288EFD5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 xml:space="preserve">3) По итогам индивидуального собеседования каждый член конкурсной комиссии выставляет баллы </w:t>
      </w:r>
      <w:r>
        <w:lastRenderedPageBreak/>
        <w:t>каждому кандидату. Удовлетворительный ответ равен 1 баллу, неудовлетворительный ответ равен 0 баллов.</w:t>
      </w:r>
    </w:p>
    <w:p w14:paraId="0A65BF1C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4)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14:paraId="7C614B0B" w14:textId="0DFA5175" w:rsidR="0001456E" w:rsidRDefault="0001456E" w:rsidP="00D82378">
      <w:pPr>
        <w:pStyle w:val="ConsPlusNormal"/>
        <w:spacing w:before="120"/>
        <w:ind w:firstLine="540"/>
        <w:jc w:val="both"/>
      </w:pPr>
      <w:r>
        <w:t>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</w:t>
      </w:r>
      <w:r w:rsidR="005B0E29">
        <w:t xml:space="preserve"> форме </w:t>
      </w:r>
      <w:r>
        <w:t>согласно приложению к настоящей Методике.</w:t>
      </w:r>
    </w:p>
    <w:p w14:paraId="3B88D5D7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5.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</w:t>
      </w:r>
    </w:p>
    <w:p w14:paraId="0B8061DD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6. Количество баллов, набранных каждым кандидатом, по двум конкурсным процедурам суммируется.</w:t>
      </w:r>
    </w:p>
    <w:p w14:paraId="57371D12" w14:textId="77777777" w:rsidR="0001456E" w:rsidRDefault="0001456E">
      <w:pPr>
        <w:pStyle w:val="ConsPlusNormal"/>
        <w:ind w:firstLine="540"/>
        <w:jc w:val="both"/>
      </w:pPr>
    </w:p>
    <w:p w14:paraId="786327CF" w14:textId="77777777" w:rsidR="0001456E" w:rsidRDefault="0001456E">
      <w:pPr>
        <w:pStyle w:val="ConsPlusNormal"/>
        <w:ind w:firstLine="540"/>
        <w:jc w:val="both"/>
      </w:pPr>
    </w:p>
    <w:p w14:paraId="0EFB1C19" w14:textId="77777777" w:rsidR="0001456E" w:rsidRDefault="0001456E">
      <w:pPr>
        <w:pStyle w:val="ConsPlusNormal"/>
        <w:ind w:firstLine="540"/>
        <w:jc w:val="both"/>
      </w:pPr>
    </w:p>
    <w:p w14:paraId="5271B423" w14:textId="77777777" w:rsidR="0001456E" w:rsidRDefault="0001456E">
      <w:pPr>
        <w:pStyle w:val="ConsPlusNormal"/>
        <w:ind w:firstLine="540"/>
        <w:jc w:val="both"/>
      </w:pPr>
    </w:p>
    <w:p w14:paraId="6F18805F" w14:textId="72DA8CEC" w:rsidR="0001456E" w:rsidRDefault="0001456E">
      <w:pPr>
        <w:pStyle w:val="ConsPlusNormal"/>
        <w:ind w:firstLine="540"/>
        <w:jc w:val="both"/>
      </w:pPr>
    </w:p>
    <w:p w14:paraId="455D3930" w14:textId="2467BF3B" w:rsidR="00963D04" w:rsidRDefault="00963D04">
      <w:pPr>
        <w:pStyle w:val="ConsPlusNormal"/>
        <w:ind w:firstLine="540"/>
        <w:jc w:val="both"/>
      </w:pPr>
    </w:p>
    <w:p w14:paraId="3B1FF747" w14:textId="77777777" w:rsidR="00963D04" w:rsidRDefault="00963D04">
      <w:pPr>
        <w:pStyle w:val="ConsPlusNormal"/>
        <w:ind w:firstLine="540"/>
        <w:jc w:val="both"/>
      </w:pPr>
    </w:p>
    <w:p w14:paraId="1A01BEAA" w14:textId="77777777" w:rsidR="0001456E" w:rsidRDefault="0001456E">
      <w:pPr>
        <w:pStyle w:val="ConsPlusNormal"/>
        <w:jc w:val="right"/>
        <w:outlineLvl w:val="1"/>
      </w:pPr>
      <w:r>
        <w:t>Приложение</w:t>
      </w:r>
    </w:p>
    <w:p w14:paraId="4FFC46DD" w14:textId="77777777" w:rsidR="0001456E" w:rsidRDefault="0001456E">
      <w:pPr>
        <w:pStyle w:val="ConsPlusNormal"/>
        <w:jc w:val="right"/>
      </w:pPr>
      <w:r>
        <w:t>к Методике оценки</w:t>
      </w:r>
    </w:p>
    <w:p w14:paraId="1C377496" w14:textId="77777777" w:rsidR="0001456E" w:rsidRDefault="0001456E">
      <w:pPr>
        <w:pStyle w:val="ConsPlusNormal"/>
        <w:jc w:val="right"/>
      </w:pPr>
      <w:r>
        <w:t>кандидатов на участие</w:t>
      </w:r>
    </w:p>
    <w:p w14:paraId="16807257" w14:textId="77777777" w:rsidR="0001456E" w:rsidRDefault="0001456E">
      <w:pPr>
        <w:pStyle w:val="ConsPlusNormal"/>
        <w:jc w:val="right"/>
      </w:pPr>
      <w:r>
        <w:t>в конкурсе на замещение</w:t>
      </w:r>
    </w:p>
    <w:p w14:paraId="58AF30E5" w14:textId="77777777" w:rsidR="0001456E" w:rsidRDefault="0001456E">
      <w:pPr>
        <w:pStyle w:val="ConsPlusNormal"/>
        <w:jc w:val="right"/>
      </w:pPr>
      <w:r>
        <w:t>вакантной должности</w:t>
      </w:r>
    </w:p>
    <w:p w14:paraId="53F3B15C" w14:textId="77777777" w:rsidR="0001456E" w:rsidRDefault="0001456E">
      <w:pPr>
        <w:pStyle w:val="ConsPlusNormal"/>
        <w:jc w:val="right"/>
      </w:pPr>
      <w:r>
        <w:t>муниципальной службы</w:t>
      </w:r>
    </w:p>
    <w:p w14:paraId="46E7ED0A" w14:textId="77777777" w:rsidR="0001456E" w:rsidRDefault="0001456E">
      <w:pPr>
        <w:pStyle w:val="ConsPlusNormal"/>
        <w:jc w:val="right"/>
      </w:pPr>
      <w:r>
        <w:t>в органах местного</w:t>
      </w:r>
    </w:p>
    <w:p w14:paraId="4A7D7193" w14:textId="77777777" w:rsidR="0001456E" w:rsidRDefault="0001456E">
      <w:pPr>
        <w:pStyle w:val="ConsPlusNormal"/>
        <w:jc w:val="right"/>
      </w:pPr>
      <w:r>
        <w:t>самоуправления города Заречного</w:t>
      </w:r>
    </w:p>
    <w:p w14:paraId="497ADF2E" w14:textId="77777777" w:rsidR="0001456E" w:rsidRDefault="0001456E">
      <w:pPr>
        <w:pStyle w:val="ConsPlusNormal"/>
        <w:jc w:val="right"/>
      </w:pPr>
      <w:r>
        <w:t>Пензенской области</w:t>
      </w:r>
    </w:p>
    <w:p w14:paraId="09D0CC32" w14:textId="77777777" w:rsidR="0001456E" w:rsidRDefault="0001456E">
      <w:pPr>
        <w:pStyle w:val="ConsPlusNormal"/>
        <w:ind w:firstLine="540"/>
        <w:jc w:val="both"/>
      </w:pPr>
    </w:p>
    <w:p w14:paraId="2A363D88" w14:textId="77777777" w:rsidR="0001456E" w:rsidRDefault="0001456E">
      <w:pPr>
        <w:pStyle w:val="ConsPlusNormal"/>
        <w:jc w:val="center"/>
      </w:pPr>
      <w:bookmarkStart w:id="6" w:name="P179"/>
      <w:bookmarkEnd w:id="6"/>
      <w:r>
        <w:t>Итоги</w:t>
      </w:r>
    </w:p>
    <w:p w14:paraId="7DE35A0D" w14:textId="77777777" w:rsidR="0001456E" w:rsidRDefault="0001456E">
      <w:pPr>
        <w:pStyle w:val="ConsPlusNormal"/>
        <w:jc w:val="center"/>
      </w:pPr>
      <w:r>
        <w:t>оценки профессионального уровня кандидатов</w:t>
      </w:r>
    </w:p>
    <w:p w14:paraId="1602A826" w14:textId="77777777" w:rsidR="0001456E" w:rsidRDefault="0001456E">
      <w:pPr>
        <w:pStyle w:val="ConsPlusNormal"/>
        <w:jc w:val="center"/>
      </w:pPr>
      <w:r>
        <w:t>при проведении конкурсных процедур</w:t>
      </w:r>
    </w:p>
    <w:p w14:paraId="7EF9845B" w14:textId="77777777" w:rsidR="0001456E" w:rsidRDefault="0001456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401"/>
        <w:gridCol w:w="1985"/>
        <w:gridCol w:w="2127"/>
        <w:gridCol w:w="2119"/>
      </w:tblGrid>
      <w:tr w:rsidR="0001456E" w14:paraId="47182040" w14:textId="77777777" w:rsidTr="00963D04">
        <w:tc>
          <w:tcPr>
            <w:tcW w:w="341" w:type="pct"/>
            <w:vMerge w:val="restart"/>
          </w:tcPr>
          <w:p w14:paraId="45578CFF" w14:textId="3AC41226" w:rsidR="0001456E" w:rsidRDefault="00963D04">
            <w:pPr>
              <w:pStyle w:val="ConsPlusNormal"/>
              <w:jc w:val="center"/>
            </w:pPr>
            <w:r>
              <w:t>№</w:t>
            </w:r>
            <w:r w:rsidR="0001456E">
              <w:t xml:space="preserve"> п/п</w:t>
            </w:r>
          </w:p>
        </w:tc>
        <w:tc>
          <w:tcPr>
            <w:tcW w:w="1645" w:type="pct"/>
            <w:vMerge w:val="restart"/>
          </w:tcPr>
          <w:p w14:paraId="4AC8E8E1" w14:textId="77777777" w:rsidR="0001456E" w:rsidRDefault="0001456E">
            <w:pPr>
              <w:pStyle w:val="ConsPlusNormal"/>
              <w:jc w:val="center"/>
            </w:pPr>
            <w:r>
              <w:t>ФИО кандидата</w:t>
            </w:r>
          </w:p>
        </w:tc>
        <w:tc>
          <w:tcPr>
            <w:tcW w:w="1989" w:type="pct"/>
            <w:gridSpan w:val="2"/>
          </w:tcPr>
          <w:p w14:paraId="189ADC34" w14:textId="77777777" w:rsidR="0001456E" w:rsidRDefault="0001456E">
            <w:pPr>
              <w:pStyle w:val="ConsPlusNormal"/>
              <w:jc w:val="center"/>
            </w:pPr>
            <w:r>
              <w:t>Количество баллов по результатам конкурсных процедур</w:t>
            </w:r>
          </w:p>
        </w:tc>
        <w:tc>
          <w:tcPr>
            <w:tcW w:w="1025" w:type="pct"/>
            <w:vMerge w:val="restart"/>
          </w:tcPr>
          <w:p w14:paraId="07FE6FEA" w14:textId="77777777" w:rsidR="0001456E" w:rsidRDefault="0001456E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01456E" w14:paraId="7429E56C" w14:textId="77777777" w:rsidTr="00963D04">
        <w:tc>
          <w:tcPr>
            <w:tcW w:w="341" w:type="pct"/>
            <w:vMerge/>
          </w:tcPr>
          <w:p w14:paraId="039A1297" w14:textId="77777777" w:rsidR="0001456E" w:rsidRDefault="0001456E">
            <w:pPr>
              <w:spacing w:after="1" w:line="0" w:lineRule="atLeast"/>
            </w:pPr>
          </w:p>
        </w:tc>
        <w:tc>
          <w:tcPr>
            <w:tcW w:w="1645" w:type="pct"/>
            <w:vMerge/>
          </w:tcPr>
          <w:p w14:paraId="48C7EE71" w14:textId="77777777" w:rsidR="0001456E" w:rsidRDefault="0001456E">
            <w:pPr>
              <w:spacing w:after="1" w:line="0" w:lineRule="atLeast"/>
            </w:pPr>
          </w:p>
        </w:tc>
        <w:tc>
          <w:tcPr>
            <w:tcW w:w="960" w:type="pct"/>
          </w:tcPr>
          <w:p w14:paraId="391338BF" w14:textId="77777777" w:rsidR="0001456E" w:rsidRDefault="0001456E">
            <w:pPr>
              <w:pStyle w:val="ConsPlusNormal"/>
              <w:jc w:val="center"/>
            </w:pPr>
            <w:r>
              <w:t>Тестирование</w:t>
            </w:r>
          </w:p>
        </w:tc>
        <w:tc>
          <w:tcPr>
            <w:tcW w:w="1029" w:type="pct"/>
          </w:tcPr>
          <w:p w14:paraId="3174CD1B" w14:textId="77777777" w:rsidR="0001456E" w:rsidRDefault="0001456E">
            <w:pPr>
              <w:pStyle w:val="ConsPlusNormal"/>
              <w:jc w:val="center"/>
            </w:pPr>
            <w:r>
              <w:t>Индивидуальное собеседование</w:t>
            </w:r>
          </w:p>
        </w:tc>
        <w:tc>
          <w:tcPr>
            <w:tcW w:w="1025" w:type="pct"/>
            <w:vMerge/>
          </w:tcPr>
          <w:p w14:paraId="68ED56DA" w14:textId="77777777" w:rsidR="0001456E" w:rsidRDefault="0001456E">
            <w:pPr>
              <w:spacing w:after="1" w:line="0" w:lineRule="atLeast"/>
            </w:pPr>
          </w:p>
        </w:tc>
      </w:tr>
      <w:tr w:rsidR="0001456E" w14:paraId="26E0C264" w14:textId="77777777" w:rsidTr="00963D04">
        <w:tc>
          <w:tcPr>
            <w:tcW w:w="341" w:type="pct"/>
          </w:tcPr>
          <w:p w14:paraId="06536696" w14:textId="77777777" w:rsidR="0001456E" w:rsidRDefault="0001456E">
            <w:pPr>
              <w:pStyle w:val="ConsPlusNormal"/>
            </w:pPr>
          </w:p>
        </w:tc>
        <w:tc>
          <w:tcPr>
            <w:tcW w:w="1645" w:type="pct"/>
          </w:tcPr>
          <w:p w14:paraId="48932FD4" w14:textId="77777777" w:rsidR="0001456E" w:rsidRDefault="0001456E">
            <w:pPr>
              <w:pStyle w:val="ConsPlusNormal"/>
            </w:pPr>
          </w:p>
        </w:tc>
        <w:tc>
          <w:tcPr>
            <w:tcW w:w="960" w:type="pct"/>
          </w:tcPr>
          <w:p w14:paraId="519EBFB7" w14:textId="77777777" w:rsidR="0001456E" w:rsidRDefault="0001456E">
            <w:pPr>
              <w:pStyle w:val="ConsPlusNormal"/>
            </w:pPr>
          </w:p>
        </w:tc>
        <w:tc>
          <w:tcPr>
            <w:tcW w:w="1029" w:type="pct"/>
          </w:tcPr>
          <w:p w14:paraId="522DB84E" w14:textId="77777777" w:rsidR="0001456E" w:rsidRDefault="0001456E">
            <w:pPr>
              <w:pStyle w:val="ConsPlusNormal"/>
            </w:pPr>
          </w:p>
        </w:tc>
        <w:tc>
          <w:tcPr>
            <w:tcW w:w="1025" w:type="pct"/>
          </w:tcPr>
          <w:p w14:paraId="3F046699" w14:textId="77777777" w:rsidR="0001456E" w:rsidRDefault="0001456E">
            <w:pPr>
              <w:pStyle w:val="ConsPlusNormal"/>
            </w:pPr>
          </w:p>
        </w:tc>
      </w:tr>
    </w:tbl>
    <w:p w14:paraId="178E42C2" w14:textId="77777777" w:rsidR="0001456E" w:rsidRDefault="0001456E">
      <w:pPr>
        <w:pStyle w:val="ConsPlusNormal"/>
        <w:ind w:firstLine="540"/>
        <w:jc w:val="both"/>
      </w:pPr>
    </w:p>
    <w:p w14:paraId="47A3CA71" w14:textId="77777777" w:rsidR="0001456E" w:rsidRDefault="0001456E">
      <w:pPr>
        <w:pStyle w:val="ConsPlusNonformat"/>
        <w:jc w:val="both"/>
      </w:pPr>
      <w:r>
        <w:t xml:space="preserve">    Дата составления "___" ____________ 20___ г.</w:t>
      </w:r>
    </w:p>
    <w:p w14:paraId="719A3334" w14:textId="77777777" w:rsidR="0001456E" w:rsidRDefault="0001456E">
      <w:pPr>
        <w:pStyle w:val="ConsPlusNonformat"/>
        <w:jc w:val="both"/>
      </w:pPr>
    </w:p>
    <w:p w14:paraId="43AB5025" w14:textId="77777777" w:rsidR="0001456E" w:rsidRDefault="0001456E">
      <w:pPr>
        <w:pStyle w:val="ConsPlusNonformat"/>
        <w:jc w:val="both"/>
      </w:pPr>
      <w:r>
        <w:t xml:space="preserve">    Председатель конкурсной комиссии ____________  ________________________</w:t>
      </w:r>
    </w:p>
    <w:p w14:paraId="1E2E77D5" w14:textId="77777777" w:rsidR="0001456E" w:rsidRDefault="0001456E">
      <w:pPr>
        <w:pStyle w:val="ConsPlusNonformat"/>
        <w:jc w:val="both"/>
      </w:pPr>
      <w:r>
        <w:t xml:space="preserve">                                        (ФИО)             (подпись)</w:t>
      </w:r>
    </w:p>
    <w:p w14:paraId="77B7D86E" w14:textId="77777777" w:rsidR="0001456E" w:rsidRDefault="0001456E">
      <w:pPr>
        <w:pStyle w:val="ConsPlusNonformat"/>
        <w:jc w:val="both"/>
      </w:pPr>
    </w:p>
    <w:p w14:paraId="62F6DAB0" w14:textId="77777777" w:rsidR="0001456E" w:rsidRDefault="0001456E">
      <w:pPr>
        <w:pStyle w:val="ConsPlusNonformat"/>
        <w:jc w:val="both"/>
      </w:pPr>
      <w:r>
        <w:t xml:space="preserve">    Секретарь конкурсной комиссии    ____________ _________________________</w:t>
      </w:r>
    </w:p>
    <w:p w14:paraId="33306CFA" w14:textId="77777777" w:rsidR="0001456E" w:rsidRDefault="0001456E">
      <w:pPr>
        <w:pStyle w:val="ConsPlusNonformat"/>
        <w:jc w:val="both"/>
      </w:pPr>
      <w:r>
        <w:t xml:space="preserve">                                        (ФИО)             (подпись)</w:t>
      </w:r>
    </w:p>
    <w:p w14:paraId="63D180E5" w14:textId="77777777" w:rsidR="0001456E" w:rsidRDefault="0001456E">
      <w:pPr>
        <w:pStyle w:val="ConsPlusNormal"/>
        <w:ind w:firstLine="540"/>
        <w:jc w:val="both"/>
      </w:pPr>
    </w:p>
    <w:p w14:paraId="774AB55E" w14:textId="77777777" w:rsidR="0001456E" w:rsidRDefault="0001456E">
      <w:pPr>
        <w:pStyle w:val="ConsPlusNormal"/>
        <w:ind w:firstLine="540"/>
        <w:jc w:val="both"/>
      </w:pPr>
    </w:p>
    <w:p w14:paraId="081CD1BC" w14:textId="77777777" w:rsidR="0001456E" w:rsidRDefault="00014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025018" w14:textId="77777777" w:rsidR="007771D9" w:rsidRDefault="007771D9"/>
    <w:sectPr w:rsidR="007771D9" w:rsidSect="0015713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E"/>
    <w:rsid w:val="0001456E"/>
    <w:rsid w:val="0007089F"/>
    <w:rsid w:val="00080579"/>
    <w:rsid w:val="000A0F39"/>
    <w:rsid w:val="0013440D"/>
    <w:rsid w:val="0015713B"/>
    <w:rsid w:val="003710F0"/>
    <w:rsid w:val="0042081B"/>
    <w:rsid w:val="004E4CF6"/>
    <w:rsid w:val="0051288B"/>
    <w:rsid w:val="005B0E29"/>
    <w:rsid w:val="005D184C"/>
    <w:rsid w:val="005D3881"/>
    <w:rsid w:val="005E2055"/>
    <w:rsid w:val="00743628"/>
    <w:rsid w:val="007771D9"/>
    <w:rsid w:val="007E4976"/>
    <w:rsid w:val="00833EC5"/>
    <w:rsid w:val="008B2272"/>
    <w:rsid w:val="008D5A36"/>
    <w:rsid w:val="00904CFE"/>
    <w:rsid w:val="00934C1E"/>
    <w:rsid w:val="00945930"/>
    <w:rsid w:val="00963D04"/>
    <w:rsid w:val="0099737B"/>
    <w:rsid w:val="009C17E2"/>
    <w:rsid w:val="009C4430"/>
    <w:rsid w:val="009E7589"/>
    <w:rsid w:val="00A35CB4"/>
    <w:rsid w:val="00BF0D1B"/>
    <w:rsid w:val="00C067DB"/>
    <w:rsid w:val="00C54492"/>
    <w:rsid w:val="00C84FF9"/>
    <w:rsid w:val="00D23DA6"/>
    <w:rsid w:val="00D6527D"/>
    <w:rsid w:val="00D82378"/>
    <w:rsid w:val="00DA77E0"/>
    <w:rsid w:val="00EA6D07"/>
    <w:rsid w:val="00EC7859"/>
    <w:rsid w:val="00F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ECC"/>
  <w15:chartTrackingRefBased/>
  <w15:docId w15:val="{A4978C36-4A9D-4DDE-AAE4-5F32929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B74D56F81B659186195B2F9E43BBCB537F9AB4009910E608AE7EE1D520106E7840676D3D3DCBS6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55435B9ECF82DA70DB74D56F81B659186195B279E4FB8CE592290BC599512E107F17BE6C4201067644360733469982E16E9BFF240FA8BBCF9FC18S1j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B74D56F81B659186195B279E4FB4CD5F2290BC599512E107F17BF4C4781C666F5E6672213FC968S4j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355435B9ECF82DA70DA9404094456A93854453249C40EA940C24C7E3099347A147F72EA5802C14616D1437376A30C8635DE4BFE55CFA88SAj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355435B9ECF82DA70DA9404094456A948D425E259A40EA940C24C7E3099347B347AF22A48933116678426671S3jDJ" TargetMode="External"/><Relationship Id="rId9" Type="http://schemas.openxmlformats.org/officeDocument/2006/relationships/hyperlink" Target="consultantplus://offline/ref=18355435B9ECF82DA70DB74D56F81B659186195B229E49BEC8537F9AB4009910E608AE7EE1D520106E7840676D3D3DCBS6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37</cp:revision>
  <dcterms:created xsi:type="dcterms:W3CDTF">2022-01-19T09:35:00Z</dcterms:created>
  <dcterms:modified xsi:type="dcterms:W3CDTF">2022-01-19T12:37:00Z</dcterms:modified>
</cp:coreProperties>
</file>