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Default="00835AC2" w:rsidP="00735933">
      <w:pPr>
        <w:tabs>
          <w:tab w:val="left" w:pos="9781"/>
        </w:tabs>
        <w:spacing w:line="300" w:lineRule="exact"/>
        <w:jc w:val="center"/>
        <w:rPr>
          <w:sz w:val="26"/>
          <w:szCs w:val="26"/>
        </w:rPr>
      </w:pPr>
    </w:p>
    <w:p w:rsidR="00735933" w:rsidRPr="0047421E" w:rsidRDefault="00735933" w:rsidP="00835AC2">
      <w:pPr>
        <w:tabs>
          <w:tab w:val="left" w:pos="9781"/>
        </w:tabs>
        <w:spacing w:before="240"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735933" w:rsidRPr="00F43433" w:rsidRDefault="00835AC2" w:rsidP="00835AC2">
      <w:pPr>
        <w:autoSpaceDE w:val="0"/>
        <w:autoSpaceDN w:val="0"/>
        <w:adjustRightInd w:val="0"/>
        <w:spacing w:before="24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35933" w:rsidRPr="00F43433">
        <w:rPr>
          <w:sz w:val="26"/>
          <w:szCs w:val="26"/>
        </w:rPr>
        <w:t>Комитет по управлению имуществом города Заречного Пензенской области в соответствии с пунктами 1, 2 статьи 39.18, подпунктом 3 пункта 8 статьи 39.8 Земельного кодекса РФ извещает граждан о возможности предоставления в аренду сроком на 20 (двадцать) лет земельного участка с кадастровым номером 58:34:001012</w:t>
      </w:r>
      <w:r w:rsidR="00CE19A2">
        <w:rPr>
          <w:sz w:val="26"/>
          <w:szCs w:val="26"/>
        </w:rPr>
        <w:t>1</w:t>
      </w:r>
      <w:r w:rsidR="00735933" w:rsidRPr="00F43433">
        <w:rPr>
          <w:sz w:val="26"/>
          <w:szCs w:val="26"/>
        </w:rPr>
        <w:t>:</w:t>
      </w:r>
      <w:r w:rsidR="004E7E39">
        <w:rPr>
          <w:sz w:val="26"/>
          <w:szCs w:val="26"/>
        </w:rPr>
        <w:t>2</w:t>
      </w:r>
      <w:r w:rsidR="00CE19A2">
        <w:rPr>
          <w:sz w:val="26"/>
          <w:szCs w:val="26"/>
        </w:rPr>
        <w:t>8</w:t>
      </w:r>
      <w:r w:rsidR="004E7E39">
        <w:rPr>
          <w:sz w:val="26"/>
          <w:szCs w:val="26"/>
        </w:rPr>
        <w:t>0</w:t>
      </w:r>
      <w:r w:rsidR="00735933" w:rsidRPr="00F43433">
        <w:rPr>
          <w:sz w:val="26"/>
          <w:szCs w:val="26"/>
        </w:rPr>
        <w:t xml:space="preserve">, площадью </w:t>
      </w:r>
      <w:r w:rsidR="00CE19A2">
        <w:rPr>
          <w:sz w:val="26"/>
          <w:szCs w:val="26"/>
        </w:rPr>
        <w:t>608</w:t>
      </w:r>
      <w:r w:rsidR="00735933" w:rsidRPr="00F43433">
        <w:rPr>
          <w:sz w:val="26"/>
          <w:szCs w:val="26"/>
        </w:rPr>
        <w:t xml:space="preserve"> </w:t>
      </w:r>
      <w:proofErr w:type="spellStart"/>
      <w:r w:rsidR="00735933" w:rsidRPr="00F43433">
        <w:rPr>
          <w:sz w:val="26"/>
          <w:szCs w:val="26"/>
        </w:rPr>
        <w:t>кв.м</w:t>
      </w:r>
      <w:proofErr w:type="spellEnd"/>
      <w:r w:rsidR="00735933" w:rsidRPr="00F43433">
        <w:rPr>
          <w:sz w:val="26"/>
          <w:szCs w:val="26"/>
        </w:rPr>
        <w:t xml:space="preserve">., </w:t>
      </w:r>
      <w:r w:rsidR="00CE19A2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735933" w:rsidRPr="00F43433">
        <w:rPr>
          <w:sz w:val="26"/>
          <w:szCs w:val="26"/>
        </w:rPr>
        <w:t xml:space="preserve"> Российская Федерация, Пензенская</w:t>
      </w:r>
      <w:r w:rsidR="00735933">
        <w:rPr>
          <w:sz w:val="26"/>
          <w:szCs w:val="26"/>
        </w:rPr>
        <w:t xml:space="preserve"> область</w:t>
      </w:r>
      <w:r w:rsidR="00735933" w:rsidRPr="00F43433">
        <w:rPr>
          <w:sz w:val="26"/>
          <w:szCs w:val="26"/>
        </w:rPr>
        <w:t xml:space="preserve">, </w:t>
      </w:r>
      <w:r w:rsidR="00735933">
        <w:rPr>
          <w:sz w:val="26"/>
          <w:szCs w:val="26"/>
        </w:rPr>
        <w:t xml:space="preserve">город </w:t>
      </w:r>
      <w:r w:rsidR="00735933" w:rsidRPr="00F43433">
        <w:rPr>
          <w:sz w:val="26"/>
          <w:szCs w:val="26"/>
        </w:rPr>
        <w:t xml:space="preserve">Заречный, </w:t>
      </w:r>
      <w:r w:rsidR="00CE19A2">
        <w:rPr>
          <w:sz w:val="26"/>
          <w:szCs w:val="26"/>
        </w:rPr>
        <w:t>Адмирала Макарова ул.</w:t>
      </w:r>
      <w:r w:rsidR="00735933" w:rsidRPr="00F43433">
        <w:rPr>
          <w:sz w:val="26"/>
          <w:szCs w:val="26"/>
        </w:rPr>
        <w:t xml:space="preserve">, </w:t>
      </w:r>
      <w:r w:rsidR="00735933">
        <w:rPr>
          <w:sz w:val="26"/>
          <w:szCs w:val="26"/>
        </w:rPr>
        <w:t xml:space="preserve">земельный участок </w:t>
      </w:r>
      <w:r w:rsidR="00CE19A2">
        <w:rPr>
          <w:sz w:val="26"/>
          <w:szCs w:val="26"/>
        </w:rPr>
        <w:t>98</w:t>
      </w:r>
      <w:r w:rsidR="00735933">
        <w:rPr>
          <w:sz w:val="26"/>
          <w:szCs w:val="26"/>
        </w:rPr>
        <w:t>,</w:t>
      </w:r>
      <w:r w:rsidR="00735933" w:rsidRPr="00F43433">
        <w:rPr>
          <w:sz w:val="26"/>
          <w:szCs w:val="26"/>
        </w:rPr>
        <w:t xml:space="preserve"> для целей индивидуального жилищного строительства.</w:t>
      </w:r>
    </w:p>
    <w:p w:rsidR="00735933" w:rsidRPr="00F43433" w:rsidRDefault="00735933" w:rsidP="00735933">
      <w:pPr>
        <w:spacing w:after="1" w:line="260" w:lineRule="atLeast"/>
        <w:jc w:val="both"/>
        <w:rPr>
          <w:sz w:val="26"/>
          <w:szCs w:val="26"/>
        </w:rPr>
      </w:pPr>
      <w:r w:rsidRPr="00F43433">
        <w:rPr>
          <w:sz w:val="26"/>
          <w:szCs w:val="26"/>
        </w:rPr>
        <w:t xml:space="preserve">           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735933" w:rsidRPr="00F43433" w:rsidRDefault="00735933" w:rsidP="00735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433">
        <w:rPr>
          <w:sz w:val="26"/>
          <w:szCs w:val="26"/>
        </w:rPr>
        <w:t>Заявление направляется</w:t>
      </w:r>
      <w:r w:rsidR="00835AC2">
        <w:rPr>
          <w:sz w:val="26"/>
          <w:szCs w:val="26"/>
        </w:rPr>
        <w:t xml:space="preserve"> заявителем (представителем заявителя)</w:t>
      </w:r>
      <w:r w:rsidRPr="00F43433">
        <w:rPr>
          <w:sz w:val="26"/>
          <w:szCs w:val="26"/>
        </w:rPr>
        <w:t xml:space="preserve"> </w:t>
      </w:r>
      <w:r w:rsidR="00835AC2" w:rsidRPr="00F43433">
        <w:rPr>
          <w:sz w:val="26"/>
          <w:szCs w:val="26"/>
        </w:rPr>
        <w:t>на бумажном носителе посредством почтовой связи</w:t>
      </w:r>
      <w:r w:rsidR="00835AC2">
        <w:rPr>
          <w:sz w:val="26"/>
          <w:szCs w:val="26"/>
        </w:rPr>
        <w:t xml:space="preserve"> или</w:t>
      </w:r>
      <w:r w:rsidR="00A50978">
        <w:rPr>
          <w:sz w:val="26"/>
          <w:szCs w:val="26"/>
        </w:rPr>
        <w:t xml:space="preserve"> </w:t>
      </w:r>
      <w:r w:rsidR="00835AC2">
        <w:rPr>
          <w:sz w:val="26"/>
          <w:szCs w:val="26"/>
        </w:rPr>
        <w:t xml:space="preserve">предоставляется </w:t>
      </w:r>
      <w:r w:rsidR="00835AC2" w:rsidRPr="00F43433">
        <w:rPr>
          <w:sz w:val="26"/>
          <w:szCs w:val="26"/>
        </w:rPr>
        <w:t xml:space="preserve">заявителем </w:t>
      </w:r>
      <w:r w:rsidR="00835AC2">
        <w:rPr>
          <w:sz w:val="26"/>
          <w:szCs w:val="26"/>
        </w:rPr>
        <w:t xml:space="preserve">лично (представителем заявителя) </w:t>
      </w:r>
      <w:r w:rsidRPr="00F43433">
        <w:rPr>
          <w:sz w:val="26"/>
          <w:szCs w:val="26"/>
        </w:rPr>
        <w:t xml:space="preserve">в Комитет по управлению имуществом </w:t>
      </w:r>
      <w:r w:rsidRPr="00F43433">
        <w:rPr>
          <w:sz w:val="26"/>
          <w:szCs w:val="26"/>
        </w:rPr>
        <w:br/>
        <w:t xml:space="preserve">города Заречного Пензенской области по адресу: Пензенская область, город Заречный, проспект 30-летия Победы, с 9:00 до </w:t>
      </w:r>
      <w:r w:rsidR="00835AC2">
        <w:rPr>
          <w:sz w:val="26"/>
          <w:szCs w:val="26"/>
        </w:rPr>
        <w:t>18:00, перерыв с 13:00 до 14:00.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Лицам, подающим </w:t>
      </w:r>
      <w:r w:rsidRPr="00F43433">
        <w:rPr>
          <w:sz w:val="26"/>
          <w:szCs w:val="26"/>
        </w:rPr>
        <w:t>заявления о намерении участвовать в аукционе на право заключения договора аренды земельного участка</w:t>
      </w:r>
      <w:r w:rsidRPr="00F43433">
        <w:rPr>
          <w:sz w:val="26"/>
          <w:szCs w:val="26"/>
          <w:lang w:eastAsia="en-US"/>
        </w:rPr>
        <w:t xml:space="preserve">, следует учитывать статью 8 Закона РФ от 14.07.1992г. № 3297-1 «О закрытом административно-территориальном образовании». 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</w:rPr>
      </w:pPr>
      <w:r w:rsidRPr="00F43433">
        <w:rPr>
          <w:sz w:val="26"/>
          <w:szCs w:val="26"/>
        </w:rPr>
        <w:t xml:space="preserve">К участию в сделках допускаются постоянно проживающие на территории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F43433">
        <w:rPr>
          <w:sz w:val="26"/>
          <w:szCs w:val="26"/>
        </w:rPr>
        <w:t xml:space="preserve"> или получившие разрешение на постоянное проживание на территории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F43433">
        <w:rPr>
          <w:sz w:val="26"/>
          <w:szCs w:val="26"/>
        </w:rPr>
        <w:t xml:space="preserve">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 город Заречный. Участие к сделкам иных физических лиц допускается по решению органа местного самоуправления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456AE0">
        <w:rPr>
          <w:sz w:val="26"/>
          <w:szCs w:val="26"/>
        </w:rPr>
        <w:t xml:space="preserve"> </w:t>
      </w:r>
      <w:r w:rsidRPr="00F43433">
        <w:rPr>
          <w:sz w:val="26"/>
          <w:szCs w:val="26"/>
        </w:rPr>
        <w:t>Пензенской области, согласованного с Государственной корпорацией по атомной энергии Российской Федерации «</w:t>
      </w:r>
      <w:proofErr w:type="spellStart"/>
      <w:r w:rsidRPr="00F43433">
        <w:rPr>
          <w:sz w:val="26"/>
          <w:szCs w:val="26"/>
        </w:rPr>
        <w:t>Росатом</w:t>
      </w:r>
      <w:proofErr w:type="spellEnd"/>
      <w:r w:rsidRPr="00F43433">
        <w:rPr>
          <w:sz w:val="26"/>
          <w:szCs w:val="26"/>
        </w:rPr>
        <w:t>».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Порядок доступа на </w:t>
      </w:r>
      <w:proofErr w:type="gramStart"/>
      <w:r w:rsidRPr="00F43433">
        <w:rPr>
          <w:sz w:val="26"/>
          <w:szCs w:val="26"/>
          <w:lang w:eastAsia="en-US"/>
        </w:rPr>
        <w:t>территорию</w:t>
      </w:r>
      <w:proofErr w:type="gramEnd"/>
      <w:r w:rsidRPr="00F43433">
        <w:rPr>
          <w:sz w:val="26"/>
          <w:szCs w:val="26"/>
          <w:lang w:eastAsia="en-US"/>
        </w:rPr>
        <w:t xml:space="preserve"> ЗАТО г. Заречный утвержден постановлением </w:t>
      </w:r>
      <w:r>
        <w:rPr>
          <w:sz w:val="26"/>
          <w:szCs w:val="26"/>
          <w:lang w:eastAsia="en-US"/>
        </w:rPr>
        <w:t>Правительства РФ от 11.06.1996</w:t>
      </w:r>
      <w:r w:rsidRPr="00F43433">
        <w:rPr>
          <w:sz w:val="26"/>
          <w:szCs w:val="26"/>
          <w:lang w:eastAsia="en-US"/>
        </w:rPr>
        <w:t xml:space="preserve"> № 693 «Об утверждении положения о порядке обеспечения особого режима в закрытых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F43433">
        <w:rPr>
          <w:sz w:val="26"/>
          <w:szCs w:val="26"/>
          <w:lang w:eastAsia="en-US"/>
        </w:rPr>
        <w:t>Росатом</w:t>
      </w:r>
      <w:proofErr w:type="spellEnd"/>
      <w:r w:rsidRPr="00F43433">
        <w:rPr>
          <w:sz w:val="26"/>
          <w:szCs w:val="26"/>
          <w:lang w:eastAsia="en-US"/>
        </w:rPr>
        <w:t xml:space="preserve">». Порядок обеспечения пропускного режима в закрытом административно-территориальном образовании городе Заречный Пензенской области установлен в соответствии с </w:t>
      </w:r>
      <w:r w:rsidRPr="00F43433">
        <w:rPr>
          <w:sz w:val="26"/>
          <w:szCs w:val="26"/>
        </w:rPr>
        <w:t>постановлением администрации г. Заречного Пензенской области от 20.08.2021 № 1521 «Об утверждении Инструкции «О пропускном режиме закрытого административно-территориального образования (ЗАТО) г. Заречный Пензенской области»</w:t>
      </w:r>
      <w:r w:rsidRPr="00F43433">
        <w:rPr>
          <w:sz w:val="26"/>
          <w:szCs w:val="26"/>
          <w:lang w:eastAsia="en-US"/>
        </w:rPr>
        <w:t xml:space="preserve">. </w:t>
      </w:r>
    </w:p>
    <w:p w:rsidR="007359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С инструкцией о пропускном режиме можно ознакомиться на официальном сайте Администрации г. Заречного в информационно-телекоммуникационной сети «Интернет» по адресу </w:t>
      </w:r>
      <w:hyperlink r:id="rId4" w:history="1">
        <w:r w:rsidRPr="00F43433">
          <w:rPr>
            <w:rStyle w:val="a3"/>
            <w:sz w:val="26"/>
            <w:szCs w:val="26"/>
            <w:lang w:val="en-US" w:eastAsia="en-US"/>
          </w:rPr>
          <w:t>www</w:t>
        </w:r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zarechny</w:t>
        </w:r>
        <w:proofErr w:type="spellEnd"/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zato</w:t>
        </w:r>
        <w:proofErr w:type="spellEnd"/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ru</w:t>
        </w:r>
        <w:proofErr w:type="spellEnd"/>
      </w:hyperlink>
      <w:r w:rsidRPr="00F43433">
        <w:rPr>
          <w:sz w:val="26"/>
          <w:szCs w:val="26"/>
          <w:lang w:eastAsia="en-US"/>
        </w:rPr>
        <w:t xml:space="preserve">. </w:t>
      </w:r>
    </w:p>
    <w:p w:rsidR="00835AC2" w:rsidRPr="00F43433" w:rsidRDefault="00835AC2" w:rsidP="0073593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Дата начала приема заявлений -2</w:t>
      </w:r>
      <w:r w:rsidR="00CE19A2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 xml:space="preserve"> марта 2022 г.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>Дата окончания приема заявлений</w:t>
      </w:r>
      <w:r w:rsidR="00835AC2">
        <w:rPr>
          <w:sz w:val="26"/>
          <w:szCs w:val="26"/>
          <w:lang w:eastAsia="en-US"/>
        </w:rPr>
        <w:t>-2</w:t>
      </w:r>
      <w:r w:rsidR="00CE19A2">
        <w:rPr>
          <w:sz w:val="26"/>
          <w:szCs w:val="26"/>
          <w:lang w:eastAsia="en-US"/>
        </w:rPr>
        <w:t>8</w:t>
      </w:r>
      <w:bookmarkStart w:id="0" w:name="_GoBack"/>
      <w:bookmarkEnd w:id="0"/>
      <w:r w:rsidR="00835AC2">
        <w:rPr>
          <w:sz w:val="26"/>
          <w:szCs w:val="26"/>
          <w:lang w:eastAsia="en-US"/>
        </w:rPr>
        <w:t xml:space="preserve"> апреля 2022 г.</w:t>
      </w:r>
    </w:p>
    <w:p w:rsidR="000660C8" w:rsidRDefault="000660C8"/>
    <w:sectPr w:rsidR="000660C8" w:rsidSect="00735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7"/>
    <w:rsid w:val="000660C8"/>
    <w:rsid w:val="004E7E39"/>
    <w:rsid w:val="0059341C"/>
    <w:rsid w:val="00735933"/>
    <w:rsid w:val="00835AC2"/>
    <w:rsid w:val="009D4EE7"/>
    <w:rsid w:val="00A075CF"/>
    <w:rsid w:val="00A50978"/>
    <w:rsid w:val="00CE19A2"/>
    <w:rsid w:val="00D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711A"/>
  <w15:chartTrackingRefBased/>
  <w15:docId w15:val="{EE361CA9-DF1E-486F-ABF8-6BA612D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Толкачева</dc:creator>
  <cp:keywords/>
  <dc:description/>
  <cp:lastModifiedBy>Анна А. Толкачева</cp:lastModifiedBy>
  <cp:revision>3</cp:revision>
  <cp:lastPrinted>2022-03-17T08:29:00Z</cp:lastPrinted>
  <dcterms:created xsi:type="dcterms:W3CDTF">2022-03-23T11:32:00Z</dcterms:created>
  <dcterms:modified xsi:type="dcterms:W3CDTF">2022-03-23T11:34:00Z</dcterms:modified>
</cp:coreProperties>
</file>