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D2" w:rsidRDefault="00BB6CD2" w:rsidP="00BB6CD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AADAC58" wp14:editId="03B9821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D2" w:rsidRDefault="00BB6CD2" w:rsidP="00B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:rsidR="00BB6CD2" w:rsidRDefault="00BB6CD2" w:rsidP="00BB6C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CD2" w:rsidRDefault="00BB6CD2" w:rsidP="00BB6C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CD2" w:rsidRDefault="00BB6CD2" w:rsidP="00BB6C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CD2" w:rsidRDefault="00BB6CD2" w:rsidP="00BB6C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BB6CD2" w:rsidRDefault="00BB6CD2" w:rsidP="00BB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тарифы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 (приложение).</w:t>
      </w: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постановление Администрации города Заречного от 31.07.2013 № 1411 «Об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услуг».</w:t>
      </w:r>
    </w:p>
    <w:p w:rsidR="00BB6CD2" w:rsidRDefault="00BB6CD2" w:rsidP="00BB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222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«</w:t>
      </w:r>
      <w:r w:rsidRPr="00D006F8">
        <w:rPr>
          <w:rFonts w:ascii="Times New Roman" w:hAnsi="Times New Roman" w:cs="Times New Roman"/>
          <w:sz w:val="26"/>
          <w:szCs w:val="26"/>
        </w:rPr>
        <w:t>Тарифы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6F8">
        <w:rPr>
          <w:rFonts w:ascii="Times New Roman" w:hAnsi="Times New Roman" w:cs="Times New Roman"/>
          <w:sz w:val="26"/>
          <w:szCs w:val="26"/>
        </w:rPr>
        <w:t>на услуги, оказываемые муниципальным автономным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006F8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6F8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» к постановлению Администрации города Заречного от 11.04.2011 № 572 «Об установлении тарифов на услуги, оказываемые муниципальным автономным учреждением «Многофункциональный центр предоставления государственных и муниципальных услуг» строки 1 и 4 таблицы признать утратившими силу.</w:t>
      </w: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приложении № 1 «Тарифы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задания» к постановлению Администрации города Заречного от 10.04.2014 № 709 «</w:t>
      </w:r>
      <w:r w:rsidRPr="00FC3CDB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учреждением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3CDB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 строки 1 – 18, 22, 23 таблицы, примечание после таблицы признать утратившими силу.</w:t>
      </w:r>
    </w:p>
    <w:p w:rsidR="00BB6CD2" w:rsidRPr="007E3FFF" w:rsidRDefault="00BB6CD2" w:rsidP="00BB6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6.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3 л.</w:t>
      </w:r>
    </w:p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B6CD2" w:rsidRDefault="00BB6CD2" w:rsidP="00BB6C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BB6CD2" w:rsidRDefault="00BB6CD2" w:rsidP="00BB6CD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BB6CD2" w:rsidRDefault="00BB6CD2" w:rsidP="00BB6CD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BB6CD2" w:rsidRDefault="00BB6CD2" w:rsidP="00BB6CD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BB6CD2" w:rsidRDefault="00BB6CD2" w:rsidP="00BB6C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Pr="00437AC1" w:rsidRDefault="00BB6CD2" w:rsidP="00BB6CD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</w:t>
      </w:r>
      <w:r w:rsidRPr="00437AC1">
        <w:rPr>
          <w:rFonts w:ascii="Times New Roman" w:hAnsi="Times New Roman" w:cs="Times New Roman"/>
          <w:sz w:val="26"/>
        </w:rPr>
        <w:t xml:space="preserve">арифы </w:t>
      </w:r>
    </w:p>
    <w:p w:rsidR="00BB6CD2" w:rsidRDefault="00BB6CD2" w:rsidP="00BB6CD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</w:t>
      </w:r>
    </w:p>
    <w:p w:rsidR="00BB6CD2" w:rsidRDefault="00BB6CD2" w:rsidP="00BB6C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133"/>
        <w:gridCol w:w="1837"/>
        <w:gridCol w:w="1572"/>
      </w:tblGrid>
      <w:tr w:rsidR="00BB6CD2" w:rsidRPr="002963D8" w:rsidTr="00613343">
        <w:trPr>
          <w:cantSplit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п/п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D2" w:rsidRPr="002963D8" w:rsidRDefault="00BB6CD2" w:rsidP="0061334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2" w:rsidRPr="002963D8" w:rsidRDefault="00BB6CD2" w:rsidP="006133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963D8"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 w:rsidRPr="002963D8">
              <w:rPr>
                <w:rFonts w:ascii="Times New Roman" w:hAnsi="Times New Roman" w:cs="Times New Roman"/>
                <w:sz w:val="26"/>
              </w:rPr>
              <w:br/>
              <w:t xml:space="preserve">в руб. </w:t>
            </w:r>
            <w:r w:rsidRPr="002963D8">
              <w:rPr>
                <w:rFonts w:ascii="Times New Roman" w:hAnsi="Times New Roman" w:cs="Times New Roman"/>
                <w:sz w:val="26"/>
              </w:rPr>
              <w:br/>
              <w:t>(без учета НДС)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уточненной налоговой декларации по налогу на доходы физических лиц (форма 3-НДФЛ)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декларация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составлению проекта договора купли-продажи, дарения движимого имущества (за исключением транспортного средства)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проект договора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составлению договора купли-продажи, дарения, аренды транспортного средства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проект договора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отправке документов на электронную почту в сети Интернет (на один электронный адрес в сети Интернет)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файл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дополнительного соглашения к договору купли-продажи, мены, дарения, аренды недвижимого имущества, соглашения о расторжении договора купли-продажи, мены, дарения, аренды недвижимого имущества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проект соглашения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заполнению бланочной продукции</w:t>
            </w:r>
            <w:r w:rsidRPr="002963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бланк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на получение патента, утвержденной ФНС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в ГИБДД о регистрации транспортного средства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о признании гражданина банкротом во внесудебном порядке и установленных законодательством РФ приложений к данному заявлению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формы заявления о распределении налогового вычета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заявления об освобождении от обязанности подачи налоговой декларации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записи на носитель электронных копий документов (до 2 Гб)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1 файл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записи на носитель электронных копий документов (свыше 2 Гб)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файл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сканированию и изготовлению электронных копий документов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набору текстов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редактированию простых текстов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редактированию сложных текстов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распечатке текстов (до 30 страниц), </w:t>
            </w:r>
            <w:r w:rsidRPr="002963D8">
              <w:rPr>
                <w:rFonts w:ascii="Times New Roman" w:hAnsi="Times New Roman" w:cs="Times New Roman"/>
                <w:iCs/>
                <w:sz w:val="26"/>
                <w:szCs w:val="26"/>
              </w:rPr>
              <w:t>черно-белая</w:t>
            </w: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распечатке текстов (30 страниц и более), </w:t>
            </w:r>
            <w:r w:rsidRPr="002963D8">
              <w:rPr>
                <w:rFonts w:ascii="Times New Roman" w:hAnsi="Times New Roman" w:cs="Times New Roman"/>
                <w:iCs/>
                <w:sz w:val="26"/>
                <w:szCs w:val="26"/>
              </w:rPr>
              <w:t>черно-белая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распространению рекламной продукции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буклет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предоставлению монитора для размещения информационного видеоматериала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Ксерокопирование черно-белое на листе формата А3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1 страница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Ксерокопирование черно-белое на листе формата А4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1 страница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Услуги по вызову специалиста для предоставления государственных, муниципальных и иных услуг (прием и выдача документов)</w:t>
            </w:r>
            <w:r w:rsidRPr="002963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3х4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  <w:trHeight w:val="199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3х4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3,5х4,5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3,5х4,5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3,7х4,7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3,7х4,7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  <w:trHeight w:val="617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  <w:trHeight w:val="617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4х6 (черно-белое)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  <w:trHeight w:val="617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RPr="002963D8" w:rsidTr="00613343">
        <w:trPr>
          <w:cantSplit/>
          <w:trHeight w:val="617"/>
        </w:trPr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CD2" w:rsidRPr="002963D8" w:rsidRDefault="00BB6CD2" w:rsidP="0061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фотографий на документы 4х6 (цветное)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2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B6CD2" w:rsidTr="00613343">
        <w:trPr>
          <w:cantSplit/>
          <w:trHeight w:val="61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Pr="002963D8" w:rsidRDefault="00BB6CD2" w:rsidP="0061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D8">
              <w:rPr>
                <w:rFonts w:ascii="Times New Roman" w:hAnsi="Times New Roman" w:cs="Times New Roman"/>
                <w:sz w:val="26"/>
                <w:szCs w:val="26"/>
              </w:rPr>
              <w:t>4 фото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D2" w:rsidRDefault="00BB6CD2" w:rsidP="0061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6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B6CD2" w:rsidRDefault="00BB6CD2" w:rsidP="00BB6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CD2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исключением заполнения следующих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3E74">
        <w:t xml:space="preserve"> </w:t>
      </w:r>
    </w:p>
    <w:p w:rsidR="00BB6CD2" w:rsidRPr="00293E74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патента, утвержденной ФНС России;</w:t>
      </w:r>
    </w:p>
    <w:p w:rsidR="00BB6CD2" w:rsidRPr="00293E74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ГИБДД о регистрации транспортного средства;</w:t>
      </w:r>
    </w:p>
    <w:p w:rsidR="00BB6CD2" w:rsidRPr="00293E74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признании гражданина банкротом во внесудебном порядке;</w:t>
      </w:r>
    </w:p>
    <w:p w:rsidR="00BB6CD2" w:rsidRPr="00293E74" w:rsidRDefault="00BB6CD2" w:rsidP="00BB6C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ФНС России формы заявления о предоставлении налоговой льготы по транспортному налогу, земельному налогу, налогу на имущество физических лиц, формы заявления о предоставлении налогового уведомления;</w:t>
      </w:r>
    </w:p>
    <w:p w:rsidR="00BB6CD2" w:rsidRPr="00293E74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ФНС России форм документов, предоставляемых в регистрирующий орган при государственной регистрации юридических лиц и индивидуальных предпринимателей;</w:t>
      </w:r>
    </w:p>
    <w:p w:rsidR="00BB6CD2" w:rsidRPr="00293E74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налоговой декларации по налогу на доходы физических лиц (форма 3-НДФЛ)</w:t>
      </w:r>
    </w:p>
    <w:p w:rsidR="00BB6CD2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3E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Услуга по вызову специалиста для предоставления государственных, муниципальных и иных услуг (прием и выдача документов) оказывается бесплатно для следующих категорий граждан:</w:t>
      </w:r>
    </w:p>
    <w:p w:rsidR="00BB6CD2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инвалиды I и II группы;</w:t>
      </w:r>
    </w:p>
    <w:p w:rsidR="00BB6CD2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законные представители инвалидов I и II группы;</w:t>
      </w:r>
    </w:p>
    <w:p w:rsidR="00BB6CD2" w:rsidRPr="00CB6FFC" w:rsidRDefault="00BB6CD2" w:rsidP="00BB6C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</w:t>
      </w:r>
    </w:p>
    <w:p w:rsidR="00BB6CD2" w:rsidRDefault="00BB6CD2" w:rsidP="00BB6CD2">
      <w:pPr>
        <w:tabs>
          <w:tab w:val="left" w:pos="8931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</w:t>
      </w:r>
    </w:p>
    <w:p w:rsidR="00BB6CD2" w:rsidRDefault="00BB6CD2" w:rsidP="00BB6C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6CD2" w:rsidRDefault="00BB6CD2" w:rsidP="00BB6CD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B6CD2" w:rsidSect="00543B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D2"/>
    <w:rsid w:val="00833E31"/>
    <w:rsid w:val="00B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49B3-CB52-4872-91BD-28CB7080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6CD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2022-05-14T10:11:00Z</dcterms:created>
  <dcterms:modified xsi:type="dcterms:W3CDTF">2022-05-14T10:12:00Z</dcterms:modified>
</cp:coreProperties>
</file>