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0702" w14:textId="77777777" w:rsidR="005219B9" w:rsidRDefault="005219B9" w:rsidP="005219B9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74525BC6" wp14:editId="1697BBA9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D9DF0" w14:textId="77777777" w:rsidR="005219B9" w:rsidRDefault="005219B9" w:rsidP="005219B9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B0BB3B" w14:textId="77777777" w:rsidR="005219B9" w:rsidRDefault="005219B9" w:rsidP="005219B9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0BA55E" w14:textId="77777777" w:rsidR="005219B9" w:rsidRPr="00C03FA3" w:rsidRDefault="005219B9" w:rsidP="0052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10618">
        <w:rPr>
          <w:rFonts w:ascii="Times New Roman" w:hAnsi="Times New Roman" w:cs="Times New Roman"/>
          <w:sz w:val="26"/>
          <w:szCs w:val="26"/>
        </w:rPr>
        <w:t xml:space="preserve">Об установлении тарифов на </w:t>
      </w:r>
      <w:r w:rsidRPr="007A2BC7">
        <w:rPr>
          <w:rFonts w:ascii="Times New Roman" w:hAnsi="Times New Roman" w:cs="Times New Roman"/>
          <w:sz w:val="26"/>
          <w:szCs w:val="26"/>
        </w:rPr>
        <w:t>спортивно-оздоровительные услуги</w:t>
      </w:r>
      <w:r w:rsidRPr="00410618">
        <w:rPr>
          <w:rFonts w:ascii="Times New Roman" w:hAnsi="Times New Roman" w:cs="Times New Roman"/>
          <w:sz w:val="26"/>
          <w:szCs w:val="26"/>
        </w:rPr>
        <w:t>, оказываемые муниципальн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410618">
        <w:rPr>
          <w:rFonts w:ascii="Times New Roman" w:hAnsi="Times New Roman" w:cs="Times New Roman"/>
          <w:sz w:val="26"/>
          <w:szCs w:val="26"/>
        </w:rPr>
        <w:t xml:space="preserve"> бюджетн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410618">
        <w:rPr>
          <w:rFonts w:ascii="Times New Roman" w:hAnsi="Times New Roman" w:cs="Times New Roman"/>
          <w:sz w:val="26"/>
          <w:szCs w:val="26"/>
        </w:rPr>
        <w:t xml:space="preserve"> учрежден</w:t>
      </w:r>
      <w:r>
        <w:rPr>
          <w:rFonts w:ascii="Times New Roman" w:hAnsi="Times New Roman" w:cs="Times New Roman"/>
          <w:sz w:val="26"/>
          <w:szCs w:val="26"/>
        </w:rPr>
        <w:t>ием</w:t>
      </w:r>
      <w:r w:rsidRPr="00410618">
        <w:rPr>
          <w:rFonts w:ascii="Times New Roman" w:hAnsi="Times New Roman" w:cs="Times New Roman"/>
          <w:sz w:val="26"/>
          <w:szCs w:val="26"/>
        </w:rPr>
        <w:t xml:space="preserve"> «Спортивная школа» города Заречного Пензенской области</w:t>
      </w:r>
    </w:p>
    <w:p w14:paraId="52D3E64E" w14:textId="77777777" w:rsidR="005219B9" w:rsidRDefault="005219B9" w:rsidP="00521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6373267" w14:textId="77777777" w:rsidR="005219B9" w:rsidRDefault="005219B9" w:rsidP="005219B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E955AC2" w14:textId="77777777" w:rsidR="005219B9" w:rsidRDefault="005219B9" w:rsidP="0052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>
        <w:rPr>
          <w:rFonts w:ascii="Times New Roman" w:hAnsi="Times New Roman" w:cs="Times New Roman"/>
          <w:sz w:val="26"/>
          <w:szCs w:val="26"/>
        </w:rPr>
        <w:t>4.3.1,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4.6.1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32C786F0" w14:textId="77777777" w:rsidR="005219B9" w:rsidRDefault="005219B9" w:rsidP="0052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908373" w14:textId="77777777" w:rsidR="005219B9" w:rsidRDefault="005219B9" w:rsidP="0052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0F9995" w14:textId="77777777" w:rsidR="005219B9" w:rsidRDefault="005219B9" w:rsidP="0052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3F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C03F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Установить тарифы на </w:t>
      </w:r>
      <w:r w:rsidRPr="007A2BC7">
        <w:rPr>
          <w:rFonts w:ascii="Times New Roman" w:hAnsi="Times New Roman" w:cs="Times New Roman"/>
          <w:sz w:val="26"/>
          <w:szCs w:val="26"/>
        </w:rPr>
        <w:t>спортивно-оздоровительные услуги</w:t>
      </w:r>
      <w:r>
        <w:rPr>
          <w:rFonts w:ascii="Times New Roman" w:hAnsi="Times New Roman" w:cs="Times New Roman"/>
          <w:sz w:val="26"/>
          <w:szCs w:val="26"/>
        </w:rPr>
        <w:t xml:space="preserve">, оказываемые муниципальным </w:t>
      </w:r>
      <w:r>
        <w:rPr>
          <w:rFonts w:ascii="Times New Roman" w:hAnsi="Times New Roman"/>
          <w:sz w:val="26"/>
          <w:szCs w:val="26"/>
        </w:rPr>
        <w:t xml:space="preserve">бюджетным учреждением </w:t>
      </w:r>
      <w:r w:rsidRPr="00410618">
        <w:rPr>
          <w:rFonts w:ascii="Times New Roman" w:hAnsi="Times New Roman" w:cs="Times New Roman"/>
          <w:sz w:val="26"/>
          <w:szCs w:val="26"/>
        </w:rPr>
        <w:t>«Спортивная школа»</w:t>
      </w:r>
      <w:r>
        <w:rPr>
          <w:rFonts w:ascii="Times New Roman" w:hAnsi="Times New Roman"/>
          <w:sz w:val="26"/>
          <w:szCs w:val="26"/>
        </w:rPr>
        <w:t xml:space="preserve"> города 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сверх установленного учредителем муниципального задания (приложение).</w:t>
      </w:r>
    </w:p>
    <w:p w14:paraId="0B83DBEC" w14:textId="77777777" w:rsidR="005219B9" w:rsidRDefault="005219B9" w:rsidP="0052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 постановления Администрации города Заречного:</w:t>
      </w:r>
    </w:p>
    <w:p w14:paraId="5C98AAB3" w14:textId="77777777" w:rsidR="005219B9" w:rsidRDefault="005219B9" w:rsidP="0052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от </w:t>
      </w:r>
      <w:r w:rsidRPr="00A17250">
        <w:rPr>
          <w:rFonts w:ascii="Times New Roman" w:hAnsi="Times New Roman" w:cs="Times New Roman"/>
          <w:sz w:val="26"/>
          <w:szCs w:val="26"/>
        </w:rPr>
        <w:t xml:space="preserve">02.09.2014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A17250">
        <w:rPr>
          <w:rFonts w:ascii="Times New Roman" w:hAnsi="Times New Roman" w:cs="Times New Roman"/>
          <w:sz w:val="26"/>
          <w:szCs w:val="26"/>
        </w:rPr>
        <w:t>1864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17250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образовательным учреждением дополнительного образования детей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7250">
        <w:rPr>
          <w:rFonts w:ascii="Times New Roman" w:hAnsi="Times New Roman" w:cs="Times New Roman"/>
          <w:sz w:val="26"/>
          <w:szCs w:val="26"/>
        </w:rPr>
        <w:t>Специализированная детско-юношеская спортивная школа олимпийского резерва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7250">
        <w:rPr>
          <w:rFonts w:ascii="Times New Roman" w:hAnsi="Times New Roman" w:cs="Times New Roman"/>
          <w:sz w:val="26"/>
          <w:szCs w:val="26"/>
        </w:rPr>
        <w:t xml:space="preserve"> (г. Заречный, ул. Строителей, 18)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67D9772E" w14:textId="77777777" w:rsidR="005219B9" w:rsidRDefault="005219B9" w:rsidP="005219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A17250">
        <w:rPr>
          <w:rFonts w:ascii="Times New Roman" w:hAnsi="Times New Roman" w:cs="Times New Roman"/>
          <w:sz w:val="26"/>
          <w:szCs w:val="26"/>
        </w:rPr>
        <w:t xml:space="preserve"> от 30.03.2017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A17250">
        <w:rPr>
          <w:rFonts w:ascii="Times New Roman" w:hAnsi="Times New Roman" w:cs="Times New Roman"/>
          <w:sz w:val="26"/>
          <w:szCs w:val="26"/>
        </w:rPr>
        <w:t>755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A17250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от 02.09.2014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A17250">
        <w:rPr>
          <w:rFonts w:ascii="Times New Roman" w:hAnsi="Times New Roman" w:cs="Times New Roman"/>
          <w:sz w:val="26"/>
          <w:szCs w:val="26"/>
        </w:rPr>
        <w:t xml:space="preserve">1864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7250">
        <w:rPr>
          <w:rFonts w:ascii="Times New Roman" w:hAnsi="Times New Roman" w:cs="Times New Roman"/>
          <w:sz w:val="26"/>
          <w:szCs w:val="26"/>
        </w:rPr>
        <w:t xml:space="preserve">Об установлении тарифов на услуги, оказываемые муниципальным автономным образовательным учреждением дополнительного образования детей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17250">
        <w:rPr>
          <w:rFonts w:ascii="Times New Roman" w:hAnsi="Times New Roman" w:cs="Times New Roman"/>
          <w:sz w:val="26"/>
          <w:szCs w:val="26"/>
        </w:rPr>
        <w:t>Специализированная детско-юношеская спортивная школа олимпийского резерва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17250">
        <w:rPr>
          <w:rFonts w:ascii="Times New Roman" w:hAnsi="Times New Roman" w:cs="Times New Roman"/>
          <w:sz w:val="26"/>
          <w:szCs w:val="26"/>
        </w:rPr>
        <w:t xml:space="preserve"> (г. Заречный, ул. Строителей, 18)</w:t>
      </w:r>
      <w:r>
        <w:rPr>
          <w:rFonts w:ascii="Times New Roman" w:hAnsi="Times New Roman" w:cs="Times New Roman"/>
          <w:sz w:val="26"/>
          <w:szCs w:val="26"/>
        </w:rPr>
        <w:t>».</w:t>
      </w:r>
    </w:p>
    <w:p w14:paraId="1CBE1DF8" w14:textId="77777777" w:rsidR="005219B9" w:rsidRDefault="005219B9" w:rsidP="005219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30553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на следующий день после его официального опубликования.</w:t>
      </w:r>
    </w:p>
    <w:p w14:paraId="4490690B" w14:textId="77777777" w:rsidR="005219B9" w:rsidRDefault="005219B9" w:rsidP="005219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муниципальном печатном средстве массовой информации – в газете «Ведомости Заречного». </w:t>
      </w:r>
    </w:p>
    <w:p w14:paraId="731A9C71" w14:textId="77777777" w:rsidR="005219B9" w:rsidRDefault="005219B9" w:rsidP="0052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5. Контроль за исполнением настоящего постановления возложить на Первого заместителя Главы Администрации Рябова А.Г.</w:t>
      </w:r>
    </w:p>
    <w:p w14:paraId="5EF085E6" w14:textId="77777777" w:rsidR="005219B9" w:rsidRDefault="005219B9" w:rsidP="00521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4DA34B" w14:textId="77777777" w:rsidR="005219B9" w:rsidRDefault="005219B9" w:rsidP="005219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7E4CCF" w14:textId="77777777" w:rsidR="005219B9" w:rsidRDefault="005219B9" w:rsidP="005219B9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5D5595DC" w14:textId="77777777" w:rsidR="005219B9" w:rsidRDefault="005219B9" w:rsidP="005219B9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14:paraId="37631202" w14:textId="77777777" w:rsidR="005219B9" w:rsidRDefault="005219B9" w:rsidP="005219B9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6EB69E95" w14:textId="77777777" w:rsidR="005219B9" w:rsidRDefault="005219B9" w:rsidP="005219B9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6EEE9B62" w14:textId="77777777" w:rsidR="005219B9" w:rsidRDefault="005219B9" w:rsidP="005219B9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52CBF61D" w14:textId="77777777" w:rsidR="005219B9" w:rsidRDefault="005219B9" w:rsidP="005219B9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5AD8595" w14:textId="77777777" w:rsidR="005219B9" w:rsidRDefault="005219B9" w:rsidP="005219B9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CEA972C" w14:textId="77777777" w:rsidR="005219B9" w:rsidRDefault="005219B9" w:rsidP="005219B9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6EB63824" w14:textId="77777777" w:rsidR="005219B9" w:rsidRDefault="005219B9" w:rsidP="0052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Pr="00E07FD8">
        <w:rPr>
          <w:rFonts w:ascii="Times New Roman" w:hAnsi="Times New Roman" w:cs="Times New Roman"/>
          <w:sz w:val="26"/>
          <w:szCs w:val="26"/>
        </w:rPr>
        <w:t>арифы</w:t>
      </w:r>
    </w:p>
    <w:p w14:paraId="5F94B004" w14:textId="77777777" w:rsidR="005219B9" w:rsidRDefault="005219B9" w:rsidP="0052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4E2BF2">
        <w:rPr>
          <w:rFonts w:ascii="Times New Roman" w:hAnsi="Times New Roman" w:cs="Times New Roman"/>
          <w:sz w:val="26"/>
          <w:szCs w:val="26"/>
        </w:rPr>
        <w:t>спортивно-оздоровительные услуги</w:t>
      </w:r>
      <w:r>
        <w:rPr>
          <w:rFonts w:ascii="Times New Roman" w:hAnsi="Times New Roman" w:cs="Times New Roman"/>
          <w:sz w:val="26"/>
          <w:szCs w:val="26"/>
        </w:rPr>
        <w:t xml:space="preserve">, оказываемые </w:t>
      </w:r>
      <w:r w:rsidRPr="004E2BF2">
        <w:rPr>
          <w:rFonts w:ascii="Times New Roman" w:hAnsi="Times New Roman" w:cs="Times New Roman"/>
          <w:sz w:val="26"/>
          <w:szCs w:val="26"/>
        </w:rPr>
        <w:t xml:space="preserve">муниципальным бюджетным учреждением «Спортивная школа» города Заречного Пензенской области сверх </w:t>
      </w:r>
      <w:r>
        <w:rPr>
          <w:rFonts w:ascii="Times New Roman" w:hAnsi="Times New Roman" w:cs="Times New Roman"/>
          <w:sz w:val="26"/>
          <w:szCs w:val="26"/>
        </w:rPr>
        <w:br/>
      </w:r>
      <w:r w:rsidRPr="004E2BF2">
        <w:rPr>
          <w:rFonts w:ascii="Times New Roman" w:hAnsi="Times New Roman" w:cs="Times New Roman"/>
          <w:sz w:val="26"/>
          <w:szCs w:val="26"/>
        </w:rPr>
        <w:t>установленного учредителем муниципального задания</w:t>
      </w:r>
    </w:p>
    <w:p w14:paraId="66317BDE" w14:textId="77777777" w:rsidR="005219B9" w:rsidRPr="00E22791" w:rsidRDefault="005219B9" w:rsidP="005219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369DB81" w14:textId="77777777" w:rsidR="005219B9" w:rsidRPr="00E22791" w:rsidRDefault="005219B9" w:rsidP="005219B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5F168DE6" w14:textId="77777777" w:rsidR="005219B9" w:rsidRPr="00330C86" w:rsidRDefault="005219B9" w:rsidP="005219B9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02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901"/>
        <w:gridCol w:w="2268"/>
        <w:gridCol w:w="2126"/>
      </w:tblGrid>
      <w:tr w:rsidR="005219B9" w:rsidRPr="00E07FD8" w14:paraId="36B958C5" w14:textId="77777777" w:rsidTr="00663164">
        <w:trPr>
          <w:trHeight w:val="20"/>
          <w:tblHeader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E8692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028D7CF7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FAED4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2BD1B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BC7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 (сеанса)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8739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>Стоимость услуги в руб.</w:t>
            </w:r>
          </w:p>
        </w:tc>
      </w:tr>
      <w:tr w:rsidR="005219B9" w:rsidRPr="00E07FD8" w14:paraId="06F1FFF3" w14:textId="77777777" w:rsidTr="00663164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7F8F46D8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01" w:type="dxa"/>
            <w:tcBorders>
              <w:top w:val="single" w:sz="4" w:space="0" w:color="auto"/>
              <w:bottom w:val="nil"/>
            </w:tcBorders>
          </w:tcPr>
          <w:p w14:paraId="369DBF09" w14:textId="77777777" w:rsidR="005219B9" w:rsidRPr="00E07FD8" w:rsidRDefault="005219B9" w:rsidP="006631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E3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игры в настольный теннис: предоставление теннисного стола с сеткой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CB68BC4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BC7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21CD3B0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5219B9" w:rsidRPr="00E07FD8" w14:paraId="60C9EA50" w14:textId="77777777" w:rsidTr="00663164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0CF4CE2B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01" w:type="dxa"/>
            <w:tcBorders>
              <w:top w:val="single" w:sz="4" w:space="0" w:color="auto"/>
              <w:bottom w:val="nil"/>
            </w:tcBorders>
          </w:tcPr>
          <w:p w14:paraId="269606A3" w14:textId="77777777" w:rsidR="005219B9" w:rsidRPr="00E07FD8" w:rsidRDefault="005219B9" w:rsidP="006631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C7"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отдыха: предоставление тренажерного зала для занятий атлетической гимнастикой (для одного посетителя)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4896BD6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06FADBAB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219B9" w:rsidRPr="00E07FD8" w14:paraId="38CE0403" w14:textId="77777777" w:rsidTr="00663164">
        <w:trPr>
          <w:trHeight w:val="20"/>
        </w:trPr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3D2EEBEF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01" w:type="dxa"/>
            <w:tcBorders>
              <w:top w:val="single" w:sz="4" w:space="0" w:color="auto"/>
              <w:bottom w:val="single" w:sz="4" w:space="0" w:color="auto"/>
            </w:tcBorders>
          </w:tcPr>
          <w:p w14:paraId="4C1E06BE" w14:textId="77777777" w:rsidR="005219B9" w:rsidRPr="00E07FD8" w:rsidRDefault="005219B9" w:rsidP="00663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организации отдыха: предоставление игрового зала для игры в баскетбол, футбол, большой теннис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6F57579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1A8839E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</w:tr>
      <w:tr w:rsidR="005219B9" w:rsidRPr="00E07FD8" w14:paraId="59A5353F" w14:textId="77777777" w:rsidTr="00663164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14:paraId="527CC919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01" w:type="dxa"/>
            <w:tcBorders>
              <w:top w:val="single" w:sz="4" w:space="0" w:color="auto"/>
              <w:bottom w:val="nil"/>
            </w:tcBorders>
          </w:tcPr>
          <w:p w14:paraId="183B9981" w14:textId="77777777" w:rsidR="005219B9" w:rsidRPr="007A2BC7" w:rsidRDefault="005219B9" w:rsidP="006631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BC7">
              <w:rPr>
                <w:rFonts w:ascii="Times New Roman" w:hAnsi="Times New Roman" w:cs="Times New Roman"/>
                <w:sz w:val="24"/>
                <w:szCs w:val="24"/>
              </w:rPr>
              <w:t>Услуги бани оздоровительного типа: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417CA009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</w:tcPr>
          <w:p w14:paraId="65145F9F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B9" w:rsidRPr="00E07FD8" w14:paraId="566B3FC6" w14:textId="77777777" w:rsidTr="00663164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907" w:type="dxa"/>
            <w:tcBorders>
              <w:top w:val="nil"/>
              <w:bottom w:val="nil"/>
            </w:tcBorders>
          </w:tcPr>
          <w:p w14:paraId="31F88D9A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901" w:type="dxa"/>
            <w:tcBorders>
              <w:top w:val="nil"/>
              <w:bottom w:val="nil"/>
            </w:tcBorders>
          </w:tcPr>
          <w:p w14:paraId="275D0D03" w14:textId="77777777" w:rsidR="005219B9" w:rsidRPr="007A2BC7" w:rsidRDefault="005219B9" w:rsidP="006631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A2BC7">
              <w:rPr>
                <w:rFonts w:ascii="Times New Roman" w:hAnsi="Times New Roman" w:cs="Times New Roman"/>
                <w:sz w:val="24"/>
                <w:szCs w:val="24"/>
              </w:rPr>
              <w:t>для количества посетителей не более 6 ч</w:t>
            </w:r>
            <w:r w:rsidRPr="007A2B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BC7">
              <w:rPr>
                <w:rFonts w:ascii="Times New Roman" w:hAnsi="Times New Roman" w:cs="Times New Roman"/>
                <w:sz w:val="24"/>
                <w:szCs w:val="24"/>
              </w:rPr>
              <w:t>ловек;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C8EB2E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F31B4E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5219B9" w:rsidRPr="00E07FD8" w14:paraId="3AF2CA2A" w14:textId="77777777" w:rsidTr="00663164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14:paraId="6B7A70DC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01" w:type="dxa"/>
            <w:tcBorders>
              <w:top w:val="nil"/>
              <w:bottom w:val="single" w:sz="4" w:space="0" w:color="auto"/>
            </w:tcBorders>
          </w:tcPr>
          <w:p w14:paraId="53489145" w14:textId="77777777" w:rsidR="005219B9" w:rsidRPr="007A2BC7" w:rsidRDefault="005219B9" w:rsidP="006631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A2BC7">
              <w:rPr>
                <w:rFonts w:ascii="Times New Roman" w:hAnsi="Times New Roman" w:cs="Times New Roman"/>
                <w:sz w:val="24"/>
                <w:szCs w:val="24"/>
              </w:rPr>
              <w:t>для каждого последующего посетителя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1F9ECE5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FD8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0C01C517" w14:textId="77777777" w:rsidR="005219B9" w:rsidRPr="00E07FD8" w:rsidRDefault="005219B9" w:rsidP="00663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14:paraId="0F4279B0" w14:textId="77777777" w:rsidR="005219B9" w:rsidRDefault="005219B9" w:rsidP="005219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44312E8" w14:textId="77777777" w:rsidR="005219B9" w:rsidRPr="00330C86" w:rsidRDefault="005219B9" w:rsidP="005219B9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1C390A14" w14:textId="77777777" w:rsidR="005219B9" w:rsidRDefault="005219B9" w:rsidP="005219B9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sectPr w:rsidR="005219B9" w:rsidSect="005219B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B9"/>
    <w:rsid w:val="005219B9"/>
    <w:rsid w:val="007B49F9"/>
    <w:rsid w:val="00B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D2A2E-9A73-466F-B54F-F3F986F8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9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1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219B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2022-12-04T14:07:00Z</dcterms:created>
  <dcterms:modified xsi:type="dcterms:W3CDTF">2022-12-04T14:08:00Z</dcterms:modified>
</cp:coreProperties>
</file>