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CC" w:rsidRDefault="008D35F1">
      <w:pPr>
        <w:widowControl/>
        <w:rPr>
          <w:sz w:val="26"/>
          <w:szCs w:val="26"/>
        </w:rPr>
      </w:pPr>
      <w:r>
        <w:rPr>
          <w:noProof/>
          <w:sz w:val="26"/>
          <w:szCs w:val="26"/>
        </w:rPr>
        <w:pict>
          <v:shapetype id="_x0000_t202" coordsize="21600,21600" o:spt="202" path="m,l,21600r21600,l21600,xe">
            <v:stroke joinstyle="miter"/>
            <v:path gradientshapeok="t" o:connecttype="rect"/>
          </v:shapetype>
          <v:shape id="_x0000_s1027" type="#_x0000_t202" style="position:absolute;margin-left:337.05pt;margin-top:148.55pt;width:1in;height:19.5pt;z-index:251659264" stroked="f">
            <v:textbox>
              <w:txbxContent>
                <w:p w:rsidR="001473F6" w:rsidRDefault="001473F6">
                  <w:r>
                    <w:t>2022</w:t>
                  </w:r>
                </w:p>
              </w:txbxContent>
            </v:textbox>
          </v:shape>
        </w:pict>
      </w:r>
      <w:r>
        <w:rPr>
          <w:noProof/>
          <w:sz w:val="26"/>
          <w:szCs w:val="26"/>
        </w:rPr>
        <w:pict>
          <v:shape id="_x0000_s1026" type="#_x0000_t202" style="position:absolute;margin-left:94.05pt;margin-top:148.55pt;width:1in;height:19.5pt;z-index:251658240" stroked="f">
            <v:textbox>
              <w:txbxContent>
                <w:p w:rsidR="001473F6" w:rsidRDefault="001473F6">
                  <w:r>
                    <w:t>01.12.2022</w:t>
                  </w:r>
                </w:p>
              </w:txbxContent>
            </v:textbox>
          </v:shape>
        </w:pict>
      </w:r>
      <w:r w:rsidR="000260CC" w:rsidRPr="000260CC">
        <w:rPr>
          <w:noProof/>
          <w:sz w:val="26"/>
          <w:szCs w:val="26"/>
        </w:rPr>
        <w:drawing>
          <wp:inline distT="0" distB="0" distL="0" distR="0">
            <wp:extent cx="5934075" cy="2400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400300"/>
                    </a:xfrm>
                    <a:prstGeom prst="rect">
                      <a:avLst/>
                    </a:prstGeom>
                    <a:solidFill>
                      <a:srgbClr val="FFFFFF"/>
                    </a:solidFill>
                    <a:ln>
                      <a:noFill/>
                    </a:ln>
                  </pic:spPr>
                </pic:pic>
              </a:graphicData>
            </a:graphic>
          </wp:inline>
        </w:drawing>
      </w:r>
    </w:p>
    <w:p w:rsidR="000260CC" w:rsidRDefault="000260CC" w:rsidP="000260CC">
      <w:pPr>
        <w:spacing w:line="280" w:lineRule="exact"/>
        <w:jc w:val="both"/>
        <w:rPr>
          <w:sz w:val="26"/>
          <w:szCs w:val="26"/>
        </w:rPr>
      </w:pPr>
    </w:p>
    <w:p w:rsidR="00DE215E" w:rsidRPr="001473F6" w:rsidRDefault="000260CC" w:rsidP="001473F6">
      <w:pPr>
        <w:autoSpaceDE w:val="0"/>
        <w:autoSpaceDN w:val="0"/>
        <w:adjustRightInd w:val="0"/>
        <w:jc w:val="center"/>
        <w:rPr>
          <w:sz w:val="26"/>
          <w:szCs w:val="26"/>
        </w:rPr>
      </w:pPr>
      <w:r w:rsidRPr="001473F6">
        <w:rPr>
          <w:bCs/>
          <w:sz w:val="26"/>
          <w:szCs w:val="26"/>
        </w:rPr>
        <w:t xml:space="preserve">Об утверждении </w:t>
      </w:r>
      <w:r w:rsidR="00B9059D" w:rsidRPr="001473F6">
        <w:rPr>
          <w:bCs/>
          <w:sz w:val="26"/>
          <w:szCs w:val="26"/>
        </w:rPr>
        <w:t>П</w:t>
      </w:r>
      <w:r w:rsidR="00B9059D" w:rsidRPr="001473F6">
        <w:rPr>
          <w:sz w:val="26"/>
          <w:szCs w:val="26"/>
        </w:rPr>
        <w:t>еречня товарных рынков для содействия развитиюконкуренции</w:t>
      </w:r>
    </w:p>
    <w:p w:rsidR="000260CC" w:rsidRPr="001473F6" w:rsidRDefault="004D5738" w:rsidP="001473F6">
      <w:pPr>
        <w:autoSpaceDE w:val="0"/>
        <w:autoSpaceDN w:val="0"/>
        <w:adjustRightInd w:val="0"/>
        <w:jc w:val="center"/>
        <w:rPr>
          <w:bCs/>
          <w:sz w:val="26"/>
          <w:szCs w:val="26"/>
        </w:rPr>
      </w:pPr>
      <w:r w:rsidRPr="001473F6">
        <w:rPr>
          <w:bCs/>
          <w:sz w:val="26"/>
          <w:szCs w:val="26"/>
        </w:rPr>
        <w:t>на территорииг. Заречного Пензенской области</w:t>
      </w:r>
      <w:r w:rsidRPr="001473F6">
        <w:rPr>
          <w:sz w:val="26"/>
          <w:szCs w:val="26"/>
        </w:rPr>
        <w:t>и</w:t>
      </w:r>
      <w:r w:rsidR="009938D8" w:rsidRPr="001473F6">
        <w:rPr>
          <w:bCs/>
          <w:sz w:val="26"/>
          <w:szCs w:val="26"/>
        </w:rPr>
        <w:t>П</w:t>
      </w:r>
      <w:r w:rsidR="000260CC" w:rsidRPr="001473F6">
        <w:rPr>
          <w:bCs/>
          <w:sz w:val="26"/>
          <w:szCs w:val="26"/>
        </w:rPr>
        <w:t>лана мероприятий («дорожной карты»)</w:t>
      </w:r>
    </w:p>
    <w:p w:rsidR="000260CC" w:rsidRPr="001473F6" w:rsidRDefault="000260CC" w:rsidP="001473F6">
      <w:pPr>
        <w:autoSpaceDE w:val="0"/>
        <w:autoSpaceDN w:val="0"/>
        <w:adjustRightInd w:val="0"/>
        <w:jc w:val="center"/>
        <w:rPr>
          <w:b/>
          <w:sz w:val="26"/>
          <w:szCs w:val="26"/>
        </w:rPr>
      </w:pPr>
      <w:r w:rsidRPr="001473F6">
        <w:rPr>
          <w:bCs/>
          <w:sz w:val="26"/>
          <w:szCs w:val="26"/>
        </w:rPr>
        <w:t>по содействию развитию конкуренции на территории</w:t>
      </w:r>
      <w:r w:rsidRPr="001473F6">
        <w:rPr>
          <w:sz w:val="26"/>
          <w:szCs w:val="26"/>
        </w:rPr>
        <w:t>г. Заречного Пензенской области</w:t>
      </w:r>
    </w:p>
    <w:p w:rsidR="000260CC" w:rsidRPr="001473F6" w:rsidRDefault="000260CC" w:rsidP="001473F6">
      <w:pPr>
        <w:jc w:val="both"/>
        <w:rPr>
          <w:sz w:val="26"/>
          <w:szCs w:val="26"/>
        </w:rPr>
      </w:pPr>
    </w:p>
    <w:p w:rsidR="00F82E69" w:rsidRPr="001473F6" w:rsidRDefault="000260CC" w:rsidP="001473F6">
      <w:pPr>
        <w:tabs>
          <w:tab w:val="left" w:pos="709"/>
        </w:tabs>
        <w:autoSpaceDE w:val="0"/>
        <w:autoSpaceDN w:val="0"/>
        <w:adjustRightInd w:val="0"/>
        <w:jc w:val="both"/>
        <w:rPr>
          <w:b/>
          <w:bCs/>
          <w:spacing w:val="6"/>
          <w:sz w:val="26"/>
          <w:szCs w:val="26"/>
        </w:rPr>
      </w:pPr>
      <w:r w:rsidRPr="001473F6">
        <w:rPr>
          <w:sz w:val="26"/>
          <w:szCs w:val="26"/>
        </w:rPr>
        <w:t xml:space="preserve">В целях содействия развитию конкуренции на территории г. Заречного Пензенской области, в рамках реализации распоряженияПравительства Российской Федерации от 02.09.2021 №2424-р «Обутверждении национального плана («дорожной карты») развитияконкуренции в Российской Федерации на 2021-2025 годы», в соответствиисо Стандартом развития конкуренции в субъектах Российской Федерации,утвержденным распоряжением Правительства Российской Федерации от17.04.2019 № 768-р, руководствуясь </w:t>
      </w:r>
      <w:r w:rsidRPr="001473F6">
        <w:rPr>
          <w:spacing w:val="4"/>
          <w:sz w:val="26"/>
          <w:szCs w:val="26"/>
        </w:rPr>
        <w:t>статьями 4.3.1,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Pr="001473F6">
        <w:rPr>
          <w:b/>
          <w:bCs/>
          <w:spacing w:val="80"/>
          <w:sz w:val="26"/>
          <w:szCs w:val="26"/>
        </w:rPr>
        <w:t>постановляет</w:t>
      </w:r>
      <w:r w:rsidRPr="001473F6">
        <w:rPr>
          <w:b/>
          <w:bCs/>
          <w:spacing w:val="6"/>
          <w:sz w:val="26"/>
          <w:szCs w:val="26"/>
        </w:rPr>
        <w:t>:</w:t>
      </w:r>
    </w:p>
    <w:p w:rsidR="000149D3" w:rsidRPr="001473F6" w:rsidRDefault="000149D3" w:rsidP="001473F6">
      <w:pPr>
        <w:pStyle w:val="ConsPlusNormal"/>
        <w:ind w:firstLine="540"/>
        <w:jc w:val="both"/>
        <w:rPr>
          <w:sz w:val="26"/>
          <w:szCs w:val="26"/>
        </w:rPr>
      </w:pPr>
    </w:p>
    <w:p w:rsidR="000149D3" w:rsidRPr="001473F6" w:rsidRDefault="000260CC" w:rsidP="001473F6">
      <w:pPr>
        <w:pStyle w:val="ConsPlusNormal"/>
        <w:ind w:firstLine="540"/>
        <w:jc w:val="both"/>
        <w:rPr>
          <w:sz w:val="26"/>
          <w:szCs w:val="26"/>
        </w:rPr>
      </w:pPr>
      <w:r w:rsidRPr="001473F6">
        <w:rPr>
          <w:sz w:val="26"/>
          <w:szCs w:val="26"/>
        </w:rPr>
        <w:t>1. Утвердить</w:t>
      </w:r>
      <w:r w:rsidR="00F82E69" w:rsidRPr="001473F6">
        <w:rPr>
          <w:sz w:val="26"/>
          <w:szCs w:val="26"/>
        </w:rPr>
        <w:t xml:space="preserve"> Перечень товарных рынков для содействия развитию конкуренции на территории г. Заречного Пензенской обл</w:t>
      </w:r>
      <w:r w:rsidR="00865E72" w:rsidRPr="001473F6">
        <w:rPr>
          <w:sz w:val="26"/>
          <w:szCs w:val="26"/>
        </w:rPr>
        <w:t>асти</w:t>
      </w:r>
      <w:r w:rsidR="00F82E69" w:rsidRPr="001473F6">
        <w:rPr>
          <w:sz w:val="26"/>
          <w:szCs w:val="26"/>
        </w:rPr>
        <w:t xml:space="preserve"> согласно приложению (приложение № 1)</w:t>
      </w:r>
      <w:r w:rsidR="00865E72" w:rsidRPr="001473F6">
        <w:rPr>
          <w:sz w:val="26"/>
          <w:szCs w:val="26"/>
        </w:rPr>
        <w:t>.</w:t>
      </w:r>
    </w:p>
    <w:p w:rsidR="000260CC" w:rsidRPr="001473F6" w:rsidRDefault="00F82E69" w:rsidP="001473F6">
      <w:pPr>
        <w:pStyle w:val="ConsPlusNormal"/>
        <w:ind w:firstLine="540"/>
        <w:jc w:val="both"/>
        <w:rPr>
          <w:sz w:val="26"/>
          <w:szCs w:val="26"/>
        </w:rPr>
      </w:pPr>
      <w:r w:rsidRPr="001473F6">
        <w:rPr>
          <w:sz w:val="26"/>
          <w:szCs w:val="26"/>
        </w:rPr>
        <w:t>2. Утвердить</w:t>
      </w:r>
      <w:hyperlink w:anchor="P93">
        <w:r w:rsidRPr="001473F6">
          <w:rPr>
            <w:sz w:val="26"/>
            <w:szCs w:val="26"/>
          </w:rPr>
          <w:t>П</w:t>
        </w:r>
        <w:r w:rsidR="000260CC" w:rsidRPr="001473F6">
          <w:rPr>
            <w:sz w:val="26"/>
            <w:szCs w:val="26"/>
          </w:rPr>
          <w:t>лан</w:t>
        </w:r>
      </w:hyperlink>
      <w:r w:rsidR="00865E72" w:rsidRPr="001473F6">
        <w:rPr>
          <w:sz w:val="26"/>
          <w:szCs w:val="26"/>
        </w:rPr>
        <w:t xml:space="preserve"> мероприятий («дорожную карту»</w:t>
      </w:r>
      <w:r w:rsidR="000260CC" w:rsidRPr="001473F6">
        <w:rPr>
          <w:sz w:val="26"/>
          <w:szCs w:val="26"/>
        </w:rPr>
        <w:t>) по содействию развитию конкуренции на территории г. Заречного Пензенской обл</w:t>
      </w:r>
      <w:r w:rsidR="00865E72" w:rsidRPr="001473F6">
        <w:rPr>
          <w:sz w:val="26"/>
          <w:szCs w:val="26"/>
        </w:rPr>
        <w:t>асти</w:t>
      </w:r>
      <w:r w:rsidR="000260CC" w:rsidRPr="001473F6">
        <w:rPr>
          <w:sz w:val="26"/>
          <w:szCs w:val="26"/>
        </w:rPr>
        <w:t xml:space="preserve"> согласно приложению</w:t>
      </w:r>
      <w:r w:rsidRPr="001473F6">
        <w:rPr>
          <w:sz w:val="26"/>
          <w:szCs w:val="26"/>
        </w:rPr>
        <w:t xml:space="preserve"> (приложение № 2).</w:t>
      </w:r>
    </w:p>
    <w:p w:rsidR="000260CC" w:rsidRPr="001473F6" w:rsidRDefault="000149D3" w:rsidP="001473F6">
      <w:pPr>
        <w:suppressAutoHyphens/>
        <w:jc w:val="both"/>
        <w:rPr>
          <w:sz w:val="26"/>
          <w:szCs w:val="26"/>
        </w:rPr>
      </w:pPr>
      <w:r w:rsidRPr="001473F6">
        <w:rPr>
          <w:sz w:val="26"/>
          <w:szCs w:val="26"/>
        </w:rPr>
        <w:t xml:space="preserve">         3</w:t>
      </w:r>
      <w:r w:rsidR="000260CC" w:rsidRPr="001473F6">
        <w:rPr>
          <w:sz w:val="26"/>
          <w:szCs w:val="26"/>
        </w:rPr>
        <w:t>. Настоящее постановление опубликовать в муниципальном печатном средстве массовой информации – в газете «Ведомости Заречного».</w:t>
      </w:r>
    </w:p>
    <w:p w:rsidR="000260CC" w:rsidRPr="001473F6" w:rsidRDefault="000149D3" w:rsidP="001473F6">
      <w:pPr>
        <w:tabs>
          <w:tab w:val="left" w:pos="709"/>
          <w:tab w:val="left" w:pos="851"/>
          <w:tab w:val="left" w:pos="993"/>
        </w:tabs>
        <w:suppressAutoHyphens/>
        <w:jc w:val="both"/>
        <w:rPr>
          <w:sz w:val="26"/>
          <w:szCs w:val="26"/>
        </w:rPr>
      </w:pPr>
      <w:r w:rsidRPr="001473F6">
        <w:rPr>
          <w:sz w:val="26"/>
          <w:szCs w:val="26"/>
        </w:rPr>
        <w:t xml:space="preserve">         4</w:t>
      </w:r>
      <w:r w:rsidR="000260CC" w:rsidRPr="001473F6">
        <w:rPr>
          <w:sz w:val="26"/>
          <w:szCs w:val="26"/>
        </w:rPr>
        <w:t>. Контроль за исполнением настоящего постановления возложить на Первого заместителя Главы Администрации города Заречного Рябова А.Г.</w:t>
      </w:r>
    </w:p>
    <w:p w:rsidR="000260CC" w:rsidRDefault="000260CC" w:rsidP="000260CC">
      <w:pPr>
        <w:ind w:firstLine="709"/>
        <w:rPr>
          <w:sz w:val="26"/>
          <w:szCs w:val="26"/>
        </w:rPr>
      </w:pPr>
    </w:p>
    <w:p w:rsidR="001473F6" w:rsidRDefault="001473F6" w:rsidP="001473F6">
      <w:pPr>
        <w:framePr w:h="1085" w:hSpace="10080" w:wrap="notBeside" w:vAnchor="text" w:hAnchor="margin" w:x="1" w:y="1"/>
        <w:autoSpaceDE w:val="0"/>
        <w:autoSpaceDN w:val="0"/>
        <w:adjustRightInd w:val="0"/>
        <w:rPr>
          <w:sz w:val="24"/>
          <w:szCs w:val="24"/>
        </w:rPr>
      </w:pPr>
      <w:r>
        <w:rPr>
          <w:noProof/>
          <w:sz w:val="24"/>
          <w:szCs w:val="24"/>
        </w:rPr>
        <w:drawing>
          <wp:inline distT="0" distB="0" distL="0" distR="0">
            <wp:extent cx="65055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1473F6" w:rsidRDefault="001473F6" w:rsidP="001473F6">
      <w:pPr>
        <w:autoSpaceDE w:val="0"/>
        <w:autoSpaceDN w:val="0"/>
        <w:adjustRightInd w:val="0"/>
        <w:spacing w:line="1" w:lineRule="exact"/>
        <w:rPr>
          <w:sz w:val="2"/>
          <w:szCs w:val="2"/>
        </w:rPr>
      </w:pPr>
    </w:p>
    <w:p w:rsidR="000260CC" w:rsidRDefault="000260CC" w:rsidP="000260CC">
      <w:pPr>
        <w:rPr>
          <w:sz w:val="26"/>
          <w:szCs w:val="26"/>
        </w:rPr>
      </w:pPr>
    </w:p>
    <w:p w:rsidR="000260CC" w:rsidRDefault="000260CC" w:rsidP="000260CC">
      <w:pPr>
        <w:tabs>
          <w:tab w:val="left" w:pos="4111"/>
        </w:tabs>
        <w:autoSpaceDE w:val="0"/>
        <w:autoSpaceDN w:val="0"/>
        <w:adjustRightInd w:val="0"/>
        <w:jc w:val="right"/>
        <w:outlineLvl w:val="0"/>
        <w:rPr>
          <w:sz w:val="26"/>
          <w:szCs w:val="26"/>
        </w:rPr>
      </w:pPr>
    </w:p>
    <w:p w:rsidR="000260CC" w:rsidRDefault="000260CC" w:rsidP="000260CC">
      <w:pPr>
        <w:tabs>
          <w:tab w:val="left" w:pos="4111"/>
        </w:tabs>
        <w:autoSpaceDE w:val="0"/>
        <w:autoSpaceDN w:val="0"/>
        <w:adjustRightInd w:val="0"/>
        <w:jc w:val="right"/>
        <w:outlineLvl w:val="0"/>
        <w:rPr>
          <w:sz w:val="26"/>
          <w:szCs w:val="26"/>
        </w:rPr>
      </w:pPr>
    </w:p>
    <w:p w:rsidR="000260CC" w:rsidRDefault="000260CC" w:rsidP="000260CC">
      <w:pPr>
        <w:ind w:firstLine="6521"/>
        <w:jc w:val="right"/>
        <w:rPr>
          <w:sz w:val="26"/>
          <w:szCs w:val="26"/>
        </w:rPr>
      </w:pPr>
    </w:p>
    <w:p w:rsidR="000260CC" w:rsidRDefault="000260CC" w:rsidP="000260CC">
      <w:pPr>
        <w:ind w:firstLine="6521"/>
        <w:jc w:val="right"/>
        <w:rPr>
          <w:sz w:val="26"/>
          <w:szCs w:val="26"/>
        </w:rPr>
      </w:pPr>
    </w:p>
    <w:p w:rsidR="000260CC" w:rsidRDefault="000260CC" w:rsidP="000260CC">
      <w:pPr>
        <w:ind w:firstLine="6521"/>
        <w:jc w:val="right"/>
        <w:rPr>
          <w:sz w:val="26"/>
          <w:szCs w:val="26"/>
        </w:rPr>
      </w:pPr>
    </w:p>
    <w:p w:rsidR="000260CC" w:rsidRDefault="000260CC" w:rsidP="000260CC">
      <w:pPr>
        <w:ind w:firstLine="6521"/>
        <w:jc w:val="right"/>
        <w:rPr>
          <w:sz w:val="26"/>
          <w:szCs w:val="26"/>
        </w:rPr>
      </w:pPr>
    </w:p>
    <w:p w:rsidR="000260CC" w:rsidRDefault="000260CC" w:rsidP="000260CC">
      <w:pPr>
        <w:ind w:firstLine="6521"/>
        <w:jc w:val="right"/>
        <w:rPr>
          <w:sz w:val="26"/>
          <w:szCs w:val="26"/>
        </w:rPr>
      </w:pPr>
    </w:p>
    <w:p w:rsidR="000149D3" w:rsidRDefault="000149D3" w:rsidP="00865E72">
      <w:pPr>
        <w:rPr>
          <w:sz w:val="26"/>
          <w:szCs w:val="26"/>
        </w:rPr>
      </w:pPr>
    </w:p>
    <w:p w:rsidR="000149D3" w:rsidRDefault="000149D3" w:rsidP="00F82E69">
      <w:pPr>
        <w:ind w:firstLine="6521"/>
        <w:jc w:val="right"/>
        <w:rPr>
          <w:sz w:val="26"/>
          <w:szCs w:val="26"/>
        </w:rPr>
      </w:pPr>
    </w:p>
    <w:p w:rsidR="001473F6" w:rsidRDefault="001473F6" w:rsidP="00F82E69">
      <w:pPr>
        <w:ind w:firstLine="6521"/>
        <w:jc w:val="right"/>
        <w:rPr>
          <w:sz w:val="26"/>
          <w:szCs w:val="26"/>
        </w:rPr>
      </w:pPr>
    </w:p>
    <w:p w:rsidR="00BD0643" w:rsidRDefault="00F82E69" w:rsidP="00F82E69">
      <w:pPr>
        <w:ind w:firstLine="6521"/>
        <w:jc w:val="right"/>
        <w:rPr>
          <w:sz w:val="26"/>
          <w:szCs w:val="26"/>
        </w:rPr>
      </w:pPr>
      <w:r>
        <w:rPr>
          <w:sz w:val="26"/>
          <w:szCs w:val="26"/>
        </w:rPr>
        <w:t>Приложение № 1</w:t>
      </w:r>
    </w:p>
    <w:p w:rsidR="00DE215E" w:rsidRDefault="00865E72" w:rsidP="00F82E69">
      <w:pPr>
        <w:ind w:firstLine="4536"/>
        <w:jc w:val="right"/>
        <w:rPr>
          <w:color w:val="000000"/>
          <w:sz w:val="26"/>
          <w:szCs w:val="26"/>
        </w:rPr>
      </w:pPr>
      <w:r>
        <w:rPr>
          <w:color w:val="000000"/>
          <w:sz w:val="26"/>
          <w:szCs w:val="26"/>
        </w:rPr>
        <w:t xml:space="preserve"> Утвержден </w:t>
      </w:r>
    </w:p>
    <w:p w:rsidR="00DE215E" w:rsidRDefault="00DE215E" w:rsidP="00865E72">
      <w:pPr>
        <w:ind w:firstLine="4536"/>
        <w:jc w:val="right"/>
        <w:rPr>
          <w:color w:val="000000"/>
          <w:sz w:val="26"/>
          <w:szCs w:val="26"/>
        </w:rPr>
      </w:pPr>
      <w:r>
        <w:rPr>
          <w:color w:val="000000"/>
          <w:sz w:val="26"/>
          <w:szCs w:val="26"/>
        </w:rPr>
        <w:t>п</w:t>
      </w:r>
      <w:r w:rsidR="00F82E69">
        <w:rPr>
          <w:color w:val="000000"/>
          <w:sz w:val="26"/>
          <w:szCs w:val="26"/>
        </w:rPr>
        <w:t>остановлени</w:t>
      </w:r>
      <w:r w:rsidR="00865E72">
        <w:rPr>
          <w:color w:val="000000"/>
          <w:sz w:val="26"/>
          <w:szCs w:val="26"/>
        </w:rPr>
        <w:t>ем</w:t>
      </w:r>
      <w:r w:rsidR="00F82E69">
        <w:rPr>
          <w:color w:val="000000"/>
          <w:sz w:val="26"/>
          <w:szCs w:val="26"/>
        </w:rPr>
        <w:t xml:space="preserve">Администрации </w:t>
      </w:r>
    </w:p>
    <w:p w:rsidR="00F82E69" w:rsidRDefault="00F82E69" w:rsidP="00865E72">
      <w:pPr>
        <w:ind w:firstLine="4536"/>
        <w:jc w:val="right"/>
      </w:pPr>
      <w:r>
        <w:rPr>
          <w:color w:val="000000"/>
          <w:sz w:val="26"/>
          <w:szCs w:val="26"/>
        </w:rPr>
        <w:t>г.Заречного</w:t>
      </w:r>
      <w:r w:rsidR="001473F6">
        <w:rPr>
          <w:color w:val="000000"/>
          <w:sz w:val="26"/>
          <w:szCs w:val="26"/>
        </w:rPr>
        <w:t xml:space="preserve"> </w:t>
      </w:r>
      <w:r>
        <w:rPr>
          <w:color w:val="000000"/>
          <w:sz w:val="26"/>
          <w:szCs w:val="26"/>
        </w:rPr>
        <w:t xml:space="preserve">Пензенской области </w:t>
      </w:r>
    </w:p>
    <w:p w:rsidR="00F82E69" w:rsidRDefault="001473F6" w:rsidP="00F82E69">
      <w:pPr>
        <w:ind w:firstLine="6521"/>
        <w:jc w:val="right"/>
        <w:rPr>
          <w:color w:val="000000"/>
          <w:sz w:val="26"/>
          <w:szCs w:val="26"/>
        </w:rPr>
      </w:pPr>
      <w:r>
        <w:rPr>
          <w:color w:val="000000"/>
          <w:sz w:val="26"/>
          <w:szCs w:val="26"/>
        </w:rPr>
        <w:t>от 01.12.2022 № 2022</w:t>
      </w:r>
    </w:p>
    <w:p w:rsidR="00F82E69" w:rsidRDefault="00F82E69" w:rsidP="00F82E69">
      <w:pPr>
        <w:ind w:firstLine="6521"/>
        <w:jc w:val="right"/>
        <w:rPr>
          <w:color w:val="000000"/>
          <w:sz w:val="26"/>
          <w:szCs w:val="26"/>
        </w:rPr>
      </w:pPr>
    </w:p>
    <w:p w:rsidR="00F82E69" w:rsidRDefault="00F82E69" w:rsidP="00F82E69">
      <w:pPr>
        <w:ind w:firstLine="6521"/>
        <w:jc w:val="right"/>
        <w:rPr>
          <w:color w:val="000000"/>
          <w:sz w:val="26"/>
          <w:szCs w:val="26"/>
        </w:rPr>
      </w:pPr>
    </w:p>
    <w:p w:rsidR="00F82E69" w:rsidRDefault="00F82E69" w:rsidP="00F82E69">
      <w:pPr>
        <w:ind w:firstLine="6521"/>
        <w:jc w:val="both"/>
        <w:rPr>
          <w:color w:val="000000"/>
          <w:sz w:val="26"/>
          <w:szCs w:val="26"/>
        </w:rPr>
      </w:pPr>
    </w:p>
    <w:p w:rsidR="00F82E69" w:rsidRPr="00F82E69" w:rsidRDefault="00F82E69" w:rsidP="001473F6">
      <w:pPr>
        <w:jc w:val="center"/>
        <w:rPr>
          <w:b/>
          <w:sz w:val="26"/>
          <w:szCs w:val="26"/>
        </w:rPr>
      </w:pPr>
      <w:r w:rsidRPr="00F82E69">
        <w:rPr>
          <w:b/>
          <w:sz w:val="26"/>
          <w:szCs w:val="26"/>
        </w:rPr>
        <w:t>ПЕРЕЧЕНЬ</w:t>
      </w:r>
    </w:p>
    <w:p w:rsidR="00F82E69" w:rsidRPr="00F82E69" w:rsidRDefault="008C504F" w:rsidP="001473F6">
      <w:pPr>
        <w:jc w:val="center"/>
        <w:rPr>
          <w:b/>
          <w:bCs/>
          <w:sz w:val="26"/>
          <w:szCs w:val="26"/>
        </w:rPr>
      </w:pPr>
      <w:r>
        <w:rPr>
          <w:b/>
          <w:sz w:val="26"/>
          <w:szCs w:val="26"/>
        </w:rPr>
        <w:t>т</w:t>
      </w:r>
      <w:r w:rsidR="00F82E69" w:rsidRPr="00F82E69">
        <w:rPr>
          <w:b/>
          <w:sz w:val="26"/>
          <w:szCs w:val="26"/>
        </w:rPr>
        <w:t xml:space="preserve">оварных рынков для содействия </w:t>
      </w:r>
      <w:r w:rsidR="00F82E69" w:rsidRPr="00F82E69">
        <w:rPr>
          <w:b/>
          <w:bCs/>
          <w:sz w:val="26"/>
          <w:szCs w:val="26"/>
        </w:rPr>
        <w:t xml:space="preserve">конкуренции на территории </w:t>
      </w:r>
      <w:r>
        <w:rPr>
          <w:b/>
          <w:bCs/>
          <w:sz w:val="26"/>
          <w:szCs w:val="26"/>
        </w:rPr>
        <w:t>г. Заречного Пензенской области</w:t>
      </w:r>
    </w:p>
    <w:p w:rsidR="00F82E69" w:rsidRPr="00F82E69" w:rsidRDefault="00F82E69" w:rsidP="001473F6">
      <w:pPr>
        <w:tabs>
          <w:tab w:val="left" w:pos="284"/>
        </w:tabs>
        <w:jc w:val="center"/>
        <w:rPr>
          <w:b/>
          <w:sz w:val="24"/>
          <w:szCs w:val="24"/>
        </w:rPr>
      </w:pPr>
    </w:p>
    <w:p w:rsidR="00F82E69" w:rsidRPr="00F82E69" w:rsidRDefault="00F82E69" w:rsidP="001473F6">
      <w:pPr>
        <w:tabs>
          <w:tab w:val="left" w:pos="284"/>
        </w:tabs>
        <w:jc w:val="both"/>
        <w:rPr>
          <w:rFonts w:eastAsiaTheme="minorHAnsi"/>
          <w:bCs/>
          <w:color w:val="000000"/>
          <w:sz w:val="26"/>
          <w:szCs w:val="26"/>
        </w:rPr>
      </w:pPr>
      <w:r>
        <w:rPr>
          <w:rFonts w:eastAsiaTheme="minorHAnsi"/>
          <w:bCs/>
          <w:color w:val="000000"/>
          <w:sz w:val="26"/>
          <w:szCs w:val="26"/>
        </w:rPr>
        <w:t>1.</w:t>
      </w:r>
      <w:r w:rsidRPr="00F82E69">
        <w:rPr>
          <w:rFonts w:eastAsiaTheme="minorHAnsi"/>
          <w:bCs/>
          <w:color w:val="000000"/>
          <w:sz w:val="26"/>
          <w:szCs w:val="26"/>
        </w:rPr>
        <w:t>Рынок услуг дополнительного образования детей</w:t>
      </w:r>
      <w:r>
        <w:rPr>
          <w:rFonts w:eastAsiaTheme="minorHAnsi"/>
          <w:bCs/>
          <w:color w:val="000000"/>
          <w:sz w:val="26"/>
          <w:szCs w:val="26"/>
        </w:rPr>
        <w:t>.</w:t>
      </w:r>
    </w:p>
    <w:p w:rsidR="00F82E69" w:rsidRPr="00F82E69" w:rsidRDefault="00F82E69" w:rsidP="001473F6">
      <w:pPr>
        <w:autoSpaceDE w:val="0"/>
        <w:autoSpaceDN w:val="0"/>
        <w:adjustRightInd w:val="0"/>
        <w:jc w:val="both"/>
        <w:rPr>
          <w:rFonts w:eastAsiaTheme="minorHAnsi"/>
          <w:color w:val="000000"/>
          <w:sz w:val="26"/>
          <w:szCs w:val="26"/>
        </w:rPr>
      </w:pPr>
      <w:r>
        <w:rPr>
          <w:rFonts w:eastAsiaTheme="minorHAnsi"/>
          <w:bCs/>
          <w:color w:val="000000"/>
          <w:sz w:val="26"/>
          <w:szCs w:val="26"/>
        </w:rPr>
        <w:t>2.Рынок медицинских услуг.</w:t>
      </w:r>
    </w:p>
    <w:p w:rsidR="00F82E69" w:rsidRPr="00F82E69" w:rsidRDefault="00F82E69" w:rsidP="001473F6">
      <w:pPr>
        <w:jc w:val="both"/>
        <w:rPr>
          <w:bCs/>
          <w:spacing w:val="-6"/>
          <w:sz w:val="26"/>
          <w:szCs w:val="26"/>
        </w:rPr>
      </w:pPr>
      <w:r>
        <w:rPr>
          <w:bCs/>
          <w:spacing w:val="-6"/>
          <w:sz w:val="26"/>
          <w:szCs w:val="26"/>
        </w:rPr>
        <w:t>3.</w:t>
      </w:r>
      <w:r w:rsidRPr="00F82E69">
        <w:rPr>
          <w:bCs/>
          <w:spacing w:val="-6"/>
          <w:sz w:val="26"/>
          <w:szCs w:val="26"/>
        </w:rPr>
        <w:t>Рынок услуг розничной торговли лекарственными препаратами, медицинскими изделиями и сопутствующими товарами</w:t>
      </w:r>
      <w:r>
        <w:rPr>
          <w:bCs/>
          <w:spacing w:val="-6"/>
          <w:sz w:val="26"/>
          <w:szCs w:val="26"/>
        </w:rPr>
        <w:t>.</w:t>
      </w:r>
    </w:p>
    <w:p w:rsidR="00F82E69" w:rsidRPr="00F82E69" w:rsidRDefault="00F82E69" w:rsidP="001473F6">
      <w:pPr>
        <w:jc w:val="both"/>
        <w:rPr>
          <w:rFonts w:eastAsiaTheme="minorHAnsi"/>
          <w:bCs/>
          <w:color w:val="000000"/>
          <w:sz w:val="26"/>
          <w:szCs w:val="26"/>
        </w:rPr>
      </w:pPr>
      <w:r>
        <w:rPr>
          <w:rFonts w:eastAsiaTheme="minorHAnsi"/>
          <w:bCs/>
          <w:color w:val="000000"/>
          <w:sz w:val="26"/>
          <w:szCs w:val="26"/>
        </w:rPr>
        <w:t>4.</w:t>
      </w:r>
      <w:r w:rsidRPr="00F82E69">
        <w:rPr>
          <w:rFonts w:eastAsiaTheme="minorHAnsi"/>
          <w:bCs/>
          <w:color w:val="000000"/>
          <w:sz w:val="26"/>
          <w:szCs w:val="26"/>
        </w:rPr>
        <w:t>Рынок ритуальных услуг</w:t>
      </w:r>
      <w:r>
        <w:rPr>
          <w:rFonts w:eastAsiaTheme="minorHAnsi"/>
          <w:bCs/>
          <w:color w:val="000000"/>
          <w:sz w:val="26"/>
          <w:szCs w:val="26"/>
        </w:rPr>
        <w:t>.</w:t>
      </w:r>
    </w:p>
    <w:p w:rsidR="00F82E69" w:rsidRPr="00F82E69" w:rsidRDefault="00F82E69" w:rsidP="001473F6">
      <w:pPr>
        <w:jc w:val="both"/>
        <w:rPr>
          <w:color w:val="000000"/>
          <w:sz w:val="26"/>
          <w:szCs w:val="26"/>
        </w:rPr>
      </w:pPr>
      <w:r>
        <w:rPr>
          <w:color w:val="000000"/>
          <w:sz w:val="26"/>
          <w:szCs w:val="26"/>
        </w:rPr>
        <w:t>5.</w:t>
      </w:r>
      <w:r w:rsidRPr="00F82E69">
        <w:rPr>
          <w:color w:val="000000"/>
          <w:sz w:val="26"/>
          <w:szCs w:val="26"/>
        </w:rPr>
        <w:t>Рынок теплоснабжения (производство тепловой энергии)</w:t>
      </w:r>
      <w:r>
        <w:rPr>
          <w:color w:val="000000"/>
          <w:sz w:val="26"/>
          <w:szCs w:val="26"/>
        </w:rPr>
        <w:t>.</w:t>
      </w:r>
    </w:p>
    <w:p w:rsidR="00F82E69" w:rsidRPr="00F82E69" w:rsidRDefault="00F82E69" w:rsidP="001473F6">
      <w:pPr>
        <w:jc w:val="both"/>
        <w:rPr>
          <w:rFonts w:eastAsiaTheme="minorHAnsi"/>
          <w:bCs/>
          <w:color w:val="000000"/>
          <w:sz w:val="26"/>
          <w:szCs w:val="26"/>
        </w:rPr>
      </w:pPr>
      <w:r>
        <w:rPr>
          <w:rFonts w:eastAsiaTheme="minorHAnsi"/>
          <w:bCs/>
          <w:color w:val="000000"/>
          <w:sz w:val="26"/>
          <w:szCs w:val="26"/>
        </w:rPr>
        <w:t>6.</w:t>
      </w:r>
      <w:r w:rsidRPr="00F82E69">
        <w:rPr>
          <w:rFonts w:eastAsiaTheme="minorHAnsi"/>
          <w:bCs/>
          <w:color w:val="000000"/>
          <w:sz w:val="26"/>
          <w:szCs w:val="26"/>
        </w:rPr>
        <w:t>Рынок услуг по сбору и транспортированию твердых коммунальных отходов</w:t>
      </w:r>
      <w:r>
        <w:rPr>
          <w:rFonts w:eastAsiaTheme="minorHAnsi"/>
          <w:bCs/>
          <w:color w:val="000000"/>
          <w:sz w:val="26"/>
          <w:szCs w:val="26"/>
        </w:rPr>
        <w:t>.</w:t>
      </w:r>
    </w:p>
    <w:p w:rsidR="00F82E69" w:rsidRPr="00F82E69" w:rsidRDefault="00F82E69" w:rsidP="001473F6">
      <w:pPr>
        <w:pStyle w:val="Default"/>
        <w:jc w:val="both"/>
        <w:rPr>
          <w:sz w:val="26"/>
          <w:szCs w:val="26"/>
        </w:rPr>
      </w:pPr>
      <w:r>
        <w:rPr>
          <w:sz w:val="26"/>
          <w:szCs w:val="26"/>
        </w:rPr>
        <w:t>7.</w:t>
      </w:r>
      <w:r w:rsidRPr="00F82E69">
        <w:rPr>
          <w:sz w:val="26"/>
          <w:szCs w:val="26"/>
        </w:rPr>
        <w:t>Рынок выполнения работ по содержанию и текущему ремонту общего имущества собственников помещений в многоквартирном доме</w:t>
      </w:r>
      <w:r>
        <w:rPr>
          <w:sz w:val="26"/>
          <w:szCs w:val="26"/>
        </w:rPr>
        <w:t>.</w:t>
      </w:r>
    </w:p>
    <w:p w:rsidR="00F82E69" w:rsidRPr="00F82E69" w:rsidRDefault="00F82E69" w:rsidP="001473F6">
      <w:pPr>
        <w:jc w:val="both"/>
        <w:rPr>
          <w:rFonts w:eastAsiaTheme="minorHAnsi"/>
          <w:color w:val="000000"/>
          <w:sz w:val="26"/>
          <w:szCs w:val="26"/>
        </w:rPr>
      </w:pPr>
      <w:r>
        <w:rPr>
          <w:color w:val="000000"/>
          <w:sz w:val="26"/>
          <w:szCs w:val="26"/>
        </w:rPr>
        <w:t>8.</w:t>
      </w:r>
      <w:r w:rsidRPr="00F82E69">
        <w:rPr>
          <w:color w:val="000000"/>
          <w:sz w:val="26"/>
          <w:szCs w:val="26"/>
        </w:rPr>
        <w:t xml:space="preserve">Рынок оказания услуг по перевозке пассажиров и багажа легковым такси на территории </w:t>
      </w:r>
      <w:r w:rsidR="00FC6604">
        <w:rPr>
          <w:color w:val="000000"/>
          <w:sz w:val="26"/>
          <w:szCs w:val="26"/>
        </w:rPr>
        <w:t>г. Заречного Пензенской области</w:t>
      </w:r>
      <w:r>
        <w:rPr>
          <w:color w:val="000000"/>
          <w:sz w:val="26"/>
          <w:szCs w:val="26"/>
        </w:rPr>
        <w:t>.</w:t>
      </w:r>
    </w:p>
    <w:p w:rsidR="00F82E69" w:rsidRPr="00F82E69" w:rsidRDefault="00F82E69" w:rsidP="001473F6">
      <w:pPr>
        <w:jc w:val="both"/>
        <w:rPr>
          <w:color w:val="000000"/>
          <w:sz w:val="26"/>
          <w:szCs w:val="26"/>
        </w:rPr>
      </w:pPr>
      <w:r>
        <w:rPr>
          <w:color w:val="000000"/>
          <w:sz w:val="26"/>
          <w:szCs w:val="26"/>
        </w:rPr>
        <w:t>9.</w:t>
      </w:r>
      <w:r w:rsidRPr="00F82E69">
        <w:rPr>
          <w:color w:val="000000"/>
          <w:sz w:val="26"/>
          <w:szCs w:val="26"/>
        </w:rPr>
        <w:t>Рынок оказания услуг по ремонту автотранспортных средств</w:t>
      </w:r>
      <w:r>
        <w:rPr>
          <w:color w:val="000000"/>
          <w:sz w:val="26"/>
          <w:szCs w:val="26"/>
        </w:rPr>
        <w:t>.</w:t>
      </w:r>
    </w:p>
    <w:p w:rsidR="00F82E69" w:rsidRPr="00F82E69" w:rsidRDefault="00F82E69" w:rsidP="001473F6">
      <w:pPr>
        <w:jc w:val="both"/>
        <w:rPr>
          <w:rFonts w:eastAsiaTheme="minorHAnsi"/>
          <w:bCs/>
          <w:color w:val="000000"/>
          <w:sz w:val="26"/>
          <w:szCs w:val="26"/>
        </w:rPr>
      </w:pPr>
      <w:r>
        <w:rPr>
          <w:rFonts w:eastAsiaTheme="minorHAnsi"/>
          <w:bCs/>
          <w:color w:val="000000"/>
          <w:sz w:val="26"/>
          <w:szCs w:val="26"/>
        </w:rPr>
        <w:t>10.</w:t>
      </w:r>
      <w:r w:rsidRPr="00F82E69">
        <w:rPr>
          <w:rFonts w:eastAsiaTheme="minorHAnsi"/>
          <w:bCs/>
          <w:color w:val="000000"/>
          <w:sz w:val="26"/>
          <w:szCs w:val="26"/>
        </w:rPr>
        <w:t>Рынок услуг связи, в том числе услуг по предоставлению широкополосного доступа к информационно-телекоммуникационной сети «Интернет»</w:t>
      </w:r>
      <w:r>
        <w:rPr>
          <w:rFonts w:eastAsiaTheme="minorHAnsi"/>
          <w:bCs/>
          <w:color w:val="000000"/>
          <w:sz w:val="26"/>
          <w:szCs w:val="26"/>
        </w:rPr>
        <w:t>.</w:t>
      </w:r>
    </w:p>
    <w:p w:rsidR="00F82E69" w:rsidRPr="00F82E69" w:rsidRDefault="00F82E69" w:rsidP="001473F6">
      <w:pPr>
        <w:jc w:val="both"/>
        <w:rPr>
          <w:color w:val="000000"/>
          <w:sz w:val="26"/>
          <w:szCs w:val="26"/>
        </w:rPr>
      </w:pPr>
      <w:r>
        <w:rPr>
          <w:color w:val="000000"/>
          <w:sz w:val="26"/>
          <w:szCs w:val="26"/>
        </w:rPr>
        <w:t>11.</w:t>
      </w:r>
      <w:r w:rsidRPr="00F82E69">
        <w:rPr>
          <w:color w:val="000000"/>
          <w:sz w:val="26"/>
          <w:szCs w:val="26"/>
        </w:rPr>
        <w:t>Рынок жилищного строительства</w:t>
      </w:r>
      <w:r>
        <w:rPr>
          <w:color w:val="000000"/>
          <w:sz w:val="26"/>
          <w:szCs w:val="26"/>
        </w:rPr>
        <w:t>.</w:t>
      </w:r>
    </w:p>
    <w:p w:rsidR="00F82E69" w:rsidRPr="00F82E69" w:rsidRDefault="00F82E69" w:rsidP="001473F6">
      <w:pPr>
        <w:jc w:val="both"/>
        <w:rPr>
          <w:color w:val="000000"/>
          <w:sz w:val="26"/>
          <w:szCs w:val="26"/>
        </w:rPr>
      </w:pPr>
      <w:r>
        <w:rPr>
          <w:color w:val="000000"/>
          <w:sz w:val="26"/>
          <w:szCs w:val="26"/>
        </w:rPr>
        <w:t>12.</w:t>
      </w:r>
      <w:r w:rsidRPr="00F82E69">
        <w:rPr>
          <w:color w:val="000000"/>
          <w:sz w:val="26"/>
          <w:szCs w:val="26"/>
        </w:rPr>
        <w:t>Рынок строительства объектов капитального строительства, за исключением жилищного и дорожного строительства</w:t>
      </w:r>
      <w:r>
        <w:rPr>
          <w:color w:val="000000"/>
          <w:sz w:val="26"/>
          <w:szCs w:val="26"/>
        </w:rPr>
        <w:t>.</w:t>
      </w:r>
    </w:p>
    <w:p w:rsidR="00F82E69" w:rsidRPr="00F82E69" w:rsidRDefault="00F82E69" w:rsidP="001473F6">
      <w:pPr>
        <w:jc w:val="both"/>
        <w:rPr>
          <w:color w:val="000000"/>
          <w:sz w:val="26"/>
          <w:szCs w:val="26"/>
        </w:rPr>
      </w:pPr>
      <w:r>
        <w:rPr>
          <w:color w:val="000000"/>
          <w:sz w:val="26"/>
          <w:szCs w:val="26"/>
        </w:rPr>
        <w:t>13.</w:t>
      </w:r>
      <w:r w:rsidRPr="00F82E69">
        <w:rPr>
          <w:color w:val="000000"/>
          <w:sz w:val="26"/>
          <w:szCs w:val="26"/>
        </w:rPr>
        <w:t>Рынок дорожной деятельности (за исключением проектирования)</w:t>
      </w:r>
      <w:r>
        <w:rPr>
          <w:color w:val="000000"/>
          <w:sz w:val="26"/>
          <w:szCs w:val="26"/>
        </w:rPr>
        <w:t>.</w:t>
      </w:r>
    </w:p>
    <w:p w:rsidR="00F82E69" w:rsidRPr="00F82E69" w:rsidRDefault="00F82E69" w:rsidP="001473F6">
      <w:pPr>
        <w:jc w:val="both"/>
        <w:rPr>
          <w:color w:val="000000"/>
          <w:sz w:val="26"/>
          <w:szCs w:val="26"/>
        </w:rPr>
      </w:pPr>
      <w:r>
        <w:rPr>
          <w:color w:val="000000"/>
          <w:sz w:val="26"/>
          <w:szCs w:val="26"/>
        </w:rPr>
        <w:t>14.</w:t>
      </w:r>
      <w:r w:rsidRPr="00F82E69">
        <w:rPr>
          <w:color w:val="000000"/>
          <w:sz w:val="26"/>
          <w:szCs w:val="26"/>
        </w:rPr>
        <w:t>Рынок архитектурно-строительного проектирования</w:t>
      </w:r>
      <w:r>
        <w:rPr>
          <w:color w:val="000000"/>
          <w:sz w:val="26"/>
          <w:szCs w:val="26"/>
        </w:rPr>
        <w:t>.</w:t>
      </w:r>
    </w:p>
    <w:p w:rsidR="00F82E69" w:rsidRPr="00F82E69" w:rsidRDefault="00F82E69" w:rsidP="001473F6">
      <w:pPr>
        <w:jc w:val="both"/>
        <w:rPr>
          <w:color w:val="000000"/>
          <w:sz w:val="26"/>
          <w:szCs w:val="26"/>
        </w:rPr>
      </w:pPr>
      <w:r>
        <w:rPr>
          <w:color w:val="000000"/>
          <w:sz w:val="26"/>
          <w:szCs w:val="26"/>
        </w:rPr>
        <w:t>15.</w:t>
      </w:r>
      <w:r w:rsidRPr="00F82E69">
        <w:rPr>
          <w:color w:val="000000"/>
          <w:sz w:val="26"/>
          <w:szCs w:val="26"/>
        </w:rPr>
        <w:t>Рынок кадастровых и землеустроительных работ</w:t>
      </w:r>
      <w:r>
        <w:rPr>
          <w:color w:val="000000"/>
          <w:sz w:val="26"/>
          <w:szCs w:val="26"/>
        </w:rPr>
        <w:t>.</w:t>
      </w:r>
    </w:p>
    <w:p w:rsidR="00F82E69" w:rsidRPr="00F82E69" w:rsidRDefault="00F82E69" w:rsidP="001473F6">
      <w:pPr>
        <w:jc w:val="both"/>
        <w:rPr>
          <w:color w:val="000000"/>
          <w:sz w:val="26"/>
          <w:szCs w:val="26"/>
        </w:rPr>
      </w:pPr>
      <w:r>
        <w:rPr>
          <w:color w:val="000000"/>
          <w:sz w:val="26"/>
          <w:szCs w:val="26"/>
        </w:rPr>
        <w:t>16.</w:t>
      </w:r>
      <w:r w:rsidRPr="00F82E69">
        <w:rPr>
          <w:color w:val="000000"/>
          <w:sz w:val="26"/>
          <w:szCs w:val="26"/>
        </w:rPr>
        <w:t>Рынок переработки водных биоресурсов</w:t>
      </w:r>
      <w:r>
        <w:rPr>
          <w:color w:val="000000"/>
          <w:sz w:val="26"/>
          <w:szCs w:val="26"/>
        </w:rPr>
        <w:t>.</w:t>
      </w:r>
    </w:p>
    <w:p w:rsidR="00F82E69" w:rsidRPr="00F82E69" w:rsidRDefault="00F82E69" w:rsidP="001473F6">
      <w:pPr>
        <w:jc w:val="both"/>
        <w:rPr>
          <w:color w:val="000000"/>
          <w:sz w:val="26"/>
          <w:szCs w:val="26"/>
        </w:rPr>
      </w:pPr>
      <w:r>
        <w:rPr>
          <w:color w:val="000000"/>
          <w:sz w:val="26"/>
          <w:szCs w:val="26"/>
        </w:rPr>
        <w:t>17.</w:t>
      </w:r>
      <w:r w:rsidRPr="00F82E69">
        <w:rPr>
          <w:color w:val="000000"/>
          <w:sz w:val="26"/>
          <w:szCs w:val="26"/>
        </w:rPr>
        <w:t>Рынок легкой промышленности</w:t>
      </w:r>
      <w:r>
        <w:rPr>
          <w:color w:val="000000"/>
          <w:sz w:val="26"/>
          <w:szCs w:val="26"/>
        </w:rPr>
        <w:t>.</w:t>
      </w:r>
    </w:p>
    <w:p w:rsidR="00F82E69" w:rsidRPr="00F82E69" w:rsidRDefault="00F82E69" w:rsidP="001473F6">
      <w:pPr>
        <w:jc w:val="both"/>
        <w:rPr>
          <w:color w:val="000000"/>
          <w:sz w:val="26"/>
          <w:szCs w:val="26"/>
        </w:rPr>
      </w:pPr>
      <w:r>
        <w:rPr>
          <w:color w:val="000000"/>
          <w:sz w:val="26"/>
          <w:szCs w:val="26"/>
        </w:rPr>
        <w:t>18.</w:t>
      </w:r>
      <w:r w:rsidRPr="00F82E69">
        <w:rPr>
          <w:color w:val="000000"/>
          <w:sz w:val="26"/>
          <w:szCs w:val="26"/>
        </w:rPr>
        <w:t>Рынок обработки древесины и производства изделий из дерева</w:t>
      </w:r>
      <w:r>
        <w:rPr>
          <w:color w:val="000000"/>
          <w:sz w:val="26"/>
          <w:szCs w:val="26"/>
        </w:rPr>
        <w:t>.</w:t>
      </w:r>
    </w:p>
    <w:p w:rsidR="00F82E69" w:rsidRPr="00F82E69" w:rsidRDefault="00F82E69" w:rsidP="001473F6">
      <w:pPr>
        <w:jc w:val="both"/>
        <w:rPr>
          <w:color w:val="000000"/>
          <w:sz w:val="26"/>
          <w:szCs w:val="26"/>
        </w:rPr>
      </w:pPr>
      <w:r>
        <w:rPr>
          <w:color w:val="000000"/>
          <w:sz w:val="26"/>
          <w:szCs w:val="26"/>
        </w:rPr>
        <w:t>19.</w:t>
      </w:r>
      <w:r w:rsidRPr="00F82E69">
        <w:rPr>
          <w:color w:val="000000"/>
          <w:sz w:val="26"/>
          <w:szCs w:val="26"/>
        </w:rPr>
        <w:t>Рынок производства кирпича</w:t>
      </w:r>
      <w:r>
        <w:rPr>
          <w:color w:val="000000"/>
          <w:sz w:val="26"/>
          <w:szCs w:val="26"/>
        </w:rPr>
        <w:t>.</w:t>
      </w:r>
    </w:p>
    <w:p w:rsidR="00F82E69" w:rsidRPr="00F82E69" w:rsidRDefault="00F82E69" w:rsidP="001473F6">
      <w:pPr>
        <w:jc w:val="both"/>
        <w:rPr>
          <w:rFonts w:eastAsiaTheme="minorHAnsi"/>
          <w:color w:val="000000"/>
          <w:sz w:val="26"/>
          <w:szCs w:val="26"/>
        </w:rPr>
      </w:pPr>
      <w:r>
        <w:rPr>
          <w:rFonts w:eastAsiaTheme="minorHAnsi"/>
          <w:color w:val="000000"/>
          <w:sz w:val="26"/>
          <w:szCs w:val="26"/>
        </w:rPr>
        <w:t>20.</w:t>
      </w:r>
      <w:r w:rsidRPr="00F82E69">
        <w:rPr>
          <w:rFonts w:eastAsiaTheme="minorHAnsi"/>
          <w:color w:val="000000"/>
          <w:sz w:val="26"/>
          <w:szCs w:val="26"/>
        </w:rPr>
        <w:t>Рынок производства бетона</w:t>
      </w:r>
      <w:r>
        <w:rPr>
          <w:rFonts w:eastAsiaTheme="minorHAnsi"/>
          <w:color w:val="000000"/>
          <w:sz w:val="26"/>
          <w:szCs w:val="26"/>
        </w:rPr>
        <w:t>.</w:t>
      </w:r>
    </w:p>
    <w:p w:rsidR="00F82E69" w:rsidRPr="00F82E69" w:rsidRDefault="00F82E69" w:rsidP="001473F6">
      <w:pPr>
        <w:tabs>
          <w:tab w:val="left" w:pos="426"/>
        </w:tabs>
        <w:jc w:val="both"/>
        <w:rPr>
          <w:sz w:val="26"/>
          <w:szCs w:val="26"/>
        </w:rPr>
      </w:pPr>
      <w:r>
        <w:rPr>
          <w:color w:val="000000"/>
          <w:sz w:val="26"/>
          <w:szCs w:val="26"/>
        </w:rPr>
        <w:t>21.</w:t>
      </w:r>
      <w:r w:rsidRPr="00F82E69">
        <w:rPr>
          <w:color w:val="000000"/>
          <w:sz w:val="26"/>
          <w:szCs w:val="26"/>
        </w:rPr>
        <w:t>Сфера наружной рекламы</w:t>
      </w:r>
      <w:r>
        <w:rPr>
          <w:color w:val="000000"/>
          <w:sz w:val="26"/>
          <w:szCs w:val="26"/>
        </w:rPr>
        <w:t>.</w:t>
      </w:r>
    </w:p>
    <w:p w:rsidR="00F82E69" w:rsidRPr="00F82E69" w:rsidRDefault="00F82E69" w:rsidP="00F82E69">
      <w:pPr>
        <w:ind w:firstLine="6521"/>
        <w:jc w:val="both"/>
        <w:rPr>
          <w:sz w:val="26"/>
          <w:szCs w:val="26"/>
        </w:rPr>
      </w:pPr>
    </w:p>
    <w:p w:rsidR="00F82E69" w:rsidRPr="00F82E69" w:rsidRDefault="00F82E69" w:rsidP="00B92ABA">
      <w:pPr>
        <w:ind w:firstLine="6521"/>
        <w:jc w:val="center"/>
        <w:rPr>
          <w:sz w:val="26"/>
          <w:szCs w:val="26"/>
        </w:rPr>
      </w:pPr>
    </w:p>
    <w:p w:rsidR="00F82E69" w:rsidRPr="00F82E69" w:rsidRDefault="00F82E69" w:rsidP="00B92ABA">
      <w:pPr>
        <w:ind w:firstLine="6521"/>
        <w:jc w:val="center"/>
        <w:rPr>
          <w:sz w:val="26"/>
          <w:szCs w:val="26"/>
        </w:rPr>
        <w:sectPr w:rsidR="00F82E69" w:rsidRPr="00F82E69" w:rsidSect="000260CC">
          <w:pgSz w:w="11906" w:h="16838"/>
          <w:pgMar w:top="284" w:right="566" w:bottom="1134" w:left="1134" w:header="720" w:footer="720" w:gutter="0"/>
          <w:pgNumType w:start="1"/>
          <w:cols w:space="720"/>
          <w:formProt w:val="0"/>
          <w:titlePg/>
          <w:docGrid w:linePitch="272" w:charSpace="8192"/>
        </w:sectPr>
      </w:pPr>
    </w:p>
    <w:p w:rsidR="00B92ABA" w:rsidRDefault="001473F6" w:rsidP="00B92ABA">
      <w:pPr>
        <w:ind w:firstLine="6521"/>
        <w:jc w:val="center"/>
      </w:pPr>
      <w:r>
        <w:rPr>
          <w:sz w:val="26"/>
          <w:szCs w:val="26"/>
        </w:rPr>
        <w:lastRenderedPageBreak/>
        <w:t xml:space="preserve">                                                                                          </w:t>
      </w:r>
      <w:r w:rsidR="00B92ABA">
        <w:rPr>
          <w:sz w:val="26"/>
          <w:szCs w:val="26"/>
        </w:rPr>
        <w:t xml:space="preserve">   Приложение</w:t>
      </w:r>
      <w:r w:rsidR="00F82E69">
        <w:rPr>
          <w:sz w:val="26"/>
          <w:szCs w:val="26"/>
        </w:rPr>
        <w:t xml:space="preserve"> № 2</w:t>
      </w:r>
    </w:p>
    <w:p w:rsidR="00DE215E" w:rsidRDefault="00DE215E" w:rsidP="00DE215E">
      <w:pPr>
        <w:ind w:firstLine="4536"/>
        <w:jc w:val="right"/>
        <w:rPr>
          <w:color w:val="000000"/>
          <w:sz w:val="26"/>
          <w:szCs w:val="26"/>
        </w:rPr>
      </w:pPr>
      <w:r>
        <w:rPr>
          <w:color w:val="000000"/>
          <w:sz w:val="26"/>
          <w:szCs w:val="26"/>
        </w:rPr>
        <w:t xml:space="preserve">Утвержден </w:t>
      </w:r>
    </w:p>
    <w:p w:rsidR="00DE215E" w:rsidRDefault="00DE215E" w:rsidP="00DE215E">
      <w:pPr>
        <w:ind w:firstLine="4536"/>
        <w:jc w:val="right"/>
        <w:rPr>
          <w:color w:val="000000"/>
          <w:sz w:val="26"/>
          <w:szCs w:val="26"/>
        </w:rPr>
      </w:pPr>
      <w:r>
        <w:rPr>
          <w:color w:val="000000"/>
          <w:sz w:val="26"/>
          <w:szCs w:val="26"/>
        </w:rPr>
        <w:t xml:space="preserve">постановлением Администрации </w:t>
      </w:r>
    </w:p>
    <w:p w:rsidR="00DE215E" w:rsidRDefault="00DE215E" w:rsidP="00DE215E">
      <w:pPr>
        <w:ind w:firstLine="4536"/>
        <w:jc w:val="right"/>
      </w:pPr>
      <w:r>
        <w:rPr>
          <w:color w:val="000000"/>
          <w:sz w:val="26"/>
          <w:szCs w:val="26"/>
        </w:rPr>
        <w:t xml:space="preserve">г.Заречного Пензенской области </w:t>
      </w:r>
    </w:p>
    <w:p w:rsidR="00DE215E" w:rsidRDefault="001473F6" w:rsidP="00DE215E">
      <w:pPr>
        <w:ind w:firstLine="6521"/>
        <w:jc w:val="right"/>
        <w:rPr>
          <w:color w:val="000000"/>
          <w:sz w:val="26"/>
          <w:szCs w:val="26"/>
        </w:rPr>
      </w:pPr>
      <w:r>
        <w:rPr>
          <w:color w:val="000000"/>
          <w:sz w:val="26"/>
          <w:szCs w:val="26"/>
        </w:rPr>
        <w:t>от 01.12.2022 № 2022</w:t>
      </w:r>
    </w:p>
    <w:p w:rsidR="0081229A" w:rsidRPr="00B5446E" w:rsidRDefault="0081229A">
      <w:pPr>
        <w:spacing w:line="218" w:lineRule="auto"/>
        <w:jc w:val="center"/>
        <w:rPr>
          <w:sz w:val="23"/>
          <w:szCs w:val="23"/>
        </w:rPr>
      </w:pPr>
    </w:p>
    <w:p w:rsidR="0081229A" w:rsidRPr="00B5446E" w:rsidRDefault="00E000D5">
      <w:pPr>
        <w:spacing w:line="218" w:lineRule="auto"/>
        <w:jc w:val="center"/>
        <w:rPr>
          <w:b/>
          <w:sz w:val="23"/>
          <w:szCs w:val="23"/>
        </w:rPr>
      </w:pPr>
      <w:r w:rsidRPr="00B5446E">
        <w:rPr>
          <w:b/>
          <w:sz w:val="23"/>
          <w:szCs w:val="23"/>
        </w:rPr>
        <w:t>ПЛАН МЕРОПРИЯТИЙ ("ДОРОЖНАЯ КАРТА")</w:t>
      </w:r>
    </w:p>
    <w:p w:rsidR="0081229A" w:rsidRDefault="00E000D5">
      <w:pPr>
        <w:spacing w:line="218" w:lineRule="auto"/>
        <w:jc w:val="center"/>
        <w:rPr>
          <w:b/>
          <w:sz w:val="23"/>
          <w:szCs w:val="23"/>
        </w:rPr>
      </w:pPr>
      <w:r w:rsidRPr="00B5446E">
        <w:rPr>
          <w:b/>
          <w:sz w:val="23"/>
          <w:szCs w:val="23"/>
        </w:rPr>
        <w:t>по содействию развитию конкуренции на территории г. Заречного</w:t>
      </w:r>
    </w:p>
    <w:p w:rsidR="008C504F" w:rsidRPr="00B5446E" w:rsidRDefault="008C504F">
      <w:pPr>
        <w:spacing w:line="218" w:lineRule="auto"/>
        <w:jc w:val="center"/>
        <w:rPr>
          <w:b/>
          <w:sz w:val="23"/>
          <w:szCs w:val="23"/>
        </w:rPr>
      </w:pPr>
    </w:p>
    <w:tbl>
      <w:tblPr>
        <w:tblStyle w:val="afb"/>
        <w:tblW w:w="16053" w:type="dxa"/>
        <w:tblInd w:w="-494" w:type="dxa"/>
        <w:tblLayout w:type="fixed"/>
        <w:tblLook w:val="04A0"/>
      </w:tblPr>
      <w:tblGrid>
        <w:gridCol w:w="583"/>
        <w:gridCol w:w="2429"/>
        <w:gridCol w:w="1276"/>
        <w:gridCol w:w="1984"/>
        <w:gridCol w:w="2694"/>
        <w:gridCol w:w="708"/>
        <w:gridCol w:w="709"/>
        <w:gridCol w:w="709"/>
        <w:gridCol w:w="709"/>
        <w:gridCol w:w="708"/>
        <w:gridCol w:w="709"/>
        <w:gridCol w:w="709"/>
        <w:gridCol w:w="2126"/>
      </w:tblGrid>
      <w:tr w:rsidR="0081229A" w:rsidRPr="00B5446E" w:rsidTr="000260CC">
        <w:tc>
          <w:tcPr>
            <w:tcW w:w="16053" w:type="dxa"/>
            <w:gridSpan w:val="13"/>
            <w:shd w:val="clear" w:color="auto" w:fill="auto"/>
          </w:tcPr>
          <w:p w:rsidR="0081229A" w:rsidRPr="00B5446E" w:rsidRDefault="00E000D5">
            <w:pPr>
              <w:widowControl/>
              <w:tabs>
                <w:tab w:val="left" w:pos="298"/>
              </w:tabs>
              <w:spacing w:line="218" w:lineRule="auto"/>
              <w:ind w:left="-28" w:right="-28"/>
              <w:jc w:val="center"/>
              <w:rPr>
                <w:rFonts w:ascii="Times New Roman" w:hAnsi="Times New Roman" w:cs="Times New Roman"/>
                <w:b/>
                <w:spacing w:val="-4"/>
                <w:sz w:val="23"/>
                <w:szCs w:val="23"/>
              </w:rPr>
            </w:pPr>
            <w:r w:rsidRPr="00B5446E">
              <w:rPr>
                <w:rFonts w:ascii="Times New Roman" w:hAnsi="Times New Roman" w:cs="Times New Roman"/>
                <w:b/>
                <w:spacing w:val="-4"/>
                <w:sz w:val="23"/>
                <w:szCs w:val="23"/>
              </w:rPr>
              <w:t>Мероприятия по развитию конкуренции на товарных рынках</w:t>
            </w:r>
            <w:r w:rsidR="00DC12F8">
              <w:rPr>
                <w:rFonts w:ascii="Times New Roman" w:hAnsi="Times New Roman" w:cs="Times New Roman"/>
                <w:b/>
                <w:spacing w:val="-4"/>
                <w:sz w:val="23"/>
                <w:szCs w:val="23"/>
              </w:rPr>
              <w:t xml:space="preserve"> г. Заречного</w:t>
            </w:r>
            <w:r w:rsidRPr="00B5446E">
              <w:rPr>
                <w:rFonts w:ascii="Times New Roman" w:hAnsi="Times New Roman" w:cs="Times New Roman"/>
                <w:b/>
                <w:spacing w:val="-4"/>
                <w:sz w:val="23"/>
                <w:szCs w:val="23"/>
              </w:rPr>
              <w:t xml:space="preserve"> Пензенской области</w:t>
            </w:r>
          </w:p>
        </w:tc>
      </w:tr>
      <w:tr w:rsidR="0081229A" w:rsidRPr="00B5446E" w:rsidTr="009C36B2">
        <w:tc>
          <w:tcPr>
            <w:tcW w:w="583"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 </w:t>
            </w:r>
            <w:r w:rsidRPr="00B5446E">
              <w:rPr>
                <w:rFonts w:ascii="Times New Roman" w:hAnsi="Times New Roman" w:cs="Times New Roman"/>
                <w:spacing w:val="-4"/>
                <w:sz w:val="23"/>
                <w:szCs w:val="23"/>
              </w:rPr>
              <w:br/>
              <w:t>п/п</w:t>
            </w:r>
          </w:p>
        </w:tc>
        <w:tc>
          <w:tcPr>
            <w:tcW w:w="2429"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Наименование мероприятия</w:t>
            </w:r>
          </w:p>
        </w:tc>
        <w:tc>
          <w:tcPr>
            <w:tcW w:w="1276"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Срок</w:t>
            </w:r>
          </w:p>
          <w:p w:rsidR="0081229A" w:rsidRPr="00B5446E" w:rsidRDefault="00EA50A0">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реализации</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w:t>
            </w:r>
            <w:r w:rsidR="00EA50A0" w:rsidRPr="00B5446E">
              <w:rPr>
                <w:rFonts w:ascii="Times New Roman" w:hAnsi="Times New Roman" w:cs="Times New Roman"/>
                <w:spacing w:val="-4"/>
                <w:sz w:val="23"/>
                <w:szCs w:val="23"/>
              </w:rPr>
              <w:t>разработки</w:t>
            </w:r>
            <w:r w:rsidRPr="00B5446E">
              <w:rPr>
                <w:rFonts w:ascii="Times New Roman" w:hAnsi="Times New Roman" w:cs="Times New Roman"/>
                <w:spacing w:val="-4"/>
                <w:sz w:val="23"/>
                <w:szCs w:val="23"/>
              </w:rPr>
              <w:t>)</w:t>
            </w:r>
          </w:p>
        </w:tc>
        <w:tc>
          <w:tcPr>
            <w:tcW w:w="1984"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Результаты</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(цели)</w:t>
            </w:r>
          </w:p>
        </w:tc>
        <w:tc>
          <w:tcPr>
            <w:tcW w:w="2694"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Ключевой показатель развития конкуренции</w:t>
            </w:r>
          </w:p>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4961" w:type="dxa"/>
            <w:gridSpan w:val="7"/>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Минимальное значение ключевого показателя </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на начало года</w:t>
            </w:r>
          </w:p>
        </w:tc>
        <w:tc>
          <w:tcPr>
            <w:tcW w:w="2126" w:type="dxa"/>
            <w:vMerge w:val="restart"/>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Ответственный исполнитель/</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соисполнитель</w:t>
            </w:r>
          </w:p>
        </w:tc>
      </w:tr>
      <w:tr w:rsidR="0081229A" w:rsidRPr="00B5446E" w:rsidTr="009C36B2">
        <w:tc>
          <w:tcPr>
            <w:tcW w:w="583"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2429"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1276"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1984"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2694"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c>
          <w:tcPr>
            <w:tcW w:w="708"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2020 </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год</w:t>
            </w:r>
          </w:p>
        </w:tc>
        <w:tc>
          <w:tcPr>
            <w:tcW w:w="709"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2021 </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год</w:t>
            </w:r>
          </w:p>
        </w:tc>
        <w:tc>
          <w:tcPr>
            <w:tcW w:w="709"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2022 </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год</w:t>
            </w:r>
          </w:p>
        </w:tc>
        <w:tc>
          <w:tcPr>
            <w:tcW w:w="709"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2023 год</w:t>
            </w:r>
          </w:p>
        </w:tc>
        <w:tc>
          <w:tcPr>
            <w:tcW w:w="708"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2024 год</w:t>
            </w:r>
          </w:p>
        </w:tc>
        <w:tc>
          <w:tcPr>
            <w:tcW w:w="709"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2025 год</w:t>
            </w:r>
          </w:p>
        </w:tc>
        <w:tc>
          <w:tcPr>
            <w:tcW w:w="709" w:type="dxa"/>
            <w:shd w:val="clear" w:color="auto" w:fill="auto"/>
          </w:tcPr>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 xml:space="preserve">2026 </w:t>
            </w:r>
          </w:p>
          <w:p w:rsidR="0081229A" w:rsidRPr="00B5446E" w:rsidRDefault="00E000D5">
            <w:pPr>
              <w:spacing w:line="218" w:lineRule="auto"/>
              <w:ind w:left="-28" w:right="-28"/>
              <w:jc w:val="center"/>
              <w:rPr>
                <w:rFonts w:ascii="Times New Roman" w:hAnsi="Times New Roman" w:cs="Times New Roman"/>
                <w:spacing w:val="-4"/>
                <w:sz w:val="23"/>
                <w:szCs w:val="23"/>
              </w:rPr>
            </w:pPr>
            <w:r w:rsidRPr="00B5446E">
              <w:rPr>
                <w:rFonts w:ascii="Times New Roman" w:hAnsi="Times New Roman" w:cs="Times New Roman"/>
                <w:spacing w:val="-4"/>
                <w:sz w:val="23"/>
                <w:szCs w:val="23"/>
              </w:rPr>
              <w:t>год</w:t>
            </w:r>
          </w:p>
        </w:tc>
        <w:tc>
          <w:tcPr>
            <w:tcW w:w="2126" w:type="dxa"/>
            <w:vMerge/>
            <w:shd w:val="clear" w:color="auto" w:fill="auto"/>
          </w:tcPr>
          <w:p w:rsidR="0081229A" w:rsidRPr="00B5446E" w:rsidRDefault="0081229A">
            <w:pPr>
              <w:spacing w:line="218" w:lineRule="auto"/>
              <w:ind w:left="-28" w:right="-28"/>
              <w:jc w:val="center"/>
              <w:rPr>
                <w:rFonts w:ascii="Times New Roman" w:hAnsi="Times New Roman" w:cs="Times New Roman"/>
                <w:spacing w:val="-4"/>
                <w:sz w:val="23"/>
                <w:szCs w:val="23"/>
              </w:rPr>
            </w:pPr>
          </w:p>
        </w:tc>
      </w:tr>
    </w:tbl>
    <w:p w:rsidR="0081229A" w:rsidRPr="00B5446E" w:rsidRDefault="0081229A">
      <w:pPr>
        <w:spacing w:line="218" w:lineRule="auto"/>
        <w:rPr>
          <w:sz w:val="23"/>
          <w:szCs w:val="23"/>
        </w:rPr>
      </w:pPr>
    </w:p>
    <w:tbl>
      <w:tblPr>
        <w:tblStyle w:val="15"/>
        <w:tblW w:w="16019" w:type="dxa"/>
        <w:tblInd w:w="-460" w:type="dxa"/>
        <w:tblLayout w:type="fixed"/>
        <w:tblLook w:val="04A0"/>
      </w:tblPr>
      <w:tblGrid>
        <w:gridCol w:w="506"/>
        <w:gridCol w:w="60"/>
        <w:gridCol w:w="2357"/>
        <w:gridCol w:w="49"/>
        <w:gridCol w:w="1137"/>
        <w:gridCol w:w="146"/>
        <w:gridCol w:w="1989"/>
        <w:gridCol w:w="2689"/>
        <w:gridCol w:w="707"/>
        <w:gridCol w:w="142"/>
        <w:gridCol w:w="567"/>
        <w:gridCol w:w="6"/>
        <w:gridCol w:w="137"/>
        <w:gridCol w:w="566"/>
        <w:gridCol w:w="143"/>
        <w:gridCol w:w="571"/>
        <w:gridCol w:w="708"/>
        <w:gridCol w:w="708"/>
        <w:gridCol w:w="708"/>
        <w:gridCol w:w="2123"/>
      </w:tblGrid>
      <w:tr w:rsidR="0081229A" w:rsidRPr="00B5446E" w:rsidTr="00B46B9E">
        <w:trPr>
          <w:tblHeader/>
        </w:trPr>
        <w:tc>
          <w:tcPr>
            <w:tcW w:w="506"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w:t>
            </w:r>
          </w:p>
        </w:tc>
        <w:tc>
          <w:tcPr>
            <w:tcW w:w="2417"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2</w:t>
            </w:r>
          </w:p>
        </w:tc>
        <w:tc>
          <w:tcPr>
            <w:tcW w:w="1332"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3</w:t>
            </w:r>
          </w:p>
        </w:tc>
        <w:tc>
          <w:tcPr>
            <w:tcW w:w="19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4</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5</w:t>
            </w:r>
          </w:p>
        </w:tc>
        <w:tc>
          <w:tcPr>
            <w:tcW w:w="70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6</w:t>
            </w:r>
          </w:p>
        </w:tc>
        <w:tc>
          <w:tcPr>
            <w:tcW w:w="715"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7</w:t>
            </w:r>
          </w:p>
        </w:tc>
        <w:tc>
          <w:tcPr>
            <w:tcW w:w="70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8</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9</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12</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13</w:t>
            </w: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color w:val="000000"/>
                <w:sz w:val="23"/>
                <w:szCs w:val="23"/>
              </w:rPr>
            </w:pPr>
            <w:r w:rsidRPr="00B5446E">
              <w:rPr>
                <w:rFonts w:eastAsiaTheme="minorHAnsi"/>
                <w:b/>
                <w:bCs/>
                <w:color w:val="000000"/>
                <w:sz w:val="23"/>
                <w:szCs w:val="23"/>
                <w:lang w:eastAsia="en-US"/>
              </w:rPr>
              <w:t>1. Рынок услуг дополнительного образования детей</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В г. Заречном в 2019г. с 1 сентября начала работу первая частная школа «Максимум», (https://xn--80aqfgda6as.xn--d1acj3b/#about), деятельность ведется на основании лицензии по подвидам дополнительного образования на базе государственной школы. Кроме того, в качестве альтернативы развития частного сектора дополнительного образования организуется предоставление платных образовательных услуг в образовательных организациях г. Заречного. По оценке экспертов, доля услуг дополнительного образования детей, оказанная не государственными учреждениями, к 1 января 2022 года составит не более 5 %. </w:t>
            </w:r>
          </w:p>
          <w:p w:rsidR="008C504F" w:rsidRDefault="00E000D5" w:rsidP="007345DD">
            <w:pPr>
              <w:jc w:val="both"/>
              <w:rPr>
                <w:rFonts w:eastAsiaTheme="minorHAnsi"/>
                <w:color w:val="000000"/>
                <w:sz w:val="23"/>
                <w:szCs w:val="23"/>
                <w:lang w:eastAsia="en-US"/>
              </w:rPr>
            </w:pPr>
            <w:r w:rsidRPr="00B5446E">
              <w:rPr>
                <w:rFonts w:eastAsiaTheme="minorHAnsi"/>
                <w:color w:val="000000"/>
                <w:sz w:val="23"/>
                <w:szCs w:val="23"/>
                <w:lang w:eastAsia="en-US"/>
              </w:rPr>
              <w:t>Факторы, препятствующие развитию частного сектора дополнительного образования:</w:t>
            </w:r>
          </w:p>
          <w:p w:rsidR="008C504F" w:rsidRDefault="00C060C8" w:rsidP="007345DD">
            <w:pPr>
              <w:jc w:val="both"/>
              <w:rPr>
                <w:rFonts w:eastAsiaTheme="minorHAnsi"/>
                <w:color w:val="000000"/>
                <w:sz w:val="23"/>
                <w:szCs w:val="23"/>
                <w:lang w:eastAsia="en-US"/>
              </w:rPr>
            </w:pPr>
            <w:r>
              <w:t>-</w:t>
            </w:r>
            <w:r>
              <w:rPr>
                <w:rFonts w:eastAsiaTheme="minorHAnsi"/>
                <w:color w:val="000000"/>
                <w:sz w:val="23"/>
                <w:szCs w:val="23"/>
                <w:lang w:eastAsia="en-US"/>
              </w:rPr>
              <w:t xml:space="preserve"> данный вид деятельности лицензируемый.</w:t>
            </w:r>
          </w:p>
          <w:p w:rsidR="0081229A" w:rsidRPr="008C504F" w:rsidRDefault="00C060C8" w:rsidP="007345DD">
            <w:pPr>
              <w:jc w:val="both"/>
              <w:rPr>
                <w:rFonts w:eastAsiaTheme="minorHAnsi"/>
                <w:color w:val="000000"/>
                <w:sz w:val="23"/>
                <w:szCs w:val="23"/>
                <w:lang w:eastAsia="en-US"/>
              </w:rPr>
            </w:pPr>
            <w:r>
              <w:rPr>
                <w:rFonts w:eastAsiaTheme="minorHAnsi"/>
                <w:color w:val="000000"/>
                <w:sz w:val="23"/>
                <w:szCs w:val="23"/>
                <w:lang w:eastAsia="en-US"/>
              </w:rPr>
              <w:t>-</w:t>
            </w:r>
            <w:r w:rsidR="00E000D5" w:rsidRPr="00B5446E">
              <w:rPr>
                <w:rFonts w:eastAsiaTheme="minorHAnsi"/>
                <w:color w:val="000000"/>
                <w:sz w:val="23"/>
                <w:szCs w:val="23"/>
                <w:lang w:eastAsia="en-US"/>
              </w:rPr>
              <w:t>низкий платежеспособный спрос населения города;</w:t>
            </w:r>
          </w:p>
          <w:p w:rsidR="00C060C8" w:rsidRPr="008C504F" w:rsidRDefault="00E000D5" w:rsidP="007345DD">
            <w:pPr>
              <w:ind w:right="-28"/>
              <w:jc w:val="both"/>
              <w:rPr>
                <w:rFonts w:eastAsiaTheme="minorHAnsi"/>
                <w:color w:val="000000"/>
                <w:sz w:val="23"/>
                <w:szCs w:val="23"/>
                <w:lang w:eastAsia="en-US"/>
              </w:rPr>
            </w:pPr>
            <w:r w:rsidRPr="008C504F">
              <w:rPr>
                <w:rFonts w:eastAsiaTheme="minorHAnsi"/>
                <w:color w:val="000000"/>
                <w:sz w:val="23"/>
                <w:szCs w:val="23"/>
                <w:lang w:eastAsia="en-US"/>
              </w:rPr>
              <w:t>-нет готовых площадей под данный вид услуг, а приведение в соответствие всем действующим нормам требует больших капиталовложений, что при низкой рентабельности данного вида деятельности увеличивает срок окупаемости и становится не интересно потенциальным инвесторам.</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1.1</w:t>
            </w:r>
          </w:p>
        </w:tc>
        <w:tc>
          <w:tcPr>
            <w:tcW w:w="2417" w:type="dxa"/>
            <w:gridSpan w:val="2"/>
            <w:tcBorders>
              <w:left w:val="single" w:sz="2" w:space="0" w:color="000000"/>
              <w:bottom w:val="single" w:sz="2" w:space="0" w:color="000000"/>
            </w:tcBorders>
            <w:shd w:val="clear" w:color="auto" w:fill="auto"/>
          </w:tcPr>
          <w:p w:rsidR="000A4FC9"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 xml:space="preserve">Оказание правовой, методической помощи </w:t>
            </w:r>
            <w:r w:rsidR="003D6712" w:rsidRPr="00B5446E">
              <w:rPr>
                <w:rFonts w:eastAsiaTheme="minorHAnsi"/>
                <w:sz w:val="23"/>
                <w:szCs w:val="23"/>
                <w:lang w:eastAsia="en-US"/>
              </w:rPr>
              <w:t>субъектам предпринимательства</w:t>
            </w:r>
            <w:r w:rsidR="00514BFC">
              <w:rPr>
                <w:rFonts w:eastAsiaTheme="minorHAnsi"/>
                <w:sz w:val="23"/>
                <w:szCs w:val="23"/>
                <w:lang w:eastAsia="en-US"/>
              </w:rPr>
              <w:t>,</w:t>
            </w:r>
            <w:r w:rsidRPr="000A4FC9">
              <w:rPr>
                <w:rFonts w:eastAsiaTheme="minorHAnsi"/>
                <w:spacing w:val="-4"/>
                <w:sz w:val="23"/>
                <w:szCs w:val="23"/>
                <w:lang w:eastAsia="en-US"/>
              </w:rPr>
              <w:t xml:space="preserve"> оказывающим услуги </w:t>
            </w:r>
            <w:r w:rsidRPr="000A4FC9">
              <w:rPr>
                <w:rFonts w:eastAsiaTheme="minorHAnsi"/>
                <w:spacing w:val="-4"/>
                <w:sz w:val="23"/>
                <w:szCs w:val="23"/>
                <w:lang w:eastAsia="en-US"/>
              </w:rPr>
              <w:br/>
            </w:r>
            <w:r w:rsidR="000A4FC9">
              <w:rPr>
                <w:rFonts w:eastAsiaTheme="minorHAnsi"/>
                <w:spacing w:val="-4"/>
                <w:sz w:val="23"/>
                <w:szCs w:val="23"/>
                <w:lang w:eastAsia="en-US"/>
              </w:rPr>
              <w:t>в сфере</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дополнительного образования</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43257A" w:rsidRDefault="00E000D5" w:rsidP="007345DD">
            <w:pPr>
              <w:ind w:left="-28" w:right="-28"/>
              <w:jc w:val="both"/>
              <w:rPr>
                <w:rFonts w:eastAsiaTheme="minorHAnsi"/>
                <w:spacing w:val="-4"/>
                <w:sz w:val="23"/>
                <w:szCs w:val="23"/>
                <w:lang w:eastAsia="en-US"/>
              </w:rPr>
            </w:pPr>
            <w:r w:rsidRPr="0043257A">
              <w:rPr>
                <w:rFonts w:eastAsiaTheme="minorHAnsi"/>
                <w:spacing w:val="-4"/>
                <w:sz w:val="23"/>
                <w:szCs w:val="23"/>
                <w:lang w:eastAsia="en-US"/>
              </w:rPr>
              <w:t xml:space="preserve">Развитие частного сектора рынка услуг дополнительного образования </w:t>
            </w:r>
          </w:p>
        </w:tc>
        <w:tc>
          <w:tcPr>
            <w:tcW w:w="2689" w:type="dxa"/>
            <w:tcBorders>
              <w:left w:val="single" w:sz="2" w:space="0" w:color="000000"/>
              <w:bottom w:val="single" w:sz="2" w:space="0" w:color="000000"/>
            </w:tcBorders>
            <w:shd w:val="clear" w:color="auto" w:fill="auto"/>
          </w:tcPr>
          <w:p w:rsidR="0081229A" w:rsidRPr="0043257A" w:rsidRDefault="00E000D5" w:rsidP="007345DD">
            <w:pPr>
              <w:ind w:left="-28" w:right="-28"/>
              <w:jc w:val="both"/>
              <w:rPr>
                <w:rFonts w:eastAsiaTheme="minorHAnsi"/>
                <w:spacing w:val="-4"/>
                <w:sz w:val="23"/>
                <w:szCs w:val="23"/>
                <w:lang w:eastAsia="en-US"/>
              </w:rPr>
            </w:pPr>
            <w:r w:rsidRPr="0043257A">
              <w:rPr>
                <w:rFonts w:eastAsiaTheme="minorHAnsi"/>
                <w:spacing w:val="-4"/>
                <w:sz w:val="23"/>
                <w:szCs w:val="23"/>
                <w:lang w:eastAsia="en-US"/>
              </w:rPr>
              <w:t xml:space="preserve">Доля организаций частной формы собственности в сфере услуг дополнительного образования детей, процентов </w:t>
            </w:r>
          </w:p>
          <w:p w:rsidR="0081229A" w:rsidRPr="00B5446E" w:rsidRDefault="0081229A" w:rsidP="007345DD">
            <w:pPr>
              <w:ind w:left="-28" w:right="-28"/>
              <w:jc w:val="both"/>
              <w:rPr>
                <w:rFonts w:eastAsiaTheme="minorHAnsi"/>
                <w:spacing w:val="-4"/>
                <w:sz w:val="23"/>
                <w:szCs w:val="23"/>
                <w:lang w:eastAsia="en-US"/>
              </w:rPr>
            </w:pP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w:t>
            </w:r>
          </w:p>
        </w:tc>
        <w:tc>
          <w:tcPr>
            <w:tcW w:w="70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p>
        </w:tc>
        <w:tc>
          <w:tcPr>
            <w:tcW w:w="709"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5</w:t>
            </w:r>
          </w:p>
          <w:p w:rsidR="0081229A" w:rsidRPr="00B5446E" w:rsidRDefault="0081229A" w:rsidP="007345DD">
            <w:pPr>
              <w:ind w:left="-28" w:right="-28"/>
              <w:jc w:val="both"/>
              <w:rPr>
                <w:rFonts w:eastAsiaTheme="minorHAnsi"/>
                <w:spacing w:val="-4"/>
                <w:sz w:val="23"/>
                <w:szCs w:val="23"/>
                <w:lang w:eastAsia="en-US"/>
              </w:rPr>
            </w:pP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5</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5</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5</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5</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both"/>
              <w:rPr>
                <w:rFonts w:eastAsiaTheme="minorHAnsi"/>
                <w:spacing w:val="-4"/>
                <w:sz w:val="23"/>
                <w:szCs w:val="23"/>
                <w:lang w:eastAsia="en-US"/>
              </w:rPr>
            </w:pPr>
            <w:r w:rsidRPr="0043257A">
              <w:rPr>
                <w:rFonts w:eastAsiaTheme="minorHAnsi"/>
                <w:spacing w:val="-4"/>
                <w:sz w:val="23"/>
                <w:szCs w:val="23"/>
                <w:lang w:eastAsia="en-US"/>
              </w:rPr>
              <w:t>Департамент образованияг.Заречного Пензенской области</w:t>
            </w: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color w:val="000000"/>
                <w:sz w:val="23"/>
                <w:szCs w:val="23"/>
              </w:rPr>
            </w:pPr>
            <w:r w:rsidRPr="00B5446E">
              <w:rPr>
                <w:rFonts w:eastAsiaTheme="minorHAnsi"/>
                <w:b/>
                <w:bCs/>
                <w:color w:val="000000"/>
                <w:sz w:val="23"/>
                <w:szCs w:val="23"/>
                <w:lang w:eastAsia="en-US"/>
              </w:rPr>
              <w:t>2. Рынок медицинских услуг</w:t>
            </w:r>
          </w:p>
          <w:p w:rsidR="0081229A" w:rsidRPr="00B5446E" w:rsidRDefault="00E000D5" w:rsidP="007345DD">
            <w:pPr>
              <w:jc w:val="both"/>
              <w:rPr>
                <w:color w:val="000000"/>
                <w:sz w:val="23"/>
                <w:szCs w:val="23"/>
              </w:rPr>
            </w:pPr>
            <w:r w:rsidRPr="00B5446E">
              <w:rPr>
                <w:rFonts w:eastAsiaTheme="minorHAnsi"/>
                <w:i/>
                <w:iCs/>
                <w:color w:val="000000"/>
                <w:sz w:val="23"/>
                <w:szCs w:val="23"/>
                <w:lang w:eastAsia="en-US"/>
              </w:rPr>
              <w:t>Исходная фактическая информация:</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С 2013 года негосударственные медицинские организации стали принимать участие в реализации Территориальной программы государственных гарантий бесплатного оказания гражданам медицинской помощи на территории Пензенской области. Ежегодно количество таких организаций увеличивается.</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Медицинская клиника «Здоровье» в г. Заречном оказывает услуги по педиатрии, стоматологии, неврологии и терапии в системе «Обязательного медицинского </w:t>
            </w:r>
            <w:r w:rsidRPr="00B5446E">
              <w:rPr>
                <w:rFonts w:eastAsiaTheme="minorHAnsi"/>
                <w:color w:val="000000"/>
                <w:sz w:val="23"/>
                <w:szCs w:val="23"/>
                <w:lang w:eastAsia="en-US"/>
              </w:rPr>
              <w:lastRenderedPageBreak/>
              <w:t>страхования». По оценке экспертов, доля медицинских услуг, оказанная не государственными учреждениями, к 1 января 2022 года составит не более 10 %.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Факторы, препятствующие развитию частного сектора медицинских услуг:</w:t>
            </w:r>
          </w:p>
          <w:p w:rsidR="0081229A" w:rsidRPr="00B5446E" w:rsidRDefault="00E000D5" w:rsidP="007345DD">
            <w:pPr>
              <w:widowControl/>
              <w:ind w:left="-28" w:right="-28"/>
              <w:jc w:val="both"/>
              <w:rPr>
                <w:spacing w:val="-4"/>
                <w:sz w:val="23"/>
                <w:szCs w:val="23"/>
              </w:rPr>
            </w:pPr>
            <w:r w:rsidRPr="00B5446E">
              <w:rPr>
                <w:rFonts w:eastAsiaTheme="minorHAnsi"/>
                <w:color w:val="000000"/>
                <w:sz w:val="23"/>
                <w:szCs w:val="23"/>
                <w:lang w:eastAsia="en-US"/>
              </w:rPr>
              <w:t>- наличие системы квотирования объема услуг по полюсам ОМС и несовершенство механизма распределения данных квот.</w:t>
            </w:r>
          </w:p>
        </w:tc>
      </w:tr>
      <w:tr w:rsidR="0081229A" w:rsidRPr="00B5446E" w:rsidTr="00B46B9E">
        <w:tc>
          <w:tcPr>
            <w:tcW w:w="506"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2.1</w:t>
            </w:r>
          </w:p>
        </w:tc>
        <w:tc>
          <w:tcPr>
            <w:tcW w:w="2417" w:type="dxa"/>
            <w:gridSpan w:val="2"/>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 xml:space="preserve">Оказание правовой, </w:t>
            </w:r>
            <w:r w:rsidR="004B75E9" w:rsidRPr="007345DD">
              <w:rPr>
                <w:rFonts w:eastAsiaTheme="minorHAnsi"/>
                <w:spacing w:val="-4"/>
                <w:sz w:val="23"/>
                <w:szCs w:val="23"/>
                <w:lang w:eastAsia="en-US"/>
              </w:rPr>
              <w:t>консультативной</w:t>
            </w:r>
            <w:r w:rsidRPr="007345DD">
              <w:rPr>
                <w:rFonts w:eastAsiaTheme="minorHAnsi"/>
                <w:spacing w:val="-4"/>
                <w:sz w:val="23"/>
                <w:szCs w:val="23"/>
                <w:lang w:eastAsia="en-US"/>
              </w:rPr>
              <w:t xml:space="preserve"> помощи </w:t>
            </w:r>
            <w:r w:rsidR="003D6712" w:rsidRPr="007345DD">
              <w:rPr>
                <w:rFonts w:eastAsiaTheme="minorHAnsi"/>
                <w:spacing w:val="-4"/>
                <w:sz w:val="23"/>
                <w:szCs w:val="23"/>
                <w:lang w:eastAsia="en-US"/>
              </w:rPr>
              <w:t>субъектам предпринимательства</w:t>
            </w:r>
            <w:r w:rsidR="00514BFC" w:rsidRPr="007345DD">
              <w:rPr>
                <w:rFonts w:eastAsiaTheme="minorHAnsi"/>
                <w:spacing w:val="-4"/>
                <w:sz w:val="23"/>
                <w:szCs w:val="23"/>
                <w:lang w:eastAsia="en-US"/>
              </w:rPr>
              <w:t>,</w:t>
            </w:r>
            <w:r w:rsidRPr="007345DD">
              <w:rPr>
                <w:rFonts w:eastAsiaTheme="minorHAnsi"/>
                <w:spacing w:val="-4"/>
                <w:sz w:val="23"/>
                <w:szCs w:val="23"/>
                <w:lang w:eastAsia="en-US"/>
              </w:rPr>
              <w:t>осуществляющим деятельность в сфере медицинских услуг</w:t>
            </w:r>
          </w:p>
        </w:tc>
        <w:tc>
          <w:tcPr>
            <w:tcW w:w="1332" w:type="dxa"/>
            <w:gridSpan w:val="3"/>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2019 -</w:t>
            </w:r>
          </w:p>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2025 годы</w:t>
            </w:r>
          </w:p>
        </w:tc>
        <w:tc>
          <w:tcPr>
            <w:tcW w:w="1989"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Повышение доступности вхождения субъектов предпринимательства в сферу предоставления медицинских услуг</w:t>
            </w:r>
          </w:p>
        </w:tc>
        <w:tc>
          <w:tcPr>
            <w:tcW w:w="2689"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pStyle w:val="Default"/>
              <w:jc w:val="both"/>
              <w:rPr>
                <w:rFonts w:eastAsiaTheme="minorHAnsi"/>
                <w:color w:val="auto"/>
                <w:spacing w:val="-4"/>
                <w:sz w:val="23"/>
                <w:szCs w:val="23"/>
                <w:lang w:eastAsia="en-US"/>
              </w:rPr>
            </w:pPr>
            <w:r w:rsidRPr="007345DD">
              <w:rPr>
                <w:rFonts w:eastAsiaTheme="minorHAnsi"/>
                <w:color w:val="auto"/>
                <w:spacing w:val="-4"/>
                <w:sz w:val="23"/>
                <w:szCs w:val="23"/>
                <w:lang w:eastAsia="en-US"/>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 </w:t>
            </w:r>
          </w:p>
        </w:tc>
        <w:tc>
          <w:tcPr>
            <w:tcW w:w="707"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5</w:t>
            </w:r>
          </w:p>
        </w:tc>
        <w:tc>
          <w:tcPr>
            <w:tcW w:w="715" w:type="dxa"/>
            <w:gridSpan w:val="3"/>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7</w:t>
            </w:r>
          </w:p>
        </w:tc>
        <w:tc>
          <w:tcPr>
            <w:tcW w:w="703" w:type="dxa"/>
            <w:gridSpan w:val="2"/>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w:t>
            </w:r>
          </w:p>
        </w:tc>
        <w:tc>
          <w:tcPr>
            <w:tcW w:w="708"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w:t>
            </w:r>
          </w:p>
        </w:tc>
        <w:tc>
          <w:tcPr>
            <w:tcW w:w="708"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w:t>
            </w:r>
          </w:p>
        </w:tc>
        <w:tc>
          <w:tcPr>
            <w:tcW w:w="708" w:type="dxa"/>
            <w:tcBorders>
              <w:top w:val="single" w:sz="2" w:space="0" w:color="000000"/>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B5446E" w:rsidRPr="007345DD" w:rsidRDefault="00E000D5" w:rsidP="007345DD">
            <w:pPr>
              <w:pStyle w:val="Default"/>
              <w:jc w:val="both"/>
              <w:rPr>
                <w:rFonts w:eastAsiaTheme="minorHAnsi"/>
                <w:color w:val="auto"/>
                <w:spacing w:val="-4"/>
                <w:sz w:val="23"/>
                <w:szCs w:val="23"/>
                <w:lang w:eastAsia="en-US"/>
              </w:rPr>
            </w:pPr>
            <w:r w:rsidRPr="007345DD">
              <w:rPr>
                <w:rFonts w:eastAsiaTheme="minorHAnsi"/>
                <w:color w:val="auto"/>
                <w:spacing w:val="-4"/>
                <w:sz w:val="23"/>
                <w:szCs w:val="23"/>
                <w:lang w:eastAsia="en-US"/>
              </w:rPr>
              <w:t>Администрация г.Заречного</w:t>
            </w:r>
            <w:r w:rsidR="00847EAE" w:rsidRPr="007345DD">
              <w:rPr>
                <w:rFonts w:eastAsiaTheme="minorHAnsi"/>
                <w:color w:val="auto"/>
                <w:spacing w:val="-4"/>
                <w:sz w:val="23"/>
                <w:szCs w:val="23"/>
                <w:lang w:eastAsia="en-US"/>
              </w:rPr>
              <w:t>отдел молодежной и социальной политики</w:t>
            </w:r>
          </w:p>
          <w:p w:rsidR="0081229A" w:rsidRPr="007345DD" w:rsidRDefault="0081229A" w:rsidP="007345DD">
            <w:pPr>
              <w:pStyle w:val="Default"/>
              <w:jc w:val="both"/>
              <w:rPr>
                <w:rFonts w:eastAsiaTheme="minorHAnsi"/>
                <w:color w:val="auto"/>
                <w:spacing w:val="-4"/>
                <w:sz w:val="23"/>
                <w:szCs w:val="23"/>
                <w:lang w:eastAsia="en-US"/>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pStyle w:val="af3"/>
              <w:tabs>
                <w:tab w:val="left" w:pos="-133"/>
              </w:tabs>
              <w:ind w:left="-28" w:right="-28"/>
              <w:jc w:val="center"/>
              <w:rPr>
                <w:i/>
                <w:spacing w:val="-4"/>
                <w:sz w:val="23"/>
                <w:szCs w:val="23"/>
              </w:rPr>
            </w:pPr>
            <w:r w:rsidRPr="00B5446E">
              <w:rPr>
                <w:rFonts w:eastAsiaTheme="minorHAnsi"/>
                <w:b/>
                <w:bCs/>
                <w:color w:val="000000"/>
                <w:sz w:val="23"/>
                <w:szCs w:val="23"/>
                <w:lang w:eastAsia="en-US"/>
              </w:rPr>
              <w:t>3. Рынок услуг розничной торговли лекарственными препаратами, медицинскими изделиями и сопутствующими товарами</w:t>
            </w:r>
          </w:p>
          <w:p w:rsidR="0081229A" w:rsidRPr="00B5446E" w:rsidRDefault="00E000D5" w:rsidP="007345DD">
            <w:pPr>
              <w:tabs>
                <w:tab w:val="left" w:pos="9945"/>
              </w:tabs>
              <w:rPr>
                <w:bCs/>
                <w:i/>
                <w:color w:val="000000"/>
                <w:sz w:val="23"/>
                <w:szCs w:val="23"/>
              </w:rPr>
            </w:pPr>
            <w:r w:rsidRPr="00B5446E">
              <w:rPr>
                <w:rFonts w:eastAsiaTheme="minorHAnsi"/>
                <w:bCs/>
                <w:i/>
                <w:color w:val="000000"/>
                <w:sz w:val="23"/>
                <w:szCs w:val="23"/>
                <w:lang w:eastAsia="en-US"/>
              </w:rPr>
              <w:t xml:space="preserve">Исходная фактическая информация: </w:t>
            </w:r>
            <w:r w:rsidR="002D3AAC" w:rsidRPr="00B5446E">
              <w:rPr>
                <w:rFonts w:eastAsiaTheme="minorHAnsi"/>
                <w:bCs/>
                <w:i/>
                <w:color w:val="000000"/>
                <w:sz w:val="23"/>
                <w:szCs w:val="23"/>
                <w:lang w:eastAsia="en-US"/>
              </w:rPr>
              <w:tab/>
            </w:r>
          </w:p>
          <w:p w:rsidR="0081229A" w:rsidRPr="00B5446E" w:rsidRDefault="00E000D5" w:rsidP="007345DD">
            <w:pPr>
              <w:jc w:val="both"/>
              <w:rPr>
                <w:bCs/>
                <w:color w:val="000000"/>
                <w:sz w:val="23"/>
                <w:szCs w:val="23"/>
              </w:rPr>
            </w:pPr>
            <w:r w:rsidRPr="00B5446E">
              <w:rPr>
                <w:rFonts w:eastAsiaTheme="minorHAnsi"/>
                <w:bCs/>
                <w:color w:val="000000"/>
                <w:sz w:val="23"/>
                <w:szCs w:val="23"/>
                <w:lang w:eastAsia="en-US"/>
              </w:rPr>
              <w:t>В г. Заречном розничная торговля лекарственными препаратами для медицинского применения осуществляется аптечными организациями и индивидуальными предпринимателями, имеющими лицензию на фармацевтическую деятельность. На территории города деятельность осуществляет 26  лицензиатов.</w:t>
            </w:r>
            <w:r w:rsidR="00BA4DA1" w:rsidRPr="00B5446E">
              <w:rPr>
                <w:rFonts w:eastAsiaTheme="minorHAnsi"/>
                <w:bCs/>
                <w:color w:val="000000"/>
                <w:sz w:val="23"/>
                <w:szCs w:val="23"/>
                <w:lang w:eastAsia="en-US"/>
              </w:rPr>
              <w:t xml:space="preserve"> Доля организаций частной формы собственности на данном рынке услуг составляет 98%.</w:t>
            </w:r>
          </w:p>
          <w:p w:rsidR="0081229A" w:rsidRPr="00B5446E" w:rsidRDefault="00E000D5" w:rsidP="007345DD">
            <w:pPr>
              <w:jc w:val="both"/>
              <w:rPr>
                <w:bCs/>
                <w:color w:val="000000"/>
                <w:sz w:val="23"/>
                <w:szCs w:val="23"/>
              </w:rPr>
            </w:pPr>
            <w:r w:rsidRPr="00B5446E">
              <w:rPr>
                <w:rFonts w:eastAsiaTheme="minorHAnsi"/>
                <w:bCs/>
                <w:color w:val="000000"/>
                <w:sz w:val="23"/>
                <w:szCs w:val="23"/>
                <w:lang w:eastAsia="en-US"/>
              </w:rPr>
              <w:t>Факторы, препятствующие развитию частного сектора торговли лекарственными препаратами для медицинского применения:</w:t>
            </w:r>
          </w:p>
          <w:p w:rsidR="0081229A" w:rsidRPr="00B5446E" w:rsidRDefault="00E000D5" w:rsidP="007345DD">
            <w:pPr>
              <w:jc w:val="both"/>
              <w:rPr>
                <w:bCs/>
                <w:color w:val="000000"/>
                <w:sz w:val="23"/>
                <w:szCs w:val="23"/>
              </w:rPr>
            </w:pPr>
            <w:r w:rsidRPr="00B5446E">
              <w:rPr>
                <w:rFonts w:eastAsiaTheme="minorHAnsi"/>
                <w:bCs/>
                <w:color w:val="000000"/>
                <w:sz w:val="23"/>
                <w:szCs w:val="23"/>
                <w:lang w:eastAsia="en-US"/>
              </w:rPr>
              <w:t>- нехватка квалифицированных кадров (фармацевтов), наличие которых является обязательным для данного вида деятельности.</w:t>
            </w:r>
          </w:p>
          <w:p w:rsidR="0081229A" w:rsidRPr="00B5446E" w:rsidRDefault="00E000D5" w:rsidP="007345DD">
            <w:pPr>
              <w:widowControl/>
              <w:ind w:left="-28" w:right="-28"/>
              <w:jc w:val="both"/>
              <w:rPr>
                <w:spacing w:val="-4"/>
                <w:sz w:val="23"/>
                <w:szCs w:val="23"/>
              </w:rPr>
            </w:pPr>
            <w:r w:rsidRPr="00B5446E">
              <w:rPr>
                <w:rFonts w:eastAsiaTheme="minorHAnsi"/>
                <w:bCs/>
                <w:color w:val="000000"/>
                <w:sz w:val="23"/>
                <w:szCs w:val="23"/>
                <w:lang w:eastAsia="en-US"/>
              </w:rPr>
              <w:t>- отсутствие материально-технической базы для ведения фармацевтической деятельности (изготовления лекарственных средств по рецептам врачей)</w:t>
            </w:r>
            <w:r w:rsidRPr="00B5446E">
              <w:rPr>
                <w:rFonts w:eastAsiaTheme="minorHAnsi"/>
                <w:spacing w:val="-4"/>
                <w:sz w:val="23"/>
                <w:szCs w:val="23"/>
                <w:lang w:eastAsia="en-US"/>
              </w:rPr>
              <w:t>.</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3.1.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 xml:space="preserve">Оказание методической и </w:t>
            </w:r>
            <w:r w:rsidR="004B75E9">
              <w:rPr>
                <w:rFonts w:eastAsiaTheme="minorHAnsi"/>
                <w:sz w:val="23"/>
                <w:szCs w:val="23"/>
                <w:lang w:eastAsia="en-US"/>
              </w:rPr>
              <w:t>консультативной</w:t>
            </w:r>
            <w:r w:rsidRPr="00B5446E">
              <w:rPr>
                <w:rFonts w:eastAsiaTheme="minorHAnsi"/>
                <w:sz w:val="23"/>
                <w:szCs w:val="23"/>
                <w:lang w:eastAsia="en-US"/>
              </w:rPr>
              <w:t xml:space="preserve"> помощи субъектам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 </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 xml:space="preserve">2019 -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 xml:space="preserve">Повышение уровня информированности. Удержание достигнутого уровня ключевого показателя </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98</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отдел развития предпринимательства и сферы услуг </w:t>
            </w: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bCs/>
                <w:spacing w:val="-6"/>
                <w:sz w:val="23"/>
                <w:szCs w:val="23"/>
              </w:rPr>
            </w:pPr>
            <w:r w:rsidRPr="00B5446E">
              <w:rPr>
                <w:rFonts w:eastAsiaTheme="minorHAnsi"/>
                <w:b/>
                <w:bCs/>
                <w:spacing w:val="-6"/>
                <w:sz w:val="23"/>
                <w:szCs w:val="23"/>
                <w:lang w:eastAsia="en-US"/>
              </w:rPr>
              <w:lastRenderedPageBreak/>
              <w:t xml:space="preserve">4. </w:t>
            </w:r>
            <w:r w:rsidRPr="00B5446E">
              <w:rPr>
                <w:rFonts w:eastAsiaTheme="minorHAnsi"/>
                <w:b/>
                <w:bCs/>
                <w:color w:val="000000"/>
                <w:sz w:val="23"/>
                <w:szCs w:val="23"/>
                <w:lang w:eastAsia="en-US"/>
              </w:rPr>
              <w:t>Рынок ритуальных услуг</w:t>
            </w:r>
          </w:p>
          <w:p w:rsidR="0081229A" w:rsidRPr="00B5446E" w:rsidRDefault="00E000D5" w:rsidP="007345DD">
            <w:pPr>
              <w:rPr>
                <w:i/>
                <w:sz w:val="23"/>
                <w:szCs w:val="23"/>
              </w:rPr>
            </w:pPr>
            <w:r w:rsidRPr="00B5446E">
              <w:rPr>
                <w:rFonts w:eastAsiaTheme="minorHAnsi"/>
                <w:bCs/>
                <w:i/>
                <w:spacing w:val="-6"/>
                <w:sz w:val="23"/>
                <w:szCs w:val="23"/>
                <w:lang w:eastAsia="en-US"/>
              </w:rPr>
              <w:t>Исходная фактическая информация:</w:t>
            </w:r>
          </w:p>
          <w:p w:rsidR="0081229A" w:rsidRPr="00B5446E" w:rsidRDefault="00C060C8" w:rsidP="007345DD">
            <w:pPr>
              <w:jc w:val="both"/>
              <w:rPr>
                <w:color w:val="000000"/>
                <w:sz w:val="23"/>
                <w:szCs w:val="23"/>
              </w:rPr>
            </w:pPr>
            <w:r>
              <w:rPr>
                <w:rFonts w:eastAsiaTheme="minorHAnsi"/>
                <w:color w:val="000000"/>
                <w:sz w:val="23"/>
                <w:szCs w:val="23"/>
                <w:lang w:eastAsia="en-US"/>
              </w:rPr>
              <w:t>Проблемы развития конкуренции на данном рынке услуг в основном связаны с наличием у хозяйствующего субъекта ритуального зала, создание которого требуют подбора или строительства подходящего здания (помещения), что сопряжено с трудностями (объектов, соответствующих определенным требованиям, крайне мало) и значительными капиталовложениями. Включение данного рынка в перечень товарных рынков обусловлено необходимостью поддержания сложившегося уровня конкурентных отношений. Содержание кладбищ закреплено за МКУ Управление материально-технического и организационного обеспечения деятельности органов местного самоуправления г. Заречного", которое в рамках конкурентных процедур (торгов) определяет подрядчика на данные работы.</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4.1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2019 - 2025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Повышение уровня информированности</w:t>
            </w:r>
          </w:p>
        </w:tc>
        <w:tc>
          <w:tcPr>
            <w:tcW w:w="2689" w:type="dxa"/>
            <w:tcBorders>
              <w:left w:val="single" w:sz="2" w:space="0" w:color="000000"/>
              <w:bottom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Доля организаций частной формы собственности в сфере ритуальных услуг,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75</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75</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80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80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80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80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80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 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ind w:left="-28" w:right="-28"/>
              <w:jc w:val="both"/>
              <w:rPr>
                <w:spacing w:val="-4"/>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color w:val="000000"/>
                <w:sz w:val="23"/>
                <w:szCs w:val="23"/>
              </w:rPr>
            </w:pPr>
            <w:r w:rsidRPr="00B5446E">
              <w:rPr>
                <w:rFonts w:eastAsiaTheme="minorHAnsi"/>
                <w:b/>
                <w:bCs/>
                <w:color w:val="000000"/>
                <w:sz w:val="23"/>
                <w:szCs w:val="23"/>
                <w:lang w:eastAsia="en-US"/>
              </w:rPr>
              <w:t xml:space="preserve">5. </w:t>
            </w:r>
            <w:r w:rsidRPr="00B5446E">
              <w:rPr>
                <w:rFonts w:eastAsiaTheme="minorHAnsi"/>
                <w:b/>
                <w:color w:val="000000"/>
                <w:sz w:val="23"/>
                <w:szCs w:val="23"/>
                <w:lang w:eastAsia="en-US"/>
              </w:rPr>
              <w:t>Рынок теплоснабжения</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widowControl/>
              <w:ind w:left="-28" w:right="-28"/>
              <w:jc w:val="both"/>
              <w:rPr>
                <w:rFonts w:eastAsia="Calibri"/>
                <w:spacing w:val="-4"/>
                <w:sz w:val="23"/>
                <w:szCs w:val="23"/>
              </w:rPr>
            </w:pPr>
            <w:r w:rsidRPr="00B5446E">
              <w:rPr>
                <w:rFonts w:eastAsiaTheme="minorHAnsi"/>
                <w:color w:val="000000"/>
                <w:sz w:val="23"/>
                <w:szCs w:val="23"/>
                <w:lang w:eastAsia="en-US"/>
              </w:rPr>
              <w:t>На рынке теплоснабжения осуществляет деятельность одна частная компания – ООО «ЭнергоПромРесурс».</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5.1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Оказание методической и консультационной помощи субъектам предпринимательства, осуществляющим деятельность на рынке. </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 xml:space="preserve">Доля организаций частной формы собственности в сфере теплоснабжения (производство тепловой энергии), процентов </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ind w:left="-28" w:right="-28"/>
              <w:jc w:val="both"/>
              <w:rPr>
                <w:spacing w:val="-4"/>
                <w:sz w:val="23"/>
                <w:szCs w:val="23"/>
              </w:rPr>
            </w:pP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center"/>
              <w:rPr>
                <w:i/>
                <w:spacing w:val="-4"/>
                <w:sz w:val="23"/>
                <w:szCs w:val="23"/>
              </w:rPr>
            </w:pPr>
            <w:r w:rsidRPr="00B5446E">
              <w:rPr>
                <w:rFonts w:eastAsiaTheme="minorHAnsi"/>
                <w:b/>
                <w:spacing w:val="-4"/>
                <w:sz w:val="23"/>
                <w:szCs w:val="23"/>
                <w:lang w:eastAsia="en-US"/>
              </w:rPr>
              <w:t xml:space="preserve">6. </w:t>
            </w:r>
            <w:r w:rsidRPr="00B5446E">
              <w:rPr>
                <w:rFonts w:eastAsiaTheme="minorHAnsi"/>
                <w:b/>
                <w:color w:val="000000"/>
                <w:sz w:val="23"/>
                <w:szCs w:val="23"/>
                <w:lang w:eastAsia="en-US"/>
              </w:rPr>
              <w:t>Рынок услуг по сбору и транспортированию твердых коммунальных отходов</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Ежегодно на территории г. Заречного образуется около 14 тыс. тонн отходов. Обращение с твердыми коммунальными отходами, а именно их последующее размещение проводится на территории полигона ТКО в г. Пенза. Строительство мусороперерабатывающего завода и сортировочной станции на территории г. Заречного не планируется.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Создание и внедрение полной системы по обращению с ТКО (сбор, в том числе раздельный, обработка, утилизация, обезвреживание, размещение) требует значительных финансовых затрат.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На территории г. Заречного деятельность по транспортированию ТКО осуществляют 1 региональный оператор (ООО «Управление благоустройства и очистки» и 1 организация, занимающаяся вывозом ТКО (ООО «Фауна»).</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6.1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 xml:space="preserve">Стимулирование новых </w:t>
            </w:r>
            <w:r w:rsidRPr="00B5446E">
              <w:rPr>
                <w:rFonts w:eastAsiaTheme="minorHAnsi"/>
                <w:sz w:val="23"/>
                <w:szCs w:val="23"/>
                <w:lang w:eastAsia="en-US"/>
              </w:rPr>
              <w:lastRenderedPageBreak/>
              <w:t>предпринимательских инициатив и частной инициативы по транспортированию ТКО. Проведение образовательных мероприятий, обеспечивающих возможность поиска, отбора и обучения потенциальных предпринимателей и некоммерческих организаций</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Удержание достигнутого </w:t>
            </w:r>
            <w:r w:rsidRPr="00B5446E">
              <w:rPr>
                <w:rFonts w:eastAsiaTheme="minorHAnsi"/>
                <w:color w:val="000000"/>
                <w:sz w:val="23"/>
                <w:szCs w:val="23"/>
                <w:lang w:eastAsia="en-US"/>
              </w:rPr>
              <w:lastRenderedPageBreak/>
              <w:t>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lastRenderedPageBreak/>
              <w:t xml:space="preserve">Доля организаций частной формы </w:t>
            </w:r>
            <w:r w:rsidRPr="00B5446E">
              <w:rPr>
                <w:rFonts w:eastAsiaTheme="minorHAnsi"/>
                <w:color w:val="000000"/>
                <w:sz w:val="23"/>
                <w:szCs w:val="23"/>
                <w:lang w:eastAsia="en-US"/>
              </w:rPr>
              <w:lastRenderedPageBreak/>
              <w:t xml:space="preserve">собственности в сфере услуг по сбору и транспортированию твердых коммунальных отходов, процентов </w:t>
            </w:r>
          </w:p>
          <w:p w:rsidR="0081229A" w:rsidRPr="00B5446E" w:rsidRDefault="0081229A" w:rsidP="007345DD">
            <w:pPr>
              <w:ind w:left="-28" w:right="-28"/>
              <w:jc w:val="both"/>
              <w:rPr>
                <w:rFonts w:eastAsiaTheme="minorHAnsi"/>
                <w:spacing w:val="-4"/>
                <w:sz w:val="23"/>
                <w:szCs w:val="23"/>
                <w:lang w:eastAsia="en-US"/>
              </w:rPr>
            </w:pP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lastRenderedPageBreak/>
              <w:t>отдел городской инфраструктуры и жилищной политики</w:t>
            </w:r>
          </w:p>
          <w:p w:rsidR="0081229A" w:rsidRPr="00B5446E" w:rsidRDefault="0081229A" w:rsidP="007345DD">
            <w:pPr>
              <w:ind w:left="-28" w:right="-28"/>
              <w:jc w:val="both"/>
              <w:rPr>
                <w:spacing w:val="-4"/>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lastRenderedPageBreak/>
              <w:t>7. Рынок выполнения работ по содержанию и текущему ремонту общего имущества собственников помещений в многоквартирном доме</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pStyle w:val="af3"/>
              <w:ind w:left="-28" w:right="-28"/>
              <w:jc w:val="both"/>
              <w:rPr>
                <w:spacing w:val="-4"/>
                <w:sz w:val="23"/>
                <w:szCs w:val="23"/>
              </w:rPr>
            </w:pPr>
            <w:r w:rsidRPr="00B5446E">
              <w:rPr>
                <w:rFonts w:eastAsiaTheme="minorHAnsi"/>
                <w:color w:val="000000"/>
                <w:sz w:val="23"/>
                <w:szCs w:val="23"/>
                <w:lang w:eastAsia="en-US"/>
              </w:rPr>
              <w:t>Доля участия организаций частной формы собственности составляет 100%. Проведенный анализ позволяет сделать вывод о том, что проблемы развития конкуренции на данном рынке отсутствуют. С целью сохранения значения ключевого показателя на достигнутом уровне предлагается включить данный рынок в перечень товарных рынков</w:t>
            </w:r>
            <w:r w:rsidRPr="00B5446E">
              <w:rPr>
                <w:rFonts w:eastAsiaTheme="minorHAnsi"/>
                <w:spacing w:val="-4"/>
                <w:sz w:val="23"/>
                <w:szCs w:val="23"/>
                <w:lang w:eastAsia="en-US"/>
              </w:rPr>
              <w:t>.</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7.1</w:t>
            </w:r>
          </w:p>
        </w:tc>
        <w:tc>
          <w:tcPr>
            <w:tcW w:w="2417" w:type="dxa"/>
            <w:gridSpan w:val="2"/>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Участие в «кустовых» семинарах-совещаниях по вопросам жилищно-коммунального обслуживания населения</w:t>
            </w:r>
          </w:p>
        </w:tc>
        <w:tc>
          <w:tcPr>
            <w:tcW w:w="1332" w:type="dxa"/>
            <w:gridSpan w:val="3"/>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2019 -</w:t>
            </w:r>
          </w:p>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2025 годы</w:t>
            </w:r>
          </w:p>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w:t>
            </w:r>
            <w:r w:rsidR="00514BFC" w:rsidRPr="00B5446E">
              <w:rPr>
                <w:rFonts w:eastAsiaTheme="minorHAnsi"/>
                <w:spacing w:val="-4"/>
                <w:sz w:val="23"/>
                <w:szCs w:val="23"/>
                <w:lang w:eastAsia="en-US"/>
              </w:rPr>
              <w:t>ежемесячно</w:t>
            </w:r>
            <w:r w:rsidRPr="00B5446E">
              <w:rPr>
                <w:rFonts w:eastAsiaTheme="minorHAnsi"/>
                <w:spacing w:val="-4"/>
                <w:sz w:val="23"/>
                <w:szCs w:val="23"/>
                <w:lang w:eastAsia="en-US"/>
              </w:rPr>
              <w:t>)</w:t>
            </w:r>
          </w:p>
        </w:tc>
        <w:tc>
          <w:tcPr>
            <w:tcW w:w="1989"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Доля организаций частной формы собственности в сфере</w:t>
            </w:r>
            <w:r w:rsidR="00506AA0" w:rsidRPr="007345DD">
              <w:rPr>
                <w:rFonts w:eastAsiaTheme="minorHAnsi"/>
                <w:spacing w:val="-4"/>
                <w:sz w:val="23"/>
                <w:szCs w:val="23"/>
                <w:lang w:eastAsia="en-US"/>
              </w:rPr>
              <w:t xml:space="preserve"> содержания и текущего ремонта общего имущества собственников помещений в МКД</w:t>
            </w:r>
            <w:r w:rsidRPr="007345DD">
              <w:rPr>
                <w:rFonts w:eastAsiaTheme="minorHAnsi"/>
                <w:spacing w:val="-4"/>
                <w:sz w:val="23"/>
                <w:szCs w:val="23"/>
                <w:lang w:eastAsia="en-US"/>
              </w:rPr>
              <w:t xml:space="preserve"> услуг, процентов</w:t>
            </w:r>
          </w:p>
        </w:tc>
        <w:tc>
          <w:tcPr>
            <w:tcW w:w="707"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7345DD" w:rsidRDefault="00E000D5" w:rsidP="007345DD">
            <w:pPr>
              <w:jc w:val="both"/>
              <w:rPr>
                <w:rFonts w:eastAsiaTheme="minorHAnsi"/>
                <w:spacing w:val="-4"/>
                <w:sz w:val="23"/>
                <w:szCs w:val="23"/>
                <w:lang w:eastAsia="en-US"/>
              </w:rPr>
            </w:pPr>
            <w:r w:rsidRPr="007345DD">
              <w:rPr>
                <w:rFonts w:eastAsiaTheme="minorHAnsi"/>
                <w:spacing w:val="-4"/>
                <w:sz w:val="23"/>
                <w:szCs w:val="23"/>
                <w:lang w:eastAsia="en-US"/>
              </w:rPr>
              <w:t>Администрация г.Заречного</w:t>
            </w:r>
          </w:p>
          <w:p w:rsidR="0081229A" w:rsidRPr="007345DD" w:rsidRDefault="00E000D5" w:rsidP="007345DD">
            <w:pPr>
              <w:jc w:val="both"/>
              <w:rPr>
                <w:rFonts w:eastAsiaTheme="minorHAnsi"/>
                <w:spacing w:val="-4"/>
                <w:sz w:val="23"/>
                <w:szCs w:val="23"/>
                <w:lang w:eastAsia="en-US"/>
              </w:rPr>
            </w:pPr>
            <w:r w:rsidRPr="007345DD">
              <w:rPr>
                <w:rFonts w:eastAsiaTheme="minorHAnsi"/>
                <w:spacing w:val="-4"/>
                <w:sz w:val="23"/>
                <w:szCs w:val="23"/>
                <w:lang w:eastAsia="en-US"/>
              </w:rPr>
              <w:t>отдел городской инфраструктуры и жилищной политики</w:t>
            </w:r>
          </w:p>
          <w:p w:rsidR="0081229A" w:rsidRPr="007345DD" w:rsidRDefault="0081229A" w:rsidP="007345DD">
            <w:pPr>
              <w:ind w:left="-28" w:right="-28"/>
              <w:jc w:val="both"/>
              <w:rPr>
                <w:rFonts w:eastAsiaTheme="minorHAnsi"/>
                <w:spacing w:val="-4"/>
                <w:sz w:val="23"/>
                <w:szCs w:val="23"/>
                <w:lang w:eastAsia="en-US"/>
              </w:rPr>
            </w:pP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bCs/>
                <w:color w:val="000000"/>
                <w:sz w:val="23"/>
                <w:szCs w:val="23"/>
                <w:lang w:eastAsia="en-US"/>
              </w:rPr>
              <w:t xml:space="preserve">8. </w:t>
            </w:r>
            <w:r w:rsidRPr="00B5446E">
              <w:rPr>
                <w:rFonts w:eastAsiaTheme="minorHAnsi"/>
                <w:b/>
                <w:color w:val="000000"/>
                <w:sz w:val="23"/>
                <w:szCs w:val="23"/>
                <w:lang w:eastAsia="en-US"/>
              </w:rPr>
              <w:t xml:space="preserve">Рынок оказания услуг по перевозке пассажиров и багажа легковым такси на территории </w:t>
            </w:r>
            <w:r w:rsidR="00515E67">
              <w:rPr>
                <w:rFonts w:eastAsiaTheme="minorHAnsi"/>
                <w:b/>
                <w:color w:val="000000"/>
                <w:sz w:val="23"/>
                <w:szCs w:val="23"/>
                <w:lang w:eastAsia="en-US"/>
              </w:rPr>
              <w:t>г. Заречного Пензенской области</w:t>
            </w:r>
            <w:r w:rsidRPr="00B5446E">
              <w:rPr>
                <w:rFonts w:eastAsiaTheme="minorHAnsi"/>
                <w:b/>
                <w:color w:val="000000"/>
                <w:sz w:val="23"/>
                <w:szCs w:val="23"/>
                <w:lang w:eastAsia="en-US"/>
              </w:rPr>
              <w:t>.</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515E67" w:rsidRDefault="00515E67" w:rsidP="007345DD">
            <w:pPr>
              <w:widowControl/>
              <w:rPr>
                <w:sz w:val="24"/>
                <w:szCs w:val="24"/>
              </w:rPr>
            </w:pPr>
            <w:r w:rsidRPr="00515E67">
              <w:rPr>
                <w:rFonts w:eastAsiaTheme="minorHAnsi"/>
                <w:color w:val="000000"/>
                <w:sz w:val="23"/>
                <w:szCs w:val="23"/>
                <w:lang w:eastAsia="en-US"/>
              </w:rPr>
              <w:t>Доля организаций частной формы собственности в сфере оказания услуг по перевозке пассажиров и багажа легковым такси на территории г. Заречного составила 100%. Проблемы развития конкуренции на данном рынке города связаны с высокой стоимостью разрешения на осуществление данного вида предпринимательской деятельности, что вынуждает таксистов работать в полуофициальном формате, чему способствуют также агр</w:t>
            </w:r>
            <w:r w:rsidR="004D5738">
              <w:rPr>
                <w:rFonts w:eastAsiaTheme="minorHAnsi"/>
                <w:color w:val="000000"/>
                <w:sz w:val="23"/>
                <w:szCs w:val="23"/>
                <w:lang w:eastAsia="en-US"/>
              </w:rPr>
              <w:t>егаторы, такие как Яндекс, Uber,</w:t>
            </w:r>
            <w:r w:rsidRPr="00515E67">
              <w:rPr>
                <w:rFonts w:eastAsiaTheme="minorHAnsi"/>
                <w:color w:val="000000"/>
                <w:sz w:val="23"/>
                <w:szCs w:val="23"/>
                <w:lang w:eastAsia="en-US"/>
              </w:rPr>
              <w:t>Gett и другие. Кроме того, развитию конкуренции мешает ограниченный рынок закрытого города. Тем не менее, необходимо обеспечить поддержание данного ключевого показателя на достигнутом уровне и включить данный рынок в перечень товарных рынков г. Заречного.</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8.1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Оказание методической и консультационной помощи субъектам предпринимательства</w:t>
            </w:r>
            <w:r w:rsidRPr="00B5446E">
              <w:rPr>
                <w:rFonts w:eastAsiaTheme="minorHAnsi"/>
                <w:color w:val="000000"/>
                <w:sz w:val="23"/>
                <w:szCs w:val="23"/>
                <w:lang w:eastAsia="en-US"/>
              </w:rPr>
              <w:lastRenderedPageBreak/>
              <w:t xml:space="preserve">, осуществляющим деятельность на рынке </w:t>
            </w:r>
          </w:p>
          <w:p w:rsidR="0081229A" w:rsidRPr="00B5446E" w:rsidRDefault="0081229A" w:rsidP="007345DD">
            <w:pPr>
              <w:ind w:left="-28" w:right="-28"/>
              <w:jc w:val="both"/>
              <w:rPr>
                <w:rFonts w:eastAsiaTheme="minorHAnsi"/>
                <w:spacing w:val="-4"/>
                <w:sz w:val="23"/>
                <w:szCs w:val="23"/>
                <w:lang w:eastAsia="en-US"/>
              </w:rPr>
            </w:pP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color w:val="000000"/>
                <w:sz w:val="23"/>
                <w:szCs w:val="23"/>
                <w:lang w:eastAsia="en-US"/>
              </w:rPr>
              <w:t>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Доля организаций частной формы собственности в сфере оказания услуг по перевозке пассажиров и </w:t>
            </w:r>
            <w:r w:rsidRPr="00B5446E">
              <w:rPr>
                <w:rFonts w:eastAsiaTheme="minorHAnsi"/>
                <w:color w:val="000000"/>
                <w:sz w:val="23"/>
                <w:szCs w:val="23"/>
                <w:lang w:eastAsia="en-US"/>
              </w:rPr>
              <w:lastRenderedPageBreak/>
              <w:t>багажа легковым такси на территории субъекта Российской Федерации,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lastRenderedPageBreak/>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отдел городской инфраструктуры и жилищной </w:t>
            </w:r>
            <w:r w:rsidRPr="00B5446E">
              <w:rPr>
                <w:rFonts w:eastAsiaTheme="minorHAnsi"/>
                <w:color w:val="000000"/>
                <w:sz w:val="23"/>
                <w:szCs w:val="23"/>
                <w:lang w:eastAsia="en-US"/>
              </w:rPr>
              <w:lastRenderedPageBreak/>
              <w:t>политики</w:t>
            </w:r>
          </w:p>
          <w:p w:rsidR="0081229A" w:rsidRPr="00B5446E" w:rsidRDefault="0081229A" w:rsidP="007345DD">
            <w:pPr>
              <w:widowControl/>
              <w:ind w:left="-28" w:right="-28"/>
              <w:jc w:val="both"/>
              <w:rPr>
                <w:spacing w:val="-4"/>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bCs/>
                <w:color w:val="000000"/>
                <w:sz w:val="23"/>
                <w:szCs w:val="23"/>
                <w:lang w:eastAsia="en-US"/>
              </w:rPr>
              <w:lastRenderedPageBreak/>
              <w:t xml:space="preserve">9. </w:t>
            </w:r>
            <w:r w:rsidRPr="00B5446E">
              <w:rPr>
                <w:rFonts w:eastAsiaTheme="minorHAnsi"/>
                <w:b/>
                <w:color w:val="000000"/>
                <w:sz w:val="23"/>
                <w:szCs w:val="23"/>
                <w:lang w:eastAsia="en-US"/>
              </w:rPr>
              <w:t>Рынок оказания услуг по ремонту автотранспортных средств.</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b/>
                <w:spacing w:val="-4"/>
                <w:sz w:val="23"/>
                <w:szCs w:val="23"/>
              </w:rPr>
            </w:pPr>
            <w:r w:rsidRPr="00B5446E">
              <w:rPr>
                <w:rFonts w:eastAsiaTheme="minorHAnsi"/>
                <w:color w:val="000000"/>
                <w:sz w:val="23"/>
                <w:szCs w:val="23"/>
                <w:lang w:eastAsia="en-US"/>
              </w:rPr>
              <w:t xml:space="preserve">На территории г. Заречного доля организаций частной формы собственности на указанном рынке составляет 100%. Проблемы развития конкуренции на данном рынке отсутствуют. С целью сохранения значения ключевого показателя на достигнутом уровне предлагается включить данный рынок в перечень товарных рынков. </w:t>
            </w:r>
          </w:p>
        </w:tc>
      </w:tr>
      <w:tr w:rsidR="0081229A" w:rsidRPr="00B5446E" w:rsidTr="00B46B9E">
        <w:trPr>
          <w:trHeight w:val="1908"/>
        </w:trPr>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9.1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w:t>
            </w:r>
            <w:r w:rsidR="00BA4DA1" w:rsidRPr="00B5446E">
              <w:rPr>
                <w:rFonts w:eastAsiaTheme="minorHAnsi"/>
                <w:spacing w:val="-4"/>
                <w:sz w:val="23"/>
                <w:szCs w:val="23"/>
                <w:lang w:eastAsia="en-US"/>
              </w:rPr>
              <w:t>5</w:t>
            </w:r>
            <w:r w:rsidRPr="00B5446E">
              <w:rPr>
                <w:rFonts w:eastAsiaTheme="minorHAnsi"/>
                <w:spacing w:val="-4"/>
                <w:sz w:val="23"/>
                <w:szCs w:val="23"/>
                <w:lang w:eastAsia="en-US"/>
              </w:rPr>
              <w:t xml:space="preserve">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Доля организаций частной формы собственности в сфере оказания услуг по ремонту автотранспортных средств,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ind w:left="-28" w:right="-28"/>
              <w:jc w:val="both"/>
              <w:rPr>
                <w:spacing w:val="-4"/>
                <w:sz w:val="23"/>
                <w:szCs w:val="23"/>
              </w:rPr>
            </w:pP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pStyle w:val="af3"/>
              <w:ind w:left="-28" w:right="-28"/>
              <w:jc w:val="center"/>
              <w:rPr>
                <w:b/>
                <w:color w:val="000000"/>
                <w:sz w:val="23"/>
                <w:szCs w:val="23"/>
              </w:rPr>
            </w:pPr>
            <w:r w:rsidRPr="00B5446E">
              <w:rPr>
                <w:rFonts w:eastAsiaTheme="minorHAnsi"/>
                <w:b/>
                <w:color w:val="000000"/>
                <w:sz w:val="23"/>
                <w:szCs w:val="23"/>
                <w:lang w:eastAsia="en-US"/>
              </w:rPr>
              <w:t>10. Рынок услуг связи, в том числе услуг по предоставлению широкополосного доступа к информационно-телекоммуникационной сети «Интернет».</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По состоянию на 01.01.2022 показатель по количеству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на территории г.Заречного достигнут,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составляет 100 процентов.</w:t>
            </w:r>
          </w:p>
        </w:tc>
      </w:tr>
      <w:tr w:rsidR="0081229A" w:rsidRPr="00B5446E" w:rsidTr="00B46B9E">
        <w:trPr>
          <w:trHeight w:val="4200"/>
        </w:trPr>
        <w:tc>
          <w:tcPr>
            <w:tcW w:w="506" w:type="dxa"/>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10.1</w:t>
            </w:r>
          </w:p>
        </w:tc>
        <w:tc>
          <w:tcPr>
            <w:tcW w:w="2417" w:type="dxa"/>
            <w:gridSpan w:val="2"/>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Проведение разъяснительной работы, совещаний и оказание правовой помощи администрациям муниципальных районов и городских округов</w:t>
            </w:r>
          </w:p>
        </w:tc>
        <w:tc>
          <w:tcPr>
            <w:tcW w:w="1332" w:type="dxa"/>
            <w:gridSpan w:val="3"/>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Повышение уровня информированности</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w:t>
            </w:r>
            <w:r w:rsidR="007C6B7C" w:rsidRPr="00B5446E">
              <w:rPr>
                <w:rFonts w:eastAsiaTheme="minorHAnsi"/>
                <w:spacing w:val="-4"/>
                <w:sz w:val="23"/>
                <w:szCs w:val="23"/>
                <w:lang w:eastAsia="en-US"/>
              </w:rPr>
              <w:t>0</w:t>
            </w:r>
          </w:p>
        </w:tc>
        <w:tc>
          <w:tcPr>
            <w:tcW w:w="2123" w:type="dxa"/>
            <w:vMerge w:val="restart"/>
            <w:tcBorders>
              <w:left w:val="single" w:sz="2" w:space="0" w:color="000000"/>
              <w:bottom w:val="single" w:sz="2" w:space="0" w:color="000000"/>
              <w:right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Администрация г.Заречного</w:t>
            </w:r>
          </w:p>
          <w:p w:rsidR="0081229A" w:rsidRPr="00B5446E" w:rsidRDefault="00E000D5" w:rsidP="007345DD">
            <w:pPr>
              <w:pStyle w:val="Default"/>
              <w:jc w:val="both"/>
              <w:rPr>
                <w:sz w:val="23"/>
                <w:szCs w:val="23"/>
              </w:rPr>
            </w:pPr>
            <w:r w:rsidRPr="00B5446E">
              <w:rPr>
                <w:rFonts w:eastAsiaTheme="minorHAnsi"/>
                <w:sz w:val="23"/>
                <w:szCs w:val="23"/>
                <w:lang w:eastAsia="en-US"/>
              </w:rPr>
              <w:t>отдел городской инфраструктуры и жилищной политики</w:t>
            </w:r>
          </w:p>
          <w:p w:rsidR="0081229A" w:rsidRPr="00B5446E" w:rsidRDefault="0081229A" w:rsidP="007345DD">
            <w:pPr>
              <w:ind w:left="-28" w:right="-28"/>
              <w:jc w:val="both"/>
              <w:rPr>
                <w:spacing w:val="-4"/>
                <w:sz w:val="23"/>
                <w:szCs w:val="23"/>
              </w:rPr>
            </w:pPr>
          </w:p>
        </w:tc>
      </w:tr>
      <w:tr w:rsidR="0081229A" w:rsidRPr="00B5446E" w:rsidTr="00B46B9E">
        <w:trPr>
          <w:trHeight w:val="241"/>
        </w:trPr>
        <w:tc>
          <w:tcPr>
            <w:tcW w:w="506" w:type="dxa"/>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rFonts w:eastAsiaTheme="minorHAnsi"/>
                <w:spacing w:val="-4"/>
                <w:sz w:val="23"/>
                <w:szCs w:val="23"/>
                <w:lang w:eastAsia="en-US"/>
              </w:rPr>
            </w:pPr>
          </w:p>
        </w:tc>
        <w:tc>
          <w:tcPr>
            <w:tcW w:w="2417" w:type="dxa"/>
            <w:gridSpan w:val="2"/>
            <w:vMerge/>
            <w:tcBorders>
              <w:left w:val="single" w:sz="2" w:space="0" w:color="000000"/>
              <w:bottom w:val="single" w:sz="2" w:space="0" w:color="000000"/>
            </w:tcBorders>
            <w:shd w:val="clear" w:color="auto" w:fill="auto"/>
          </w:tcPr>
          <w:p w:rsidR="0081229A" w:rsidRPr="00B5446E" w:rsidRDefault="0081229A" w:rsidP="007345DD">
            <w:pPr>
              <w:ind w:left="-28" w:right="-28"/>
              <w:jc w:val="both"/>
              <w:rPr>
                <w:rFonts w:eastAsia="Calibri"/>
                <w:color w:val="000000"/>
                <w:sz w:val="23"/>
                <w:szCs w:val="23"/>
                <w:lang w:eastAsia="en-US"/>
              </w:rPr>
            </w:pPr>
          </w:p>
        </w:tc>
        <w:tc>
          <w:tcPr>
            <w:tcW w:w="1332" w:type="dxa"/>
            <w:gridSpan w:val="3"/>
            <w:vMerge/>
            <w:tcBorders>
              <w:left w:val="single" w:sz="2" w:space="0" w:color="000000"/>
              <w:bottom w:val="single" w:sz="2" w:space="0" w:color="000000"/>
            </w:tcBorders>
            <w:shd w:val="clear" w:color="auto" w:fill="auto"/>
          </w:tcPr>
          <w:p w:rsidR="0081229A" w:rsidRPr="00B5446E" w:rsidRDefault="0081229A" w:rsidP="007345DD">
            <w:pPr>
              <w:ind w:left="-28" w:right="-28"/>
              <w:jc w:val="both"/>
              <w:rPr>
                <w:rFonts w:eastAsiaTheme="minorHAnsi"/>
                <w:spacing w:val="-4"/>
                <w:sz w:val="23"/>
                <w:szCs w:val="23"/>
                <w:lang w:eastAsia="en-US"/>
              </w:rPr>
            </w:pPr>
          </w:p>
        </w:tc>
        <w:tc>
          <w:tcPr>
            <w:tcW w:w="1989" w:type="dxa"/>
            <w:vMerge/>
            <w:tcBorders>
              <w:left w:val="single" w:sz="2" w:space="0" w:color="000000"/>
              <w:bottom w:val="single" w:sz="2" w:space="0" w:color="000000"/>
            </w:tcBorders>
            <w:shd w:val="clear" w:color="auto" w:fill="auto"/>
          </w:tcPr>
          <w:p w:rsidR="0081229A" w:rsidRPr="00B5446E" w:rsidRDefault="0081229A" w:rsidP="007345DD">
            <w:pPr>
              <w:ind w:left="-28" w:right="-28"/>
              <w:jc w:val="both"/>
              <w:rPr>
                <w:rFonts w:eastAsiaTheme="minorHAnsi"/>
                <w:sz w:val="23"/>
                <w:szCs w:val="23"/>
                <w:lang w:eastAsia="en-US"/>
              </w:rPr>
            </w:pP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Theme="minorHAnsi"/>
                <w:sz w:val="23"/>
                <w:szCs w:val="23"/>
                <w:lang w:eastAsia="en-US"/>
              </w:rPr>
              <w:t xml:space="preserve">Доля организаций </w:t>
            </w:r>
            <w:r w:rsidRPr="00B5446E">
              <w:rPr>
                <w:rFonts w:eastAsiaTheme="minorHAnsi"/>
                <w:sz w:val="23"/>
                <w:szCs w:val="23"/>
                <w:lang w:eastAsia="en-US"/>
              </w:rPr>
              <w:lastRenderedPageBreak/>
              <w:t>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2123" w:type="dxa"/>
            <w:vMerge/>
            <w:tcBorders>
              <w:left w:val="single" w:sz="2" w:space="0" w:color="000000"/>
              <w:bottom w:val="single" w:sz="2" w:space="0" w:color="000000"/>
              <w:right w:val="single" w:sz="2" w:space="0" w:color="000000"/>
            </w:tcBorders>
            <w:shd w:val="clear" w:color="auto" w:fill="auto"/>
          </w:tcPr>
          <w:p w:rsidR="0081229A" w:rsidRPr="00B5446E" w:rsidRDefault="0081229A" w:rsidP="007345DD">
            <w:pPr>
              <w:ind w:left="-28" w:right="-28"/>
              <w:jc w:val="both"/>
              <w:rPr>
                <w:rFonts w:eastAsiaTheme="minorHAnsi"/>
                <w:sz w:val="23"/>
                <w:szCs w:val="23"/>
                <w:lang w:eastAsia="en-US"/>
              </w:rPr>
            </w:pP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lastRenderedPageBreak/>
              <w:t>11. Рынок жилищного строительства.</w:t>
            </w:r>
          </w:p>
          <w:p w:rsidR="0081229A" w:rsidRPr="00B5446E" w:rsidRDefault="00E000D5" w:rsidP="007345DD">
            <w:pPr>
              <w:jc w:val="both"/>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515E67" w:rsidP="007345DD">
            <w:pPr>
              <w:ind w:left="-28" w:right="-28"/>
              <w:jc w:val="both"/>
              <w:rPr>
                <w:b/>
                <w:spacing w:val="-4"/>
                <w:sz w:val="23"/>
                <w:szCs w:val="23"/>
              </w:rPr>
            </w:pPr>
            <w:r>
              <w:rPr>
                <w:rFonts w:eastAsiaTheme="minorHAnsi"/>
                <w:color w:val="000000"/>
                <w:sz w:val="23"/>
                <w:szCs w:val="23"/>
                <w:lang w:eastAsia="en-US"/>
              </w:rPr>
              <w:t>В настоящее время на территории г. Заречного все организации, осуществляющие деятельность в сфере жилищного строительства, находятся в частной собственности. Проблемы развития конкуренции на данном рынке заключаются в сложности вхождения в него, его ограниченности из-за закрытости небольшого города, а также в отсутствии земли под ИЖС. Необходимо обеспечить поддержание данного ключевого показателя на достигнутом уровне и включить данный рынок в перечень товарных рынков г. Заречного.</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11.1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 xml:space="preserve">Оказание методической и консультационной помощи субъектам предпринимательства, осуществляющим деятельность на рынке </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Доля организаций частной формы собственности в сфере жилищного строительства,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98,2</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98,2</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98,2</w:t>
            </w:r>
          </w:p>
          <w:p w:rsidR="0081229A" w:rsidRPr="00B5446E" w:rsidRDefault="0081229A" w:rsidP="007345DD">
            <w:pPr>
              <w:widowControl/>
              <w:ind w:left="-28" w:right="-28"/>
              <w:jc w:val="both"/>
              <w:rPr>
                <w:rFonts w:eastAsiaTheme="minorHAnsi"/>
                <w:spacing w:val="-4"/>
                <w:sz w:val="23"/>
                <w:szCs w:val="23"/>
                <w:lang w:eastAsia="en-US"/>
              </w:rPr>
            </w:pP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98,6</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98,6</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98,6</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98,6</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widowControl/>
              <w:ind w:left="-28" w:right="-28"/>
              <w:jc w:val="both"/>
              <w:rPr>
                <w:spacing w:val="-4"/>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12. Рынок строительства объектов капитального строительства, за исключением жилищного и дорожного строительства.</w:t>
            </w:r>
          </w:p>
          <w:p w:rsidR="0081229A" w:rsidRPr="00B5446E" w:rsidRDefault="00E000D5" w:rsidP="007345DD">
            <w:pPr>
              <w:jc w:val="both"/>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i/>
                <w:spacing w:val="-4"/>
                <w:sz w:val="23"/>
                <w:szCs w:val="23"/>
              </w:rPr>
            </w:pPr>
            <w:r w:rsidRPr="00B5446E">
              <w:rPr>
                <w:rFonts w:eastAsiaTheme="minorHAnsi"/>
                <w:color w:val="000000"/>
                <w:sz w:val="23"/>
                <w:szCs w:val="23"/>
                <w:lang w:eastAsia="en-US"/>
              </w:rPr>
              <w:t>В настоящее время на территории г.Заречного организации, осуществляющие деятельность в сфере капитального строительства находятся в частной собственности.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г.Заречного.</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12.1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r w:rsidRPr="00B5446E">
              <w:rPr>
                <w:rFonts w:eastAsiaTheme="minorHAnsi"/>
                <w:color w:val="000000"/>
                <w:sz w:val="23"/>
                <w:szCs w:val="23"/>
                <w:lang w:eastAsia="en-US"/>
              </w:rPr>
              <w:lastRenderedPageBreak/>
              <w:t>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lastRenderedPageBreak/>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jc w:val="both"/>
              <w:rPr>
                <w:color w:val="000000"/>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lastRenderedPageBreak/>
              <w:t>13. Рынок дорожной деятельности (за исключением проектирования).</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На данном рынке осуществляет свою деятельность - муниципальное предприятие «Комбинат благоустройства и лесного хозяйства», тем не менее его доля на данном рынке не значительна, менее 20%.</w:t>
            </w:r>
          </w:p>
        </w:tc>
      </w:tr>
      <w:tr w:rsidR="0081229A" w:rsidRPr="00B5446E" w:rsidTr="00B46B9E">
        <w:tc>
          <w:tcPr>
            <w:tcW w:w="506"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13.1</w:t>
            </w:r>
          </w:p>
        </w:tc>
        <w:tc>
          <w:tcPr>
            <w:tcW w:w="2417"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Доля организаций частной формы собственности в сфере дорожной деятельности, процентов</w:t>
            </w:r>
          </w:p>
          <w:p w:rsidR="0081229A" w:rsidRPr="00B5446E" w:rsidRDefault="0081229A" w:rsidP="007345DD">
            <w:pPr>
              <w:ind w:left="-28" w:right="-28"/>
              <w:jc w:val="both"/>
              <w:rPr>
                <w:rFonts w:eastAsiaTheme="minorHAnsi"/>
                <w:spacing w:val="-4"/>
                <w:sz w:val="23"/>
                <w:szCs w:val="23"/>
                <w:lang w:eastAsia="en-US"/>
              </w:rPr>
            </w:pPr>
          </w:p>
        </w:tc>
        <w:tc>
          <w:tcPr>
            <w:tcW w:w="70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80</w:t>
            </w:r>
          </w:p>
        </w:tc>
        <w:tc>
          <w:tcPr>
            <w:tcW w:w="715"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85</w:t>
            </w:r>
          </w:p>
        </w:tc>
        <w:tc>
          <w:tcPr>
            <w:tcW w:w="70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90</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90</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отдел городской инфраструктуры и жилищной политики</w:t>
            </w:r>
          </w:p>
          <w:p w:rsidR="0081229A" w:rsidRPr="00B5446E" w:rsidRDefault="0081229A" w:rsidP="007345DD">
            <w:pPr>
              <w:jc w:val="both"/>
              <w:rPr>
                <w:color w:val="000000"/>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14. Рынок архитектурно-строительного проектирования.</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b/>
                <w:spacing w:val="-4"/>
                <w:sz w:val="23"/>
                <w:szCs w:val="23"/>
              </w:rPr>
            </w:pPr>
            <w:r w:rsidRPr="00B5446E">
              <w:rPr>
                <w:rFonts w:eastAsiaTheme="minorHAnsi"/>
                <w:color w:val="000000"/>
                <w:sz w:val="23"/>
                <w:szCs w:val="23"/>
                <w:lang w:eastAsia="en-US"/>
              </w:rPr>
              <w:t>В настоящее время на территории г. Заречного организации, осуществляющие деятельность в сфере архитектурно-строительного проектирования, находятся в частной собственности. Данный рынок предлагается включить в перечень товарных рынков и продолжить реализацию мероприятий по развитию конкурентной среды на нем.</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14.1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Доля организаций частной формы собственности в сфере архитектурно-строительного проектирования, процентов</w:t>
            </w:r>
            <w:r w:rsidRPr="00B5446E">
              <w:rPr>
                <w:rFonts w:eastAsiaTheme="minorHAnsi"/>
                <w:spacing w:val="-4"/>
                <w:sz w:val="23"/>
                <w:szCs w:val="23"/>
                <w:lang w:eastAsia="en-US"/>
              </w:rPr>
              <w:t>,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p w:rsidR="0081229A" w:rsidRPr="00B5446E" w:rsidRDefault="0081229A" w:rsidP="007345DD">
            <w:pPr>
              <w:widowControl/>
              <w:ind w:left="-28" w:right="-28"/>
              <w:jc w:val="both"/>
              <w:rPr>
                <w:rFonts w:eastAsiaTheme="minorHAnsi"/>
                <w:spacing w:val="-4"/>
                <w:sz w:val="23"/>
                <w:szCs w:val="23"/>
                <w:lang w:eastAsia="en-US"/>
              </w:rPr>
            </w:pPr>
          </w:p>
          <w:p w:rsidR="0081229A" w:rsidRPr="00B5446E" w:rsidRDefault="0081229A" w:rsidP="007345DD">
            <w:pPr>
              <w:widowControl/>
              <w:ind w:left="-28" w:right="-28"/>
              <w:jc w:val="both"/>
              <w:rPr>
                <w:rFonts w:eastAsiaTheme="minorHAnsi"/>
                <w:spacing w:val="-4"/>
                <w:sz w:val="23"/>
                <w:szCs w:val="23"/>
                <w:lang w:eastAsia="en-US"/>
              </w:rPr>
            </w:pP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p w:rsidR="0081229A" w:rsidRPr="00B5446E" w:rsidRDefault="0081229A" w:rsidP="007345DD">
            <w:pPr>
              <w:ind w:left="-28" w:right="-28"/>
              <w:jc w:val="both"/>
              <w:rPr>
                <w:rFonts w:eastAsiaTheme="minorHAnsi"/>
                <w:spacing w:val="-4"/>
                <w:sz w:val="23"/>
                <w:szCs w:val="23"/>
                <w:lang w:eastAsia="en-US"/>
              </w:rPr>
            </w:pPr>
          </w:p>
          <w:p w:rsidR="0081229A" w:rsidRPr="00B5446E" w:rsidRDefault="0081229A" w:rsidP="007345DD">
            <w:pPr>
              <w:ind w:left="-28" w:right="-28"/>
              <w:jc w:val="both"/>
              <w:rPr>
                <w:rFonts w:eastAsiaTheme="minorHAnsi"/>
                <w:spacing w:val="-4"/>
                <w:sz w:val="23"/>
                <w:szCs w:val="23"/>
                <w:lang w:eastAsia="en-US"/>
              </w:rPr>
            </w:pP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p w:rsidR="0081229A" w:rsidRPr="00B5446E" w:rsidRDefault="0081229A" w:rsidP="007345DD">
            <w:pPr>
              <w:ind w:left="-28" w:right="-28"/>
              <w:jc w:val="both"/>
              <w:rPr>
                <w:rFonts w:eastAsiaTheme="minorHAnsi"/>
                <w:spacing w:val="-4"/>
                <w:sz w:val="23"/>
                <w:szCs w:val="23"/>
                <w:lang w:eastAsia="en-US"/>
              </w:rPr>
            </w:pPr>
          </w:p>
          <w:p w:rsidR="0081229A" w:rsidRPr="00B5446E" w:rsidRDefault="0081229A" w:rsidP="007345DD">
            <w:pPr>
              <w:ind w:left="-28" w:right="-28"/>
              <w:jc w:val="both"/>
              <w:rPr>
                <w:rFonts w:eastAsiaTheme="minorHAnsi"/>
                <w:spacing w:val="-4"/>
                <w:sz w:val="23"/>
                <w:szCs w:val="23"/>
                <w:lang w:eastAsia="en-US"/>
              </w:rPr>
            </w:pP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p w:rsidR="0081229A" w:rsidRPr="00B5446E" w:rsidRDefault="0081229A" w:rsidP="007345DD">
            <w:pPr>
              <w:ind w:left="-28" w:right="-28"/>
              <w:jc w:val="both"/>
              <w:rPr>
                <w:rFonts w:eastAsiaTheme="minorHAnsi"/>
                <w:spacing w:val="-4"/>
                <w:sz w:val="23"/>
                <w:szCs w:val="23"/>
                <w:lang w:eastAsia="en-US"/>
              </w:rPr>
            </w:pP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Администрация г.Заречного</w:t>
            </w:r>
          </w:p>
          <w:p w:rsidR="0081229A" w:rsidRPr="00B5446E" w:rsidRDefault="00E000D5" w:rsidP="007345DD">
            <w:pPr>
              <w:pStyle w:val="Default"/>
              <w:jc w:val="both"/>
              <w:rPr>
                <w:sz w:val="23"/>
                <w:szCs w:val="23"/>
              </w:rPr>
            </w:pPr>
            <w:r w:rsidRPr="00B5446E">
              <w:rPr>
                <w:rFonts w:eastAsiaTheme="minorHAnsi"/>
                <w:sz w:val="23"/>
                <w:szCs w:val="23"/>
                <w:lang w:eastAsia="en-US"/>
              </w:rPr>
              <w:t>Отдел архитектуры и градостроительства</w:t>
            </w:r>
          </w:p>
          <w:p w:rsidR="0081229A" w:rsidRPr="00B5446E" w:rsidRDefault="0081229A" w:rsidP="007345DD">
            <w:pPr>
              <w:widowControl/>
              <w:ind w:left="-28" w:right="-28"/>
              <w:jc w:val="both"/>
              <w:rPr>
                <w:spacing w:val="-4"/>
                <w:sz w:val="23"/>
                <w:szCs w:val="23"/>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color w:val="000000"/>
                <w:sz w:val="23"/>
                <w:szCs w:val="23"/>
              </w:rPr>
            </w:pPr>
            <w:r w:rsidRPr="00B5446E">
              <w:rPr>
                <w:rFonts w:eastAsiaTheme="minorHAnsi"/>
                <w:b/>
                <w:bCs/>
                <w:color w:val="000000"/>
                <w:sz w:val="23"/>
                <w:szCs w:val="23"/>
                <w:lang w:eastAsia="en-US"/>
              </w:rPr>
              <w:t>15. Рынок кадастровых и землеустроительных работ</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ind w:left="-28" w:right="-28"/>
              <w:jc w:val="both"/>
              <w:rPr>
                <w:i/>
                <w:spacing w:val="-4"/>
                <w:sz w:val="23"/>
                <w:szCs w:val="23"/>
              </w:rPr>
            </w:pPr>
            <w:r w:rsidRPr="00B5446E">
              <w:rPr>
                <w:rFonts w:eastAsiaTheme="minorHAnsi"/>
                <w:color w:val="000000"/>
                <w:sz w:val="23"/>
                <w:szCs w:val="23"/>
                <w:lang w:eastAsia="en-US"/>
              </w:rPr>
              <w:t>На территории г. Заречного Пензенской области действуют организации частной формы собственности. Организаций, доля участия в которых муниципального образования составляет более 50%, отсутствуют. Данный рынок предлагается включить в перечень товарных рынков и продолжить реализацию мероприятий по развитию конкурентной среды на нем.</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15.1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z w:val="23"/>
                <w:szCs w:val="23"/>
                <w:lang w:eastAsia="en-US"/>
              </w:rPr>
              <w:t xml:space="preserve">Преобразование (приватизация, реорганизация, ликвидация) хозяйствующих субъектов, доля участия в которых Пензенской области, муниципальных </w:t>
            </w:r>
            <w:r w:rsidRPr="00B5446E">
              <w:rPr>
                <w:rFonts w:eastAsiaTheme="minorHAnsi"/>
                <w:sz w:val="23"/>
                <w:szCs w:val="23"/>
                <w:lang w:eastAsia="en-US"/>
              </w:rPr>
              <w:lastRenderedPageBreak/>
              <w:t>образований составляет более 50%</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lastRenderedPageBreak/>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 xml:space="preserve">Уменьшение хозяйствующих субъектов, доля участия в которых Пензенской области, муниципальных образований составляет более </w:t>
            </w:r>
            <w:r w:rsidRPr="00B5446E">
              <w:rPr>
                <w:rFonts w:eastAsiaTheme="minorHAnsi"/>
                <w:color w:val="000000"/>
                <w:sz w:val="23"/>
                <w:szCs w:val="23"/>
                <w:lang w:eastAsia="en-US"/>
              </w:rPr>
              <w:lastRenderedPageBreak/>
              <w:t>50%</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lastRenderedPageBreak/>
              <w:t>Доля организаций частной формы собственности в сфере кадастровых и землеустроительных работ,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pStyle w:val="Default"/>
              <w:jc w:val="both"/>
              <w:rPr>
                <w:sz w:val="23"/>
                <w:szCs w:val="23"/>
              </w:rPr>
            </w:pPr>
            <w:r w:rsidRPr="00B5446E">
              <w:rPr>
                <w:rFonts w:eastAsiaTheme="minorHAnsi"/>
                <w:sz w:val="23"/>
                <w:szCs w:val="23"/>
                <w:lang w:eastAsia="en-US"/>
              </w:rPr>
              <w:t>Администрация г.Заречного</w:t>
            </w:r>
          </w:p>
          <w:p w:rsidR="0081229A" w:rsidRPr="00B5446E" w:rsidRDefault="00716D3D" w:rsidP="007345DD">
            <w:pPr>
              <w:pStyle w:val="Default"/>
              <w:jc w:val="both"/>
              <w:rPr>
                <w:sz w:val="23"/>
                <w:szCs w:val="23"/>
              </w:rPr>
            </w:pPr>
            <w:r w:rsidRPr="00B5446E">
              <w:rPr>
                <w:rFonts w:eastAsiaTheme="minorHAnsi"/>
                <w:sz w:val="23"/>
                <w:szCs w:val="23"/>
                <w:lang w:eastAsia="en-US"/>
              </w:rPr>
              <w:t>О</w:t>
            </w:r>
            <w:r w:rsidR="00E000D5" w:rsidRPr="00B5446E">
              <w:rPr>
                <w:rFonts w:eastAsiaTheme="minorHAnsi"/>
                <w:sz w:val="23"/>
                <w:szCs w:val="23"/>
                <w:lang w:eastAsia="en-US"/>
              </w:rPr>
              <w:t>тделархитектуры и градостроительства</w:t>
            </w:r>
          </w:p>
          <w:p w:rsidR="0081229A" w:rsidRPr="00B5446E" w:rsidRDefault="0081229A" w:rsidP="007345DD">
            <w:pPr>
              <w:widowControl/>
              <w:ind w:left="-28" w:right="-28"/>
              <w:jc w:val="both"/>
              <w:rPr>
                <w:spacing w:val="-4"/>
                <w:sz w:val="23"/>
                <w:szCs w:val="23"/>
              </w:rPr>
            </w:pP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lastRenderedPageBreak/>
              <w:t>16. Рынок переработки водных биоресурсов.</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pStyle w:val="af3"/>
              <w:widowControl/>
              <w:ind w:left="-28" w:right="-28"/>
              <w:jc w:val="both"/>
              <w:rPr>
                <w:b/>
                <w:spacing w:val="-4"/>
                <w:sz w:val="23"/>
                <w:szCs w:val="23"/>
              </w:rPr>
            </w:pPr>
            <w:r w:rsidRPr="00B5446E">
              <w:rPr>
                <w:rFonts w:eastAsiaTheme="minorHAnsi"/>
                <w:color w:val="000000"/>
                <w:sz w:val="23"/>
                <w:szCs w:val="23"/>
                <w:lang w:eastAsia="en-US"/>
              </w:rPr>
              <w:t>Доля организаций частной формы собственности на данном рынке составила 100%.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г.Заречного.</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16.1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 xml:space="preserve">2019 -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Доля организаций частной формы собственности в сфере переработки водных биоресурсов,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98</w:t>
            </w:r>
          </w:p>
        </w:tc>
        <w:tc>
          <w:tcPr>
            <w:tcW w:w="715" w:type="dxa"/>
            <w:gridSpan w:val="3"/>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39330D" w:rsidP="007345DD">
            <w:pPr>
              <w:widowControl/>
              <w:ind w:left="-28" w:right="-28"/>
              <w:jc w:val="both"/>
              <w:rPr>
                <w:spacing w:val="-4"/>
                <w:sz w:val="23"/>
                <w:szCs w:val="23"/>
              </w:rPr>
            </w:pPr>
            <w:r>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widowControl/>
              <w:ind w:left="-28" w:right="-28"/>
              <w:jc w:val="both"/>
              <w:rPr>
                <w:spacing w:val="-4"/>
                <w:sz w:val="23"/>
                <w:szCs w:val="23"/>
              </w:rPr>
            </w:pPr>
            <w:r w:rsidRPr="00B5446E">
              <w:rPr>
                <w:rFonts w:eastAsiaTheme="minorHAnsi"/>
                <w:color w:val="000000"/>
                <w:sz w:val="23"/>
                <w:szCs w:val="23"/>
                <w:lang w:eastAsia="en-US"/>
              </w:rPr>
              <w:t xml:space="preserve">отдел развития предпринимательства и сферы услуг </w:t>
            </w: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17. Рынок легкой промышленности.</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 xml:space="preserve">Доля организаций частной формы собственности в сфере легкой </w:t>
            </w:r>
            <w:r w:rsidR="00BA4DA1" w:rsidRPr="00B5446E">
              <w:rPr>
                <w:rFonts w:eastAsiaTheme="minorHAnsi"/>
                <w:color w:val="000000"/>
                <w:sz w:val="23"/>
                <w:szCs w:val="23"/>
                <w:lang w:eastAsia="en-US"/>
              </w:rPr>
              <w:t>промышленности</w:t>
            </w:r>
            <w:r w:rsidRPr="00B5446E">
              <w:rPr>
                <w:rFonts w:eastAsiaTheme="minorHAnsi"/>
                <w:color w:val="000000"/>
                <w:sz w:val="23"/>
                <w:szCs w:val="23"/>
                <w:lang w:eastAsia="en-US"/>
              </w:rPr>
              <w:t xml:space="preserve"> в г.Заречном составляет 100%. Данный рынок предлагается включить в перечень товарных рынков и продолжить реализацию мероприятий по развитию конкурентной среды на нем. </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17.1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 xml:space="preserve">Оказание методической и консультационной помощи субъектам предпринимательства, осуществляющим деятельность </w:t>
            </w:r>
            <w:r w:rsidRPr="00B5446E">
              <w:rPr>
                <w:rFonts w:eastAsiaTheme="minorHAnsi"/>
                <w:spacing w:val="-4"/>
                <w:sz w:val="23"/>
                <w:szCs w:val="23"/>
                <w:lang w:eastAsia="en-US"/>
              </w:rPr>
              <w:br/>
              <w:t>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 xml:space="preserve">Доля организаций </w:t>
            </w:r>
            <w:r w:rsidRPr="00B5446E">
              <w:rPr>
                <w:rFonts w:eastAsiaTheme="minorHAnsi"/>
                <w:color w:val="000000"/>
                <w:sz w:val="23"/>
                <w:szCs w:val="23"/>
                <w:lang w:eastAsia="en-US"/>
              </w:rPr>
              <w:t>Доля организаций частной формы собственности в сфере легкой промышленности,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widowControl/>
              <w:ind w:right="-28"/>
              <w:jc w:val="both"/>
              <w:rPr>
                <w:spacing w:val="-4"/>
                <w:sz w:val="23"/>
                <w:szCs w:val="23"/>
              </w:rPr>
            </w:pPr>
            <w:r w:rsidRPr="00B5446E">
              <w:rPr>
                <w:rFonts w:eastAsiaTheme="minorHAnsi"/>
                <w:color w:val="000000"/>
                <w:sz w:val="23"/>
                <w:szCs w:val="23"/>
                <w:lang w:eastAsia="en-US"/>
              </w:rPr>
              <w:t xml:space="preserve">отдел развития предпринимательства и сферы услуг </w:t>
            </w: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18. Рынок обработки древесины и производства изделий из дерева.</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widowControl/>
              <w:ind w:left="-28" w:right="-28"/>
              <w:jc w:val="both"/>
              <w:rPr>
                <w:b/>
                <w:spacing w:val="-4"/>
                <w:sz w:val="23"/>
                <w:szCs w:val="23"/>
              </w:rPr>
            </w:pPr>
            <w:r w:rsidRPr="00B5446E">
              <w:rPr>
                <w:rFonts w:eastAsiaTheme="minorHAnsi"/>
                <w:color w:val="000000"/>
                <w:sz w:val="23"/>
                <w:szCs w:val="23"/>
                <w:lang w:eastAsia="en-US"/>
              </w:rPr>
              <w:t>Доля организаций частной формы собственности в сфере обработки древесины и производства из дерева в г.Заречном составляет 100%. Данный рынок предлагается включить в перечень товарных рынков и продолжить реализацию мероприятий по развитию конкурентной среды на нем.</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18.1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p w:rsidR="0081229A" w:rsidRPr="00B5446E" w:rsidRDefault="0081229A" w:rsidP="007345DD">
            <w:pPr>
              <w:ind w:left="-28" w:right="-28"/>
              <w:jc w:val="both"/>
              <w:rPr>
                <w:rFonts w:eastAsiaTheme="minorHAnsi"/>
                <w:spacing w:val="-4"/>
                <w:sz w:val="23"/>
                <w:szCs w:val="23"/>
                <w:lang w:eastAsia="en-US"/>
              </w:rPr>
            </w:pP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 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Доля организаций частной формы собственности в сфере обработки древесины и производства изделий из дерева, процентов</w:t>
            </w:r>
          </w:p>
        </w:tc>
        <w:tc>
          <w:tcPr>
            <w:tcW w:w="707"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widowControl/>
              <w:ind w:left="-28" w:right="-28"/>
              <w:jc w:val="both"/>
              <w:rPr>
                <w:spacing w:val="-4"/>
                <w:sz w:val="23"/>
                <w:szCs w:val="23"/>
              </w:rPr>
            </w:pPr>
            <w:r w:rsidRPr="00B5446E">
              <w:rPr>
                <w:rFonts w:eastAsiaTheme="minorHAnsi"/>
                <w:color w:val="000000"/>
                <w:sz w:val="23"/>
                <w:szCs w:val="23"/>
                <w:lang w:eastAsia="en-US"/>
              </w:rPr>
              <w:t xml:space="preserve">отдел развития предпринимательства и сферы </w:t>
            </w: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19.Рынок производства кирпича.</w:t>
            </w:r>
          </w:p>
          <w:p w:rsidR="0081229A" w:rsidRPr="00B5446E" w:rsidRDefault="00E000D5" w:rsidP="007345DD">
            <w:pPr>
              <w:rPr>
                <w:color w:val="000000"/>
                <w:sz w:val="23"/>
                <w:szCs w:val="23"/>
              </w:rPr>
            </w:pPr>
            <w:r w:rsidRPr="00B5446E">
              <w:rPr>
                <w:rFonts w:eastAsiaTheme="minorHAnsi"/>
                <w:i/>
                <w:iCs/>
                <w:color w:val="000000"/>
                <w:sz w:val="23"/>
                <w:szCs w:val="23"/>
                <w:lang w:eastAsia="en-US"/>
              </w:rPr>
              <w:lastRenderedPageBreak/>
              <w:t xml:space="preserve">Исходная фактическая информация: </w:t>
            </w:r>
          </w:p>
          <w:p w:rsidR="0081229A" w:rsidRPr="00B5446E" w:rsidRDefault="00E000D5" w:rsidP="007345DD">
            <w:pPr>
              <w:widowControl/>
              <w:ind w:left="-28" w:right="-28"/>
              <w:jc w:val="both"/>
              <w:rPr>
                <w:b/>
                <w:spacing w:val="-4"/>
                <w:sz w:val="23"/>
                <w:szCs w:val="23"/>
              </w:rPr>
            </w:pPr>
            <w:r w:rsidRPr="00B5446E">
              <w:rPr>
                <w:rFonts w:eastAsiaTheme="minorHAnsi"/>
                <w:color w:val="000000"/>
                <w:sz w:val="23"/>
                <w:szCs w:val="23"/>
                <w:lang w:eastAsia="en-US"/>
              </w:rPr>
              <w:t>Доля организаций частной формы собственности в сфере производства кирпича в г.Заречном составляет 100%.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г.Заречного.</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lastRenderedPageBreak/>
              <w:t>19.1</w:t>
            </w:r>
          </w:p>
        </w:tc>
        <w:tc>
          <w:tcPr>
            <w:tcW w:w="2417"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Проведение разъяснительной работы, совещаний и оказание правовой помощи администрациям муниципальных районов и городских округов</w:t>
            </w:r>
          </w:p>
        </w:tc>
        <w:tc>
          <w:tcPr>
            <w:tcW w:w="1332"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2019 -</w:t>
            </w:r>
          </w:p>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Повышение уровня информированности</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z w:val="23"/>
                <w:szCs w:val="23"/>
                <w:lang w:eastAsia="en-US"/>
              </w:rPr>
              <w:t>Доля организаций частной формы собственности в сфере производства кирпича, процентов</w:t>
            </w:r>
            <w:r w:rsidRPr="00B5446E">
              <w:rPr>
                <w:rFonts w:eastAsiaTheme="minorHAnsi"/>
                <w:spacing w:val="-4"/>
                <w:sz w:val="23"/>
                <w:szCs w:val="23"/>
                <w:lang w:eastAsia="en-US"/>
              </w:rPr>
              <w:t xml:space="preserve"> по отношению </w:t>
            </w:r>
            <w:r w:rsidRPr="00B5446E">
              <w:rPr>
                <w:rFonts w:eastAsiaTheme="minorHAnsi"/>
                <w:spacing w:val="-4"/>
                <w:sz w:val="23"/>
                <w:szCs w:val="23"/>
                <w:lang w:eastAsia="en-US"/>
              </w:rPr>
              <w:br/>
              <w:t xml:space="preserve">к показателям </w:t>
            </w:r>
            <w:r w:rsidRPr="00B5446E">
              <w:rPr>
                <w:rFonts w:eastAsiaTheme="minorHAnsi"/>
                <w:spacing w:val="-4"/>
                <w:sz w:val="23"/>
                <w:szCs w:val="23"/>
                <w:lang w:eastAsia="en-US"/>
              </w:rPr>
              <w:br/>
              <w:t>2018 года</w:t>
            </w:r>
          </w:p>
          <w:p w:rsidR="0081229A" w:rsidRPr="00B5446E" w:rsidRDefault="0081229A" w:rsidP="007345DD">
            <w:pPr>
              <w:ind w:left="-28" w:right="-28"/>
              <w:jc w:val="both"/>
              <w:rPr>
                <w:rFonts w:eastAsiaTheme="minorHAnsi"/>
                <w:spacing w:val="-4"/>
                <w:sz w:val="23"/>
                <w:szCs w:val="23"/>
                <w:lang w:eastAsia="en-US"/>
              </w:rPr>
            </w:pP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B5446E" w:rsidRDefault="00E000D5" w:rsidP="007345DD">
            <w:pPr>
              <w:widowControl/>
              <w:ind w:left="-28" w:right="-28"/>
              <w:jc w:val="both"/>
              <w:rPr>
                <w:spacing w:val="-4"/>
                <w:sz w:val="23"/>
                <w:szCs w:val="23"/>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color w:val="000000"/>
                <w:sz w:val="23"/>
                <w:szCs w:val="23"/>
              </w:rPr>
            </w:pPr>
            <w:r w:rsidRPr="00B5446E">
              <w:rPr>
                <w:rFonts w:eastAsiaTheme="minorHAnsi"/>
                <w:color w:val="000000"/>
                <w:sz w:val="23"/>
                <w:szCs w:val="23"/>
                <w:lang w:eastAsia="en-US"/>
              </w:rPr>
              <w:t>Администрация г.Заречного,</w:t>
            </w:r>
          </w:p>
          <w:p w:rsidR="0081229A" w:rsidRPr="00B5446E" w:rsidRDefault="00E000D5" w:rsidP="007345DD">
            <w:pPr>
              <w:widowControl/>
              <w:ind w:left="-28" w:right="-28"/>
              <w:jc w:val="both"/>
              <w:rPr>
                <w:spacing w:val="-4"/>
                <w:sz w:val="23"/>
                <w:szCs w:val="23"/>
              </w:rPr>
            </w:pPr>
            <w:r w:rsidRPr="00B5446E">
              <w:rPr>
                <w:rFonts w:eastAsiaTheme="minorHAnsi"/>
                <w:color w:val="000000"/>
                <w:sz w:val="23"/>
                <w:szCs w:val="23"/>
                <w:lang w:eastAsia="en-US"/>
              </w:rPr>
              <w:t xml:space="preserve">отдел развития предпринимательства и сферы услуг </w:t>
            </w: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center"/>
              <w:rPr>
                <w:b/>
                <w:color w:val="000000"/>
                <w:sz w:val="23"/>
                <w:szCs w:val="23"/>
              </w:rPr>
            </w:pPr>
            <w:r w:rsidRPr="00B5446E">
              <w:rPr>
                <w:rFonts w:eastAsiaTheme="minorHAnsi"/>
                <w:b/>
                <w:color w:val="000000"/>
                <w:sz w:val="23"/>
                <w:szCs w:val="23"/>
                <w:lang w:eastAsia="en-US"/>
              </w:rPr>
              <w:t>20. Рынок производства бетона.</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widowControl/>
              <w:ind w:left="-28" w:right="-28"/>
              <w:rPr>
                <w:b/>
                <w:spacing w:val="-4"/>
                <w:sz w:val="23"/>
                <w:szCs w:val="23"/>
              </w:rPr>
            </w:pPr>
            <w:r w:rsidRPr="00B5446E">
              <w:rPr>
                <w:rFonts w:eastAsiaTheme="minorHAnsi"/>
                <w:color w:val="000000"/>
                <w:sz w:val="23"/>
                <w:szCs w:val="23"/>
                <w:lang w:eastAsia="en-US"/>
              </w:rPr>
              <w:t xml:space="preserve">Доля организаций частной формы собственности в сфере производства бетона в г.Заречном составляет 100%. Для дальнейшего развития конкуренции на рынке необходимо расширять рынок сбыта продукции, реализовывать новые инвестиционные проекты. Проблемы развития конкуренции на данном рынке отсутствуют, необходимо обеспечить поддержание данного ключевого показателя на достигнутом уровне и включить данный рынок в перечень товарных рынков г.Заречного. </w:t>
            </w:r>
          </w:p>
        </w:tc>
      </w:tr>
      <w:tr w:rsidR="0081229A" w:rsidRPr="00B5446E" w:rsidTr="00B46B9E">
        <w:tc>
          <w:tcPr>
            <w:tcW w:w="506"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rFonts w:eastAsiaTheme="minorHAnsi"/>
                <w:spacing w:val="-4"/>
                <w:sz w:val="23"/>
                <w:szCs w:val="23"/>
                <w:lang w:eastAsia="en-US"/>
              </w:rPr>
              <w:t>20.1</w:t>
            </w:r>
          </w:p>
        </w:tc>
        <w:tc>
          <w:tcPr>
            <w:tcW w:w="2417" w:type="dxa"/>
            <w:gridSpan w:val="2"/>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Оказание методической и консультационной помощи субъектам предпринимательства, осуществляющим деятельность на рынке</w:t>
            </w:r>
          </w:p>
        </w:tc>
        <w:tc>
          <w:tcPr>
            <w:tcW w:w="1332" w:type="dxa"/>
            <w:gridSpan w:val="3"/>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2019 -</w:t>
            </w:r>
          </w:p>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 xml:space="preserve">Повышение уровня информированности. </w:t>
            </w:r>
          </w:p>
          <w:p w:rsidR="0081229A" w:rsidRPr="007345DD" w:rsidRDefault="00E000D5"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Удержание достигнутого уровня ключевого показателя</w:t>
            </w:r>
          </w:p>
        </w:tc>
        <w:tc>
          <w:tcPr>
            <w:tcW w:w="2689" w:type="dxa"/>
            <w:tcBorders>
              <w:left w:val="single" w:sz="2" w:space="0" w:color="000000"/>
              <w:bottom w:val="single" w:sz="2" w:space="0" w:color="000000"/>
            </w:tcBorders>
            <w:shd w:val="clear" w:color="auto" w:fill="auto"/>
          </w:tcPr>
          <w:p w:rsidR="0081229A" w:rsidRPr="007345DD" w:rsidRDefault="00E000D5"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Доля организаций частной формы собственности в сфере производства бетона, процентов</w:t>
            </w:r>
          </w:p>
        </w:tc>
        <w:tc>
          <w:tcPr>
            <w:tcW w:w="707" w:type="dxa"/>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15" w:type="dxa"/>
            <w:gridSpan w:val="3"/>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3" w:type="dxa"/>
            <w:gridSpan w:val="2"/>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tcBorders>
              <w:left w:val="single" w:sz="2" w:space="0" w:color="000000"/>
              <w:bottom w:val="single" w:sz="2" w:space="0" w:color="000000"/>
            </w:tcBorders>
            <w:shd w:val="clear" w:color="auto" w:fill="auto"/>
          </w:tcPr>
          <w:p w:rsidR="0081229A" w:rsidRPr="007345DD" w:rsidRDefault="00E000D5"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BA4DA1" w:rsidRPr="007345DD" w:rsidRDefault="00E000D5" w:rsidP="007345DD">
            <w:pPr>
              <w:jc w:val="both"/>
              <w:rPr>
                <w:rFonts w:eastAsiaTheme="minorHAnsi"/>
                <w:spacing w:val="-4"/>
                <w:sz w:val="23"/>
                <w:szCs w:val="23"/>
                <w:lang w:eastAsia="en-US"/>
              </w:rPr>
            </w:pPr>
            <w:r w:rsidRPr="007345DD">
              <w:rPr>
                <w:rFonts w:eastAsiaTheme="minorHAnsi"/>
                <w:spacing w:val="-4"/>
                <w:sz w:val="23"/>
                <w:szCs w:val="23"/>
                <w:lang w:eastAsia="en-US"/>
              </w:rPr>
              <w:t>Администрация г.Заречного,</w:t>
            </w:r>
          </w:p>
          <w:p w:rsidR="0081229A" w:rsidRPr="007345DD" w:rsidRDefault="00BA4DA1" w:rsidP="007345DD">
            <w:pPr>
              <w:jc w:val="both"/>
              <w:rPr>
                <w:rFonts w:eastAsiaTheme="minorHAnsi"/>
                <w:spacing w:val="-4"/>
                <w:sz w:val="23"/>
                <w:szCs w:val="23"/>
                <w:lang w:eastAsia="en-US"/>
              </w:rPr>
            </w:pPr>
            <w:r w:rsidRPr="007345DD">
              <w:rPr>
                <w:rFonts w:eastAsiaTheme="minorHAnsi"/>
                <w:spacing w:val="-4"/>
                <w:sz w:val="23"/>
                <w:szCs w:val="23"/>
                <w:lang w:eastAsia="en-US"/>
              </w:rPr>
              <w:t xml:space="preserve">отдел развития </w:t>
            </w:r>
            <w:r w:rsidR="00E000D5" w:rsidRPr="007345DD">
              <w:rPr>
                <w:rFonts w:eastAsiaTheme="minorHAnsi"/>
                <w:spacing w:val="-4"/>
                <w:sz w:val="23"/>
                <w:szCs w:val="23"/>
                <w:lang w:eastAsia="en-US"/>
              </w:rPr>
              <w:t xml:space="preserve">предпринимательства и сферы услуг </w:t>
            </w:r>
          </w:p>
        </w:tc>
      </w:tr>
      <w:tr w:rsidR="0081229A"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tabs>
                <w:tab w:val="left" w:pos="3969"/>
              </w:tabs>
              <w:jc w:val="center"/>
              <w:rPr>
                <w:b/>
                <w:color w:val="000000"/>
                <w:sz w:val="23"/>
                <w:szCs w:val="23"/>
              </w:rPr>
            </w:pPr>
            <w:r w:rsidRPr="00B5446E">
              <w:rPr>
                <w:rFonts w:eastAsiaTheme="minorHAnsi"/>
                <w:b/>
                <w:color w:val="000000"/>
                <w:sz w:val="23"/>
                <w:szCs w:val="23"/>
                <w:lang w:eastAsia="en-US"/>
              </w:rPr>
              <w:t>21. Сфера наружной рекламы.</w:t>
            </w:r>
          </w:p>
          <w:p w:rsidR="0081229A" w:rsidRPr="00B5446E" w:rsidRDefault="00E000D5" w:rsidP="007345DD">
            <w:pPr>
              <w:rPr>
                <w:color w:val="000000"/>
                <w:sz w:val="23"/>
                <w:szCs w:val="23"/>
              </w:rPr>
            </w:pPr>
            <w:r w:rsidRPr="00B5446E">
              <w:rPr>
                <w:rFonts w:eastAsiaTheme="minorHAnsi"/>
                <w:i/>
                <w:iCs/>
                <w:color w:val="000000"/>
                <w:sz w:val="23"/>
                <w:szCs w:val="23"/>
                <w:lang w:eastAsia="en-US"/>
              </w:rPr>
              <w:t xml:space="preserve">Исходная фактическая информация: </w:t>
            </w:r>
          </w:p>
          <w:p w:rsidR="0081229A" w:rsidRPr="00B5446E" w:rsidRDefault="00E000D5" w:rsidP="007345DD">
            <w:pPr>
              <w:jc w:val="both"/>
              <w:rPr>
                <w:color w:val="000000"/>
                <w:sz w:val="23"/>
                <w:szCs w:val="23"/>
              </w:rPr>
            </w:pPr>
            <w:r w:rsidRPr="00B5446E">
              <w:rPr>
                <w:rFonts w:eastAsiaTheme="minorHAnsi"/>
                <w:color w:val="000000"/>
                <w:sz w:val="23"/>
                <w:szCs w:val="23"/>
                <w:lang w:eastAsia="en-US"/>
              </w:rPr>
              <w:t>В настоящее время на территории в г.Заречном доля организаций частной формы собственности в сфере наружной рекламы составляет 100%. Данный рынок предлагается включить в перечень товарных рынков и продолжить реализацию мероприятий по развитию конкурентной среды на нем. Договоры на право размещения рекламных конструкций на территории г.Заречного заключаются по результатам открытых конкурсных процедур.</w:t>
            </w:r>
          </w:p>
        </w:tc>
      </w:tr>
      <w:tr w:rsidR="00AA7329" w:rsidRPr="00B5446E" w:rsidTr="00B46B9E">
        <w:tc>
          <w:tcPr>
            <w:tcW w:w="506" w:type="dxa"/>
            <w:tcBorders>
              <w:left w:val="single" w:sz="2" w:space="0" w:color="000000"/>
              <w:bottom w:val="single" w:sz="2" w:space="0" w:color="000000"/>
            </w:tcBorders>
            <w:shd w:val="clear" w:color="auto" w:fill="auto"/>
          </w:tcPr>
          <w:p w:rsidR="00AA7329" w:rsidRPr="00B5446E" w:rsidRDefault="00AA7329" w:rsidP="007345DD">
            <w:pPr>
              <w:ind w:left="-28" w:right="-28"/>
              <w:jc w:val="center"/>
              <w:rPr>
                <w:spacing w:val="-4"/>
                <w:sz w:val="23"/>
                <w:szCs w:val="23"/>
              </w:rPr>
            </w:pPr>
            <w:r w:rsidRPr="00B5446E">
              <w:rPr>
                <w:rFonts w:eastAsiaTheme="minorHAnsi"/>
                <w:spacing w:val="-4"/>
                <w:sz w:val="23"/>
                <w:szCs w:val="23"/>
                <w:lang w:eastAsia="en-US"/>
              </w:rPr>
              <w:t>21.1</w:t>
            </w:r>
          </w:p>
        </w:tc>
        <w:tc>
          <w:tcPr>
            <w:tcW w:w="2417" w:type="dxa"/>
            <w:gridSpan w:val="2"/>
            <w:tcBorders>
              <w:left w:val="single" w:sz="2" w:space="0" w:color="000000"/>
              <w:bottom w:val="single" w:sz="2" w:space="0" w:color="000000"/>
            </w:tcBorders>
            <w:shd w:val="clear" w:color="auto" w:fill="auto"/>
          </w:tcPr>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 xml:space="preserve">Оказание методической и консультационной помощи субъектам предпринимательства, осуществляющим </w:t>
            </w:r>
            <w:r w:rsidRPr="00B5446E">
              <w:rPr>
                <w:rFonts w:eastAsiaTheme="minorHAnsi"/>
                <w:spacing w:val="-4"/>
                <w:sz w:val="23"/>
                <w:szCs w:val="23"/>
                <w:lang w:eastAsia="en-US"/>
              </w:rPr>
              <w:lastRenderedPageBreak/>
              <w:t>деятельность на рынке</w:t>
            </w:r>
          </w:p>
        </w:tc>
        <w:tc>
          <w:tcPr>
            <w:tcW w:w="1332" w:type="dxa"/>
            <w:gridSpan w:val="3"/>
            <w:tcBorders>
              <w:left w:val="single" w:sz="2" w:space="0" w:color="000000"/>
              <w:bottom w:val="single" w:sz="2" w:space="0" w:color="000000"/>
            </w:tcBorders>
            <w:shd w:val="clear" w:color="auto" w:fill="auto"/>
          </w:tcPr>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lastRenderedPageBreak/>
              <w:t>2019 -</w:t>
            </w:r>
          </w:p>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 xml:space="preserve">Повышение уровня информированности. </w:t>
            </w:r>
          </w:p>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 xml:space="preserve">Удержание достигнутого </w:t>
            </w:r>
            <w:r w:rsidRPr="00B5446E">
              <w:rPr>
                <w:rFonts w:eastAsiaTheme="minorHAnsi"/>
                <w:spacing w:val="-4"/>
                <w:sz w:val="23"/>
                <w:szCs w:val="23"/>
                <w:lang w:eastAsia="en-US"/>
              </w:rPr>
              <w:lastRenderedPageBreak/>
              <w:t>уровня ключевого показателя</w:t>
            </w:r>
          </w:p>
        </w:tc>
        <w:tc>
          <w:tcPr>
            <w:tcW w:w="2689" w:type="dxa"/>
            <w:vMerge w:val="restart"/>
            <w:tcBorders>
              <w:left w:val="single" w:sz="2" w:space="0" w:color="000000"/>
            </w:tcBorders>
            <w:shd w:val="clear" w:color="auto" w:fill="auto"/>
          </w:tcPr>
          <w:p w:rsidR="00AA7329" w:rsidRPr="007345DD" w:rsidRDefault="00AA7329" w:rsidP="007345DD">
            <w:pPr>
              <w:jc w:val="both"/>
              <w:rPr>
                <w:rFonts w:eastAsiaTheme="minorHAnsi"/>
                <w:spacing w:val="-4"/>
                <w:sz w:val="23"/>
                <w:szCs w:val="23"/>
                <w:lang w:eastAsia="en-US"/>
              </w:rPr>
            </w:pPr>
            <w:r w:rsidRPr="007345DD">
              <w:rPr>
                <w:rFonts w:eastAsiaTheme="minorHAnsi"/>
                <w:spacing w:val="-4"/>
                <w:sz w:val="23"/>
                <w:szCs w:val="23"/>
                <w:lang w:eastAsia="en-US"/>
              </w:rPr>
              <w:lastRenderedPageBreak/>
              <w:t xml:space="preserve">Доля организаций частной формы собственности в сфере наружной рекламы, процентов </w:t>
            </w:r>
          </w:p>
        </w:tc>
        <w:tc>
          <w:tcPr>
            <w:tcW w:w="849" w:type="dxa"/>
            <w:gridSpan w:val="2"/>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10" w:type="dxa"/>
            <w:gridSpan w:val="3"/>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9" w:type="dxa"/>
            <w:gridSpan w:val="2"/>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571" w:type="dxa"/>
            <w:vMerge w:val="restart"/>
            <w:tcBorders>
              <w:left w:val="single" w:sz="2" w:space="0" w:color="000000"/>
            </w:tcBorders>
            <w:shd w:val="clear" w:color="auto" w:fill="auto"/>
          </w:tcPr>
          <w:p w:rsidR="00AA7329" w:rsidRPr="007345DD"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708" w:type="dxa"/>
            <w:vMerge w:val="restart"/>
            <w:tcBorders>
              <w:left w:val="single" w:sz="2" w:space="0" w:color="000000"/>
            </w:tcBorders>
            <w:shd w:val="clear" w:color="auto" w:fill="auto"/>
          </w:tcPr>
          <w:p w:rsidR="00AA7329" w:rsidRPr="007345DD" w:rsidRDefault="00AA7329" w:rsidP="007345DD">
            <w:pPr>
              <w:widowControl/>
              <w:ind w:left="-28" w:right="-28"/>
              <w:jc w:val="both"/>
              <w:rPr>
                <w:rFonts w:eastAsiaTheme="minorHAnsi"/>
                <w:spacing w:val="-4"/>
                <w:sz w:val="23"/>
                <w:szCs w:val="23"/>
                <w:lang w:eastAsia="en-US"/>
              </w:rPr>
            </w:pPr>
            <w:r w:rsidRPr="00B5446E">
              <w:rPr>
                <w:rFonts w:eastAsiaTheme="minorHAnsi"/>
                <w:spacing w:val="-4"/>
                <w:sz w:val="23"/>
                <w:szCs w:val="23"/>
                <w:lang w:eastAsia="en-US"/>
              </w:rPr>
              <w:t>100</w:t>
            </w:r>
          </w:p>
        </w:tc>
        <w:tc>
          <w:tcPr>
            <w:tcW w:w="2123" w:type="dxa"/>
            <w:vMerge w:val="restart"/>
            <w:tcBorders>
              <w:left w:val="single" w:sz="2" w:space="0" w:color="000000"/>
              <w:right w:val="single" w:sz="2" w:space="0" w:color="000000"/>
            </w:tcBorders>
            <w:shd w:val="clear" w:color="auto" w:fill="auto"/>
          </w:tcPr>
          <w:p w:rsidR="00AA7329" w:rsidRPr="007345DD" w:rsidRDefault="00AA7329" w:rsidP="007345DD">
            <w:pPr>
              <w:jc w:val="both"/>
              <w:rPr>
                <w:rFonts w:eastAsiaTheme="minorHAnsi"/>
                <w:spacing w:val="-4"/>
                <w:sz w:val="23"/>
                <w:szCs w:val="23"/>
                <w:lang w:eastAsia="en-US"/>
              </w:rPr>
            </w:pPr>
            <w:r w:rsidRPr="007345DD">
              <w:rPr>
                <w:rFonts w:eastAsiaTheme="minorHAnsi"/>
                <w:spacing w:val="-4"/>
                <w:sz w:val="23"/>
                <w:szCs w:val="23"/>
                <w:lang w:eastAsia="en-US"/>
              </w:rPr>
              <w:t>Администрация г.Заречного,</w:t>
            </w:r>
          </w:p>
          <w:p w:rsidR="00AA7329" w:rsidRPr="007345DD" w:rsidRDefault="00AA7329" w:rsidP="007345DD">
            <w:pPr>
              <w:widowControl/>
              <w:ind w:left="-28" w:right="-28"/>
              <w:jc w:val="both"/>
              <w:rPr>
                <w:rFonts w:eastAsiaTheme="minorHAnsi"/>
                <w:spacing w:val="-4"/>
                <w:sz w:val="23"/>
                <w:szCs w:val="23"/>
                <w:lang w:eastAsia="en-US"/>
              </w:rPr>
            </w:pPr>
            <w:r w:rsidRPr="007345DD">
              <w:rPr>
                <w:rFonts w:eastAsiaTheme="minorHAnsi"/>
                <w:spacing w:val="-4"/>
                <w:sz w:val="23"/>
                <w:szCs w:val="23"/>
                <w:lang w:eastAsia="en-US"/>
              </w:rPr>
              <w:t xml:space="preserve">отдел развития предпринимательства и сферы услуг </w:t>
            </w:r>
          </w:p>
        </w:tc>
      </w:tr>
      <w:tr w:rsidR="00AA7329" w:rsidRPr="00B5446E" w:rsidTr="00B46B9E">
        <w:tc>
          <w:tcPr>
            <w:tcW w:w="506" w:type="dxa"/>
            <w:tcBorders>
              <w:left w:val="single" w:sz="2" w:space="0" w:color="000000"/>
              <w:bottom w:val="single" w:sz="2" w:space="0" w:color="000000"/>
            </w:tcBorders>
            <w:shd w:val="clear" w:color="auto" w:fill="auto"/>
          </w:tcPr>
          <w:p w:rsidR="00AA7329" w:rsidRPr="00B5446E" w:rsidRDefault="00AA7329" w:rsidP="007345DD">
            <w:pPr>
              <w:ind w:left="-28" w:right="-28"/>
              <w:jc w:val="center"/>
              <w:rPr>
                <w:rFonts w:eastAsiaTheme="minorHAnsi"/>
                <w:spacing w:val="-4"/>
                <w:sz w:val="23"/>
                <w:szCs w:val="23"/>
                <w:lang w:eastAsia="en-US"/>
              </w:rPr>
            </w:pPr>
            <w:r w:rsidRPr="00B5446E">
              <w:rPr>
                <w:rFonts w:eastAsiaTheme="minorHAnsi"/>
                <w:spacing w:val="-4"/>
                <w:sz w:val="23"/>
                <w:szCs w:val="23"/>
                <w:lang w:eastAsia="en-US"/>
              </w:rPr>
              <w:lastRenderedPageBreak/>
              <w:t>21.2</w:t>
            </w:r>
          </w:p>
        </w:tc>
        <w:tc>
          <w:tcPr>
            <w:tcW w:w="2417" w:type="dxa"/>
            <w:gridSpan w:val="2"/>
            <w:tcBorders>
              <w:left w:val="single" w:sz="2" w:space="0" w:color="000000"/>
              <w:bottom w:val="single" w:sz="2" w:space="0" w:color="000000"/>
            </w:tcBorders>
            <w:shd w:val="clear" w:color="auto" w:fill="auto"/>
          </w:tcPr>
          <w:p w:rsidR="00AA7329" w:rsidRPr="00B5446E" w:rsidRDefault="00AA7329" w:rsidP="007345DD">
            <w:pPr>
              <w:ind w:left="-28" w:right="-28"/>
              <w:jc w:val="both"/>
              <w:rPr>
                <w:rFonts w:eastAsiaTheme="minorHAnsi"/>
                <w:spacing w:val="-4"/>
                <w:sz w:val="23"/>
                <w:szCs w:val="23"/>
                <w:lang w:eastAsia="en-US"/>
              </w:rPr>
            </w:pPr>
            <w:r w:rsidRPr="007345DD">
              <w:rPr>
                <w:rFonts w:eastAsiaTheme="minorHAnsi"/>
                <w:spacing w:val="-4"/>
                <w:sz w:val="23"/>
                <w:szCs w:val="23"/>
                <w:lang w:eastAsia="en-US"/>
              </w:rPr>
              <w:t>Актуализация схем размещения рекламных конструкций</w:t>
            </w:r>
          </w:p>
        </w:tc>
        <w:tc>
          <w:tcPr>
            <w:tcW w:w="1332" w:type="dxa"/>
            <w:gridSpan w:val="3"/>
            <w:tcBorders>
              <w:left w:val="single" w:sz="2" w:space="0" w:color="000000"/>
              <w:bottom w:val="single" w:sz="2" w:space="0" w:color="000000"/>
            </w:tcBorders>
            <w:shd w:val="clear" w:color="auto" w:fill="auto"/>
          </w:tcPr>
          <w:p w:rsidR="00AA7329" w:rsidRPr="00B5446E" w:rsidRDefault="00AA7329" w:rsidP="007345DD">
            <w:pPr>
              <w:ind w:left="-28" w:right="-28"/>
              <w:jc w:val="both"/>
              <w:rPr>
                <w:spacing w:val="-4"/>
                <w:sz w:val="23"/>
                <w:szCs w:val="23"/>
              </w:rPr>
            </w:pPr>
            <w:r w:rsidRPr="00B5446E">
              <w:rPr>
                <w:rFonts w:eastAsiaTheme="minorHAnsi"/>
                <w:spacing w:val="-4"/>
                <w:sz w:val="23"/>
                <w:szCs w:val="23"/>
                <w:lang w:eastAsia="en-US"/>
              </w:rPr>
              <w:t>2019 -</w:t>
            </w:r>
          </w:p>
          <w:p w:rsidR="00AA7329" w:rsidRPr="00B5446E" w:rsidRDefault="00AA7329" w:rsidP="007345DD">
            <w:pPr>
              <w:ind w:left="-28" w:right="-28"/>
              <w:jc w:val="both"/>
              <w:rPr>
                <w:rFonts w:eastAsiaTheme="minorHAnsi"/>
                <w:spacing w:val="-4"/>
                <w:sz w:val="23"/>
                <w:szCs w:val="23"/>
                <w:lang w:eastAsia="en-US"/>
              </w:rPr>
            </w:pPr>
            <w:r w:rsidRPr="00B5446E">
              <w:rPr>
                <w:rFonts w:eastAsiaTheme="minorHAnsi"/>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AA7329" w:rsidRPr="00B5446E" w:rsidRDefault="00AA7329" w:rsidP="007345DD">
            <w:pPr>
              <w:ind w:left="-28" w:right="-28"/>
              <w:jc w:val="both"/>
              <w:rPr>
                <w:rFonts w:eastAsiaTheme="minorHAnsi"/>
                <w:spacing w:val="-4"/>
                <w:sz w:val="23"/>
                <w:szCs w:val="23"/>
                <w:lang w:eastAsia="en-US"/>
              </w:rPr>
            </w:pPr>
            <w:r w:rsidRPr="00B5446E">
              <w:rPr>
                <w:sz w:val="23"/>
                <w:szCs w:val="23"/>
              </w:rPr>
              <w:t>Открытый доступ для хозяйствующих субъектов</w:t>
            </w:r>
          </w:p>
        </w:tc>
        <w:tc>
          <w:tcPr>
            <w:tcW w:w="2689" w:type="dxa"/>
            <w:vMerge/>
            <w:tcBorders>
              <w:left w:val="single" w:sz="2" w:space="0" w:color="000000"/>
              <w:bottom w:val="single" w:sz="2" w:space="0" w:color="000000"/>
            </w:tcBorders>
            <w:shd w:val="clear" w:color="auto" w:fill="auto"/>
          </w:tcPr>
          <w:p w:rsidR="00AA7329" w:rsidRPr="00B5446E" w:rsidRDefault="00AA7329" w:rsidP="007345DD">
            <w:pPr>
              <w:rPr>
                <w:rFonts w:eastAsiaTheme="minorHAnsi"/>
                <w:color w:val="000000"/>
                <w:sz w:val="23"/>
                <w:szCs w:val="23"/>
                <w:lang w:eastAsia="en-US"/>
              </w:rPr>
            </w:pPr>
          </w:p>
        </w:tc>
        <w:tc>
          <w:tcPr>
            <w:tcW w:w="849" w:type="dxa"/>
            <w:gridSpan w:val="2"/>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710" w:type="dxa"/>
            <w:gridSpan w:val="3"/>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709" w:type="dxa"/>
            <w:gridSpan w:val="2"/>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571" w:type="dxa"/>
            <w:vMerge/>
            <w:tcBorders>
              <w:left w:val="single" w:sz="2" w:space="0" w:color="000000"/>
              <w:bottom w:val="single" w:sz="2" w:space="0" w:color="000000"/>
            </w:tcBorders>
            <w:shd w:val="clear" w:color="auto" w:fill="auto"/>
          </w:tcPr>
          <w:p w:rsidR="00AA7329" w:rsidRPr="00B5446E" w:rsidRDefault="00AA7329" w:rsidP="007345DD">
            <w:pPr>
              <w:ind w:left="-28" w:right="-28"/>
              <w:jc w:val="center"/>
              <w:rPr>
                <w:rFonts w:eastAsiaTheme="minorHAnsi"/>
                <w:spacing w:val="-4"/>
                <w:sz w:val="23"/>
                <w:szCs w:val="23"/>
                <w:lang w:eastAsia="en-US"/>
              </w:rPr>
            </w:pPr>
          </w:p>
        </w:tc>
        <w:tc>
          <w:tcPr>
            <w:tcW w:w="708" w:type="dxa"/>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708" w:type="dxa"/>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708" w:type="dxa"/>
            <w:vMerge/>
            <w:tcBorders>
              <w:left w:val="single" w:sz="2" w:space="0" w:color="000000"/>
              <w:bottom w:val="single" w:sz="2" w:space="0" w:color="000000"/>
            </w:tcBorders>
            <w:shd w:val="clear" w:color="auto" w:fill="auto"/>
          </w:tcPr>
          <w:p w:rsidR="00AA7329" w:rsidRPr="00B5446E" w:rsidRDefault="00AA7329" w:rsidP="007345DD">
            <w:pPr>
              <w:widowControl/>
              <w:ind w:left="-28" w:right="-28"/>
              <w:jc w:val="center"/>
              <w:rPr>
                <w:rFonts w:eastAsiaTheme="minorHAnsi"/>
                <w:spacing w:val="-4"/>
                <w:sz w:val="23"/>
                <w:szCs w:val="23"/>
                <w:lang w:eastAsia="en-US"/>
              </w:rPr>
            </w:pPr>
          </w:p>
        </w:tc>
        <w:tc>
          <w:tcPr>
            <w:tcW w:w="2123" w:type="dxa"/>
            <w:vMerge/>
            <w:tcBorders>
              <w:left w:val="single" w:sz="2" w:space="0" w:color="000000"/>
              <w:bottom w:val="single" w:sz="2" w:space="0" w:color="000000"/>
              <w:right w:val="single" w:sz="2" w:space="0" w:color="000000"/>
            </w:tcBorders>
            <w:shd w:val="clear" w:color="auto" w:fill="auto"/>
          </w:tcPr>
          <w:p w:rsidR="00AA7329" w:rsidRPr="00B5446E" w:rsidRDefault="00AA7329" w:rsidP="007345DD">
            <w:pPr>
              <w:rPr>
                <w:rFonts w:eastAsiaTheme="minorHAnsi"/>
                <w:color w:val="000000"/>
                <w:sz w:val="23"/>
                <w:szCs w:val="23"/>
                <w:lang w:eastAsia="en-US"/>
              </w:rPr>
            </w:pPr>
          </w:p>
        </w:tc>
      </w:tr>
      <w:tr w:rsidR="0081229A"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257A87" w:rsidRPr="00B5446E" w:rsidRDefault="00257A87" w:rsidP="007345DD">
            <w:pPr>
              <w:widowControl/>
              <w:tabs>
                <w:tab w:val="left" w:pos="440"/>
              </w:tabs>
              <w:ind w:left="-28" w:right="-28"/>
              <w:jc w:val="center"/>
              <w:rPr>
                <w:spacing w:val="-4"/>
                <w:sz w:val="23"/>
                <w:szCs w:val="23"/>
              </w:rPr>
            </w:pPr>
          </w:p>
          <w:p w:rsidR="0081229A" w:rsidRPr="00B5446E" w:rsidRDefault="00E000D5" w:rsidP="007345DD">
            <w:pPr>
              <w:widowControl/>
              <w:tabs>
                <w:tab w:val="left" w:pos="440"/>
              </w:tabs>
              <w:ind w:left="-28" w:right="-28"/>
              <w:jc w:val="center"/>
              <w:rPr>
                <w:spacing w:val="-4"/>
                <w:sz w:val="23"/>
                <w:szCs w:val="23"/>
              </w:rPr>
            </w:pPr>
            <w:r w:rsidRPr="00B5446E">
              <w:rPr>
                <w:spacing w:val="-4"/>
                <w:sz w:val="23"/>
                <w:szCs w:val="23"/>
                <w:lang w:val="en-US"/>
              </w:rPr>
              <w:t>II</w:t>
            </w:r>
            <w:r w:rsidRPr="00B5446E">
              <w:rPr>
                <w:spacing w:val="-4"/>
                <w:sz w:val="23"/>
                <w:szCs w:val="23"/>
              </w:rPr>
              <w:t>. Системные мероприятия</w:t>
            </w:r>
          </w:p>
        </w:tc>
      </w:tr>
      <w:tr w:rsidR="0081229A" w:rsidRPr="00B5446E" w:rsidTr="00B46B9E">
        <w:trPr>
          <w:trHeight w:val="574"/>
        </w:trPr>
        <w:tc>
          <w:tcPr>
            <w:tcW w:w="566" w:type="dxa"/>
            <w:gridSpan w:val="2"/>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п/п</w:t>
            </w:r>
          </w:p>
        </w:tc>
        <w:tc>
          <w:tcPr>
            <w:tcW w:w="2406" w:type="dxa"/>
            <w:gridSpan w:val="2"/>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Наименование мероприятия/ </w:t>
            </w:r>
            <w:r w:rsidRPr="00B5446E">
              <w:rPr>
                <w:spacing w:val="-4"/>
                <w:sz w:val="23"/>
                <w:szCs w:val="23"/>
              </w:rPr>
              <w:br/>
              <w:t xml:space="preserve">исходная фактическая информация </w:t>
            </w:r>
          </w:p>
        </w:tc>
        <w:tc>
          <w:tcPr>
            <w:tcW w:w="1283" w:type="dxa"/>
            <w:gridSpan w:val="2"/>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Срок реализации  (разработки) </w:t>
            </w:r>
          </w:p>
        </w:tc>
        <w:tc>
          <w:tcPr>
            <w:tcW w:w="1989" w:type="dxa"/>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Результаты </w:t>
            </w:r>
          </w:p>
          <w:p w:rsidR="0081229A" w:rsidRPr="00B5446E" w:rsidRDefault="00E000D5" w:rsidP="007345DD">
            <w:pPr>
              <w:ind w:left="-28" w:right="-28"/>
              <w:jc w:val="center"/>
              <w:rPr>
                <w:spacing w:val="-4"/>
                <w:sz w:val="23"/>
                <w:szCs w:val="23"/>
              </w:rPr>
            </w:pPr>
            <w:r w:rsidRPr="00B5446E">
              <w:rPr>
                <w:spacing w:val="-4"/>
                <w:sz w:val="23"/>
                <w:szCs w:val="23"/>
              </w:rPr>
              <w:t>(цели)</w:t>
            </w:r>
          </w:p>
        </w:tc>
        <w:tc>
          <w:tcPr>
            <w:tcW w:w="2689" w:type="dxa"/>
            <w:vMerge w:val="restart"/>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Целевой</w:t>
            </w:r>
          </w:p>
          <w:p w:rsidR="0081229A" w:rsidRPr="00B5446E" w:rsidRDefault="00E000D5" w:rsidP="007345DD">
            <w:pPr>
              <w:ind w:left="-28" w:right="-28"/>
              <w:jc w:val="center"/>
              <w:rPr>
                <w:spacing w:val="-4"/>
                <w:sz w:val="23"/>
                <w:szCs w:val="23"/>
              </w:rPr>
            </w:pPr>
            <w:r w:rsidRPr="00B5446E">
              <w:rPr>
                <w:spacing w:val="-4"/>
                <w:sz w:val="23"/>
                <w:szCs w:val="23"/>
              </w:rPr>
              <w:t>показатель</w:t>
            </w:r>
          </w:p>
          <w:p w:rsidR="0081229A" w:rsidRPr="00B5446E" w:rsidRDefault="0081229A" w:rsidP="007345DD">
            <w:pPr>
              <w:ind w:left="-28" w:right="-28"/>
              <w:rPr>
                <w:spacing w:val="-4"/>
                <w:sz w:val="23"/>
                <w:szCs w:val="23"/>
              </w:rPr>
            </w:pPr>
          </w:p>
        </w:tc>
        <w:tc>
          <w:tcPr>
            <w:tcW w:w="4963" w:type="dxa"/>
            <w:gridSpan w:val="11"/>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Значение целевого показателя на начало года</w:t>
            </w:r>
          </w:p>
        </w:tc>
        <w:tc>
          <w:tcPr>
            <w:tcW w:w="2123" w:type="dxa"/>
            <w:vMerge w:val="restart"/>
            <w:tcBorders>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Ответственный исполнитель/ соисполнитель</w:t>
            </w:r>
          </w:p>
        </w:tc>
      </w:tr>
      <w:tr w:rsidR="00B46B9E" w:rsidRPr="00B5446E" w:rsidTr="00B46B9E">
        <w:trPr>
          <w:trHeight w:val="103"/>
        </w:trPr>
        <w:tc>
          <w:tcPr>
            <w:tcW w:w="566" w:type="dxa"/>
            <w:gridSpan w:val="2"/>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spacing w:val="-4"/>
                <w:sz w:val="23"/>
                <w:szCs w:val="23"/>
              </w:rPr>
            </w:pPr>
          </w:p>
        </w:tc>
        <w:tc>
          <w:tcPr>
            <w:tcW w:w="2406" w:type="dxa"/>
            <w:gridSpan w:val="2"/>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spacing w:val="-4"/>
                <w:sz w:val="23"/>
                <w:szCs w:val="23"/>
              </w:rPr>
            </w:pPr>
          </w:p>
        </w:tc>
        <w:tc>
          <w:tcPr>
            <w:tcW w:w="1283" w:type="dxa"/>
            <w:gridSpan w:val="2"/>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spacing w:val="-4"/>
                <w:sz w:val="23"/>
                <w:szCs w:val="23"/>
              </w:rPr>
            </w:pPr>
          </w:p>
        </w:tc>
        <w:tc>
          <w:tcPr>
            <w:tcW w:w="1989" w:type="dxa"/>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spacing w:val="-4"/>
                <w:sz w:val="23"/>
                <w:szCs w:val="23"/>
              </w:rPr>
            </w:pPr>
          </w:p>
        </w:tc>
        <w:tc>
          <w:tcPr>
            <w:tcW w:w="2689" w:type="dxa"/>
            <w:vMerge/>
            <w:tcBorders>
              <w:left w:val="single" w:sz="2" w:space="0" w:color="000000"/>
              <w:bottom w:val="single" w:sz="2" w:space="0" w:color="000000"/>
            </w:tcBorders>
            <w:shd w:val="clear" w:color="auto" w:fill="auto"/>
          </w:tcPr>
          <w:p w:rsidR="0081229A" w:rsidRPr="00B5446E" w:rsidRDefault="0081229A" w:rsidP="007345DD">
            <w:pPr>
              <w:ind w:left="-28" w:right="-28"/>
              <w:jc w:val="center"/>
              <w:rPr>
                <w:spacing w:val="-4"/>
                <w:sz w:val="23"/>
                <w:szCs w:val="23"/>
              </w:rPr>
            </w:pPr>
          </w:p>
        </w:tc>
        <w:tc>
          <w:tcPr>
            <w:tcW w:w="84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2020 </w:t>
            </w:r>
          </w:p>
          <w:p w:rsidR="0081229A" w:rsidRPr="00B5446E" w:rsidRDefault="00E000D5" w:rsidP="007345DD">
            <w:pPr>
              <w:ind w:left="-28" w:right="-28"/>
              <w:jc w:val="center"/>
              <w:rPr>
                <w:spacing w:val="-4"/>
                <w:sz w:val="23"/>
                <w:szCs w:val="23"/>
              </w:rPr>
            </w:pPr>
            <w:r w:rsidRPr="00B5446E">
              <w:rPr>
                <w:spacing w:val="-4"/>
                <w:sz w:val="23"/>
                <w:szCs w:val="23"/>
              </w:rPr>
              <w:t>год</w:t>
            </w:r>
          </w:p>
        </w:tc>
        <w:tc>
          <w:tcPr>
            <w:tcW w:w="710"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2021 </w:t>
            </w:r>
          </w:p>
          <w:p w:rsidR="0081229A" w:rsidRPr="00B5446E" w:rsidRDefault="00E000D5" w:rsidP="007345DD">
            <w:pPr>
              <w:ind w:left="-28" w:right="-28"/>
              <w:jc w:val="center"/>
              <w:rPr>
                <w:spacing w:val="-4"/>
                <w:sz w:val="23"/>
                <w:szCs w:val="23"/>
              </w:rPr>
            </w:pPr>
            <w:r w:rsidRPr="00B5446E">
              <w:rPr>
                <w:spacing w:val="-4"/>
                <w:sz w:val="23"/>
                <w:szCs w:val="23"/>
              </w:rPr>
              <w:t>год</w:t>
            </w:r>
          </w:p>
        </w:tc>
        <w:tc>
          <w:tcPr>
            <w:tcW w:w="70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 xml:space="preserve">2022 </w:t>
            </w:r>
          </w:p>
          <w:p w:rsidR="0081229A" w:rsidRPr="00B5446E" w:rsidRDefault="00E000D5" w:rsidP="007345DD">
            <w:pPr>
              <w:ind w:left="-28" w:right="-28"/>
              <w:jc w:val="center"/>
              <w:rPr>
                <w:spacing w:val="-4"/>
                <w:sz w:val="23"/>
                <w:szCs w:val="23"/>
              </w:rPr>
            </w:pPr>
            <w:r w:rsidRPr="00B5446E">
              <w:rPr>
                <w:spacing w:val="-4"/>
                <w:sz w:val="23"/>
                <w:szCs w:val="23"/>
              </w:rPr>
              <w:t>год</w:t>
            </w:r>
          </w:p>
        </w:tc>
        <w:tc>
          <w:tcPr>
            <w:tcW w:w="571"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2023 год</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2024 год</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2025 год</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2026 год</w:t>
            </w:r>
          </w:p>
        </w:tc>
        <w:tc>
          <w:tcPr>
            <w:tcW w:w="2123" w:type="dxa"/>
            <w:vMerge/>
            <w:tcBorders>
              <w:left w:val="single" w:sz="2" w:space="0" w:color="000000"/>
              <w:bottom w:val="single" w:sz="2" w:space="0" w:color="000000"/>
              <w:right w:val="single" w:sz="2" w:space="0" w:color="000000"/>
            </w:tcBorders>
            <w:shd w:val="clear" w:color="auto" w:fill="auto"/>
          </w:tcPr>
          <w:p w:rsidR="0081229A" w:rsidRPr="00B5446E" w:rsidRDefault="0081229A" w:rsidP="007345DD">
            <w:pPr>
              <w:ind w:left="-28" w:right="-28"/>
              <w:jc w:val="center"/>
              <w:rPr>
                <w:spacing w:val="-4"/>
                <w:sz w:val="23"/>
                <w:szCs w:val="23"/>
              </w:rPr>
            </w:pPr>
          </w:p>
        </w:tc>
      </w:tr>
      <w:tr w:rsidR="00BF7C18" w:rsidRPr="00B5446E" w:rsidTr="00B46B9E">
        <w:trPr>
          <w:tblHeader/>
        </w:trPr>
        <w:tc>
          <w:tcPr>
            <w:tcW w:w="566"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contextualSpacing/>
              <w:jc w:val="center"/>
              <w:rPr>
                <w:spacing w:val="-4"/>
                <w:sz w:val="23"/>
                <w:szCs w:val="23"/>
              </w:rPr>
            </w:pPr>
            <w:r w:rsidRPr="00B5446E">
              <w:rPr>
                <w:spacing w:val="-4"/>
                <w:sz w:val="23"/>
                <w:szCs w:val="23"/>
              </w:rPr>
              <w:t>1</w:t>
            </w:r>
          </w:p>
        </w:tc>
        <w:tc>
          <w:tcPr>
            <w:tcW w:w="2406"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2</w:t>
            </w:r>
          </w:p>
        </w:tc>
        <w:tc>
          <w:tcPr>
            <w:tcW w:w="128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hanging="117"/>
              <w:jc w:val="center"/>
              <w:rPr>
                <w:spacing w:val="-4"/>
                <w:sz w:val="23"/>
                <w:szCs w:val="23"/>
              </w:rPr>
            </w:pPr>
            <w:r w:rsidRPr="00B5446E">
              <w:rPr>
                <w:spacing w:val="-4"/>
                <w:sz w:val="23"/>
                <w:szCs w:val="23"/>
              </w:rPr>
              <w:t>3</w:t>
            </w:r>
          </w:p>
        </w:tc>
        <w:tc>
          <w:tcPr>
            <w:tcW w:w="19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4</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5</w:t>
            </w:r>
          </w:p>
        </w:tc>
        <w:tc>
          <w:tcPr>
            <w:tcW w:w="84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6</w:t>
            </w:r>
          </w:p>
        </w:tc>
        <w:tc>
          <w:tcPr>
            <w:tcW w:w="710"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7</w:t>
            </w:r>
          </w:p>
        </w:tc>
        <w:tc>
          <w:tcPr>
            <w:tcW w:w="70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8</w:t>
            </w:r>
          </w:p>
        </w:tc>
        <w:tc>
          <w:tcPr>
            <w:tcW w:w="571"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lang w:val="en-US"/>
              </w:rPr>
            </w:pPr>
            <w:r w:rsidRPr="00B5446E">
              <w:rPr>
                <w:spacing w:val="-4"/>
                <w:sz w:val="23"/>
                <w:szCs w:val="23"/>
                <w:lang w:val="en-US"/>
              </w:rPr>
              <w:t>9</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lang w:val="en-US"/>
              </w:rPr>
            </w:pPr>
            <w:r w:rsidRPr="00B5446E">
              <w:rPr>
                <w:spacing w:val="-4"/>
                <w:sz w:val="23"/>
                <w:szCs w:val="23"/>
                <w:lang w:val="en-US"/>
              </w:rPr>
              <w:t>10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lang w:val="en-US"/>
              </w:rPr>
            </w:pPr>
            <w:r w:rsidRPr="00B5446E">
              <w:rPr>
                <w:spacing w:val="-4"/>
                <w:sz w:val="23"/>
                <w:szCs w:val="23"/>
                <w:lang w:val="en-US"/>
              </w:rPr>
              <w:t>11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center"/>
              <w:rPr>
                <w:spacing w:val="-4"/>
                <w:sz w:val="23"/>
                <w:szCs w:val="23"/>
                <w:lang w:val="en-US"/>
              </w:rPr>
            </w:pPr>
            <w:r w:rsidRPr="00B5446E">
              <w:rPr>
                <w:spacing w:val="-4"/>
                <w:sz w:val="23"/>
                <w:szCs w:val="23"/>
                <w:lang w:val="en-US"/>
              </w:rPr>
              <w:t>12</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center"/>
              <w:rPr>
                <w:spacing w:val="-4"/>
                <w:sz w:val="23"/>
                <w:szCs w:val="23"/>
              </w:rPr>
            </w:pPr>
            <w:r w:rsidRPr="00B5446E">
              <w:rPr>
                <w:spacing w:val="-4"/>
                <w:sz w:val="23"/>
                <w:szCs w:val="23"/>
              </w:rPr>
              <w:t>13</w:t>
            </w:r>
          </w:p>
        </w:tc>
      </w:tr>
      <w:tr w:rsidR="004E46A5" w:rsidRPr="00B5446E" w:rsidTr="00C3371C">
        <w:trPr>
          <w:trHeight w:val="463"/>
        </w:trPr>
        <w:tc>
          <w:tcPr>
            <w:tcW w:w="16019" w:type="dxa"/>
            <w:gridSpan w:val="20"/>
            <w:tcBorders>
              <w:left w:val="single" w:sz="2" w:space="0" w:color="000000"/>
              <w:bottom w:val="single" w:sz="2" w:space="0" w:color="000000"/>
              <w:right w:val="single" w:sz="2" w:space="0" w:color="000000"/>
            </w:tcBorders>
            <w:shd w:val="clear" w:color="auto" w:fill="auto"/>
          </w:tcPr>
          <w:p w:rsidR="004E46A5" w:rsidRPr="00B5446E" w:rsidRDefault="004E46A5" w:rsidP="007345DD">
            <w:pPr>
              <w:jc w:val="center"/>
              <w:rPr>
                <w:rFonts w:eastAsiaTheme="minorHAnsi"/>
                <w:color w:val="000000"/>
                <w:sz w:val="23"/>
                <w:szCs w:val="23"/>
              </w:rPr>
            </w:pPr>
            <w:r w:rsidRPr="00B5446E">
              <w:rPr>
                <w:sz w:val="23"/>
                <w:szCs w:val="23"/>
              </w:rPr>
              <w:t>а) мероприятия, направленные на развитие конкурентоспособности товаров, работ, услуг субъектов МСП</w:t>
            </w:r>
          </w:p>
        </w:tc>
      </w:tr>
      <w:tr w:rsidR="00BF7C18" w:rsidRPr="00B5446E" w:rsidTr="00B46B9E">
        <w:trPr>
          <w:trHeight w:val="463"/>
        </w:trPr>
        <w:tc>
          <w:tcPr>
            <w:tcW w:w="566" w:type="dxa"/>
            <w:gridSpan w:val="2"/>
            <w:tcBorders>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left w:val="single" w:sz="2" w:space="0" w:color="000000"/>
              <w:bottom w:val="single" w:sz="2" w:space="0" w:color="000000"/>
            </w:tcBorders>
            <w:shd w:val="clear" w:color="auto" w:fill="auto"/>
          </w:tcPr>
          <w:p w:rsidR="0081229A" w:rsidRPr="00B5446E" w:rsidRDefault="00204E9F" w:rsidP="007345DD">
            <w:pPr>
              <w:ind w:left="-28" w:right="-28"/>
              <w:jc w:val="both"/>
              <w:rPr>
                <w:sz w:val="23"/>
                <w:szCs w:val="23"/>
              </w:rPr>
            </w:pPr>
            <w:r w:rsidRPr="00B5446E">
              <w:rPr>
                <w:rFonts w:eastAsiaTheme="minorHAnsi"/>
                <w:color w:val="000000"/>
                <w:spacing w:val="-4"/>
                <w:sz w:val="23"/>
                <w:szCs w:val="23"/>
                <w:lang w:eastAsia="en-US"/>
              </w:rPr>
              <w:t xml:space="preserve">Организация </w:t>
            </w:r>
            <w:r w:rsidR="002276CD" w:rsidRPr="00B5446E">
              <w:rPr>
                <w:rFonts w:eastAsiaTheme="minorHAnsi"/>
                <w:color w:val="000000"/>
                <w:spacing w:val="-4"/>
                <w:sz w:val="23"/>
                <w:szCs w:val="23"/>
                <w:lang w:eastAsia="en-US"/>
              </w:rPr>
              <w:t>деятельности Совета по улучшению инвестиционного климата и развити</w:t>
            </w:r>
            <w:r w:rsidRPr="00B5446E">
              <w:rPr>
                <w:rFonts w:eastAsiaTheme="minorHAnsi"/>
                <w:color w:val="000000"/>
                <w:spacing w:val="-4"/>
                <w:sz w:val="23"/>
                <w:szCs w:val="23"/>
                <w:lang w:eastAsia="en-US"/>
              </w:rPr>
              <w:t xml:space="preserve">я </w:t>
            </w:r>
            <w:r w:rsidR="002276CD" w:rsidRPr="00B5446E">
              <w:rPr>
                <w:rFonts w:eastAsiaTheme="minorHAnsi"/>
                <w:color w:val="000000"/>
                <w:spacing w:val="-4"/>
                <w:sz w:val="23"/>
                <w:szCs w:val="23"/>
                <w:lang w:eastAsia="en-US"/>
              </w:rPr>
              <w:t>предпринимательства</w:t>
            </w:r>
          </w:p>
        </w:tc>
        <w:tc>
          <w:tcPr>
            <w:tcW w:w="1283" w:type="dxa"/>
            <w:gridSpan w:val="2"/>
            <w:tcBorders>
              <w:left w:val="single" w:sz="2" w:space="0" w:color="000000"/>
              <w:bottom w:val="single" w:sz="2" w:space="0" w:color="000000"/>
            </w:tcBorders>
            <w:shd w:val="clear" w:color="auto" w:fill="auto"/>
          </w:tcPr>
          <w:p w:rsidR="008C504F" w:rsidRPr="00B5446E" w:rsidRDefault="008C504F" w:rsidP="00C3371C">
            <w:pPr>
              <w:ind w:left="-28" w:right="-28"/>
              <w:jc w:val="both"/>
              <w:rPr>
                <w:spacing w:val="-4"/>
                <w:sz w:val="23"/>
                <w:szCs w:val="23"/>
                <w:lang w:eastAsia="en-US"/>
              </w:rPr>
            </w:pPr>
            <w:r w:rsidRPr="00B5446E">
              <w:rPr>
                <w:spacing w:val="-4"/>
                <w:sz w:val="23"/>
                <w:szCs w:val="23"/>
                <w:lang w:eastAsia="en-US"/>
              </w:rPr>
              <w:t xml:space="preserve">2019 - </w:t>
            </w:r>
          </w:p>
          <w:p w:rsidR="0081229A" w:rsidRPr="00B5446E" w:rsidRDefault="008C504F" w:rsidP="00C3371C">
            <w:pPr>
              <w:ind w:left="-28" w:right="-28"/>
              <w:jc w:val="both"/>
              <w:rPr>
                <w:spacing w:val="-4"/>
                <w:sz w:val="23"/>
                <w:szCs w:val="23"/>
                <w:lang w:eastAsia="en-US"/>
              </w:rPr>
            </w:pPr>
            <w:r w:rsidRPr="00B5446E">
              <w:rPr>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2276CD" w:rsidRPr="00B5446E" w:rsidRDefault="002276CD" w:rsidP="007345DD">
            <w:pPr>
              <w:widowControl/>
              <w:autoSpaceDE w:val="0"/>
              <w:autoSpaceDN w:val="0"/>
              <w:adjustRightInd w:val="0"/>
              <w:jc w:val="both"/>
              <w:rPr>
                <w:sz w:val="23"/>
                <w:szCs w:val="23"/>
              </w:rPr>
            </w:pPr>
            <w:r w:rsidRPr="00B5446E">
              <w:rPr>
                <w:sz w:val="23"/>
                <w:szCs w:val="23"/>
              </w:rPr>
              <w:t>Выработка</w:t>
            </w:r>
          </w:p>
          <w:p w:rsidR="002276CD" w:rsidRPr="00B5446E" w:rsidRDefault="002276CD" w:rsidP="007345DD">
            <w:pPr>
              <w:widowControl/>
              <w:autoSpaceDE w:val="0"/>
              <w:autoSpaceDN w:val="0"/>
              <w:adjustRightInd w:val="0"/>
              <w:jc w:val="both"/>
              <w:rPr>
                <w:sz w:val="23"/>
                <w:szCs w:val="23"/>
              </w:rPr>
            </w:pPr>
            <w:r w:rsidRPr="00B5446E">
              <w:rPr>
                <w:sz w:val="23"/>
                <w:szCs w:val="23"/>
              </w:rPr>
              <w:t>предложений по</w:t>
            </w:r>
          </w:p>
          <w:p w:rsidR="002276CD" w:rsidRPr="00B5446E" w:rsidRDefault="002276CD" w:rsidP="007345DD">
            <w:pPr>
              <w:widowControl/>
              <w:autoSpaceDE w:val="0"/>
              <w:autoSpaceDN w:val="0"/>
              <w:adjustRightInd w:val="0"/>
              <w:jc w:val="both"/>
              <w:rPr>
                <w:sz w:val="23"/>
                <w:szCs w:val="23"/>
              </w:rPr>
            </w:pPr>
            <w:r w:rsidRPr="00B5446E">
              <w:rPr>
                <w:sz w:val="23"/>
                <w:szCs w:val="23"/>
              </w:rPr>
              <w:t>решению проблем и</w:t>
            </w:r>
          </w:p>
          <w:p w:rsidR="002276CD" w:rsidRPr="00B5446E" w:rsidRDefault="002276CD" w:rsidP="007345DD">
            <w:pPr>
              <w:widowControl/>
              <w:autoSpaceDE w:val="0"/>
              <w:autoSpaceDN w:val="0"/>
              <w:adjustRightInd w:val="0"/>
              <w:jc w:val="both"/>
              <w:rPr>
                <w:sz w:val="23"/>
                <w:szCs w:val="23"/>
              </w:rPr>
            </w:pPr>
            <w:r w:rsidRPr="00B5446E">
              <w:rPr>
                <w:sz w:val="23"/>
                <w:szCs w:val="23"/>
              </w:rPr>
              <w:t>мероприятий в целях</w:t>
            </w:r>
          </w:p>
          <w:p w:rsidR="002276CD" w:rsidRPr="00B5446E" w:rsidRDefault="002276CD" w:rsidP="00C3371C">
            <w:pPr>
              <w:widowControl/>
              <w:autoSpaceDE w:val="0"/>
              <w:autoSpaceDN w:val="0"/>
              <w:adjustRightInd w:val="0"/>
              <w:jc w:val="both"/>
              <w:rPr>
                <w:sz w:val="23"/>
                <w:szCs w:val="23"/>
              </w:rPr>
            </w:pPr>
            <w:r w:rsidRPr="00B5446E">
              <w:rPr>
                <w:sz w:val="23"/>
                <w:szCs w:val="23"/>
              </w:rPr>
              <w:t>развития малого и</w:t>
            </w:r>
          </w:p>
          <w:p w:rsidR="002276CD" w:rsidRPr="00B5446E" w:rsidRDefault="002276CD" w:rsidP="00C3371C">
            <w:pPr>
              <w:widowControl/>
              <w:autoSpaceDE w:val="0"/>
              <w:autoSpaceDN w:val="0"/>
              <w:adjustRightInd w:val="0"/>
              <w:jc w:val="both"/>
              <w:rPr>
                <w:sz w:val="23"/>
                <w:szCs w:val="23"/>
              </w:rPr>
            </w:pPr>
            <w:r w:rsidRPr="00B5446E">
              <w:rPr>
                <w:sz w:val="23"/>
                <w:szCs w:val="23"/>
              </w:rPr>
              <w:t>среднего</w:t>
            </w:r>
          </w:p>
          <w:p w:rsidR="0081229A" w:rsidRPr="00B5446E" w:rsidRDefault="002276CD" w:rsidP="00C3371C">
            <w:pPr>
              <w:ind w:right="-28"/>
              <w:jc w:val="both"/>
              <w:rPr>
                <w:sz w:val="23"/>
                <w:szCs w:val="23"/>
              </w:rPr>
            </w:pPr>
            <w:r w:rsidRPr="00B5446E">
              <w:rPr>
                <w:sz w:val="23"/>
                <w:szCs w:val="23"/>
              </w:rPr>
              <w:t>предпринимательства</w:t>
            </w:r>
          </w:p>
        </w:tc>
        <w:tc>
          <w:tcPr>
            <w:tcW w:w="2689"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Theme="minorHAnsi"/>
                <w:color w:val="000000"/>
                <w:spacing w:val="-4"/>
                <w:sz w:val="23"/>
                <w:szCs w:val="23"/>
                <w:lang w:eastAsia="en-US"/>
              </w:rPr>
              <w:t>количество заседаний Совета – не менее 4 в год</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0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09"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4</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sz w:val="23"/>
                <w:szCs w:val="23"/>
              </w:rPr>
            </w:pPr>
            <w:r w:rsidRPr="00B5446E">
              <w:rPr>
                <w:rFonts w:eastAsiaTheme="minorHAnsi"/>
                <w:color w:val="000000"/>
                <w:sz w:val="23"/>
                <w:szCs w:val="23"/>
              </w:rPr>
              <w:t xml:space="preserve">Администрация г.Заречного, отдел экономики </w:t>
            </w:r>
          </w:p>
          <w:p w:rsidR="0081229A" w:rsidRPr="00B5446E" w:rsidRDefault="0081229A" w:rsidP="007345DD">
            <w:pPr>
              <w:ind w:left="-28" w:right="-28"/>
              <w:jc w:val="both"/>
              <w:rPr>
                <w:spacing w:val="-4"/>
                <w:sz w:val="23"/>
                <w:szCs w:val="23"/>
                <w:lang w:eastAsia="en-US"/>
              </w:rPr>
            </w:pPr>
          </w:p>
        </w:tc>
      </w:tr>
      <w:tr w:rsidR="00BF7C18" w:rsidRPr="00B5446E" w:rsidTr="00B46B9E">
        <w:trPr>
          <w:trHeight w:val="463"/>
        </w:trPr>
        <w:tc>
          <w:tcPr>
            <w:tcW w:w="566" w:type="dxa"/>
            <w:gridSpan w:val="2"/>
            <w:tcBorders>
              <w:left w:val="single" w:sz="2" w:space="0" w:color="000000"/>
              <w:bottom w:val="single" w:sz="2" w:space="0" w:color="000000"/>
            </w:tcBorders>
            <w:shd w:val="clear" w:color="auto" w:fill="auto"/>
          </w:tcPr>
          <w:p w:rsidR="00204E9F" w:rsidRPr="00B5446E" w:rsidRDefault="00204E9F" w:rsidP="007345DD">
            <w:pPr>
              <w:contextualSpacing/>
              <w:jc w:val="both"/>
              <w:rPr>
                <w:spacing w:val="-4"/>
                <w:sz w:val="23"/>
                <w:szCs w:val="23"/>
              </w:rPr>
            </w:pPr>
            <w:r w:rsidRPr="00B5446E">
              <w:rPr>
                <w:spacing w:val="-4"/>
                <w:sz w:val="23"/>
                <w:szCs w:val="23"/>
              </w:rPr>
              <w:t>1.1</w:t>
            </w:r>
          </w:p>
        </w:tc>
        <w:tc>
          <w:tcPr>
            <w:tcW w:w="2406" w:type="dxa"/>
            <w:gridSpan w:val="2"/>
            <w:tcBorders>
              <w:left w:val="single" w:sz="2" w:space="0" w:color="000000"/>
              <w:bottom w:val="single" w:sz="2" w:space="0" w:color="000000"/>
            </w:tcBorders>
            <w:shd w:val="clear" w:color="auto" w:fill="auto"/>
          </w:tcPr>
          <w:p w:rsidR="00204E9F" w:rsidRPr="00B5446E" w:rsidRDefault="00204E9F" w:rsidP="007345DD">
            <w:pPr>
              <w:ind w:left="-28" w:right="-28"/>
              <w:jc w:val="both"/>
              <w:rPr>
                <w:rFonts w:eastAsiaTheme="minorHAnsi"/>
                <w:color w:val="000000"/>
                <w:spacing w:val="-4"/>
                <w:sz w:val="23"/>
                <w:szCs w:val="23"/>
                <w:lang w:eastAsia="en-US"/>
              </w:rPr>
            </w:pPr>
            <w:r w:rsidRPr="00B5446E">
              <w:rPr>
                <w:sz w:val="23"/>
                <w:szCs w:val="23"/>
              </w:rPr>
              <w:t>Организация ярмарок на территории г. Заречного  Пензенской области</w:t>
            </w:r>
          </w:p>
        </w:tc>
        <w:tc>
          <w:tcPr>
            <w:tcW w:w="1283" w:type="dxa"/>
            <w:gridSpan w:val="2"/>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 xml:space="preserve">2019 - </w:t>
            </w:r>
          </w:p>
          <w:p w:rsidR="00204E9F" w:rsidRPr="00B5446E" w:rsidRDefault="00204E9F" w:rsidP="007345DD">
            <w:pPr>
              <w:ind w:left="-28" w:right="-28"/>
              <w:jc w:val="both"/>
              <w:rPr>
                <w:spacing w:val="-4"/>
                <w:sz w:val="23"/>
                <w:szCs w:val="23"/>
                <w:lang w:eastAsia="en-US"/>
              </w:rPr>
            </w:pPr>
            <w:r w:rsidRPr="00B5446E">
              <w:rPr>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204E9F" w:rsidRPr="00B5446E" w:rsidRDefault="00204E9F" w:rsidP="007345DD">
            <w:pPr>
              <w:widowControl/>
              <w:autoSpaceDE w:val="0"/>
              <w:autoSpaceDN w:val="0"/>
              <w:adjustRightInd w:val="0"/>
              <w:jc w:val="both"/>
              <w:rPr>
                <w:sz w:val="23"/>
                <w:szCs w:val="23"/>
              </w:rPr>
            </w:pPr>
            <w:r w:rsidRPr="00B5446E">
              <w:rPr>
                <w:sz w:val="23"/>
                <w:szCs w:val="23"/>
              </w:rPr>
              <w:t xml:space="preserve">Создание для местных производителей торговых мест на ярмарке </w:t>
            </w:r>
          </w:p>
        </w:tc>
        <w:tc>
          <w:tcPr>
            <w:tcW w:w="2689" w:type="dxa"/>
            <w:tcBorders>
              <w:left w:val="single" w:sz="2" w:space="0" w:color="000000"/>
              <w:bottom w:val="single" w:sz="2" w:space="0" w:color="000000"/>
            </w:tcBorders>
            <w:shd w:val="clear" w:color="auto" w:fill="auto"/>
          </w:tcPr>
          <w:p w:rsidR="00204E9F" w:rsidRPr="00B5446E" w:rsidRDefault="00204E9F" w:rsidP="007345DD">
            <w:pPr>
              <w:ind w:left="-28" w:right="-28"/>
              <w:jc w:val="both"/>
              <w:rPr>
                <w:rFonts w:eastAsiaTheme="minorHAnsi"/>
                <w:color w:val="000000"/>
                <w:spacing w:val="-4"/>
                <w:sz w:val="23"/>
                <w:szCs w:val="23"/>
                <w:lang w:eastAsia="en-US"/>
              </w:rPr>
            </w:pPr>
            <w:r w:rsidRPr="00B5446E">
              <w:rPr>
                <w:sz w:val="23"/>
                <w:szCs w:val="23"/>
              </w:rPr>
              <w:t>Количество организованных ярмарок, ед</w:t>
            </w:r>
            <w:r w:rsidR="00C12A0A">
              <w:rPr>
                <w:sz w:val="23"/>
                <w:szCs w:val="23"/>
              </w:rPr>
              <w:t>.</w:t>
            </w:r>
          </w:p>
        </w:tc>
        <w:tc>
          <w:tcPr>
            <w:tcW w:w="707" w:type="dxa"/>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09" w:type="dxa"/>
            <w:gridSpan w:val="2"/>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09" w:type="dxa"/>
            <w:gridSpan w:val="3"/>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14" w:type="dxa"/>
            <w:gridSpan w:val="2"/>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auto"/>
          </w:tcPr>
          <w:p w:rsidR="00204E9F" w:rsidRPr="00B5446E" w:rsidRDefault="00204E9F" w:rsidP="007345DD">
            <w:pPr>
              <w:ind w:left="-28" w:right="-28"/>
              <w:jc w:val="both"/>
              <w:rPr>
                <w:spacing w:val="-4"/>
                <w:sz w:val="23"/>
                <w:szCs w:val="23"/>
                <w:lang w:eastAsia="en-US"/>
              </w:rPr>
            </w:pPr>
            <w:r w:rsidRPr="00B5446E">
              <w:rPr>
                <w:spacing w:val="-4"/>
                <w:sz w:val="23"/>
                <w:szCs w:val="23"/>
                <w:lang w:eastAsia="en-US"/>
              </w:rPr>
              <w:t>1</w:t>
            </w:r>
          </w:p>
        </w:tc>
        <w:tc>
          <w:tcPr>
            <w:tcW w:w="2123" w:type="dxa"/>
            <w:tcBorders>
              <w:left w:val="single" w:sz="2" w:space="0" w:color="000000"/>
              <w:bottom w:val="single" w:sz="2" w:space="0" w:color="000000"/>
              <w:right w:val="single" w:sz="2" w:space="0" w:color="000000"/>
            </w:tcBorders>
            <w:shd w:val="clear" w:color="auto" w:fill="auto"/>
          </w:tcPr>
          <w:p w:rsidR="00204E9F" w:rsidRPr="00B5446E" w:rsidRDefault="00204E9F"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204E9F" w:rsidRPr="00B5446E" w:rsidRDefault="00204E9F" w:rsidP="007345DD">
            <w:pPr>
              <w:jc w:val="both"/>
              <w:rPr>
                <w:rFonts w:eastAsiaTheme="minorHAnsi"/>
                <w:color w:val="000000"/>
                <w:sz w:val="23"/>
                <w:szCs w:val="23"/>
              </w:rPr>
            </w:pPr>
            <w:r w:rsidRPr="00B5446E">
              <w:rPr>
                <w:rFonts w:eastAsiaTheme="minorHAnsi"/>
                <w:color w:val="000000"/>
                <w:sz w:val="23"/>
                <w:szCs w:val="23"/>
                <w:lang w:eastAsia="en-US"/>
              </w:rPr>
              <w:t xml:space="preserve">отдел развития предпринимательства и сферы услуг </w:t>
            </w:r>
          </w:p>
        </w:tc>
      </w:tr>
      <w:tr w:rsidR="00BF7C18" w:rsidRPr="00B5446E" w:rsidTr="00B46B9E">
        <w:trPr>
          <w:trHeight w:val="463"/>
        </w:trPr>
        <w:tc>
          <w:tcPr>
            <w:tcW w:w="566" w:type="dxa"/>
            <w:gridSpan w:val="2"/>
            <w:tcBorders>
              <w:left w:val="single" w:sz="2" w:space="0" w:color="000000"/>
              <w:bottom w:val="single" w:sz="2" w:space="0" w:color="000000"/>
            </w:tcBorders>
            <w:shd w:val="clear" w:color="auto" w:fill="auto"/>
          </w:tcPr>
          <w:p w:rsidR="00204E9F" w:rsidRPr="00B5446E" w:rsidRDefault="00204E9F" w:rsidP="007345DD">
            <w:pPr>
              <w:contextualSpacing/>
              <w:jc w:val="both"/>
              <w:rPr>
                <w:spacing w:val="-4"/>
                <w:sz w:val="23"/>
                <w:szCs w:val="23"/>
              </w:rPr>
            </w:pPr>
            <w:r w:rsidRPr="00B5446E">
              <w:rPr>
                <w:spacing w:val="-4"/>
                <w:sz w:val="23"/>
                <w:szCs w:val="23"/>
              </w:rPr>
              <w:t>1.2</w:t>
            </w:r>
          </w:p>
        </w:tc>
        <w:tc>
          <w:tcPr>
            <w:tcW w:w="2406" w:type="dxa"/>
            <w:gridSpan w:val="2"/>
            <w:tcBorders>
              <w:left w:val="single" w:sz="2" w:space="0" w:color="000000"/>
              <w:bottom w:val="single" w:sz="2" w:space="0" w:color="000000"/>
            </w:tcBorders>
            <w:shd w:val="clear" w:color="auto" w:fill="auto"/>
          </w:tcPr>
          <w:p w:rsidR="00204E9F" w:rsidRPr="00B5446E" w:rsidRDefault="00204E9F" w:rsidP="007345DD">
            <w:pPr>
              <w:ind w:left="-28" w:right="-28"/>
              <w:jc w:val="both"/>
              <w:rPr>
                <w:sz w:val="23"/>
                <w:szCs w:val="23"/>
              </w:rPr>
            </w:pPr>
            <w:r w:rsidRPr="00B5446E">
              <w:rPr>
                <w:sz w:val="23"/>
                <w:szCs w:val="23"/>
              </w:rPr>
              <w:t xml:space="preserve">Актуализация информации о действующих видах государственной и муниципальной поддержки малого и </w:t>
            </w:r>
            <w:r w:rsidRPr="00B5446E">
              <w:rPr>
                <w:sz w:val="23"/>
                <w:szCs w:val="23"/>
              </w:rPr>
              <w:lastRenderedPageBreak/>
              <w:t xml:space="preserve">среднегобизнеса, инфраструктуре малого и среднего предпринимательства на </w:t>
            </w:r>
            <w:r w:rsidR="00160945" w:rsidRPr="00B5446E">
              <w:rPr>
                <w:sz w:val="23"/>
                <w:szCs w:val="23"/>
              </w:rPr>
              <w:t xml:space="preserve">официальном </w:t>
            </w:r>
            <w:r w:rsidRPr="00B5446E">
              <w:rPr>
                <w:sz w:val="23"/>
                <w:szCs w:val="23"/>
              </w:rPr>
              <w:t xml:space="preserve">сайте администрации г. Заречного Пензенской области </w:t>
            </w:r>
          </w:p>
        </w:tc>
        <w:tc>
          <w:tcPr>
            <w:tcW w:w="1283" w:type="dxa"/>
            <w:gridSpan w:val="2"/>
            <w:tcBorders>
              <w:left w:val="single" w:sz="2" w:space="0" w:color="000000"/>
              <w:bottom w:val="single" w:sz="2" w:space="0" w:color="000000"/>
            </w:tcBorders>
            <w:shd w:val="clear" w:color="auto" w:fill="auto"/>
          </w:tcPr>
          <w:p w:rsidR="00160945" w:rsidRPr="00B5446E" w:rsidRDefault="00160945" w:rsidP="007345DD">
            <w:pPr>
              <w:ind w:left="-28" w:right="-28"/>
              <w:jc w:val="both"/>
              <w:rPr>
                <w:spacing w:val="-4"/>
                <w:sz w:val="23"/>
                <w:szCs w:val="23"/>
                <w:lang w:eastAsia="en-US"/>
              </w:rPr>
            </w:pPr>
            <w:r w:rsidRPr="00B5446E">
              <w:rPr>
                <w:spacing w:val="-4"/>
                <w:sz w:val="23"/>
                <w:szCs w:val="23"/>
                <w:lang w:eastAsia="en-US"/>
              </w:rPr>
              <w:lastRenderedPageBreak/>
              <w:t xml:space="preserve">2019 - </w:t>
            </w:r>
          </w:p>
          <w:p w:rsidR="00204E9F" w:rsidRPr="00B5446E" w:rsidRDefault="00160945" w:rsidP="007345DD">
            <w:pPr>
              <w:ind w:left="-28" w:right="-28"/>
              <w:jc w:val="both"/>
              <w:rPr>
                <w:spacing w:val="-4"/>
                <w:sz w:val="23"/>
                <w:szCs w:val="23"/>
                <w:lang w:eastAsia="en-US"/>
              </w:rPr>
            </w:pPr>
            <w:r w:rsidRPr="00B5446E">
              <w:rPr>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204E9F" w:rsidRPr="00B5446E" w:rsidRDefault="00160945" w:rsidP="007345DD">
            <w:pPr>
              <w:widowControl/>
              <w:autoSpaceDE w:val="0"/>
              <w:autoSpaceDN w:val="0"/>
              <w:adjustRightInd w:val="0"/>
              <w:jc w:val="both"/>
              <w:rPr>
                <w:sz w:val="23"/>
                <w:szCs w:val="23"/>
              </w:rPr>
            </w:pPr>
            <w:r w:rsidRPr="00B5446E">
              <w:rPr>
                <w:sz w:val="23"/>
                <w:szCs w:val="23"/>
              </w:rPr>
              <w:t>Стимулирование новых предпринимательских инициатив</w:t>
            </w:r>
          </w:p>
        </w:tc>
        <w:tc>
          <w:tcPr>
            <w:tcW w:w="2689" w:type="dxa"/>
            <w:tcBorders>
              <w:left w:val="single" w:sz="2" w:space="0" w:color="000000"/>
              <w:bottom w:val="single" w:sz="2" w:space="0" w:color="000000"/>
            </w:tcBorders>
            <w:shd w:val="clear" w:color="auto" w:fill="auto"/>
          </w:tcPr>
          <w:p w:rsidR="00204E9F" w:rsidRPr="00B5446E" w:rsidRDefault="00160945" w:rsidP="007345DD">
            <w:pPr>
              <w:ind w:left="-28" w:right="-28"/>
              <w:jc w:val="both"/>
              <w:rPr>
                <w:sz w:val="23"/>
                <w:szCs w:val="23"/>
              </w:rPr>
            </w:pPr>
            <w:r w:rsidRPr="00B5446E">
              <w:rPr>
                <w:sz w:val="23"/>
                <w:szCs w:val="23"/>
              </w:rPr>
              <w:t>Доля актуальной информации в общем объеме размещенной информации, %</w:t>
            </w:r>
          </w:p>
        </w:tc>
        <w:tc>
          <w:tcPr>
            <w:tcW w:w="707" w:type="dxa"/>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09" w:type="dxa"/>
            <w:gridSpan w:val="2"/>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09" w:type="dxa"/>
            <w:gridSpan w:val="3"/>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14" w:type="dxa"/>
            <w:gridSpan w:val="2"/>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08" w:type="dxa"/>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08" w:type="dxa"/>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708" w:type="dxa"/>
            <w:tcBorders>
              <w:left w:val="single" w:sz="2" w:space="0" w:color="000000"/>
              <w:bottom w:val="single" w:sz="2" w:space="0" w:color="000000"/>
            </w:tcBorders>
            <w:shd w:val="clear" w:color="auto" w:fill="auto"/>
          </w:tcPr>
          <w:p w:rsidR="00204E9F" w:rsidRPr="00B5446E" w:rsidRDefault="00160945" w:rsidP="007345DD">
            <w:pPr>
              <w:ind w:left="-28" w:right="-28"/>
              <w:jc w:val="both"/>
              <w:rPr>
                <w:spacing w:val="-4"/>
                <w:sz w:val="23"/>
                <w:szCs w:val="23"/>
                <w:lang w:eastAsia="en-US"/>
              </w:rPr>
            </w:pPr>
            <w:r w:rsidRPr="00B5446E">
              <w:rPr>
                <w:spacing w:val="-4"/>
                <w:sz w:val="23"/>
                <w:szCs w:val="23"/>
                <w:lang w:eastAsia="en-US"/>
              </w:rPr>
              <w:t>100</w:t>
            </w:r>
          </w:p>
        </w:tc>
        <w:tc>
          <w:tcPr>
            <w:tcW w:w="2123" w:type="dxa"/>
            <w:tcBorders>
              <w:left w:val="single" w:sz="2" w:space="0" w:color="000000"/>
              <w:bottom w:val="single" w:sz="2" w:space="0" w:color="000000"/>
              <w:right w:val="single" w:sz="2" w:space="0" w:color="000000"/>
            </w:tcBorders>
            <w:shd w:val="clear" w:color="auto" w:fill="auto"/>
          </w:tcPr>
          <w:p w:rsidR="00160945" w:rsidRPr="00B5446E" w:rsidRDefault="00160945"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 Заречного,</w:t>
            </w:r>
          </w:p>
          <w:p w:rsidR="00160945" w:rsidRPr="00B5446E" w:rsidRDefault="00160945" w:rsidP="007345DD">
            <w:pPr>
              <w:jc w:val="both"/>
              <w:rPr>
                <w:sz w:val="23"/>
                <w:szCs w:val="23"/>
              </w:rPr>
            </w:pPr>
            <w:r w:rsidRPr="00B5446E">
              <w:rPr>
                <w:rFonts w:eastAsiaTheme="minorHAnsi"/>
                <w:color w:val="000000"/>
                <w:sz w:val="23"/>
                <w:szCs w:val="23"/>
                <w:lang w:eastAsia="en-US"/>
              </w:rPr>
              <w:t xml:space="preserve">отдел развития предпринимательства и сферы услуг/ </w:t>
            </w:r>
            <w:r w:rsidRPr="00B5446E">
              <w:rPr>
                <w:rFonts w:eastAsiaTheme="minorHAnsi"/>
                <w:color w:val="000000"/>
                <w:sz w:val="23"/>
                <w:szCs w:val="23"/>
              </w:rPr>
              <w:t xml:space="preserve">отдел экономики, </w:t>
            </w:r>
            <w:r w:rsidRPr="00B5446E">
              <w:rPr>
                <w:rFonts w:eastAsiaTheme="minorHAnsi"/>
                <w:color w:val="000000"/>
                <w:sz w:val="23"/>
                <w:szCs w:val="23"/>
              </w:rPr>
              <w:lastRenderedPageBreak/>
              <w:t>МАУ «Бизнес-инкубатор «Импульс»</w:t>
            </w:r>
          </w:p>
          <w:p w:rsidR="00204E9F" w:rsidRPr="00B5446E" w:rsidRDefault="00204E9F" w:rsidP="007345DD">
            <w:pPr>
              <w:jc w:val="both"/>
              <w:rPr>
                <w:rFonts w:eastAsiaTheme="minorHAnsi"/>
                <w:color w:val="000000"/>
                <w:sz w:val="23"/>
                <w:szCs w:val="23"/>
                <w:lang w:eastAsia="en-US"/>
              </w:rPr>
            </w:pPr>
          </w:p>
        </w:tc>
      </w:tr>
      <w:tr w:rsidR="00204E9F" w:rsidRPr="00B5446E" w:rsidTr="00C3371C">
        <w:trPr>
          <w:trHeight w:val="463"/>
        </w:trPr>
        <w:tc>
          <w:tcPr>
            <w:tcW w:w="16019" w:type="dxa"/>
            <w:gridSpan w:val="20"/>
            <w:tcBorders>
              <w:left w:val="single" w:sz="2" w:space="0" w:color="000000"/>
              <w:bottom w:val="single" w:sz="2" w:space="0" w:color="000000"/>
              <w:right w:val="single" w:sz="2" w:space="0" w:color="000000"/>
            </w:tcBorders>
            <w:shd w:val="clear" w:color="auto" w:fill="auto"/>
          </w:tcPr>
          <w:p w:rsidR="00204E9F" w:rsidRPr="00B5446E" w:rsidRDefault="00204E9F" w:rsidP="007345DD">
            <w:pPr>
              <w:jc w:val="center"/>
              <w:rPr>
                <w:rFonts w:eastAsiaTheme="minorHAnsi"/>
                <w:color w:val="000000"/>
                <w:sz w:val="23"/>
                <w:szCs w:val="23"/>
                <w:lang w:eastAsia="en-US"/>
              </w:rPr>
            </w:pPr>
            <w:r w:rsidRPr="00B5446E">
              <w:rPr>
                <w:sz w:val="23"/>
                <w:szCs w:val="23"/>
              </w:rPr>
              <w:lastRenderedPageBreak/>
              <w:t>б)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w:t>
            </w:r>
          </w:p>
        </w:tc>
      </w:tr>
      <w:tr w:rsidR="00BF7C18" w:rsidRPr="00B5446E" w:rsidTr="00B46B9E">
        <w:tc>
          <w:tcPr>
            <w:tcW w:w="566" w:type="dxa"/>
            <w:gridSpan w:val="2"/>
            <w:tcBorders>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left w:val="single" w:sz="2" w:space="0" w:color="000000"/>
              <w:bottom w:val="single" w:sz="2" w:space="0" w:color="000000"/>
            </w:tcBorders>
            <w:shd w:val="clear" w:color="auto" w:fill="auto"/>
          </w:tcPr>
          <w:p w:rsidR="0081229A" w:rsidRPr="00B5446E" w:rsidRDefault="005A46B0" w:rsidP="007345DD">
            <w:pPr>
              <w:ind w:right="-28"/>
              <w:rPr>
                <w:spacing w:val="-4"/>
                <w:sz w:val="23"/>
                <w:szCs w:val="23"/>
              </w:rPr>
            </w:pPr>
            <w:r w:rsidRPr="00B5446E">
              <w:rPr>
                <w:sz w:val="23"/>
                <w:szCs w:val="23"/>
              </w:rPr>
              <w:t>Оказание информационно-методической поддержки государственных и муниципальных заказчиков Пензенской области по вопросам применения законодательства о контрактной системе</w:t>
            </w:r>
          </w:p>
        </w:tc>
        <w:tc>
          <w:tcPr>
            <w:tcW w:w="128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lang w:eastAsia="en-US"/>
              </w:rPr>
            </w:pPr>
            <w:r w:rsidRPr="00B5446E">
              <w:rPr>
                <w:spacing w:val="-4"/>
                <w:sz w:val="23"/>
                <w:szCs w:val="23"/>
                <w:lang w:eastAsia="en-US"/>
              </w:rPr>
              <w:t xml:space="preserve">2019 - </w:t>
            </w:r>
          </w:p>
          <w:p w:rsidR="0081229A" w:rsidRPr="00B5446E" w:rsidRDefault="00E000D5" w:rsidP="007345DD">
            <w:pPr>
              <w:ind w:left="-28" w:right="-28"/>
              <w:jc w:val="both"/>
              <w:rPr>
                <w:spacing w:val="-4"/>
                <w:sz w:val="23"/>
                <w:szCs w:val="23"/>
                <w:lang w:eastAsia="en-US"/>
              </w:rPr>
            </w:pPr>
            <w:r w:rsidRPr="00B5446E">
              <w:rPr>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8C504F" w:rsidRDefault="008C504F" w:rsidP="00C3371C">
            <w:pPr>
              <w:ind w:left="-28" w:right="-28"/>
              <w:rPr>
                <w:rFonts w:eastAsiaTheme="minorHAnsi"/>
                <w:color w:val="000000"/>
                <w:spacing w:val="-4"/>
                <w:sz w:val="23"/>
                <w:szCs w:val="23"/>
                <w:lang w:eastAsia="en-US"/>
              </w:rPr>
            </w:pPr>
            <w:r>
              <w:rPr>
                <w:rFonts w:eastAsiaTheme="minorHAnsi"/>
                <w:color w:val="000000"/>
                <w:spacing w:val="-4"/>
                <w:sz w:val="23"/>
                <w:szCs w:val="23"/>
                <w:lang w:eastAsia="en-US"/>
              </w:rPr>
              <w:t>Размещение на</w:t>
            </w:r>
          </w:p>
          <w:p w:rsidR="0081229A" w:rsidRPr="00B5446E" w:rsidRDefault="00E000D5" w:rsidP="00C3371C">
            <w:pPr>
              <w:ind w:left="-28" w:right="-28"/>
              <w:rPr>
                <w:sz w:val="23"/>
                <w:szCs w:val="23"/>
              </w:rPr>
            </w:pPr>
            <w:r w:rsidRPr="00B5446E">
              <w:rPr>
                <w:rFonts w:eastAsiaTheme="minorHAnsi"/>
                <w:color w:val="000000"/>
                <w:spacing w:val="-4"/>
                <w:sz w:val="23"/>
                <w:szCs w:val="23"/>
                <w:lang w:eastAsia="en-US"/>
              </w:rPr>
              <w:t>официальном сайте Администрации г. Заречного информации о планах закупки товаров, работ, услуг крупнейшими заказчиками, региональными заказчиками (источник: http://corpmsp.ru)</w:t>
            </w:r>
          </w:p>
        </w:tc>
        <w:tc>
          <w:tcPr>
            <w:tcW w:w="2689" w:type="dxa"/>
            <w:tcBorders>
              <w:left w:val="single" w:sz="2" w:space="0" w:color="000000"/>
              <w:bottom w:val="single" w:sz="2" w:space="0" w:color="000000"/>
            </w:tcBorders>
            <w:shd w:val="clear" w:color="auto" w:fill="auto"/>
          </w:tcPr>
          <w:p w:rsidR="0081229A" w:rsidRPr="00B5446E" w:rsidRDefault="00E000D5" w:rsidP="007345DD">
            <w:pPr>
              <w:jc w:val="both"/>
              <w:rPr>
                <w:sz w:val="23"/>
                <w:szCs w:val="23"/>
              </w:rPr>
            </w:pPr>
            <w:r w:rsidRPr="00B5446E">
              <w:rPr>
                <w:rFonts w:eastAsiaTheme="minorHAnsi"/>
                <w:color w:val="000000"/>
                <w:sz w:val="23"/>
                <w:szCs w:val="23"/>
              </w:rPr>
              <w:t>Актуализация контента</w:t>
            </w:r>
          </w:p>
          <w:p w:rsidR="0081229A" w:rsidRPr="00B5446E" w:rsidRDefault="00E000D5" w:rsidP="007345DD">
            <w:pPr>
              <w:pStyle w:val="Default"/>
              <w:jc w:val="both"/>
              <w:rPr>
                <w:sz w:val="23"/>
                <w:szCs w:val="23"/>
              </w:rPr>
            </w:pPr>
            <w:r w:rsidRPr="00B5446E">
              <w:rPr>
                <w:sz w:val="23"/>
                <w:szCs w:val="23"/>
              </w:rPr>
              <w:t>(http://www.zarechny.zato.ru/ecomomics/municipalni_zakaz/information/zakupki/, http://www.zarechny.zato.ru/ecomomics/municipalni_zakaz/information/).</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9"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lang w:eastAsia="en-US"/>
              </w:rPr>
              <w:t>1</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1</w:t>
            </w:r>
          </w:p>
        </w:tc>
        <w:tc>
          <w:tcPr>
            <w:tcW w:w="2123" w:type="dxa"/>
            <w:tcBorders>
              <w:left w:val="single" w:sz="2" w:space="0" w:color="000000"/>
              <w:bottom w:val="single" w:sz="2" w:space="0" w:color="000000"/>
              <w:right w:val="single" w:sz="2" w:space="0" w:color="000000"/>
            </w:tcBorders>
            <w:shd w:val="clear" w:color="auto" w:fill="auto"/>
          </w:tcPr>
          <w:p w:rsidR="00204E9F" w:rsidRPr="00B5446E" w:rsidRDefault="00204E9F" w:rsidP="007345DD">
            <w:pPr>
              <w:jc w:val="both"/>
              <w:rPr>
                <w:sz w:val="23"/>
                <w:szCs w:val="23"/>
              </w:rPr>
            </w:pPr>
            <w:r w:rsidRPr="00B5446E">
              <w:rPr>
                <w:rFonts w:eastAsiaTheme="minorHAnsi"/>
                <w:color w:val="000000"/>
                <w:sz w:val="23"/>
                <w:szCs w:val="23"/>
              </w:rPr>
              <w:t xml:space="preserve">Администрация г.Заречного, отдел экономики </w:t>
            </w:r>
          </w:p>
          <w:p w:rsidR="0081229A" w:rsidRPr="00B5446E" w:rsidRDefault="0081229A" w:rsidP="007345DD">
            <w:pPr>
              <w:ind w:left="-28" w:right="-28"/>
              <w:jc w:val="both"/>
              <w:rPr>
                <w:spacing w:val="-4"/>
                <w:sz w:val="23"/>
                <w:szCs w:val="23"/>
                <w:lang w:eastAsia="en-US"/>
              </w:rPr>
            </w:pPr>
          </w:p>
        </w:tc>
      </w:tr>
      <w:tr w:rsidR="00BF7C18" w:rsidRPr="00B5446E" w:rsidTr="00B46B9E">
        <w:tc>
          <w:tcPr>
            <w:tcW w:w="566" w:type="dxa"/>
            <w:gridSpan w:val="2"/>
            <w:tcBorders>
              <w:left w:val="single" w:sz="2" w:space="0" w:color="000000"/>
              <w:bottom w:val="single" w:sz="2" w:space="0" w:color="000000"/>
            </w:tcBorders>
            <w:shd w:val="clear" w:color="auto" w:fill="auto"/>
          </w:tcPr>
          <w:p w:rsidR="005A46B0" w:rsidRPr="00B5446E" w:rsidRDefault="005A46B0" w:rsidP="007345DD">
            <w:pPr>
              <w:contextualSpacing/>
              <w:jc w:val="both"/>
              <w:rPr>
                <w:spacing w:val="-4"/>
                <w:sz w:val="23"/>
                <w:szCs w:val="23"/>
              </w:rPr>
            </w:pPr>
            <w:r w:rsidRPr="00B5446E">
              <w:rPr>
                <w:spacing w:val="-4"/>
                <w:sz w:val="23"/>
                <w:szCs w:val="23"/>
              </w:rPr>
              <w:t>2.1</w:t>
            </w:r>
          </w:p>
        </w:tc>
        <w:tc>
          <w:tcPr>
            <w:tcW w:w="2406" w:type="dxa"/>
            <w:gridSpan w:val="2"/>
            <w:tcBorders>
              <w:left w:val="single" w:sz="2" w:space="0" w:color="000000"/>
              <w:bottom w:val="single" w:sz="2" w:space="0" w:color="000000"/>
            </w:tcBorders>
            <w:shd w:val="clear" w:color="auto" w:fill="auto"/>
          </w:tcPr>
          <w:p w:rsidR="005A46B0" w:rsidRPr="00B5446E" w:rsidRDefault="005A46B0" w:rsidP="007345DD">
            <w:pPr>
              <w:ind w:right="-28"/>
              <w:jc w:val="both"/>
              <w:rPr>
                <w:sz w:val="23"/>
                <w:szCs w:val="23"/>
              </w:rPr>
            </w:pPr>
            <w:r w:rsidRPr="00B5446E">
              <w:rPr>
                <w:sz w:val="23"/>
                <w:szCs w:val="23"/>
              </w:rPr>
              <w:t>Оказание методической и консультативной помощи участникам закупок по правовым вопросам получения электронной подписи и подачи заявок на участие в закупках</w:t>
            </w:r>
          </w:p>
        </w:tc>
        <w:tc>
          <w:tcPr>
            <w:tcW w:w="1283" w:type="dxa"/>
            <w:gridSpan w:val="2"/>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lang w:eastAsia="en-US"/>
              </w:rPr>
            </w:pPr>
            <w:r w:rsidRPr="00B5446E">
              <w:rPr>
                <w:spacing w:val="-4"/>
                <w:sz w:val="23"/>
                <w:szCs w:val="23"/>
                <w:lang w:eastAsia="en-US"/>
              </w:rPr>
              <w:t xml:space="preserve">2019 - </w:t>
            </w:r>
          </w:p>
          <w:p w:rsidR="005A46B0" w:rsidRPr="00B5446E" w:rsidRDefault="005A46B0" w:rsidP="007345DD">
            <w:pPr>
              <w:ind w:left="-28" w:right="-28"/>
              <w:jc w:val="both"/>
              <w:rPr>
                <w:spacing w:val="-4"/>
                <w:sz w:val="23"/>
                <w:szCs w:val="23"/>
                <w:lang w:eastAsia="en-US"/>
              </w:rPr>
            </w:pPr>
            <w:r w:rsidRPr="00B5446E">
              <w:rPr>
                <w:spacing w:val="-4"/>
                <w:sz w:val="23"/>
                <w:szCs w:val="23"/>
                <w:lang w:eastAsia="en-US"/>
              </w:rPr>
              <w:t>2025 годы</w:t>
            </w:r>
          </w:p>
        </w:tc>
        <w:tc>
          <w:tcPr>
            <w:tcW w:w="1989" w:type="dxa"/>
            <w:tcBorders>
              <w:left w:val="single" w:sz="2" w:space="0" w:color="000000"/>
              <w:bottom w:val="single" w:sz="2" w:space="0" w:color="000000"/>
            </w:tcBorders>
            <w:shd w:val="clear" w:color="auto" w:fill="auto"/>
          </w:tcPr>
          <w:p w:rsidR="005A46B0" w:rsidRPr="00B5446E" w:rsidRDefault="005A46B0" w:rsidP="00C3371C">
            <w:pPr>
              <w:jc w:val="both"/>
              <w:rPr>
                <w:rFonts w:eastAsiaTheme="minorHAnsi"/>
                <w:color w:val="000000"/>
                <w:spacing w:val="-4"/>
                <w:sz w:val="23"/>
                <w:szCs w:val="23"/>
                <w:lang w:eastAsia="en-US"/>
              </w:rPr>
            </w:pPr>
            <w:r w:rsidRPr="00B5446E">
              <w:rPr>
                <w:sz w:val="23"/>
                <w:szCs w:val="23"/>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w:t>
            </w:r>
          </w:p>
        </w:tc>
        <w:tc>
          <w:tcPr>
            <w:tcW w:w="2689" w:type="dxa"/>
            <w:tcBorders>
              <w:left w:val="single" w:sz="2" w:space="0" w:color="000000"/>
              <w:bottom w:val="single" w:sz="2" w:space="0" w:color="000000"/>
            </w:tcBorders>
            <w:shd w:val="clear" w:color="auto" w:fill="auto"/>
          </w:tcPr>
          <w:p w:rsidR="005A46B0" w:rsidRPr="00B5446E" w:rsidRDefault="005A46B0" w:rsidP="007345DD">
            <w:pPr>
              <w:jc w:val="both"/>
              <w:rPr>
                <w:rFonts w:eastAsiaTheme="minorHAnsi"/>
                <w:color w:val="000000"/>
                <w:sz w:val="23"/>
                <w:szCs w:val="23"/>
              </w:rPr>
            </w:pPr>
            <w:r w:rsidRPr="00B5446E">
              <w:rPr>
                <w:sz w:val="23"/>
                <w:szCs w:val="23"/>
              </w:rPr>
              <w:t>Проведение консультаций  для участников закупок по тематикам закупок (не менее), ед</w:t>
            </w:r>
            <w:r w:rsidR="00C12A0A">
              <w:rPr>
                <w:sz w:val="23"/>
                <w:szCs w:val="23"/>
              </w:rPr>
              <w:t>.</w:t>
            </w:r>
          </w:p>
        </w:tc>
        <w:tc>
          <w:tcPr>
            <w:tcW w:w="707" w:type="dxa"/>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rPr>
            </w:pPr>
            <w:r w:rsidRPr="00B5446E">
              <w:rPr>
                <w:spacing w:val="-4"/>
                <w:sz w:val="23"/>
                <w:szCs w:val="23"/>
              </w:rPr>
              <w:t>4</w:t>
            </w:r>
          </w:p>
        </w:tc>
        <w:tc>
          <w:tcPr>
            <w:tcW w:w="709" w:type="dxa"/>
            <w:gridSpan w:val="2"/>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rPr>
            </w:pPr>
            <w:r w:rsidRPr="00B5446E">
              <w:rPr>
                <w:spacing w:val="-4"/>
                <w:sz w:val="23"/>
                <w:szCs w:val="23"/>
              </w:rPr>
              <w:t>4</w:t>
            </w:r>
          </w:p>
        </w:tc>
        <w:tc>
          <w:tcPr>
            <w:tcW w:w="709" w:type="dxa"/>
            <w:gridSpan w:val="3"/>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rPr>
            </w:pPr>
            <w:r w:rsidRPr="00B5446E">
              <w:rPr>
                <w:spacing w:val="-4"/>
                <w:sz w:val="23"/>
                <w:szCs w:val="23"/>
              </w:rPr>
              <w:t>4</w:t>
            </w:r>
          </w:p>
        </w:tc>
        <w:tc>
          <w:tcPr>
            <w:tcW w:w="714" w:type="dxa"/>
            <w:gridSpan w:val="2"/>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lang w:eastAsia="en-US"/>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lang w:eastAsia="en-US"/>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FFFFFF" w:themeFill="background1"/>
          </w:tcPr>
          <w:p w:rsidR="005A46B0" w:rsidRPr="00B5446E" w:rsidRDefault="005A46B0" w:rsidP="007345DD">
            <w:pPr>
              <w:ind w:left="-28" w:right="-28"/>
              <w:jc w:val="both"/>
              <w:rPr>
                <w:spacing w:val="-4"/>
                <w:sz w:val="23"/>
                <w:szCs w:val="23"/>
                <w:lang w:eastAsia="en-US"/>
              </w:rPr>
            </w:pPr>
            <w:r w:rsidRPr="00B5446E">
              <w:rPr>
                <w:spacing w:val="-4"/>
                <w:sz w:val="23"/>
                <w:szCs w:val="23"/>
                <w:lang w:eastAsia="en-US"/>
              </w:rPr>
              <w:t>4</w:t>
            </w:r>
          </w:p>
        </w:tc>
        <w:tc>
          <w:tcPr>
            <w:tcW w:w="708" w:type="dxa"/>
            <w:tcBorders>
              <w:left w:val="single" w:sz="2" w:space="0" w:color="000000"/>
              <w:bottom w:val="single" w:sz="2" w:space="0" w:color="000000"/>
            </w:tcBorders>
            <w:shd w:val="clear" w:color="auto" w:fill="auto"/>
          </w:tcPr>
          <w:p w:rsidR="005A46B0" w:rsidRPr="00B5446E" w:rsidRDefault="005A46B0" w:rsidP="007345DD">
            <w:pPr>
              <w:ind w:left="-28" w:right="-28"/>
              <w:jc w:val="both"/>
              <w:rPr>
                <w:spacing w:val="-4"/>
                <w:sz w:val="23"/>
                <w:szCs w:val="23"/>
                <w:lang w:eastAsia="en-US"/>
              </w:rPr>
            </w:pPr>
            <w:r w:rsidRPr="00B5446E">
              <w:rPr>
                <w:spacing w:val="-4"/>
                <w:sz w:val="23"/>
                <w:szCs w:val="23"/>
                <w:lang w:eastAsia="en-US"/>
              </w:rPr>
              <w:t>4</w:t>
            </w:r>
          </w:p>
        </w:tc>
        <w:tc>
          <w:tcPr>
            <w:tcW w:w="2123" w:type="dxa"/>
            <w:tcBorders>
              <w:left w:val="single" w:sz="2" w:space="0" w:color="000000"/>
              <w:bottom w:val="single" w:sz="2" w:space="0" w:color="000000"/>
              <w:right w:val="single" w:sz="2" w:space="0" w:color="000000"/>
            </w:tcBorders>
            <w:shd w:val="clear" w:color="auto" w:fill="auto"/>
          </w:tcPr>
          <w:p w:rsidR="005A46B0" w:rsidRPr="00B5446E" w:rsidRDefault="005A46B0" w:rsidP="007345DD">
            <w:pPr>
              <w:jc w:val="both"/>
              <w:rPr>
                <w:sz w:val="23"/>
                <w:szCs w:val="23"/>
              </w:rPr>
            </w:pPr>
            <w:r w:rsidRPr="00B5446E">
              <w:rPr>
                <w:rFonts w:eastAsiaTheme="minorHAnsi"/>
                <w:color w:val="000000"/>
                <w:sz w:val="23"/>
                <w:szCs w:val="23"/>
              </w:rPr>
              <w:t xml:space="preserve">Администрация г.Заречного, отдел экономики </w:t>
            </w:r>
          </w:p>
          <w:p w:rsidR="005A46B0" w:rsidRPr="00B5446E" w:rsidRDefault="005A46B0" w:rsidP="007345DD">
            <w:pPr>
              <w:jc w:val="both"/>
              <w:rPr>
                <w:rFonts w:eastAsiaTheme="minorHAnsi"/>
                <w:color w:val="000000"/>
                <w:sz w:val="23"/>
                <w:szCs w:val="23"/>
              </w:rPr>
            </w:pPr>
          </w:p>
        </w:tc>
      </w:tr>
      <w:tr w:rsidR="004E46A5"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4E46A5" w:rsidRPr="00B5446E" w:rsidRDefault="00257A87" w:rsidP="007345DD">
            <w:pPr>
              <w:jc w:val="center"/>
              <w:rPr>
                <w:rFonts w:eastAsiaTheme="minorHAnsi"/>
                <w:color w:val="000000"/>
                <w:sz w:val="23"/>
                <w:szCs w:val="23"/>
              </w:rPr>
            </w:pPr>
            <w:r w:rsidRPr="00B5446E">
              <w:rPr>
                <w:sz w:val="23"/>
                <w:szCs w:val="23"/>
              </w:rPr>
              <w:t>в</w:t>
            </w:r>
            <w:r w:rsidR="004E46A5" w:rsidRPr="00B5446E">
              <w:rPr>
                <w:sz w:val="23"/>
                <w:szCs w:val="23"/>
              </w:rPr>
              <w:t>) мероприятия, направленные на создание условий недискриминационного доступа хозяйствующих субъектов на товарные рынки</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center"/>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Theme="minorHAnsi"/>
                <w:color w:val="000000"/>
                <w:spacing w:val="-4"/>
                <w:sz w:val="23"/>
                <w:szCs w:val="23"/>
                <w:lang w:eastAsia="en-US"/>
              </w:rPr>
              <w:t xml:space="preserve">Создание условий для </w:t>
            </w:r>
            <w:r w:rsidRPr="00B5446E">
              <w:rPr>
                <w:rFonts w:eastAsiaTheme="minorHAnsi"/>
                <w:color w:val="000000"/>
                <w:spacing w:val="-4"/>
                <w:sz w:val="23"/>
                <w:szCs w:val="23"/>
                <w:lang w:eastAsia="en-US"/>
              </w:rPr>
              <w:lastRenderedPageBreak/>
              <w:t>недискриминационного доступа хозяйствующих субъектов на товарные рынки</w:t>
            </w:r>
          </w:p>
        </w:tc>
        <w:tc>
          <w:tcPr>
            <w:tcW w:w="128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lang w:eastAsia="en-US"/>
              </w:rPr>
            </w:pPr>
            <w:r w:rsidRPr="00B5446E">
              <w:rPr>
                <w:spacing w:val="-4"/>
                <w:sz w:val="23"/>
                <w:szCs w:val="23"/>
                <w:lang w:eastAsia="en-US"/>
              </w:rPr>
              <w:lastRenderedPageBreak/>
              <w:t xml:space="preserve">2019 - </w:t>
            </w:r>
          </w:p>
          <w:p w:rsidR="0081229A" w:rsidRPr="00B5446E" w:rsidRDefault="00E000D5" w:rsidP="007345DD">
            <w:pPr>
              <w:ind w:left="-28" w:right="-28"/>
              <w:jc w:val="both"/>
              <w:rPr>
                <w:spacing w:val="-4"/>
                <w:sz w:val="23"/>
                <w:szCs w:val="23"/>
                <w:lang w:eastAsia="en-US"/>
              </w:rPr>
            </w:pPr>
            <w:r w:rsidRPr="00B5446E">
              <w:rPr>
                <w:spacing w:val="-4"/>
                <w:sz w:val="23"/>
                <w:szCs w:val="23"/>
                <w:lang w:eastAsia="en-US"/>
              </w:rPr>
              <w:lastRenderedPageBreak/>
              <w:t>2025 годы</w:t>
            </w:r>
          </w:p>
        </w:tc>
        <w:tc>
          <w:tcPr>
            <w:tcW w:w="19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lastRenderedPageBreak/>
              <w:t xml:space="preserve">Проведение </w:t>
            </w:r>
            <w:r w:rsidRPr="00B5446E">
              <w:rPr>
                <w:spacing w:val="-4"/>
                <w:sz w:val="23"/>
                <w:szCs w:val="23"/>
                <w:lang w:eastAsia="en-US"/>
              </w:rPr>
              <w:lastRenderedPageBreak/>
              <w:t>образовательных мероприятий, направленных на повышение налоговой грамотности субъектов МСП с участием представителей ФНС</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pStyle w:val="Default"/>
              <w:ind w:left="-28" w:right="-28"/>
              <w:jc w:val="both"/>
              <w:rPr>
                <w:sz w:val="23"/>
                <w:szCs w:val="23"/>
              </w:rPr>
            </w:pPr>
            <w:r w:rsidRPr="00B5446E">
              <w:rPr>
                <w:spacing w:val="-4"/>
                <w:sz w:val="23"/>
                <w:szCs w:val="23"/>
                <w:lang w:eastAsia="en-US"/>
              </w:rPr>
              <w:lastRenderedPageBreak/>
              <w:t xml:space="preserve">количество </w:t>
            </w:r>
            <w:r w:rsidRPr="00B5446E">
              <w:rPr>
                <w:spacing w:val="-4"/>
                <w:sz w:val="23"/>
                <w:szCs w:val="23"/>
                <w:lang w:eastAsia="en-US"/>
              </w:rPr>
              <w:lastRenderedPageBreak/>
              <w:t>образовательных мероприятий – не менее 2 в год</w:t>
            </w:r>
          </w:p>
        </w:tc>
        <w:tc>
          <w:tcPr>
            <w:tcW w:w="70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lastRenderedPageBreak/>
              <w:t>2</w:t>
            </w:r>
          </w:p>
        </w:tc>
        <w:tc>
          <w:tcPr>
            <w:tcW w:w="70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709"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708"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lang w:eastAsia="en-US"/>
              </w:rPr>
              <w:t>2</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sz w:val="23"/>
                <w:szCs w:val="23"/>
              </w:rPr>
            </w:pPr>
            <w:r w:rsidRPr="00B5446E">
              <w:rPr>
                <w:rFonts w:eastAsiaTheme="minorHAnsi"/>
                <w:color w:val="000000"/>
                <w:sz w:val="23"/>
                <w:szCs w:val="23"/>
              </w:rPr>
              <w:t>МАУ «Бизнес-</w:t>
            </w:r>
            <w:r w:rsidRPr="00B5446E">
              <w:rPr>
                <w:rFonts w:eastAsiaTheme="minorHAnsi"/>
                <w:color w:val="000000"/>
                <w:sz w:val="23"/>
                <w:szCs w:val="23"/>
              </w:rPr>
              <w:lastRenderedPageBreak/>
              <w:t>инкубатор «Импульс»</w:t>
            </w:r>
          </w:p>
          <w:p w:rsidR="0081229A" w:rsidRPr="00B5446E" w:rsidRDefault="0081229A" w:rsidP="007345DD">
            <w:pPr>
              <w:pStyle w:val="Default"/>
              <w:ind w:left="-28" w:right="-28"/>
              <w:jc w:val="both"/>
              <w:rPr>
                <w:spacing w:val="-4"/>
                <w:sz w:val="23"/>
                <w:szCs w:val="23"/>
                <w:lang w:eastAsia="en-US"/>
              </w:rPr>
            </w:pPr>
          </w:p>
        </w:tc>
      </w:tr>
      <w:tr w:rsidR="00F143B9"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F143B9" w:rsidRPr="00B5446E" w:rsidRDefault="00257A87" w:rsidP="007345DD">
            <w:pPr>
              <w:jc w:val="center"/>
              <w:rPr>
                <w:rFonts w:eastAsiaTheme="minorHAnsi"/>
                <w:color w:val="000000"/>
                <w:sz w:val="23"/>
                <w:szCs w:val="23"/>
              </w:rPr>
            </w:pPr>
            <w:r w:rsidRPr="00B5446E">
              <w:rPr>
                <w:sz w:val="23"/>
                <w:szCs w:val="23"/>
              </w:rPr>
              <w:lastRenderedPageBreak/>
              <w:t>г</w:t>
            </w:r>
            <w:r w:rsidR="00FB7AC8" w:rsidRPr="00B5446E">
              <w:rPr>
                <w:sz w:val="23"/>
                <w:szCs w:val="23"/>
              </w:rPr>
              <w:t>) мероприятия, направленные на обеспечение и сохранение целевого использования муниципальных объектов недвижимого имущества в социальной сфере</w:t>
            </w:r>
          </w:p>
        </w:tc>
      </w:tr>
      <w:tr w:rsidR="00BF7C18" w:rsidRPr="00B5446E" w:rsidTr="00B46B9E">
        <w:tc>
          <w:tcPr>
            <w:tcW w:w="506" w:type="dxa"/>
            <w:tcBorders>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66" w:type="dxa"/>
            <w:gridSpan w:val="3"/>
            <w:tcBorders>
              <w:left w:val="single" w:sz="2" w:space="0" w:color="000000"/>
              <w:bottom w:val="single" w:sz="2" w:space="0" w:color="000000"/>
            </w:tcBorders>
            <w:shd w:val="clear" w:color="auto" w:fill="auto"/>
          </w:tcPr>
          <w:p w:rsidR="0081229A" w:rsidRPr="00B5446E" w:rsidRDefault="00FB7AC8" w:rsidP="00BF7C18">
            <w:pPr>
              <w:ind w:left="-28" w:right="-28"/>
              <w:jc w:val="both"/>
              <w:rPr>
                <w:sz w:val="23"/>
                <w:szCs w:val="23"/>
              </w:rPr>
            </w:pPr>
            <w:r w:rsidRPr="00B5446E">
              <w:rPr>
                <w:spacing w:val="-4"/>
                <w:sz w:val="23"/>
                <w:szCs w:val="23"/>
              </w:rPr>
              <w:t xml:space="preserve">Проведение аналитических мероприятий по выявлению </w:t>
            </w:r>
            <w:r w:rsidRPr="00B5446E">
              <w:rPr>
                <w:rFonts w:eastAsiaTheme="minorHAnsi"/>
                <w:color w:val="000000"/>
                <w:spacing w:val="-4"/>
                <w:sz w:val="23"/>
                <w:szCs w:val="23"/>
              </w:rPr>
              <w:t xml:space="preserve">целевого использования муниципальных объектов недвижимого имущества в социальной сфере </w:t>
            </w:r>
          </w:p>
        </w:tc>
        <w:tc>
          <w:tcPr>
            <w:tcW w:w="113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spacing w:val="-4"/>
                <w:sz w:val="23"/>
                <w:szCs w:val="23"/>
              </w:rPr>
              <w:t xml:space="preserve">2019 - </w:t>
            </w:r>
          </w:p>
          <w:p w:rsidR="0081229A" w:rsidRPr="00B5446E" w:rsidRDefault="00E000D5" w:rsidP="007345DD">
            <w:pPr>
              <w:ind w:left="-28" w:right="-28"/>
              <w:jc w:val="both"/>
              <w:rPr>
                <w:spacing w:val="-4"/>
                <w:sz w:val="23"/>
                <w:szCs w:val="23"/>
              </w:rPr>
            </w:pPr>
            <w:r w:rsidRPr="00B5446E">
              <w:rPr>
                <w:spacing w:val="-4"/>
                <w:sz w:val="23"/>
                <w:szCs w:val="23"/>
              </w:rPr>
              <w:t>2025 годы</w:t>
            </w:r>
          </w:p>
        </w:tc>
        <w:tc>
          <w:tcPr>
            <w:tcW w:w="2135" w:type="dxa"/>
            <w:gridSpan w:val="2"/>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Сохранение целевого использования муниципальных объектов недвижимого имущества в социальной сфере</w:t>
            </w:r>
          </w:p>
          <w:p w:rsidR="0081229A" w:rsidRPr="00B5446E" w:rsidRDefault="0081229A" w:rsidP="007345DD">
            <w:pPr>
              <w:ind w:left="-28" w:right="-28"/>
              <w:jc w:val="both"/>
              <w:rPr>
                <w:spacing w:val="-4"/>
                <w:sz w:val="23"/>
                <w:szCs w:val="23"/>
              </w:rPr>
            </w:pPr>
          </w:p>
          <w:p w:rsidR="0081229A" w:rsidRPr="00B5446E" w:rsidRDefault="0081229A" w:rsidP="007345DD">
            <w:pPr>
              <w:ind w:left="-28" w:right="-28"/>
              <w:jc w:val="both"/>
              <w:rPr>
                <w:spacing w:val="-4"/>
                <w:sz w:val="23"/>
                <w:szCs w:val="23"/>
              </w:rPr>
            </w:pPr>
          </w:p>
        </w:tc>
        <w:tc>
          <w:tcPr>
            <w:tcW w:w="2689" w:type="dxa"/>
            <w:tcBorders>
              <w:left w:val="single" w:sz="2" w:space="0" w:color="000000"/>
              <w:bottom w:val="single" w:sz="2" w:space="0" w:color="000000"/>
            </w:tcBorders>
            <w:shd w:val="clear" w:color="auto" w:fill="auto"/>
          </w:tcPr>
          <w:p w:rsidR="0081229A" w:rsidRPr="00B5446E" w:rsidRDefault="00562584" w:rsidP="007345DD">
            <w:pPr>
              <w:pStyle w:val="Default"/>
              <w:ind w:left="-28" w:right="-28"/>
              <w:jc w:val="both"/>
              <w:rPr>
                <w:sz w:val="23"/>
                <w:szCs w:val="23"/>
              </w:rPr>
            </w:pPr>
            <w:r w:rsidRPr="00B5446E">
              <w:rPr>
                <w:sz w:val="23"/>
                <w:szCs w:val="23"/>
              </w:rPr>
              <w:t>Отсутствие предписаний об устранении нарушений по результатам проверок использования и сохранности муниципального имущества</w:t>
            </w:r>
          </w:p>
        </w:tc>
        <w:tc>
          <w:tcPr>
            <w:tcW w:w="849" w:type="dxa"/>
            <w:gridSpan w:val="2"/>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710" w:type="dxa"/>
            <w:gridSpan w:val="3"/>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709" w:type="dxa"/>
            <w:gridSpan w:val="2"/>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571" w:type="dxa"/>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708" w:type="dxa"/>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708" w:type="dxa"/>
            <w:tcBorders>
              <w:left w:val="single" w:sz="2" w:space="0" w:color="000000"/>
              <w:bottom w:val="single" w:sz="2" w:space="0" w:color="000000"/>
            </w:tcBorders>
            <w:shd w:val="clear" w:color="auto" w:fill="FFFFFF" w:themeFill="background1"/>
          </w:tcPr>
          <w:p w:rsidR="0081229A" w:rsidRPr="00B5446E" w:rsidRDefault="00562584" w:rsidP="007345DD">
            <w:pPr>
              <w:ind w:left="-28" w:right="-28"/>
              <w:jc w:val="both"/>
              <w:rPr>
                <w:sz w:val="23"/>
                <w:szCs w:val="23"/>
              </w:rPr>
            </w:pPr>
            <w:r w:rsidRPr="00B5446E">
              <w:rPr>
                <w:spacing w:val="-4"/>
                <w:sz w:val="23"/>
                <w:szCs w:val="23"/>
              </w:rPr>
              <w:t>0</w:t>
            </w:r>
          </w:p>
        </w:tc>
        <w:tc>
          <w:tcPr>
            <w:tcW w:w="708" w:type="dxa"/>
            <w:tcBorders>
              <w:left w:val="single" w:sz="2" w:space="0" w:color="000000"/>
              <w:bottom w:val="single" w:sz="2" w:space="0" w:color="000000"/>
            </w:tcBorders>
            <w:shd w:val="clear" w:color="auto" w:fill="auto"/>
          </w:tcPr>
          <w:p w:rsidR="0081229A" w:rsidRPr="00B5446E" w:rsidRDefault="00562584" w:rsidP="007345DD">
            <w:pPr>
              <w:ind w:left="-28" w:right="-28"/>
              <w:jc w:val="both"/>
              <w:rPr>
                <w:sz w:val="23"/>
                <w:szCs w:val="23"/>
              </w:rPr>
            </w:pPr>
            <w:r w:rsidRPr="00B5446E">
              <w:rPr>
                <w:spacing w:val="-4"/>
                <w:sz w:val="23"/>
                <w:szCs w:val="23"/>
              </w:rPr>
              <w:t>0</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rFonts w:eastAsiaTheme="minorHAnsi"/>
                <w:color w:val="000000"/>
                <w:spacing w:val="-4"/>
                <w:sz w:val="23"/>
                <w:szCs w:val="23"/>
                <w:lang w:eastAsia="en-US"/>
              </w:rPr>
              <w:t xml:space="preserve">Комитет по управлению имуществом </w:t>
            </w:r>
          </w:p>
        </w:tc>
      </w:tr>
      <w:tr w:rsidR="00562584"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562584" w:rsidRPr="00B5446E" w:rsidRDefault="00257A87" w:rsidP="007345DD">
            <w:pPr>
              <w:ind w:left="-28" w:right="-28"/>
              <w:jc w:val="center"/>
              <w:rPr>
                <w:rFonts w:eastAsiaTheme="minorHAnsi"/>
                <w:color w:val="000000"/>
                <w:spacing w:val="-4"/>
                <w:sz w:val="23"/>
                <w:szCs w:val="23"/>
                <w:lang w:eastAsia="en-US"/>
              </w:rPr>
            </w:pPr>
            <w:r w:rsidRPr="00B5446E">
              <w:rPr>
                <w:sz w:val="23"/>
                <w:szCs w:val="23"/>
              </w:rPr>
              <w:t>д</w:t>
            </w:r>
            <w:r w:rsidR="00562584" w:rsidRPr="00B5446E">
              <w:rPr>
                <w:sz w:val="23"/>
                <w:szCs w:val="23"/>
              </w:rPr>
              <w:t>) мероприятия, направленные на содействие развитию практики применения механизмов государственно-частного и муниципального-частного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подвижной радиотелефонной связи в сельской местности, малонаселенных и труднодоступных районах)</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auto"/>
          </w:tcPr>
          <w:p w:rsidR="0081229A" w:rsidRPr="00B5446E" w:rsidRDefault="00C905C7" w:rsidP="007345DD">
            <w:pPr>
              <w:jc w:val="both"/>
              <w:rPr>
                <w:sz w:val="23"/>
                <w:szCs w:val="23"/>
              </w:rPr>
            </w:pPr>
            <w:r w:rsidRPr="00B5446E">
              <w:rPr>
                <w:rFonts w:eastAsiaTheme="minorHAnsi"/>
                <w:color w:val="000000"/>
                <w:spacing w:val="-4"/>
                <w:sz w:val="23"/>
                <w:szCs w:val="23"/>
              </w:rPr>
              <w:t>Ведение на официальном сайте Администрации г. Заречного раздела о муниципально-</w:t>
            </w:r>
            <w:r w:rsidR="007345DD">
              <w:rPr>
                <w:rFonts w:eastAsiaTheme="minorHAnsi"/>
                <w:color w:val="000000"/>
                <w:spacing w:val="-4"/>
                <w:sz w:val="23"/>
                <w:szCs w:val="23"/>
              </w:rPr>
              <w:t>ч</w:t>
            </w:r>
            <w:r w:rsidRPr="00B5446E">
              <w:rPr>
                <w:rFonts w:eastAsiaTheme="minorHAnsi"/>
                <w:color w:val="000000"/>
                <w:spacing w:val="-4"/>
                <w:sz w:val="23"/>
                <w:szCs w:val="23"/>
              </w:rPr>
              <w:t>астном партнерстве</w:t>
            </w:r>
          </w:p>
        </w:tc>
        <w:tc>
          <w:tcPr>
            <w:tcW w:w="113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57"/>
              <w:jc w:val="both"/>
              <w:rPr>
                <w:rFonts w:eastAsia="Calibri"/>
                <w:spacing w:val="-4"/>
                <w:sz w:val="23"/>
                <w:szCs w:val="23"/>
              </w:rPr>
            </w:pPr>
            <w:r w:rsidRPr="00B5446E">
              <w:rPr>
                <w:rFonts w:eastAsia="Calibri"/>
                <w:spacing w:val="-4"/>
                <w:sz w:val="23"/>
                <w:szCs w:val="23"/>
              </w:rPr>
              <w:t>2019 -</w:t>
            </w:r>
          </w:p>
          <w:p w:rsidR="0081229A" w:rsidRPr="00B5446E" w:rsidRDefault="00E000D5" w:rsidP="007345DD">
            <w:pPr>
              <w:ind w:left="-57"/>
              <w:jc w:val="both"/>
              <w:rPr>
                <w:rFonts w:eastAsia="Calibri"/>
                <w:spacing w:val="-4"/>
                <w:sz w:val="23"/>
                <w:szCs w:val="23"/>
              </w:rPr>
            </w:pPr>
            <w:r w:rsidRPr="00B5446E">
              <w:rPr>
                <w:rFonts w:eastAsia="Calibri"/>
                <w:spacing w:val="-4"/>
                <w:sz w:val="23"/>
                <w:szCs w:val="23"/>
              </w:rPr>
              <w:t>2025 годы</w:t>
            </w:r>
          </w:p>
        </w:tc>
        <w:tc>
          <w:tcPr>
            <w:tcW w:w="2135" w:type="dxa"/>
            <w:gridSpan w:val="2"/>
            <w:tcBorders>
              <w:top w:val="single" w:sz="2" w:space="0" w:color="000000"/>
              <w:left w:val="single" w:sz="2" w:space="0" w:color="000000"/>
              <w:bottom w:val="single" w:sz="2" w:space="0" w:color="000000"/>
            </w:tcBorders>
            <w:shd w:val="clear" w:color="auto" w:fill="auto"/>
          </w:tcPr>
          <w:p w:rsidR="0081229A" w:rsidRPr="00B5446E" w:rsidRDefault="00C905C7" w:rsidP="007345DD">
            <w:pPr>
              <w:ind w:left="-28" w:right="-28"/>
              <w:jc w:val="both"/>
              <w:rPr>
                <w:sz w:val="23"/>
                <w:szCs w:val="23"/>
              </w:rPr>
            </w:pPr>
            <w:r w:rsidRPr="00B5446E">
              <w:rPr>
                <w:sz w:val="23"/>
                <w:szCs w:val="23"/>
              </w:rPr>
              <w:t>Обеспечение равных условий доступа к информации о муниципальном имуществе</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jc w:val="both"/>
              <w:rPr>
                <w:sz w:val="23"/>
                <w:szCs w:val="23"/>
              </w:rPr>
            </w:pPr>
            <w:r w:rsidRPr="00B5446E">
              <w:rPr>
                <w:rFonts w:eastAsiaTheme="minorHAnsi"/>
                <w:color w:val="000000"/>
                <w:sz w:val="23"/>
                <w:szCs w:val="23"/>
              </w:rPr>
              <w:t>Ежегодная актуализация контента</w:t>
            </w:r>
          </w:p>
          <w:p w:rsidR="0081229A" w:rsidRPr="00B5446E" w:rsidRDefault="0081229A" w:rsidP="007345DD">
            <w:pPr>
              <w:pStyle w:val="Default"/>
              <w:jc w:val="both"/>
              <w:rPr>
                <w:sz w:val="23"/>
                <w:szCs w:val="23"/>
              </w:rPr>
            </w:pPr>
          </w:p>
        </w:tc>
        <w:tc>
          <w:tcPr>
            <w:tcW w:w="84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710"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70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571"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204E9F" w:rsidRPr="00B5446E" w:rsidRDefault="00204E9F" w:rsidP="007345DD">
            <w:pPr>
              <w:jc w:val="both"/>
              <w:rPr>
                <w:sz w:val="23"/>
                <w:szCs w:val="23"/>
              </w:rPr>
            </w:pPr>
            <w:r w:rsidRPr="00B5446E">
              <w:rPr>
                <w:rFonts w:eastAsiaTheme="minorHAnsi"/>
                <w:color w:val="000000"/>
                <w:sz w:val="23"/>
                <w:szCs w:val="23"/>
              </w:rPr>
              <w:t xml:space="preserve">Администрация г.Заречного, отдел экономики </w:t>
            </w:r>
          </w:p>
          <w:p w:rsidR="0081229A" w:rsidRPr="00B5446E" w:rsidRDefault="0081229A" w:rsidP="007345DD">
            <w:pPr>
              <w:ind w:left="-28" w:right="-28"/>
              <w:jc w:val="both"/>
              <w:rPr>
                <w:rFonts w:eastAsia="Calibri"/>
                <w:spacing w:val="-4"/>
                <w:sz w:val="23"/>
                <w:szCs w:val="23"/>
                <w:lang w:eastAsia="en-US"/>
              </w:rPr>
            </w:pPr>
          </w:p>
        </w:tc>
      </w:tr>
      <w:tr w:rsidR="005E5717"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5E5717" w:rsidRPr="00B5446E" w:rsidRDefault="00257A87" w:rsidP="007345DD">
            <w:pPr>
              <w:jc w:val="center"/>
              <w:rPr>
                <w:rFonts w:eastAsiaTheme="minorHAnsi"/>
                <w:color w:val="000000"/>
                <w:sz w:val="23"/>
                <w:szCs w:val="23"/>
              </w:rPr>
            </w:pPr>
            <w:r w:rsidRPr="00B5446E">
              <w:rPr>
                <w:sz w:val="23"/>
                <w:szCs w:val="23"/>
              </w:rPr>
              <w:t>е)</w:t>
            </w:r>
            <w:r w:rsidR="005E5717" w:rsidRPr="00B5446E">
              <w:rPr>
                <w:sz w:val="23"/>
                <w:szCs w:val="23"/>
              </w:rPr>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в Пензенской области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BF7C18" w:rsidRPr="00B5446E" w:rsidTr="00B46B9E">
        <w:tc>
          <w:tcPr>
            <w:tcW w:w="566" w:type="dxa"/>
            <w:gridSpan w:val="2"/>
            <w:tcBorders>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left w:val="single" w:sz="2" w:space="0" w:color="000000"/>
              <w:bottom w:val="single" w:sz="2" w:space="0" w:color="000000"/>
            </w:tcBorders>
            <w:shd w:val="clear" w:color="auto" w:fill="auto"/>
          </w:tcPr>
          <w:p w:rsidR="0081229A" w:rsidRPr="00B5446E" w:rsidRDefault="005E5717" w:rsidP="007345DD">
            <w:pPr>
              <w:ind w:right="-28"/>
              <w:jc w:val="both"/>
              <w:rPr>
                <w:sz w:val="23"/>
                <w:szCs w:val="23"/>
              </w:rPr>
            </w:pPr>
            <w:r w:rsidRPr="00B5446E">
              <w:rPr>
                <w:rFonts w:eastAsiaTheme="minorHAnsi"/>
                <w:color w:val="000000"/>
                <w:spacing w:val="-4"/>
                <w:sz w:val="23"/>
                <w:szCs w:val="23"/>
              </w:rPr>
              <w:t>Мероприятие муниципальной программы: «Субсидирование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283"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rFonts w:eastAsia="Calibri"/>
                <w:spacing w:val="-4"/>
                <w:sz w:val="23"/>
                <w:szCs w:val="23"/>
              </w:rPr>
            </w:pPr>
            <w:r w:rsidRPr="00B5446E">
              <w:rPr>
                <w:rFonts w:eastAsia="Calibri"/>
                <w:spacing w:val="-4"/>
                <w:sz w:val="23"/>
                <w:szCs w:val="23"/>
              </w:rPr>
              <w:t xml:space="preserve">2019 - </w:t>
            </w:r>
          </w:p>
          <w:p w:rsidR="0081229A" w:rsidRPr="00B5446E" w:rsidRDefault="00E000D5" w:rsidP="007345DD">
            <w:pPr>
              <w:ind w:left="-28" w:right="-28"/>
              <w:jc w:val="both"/>
              <w:rPr>
                <w:rFonts w:eastAsia="Calibri"/>
                <w:spacing w:val="-4"/>
                <w:sz w:val="23"/>
                <w:szCs w:val="23"/>
              </w:rPr>
            </w:pPr>
            <w:r w:rsidRPr="00B5446E">
              <w:rPr>
                <w:rFonts w:eastAsia="Calibri"/>
                <w:spacing w:val="-4"/>
                <w:sz w:val="23"/>
                <w:szCs w:val="23"/>
              </w:rPr>
              <w:t>202</w:t>
            </w:r>
            <w:r w:rsidR="00A046F0" w:rsidRPr="00B5446E">
              <w:rPr>
                <w:rFonts w:eastAsia="Calibri"/>
                <w:spacing w:val="-4"/>
                <w:sz w:val="23"/>
                <w:szCs w:val="23"/>
              </w:rPr>
              <w:t>0</w:t>
            </w:r>
            <w:r w:rsidRPr="00B5446E">
              <w:rPr>
                <w:rFonts w:eastAsia="Calibri"/>
                <w:spacing w:val="-4"/>
                <w:sz w:val="23"/>
                <w:szCs w:val="23"/>
              </w:rPr>
              <w:t xml:space="preserve"> годы</w:t>
            </w:r>
          </w:p>
        </w:tc>
        <w:tc>
          <w:tcPr>
            <w:tcW w:w="1989" w:type="dxa"/>
            <w:tcBorders>
              <w:left w:val="single" w:sz="2" w:space="0" w:color="000000"/>
              <w:bottom w:val="single" w:sz="2" w:space="0" w:color="000000"/>
            </w:tcBorders>
            <w:shd w:val="clear" w:color="auto" w:fill="auto"/>
          </w:tcPr>
          <w:p w:rsidR="0081229A" w:rsidRPr="00B5446E" w:rsidRDefault="00A046F0" w:rsidP="007345DD">
            <w:pPr>
              <w:ind w:left="-28" w:right="-28"/>
              <w:jc w:val="both"/>
              <w:rPr>
                <w:sz w:val="23"/>
                <w:szCs w:val="23"/>
              </w:rPr>
            </w:pPr>
            <w:r w:rsidRPr="00B5446E">
              <w:rPr>
                <w:sz w:val="23"/>
                <w:szCs w:val="23"/>
              </w:rPr>
              <w:t>Создание и развитие социального предпринимательства, в том числе в сфере образования, отдыха и оздоровления детей</w:t>
            </w:r>
          </w:p>
        </w:tc>
        <w:tc>
          <w:tcPr>
            <w:tcW w:w="2689" w:type="dxa"/>
            <w:tcBorders>
              <w:left w:val="single" w:sz="2" w:space="0" w:color="000000"/>
              <w:bottom w:val="single" w:sz="2" w:space="0" w:color="000000"/>
            </w:tcBorders>
            <w:shd w:val="clear" w:color="auto" w:fill="auto"/>
          </w:tcPr>
          <w:p w:rsidR="0081229A" w:rsidRPr="00B5446E" w:rsidRDefault="00E000D5" w:rsidP="007345DD">
            <w:pPr>
              <w:pStyle w:val="Default"/>
              <w:ind w:left="-28" w:right="-28"/>
              <w:jc w:val="both"/>
              <w:rPr>
                <w:sz w:val="23"/>
                <w:szCs w:val="23"/>
              </w:rPr>
            </w:pPr>
            <w:r w:rsidRPr="00B5446E">
              <w:rPr>
                <w:rFonts w:eastAsia="Calibri"/>
                <w:spacing w:val="-4"/>
                <w:sz w:val="23"/>
                <w:szCs w:val="23"/>
              </w:rPr>
              <w:t>Количество получателей поддержки</w:t>
            </w:r>
          </w:p>
        </w:tc>
        <w:tc>
          <w:tcPr>
            <w:tcW w:w="707"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6</w:t>
            </w:r>
          </w:p>
        </w:tc>
        <w:tc>
          <w:tcPr>
            <w:tcW w:w="709"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709" w:type="dxa"/>
            <w:gridSpan w:val="3"/>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714" w:type="dxa"/>
            <w:gridSpan w:val="2"/>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708" w:type="dxa"/>
            <w:tcBorders>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z w:val="23"/>
                <w:szCs w:val="23"/>
              </w:rPr>
              <w:t>-</w:t>
            </w:r>
          </w:p>
        </w:tc>
        <w:tc>
          <w:tcPr>
            <w:tcW w:w="2123" w:type="dxa"/>
            <w:tcBorders>
              <w:left w:val="single" w:sz="2" w:space="0" w:color="000000"/>
              <w:bottom w:val="single" w:sz="2" w:space="0" w:color="000000"/>
              <w:right w:val="single" w:sz="2" w:space="0" w:color="000000"/>
            </w:tcBorders>
            <w:shd w:val="clear" w:color="auto" w:fill="auto"/>
          </w:tcPr>
          <w:p w:rsidR="0081229A" w:rsidRPr="00B5446E" w:rsidRDefault="00E000D5"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81229A" w:rsidRPr="00B5446E" w:rsidRDefault="00E000D5" w:rsidP="007345DD">
            <w:pPr>
              <w:widowControl/>
              <w:ind w:left="-28" w:right="-28"/>
              <w:jc w:val="both"/>
              <w:rPr>
                <w:rFonts w:eastAsiaTheme="minorHAnsi"/>
                <w:sz w:val="23"/>
                <w:szCs w:val="23"/>
                <w:lang w:eastAsia="en-US"/>
              </w:rPr>
            </w:pPr>
            <w:r w:rsidRPr="00B5446E">
              <w:rPr>
                <w:rFonts w:eastAsiaTheme="minorHAnsi"/>
                <w:color w:val="000000"/>
                <w:sz w:val="23"/>
                <w:szCs w:val="23"/>
                <w:lang w:eastAsia="en-US"/>
              </w:rPr>
              <w:t xml:space="preserve">отдел развития предпринимательства и сферы услуг </w:t>
            </w:r>
          </w:p>
        </w:tc>
      </w:tr>
      <w:tr w:rsidR="00BF7C18" w:rsidRPr="00B5446E" w:rsidTr="00B46B9E">
        <w:tc>
          <w:tcPr>
            <w:tcW w:w="566" w:type="dxa"/>
            <w:gridSpan w:val="2"/>
            <w:tcBorders>
              <w:left w:val="single" w:sz="2" w:space="0" w:color="000000"/>
              <w:bottom w:val="single" w:sz="2" w:space="0" w:color="000000"/>
            </w:tcBorders>
            <w:shd w:val="clear" w:color="auto" w:fill="auto"/>
          </w:tcPr>
          <w:p w:rsidR="00A046F0" w:rsidRPr="00B5446E" w:rsidRDefault="00A046F0" w:rsidP="007345DD">
            <w:pPr>
              <w:contextualSpacing/>
              <w:jc w:val="both"/>
              <w:rPr>
                <w:spacing w:val="-4"/>
                <w:sz w:val="23"/>
                <w:szCs w:val="23"/>
              </w:rPr>
            </w:pPr>
            <w:r w:rsidRPr="00B5446E">
              <w:rPr>
                <w:spacing w:val="-4"/>
                <w:sz w:val="23"/>
                <w:szCs w:val="23"/>
              </w:rPr>
              <w:t>6.</w:t>
            </w:r>
            <w:r w:rsidR="00257A87" w:rsidRPr="00B5446E">
              <w:rPr>
                <w:spacing w:val="-4"/>
                <w:sz w:val="23"/>
                <w:szCs w:val="23"/>
              </w:rPr>
              <w:t>1</w:t>
            </w:r>
          </w:p>
        </w:tc>
        <w:tc>
          <w:tcPr>
            <w:tcW w:w="2406" w:type="dxa"/>
            <w:gridSpan w:val="2"/>
            <w:tcBorders>
              <w:left w:val="single" w:sz="2" w:space="0" w:color="000000"/>
              <w:bottom w:val="single" w:sz="2" w:space="0" w:color="000000"/>
            </w:tcBorders>
            <w:shd w:val="clear" w:color="auto" w:fill="auto"/>
          </w:tcPr>
          <w:p w:rsidR="00A046F0" w:rsidRPr="00B5446E" w:rsidRDefault="00A046F0" w:rsidP="007345DD">
            <w:pPr>
              <w:widowControl/>
              <w:autoSpaceDE w:val="0"/>
              <w:autoSpaceDN w:val="0"/>
              <w:adjustRightInd w:val="0"/>
              <w:jc w:val="both"/>
              <w:rPr>
                <w:sz w:val="23"/>
                <w:szCs w:val="23"/>
              </w:rPr>
            </w:pPr>
            <w:r w:rsidRPr="00B5446E">
              <w:rPr>
                <w:sz w:val="23"/>
                <w:szCs w:val="23"/>
              </w:rPr>
              <w:t>Участие в областных</w:t>
            </w:r>
          </w:p>
          <w:p w:rsidR="00A046F0" w:rsidRPr="00B5446E" w:rsidRDefault="00A046F0" w:rsidP="007345DD">
            <w:pPr>
              <w:widowControl/>
              <w:autoSpaceDE w:val="0"/>
              <w:autoSpaceDN w:val="0"/>
              <w:adjustRightInd w:val="0"/>
              <w:jc w:val="both"/>
              <w:rPr>
                <w:sz w:val="23"/>
                <w:szCs w:val="23"/>
              </w:rPr>
            </w:pPr>
            <w:r w:rsidRPr="00B5446E">
              <w:rPr>
                <w:sz w:val="23"/>
                <w:szCs w:val="23"/>
              </w:rPr>
              <w:t>методических</w:t>
            </w:r>
          </w:p>
          <w:p w:rsidR="00A046F0" w:rsidRPr="00B5446E" w:rsidRDefault="00A046F0" w:rsidP="007345DD">
            <w:pPr>
              <w:widowControl/>
              <w:autoSpaceDE w:val="0"/>
              <w:autoSpaceDN w:val="0"/>
              <w:adjustRightInd w:val="0"/>
              <w:jc w:val="both"/>
              <w:rPr>
                <w:sz w:val="23"/>
                <w:szCs w:val="23"/>
              </w:rPr>
            </w:pPr>
            <w:r w:rsidRPr="00B5446E">
              <w:rPr>
                <w:sz w:val="23"/>
                <w:szCs w:val="23"/>
              </w:rPr>
              <w:t>семинарах для</w:t>
            </w:r>
          </w:p>
          <w:p w:rsidR="00A046F0" w:rsidRPr="00B5446E" w:rsidRDefault="00A046F0" w:rsidP="007345DD">
            <w:pPr>
              <w:widowControl/>
              <w:autoSpaceDE w:val="0"/>
              <w:autoSpaceDN w:val="0"/>
              <w:adjustRightInd w:val="0"/>
              <w:jc w:val="both"/>
              <w:rPr>
                <w:sz w:val="23"/>
                <w:szCs w:val="23"/>
              </w:rPr>
            </w:pPr>
            <w:r w:rsidRPr="00B5446E">
              <w:rPr>
                <w:sz w:val="23"/>
                <w:szCs w:val="23"/>
              </w:rPr>
              <w:t>руководителей</w:t>
            </w:r>
          </w:p>
          <w:p w:rsidR="00A046F0" w:rsidRPr="00B5446E" w:rsidRDefault="00A046F0" w:rsidP="007345DD">
            <w:pPr>
              <w:widowControl/>
              <w:autoSpaceDE w:val="0"/>
              <w:autoSpaceDN w:val="0"/>
              <w:adjustRightInd w:val="0"/>
              <w:jc w:val="both"/>
              <w:rPr>
                <w:sz w:val="23"/>
                <w:szCs w:val="23"/>
              </w:rPr>
            </w:pPr>
            <w:r w:rsidRPr="00B5446E">
              <w:rPr>
                <w:sz w:val="23"/>
                <w:szCs w:val="23"/>
              </w:rPr>
              <w:t>(представителей) СО</w:t>
            </w:r>
          </w:p>
          <w:p w:rsidR="00A046F0" w:rsidRPr="00B5446E" w:rsidRDefault="00A046F0" w:rsidP="007345DD">
            <w:pPr>
              <w:widowControl/>
              <w:autoSpaceDE w:val="0"/>
              <w:autoSpaceDN w:val="0"/>
              <w:adjustRightInd w:val="0"/>
              <w:jc w:val="both"/>
              <w:rPr>
                <w:sz w:val="23"/>
                <w:szCs w:val="23"/>
              </w:rPr>
            </w:pPr>
            <w:r w:rsidRPr="00B5446E">
              <w:rPr>
                <w:sz w:val="23"/>
                <w:szCs w:val="23"/>
              </w:rPr>
              <w:t>НКО и «социального</w:t>
            </w:r>
          </w:p>
          <w:p w:rsidR="00A046F0" w:rsidRPr="00B5446E" w:rsidRDefault="00BF0C70" w:rsidP="007345DD">
            <w:pPr>
              <w:widowControl/>
              <w:autoSpaceDE w:val="0"/>
              <w:autoSpaceDN w:val="0"/>
              <w:adjustRightInd w:val="0"/>
              <w:jc w:val="both"/>
              <w:rPr>
                <w:sz w:val="23"/>
                <w:szCs w:val="23"/>
              </w:rPr>
            </w:pPr>
            <w:r w:rsidRPr="00B5446E">
              <w:rPr>
                <w:sz w:val="23"/>
                <w:szCs w:val="23"/>
              </w:rPr>
              <w:t>предпринимательств</w:t>
            </w:r>
            <w:r w:rsidR="00A046F0" w:rsidRPr="00B5446E">
              <w:rPr>
                <w:sz w:val="23"/>
                <w:szCs w:val="23"/>
              </w:rPr>
              <w:t>»</w:t>
            </w:r>
          </w:p>
          <w:p w:rsidR="00A046F0" w:rsidRPr="00B5446E" w:rsidRDefault="00A046F0" w:rsidP="007345DD">
            <w:pPr>
              <w:widowControl/>
              <w:autoSpaceDE w:val="0"/>
              <w:autoSpaceDN w:val="0"/>
              <w:adjustRightInd w:val="0"/>
              <w:jc w:val="both"/>
              <w:rPr>
                <w:sz w:val="23"/>
                <w:szCs w:val="23"/>
              </w:rPr>
            </w:pPr>
            <w:r w:rsidRPr="00B5446E">
              <w:rPr>
                <w:sz w:val="23"/>
                <w:szCs w:val="23"/>
              </w:rPr>
              <w:lastRenderedPageBreak/>
              <w:t>по вопросам ведения</w:t>
            </w:r>
          </w:p>
          <w:p w:rsidR="00A046F0" w:rsidRPr="00B5446E" w:rsidRDefault="00A046F0" w:rsidP="007345DD">
            <w:pPr>
              <w:widowControl/>
              <w:autoSpaceDE w:val="0"/>
              <w:autoSpaceDN w:val="0"/>
              <w:adjustRightInd w:val="0"/>
              <w:jc w:val="both"/>
              <w:rPr>
                <w:sz w:val="23"/>
                <w:szCs w:val="23"/>
              </w:rPr>
            </w:pPr>
            <w:r w:rsidRPr="00B5446E">
              <w:rPr>
                <w:sz w:val="23"/>
                <w:szCs w:val="23"/>
              </w:rPr>
              <w:t>деятельности и</w:t>
            </w:r>
          </w:p>
          <w:p w:rsidR="00A046F0" w:rsidRPr="00B5446E" w:rsidRDefault="00A046F0" w:rsidP="007345DD">
            <w:pPr>
              <w:widowControl/>
              <w:autoSpaceDE w:val="0"/>
              <w:autoSpaceDN w:val="0"/>
              <w:adjustRightInd w:val="0"/>
              <w:jc w:val="both"/>
              <w:rPr>
                <w:sz w:val="23"/>
                <w:szCs w:val="23"/>
              </w:rPr>
            </w:pPr>
            <w:r w:rsidRPr="00B5446E">
              <w:rPr>
                <w:sz w:val="23"/>
                <w:szCs w:val="23"/>
              </w:rPr>
              <w:t>получениягосударственной</w:t>
            </w:r>
            <w:r w:rsidR="00BF0C70" w:rsidRPr="00B5446E">
              <w:rPr>
                <w:sz w:val="23"/>
                <w:szCs w:val="23"/>
              </w:rPr>
              <w:t xml:space="preserve"> поддержки</w:t>
            </w:r>
          </w:p>
        </w:tc>
        <w:tc>
          <w:tcPr>
            <w:tcW w:w="1283" w:type="dxa"/>
            <w:gridSpan w:val="2"/>
            <w:tcBorders>
              <w:left w:val="single" w:sz="2" w:space="0" w:color="000000"/>
              <w:bottom w:val="single" w:sz="2" w:space="0" w:color="000000"/>
            </w:tcBorders>
            <w:shd w:val="clear" w:color="auto" w:fill="auto"/>
          </w:tcPr>
          <w:p w:rsidR="00A046F0" w:rsidRPr="00B5446E" w:rsidRDefault="00A046F0" w:rsidP="007345DD">
            <w:pPr>
              <w:ind w:left="-28" w:right="-28"/>
              <w:jc w:val="both"/>
              <w:rPr>
                <w:sz w:val="23"/>
                <w:szCs w:val="23"/>
              </w:rPr>
            </w:pPr>
            <w:r w:rsidRPr="00B5446E">
              <w:rPr>
                <w:rFonts w:eastAsia="Calibri"/>
                <w:spacing w:val="-4"/>
                <w:sz w:val="23"/>
                <w:szCs w:val="23"/>
              </w:rPr>
              <w:lastRenderedPageBreak/>
              <w:t xml:space="preserve">2019 - </w:t>
            </w:r>
          </w:p>
          <w:p w:rsidR="00A046F0" w:rsidRPr="00B5446E" w:rsidRDefault="00A046F0" w:rsidP="007345DD">
            <w:pPr>
              <w:ind w:left="-28" w:right="-28"/>
              <w:jc w:val="both"/>
              <w:rPr>
                <w:rFonts w:eastAsia="Calibri"/>
                <w:spacing w:val="-4"/>
                <w:sz w:val="23"/>
                <w:szCs w:val="23"/>
              </w:rPr>
            </w:pPr>
            <w:r w:rsidRPr="00B5446E">
              <w:rPr>
                <w:rFonts w:eastAsia="Calibri"/>
                <w:spacing w:val="-4"/>
                <w:sz w:val="23"/>
                <w:szCs w:val="23"/>
              </w:rPr>
              <w:t>2025 годы</w:t>
            </w:r>
          </w:p>
        </w:tc>
        <w:tc>
          <w:tcPr>
            <w:tcW w:w="1989" w:type="dxa"/>
            <w:tcBorders>
              <w:left w:val="single" w:sz="2" w:space="0" w:color="000000"/>
              <w:bottom w:val="single" w:sz="2" w:space="0" w:color="000000"/>
            </w:tcBorders>
            <w:shd w:val="clear" w:color="auto" w:fill="auto"/>
          </w:tcPr>
          <w:p w:rsidR="00A046F0" w:rsidRPr="00B5446E" w:rsidRDefault="00A046F0" w:rsidP="007345DD">
            <w:pPr>
              <w:widowControl/>
              <w:autoSpaceDE w:val="0"/>
              <w:autoSpaceDN w:val="0"/>
              <w:adjustRightInd w:val="0"/>
              <w:jc w:val="both"/>
              <w:rPr>
                <w:sz w:val="23"/>
                <w:szCs w:val="23"/>
              </w:rPr>
            </w:pPr>
            <w:r w:rsidRPr="00B5446E">
              <w:rPr>
                <w:sz w:val="23"/>
                <w:szCs w:val="23"/>
              </w:rPr>
              <w:t>Создание и</w:t>
            </w:r>
          </w:p>
          <w:p w:rsidR="00A046F0" w:rsidRPr="00B5446E" w:rsidRDefault="00A046F0" w:rsidP="007345DD">
            <w:pPr>
              <w:widowControl/>
              <w:autoSpaceDE w:val="0"/>
              <w:autoSpaceDN w:val="0"/>
              <w:adjustRightInd w:val="0"/>
              <w:jc w:val="both"/>
              <w:rPr>
                <w:sz w:val="23"/>
                <w:szCs w:val="23"/>
              </w:rPr>
            </w:pPr>
            <w:r w:rsidRPr="00B5446E">
              <w:rPr>
                <w:sz w:val="23"/>
                <w:szCs w:val="23"/>
              </w:rPr>
              <w:t>развитие СО НКОи «социального</w:t>
            </w:r>
            <w:r w:rsidR="00BF0C70" w:rsidRPr="00B5446E">
              <w:rPr>
                <w:sz w:val="23"/>
                <w:szCs w:val="23"/>
              </w:rPr>
              <w:t xml:space="preserve"> предпринимательств</w:t>
            </w:r>
            <w:r w:rsidR="00BF7C18">
              <w:rPr>
                <w:sz w:val="23"/>
                <w:szCs w:val="23"/>
              </w:rPr>
              <w:t>а</w:t>
            </w:r>
            <w:r w:rsidRPr="00B5446E">
              <w:rPr>
                <w:sz w:val="23"/>
                <w:szCs w:val="23"/>
              </w:rPr>
              <w:t>»</w:t>
            </w:r>
          </w:p>
        </w:tc>
        <w:tc>
          <w:tcPr>
            <w:tcW w:w="2689" w:type="dxa"/>
            <w:tcBorders>
              <w:left w:val="single" w:sz="2" w:space="0" w:color="000000"/>
              <w:bottom w:val="single" w:sz="2" w:space="0" w:color="000000"/>
            </w:tcBorders>
            <w:shd w:val="clear" w:color="auto" w:fill="auto"/>
          </w:tcPr>
          <w:p w:rsidR="00A046F0" w:rsidRPr="00B5446E" w:rsidRDefault="00A046F0" w:rsidP="007345DD">
            <w:pPr>
              <w:widowControl/>
              <w:autoSpaceDE w:val="0"/>
              <w:autoSpaceDN w:val="0"/>
              <w:adjustRightInd w:val="0"/>
              <w:jc w:val="both"/>
              <w:rPr>
                <w:sz w:val="23"/>
                <w:szCs w:val="23"/>
              </w:rPr>
            </w:pPr>
            <w:r w:rsidRPr="00B5446E">
              <w:rPr>
                <w:sz w:val="23"/>
                <w:szCs w:val="23"/>
              </w:rPr>
              <w:t>Количество</w:t>
            </w:r>
          </w:p>
          <w:p w:rsidR="00A046F0" w:rsidRPr="00B5446E" w:rsidRDefault="00A046F0" w:rsidP="007345DD">
            <w:pPr>
              <w:widowControl/>
              <w:autoSpaceDE w:val="0"/>
              <w:autoSpaceDN w:val="0"/>
              <w:adjustRightInd w:val="0"/>
              <w:jc w:val="both"/>
              <w:rPr>
                <w:sz w:val="23"/>
                <w:szCs w:val="23"/>
              </w:rPr>
            </w:pPr>
            <w:r w:rsidRPr="00B5446E">
              <w:rPr>
                <w:sz w:val="23"/>
                <w:szCs w:val="23"/>
              </w:rPr>
              <w:t>образовательных</w:t>
            </w:r>
          </w:p>
          <w:p w:rsidR="00A046F0" w:rsidRPr="00B5446E" w:rsidRDefault="00A046F0" w:rsidP="007345DD">
            <w:pPr>
              <w:pStyle w:val="Default"/>
              <w:ind w:left="-28" w:right="-28"/>
              <w:jc w:val="both"/>
              <w:rPr>
                <w:rFonts w:eastAsia="Calibri"/>
                <w:spacing w:val="-4"/>
                <w:sz w:val="23"/>
                <w:szCs w:val="23"/>
              </w:rPr>
            </w:pPr>
            <w:r w:rsidRPr="00B5446E">
              <w:rPr>
                <w:sz w:val="23"/>
                <w:szCs w:val="23"/>
              </w:rPr>
              <w:t>мероприятий, ед.</w:t>
            </w:r>
          </w:p>
        </w:tc>
        <w:tc>
          <w:tcPr>
            <w:tcW w:w="707" w:type="dxa"/>
            <w:tcBorders>
              <w:left w:val="single" w:sz="2" w:space="0" w:color="000000"/>
              <w:bottom w:val="single" w:sz="2" w:space="0" w:color="000000"/>
            </w:tcBorders>
            <w:shd w:val="clear" w:color="auto" w:fill="auto"/>
          </w:tcPr>
          <w:p w:rsidR="00A046F0" w:rsidRPr="00B5446E" w:rsidRDefault="00BF0C70" w:rsidP="007345DD">
            <w:pPr>
              <w:ind w:left="-28" w:right="-28"/>
              <w:jc w:val="both"/>
              <w:rPr>
                <w:rFonts w:eastAsia="Calibri"/>
                <w:spacing w:val="-4"/>
                <w:sz w:val="23"/>
                <w:szCs w:val="23"/>
              </w:rPr>
            </w:pPr>
            <w:r w:rsidRPr="00B5446E">
              <w:rPr>
                <w:rFonts w:eastAsia="Calibri"/>
                <w:spacing w:val="-4"/>
                <w:sz w:val="23"/>
                <w:szCs w:val="23"/>
              </w:rPr>
              <w:t>1</w:t>
            </w:r>
          </w:p>
        </w:tc>
        <w:tc>
          <w:tcPr>
            <w:tcW w:w="709" w:type="dxa"/>
            <w:gridSpan w:val="2"/>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709" w:type="dxa"/>
            <w:gridSpan w:val="3"/>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714" w:type="dxa"/>
            <w:gridSpan w:val="2"/>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708" w:type="dxa"/>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708" w:type="dxa"/>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708" w:type="dxa"/>
            <w:tcBorders>
              <w:left w:val="single" w:sz="2" w:space="0" w:color="000000"/>
              <w:bottom w:val="single" w:sz="2" w:space="0" w:color="000000"/>
            </w:tcBorders>
            <w:shd w:val="clear" w:color="auto" w:fill="auto"/>
          </w:tcPr>
          <w:p w:rsidR="00A046F0" w:rsidRPr="00B5446E" w:rsidRDefault="00BF0C70" w:rsidP="007345DD">
            <w:pPr>
              <w:ind w:left="-28" w:right="-28"/>
              <w:jc w:val="both"/>
              <w:rPr>
                <w:sz w:val="23"/>
                <w:szCs w:val="23"/>
              </w:rPr>
            </w:pPr>
            <w:r w:rsidRPr="00B5446E">
              <w:rPr>
                <w:sz w:val="23"/>
                <w:szCs w:val="23"/>
              </w:rPr>
              <w:t>1</w:t>
            </w:r>
          </w:p>
        </w:tc>
        <w:tc>
          <w:tcPr>
            <w:tcW w:w="2123" w:type="dxa"/>
            <w:tcBorders>
              <w:left w:val="single" w:sz="2" w:space="0" w:color="000000"/>
              <w:bottom w:val="single" w:sz="2" w:space="0" w:color="000000"/>
              <w:right w:val="single" w:sz="2" w:space="0" w:color="000000"/>
            </w:tcBorders>
            <w:shd w:val="clear" w:color="auto" w:fill="auto"/>
          </w:tcPr>
          <w:p w:rsidR="00BF0C70" w:rsidRPr="00B5446E" w:rsidRDefault="00BF0C70"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A046F0" w:rsidRPr="00B5446E" w:rsidRDefault="00BF0C70" w:rsidP="007345DD">
            <w:pPr>
              <w:jc w:val="both"/>
              <w:rPr>
                <w:rFonts w:eastAsiaTheme="minorHAnsi"/>
                <w:color w:val="000000"/>
                <w:sz w:val="23"/>
                <w:szCs w:val="23"/>
                <w:lang w:eastAsia="en-US"/>
              </w:rPr>
            </w:pPr>
            <w:r w:rsidRPr="00B5446E">
              <w:rPr>
                <w:rFonts w:eastAsiaTheme="minorHAnsi"/>
                <w:color w:val="000000"/>
                <w:sz w:val="23"/>
                <w:szCs w:val="23"/>
                <w:lang w:eastAsia="en-US"/>
              </w:rPr>
              <w:t xml:space="preserve">отдел развития предпринимательства и сферы услуг/ </w:t>
            </w:r>
            <w:r w:rsidRPr="00B5446E">
              <w:rPr>
                <w:rFonts w:eastAsiaTheme="minorHAnsi"/>
                <w:color w:val="000000"/>
                <w:spacing w:val="-4"/>
                <w:sz w:val="23"/>
                <w:szCs w:val="23"/>
              </w:rPr>
              <w:t>«Бизнес-инкубатор «Импульс»</w:t>
            </w:r>
          </w:p>
        </w:tc>
      </w:tr>
      <w:tr w:rsidR="00BF0C70" w:rsidRPr="00B5446E" w:rsidTr="00C3371C">
        <w:tc>
          <w:tcPr>
            <w:tcW w:w="16019" w:type="dxa"/>
            <w:gridSpan w:val="20"/>
            <w:tcBorders>
              <w:left w:val="single" w:sz="2" w:space="0" w:color="000000"/>
              <w:bottom w:val="single" w:sz="2" w:space="0" w:color="000000"/>
              <w:right w:val="single" w:sz="2" w:space="0" w:color="000000"/>
            </w:tcBorders>
            <w:shd w:val="clear" w:color="auto" w:fill="auto"/>
          </w:tcPr>
          <w:p w:rsidR="00BF0C70" w:rsidRPr="00B5446E" w:rsidRDefault="00257A87" w:rsidP="007345DD">
            <w:pPr>
              <w:jc w:val="center"/>
              <w:rPr>
                <w:rFonts w:eastAsiaTheme="minorHAnsi"/>
                <w:color w:val="000000"/>
                <w:sz w:val="23"/>
                <w:szCs w:val="23"/>
                <w:lang w:eastAsia="en-US"/>
              </w:rPr>
            </w:pPr>
            <w:r w:rsidRPr="00B5446E">
              <w:rPr>
                <w:sz w:val="23"/>
                <w:szCs w:val="23"/>
              </w:rPr>
              <w:lastRenderedPageBreak/>
              <w:t>ж</w:t>
            </w:r>
            <w:r w:rsidR="00BF0C70" w:rsidRPr="00B5446E">
              <w:rPr>
                <w:sz w:val="23"/>
                <w:szCs w:val="23"/>
              </w:rPr>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auto"/>
          </w:tcPr>
          <w:p w:rsidR="0081229A" w:rsidRPr="00B5446E" w:rsidRDefault="00BF0C70" w:rsidP="007345DD">
            <w:pPr>
              <w:ind w:left="-28" w:right="-28"/>
              <w:jc w:val="both"/>
              <w:rPr>
                <w:sz w:val="23"/>
                <w:szCs w:val="23"/>
              </w:rPr>
            </w:pPr>
            <w:r w:rsidRPr="00B5446E">
              <w:rPr>
                <w:sz w:val="23"/>
                <w:szCs w:val="23"/>
              </w:rPr>
              <w:t>Оказание информационно-консультационных услуг субъектам малого и среднего предпринимательства</w:t>
            </w:r>
          </w:p>
        </w:tc>
        <w:tc>
          <w:tcPr>
            <w:tcW w:w="128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 xml:space="preserve">2019 - </w:t>
            </w:r>
          </w:p>
          <w:p w:rsidR="0081229A" w:rsidRPr="00B5446E" w:rsidRDefault="00E000D5" w:rsidP="007345DD">
            <w:pPr>
              <w:ind w:left="-28" w:right="-28"/>
              <w:jc w:val="both"/>
              <w:rPr>
                <w:rFonts w:eastAsia="Calibri"/>
                <w:spacing w:val="-4"/>
                <w:sz w:val="23"/>
                <w:szCs w:val="23"/>
              </w:rPr>
            </w:pPr>
            <w:r w:rsidRPr="00B5446E">
              <w:rPr>
                <w:rFonts w:eastAsia="Calibri"/>
                <w:spacing w:val="-4"/>
                <w:sz w:val="23"/>
                <w:szCs w:val="23"/>
              </w:rPr>
              <w:t>2025 годы</w:t>
            </w:r>
          </w:p>
        </w:tc>
        <w:tc>
          <w:tcPr>
            <w:tcW w:w="1989" w:type="dxa"/>
            <w:tcBorders>
              <w:top w:val="single" w:sz="2" w:space="0" w:color="000000"/>
              <w:left w:val="single" w:sz="2" w:space="0" w:color="000000"/>
              <w:bottom w:val="single" w:sz="2" w:space="0" w:color="000000"/>
            </w:tcBorders>
            <w:shd w:val="clear" w:color="auto" w:fill="auto"/>
          </w:tcPr>
          <w:p w:rsidR="0081229A" w:rsidRPr="00B5446E" w:rsidRDefault="00BF0C70" w:rsidP="007345DD">
            <w:pPr>
              <w:ind w:left="-28" w:right="-28"/>
              <w:jc w:val="both"/>
              <w:rPr>
                <w:sz w:val="23"/>
                <w:szCs w:val="23"/>
              </w:rPr>
            </w:pPr>
            <w:r w:rsidRPr="00B5446E">
              <w:rPr>
                <w:sz w:val="23"/>
                <w:szCs w:val="23"/>
              </w:rPr>
              <w:t>Стимулирование новых предпринимательских инициатив</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pStyle w:val="Default"/>
              <w:ind w:left="-28" w:right="-28"/>
              <w:jc w:val="both"/>
              <w:rPr>
                <w:sz w:val="23"/>
                <w:szCs w:val="23"/>
              </w:rPr>
            </w:pPr>
            <w:r w:rsidRPr="00B5446E">
              <w:rPr>
                <w:rFonts w:eastAsia="Calibri"/>
                <w:spacing w:val="-4"/>
                <w:sz w:val="23"/>
                <w:szCs w:val="23"/>
              </w:rPr>
              <w:t>Количество обученных основам ведения бизнеса, финансовой грамотности и иным навыкам предпринимательской деятельности, человек</w:t>
            </w:r>
          </w:p>
        </w:tc>
        <w:tc>
          <w:tcPr>
            <w:tcW w:w="84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40</w:t>
            </w:r>
          </w:p>
        </w:tc>
        <w:tc>
          <w:tcPr>
            <w:tcW w:w="56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40</w:t>
            </w:r>
          </w:p>
        </w:tc>
        <w:tc>
          <w:tcPr>
            <w:tcW w:w="709"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40</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40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40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40</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40</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E000D5" w:rsidP="007345DD">
            <w:pPr>
              <w:ind w:left="-28" w:right="-28"/>
              <w:jc w:val="both"/>
              <w:rPr>
                <w:rFonts w:eastAsia="Calibri"/>
                <w:spacing w:val="-4"/>
                <w:sz w:val="23"/>
                <w:szCs w:val="23"/>
              </w:rPr>
            </w:pPr>
            <w:r w:rsidRPr="00B5446E">
              <w:rPr>
                <w:rFonts w:eastAsiaTheme="minorHAnsi"/>
                <w:color w:val="000000"/>
                <w:spacing w:val="-4"/>
                <w:sz w:val="23"/>
                <w:szCs w:val="23"/>
              </w:rPr>
              <w:t xml:space="preserve"> «Бизнес-инкубатор «Импульс»</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auto"/>
          </w:tcPr>
          <w:p w:rsidR="00890707" w:rsidRPr="00B5446E" w:rsidRDefault="00890707" w:rsidP="007345DD">
            <w:pPr>
              <w:contextualSpacing/>
              <w:jc w:val="both"/>
              <w:rPr>
                <w:spacing w:val="-4"/>
                <w:sz w:val="23"/>
                <w:szCs w:val="23"/>
              </w:rPr>
            </w:pPr>
            <w:r w:rsidRPr="00B5446E">
              <w:rPr>
                <w:spacing w:val="-4"/>
                <w:sz w:val="23"/>
                <w:szCs w:val="23"/>
              </w:rPr>
              <w:t>7.</w:t>
            </w:r>
            <w:r w:rsidR="00257A87" w:rsidRPr="00B5446E">
              <w:rPr>
                <w:spacing w:val="-4"/>
                <w:sz w:val="23"/>
                <w:szCs w:val="23"/>
              </w:rPr>
              <w:t>1</w:t>
            </w:r>
          </w:p>
        </w:tc>
        <w:tc>
          <w:tcPr>
            <w:tcW w:w="2406" w:type="dxa"/>
            <w:gridSpan w:val="2"/>
            <w:tcBorders>
              <w:top w:val="single" w:sz="2" w:space="0" w:color="000000"/>
              <w:left w:val="single" w:sz="2" w:space="0" w:color="000000"/>
              <w:bottom w:val="single" w:sz="2" w:space="0" w:color="000000"/>
            </w:tcBorders>
            <w:shd w:val="clear" w:color="auto" w:fill="auto"/>
          </w:tcPr>
          <w:p w:rsidR="00890707" w:rsidRPr="00B5446E" w:rsidRDefault="00890707" w:rsidP="007345DD">
            <w:pPr>
              <w:widowControl/>
              <w:autoSpaceDE w:val="0"/>
              <w:autoSpaceDN w:val="0"/>
              <w:adjustRightInd w:val="0"/>
              <w:jc w:val="both"/>
              <w:rPr>
                <w:sz w:val="23"/>
                <w:szCs w:val="23"/>
              </w:rPr>
            </w:pPr>
            <w:r w:rsidRPr="00B5446E">
              <w:rPr>
                <w:sz w:val="23"/>
                <w:szCs w:val="23"/>
              </w:rPr>
              <w:t>Актуализация</w:t>
            </w:r>
          </w:p>
          <w:p w:rsidR="00890707" w:rsidRPr="00B5446E" w:rsidRDefault="00890707" w:rsidP="007345DD">
            <w:pPr>
              <w:widowControl/>
              <w:autoSpaceDE w:val="0"/>
              <w:autoSpaceDN w:val="0"/>
              <w:adjustRightInd w:val="0"/>
              <w:jc w:val="both"/>
              <w:rPr>
                <w:sz w:val="23"/>
                <w:szCs w:val="23"/>
              </w:rPr>
            </w:pPr>
            <w:r w:rsidRPr="00B5446E">
              <w:rPr>
                <w:sz w:val="23"/>
                <w:szCs w:val="23"/>
              </w:rPr>
              <w:t>информации о</w:t>
            </w:r>
          </w:p>
          <w:p w:rsidR="00890707" w:rsidRPr="00B5446E" w:rsidRDefault="00890707" w:rsidP="007345DD">
            <w:pPr>
              <w:widowControl/>
              <w:autoSpaceDE w:val="0"/>
              <w:autoSpaceDN w:val="0"/>
              <w:adjustRightInd w:val="0"/>
              <w:jc w:val="both"/>
              <w:rPr>
                <w:sz w:val="23"/>
                <w:szCs w:val="23"/>
              </w:rPr>
            </w:pPr>
            <w:r w:rsidRPr="00B5446E">
              <w:rPr>
                <w:sz w:val="23"/>
                <w:szCs w:val="23"/>
              </w:rPr>
              <w:t>действующих видах</w:t>
            </w:r>
          </w:p>
          <w:p w:rsidR="00890707" w:rsidRPr="00B5446E" w:rsidRDefault="00890707" w:rsidP="007345DD">
            <w:pPr>
              <w:widowControl/>
              <w:autoSpaceDE w:val="0"/>
              <w:autoSpaceDN w:val="0"/>
              <w:adjustRightInd w:val="0"/>
              <w:jc w:val="both"/>
              <w:rPr>
                <w:sz w:val="23"/>
                <w:szCs w:val="23"/>
              </w:rPr>
            </w:pPr>
            <w:r w:rsidRPr="00B5446E">
              <w:rPr>
                <w:sz w:val="23"/>
                <w:szCs w:val="23"/>
              </w:rPr>
              <w:t>государственной и муниципальной</w:t>
            </w:r>
          </w:p>
          <w:p w:rsidR="00890707" w:rsidRPr="00B5446E" w:rsidRDefault="00890707" w:rsidP="007345DD">
            <w:pPr>
              <w:widowControl/>
              <w:autoSpaceDE w:val="0"/>
              <w:autoSpaceDN w:val="0"/>
              <w:adjustRightInd w:val="0"/>
              <w:jc w:val="both"/>
              <w:rPr>
                <w:sz w:val="23"/>
                <w:szCs w:val="23"/>
              </w:rPr>
            </w:pPr>
            <w:r w:rsidRPr="00B5446E">
              <w:rPr>
                <w:sz w:val="23"/>
                <w:szCs w:val="23"/>
              </w:rPr>
              <w:t>поддержки малого и</w:t>
            </w:r>
          </w:p>
          <w:p w:rsidR="00890707" w:rsidRPr="00B5446E" w:rsidRDefault="00890707" w:rsidP="007345DD">
            <w:pPr>
              <w:widowControl/>
              <w:autoSpaceDE w:val="0"/>
              <w:autoSpaceDN w:val="0"/>
              <w:adjustRightInd w:val="0"/>
              <w:jc w:val="both"/>
              <w:rPr>
                <w:sz w:val="23"/>
                <w:szCs w:val="23"/>
              </w:rPr>
            </w:pPr>
            <w:r w:rsidRPr="00B5446E">
              <w:rPr>
                <w:sz w:val="23"/>
                <w:szCs w:val="23"/>
              </w:rPr>
              <w:t>среднего бизнеса,</w:t>
            </w:r>
          </w:p>
          <w:p w:rsidR="00890707" w:rsidRPr="00B5446E" w:rsidRDefault="00890707" w:rsidP="007345DD">
            <w:pPr>
              <w:widowControl/>
              <w:autoSpaceDE w:val="0"/>
              <w:autoSpaceDN w:val="0"/>
              <w:adjustRightInd w:val="0"/>
              <w:jc w:val="both"/>
              <w:rPr>
                <w:sz w:val="23"/>
                <w:szCs w:val="23"/>
              </w:rPr>
            </w:pPr>
            <w:r w:rsidRPr="00B5446E">
              <w:rPr>
                <w:sz w:val="23"/>
                <w:szCs w:val="23"/>
              </w:rPr>
              <w:t>инфраструктуре</w:t>
            </w:r>
          </w:p>
          <w:p w:rsidR="00890707" w:rsidRPr="00B5446E" w:rsidRDefault="00890707" w:rsidP="007345DD">
            <w:pPr>
              <w:widowControl/>
              <w:autoSpaceDE w:val="0"/>
              <w:autoSpaceDN w:val="0"/>
              <w:adjustRightInd w:val="0"/>
              <w:jc w:val="both"/>
              <w:rPr>
                <w:sz w:val="23"/>
                <w:szCs w:val="23"/>
              </w:rPr>
            </w:pPr>
            <w:r w:rsidRPr="00B5446E">
              <w:rPr>
                <w:sz w:val="23"/>
                <w:szCs w:val="23"/>
              </w:rPr>
              <w:t>поддержки малого и</w:t>
            </w:r>
          </w:p>
          <w:p w:rsidR="00890707" w:rsidRPr="00B5446E" w:rsidRDefault="00890707" w:rsidP="007345DD">
            <w:pPr>
              <w:widowControl/>
              <w:autoSpaceDE w:val="0"/>
              <w:autoSpaceDN w:val="0"/>
              <w:adjustRightInd w:val="0"/>
              <w:jc w:val="both"/>
              <w:rPr>
                <w:sz w:val="23"/>
                <w:szCs w:val="23"/>
              </w:rPr>
            </w:pPr>
            <w:r w:rsidRPr="00B5446E">
              <w:rPr>
                <w:sz w:val="23"/>
                <w:szCs w:val="23"/>
              </w:rPr>
              <w:t>среднего</w:t>
            </w:r>
          </w:p>
          <w:p w:rsidR="00890707" w:rsidRPr="00B5446E" w:rsidRDefault="00890707" w:rsidP="007345DD">
            <w:pPr>
              <w:widowControl/>
              <w:autoSpaceDE w:val="0"/>
              <w:autoSpaceDN w:val="0"/>
              <w:adjustRightInd w:val="0"/>
              <w:jc w:val="both"/>
              <w:rPr>
                <w:sz w:val="23"/>
                <w:szCs w:val="23"/>
              </w:rPr>
            </w:pPr>
            <w:r w:rsidRPr="00B5446E">
              <w:rPr>
                <w:sz w:val="23"/>
                <w:szCs w:val="23"/>
              </w:rPr>
              <w:t>предпринимательства наофициальном сайте</w:t>
            </w:r>
          </w:p>
          <w:p w:rsidR="00890707" w:rsidRPr="00B5446E" w:rsidRDefault="00890707" w:rsidP="007345DD">
            <w:pPr>
              <w:widowControl/>
              <w:autoSpaceDE w:val="0"/>
              <w:autoSpaceDN w:val="0"/>
              <w:adjustRightInd w:val="0"/>
              <w:jc w:val="both"/>
              <w:rPr>
                <w:sz w:val="23"/>
                <w:szCs w:val="23"/>
              </w:rPr>
            </w:pPr>
            <w:r w:rsidRPr="00B5446E">
              <w:rPr>
                <w:sz w:val="23"/>
                <w:szCs w:val="23"/>
              </w:rPr>
              <w:t>администрации</w:t>
            </w:r>
          </w:p>
          <w:p w:rsidR="00890707" w:rsidRPr="00B5446E" w:rsidRDefault="00890707" w:rsidP="007345DD">
            <w:pPr>
              <w:widowControl/>
              <w:autoSpaceDE w:val="0"/>
              <w:autoSpaceDN w:val="0"/>
              <w:adjustRightInd w:val="0"/>
              <w:jc w:val="both"/>
              <w:rPr>
                <w:sz w:val="23"/>
                <w:szCs w:val="23"/>
              </w:rPr>
            </w:pPr>
            <w:r w:rsidRPr="00B5446E">
              <w:rPr>
                <w:sz w:val="23"/>
                <w:szCs w:val="23"/>
              </w:rPr>
              <w:t>г. ЗаречногоПензенской области</w:t>
            </w:r>
          </w:p>
        </w:tc>
        <w:tc>
          <w:tcPr>
            <w:tcW w:w="1283" w:type="dxa"/>
            <w:gridSpan w:val="2"/>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sz w:val="23"/>
                <w:szCs w:val="23"/>
              </w:rPr>
            </w:pPr>
            <w:r w:rsidRPr="00B5446E">
              <w:rPr>
                <w:rFonts w:eastAsia="Calibri"/>
                <w:spacing w:val="-4"/>
                <w:sz w:val="23"/>
                <w:szCs w:val="23"/>
              </w:rPr>
              <w:t xml:space="preserve">2019 - </w:t>
            </w:r>
          </w:p>
          <w:p w:rsidR="00890707" w:rsidRPr="00B5446E" w:rsidRDefault="00890707" w:rsidP="007345DD">
            <w:pPr>
              <w:ind w:left="-28" w:right="-28"/>
              <w:jc w:val="both"/>
              <w:rPr>
                <w:rFonts w:eastAsia="Calibri"/>
                <w:spacing w:val="-4"/>
                <w:sz w:val="23"/>
                <w:szCs w:val="23"/>
              </w:rPr>
            </w:pPr>
            <w:r w:rsidRPr="00B5446E">
              <w:rPr>
                <w:rFonts w:eastAsia="Calibri"/>
                <w:spacing w:val="-4"/>
                <w:sz w:val="23"/>
                <w:szCs w:val="23"/>
              </w:rPr>
              <w:t>2025 годы</w:t>
            </w:r>
          </w:p>
        </w:tc>
        <w:tc>
          <w:tcPr>
            <w:tcW w:w="1989"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widowControl/>
              <w:autoSpaceDE w:val="0"/>
              <w:autoSpaceDN w:val="0"/>
              <w:adjustRightInd w:val="0"/>
              <w:jc w:val="both"/>
              <w:rPr>
                <w:sz w:val="23"/>
                <w:szCs w:val="23"/>
              </w:rPr>
            </w:pPr>
            <w:r w:rsidRPr="00B5446E">
              <w:rPr>
                <w:sz w:val="23"/>
                <w:szCs w:val="23"/>
              </w:rPr>
              <w:t>Обеспечение</w:t>
            </w:r>
          </w:p>
          <w:p w:rsidR="00890707" w:rsidRPr="00B5446E" w:rsidRDefault="00890707" w:rsidP="007345DD">
            <w:pPr>
              <w:widowControl/>
              <w:autoSpaceDE w:val="0"/>
              <w:autoSpaceDN w:val="0"/>
              <w:adjustRightInd w:val="0"/>
              <w:jc w:val="both"/>
              <w:rPr>
                <w:sz w:val="23"/>
                <w:szCs w:val="23"/>
              </w:rPr>
            </w:pPr>
            <w:r w:rsidRPr="00B5446E">
              <w:rPr>
                <w:sz w:val="23"/>
                <w:szCs w:val="23"/>
              </w:rPr>
              <w:t>доступа к</w:t>
            </w:r>
          </w:p>
          <w:p w:rsidR="00890707" w:rsidRPr="00B5446E" w:rsidRDefault="00890707" w:rsidP="007345DD">
            <w:pPr>
              <w:widowControl/>
              <w:autoSpaceDE w:val="0"/>
              <w:autoSpaceDN w:val="0"/>
              <w:adjustRightInd w:val="0"/>
              <w:jc w:val="both"/>
              <w:rPr>
                <w:sz w:val="23"/>
                <w:szCs w:val="23"/>
              </w:rPr>
            </w:pPr>
            <w:r w:rsidRPr="00B5446E">
              <w:rPr>
                <w:sz w:val="23"/>
                <w:szCs w:val="23"/>
              </w:rPr>
              <w:t>информации о</w:t>
            </w:r>
          </w:p>
          <w:p w:rsidR="00890707" w:rsidRPr="00B5446E" w:rsidRDefault="00890707" w:rsidP="007345DD">
            <w:pPr>
              <w:widowControl/>
              <w:autoSpaceDE w:val="0"/>
              <w:autoSpaceDN w:val="0"/>
              <w:adjustRightInd w:val="0"/>
              <w:jc w:val="both"/>
              <w:rPr>
                <w:sz w:val="23"/>
                <w:szCs w:val="23"/>
              </w:rPr>
            </w:pPr>
            <w:r w:rsidRPr="00B5446E">
              <w:rPr>
                <w:sz w:val="23"/>
                <w:szCs w:val="23"/>
              </w:rPr>
              <w:t>действующих видах</w:t>
            </w:r>
          </w:p>
          <w:p w:rsidR="00890707" w:rsidRPr="00B5446E" w:rsidRDefault="00890707" w:rsidP="007345DD">
            <w:pPr>
              <w:widowControl/>
              <w:autoSpaceDE w:val="0"/>
              <w:autoSpaceDN w:val="0"/>
              <w:adjustRightInd w:val="0"/>
              <w:jc w:val="both"/>
              <w:rPr>
                <w:sz w:val="23"/>
                <w:szCs w:val="23"/>
              </w:rPr>
            </w:pPr>
            <w:r w:rsidRPr="00B5446E">
              <w:rPr>
                <w:sz w:val="23"/>
                <w:szCs w:val="23"/>
              </w:rPr>
              <w:t>государственной и</w:t>
            </w:r>
          </w:p>
          <w:p w:rsidR="00890707" w:rsidRPr="00B5446E" w:rsidRDefault="00890707" w:rsidP="007345DD">
            <w:pPr>
              <w:widowControl/>
              <w:autoSpaceDE w:val="0"/>
              <w:autoSpaceDN w:val="0"/>
              <w:adjustRightInd w:val="0"/>
              <w:jc w:val="both"/>
              <w:rPr>
                <w:sz w:val="23"/>
                <w:szCs w:val="23"/>
              </w:rPr>
            </w:pPr>
            <w:r w:rsidRPr="00B5446E">
              <w:rPr>
                <w:sz w:val="23"/>
                <w:szCs w:val="23"/>
              </w:rPr>
              <w:t>муниципальной</w:t>
            </w:r>
          </w:p>
          <w:p w:rsidR="00890707" w:rsidRPr="00B5446E" w:rsidRDefault="00890707" w:rsidP="007345DD">
            <w:pPr>
              <w:widowControl/>
              <w:autoSpaceDE w:val="0"/>
              <w:autoSpaceDN w:val="0"/>
              <w:adjustRightInd w:val="0"/>
              <w:jc w:val="both"/>
              <w:rPr>
                <w:sz w:val="23"/>
                <w:szCs w:val="23"/>
              </w:rPr>
            </w:pPr>
            <w:r w:rsidRPr="00B5446E">
              <w:rPr>
                <w:sz w:val="23"/>
                <w:szCs w:val="23"/>
              </w:rPr>
              <w:t>поддержки малого</w:t>
            </w:r>
          </w:p>
          <w:p w:rsidR="00890707" w:rsidRPr="00B5446E" w:rsidRDefault="00890707" w:rsidP="007345DD">
            <w:pPr>
              <w:widowControl/>
              <w:autoSpaceDE w:val="0"/>
              <w:autoSpaceDN w:val="0"/>
              <w:adjustRightInd w:val="0"/>
              <w:jc w:val="both"/>
              <w:rPr>
                <w:sz w:val="23"/>
                <w:szCs w:val="23"/>
              </w:rPr>
            </w:pPr>
            <w:r w:rsidRPr="00B5446E">
              <w:rPr>
                <w:sz w:val="23"/>
                <w:szCs w:val="23"/>
              </w:rPr>
              <w:t>и среднего</w:t>
            </w:r>
          </w:p>
          <w:p w:rsidR="00890707" w:rsidRPr="00B5446E" w:rsidRDefault="00890707" w:rsidP="007345DD">
            <w:pPr>
              <w:widowControl/>
              <w:autoSpaceDE w:val="0"/>
              <w:autoSpaceDN w:val="0"/>
              <w:adjustRightInd w:val="0"/>
              <w:jc w:val="both"/>
              <w:rPr>
                <w:sz w:val="23"/>
                <w:szCs w:val="23"/>
              </w:rPr>
            </w:pPr>
            <w:r w:rsidRPr="00B5446E">
              <w:rPr>
                <w:sz w:val="23"/>
                <w:szCs w:val="23"/>
              </w:rPr>
              <w:t>бизнеса,</w:t>
            </w:r>
          </w:p>
          <w:p w:rsidR="00890707" w:rsidRPr="00B5446E" w:rsidRDefault="00890707" w:rsidP="007345DD">
            <w:pPr>
              <w:widowControl/>
              <w:autoSpaceDE w:val="0"/>
              <w:autoSpaceDN w:val="0"/>
              <w:adjustRightInd w:val="0"/>
              <w:jc w:val="both"/>
              <w:rPr>
                <w:sz w:val="23"/>
                <w:szCs w:val="23"/>
              </w:rPr>
            </w:pPr>
            <w:r w:rsidRPr="00B5446E">
              <w:rPr>
                <w:sz w:val="23"/>
                <w:szCs w:val="23"/>
              </w:rPr>
              <w:t>инфраструктуре</w:t>
            </w:r>
          </w:p>
          <w:p w:rsidR="00890707" w:rsidRPr="00B5446E" w:rsidRDefault="00890707" w:rsidP="007345DD">
            <w:pPr>
              <w:widowControl/>
              <w:autoSpaceDE w:val="0"/>
              <w:autoSpaceDN w:val="0"/>
              <w:adjustRightInd w:val="0"/>
              <w:jc w:val="both"/>
              <w:rPr>
                <w:sz w:val="23"/>
                <w:szCs w:val="23"/>
              </w:rPr>
            </w:pPr>
            <w:r w:rsidRPr="00B5446E">
              <w:rPr>
                <w:sz w:val="23"/>
                <w:szCs w:val="23"/>
              </w:rPr>
              <w:t>поддержки малого</w:t>
            </w:r>
          </w:p>
          <w:p w:rsidR="00890707" w:rsidRPr="00B5446E" w:rsidRDefault="00890707" w:rsidP="007345DD">
            <w:pPr>
              <w:widowControl/>
              <w:autoSpaceDE w:val="0"/>
              <w:autoSpaceDN w:val="0"/>
              <w:adjustRightInd w:val="0"/>
              <w:jc w:val="both"/>
              <w:rPr>
                <w:sz w:val="23"/>
                <w:szCs w:val="23"/>
              </w:rPr>
            </w:pPr>
            <w:r w:rsidRPr="00B5446E">
              <w:rPr>
                <w:sz w:val="23"/>
                <w:szCs w:val="23"/>
              </w:rPr>
              <w:t>и среднего</w:t>
            </w:r>
          </w:p>
          <w:p w:rsidR="00890707" w:rsidRPr="00B5446E" w:rsidRDefault="00890707" w:rsidP="007345DD">
            <w:pPr>
              <w:ind w:left="-28" w:right="-28"/>
              <w:jc w:val="both"/>
              <w:rPr>
                <w:sz w:val="23"/>
                <w:szCs w:val="23"/>
              </w:rPr>
            </w:pPr>
            <w:r w:rsidRPr="00B5446E">
              <w:rPr>
                <w:sz w:val="23"/>
                <w:szCs w:val="23"/>
              </w:rPr>
              <w:t>предпринимательства</w:t>
            </w:r>
          </w:p>
        </w:tc>
        <w:tc>
          <w:tcPr>
            <w:tcW w:w="2689"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pStyle w:val="Default"/>
              <w:ind w:left="-28" w:right="-28"/>
              <w:jc w:val="both"/>
              <w:rPr>
                <w:rFonts w:eastAsia="Calibri"/>
                <w:spacing w:val="-4"/>
                <w:sz w:val="23"/>
                <w:szCs w:val="23"/>
              </w:rPr>
            </w:pPr>
            <w:r w:rsidRPr="00B5446E">
              <w:rPr>
                <w:sz w:val="23"/>
                <w:szCs w:val="23"/>
              </w:rPr>
              <w:t>Доля актуальной информации в общем объеме размещенной информации, %</w:t>
            </w:r>
          </w:p>
        </w:tc>
        <w:tc>
          <w:tcPr>
            <w:tcW w:w="849" w:type="dxa"/>
            <w:gridSpan w:val="2"/>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rFonts w:eastAsia="Calibri"/>
                <w:spacing w:val="-4"/>
                <w:sz w:val="23"/>
                <w:szCs w:val="23"/>
              </w:rPr>
            </w:pPr>
            <w:r w:rsidRPr="00B5446E">
              <w:rPr>
                <w:rFonts w:eastAsia="Calibri"/>
                <w:spacing w:val="-4"/>
                <w:sz w:val="23"/>
                <w:szCs w:val="23"/>
              </w:rPr>
              <w:t>100</w:t>
            </w:r>
          </w:p>
        </w:tc>
        <w:tc>
          <w:tcPr>
            <w:tcW w:w="567"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rFonts w:eastAsia="Calibri"/>
                <w:spacing w:val="-4"/>
                <w:sz w:val="23"/>
                <w:szCs w:val="23"/>
              </w:rPr>
            </w:pPr>
            <w:r w:rsidRPr="00B5446E">
              <w:rPr>
                <w:rFonts w:eastAsia="Calibri"/>
                <w:spacing w:val="-4"/>
                <w:sz w:val="23"/>
                <w:szCs w:val="23"/>
              </w:rPr>
              <w:t>100</w:t>
            </w:r>
          </w:p>
        </w:tc>
        <w:tc>
          <w:tcPr>
            <w:tcW w:w="709" w:type="dxa"/>
            <w:gridSpan w:val="3"/>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rFonts w:eastAsia="Calibri"/>
                <w:spacing w:val="-4"/>
                <w:sz w:val="23"/>
                <w:szCs w:val="23"/>
              </w:rPr>
            </w:pPr>
            <w:r w:rsidRPr="00B5446E">
              <w:rPr>
                <w:rFonts w:eastAsia="Calibri"/>
                <w:spacing w:val="-4"/>
                <w:sz w:val="23"/>
                <w:szCs w:val="23"/>
              </w:rPr>
              <w:t>100</w:t>
            </w:r>
          </w:p>
        </w:tc>
        <w:tc>
          <w:tcPr>
            <w:tcW w:w="714" w:type="dxa"/>
            <w:gridSpan w:val="2"/>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spacing w:val="-4"/>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spacing w:val="-4"/>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spacing w:val="-4"/>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auto"/>
          </w:tcPr>
          <w:p w:rsidR="00890707" w:rsidRPr="00B5446E" w:rsidRDefault="00890707" w:rsidP="007345DD">
            <w:pPr>
              <w:ind w:left="-28" w:right="-28"/>
              <w:jc w:val="both"/>
              <w:rPr>
                <w:rFonts w:eastAsia="Calibri"/>
                <w:spacing w:val="-4"/>
                <w:sz w:val="23"/>
                <w:szCs w:val="23"/>
              </w:rPr>
            </w:pPr>
            <w:r w:rsidRPr="00B5446E">
              <w:rPr>
                <w:rFonts w:eastAsia="Calibri"/>
                <w:spacing w:val="-4"/>
                <w:sz w:val="23"/>
                <w:szCs w:val="23"/>
              </w:rPr>
              <w:t>100</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90707" w:rsidRPr="00B5446E" w:rsidRDefault="00890707"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890707" w:rsidRPr="00B5446E" w:rsidRDefault="00890707" w:rsidP="007345DD">
            <w:pPr>
              <w:ind w:left="-28" w:right="-28"/>
              <w:jc w:val="both"/>
              <w:rPr>
                <w:rFonts w:eastAsiaTheme="minorHAnsi"/>
                <w:color w:val="000000"/>
                <w:spacing w:val="-4"/>
                <w:sz w:val="23"/>
                <w:szCs w:val="23"/>
              </w:rPr>
            </w:pPr>
            <w:r w:rsidRPr="00B5446E">
              <w:rPr>
                <w:rFonts w:eastAsiaTheme="minorHAnsi"/>
                <w:color w:val="000000"/>
                <w:sz w:val="23"/>
                <w:szCs w:val="23"/>
                <w:lang w:eastAsia="en-US"/>
              </w:rPr>
              <w:t xml:space="preserve">отдел развития предпринимательства и сферы услуг/ отдел экономики/ </w:t>
            </w:r>
            <w:r w:rsidRPr="00B5446E">
              <w:rPr>
                <w:rFonts w:eastAsiaTheme="minorHAnsi"/>
                <w:color w:val="000000"/>
                <w:spacing w:val="-4"/>
                <w:sz w:val="23"/>
                <w:szCs w:val="23"/>
              </w:rPr>
              <w:t>«Бизнес-инкубатор «Импульс»</w:t>
            </w:r>
          </w:p>
        </w:tc>
      </w:tr>
      <w:tr w:rsidR="00F254A6"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F254A6" w:rsidRPr="00B5446E" w:rsidRDefault="00257A87" w:rsidP="007345DD">
            <w:pPr>
              <w:jc w:val="center"/>
              <w:rPr>
                <w:rFonts w:eastAsiaTheme="minorHAnsi"/>
                <w:color w:val="000000"/>
                <w:sz w:val="23"/>
                <w:szCs w:val="23"/>
                <w:lang w:eastAsia="en-US"/>
              </w:rPr>
            </w:pPr>
            <w:r w:rsidRPr="00B5446E">
              <w:rPr>
                <w:sz w:val="23"/>
                <w:szCs w:val="23"/>
              </w:rPr>
              <w:t>з</w:t>
            </w:r>
            <w:r w:rsidR="00F254A6" w:rsidRPr="00B5446E">
              <w:rPr>
                <w:sz w:val="23"/>
                <w:szCs w:val="23"/>
              </w:rPr>
              <w:t xml:space="preserve">) мероприятия, направленные на 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w:t>
            </w:r>
            <w:r w:rsidR="00F254A6" w:rsidRPr="00B5446E">
              <w:rPr>
                <w:rFonts w:eastAsiaTheme="minorHAnsi"/>
                <w:color w:val="000000"/>
                <w:sz w:val="23"/>
                <w:szCs w:val="23"/>
              </w:rPr>
              <w:t>и на официальном сайте Администрации г.Заречного</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auto"/>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auto"/>
          </w:tcPr>
          <w:p w:rsidR="0081229A" w:rsidRPr="00B5446E" w:rsidRDefault="00F254A6" w:rsidP="007345DD">
            <w:pPr>
              <w:jc w:val="both"/>
              <w:rPr>
                <w:sz w:val="23"/>
                <w:szCs w:val="23"/>
              </w:rPr>
            </w:pPr>
            <w:r w:rsidRPr="00B5446E">
              <w:rPr>
                <w:rFonts w:eastAsiaTheme="minorHAnsi"/>
                <w:color w:val="000000"/>
                <w:spacing w:val="-4"/>
                <w:sz w:val="23"/>
                <w:szCs w:val="23"/>
              </w:rPr>
              <w:t xml:space="preserve">Ведение на официальном сайте </w:t>
            </w:r>
            <w:r w:rsidRPr="00B5446E">
              <w:rPr>
                <w:rFonts w:eastAsiaTheme="minorHAnsi"/>
                <w:color w:val="000000"/>
                <w:spacing w:val="-4"/>
                <w:sz w:val="23"/>
                <w:szCs w:val="23"/>
              </w:rPr>
              <w:lastRenderedPageBreak/>
              <w:t>Администрации г. Заречного раздела об имущественной поддержке</w:t>
            </w:r>
          </w:p>
        </w:tc>
        <w:tc>
          <w:tcPr>
            <w:tcW w:w="1283"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lastRenderedPageBreak/>
              <w:t>2019- 2025 годы</w:t>
            </w:r>
          </w:p>
        </w:tc>
        <w:tc>
          <w:tcPr>
            <w:tcW w:w="1989" w:type="dxa"/>
            <w:tcBorders>
              <w:top w:val="single" w:sz="2" w:space="0" w:color="000000"/>
              <w:left w:val="single" w:sz="2" w:space="0" w:color="000000"/>
              <w:bottom w:val="single" w:sz="2" w:space="0" w:color="000000"/>
            </w:tcBorders>
            <w:shd w:val="clear" w:color="auto" w:fill="auto"/>
          </w:tcPr>
          <w:p w:rsidR="00FE44F1" w:rsidRPr="00B5446E" w:rsidRDefault="00FE44F1" w:rsidP="007345DD">
            <w:pPr>
              <w:widowControl/>
              <w:autoSpaceDE w:val="0"/>
              <w:autoSpaceDN w:val="0"/>
              <w:adjustRightInd w:val="0"/>
              <w:jc w:val="both"/>
              <w:rPr>
                <w:sz w:val="23"/>
                <w:szCs w:val="23"/>
              </w:rPr>
            </w:pPr>
            <w:r w:rsidRPr="00B5446E">
              <w:rPr>
                <w:sz w:val="23"/>
                <w:szCs w:val="23"/>
              </w:rPr>
              <w:t>Обеспечение</w:t>
            </w:r>
          </w:p>
          <w:p w:rsidR="00FE44F1" w:rsidRPr="00B5446E" w:rsidRDefault="00FE44F1" w:rsidP="007345DD">
            <w:pPr>
              <w:widowControl/>
              <w:autoSpaceDE w:val="0"/>
              <w:autoSpaceDN w:val="0"/>
              <w:adjustRightInd w:val="0"/>
              <w:jc w:val="both"/>
              <w:rPr>
                <w:sz w:val="23"/>
                <w:szCs w:val="23"/>
              </w:rPr>
            </w:pPr>
            <w:r w:rsidRPr="00B5446E">
              <w:rPr>
                <w:sz w:val="23"/>
                <w:szCs w:val="23"/>
              </w:rPr>
              <w:t>равных условий</w:t>
            </w:r>
          </w:p>
          <w:p w:rsidR="00FE44F1" w:rsidRPr="00B5446E" w:rsidRDefault="00FE44F1" w:rsidP="007345DD">
            <w:pPr>
              <w:widowControl/>
              <w:autoSpaceDE w:val="0"/>
              <w:autoSpaceDN w:val="0"/>
              <w:adjustRightInd w:val="0"/>
              <w:jc w:val="both"/>
              <w:rPr>
                <w:sz w:val="23"/>
                <w:szCs w:val="23"/>
              </w:rPr>
            </w:pPr>
            <w:r w:rsidRPr="00B5446E">
              <w:rPr>
                <w:sz w:val="23"/>
                <w:szCs w:val="23"/>
              </w:rPr>
              <w:lastRenderedPageBreak/>
              <w:t>доступа к</w:t>
            </w:r>
          </w:p>
          <w:p w:rsidR="00FE44F1" w:rsidRPr="00B5446E" w:rsidRDefault="00FE44F1" w:rsidP="007345DD">
            <w:pPr>
              <w:widowControl/>
              <w:autoSpaceDE w:val="0"/>
              <w:autoSpaceDN w:val="0"/>
              <w:adjustRightInd w:val="0"/>
              <w:jc w:val="both"/>
              <w:rPr>
                <w:sz w:val="23"/>
                <w:szCs w:val="23"/>
              </w:rPr>
            </w:pPr>
            <w:r w:rsidRPr="00B5446E">
              <w:rPr>
                <w:sz w:val="23"/>
                <w:szCs w:val="23"/>
              </w:rPr>
              <w:t>информации о</w:t>
            </w:r>
          </w:p>
          <w:p w:rsidR="00FE44F1" w:rsidRPr="00B5446E" w:rsidRDefault="00FE44F1" w:rsidP="007345DD">
            <w:pPr>
              <w:widowControl/>
              <w:autoSpaceDE w:val="0"/>
              <w:autoSpaceDN w:val="0"/>
              <w:adjustRightInd w:val="0"/>
              <w:jc w:val="both"/>
              <w:rPr>
                <w:sz w:val="23"/>
                <w:szCs w:val="23"/>
              </w:rPr>
            </w:pPr>
            <w:r w:rsidRPr="00B5446E">
              <w:rPr>
                <w:sz w:val="23"/>
                <w:szCs w:val="23"/>
              </w:rPr>
              <w:t>реализации</w:t>
            </w:r>
          </w:p>
          <w:p w:rsidR="00FE44F1" w:rsidRPr="00B5446E" w:rsidRDefault="00FE44F1" w:rsidP="007345DD">
            <w:pPr>
              <w:widowControl/>
              <w:autoSpaceDE w:val="0"/>
              <w:autoSpaceDN w:val="0"/>
              <w:adjustRightInd w:val="0"/>
              <w:jc w:val="both"/>
              <w:rPr>
                <w:sz w:val="23"/>
                <w:szCs w:val="23"/>
              </w:rPr>
            </w:pPr>
            <w:r w:rsidRPr="00B5446E">
              <w:rPr>
                <w:sz w:val="23"/>
                <w:szCs w:val="23"/>
              </w:rPr>
              <w:t>муниципального</w:t>
            </w:r>
          </w:p>
          <w:p w:rsidR="00FE44F1" w:rsidRPr="00B5446E" w:rsidRDefault="00FE44F1" w:rsidP="007345DD">
            <w:pPr>
              <w:widowControl/>
              <w:autoSpaceDE w:val="0"/>
              <w:autoSpaceDN w:val="0"/>
              <w:adjustRightInd w:val="0"/>
              <w:jc w:val="both"/>
              <w:rPr>
                <w:sz w:val="23"/>
                <w:szCs w:val="23"/>
              </w:rPr>
            </w:pPr>
            <w:r w:rsidRPr="00B5446E">
              <w:rPr>
                <w:sz w:val="23"/>
                <w:szCs w:val="23"/>
              </w:rPr>
              <w:t>имущества, а</w:t>
            </w:r>
          </w:p>
          <w:p w:rsidR="00FE44F1" w:rsidRPr="00B5446E" w:rsidRDefault="00FE44F1" w:rsidP="007345DD">
            <w:pPr>
              <w:widowControl/>
              <w:autoSpaceDE w:val="0"/>
              <w:autoSpaceDN w:val="0"/>
              <w:adjustRightInd w:val="0"/>
              <w:jc w:val="both"/>
              <w:rPr>
                <w:sz w:val="23"/>
                <w:szCs w:val="23"/>
              </w:rPr>
            </w:pPr>
            <w:r w:rsidRPr="00B5446E">
              <w:rPr>
                <w:sz w:val="23"/>
                <w:szCs w:val="23"/>
              </w:rPr>
              <w:t>также ресурсов</w:t>
            </w:r>
          </w:p>
          <w:p w:rsidR="00FE44F1" w:rsidRPr="00B5446E" w:rsidRDefault="00FE44F1" w:rsidP="007345DD">
            <w:pPr>
              <w:widowControl/>
              <w:autoSpaceDE w:val="0"/>
              <w:autoSpaceDN w:val="0"/>
              <w:adjustRightInd w:val="0"/>
              <w:jc w:val="both"/>
              <w:rPr>
                <w:sz w:val="23"/>
                <w:szCs w:val="23"/>
              </w:rPr>
            </w:pPr>
            <w:r w:rsidRPr="00B5446E">
              <w:rPr>
                <w:sz w:val="23"/>
                <w:szCs w:val="23"/>
              </w:rPr>
              <w:t>всех видов,</w:t>
            </w:r>
          </w:p>
          <w:p w:rsidR="00FE44F1" w:rsidRPr="00B5446E" w:rsidRDefault="00FE44F1" w:rsidP="007345DD">
            <w:pPr>
              <w:widowControl/>
              <w:autoSpaceDE w:val="0"/>
              <w:autoSpaceDN w:val="0"/>
              <w:adjustRightInd w:val="0"/>
              <w:jc w:val="both"/>
              <w:rPr>
                <w:sz w:val="23"/>
                <w:szCs w:val="23"/>
              </w:rPr>
            </w:pPr>
            <w:r w:rsidRPr="00B5446E">
              <w:rPr>
                <w:sz w:val="23"/>
                <w:szCs w:val="23"/>
              </w:rPr>
              <w:t>находящемся в</w:t>
            </w:r>
          </w:p>
          <w:p w:rsidR="00FE44F1" w:rsidRPr="00B5446E" w:rsidRDefault="00FE44F1" w:rsidP="007345DD">
            <w:pPr>
              <w:widowControl/>
              <w:autoSpaceDE w:val="0"/>
              <w:autoSpaceDN w:val="0"/>
              <w:adjustRightInd w:val="0"/>
              <w:jc w:val="both"/>
              <w:rPr>
                <w:sz w:val="23"/>
                <w:szCs w:val="23"/>
              </w:rPr>
            </w:pPr>
            <w:r w:rsidRPr="00B5446E">
              <w:rPr>
                <w:sz w:val="23"/>
                <w:szCs w:val="23"/>
              </w:rPr>
              <w:t>собственности</w:t>
            </w:r>
          </w:p>
          <w:p w:rsidR="00FE44F1" w:rsidRPr="00B5446E" w:rsidRDefault="00FE44F1" w:rsidP="007345DD">
            <w:pPr>
              <w:widowControl/>
              <w:autoSpaceDE w:val="0"/>
              <w:autoSpaceDN w:val="0"/>
              <w:adjustRightInd w:val="0"/>
              <w:jc w:val="both"/>
              <w:rPr>
                <w:sz w:val="23"/>
                <w:szCs w:val="23"/>
              </w:rPr>
            </w:pPr>
            <w:r w:rsidRPr="00B5446E">
              <w:rPr>
                <w:sz w:val="23"/>
                <w:szCs w:val="23"/>
              </w:rPr>
              <w:t>муниципального</w:t>
            </w:r>
          </w:p>
          <w:p w:rsidR="0081229A" w:rsidRPr="00B5446E" w:rsidRDefault="00FE44F1" w:rsidP="007345DD">
            <w:pPr>
              <w:ind w:left="-28" w:right="-28"/>
              <w:jc w:val="both"/>
              <w:rPr>
                <w:sz w:val="23"/>
                <w:szCs w:val="23"/>
              </w:rPr>
            </w:pPr>
            <w:r w:rsidRPr="00B5446E">
              <w:rPr>
                <w:sz w:val="23"/>
                <w:szCs w:val="23"/>
              </w:rPr>
              <w:t>образования</w:t>
            </w:r>
          </w:p>
        </w:tc>
        <w:tc>
          <w:tcPr>
            <w:tcW w:w="2689"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pStyle w:val="Default"/>
              <w:ind w:left="-28" w:right="-28"/>
              <w:jc w:val="both"/>
              <w:rPr>
                <w:sz w:val="23"/>
                <w:szCs w:val="23"/>
              </w:rPr>
            </w:pPr>
            <w:r w:rsidRPr="00B5446E">
              <w:rPr>
                <w:rFonts w:eastAsia="Calibri"/>
                <w:spacing w:val="-4"/>
                <w:sz w:val="23"/>
                <w:szCs w:val="23"/>
              </w:rPr>
              <w:lastRenderedPageBreak/>
              <w:t xml:space="preserve">Ежегодная актуализация контента </w:t>
            </w:r>
          </w:p>
        </w:tc>
        <w:tc>
          <w:tcPr>
            <w:tcW w:w="707"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9"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spacing w:val="-4"/>
                <w:sz w:val="23"/>
                <w:szCs w:val="23"/>
              </w:rPr>
              <w:t>1</w:t>
            </w:r>
          </w:p>
        </w:tc>
        <w:tc>
          <w:tcPr>
            <w:tcW w:w="709" w:type="dxa"/>
            <w:gridSpan w:val="3"/>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pacing w:val="-4"/>
                <w:sz w:val="23"/>
                <w:szCs w:val="23"/>
              </w:rPr>
            </w:pPr>
            <w:r w:rsidRPr="00B5446E">
              <w:rPr>
                <w:spacing w:val="-4"/>
                <w:sz w:val="23"/>
                <w:szCs w:val="23"/>
              </w:rPr>
              <w:t>1</w:t>
            </w:r>
          </w:p>
        </w:tc>
        <w:tc>
          <w:tcPr>
            <w:tcW w:w="714" w:type="dxa"/>
            <w:gridSpan w:val="2"/>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708" w:type="dxa"/>
            <w:tcBorders>
              <w:top w:val="single" w:sz="2" w:space="0" w:color="000000"/>
              <w:left w:val="single" w:sz="2" w:space="0" w:color="000000"/>
              <w:bottom w:val="single" w:sz="2" w:space="0" w:color="000000"/>
            </w:tcBorders>
            <w:shd w:val="clear" w:color="auto" w:fill="auto"/>
          </w:tcPr>
          <w:p w:rsidR="0081229A" w:rsidRPr="00B5446E" w:rsidRDefault="00E000D5" w:rsidP="007345DD">
            <w:pPr>
              <w:ind w:left="-28" w:right="-28"/>
              <w:jc w:val="both"/>
              <w:rPr>
                <w:sz w:val="23"/>
                <w:szCs w:val="23"/>
              </w:rPr>
            </w:pPr>
            <w:r w:rsidRPr="00B5446E">
              <w:rPr>
                <w:rFonts w:eastAsia="Calibri"/>
                <w:spacing w:val="-4"/>
                <w:sz w:val="23"/>
                <w:szCs w:val="23"/>
              </w:rPr>
              <w:t>1</w:t>
            </w:r>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81229A" w:rsidRPr="00B5446E" w:rsidRDefault="00FE44F1" w:rsidP="007345DD">
            <w:pPr>
              <w:widowControl/>
              <w:ind w:left="-28" w:right="-28"/>
              <w:jc w:val="both"/>
              <w:rPr>
                <w:rFonts w:eastAsiaTheme="minorHAnsi"/>
                <w:sz w:val="23"/>
                <w:szCs w:val="23"/>
                <w:lang w:eastAsia="en-US"/>
              </w:rPr>
            </w:pPr>
            <w:r w:rsidRPr="00B5446E">
              <w:rPr>
                <w:rFonts w:eastAsiaTheme="minorHAnsi"/>
                <w:color w:val="000000"/>
                <w:spacing w:val="-4"/>
                <w:sz w:val="23"/>
                <w:szCs w:val="23"/>
                <w:lang w:eastAsia="en-US"/>
              </w:rPr>
              <w:t xml:space="preserve">Комитет по управлению </w:t>
            </w:r>
            <w:r w:rsidRPr="00B5446E">
              <w:rPr>
                <w:rFonts w:eastAsiaTheme="minorHAnsi"/>
                <w:color w:val="000000"/>
                <w:spacing w:val="-4"/>
                <w:sz w:val="23"/>
                <w:szCs w:val="23"/>
                <w:lang w:eastAsia="en-US"/>
              </w:rPr>
              <w:lastRenderedPageBreak/>
              <w:t>имуществом г. Зар</w:t>
            </w:r>
            <w:r w:rsidR="00C12A0A">
              <w:rPr>
                <w:rFonts w:eastAsiaTheme="minorHAnsi"/>
                <w:color w:val="000000"/>
                <w:spacing w:val="-4"/>
                <w:sz w:val="23"/>
                <w:szCs w:val="23"/>
                <w:lang w:eastAsia="en-US"/>
              </w:rPr>
              <w:t>еч</w:t>
            </w:r>
            <w:r w:rsidRPr="00B5446E">
              <w:rPr>
                <w:rFonts w:eastAsiaTheme="minorHAnsi"/>
                <w:color w:val="000000"/>
                <w:spacing w:val="-4"/>
                <w:sz w:val="23"/>
                <w:szCs w:val="23"/>
                <w:lang w:eastAsia="en-US"/>
              </w:rPr>
              <w:t>ного</w:t>
            </w:r>
          </w:p>
        </w:tc>
      </w:tr>
      <w:tr w:rsidR="00FE44F1"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auto"/>
          </w:tcPr>
          <w:p w:rsidR="00FE44F1" w:rsidRPr="00B5446E" w:rsidRDefault="00257A87" w:rsidP="007345DD">
            <w:pPr>
              <w:widowControl/>
              <w:ind w:left="-28" w:right="-28"/>
              <w:jc w:val="center"/>
              <w:rPr>
                <w:rFonts w:eastAsiaTheme="minorHAnsi"/>
                <w:color w:val="000000"/>
                <w:spacing w:val="-4"/>
                <w:sz w:val="23"/>
                <w:szCs w:val="23"/>
                <w:lang w:eastAsia="en-US"/>
              </w:rPr>
            </w:pPr>
            <w:r w:rsidRPr="00B5446E">
              <w:rPr>
                <w:sz w:val="23"/>
                <w:szCs w:val="23"/>
              </w:rPr>
              <w:lastRenderedPageBreak/>
              <w:t>и</w:t>
            </w:r>
            <w:r w:rsidR="003F049E" w:rsidRPr="00B5446E">
              <w:rPr>
                <w:sz w:val="23"/>
                <w:szCs w:val="23"/>
              </w:rPr>
              <w:t>)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FFFFFF" w:themeFill="background1"/>
          </w:tcPr>
          <w:p w:rsidR="0081229A" w:rsidRPr="00B5446E" w:rsidRDefault="0081229A"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81229A" w:rsidRPr="00BF7C18" w:rsidRDefault="00E000D5" w:rsidP="00BF7C18">
            <w:pPr>
              <w:ind w:right="-28"/>
              <w:jc w:val="both"/>
              <w:rPr>
                <w:sz w:val="23"/>
                <w:szCs w:val="23"/>
              </w:rPr>
            </w:pPr>
            <w:r w:rsidRPr="00B5446E">
              <w:rPr>
                <w:rFonts w:eastAsiaTheme="minorHAnsi"/>
                <w:color w:val="000000"/>
                <w:spacing w:val="-4"/>
                <w:sz w:val="23"/>
                <w:szCs w:val="23"/>
              </w:rPr>
              <w:t>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pacing w:val="-4"/>
                <w:sz w:val="23"/>
                <w:szCs w:val="23"/>
              </w:rPr>
            </w:pPr>
            <w:r w:rsidRPr="00B5446E">
              <w:rPr>
                <w:spacing w:val="-4"/>
                <w:sz w:val="23"/>
                <w:szCs w:val="23"/>
              </w:rPr>
              <w:t xml:space="preserve">2019 - </w:t>
            </w:r>
          </w:p>
          <w:p w:rsidR="0081229A" w:rsidRPr="00B5446E" w:rsidRDefault="00E000D5" w:rsidP="007345DD">
            <w:pPr>
              <w:ind w:left="-28" w:right="-28"/>
              <w:jc w:val="both"/>
              <w:rPr>
                <w:spacing w:val="-4"/>
                <w:sz w:val="23"/>
                <w:szCs w:val="23"/>
              </w:rPr>
            </w:pPr>
            <w:r w:rsidRPr="00B5446E">
              <w:rPr>
                <w:spacing w:val="-4"/>
                <w:sz w:val="23"/>
                <w:szCs w:val="23"/>
              </w:rPr>
              <w:t>2025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jc w:val="both"/>
              <w:rPr>
                <w:sz w:val="23"/>
                <w:szCs w:val="23"/>
              </w:rPr>
            </w:pPr>
            <w:r w:rsidRPr="00B5446E">
              <w:rPr>
                <w:rFonts w:eastAsiaTheme="minorHAnsi"/>
                <w:color w:val="000000"/>
                <w:sz w:val="23"/>
                <w:szCs w:val="23"/>
              </w:rPr>
              <w:t>Работа в соответствии с утвержденным регламентом предоставления услуг</w:t>
            </w:r>
          </w:p>
          <w:p w:rsidR="0081229A" w:rsidRPr="00B5446E" w:rsidRDefault="00E000D5" w:rsidP="007345DD">
            <w:pPr>
              <w:ind w:left="-28" w:right="-28"/>
              <w:jc w:val="both"/>
              <w:rPr>
                <w:sz w:val="23"/>
                <w:szCs w:val="23"/>
              </w:rPr>
            </w:pPr>
            <w:r w:rsidRPr="00B5446E">
              <w:rPr>
                <w:rFonts w:eastAsiaTheme="minorHAnsi"/>
                <w:color w:val="000000"/>
                <w:spacing w:val="-4"/>
                <w:sz w:val="23"/>
                <w:szCs w:val="23"/>
              </w:rPr>
              <w:t>Постановление Администрации г. Заречного от 01.12.2017 № 3057 (ред. от 11.09.2019) «Об утверждении административного регламента предоставления муниципальной услуги «Выдача разрешения на строительство» др.</w:t>
            </w:r>
          </w:p>
        </w:tc>
        <w:tc>
          <w:tcPr>
            <w:tcW w:w="2689"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pStyle w:val="Default"/>
              <w:ind w:left="-28" w:right="-28"/>
              <w:jc w:val="both"/>
              <w:rPr>
                <w:sz w:val="23"/>
                <w:szCs w:val="23"/>
              </w:rPr>
            </w:pPr>
            <w:r w:rsidRPr="00B5446E">
              <w:rPr>
                <w:spacing w:val="-4"/>
                <w:sz w:val="23"/>
                <w:szCs w:val="23"/>
              </w:rPr>
              <w:t>Предоставление услуг в электронном виде в соответствии с регламентом, процент</w:t>
            </w:r>
          </w:p>
        </w:tc>
        <w:tc>
          <w:tcPr>
            <w:tcW w:w="707"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708" w:type="dxa"/>
            <w:tcBorders>
              <w:top w:val="single" w:sz="2" w:space="0" w:color="000000"/>
              <w:left w:val="single" w:sz="2" w:space="0" w:color="000000"/>
              <w:bottom w:val="single" w:sz="2" w:space="0" w:color="000000"/>
            </w:tcBorders>
            <w:shd w:val="clear" w:color="auto" w:fill="FFFFFF" w:themeFill="background1"/>
          </w:tcPr>
          <w:p w:rsidR="0081229A" w:rsidRPr="00B5446E" w:rsidRDefault="00E000D5" w:rsidP="007345DD">
            <w:pPr>
              <w:ind w:left="-28" w:right="-28"/>
              <w:jc w:val="both"/>
              <w:rPr>
                <w:sz w:val="23"/>
                <w:szCs w:val="23"/>
              </w:rPr>
            </w:pPr>
            <w:r w:rsidRPr="00B5446E">
              <w:rPr>
                <w:spacing w:val="-4"/>
                <w:sz w:val="23"/>
                <w:szCs w:val="23"/>
              </w:rPr>
              <w:t>100</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81229A" w:rsidRPr="00B5446E" w:rsidRDefault="00E000D5" w:rsidP="007345DD">
            <w:pPr>
              <w:pStyle w:val="Default"/>
              <w:jc w:val="both"/>
              <w:rPr>
                <w:sz w:val="23"/>
                <w:szCs w:val="23"/>
              </w:rPr>
            </w:pPr>
            <w:r w:rsidRPr="00B5446E">
              <w:rPr>
                <w:sz w:val="23"/>
                <w:szCs w:val="23"/>
              </w:rPr>
              <w:t>Администрация г.Заречного</w:t>
            </w:r>
          </w:p>
          <w:p w:rsidR="0081229A" w:rsidRPr="00B5446E" w:rsidRDefault="00E000D5" w:rsidP="007345DD">
            <w:pPr>
              <w:pStyle w:val="Default"/>
              <w:jc w:val="both"/>
              <w:rPr>
                <w:sz w:val="23"/>
                <w:szCs w:val="23"/>
              </w:rPr>
            </w:pPr>
            <w:r w:rsidRPr="00B5446E">
              <w:rPr>
                <w:sz w:val="23"/>
                <w:szCs w:val="23"/>
              </w:rPr>
              <w:t>отдел архитектуры и градостроительства</w:t>
            </w:r>
            <w:r w:rsidR="00506AA0">
              <w:rPr>
                <w:sz w:val="23"/>
                <w:szCs w:val="23"/>
              </w:rPr>
              <w:t>/отдел экономики</w:t>
            </w:r>
          </w:p>
          <w:p w:rsidR="0081229A" w:rsidRPr="00B5446E" w:rsidRDefault="0081229A" w:rsidP="007345DD">
            <w:pPr>
              <w:ind w:left="-28" w:right="-28"/>
              <w:jc w:val="both"/>
              <w:rPr>
                <w:spacing w:val="-4"/>
                <w:sz w:val="23"/>
                <w:szCs w:val="23"/>
              </w:rPr>
            </w:pPr>
          </w:p>
        </w:tc>
      </w:tr>
      <w:tr w:rsidR="003F049E"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FFFFFF" w:themeFill="background1"/>
          </w:tcPr>
          <w:p w:rsidR="003F049E" w:rsidRPr="00B5446E" w:rsidRDefault="003F049E" w:rsidP="007345DD">
            <w:pPr>
              <w:pStyle w:val="Default"/>
              <w:jc w:val="center"/>
              <w:rPr>
                <w:sz w:val="23"/>
                <w:szCs w:val="23"/>
              </w:rPr>
            </w:pPr>
            <w:r w:rsidRPr="00B5446E">
              <w:rPr>
                <w:sz w:val="23"/>
                <w:szCs w:val="23"/>
              </w:rPr>
              <w:t>Мероприятия, направленные на реализацию Национального плана развития конкуренции в Российской Федерации на 2022 - 2025 годы</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FFFFFF" w:themeFill="background1"/>
          </w:tcPr>
          <w:p w:rsidR="00E000D5" w:rsidRPr="00B5446E" w:rsidRDefault="00E000D5"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widowControl/>
              <w:autoSpaceDE w:val="0"/>
              <w:autoSpaceDN w:val="0"/>
              <w:adjustRightInd w:val="0"/>
              <w:jc w:val="both"/>
              <w:rPr>
                <w:sz w:val="23"/>
                <w:szCs w:val="23"/>
              </w:rPr>
            </w:pPr>
            <w:r w:rsidRPr="00B5446E">
              <w:rPr>
                <w:sz w:val="23"/>
                <w:szCs w:val="23"/>
              </w:rPr>
              <w:t>Создание условий для</w:t>
            </w:r>
          </w:p>
          <w:p w:rsidR="00B9016F" w:rsidRPr="00B5446E" w:rsidRDefault="00B5446E" w:rsidP="007345DD">
            <w:pPr>
              <w:widowControl/>
              <w:autoSpaceDE w:val="0"/>
              <w:autoSpaceDN w:val="0"/>
              <w:adjustRightInd w:val="0"/>
              <w:jc w:val="both"/>
              <w:rPr>
                <w:sz w:val="23"/>
                <w:szCs w:val="23"/>
              </w:rPr>
            </w:pPr>
            <w:r>
              <w:rPr>
                <w:sz w:val="23"/>
                <w:szCs w:val="23"/>
              </w:rPr>
              <w:t>у</w:t>
            </w:r>
            <w:r w:rsidR="00B9016F" w:rsidRPr="00B5446E">
              <w:rPr>
                <w:sz w:val="23"/>
                <w:szCs w:val="23"/>
              </w:rPr>
              <w:t>лучшения качества торговогообслуживания</w:t>
            </w:r>
          </w:p>
          <w:p w:rsidR="00B9016F" w:rsidRPr="00B5446E" w:rsidRDefault="00B5446E" w:rsidP="007345DD">
            <w:pPr>
              <w:widowControl/>
              <w:autoSpaceDE w:val="0"/>
              <w:autoSpaceDN w:val="0"/>
              <w:adjustRightInd w:val="0"/>
              <w:jc w:val="both"/>
              <w:rPr>
                <w:sz w:val="23"/>
                <w:szCs w:val="23"/>
              </w:rPr>
            </w:pPr>
            <w:r>
              <w:rPr>
                <w:sz w:val="23"/>
                <w:szCs w:val="23"/>
              </w:rPr>
              <w:lastRenderedPageBreak/>
              <w:t>н</w:t>
            </w:r>
            <w:r w:rsidR="00B9016F" w:rsidRPr="00B5446E">
              <w:rPr>
                <w:sz w:val="23"/>
                <w:szCs w:val="23"/>
              </w:rPr>
              <w:t>аселения(расширение</w:t>
            </w:r>
          </w:p>
          <w:p w:rsidR="00B9016F" w:rsidRPr="00B5446E" w:rsidRDefault="00B5446E" w:rsidP="007345DD">
            <w:pPr>
              <w:widowControl/>
              <w:autoSpaceDE w:val="0"/>
              <w:autoSpaceDN w:val="0"/>
              <w:adjustRightInd w:val="0"/>
              <w:jc w:val="both"/>
              <w:rPr>
                <w:sz w:val="23"/>
                <w:szCs w:val="23"/>
              </w:rPr>
            </w:pPr>
            <w:r>
              <w:rPr>
                <w:sz w:val="23"/>
                <w:szCs w:val="23"/>
              </w:rPr>
              <w:t>а</w:t>
            </w:r>
            <w:r w:rsidR="00B9016F" w:rsidRPr="00B5446E">
              <w:rPr>
                <w:sz w:val="23"/>
                <w:szCs w:val="23"/>
              </w:rPr>
              <w:t>дресного перечня</w:t>
            </w:r>
          </w:p>
          <w:p w:rsidR="00B9016F" w:rsidRPr="00B5446E" w:rsidRDefault="00B9016F" w:rsidP="007345DD">
            <w:pPr>
              <w:widowControl/>
              <w:autoSpaceDE w:val="0"/>
              <w:autoSpaceDN w:val="0"/>
              <w:adjustRightInd w:val="0"/>
              <w:jc w:val="both"/>
              <w:rPr>
                <w:sz w:val="23"/>
                <w:szCs w:val="23"/>
              </w:rPr>
            </w:pPr>
            <w:r w:rsidRPr="00B5446E">
              <w:rPr>
                <w:sz w:val="23"/>
                <w:szCs w:val="23"/>
              </w:rPr>
              <w:t>размещения нестационарных</w:t>
            </w:r>
          </w:p>
          <w:p w:rsidR="00B9016F" w:rsidRPr="00B5446E" w:rsidRDefault="00B9016F" w:rsidP="007345DD">
            <w:pPr>
              <w:widowControl/>
              <w:autoSpaceDE w:val="0"/>
              <w:autoSpaceDN w:val="0"/>
              <w:adjustRightInd w:val="0"/>
              <w:jc w:val="both"/>
              <w:rPr>
                <w:sz w:val="23"/>
                <w:szCs w:val="23"/>
              </w:rPr>
            </w:pPr>
            <w:r w:rsidRPr="00B5446E">
              <w:rPr>
                <w:sz w:val="23"/>
                <w:szCs w:val="23"/>
              </w:rPr>
              <w:t>торговых объектов,</w:t>
            </w:r>
          </w:p>
          <w:p w:rsidR="00E000D5" w:rsidRPr="00B5446E" w:rsidRDefault="00B9016F" w:rsidP="007345DD">
            <w:pPr>
              <w:widowControl/>
              <w:autoSpaceDE w:val="0"/>
              <w:autoSpaceDN w:val="0"/>
              <w:adjustRightInd w:val="0"/>
              <w:jc w:val="both"/>
              <w:rPr>
                <w:sz w:val="23"/>
                <w:szCs w:val="23"/>
              </w:rPr>
            </w:pPr>
            <w:r w:rsidRPr="00B5446E">
              <w:rPr>
                <w:sz w:val="23"/>
                <w:szCs w:val="23"/>
              </w:rPr>
              <w:t>увеличениеколичестваотведенных мест под нестационарные торговые объекты</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E000D5" w:rsidRPr="00B5446E" w:rsidRDefault="00E000D5" w:rsidP="007345DD">
            <w:pPr>
              <w:ind w:left="-28" w:right="-28"/>
              <w:jc w:val="both"/>
              <w:rPr>
                <w:spacing w:val="-4"/>
                <w:sz w:val="23"/>
                <w:szCs w:val="23"/>
              </w:rPr>
            </w:pPr>
            <w:r w:rsidRPr="00B5446E">
              <w:rPr>
                <w:spacing w:val="-4"/>
                <w:sz w:val="23"/>
                <w:szCs w:val="23"/>
              </w:rPr>
              <w:lastRenderedPageBreak/>
              <w:t>2022-</w:t>
            </w:r>
          </w:p>
          <w:p w:rsidR="00E000D5" w:rsidRPr="00B5446E" w:rsidRDefault="00E000D5" w:rsidP="007345DD">
            <w:pPr>
              <w:ind w:left="-28" w:right="-28"/>
              <w:jc w:val="both"/>
              <w:rPr>
                <w:spacing w:val="-4"/>
                <w:sz w:val="23"/>
                <w:szCs w:val="23"/>
              </w:rPr>
            </w:pPr>
            <w:r w:rsidRPr="00B5446E">
              <w:rPr>
                <w:spacing w:val="-4"/>
                <w:sz w:val="23"/>
                <w:szCs w:val="23"/>
              </w:rPr>
              <w:t>2025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E000D5" w:rsidRPr="00B5446E" w:rsidRDefault="00E000D5" w:rsidP="007345DD">
            <w:pPr>
              <w:jc w:val="both"/>
              <w:rPr>
                <w:rFonts w:eastAsiaTheme="minorHAnsi"/>
                <w:color w:val="000000"/>
                <w:sz w:val="23"/>
                <w:szCs w:val="23"/>
              </w:rPr>
            </w:pPr>
            <w:r w:rsidRPr="00B5446E">
              <w:rPr>
                <w:spacing w:val="-4"/>
                <w:sz w:val="23"/>
                <w:szCs w:val="23"/>
              </w:rPr>
              <w:t xml:space="preserve">Увеличение количества нестационарных и мобильных </w:t>
            </w:r>
            <w:r w:rsidRPr="00B5446E">
              <w:rPr>
                <w:spacing w:val="-4"/>
                <w:sz w:val="23"/>
                <w:szCs w:val="23"/>
              </w:rPr>
              <w:lastRenderedPageBreak/>
              <w:t>торговых объектов</w:t>
            </w:r>
          </w:p>
        </w:tc>
        <w:tc>
          <w:tcPr>
            <w:tcW w:w="2689" w:type="dxa"/>
            <w:tcBorders>
              <w:top w:val="single" w:sz="2" w:space="0" w:color="000000"/>
              <w:left w:val="single" w:sz="2" w:space="0" w:color="000000"/>
              <w:bottom w:val="single" w:sz="2" w:space="0" w:color="000000"/>
            </w:tcBorders>
            <w:shd w:val="clear" w:color="auto" w:fill="FFFFFF" w:themeFill="background1"/>
          </w:tcPr>
          <w:p w:rsidR="00E000D5" w:rsidRPr="00B5446E" w:rsidRDefault="00E000D5" w:rsidP="007345DD">
            <w:pPr>
              <w:pStyle w:val="Default"/>
              <w:ind w:left="-28" w:right="-28"/>
              <w:jc w:val="both"/>
              <w:rPr>
                <w:spacing w:val="-4"/>
                <w:sz w:val="23"/>
                <w:szCs w:val="23"/>
              </w:rPr>
            </w:pPr>
            <w:r w:rsidRPr="00B5446E">
              <w:rPr>
                <w:spacing w:val="-4"/>
                <w:sz w:val="23"/>
                <w:szCs w:val="23"/>
              </w:rPr>
              <w:lastRenderedPageBreak/>
              <w:t xml:space="preserve">Количество нестационарных и мобильных торговых объектов, торговых мест </w:t>
            </w:r>
            <w:r w:rsidRPr="00B5446E">
              <w:rPr>
                <w:spacing w:val="-4"/>
                <w:sz w:val="23"/>
                <w:szCs w:val="23"/>
              </w:rPr>
              <w:lastRenderedPageBreak/>
              <w:t>под них, ед.</w:t>
            </w:r>
          </w:p>
        </w:tc>
        <w:tc>
          <w:tcPr>
            <w:tcW w:w="707" w:type="dxa"/>
            <w:tcBorders>
              <w:top w:val="single" w:sz="2" w:space="0" w:color="000000"/>
              <w:left w:val="single" w:sz="2" w:space="0" w:color="000000"/>
              <w:bottom w:val="single" w:sz="2" w:space="0" w:color="000000"/>
            </w:tcBorders>
            <w:shd w:val="clear" w:color="auto" w:fill="FFFFFF" w:themeFill="background1"/>
          </w:tcPr>
          <w:p w:rsidR="00E000D5" w:rsidRPr="00B5446E" w:rsidRDefault="002D3AAC" w:rsidP="007345DD">
            <w:pPr>
              <w:ind w:left="-28" w:right="-28"/>
              <w:jc w:val="both"/>
              <w:rPr>
                <w:spacing w:val="-4"/>
                <w:sz w:val="23"/>
                <w:szCs w:val="23"/>
              </w:rPr>
            </w:pPr>
            <w:r w:rsidRPr="00B5446E">
              <w:rPr>
                <w:spacing w:val="-4"/>
                <w:sz w:val="23"/>
                <w:szCs w:val="23"/>
              </w:rPr>
              <w:lastRenderedPageBreak/>
              <w:t>-</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E000D5" w:rsidRPr="00B5446E" w:rsidRDefault="002D3AAC" w:rsidP="007345DD">
            <w:pPr>
              <w:ind w:left="-28" w:right="-28"/>
              <w:jc w:val="both"/>
              <w:rPr>
                <w:spacing w:val="-4"/>
                <w:sz w:val="23"/>
                <w:szCs w:val="23"/>
              </w:rPr>
            </w:pPr>
            <w:r w:rsidRPr="00B5446E">
              <w:rPr>
                <w:spacing w:val="-4"/>
                <w:sz w:val="23"/>
                <w:szCs w:val="23"/>
              </w:rPr>
              <w:t>-</w:t>
            </w: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E000D5" w:rsidRPr="00B5446E" w:rsidRDefault="001A6B50" w:rsidP="007345DD">
            <w:pPr>
              <w:ind w:left="-28" w:right="-28"/>
              <w:jc w:val="both"/>
              <w:rPr>
                <w:spacing w:val="-4"/>
                <w:sz w:val="23"/>
                <w:szCs w:val="23"/>
              </w:rPr>
            </w:pPr>
            <w:r w:rsidRPr="00B5446E">
              <w:rPr>
                <w:spacing w:val="-4"/>
                <w:sz w:val="23"/>
                <w:szCs w:val="23"/>
              </w:rPr>
              <w:t>60</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E000D5" w:rsidRPr="00B5446E" w:rsidRDefault="001A6B50" w:rsidP="007345DD">
            <w:pPr>
              <w:ind w:left="-28" w:right="-28"/>
              <w:jc w:val="both"/>
              <w:rPr>
                <w:spacing w:val="-4"/>
                <w:sz w:val="23"/>
                <w:szCs w:val="23"/>
              </w:rPr>
            </w:pPr>
            <w:r w:rsidRPr="00B5446E">
              <w:rPr>
                <w:spacing w:val="-4"/>
                <w:sz w:val="23"/>
                <w:szCs w:val="23"/>
              </w:rPr>
              <w:t>62</w:t>
            </w:r>
          </w:p>
        </w:tc>
        <w:tc>
          <w:tcPr>
            <w:tcW w:w="708" w:type="dxa"/>
            <w:tcBorders>
              <w:top w:val="single" w:sz="2" w:space="0" w:color="000000"/>
              <w:left w:val="single" w:sz="2" w:space="0" w:color="000000"/>
              <w:bottom w:val="single" w:sz="2" w:space="0" w:color="000000"/>
            </w:tcBorders>
            <w:shd w:val="clear" w:color="auto" w:fill="FFFFFF" w:themeFill="background1"/>
          </w:tcPr>
          <w:p w:rsidR="00E000D5" w:rsidRPr="00B5446E" w:rsidRDefault="001A6B50" w:rsidP="007345DD">
            <w:pPr>
              <w:ind w:left="-28" w:right="-28"/>
              <w:jc w:val="both"/>
              <w:rPr>
                <w:spacing w:val="-4"/>
                <w:sz w:val="23"/>
                <w:szCs w:val="23"/>
              </w:rPr>
            </w:pPr>
            <w:r w:rsidRPr="00B5446E">
              <w:rPr>
                <w:spacing w:val="-4"/>
                <w:sz w:val="23"/>
                <w:szCs w:val="23"/>
              </w:rPr>
              <w:t>65</w:t>
            </w:r>
          </w:p>
        </w:tc>
        <w:tc>
          <w:tcPr>
            <w:tcW w:w="708" w:type="dxa"/>
            <w:tcBorders>
              <w:top w:val="single" w:sz="2" w:space="0" w:color="000000"/>
              <w:left w:val="single" w:sz="2" w:space="0" w:color="000000"/>
              <w:bottom w:val="single" w:sz="2" w:space="0" w:color="000000"/>
            </w:tcBorders>
            <w:shd w:val="clear" w:color="auto" w:fill="FFFFFF" w:themeFill="background1"/>
          </w:tcPr>
          <w:p w:rsidR="00E000D5" w:rsidRPr="00B5446E" w:rsidRDefault="002D3AAC" w:rsidP="007345DD">
            <w:pPr>
              <w:ind w:left="-28" w:right="-28"/>
              <w:jc w:val="both"/>
              <w:rPr>
                <w:spacing w:val="-4"/>
                <w:sz w:val="23"/>
                <w:szCs w:val="23"/>
              </w:rPr>
            </w:pPr>
            <w:r w:rsidRPr="00B5446E">
              <w:rPr>
                <w:spacing w:val="-4"/>
                <w:sz w:val="23"/>
                <w:szCs w:val="23"/>
              </w:rPr>
              <w:t>6</w:t>
            </w:r>
            <w:r w:rsidR="001A6B50" w:rsidRPr="00B5446E">
              <w:rPr>
                <w:spacing w:val="-4"/>
                <w:sz w:val="23"/>
                <w:szCs w:val="23"/>
              </w:rPr>
              <w:t>6</w:t>
            </w:r>
          </w:p>
        </w:tc>
        <w:tc>
          <w:tcPr>
            <w:tcW w:w="708" w:type="dxa"/>
            <w:tcBorders>
              <w:top w:val="single" w:sz="2" w:space="0" w:color="000000"/>
              <w:left w:val="single" w:sz="2" w:space="0" w:color="000000"/>
              <w:bottom w:val="single" w:sz="2" w:space="0" w:color="000000"/>
            </w:tcBorders>
            <w:shd w:val="clear" w:color="auto" w:fill="FFFFFF" w:themeFill="background1"/>
          </w:tcPr>
          <w:p w:rsidR="00E000D5" w:rsidRPr="00B5446E" w:rsidRDefault="002D3AAC" w:rsidP="007345DD">
            <w:pPr>
              <w:ind w:left="-28" w:right="-28"/>
              <w:jc w:val="both"/>
              <w:rPr>
                <w:spacing w:val="-4"/>
                <w:sz w:val="23"/>
                <w:szCs w:val="23"/>
              </w:rPr>
            </w:pPr>
            <w:r w:rsidRPr="00B5446E">
              <w:rPr>
                <w:spacing w:val="-4"/>
                <w:sz w:val="23"/>
                <w:szCs w:val="23"/>
              </w:rPr>
              <w:t>6</w:t>
            </w:r>
            <w:r w:rsidR="001A6B50" w:rsidRPr="00B5446E">
              <w:rPr>
                <w:spacing w:val="-4"/>
                <w:sz w:val="23"/>
                <w:szCs w:val="23"/>
              </w:rPr>
              <w:t>6</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D3AAC" w:rsidRPr="00B5446E" w:rsidRDefault="002D3AAC"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E000D5" w:rsidRPr="00B5446E" w:rsidRDefault="002D3AAC" w:rsidP="007345DD">
            <w:pPr>
              <w:pStyle w:val="Default"/>
              <w:jc w:val="both"/>
              <w:rPr>
                <w:sz w:val="23"/>
                <w:szCs w:val="23"/>
              </w:rPr>
            </w:pPr>
            <w:r w:rsidRPr="00B5446E">
              <w:rPr>
                <w:rFonts w:eastAsiaTheme="minorHAnsi"/>
                <w:spacing w:val="-4"/>
                <w:sz w:val="23"/>
                <w:szCs w:val="23"/>
                <w:lang w:eastAsia="en-US"/>
              </w:rPr>
              <w:t>отдел развития предпринимательст</w:t>
            </w:r>
            <w:r w:rsidRPr="00B5446E">
              <w:rPr>
                <w:rFonts w:eastAsiaTheme="minorHAnsi"/>
                <w:spacing w:val="-4"/>
                <w:sz w:val="23"/>
                <w:szCs w:val="23"/>
                <w:lang w:eastAsia="en-US"/>
              </w:rPr>
              <w:lastRenderedPageBreak/>
              <w:t xml:space="preserve">ва и сферы услуг </w:t>
            </w:r>
          </w:p>
        </w:tc>
      </w:tr>
      <w:tr w:rsidR="00BF7C18" w:rsidRPr="00B5446E" w:rsidTr="00B46B9E">
        <w:trPr>
          <w:trHeight w:val="1287"/>
        </w:trPr>
        <w:tc>
          <w:tcPr>
            <w:tcW w:w="566"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pStyle w:val="Default"/>
              <w:jc w:val="both"/>
              <w:rPr>
                <w:sz w:val="23"/>
                <w:szCs w:val="23"/>
              </w:rPr>
            </w:pPr>
            <w:r w:rsidRPr="00B5446E">
              <w:rPr>
                <w:sz w:val="23"/>
                <w:szCs w:val="23"/>
              </w:rPr>
              <w:t>Оказание методической и консультативной помощи субъектам предпринимательства, осуществляющим деятельность в сфере торговли</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z w:val="23"/>
                <w:szCs w:val="23"/>
              </w:rPr>
              <w:t>2022 - 2025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jc w:val="both"/>
              <w:rPr>
                <w:spacing w:val="-4"/>
                <w:sz w:val="23"/>
                <w:szCs w:val="23"/>
              </w:rPr>
            </w:pPr>
            <w:r w:rsidRPr="00B5446E">
              <w:rPr>
                <w:sz w:val="23"/>
                <w:szCs w:val="23"/>
              </w:rPr>
              <w:t>Повышение уровня информированности</w:t>
            </w:r>
          </w:p>
        </w:tc>
        <w:tc>
          <w:tcPr>
            <w:tcW w:w="2689"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pStyle w:val="Default"/>
              <w:ind w:left="-28" w:right="-28"/>
              <w:jc w:val="both"/>
              <w:rPr>
                <w:spacing w:val="-4"/>
                <w:sz w:val="23"/>
                <w:szCs w:val="23"/>
              </w:rPr>
            </w:pPr>
            <w:r w:rsidRPr="00B5446E">
              <w:rPr>
                <w:sz w:val="23"/>
                <w:szCs w:val="23"/>
              </w:rPr>
              <w:t>Количество оказанных консультаций, ед.</w:t>
            </w:r>
          </w:p>
        </w:tc>
        <w:tc>
          <w:tcPr>
            <w:tcW w:w="707"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w:t>
            </w: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1</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9016F" w:rsidRPr="00B5446E" w:rsidRDefault="00B9016F" w:rsidP="007345DD">
            <w:pPr>
              <w:ind w:left="-28" w:right="-28"/>
              <w:jc w:val="both"/>
              <w:rPr>
                <w:spacing w:val="-4"/>
                <w:sz w:val="23"/>
                <w:szCs w:val="23"/>
              </w:rPr>
            </w:pPr>
            <w:r w:rsidRPr="00B5446E">
              <w:rPr>
                <w:spacing w:val="-4"/>
                <w:sz w:val="23"/>
                <w:szCs w:val="23"/>
              </w:rPr>
              <w:t>1</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9016F" w:rsidRPr="00B5446E" w:rsidRDefault="00B9016F"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B9016F" w:rsidRPr="00B5446E" w:rsidRDefault="00B9016F" w:rsidP="007345DD">
            <w:pPr>
              <w:jc w:val="both"/>
              <w:rPr>
                <w:rFonts w:eastAsiaTheme="minorHAnsi"/>
                <w:color w:val="000000"/>
                <w:sz w:val="23"/>
                <w:szCs w:val="23"/>
                <w:lang w:eastAsia="en-US"/>
              </w:rPr>
            </w:pPr>
            <w:r w:rsidRPr="00B5446E">
              <w:rPr>
                <w:rFonts w:eastAsiaTheme="minorHAnsi"/>
                <w:spacing w:val="-4"/>
                <w:sz w:val="23"/>
                <w:szCs w:val="23"/>
                <w:lang w:eastAsia="en-US"/>
              </w:rPr>
              <w:t>отдел развития предпринимательства и сферы услуг</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right="-28"/>
              <w:jc w:val="both"/>
              <w:rPr>
                <w:spacing w:val="-4"/>
                <w:sz w:val="23"/>
                <w:szCs w:val="23"/>
                <w:highlight w:val="yellow"/>
              </w:rPr>
            </w:pPr>
            <w:r w:rsidRPr="00B5446E">
              <w:rPr>
                <w:spacing w:val="-4"/>
                <w:sz w:val="23"/>
                <w:szCs w:val="23"/>
              </w:rPr>
              <w:t xml:space="preserve">Формирование перечней муниципального имущества не соответствующего требованиям отнесения </w:t>
            </w:r>
            <w:r w:rsidRPr="00B5446E">
              <w:rPr>
                <w:spacing w:val="-4"/>
                <w:sz w:val="23"/>
                <w:szCs w:val="23"/>
              </w:rPr>
              <w:br/>
              <w:t>к категории имущества, предназначенного для реализации функций и полномочий органов местного самоуправления</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highlight w:val="yellow"/>
              </w:rPr>
            </w:pPr>
            <w:r w:rsidRPr="00B5446E">
              <w:rPr>
                <w:spacing w:val="-4"/>
                <w:sz w:val="23"/>
                <w:szCs w:val="23"/>
              </w:rPr>
              <w:t>2022-202</w:t>
            </w:r>
            <w:r w:rsidR="00257A87" w:rsidRPr="00B5446E">
              <w:rPr>
                <w:spacing w:val="-4"/>
                <w:sz w:val="23"/>
                <w:szCs w:val="23"/>
              </w:rPr>
              <w:t>5</w:t>
            </w:r>
            <w:r w:rsidRPr="00B5446E">
              <w:rPr>
                <w:spacing w:val="-4"/>
                <w:sz w:val="23"/>
                <w:szCs w:val="23"/>
              </w:rPr>
              <w:t xml:space="preserve">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BF15DB" w:rsidRPr="00B5446E" w:rsidRDefault="00242F14" w:rsidP="007345DD">
            <w:pPr>
              <w:jc w:val="both"/>
              <w:rPr>
                <w:spacing w:val="-4"/>
                <w:sz w:val="23"/>
                <w:szCs w:val="23"/>
                <w:highlight w:val="yellow"/>
              </w:rPr>
            </w:pPr>
            <w:r>
              <w:rPr>
                <w:spacing w:val="-4"/>
                <w:sz w:val="23"/>
                <w:szCs w:val="23"/>
              </w:rPr>
              <w:t>Сформированные</w:t>
            </w:r>
            <w:r w:rsidR="00BF15DB" w:rsidRPr="00B5446E">
              <w:rPr>
                <w:spacing w:val="-4"/>
                <w:sz w:val="23"/>
                <w:szCs w:val="23"/>
              </w:rPr>
              <w:t xml:space="preserve"> перечни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89"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pStyle w:val="Default"/>
              <w:ind w:left="-28" w:right="-28"/>
              <w:jc w:val="both"/>
              <w:rPr>
                <w:spacing w:val="-4"/>
                <w:sz w:val="23"/>
                <w:szCs w:val="23"/>
                <w:highlight w:val="yellow"/>
              </w:rPr>
            </w:pPr>
            <w:r w:rsidRPr="00B5446E">
              <w:rPr>
                <w:spacing w:val="-4"/>
                <w:sz w:val="23"/>
                <w:szCs w:val="23"/>
              </w:rPr>
              <w:t xml:space="preserve">Количество муниципальных образований включивших в свои "дорожные карты" мероприятия, направленные на  формирование перечня муниципального имущества </w:t>
            </w:r>
            <w:r w:rsidRPr="00B5446E">
              <w:rPr>
                <w:rFonts w:eastAsia="Calibri"/>
                <w:spacing w:val="-4"/>
                <w:sz w:val="23"/>
                <w:szCs w:val="23"/>
              </w:rPr>
              <w:t>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ед</w:t>
            </w:r>
          </w:p>
        </w:tc>
        <w:tc>
          <w:tcPr>
            <w:tcW w:w="707" w:type="dxa"/>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spacing w:val="-4"/>
                <w:sz w:val="23"/>
                <w:szCs w:val="23"/>
              </w:rPr>
              <w:t>3</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spacing w:val="-4"/>
                <w:sz w:val="23"/>
                <w:szCs w:val="23"/>
              </w:rPr>
              <w:t>-</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spacing w:val="-4"/>
                <w:sz w:val="23"/>
                <w:szCs w:val="23"/>
              </w:rPr>
              <w:t>-</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rFonts w:eastAsiaTheme="minorHAnsi"/>
                <w:color w:val="000000"/>
                <w:spacing w:val="-4"/>
                <w:sz w:val="23"/>
                <w:szCs w:val="23"/>
                <w:lang w:eastAsia="en-US"/>
              </w:rPr>
              <w:t xml:space="preserve">Комитет по управлению имуществом </w:t>
            </w:r>
          </w:p>
        </w:tc>
      </w:tr>
      <w:tr w:rsidR="00BF7C18" w:rsidRPr="00B5446E" w:rsidTr="00B46B9E">
        <w:tc>
          <w:tcPr>
            <w:tcW w:w="566"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C47F33" w:rsidP="007345DD">
            <w:pPr>
              <w:ind w:left="-28" w:right="-28"/>
              <w:jc w:val="both"/>
              <w:rPr>
                <w:spacing w:val="-4"/>
                <w:sz w:val="23"/>
                <w:szCs w:val="23"/>
                <w:highlight w:val="yellow"/>
              </w:rPr>
            </w:pPr>
            <w:r w:rsidRPr="00B5446E">
              <w:rPr>
                <w:spacing w:val="-4"/>
                <w:sz w:val="23"/>
                <w:szCs w:val="23"/>
              </w:rPr>
              <w:t xml:space="preserve">Организация работы по </w:t>
            </w:r>
            <w:r w:rsidR="00BF15DB" w:rsidRPr="00B5446E">
              <w:rPr>
                <w:spacing w:val="-4"/>
                <w:sz w:val="23"/>
                <w:szCs w:val="23"/>
              </w:rPr>
              <w:t xml:space="preserve">приватизации либо перепрофилирования (изменение целевого </w:t>
            </w:r>
            <w:r w:rsidR="00BF15DB" w:rsidRPr="00B5446E">
              <w:rPr>
                <w:spacing w:val="-4"/>
                <w:sz w:val="23"/>
                <w:szCs w:val="23"/>
              </w:rPr>
              <w:lastRenderedPageBreak/>
              <w:t xml:space="preserve">назначения имущества) муниципального имущества, не соответствующего требованиям отнесения </w:t>
            </w:r>
            <w:r w:rsidR="00BF15DB" w:rsidRPr="00B5446E">
              <w:rPr>
                <w:spacing w:val="-4"/>
                <w:sz w:val="23"/>
                <w:szCs w:val="23"/>
              </w:rPr>
              <w:br/>
              <w:t>к категории имущества, предназначенного для реализации функций и полномочий органов ме</w:t>
            </w:r>
            <w:r w:rsidR="00C02DFC">
              <w:rPr>
                <w:spacing w:val="-4"/>
                <w:sz w:val="23"/>
                <w:szCs w:val="23"/>
              </w:rPr>
              <w:t xml:space="preserve">стного </w:t>
            </w:r>
            <w:r w:rsidR="00BF15DB" w:rsidRPr="00B5446E">
              <w:rPr>
                <w:spacing w:val="-4"/>
                <w:sz w:val="23"/>
                <w:szCs w:val="23"/>
              </w:rPr>
              <w:t>самоуправления</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highlight w:val="yellow"/>
              </w:rPr>
            </w:pPr>
            <w:r w:rsidRPr="00B5446E">
              <w:rPr>
                <w:spacing w:val="-4"/>
                <w:sz w:val="23"/>
                <w:szCs w:val="23"/>
              </w:rPr>
              <w:lastRenderedPageBreak/>
              <w:t>2022-2025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jc w:val="both"/>
              <w:rPr>
                <w:spacing w:val="-4"/>
                <w:sz w:val="23"/>
                <w:szCs w:val="23"/>
                <w:highlight w:val="yellow"/>
              </w:rPr>
            </w:pPr>
            <w:r w:rsidRPr="00B5446E">
              <w:rPr>
                <w:spacing w:val="-4"/>
                <w:sz w:val="23"/>
                <w:szCs w:val="23"/>
              </w:rPr>
              <w:t>Обеспечен</w:t>
            </w:r>
            <w:r w:rsidR="00242F14">
              <w:rPr>
                <w:spacing w:val="-4"/>
                <w:sz w:val="23"/>
                <w:szCs w:val="23"/>
              </w:rPr>
              <w:t xml:space="preserve">ие </w:t>
            </w:r>
            <w:r w:rsidRPr="00B5446E">
              <w:rPr>
                <w:spacing w:val="-4"/>
                <w:sz w:val="23"/>
                <w:szCs w:val="23"/>
              </w:rPr>
              <w:t>приватизаци</w:t>
            </w:r>
            <w:r w:rsidR="00242F14">
              <w:rPr>
                <w:spacing w:val="-4"/>
                <w:sz w:val="23"/>
                <w:szCs w:val="23"/>
              </w:rPr>
              <w:t>и</w:t>
            </w:r>
            <w:r w:rsidRPr="00B5446E">
              <w:rPr>
                <w:spacing w:val="-4"/>
                <w:sz w:val="23"/>
                <w:szCs w:val="23"/>
              </w:rPr>
              <w:t>либо перепрофилировани</w:t>
            </w:r>
            <w:r w:rsidR="00242F14">
              <w:rPr>
                <w:spacing w:val="-4"/>
                <w:sz w:val="23"/>
                <w:szCs w:val="23"/>
              </w:rPr>
              <w:t>я</w:t>
            </w:r>
            <w:r w:rsidRPr="00B5446E">
              <w:rPr>
                <w:spacing w:val="-4"/>
                <w:sz w:val="23"/>
                <w:szCs w:val="23"/>
              </w:rPr>
              <w:t xml:space="preserve"> (изменение </w:t>
            </w:r>
            <w:r w:rsidRPr="00B5446E">
              <w:rPr>
                <w:spacing w:val="-4"/>
                <w:sz w:val="23"/>
                <w:szCs w:val="23"/>
              </w:rPr>
              <w:lastRenderedPageBreak/>
              <w:t>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689" w:type="dxa"/>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pStyle w:val="Default"/>
              <w:ind w:left="-28" w:right="-28"/>
              <w:jc w:val="both"/>
              <w:rPr>
                <w:spacing w:val="-4"/>
                <w:sz w:val="23"/>
                <w:szCs w:val="23"/>
                <w:highlight w:val="yellow"/>
              </w:rPr>
            </w:pPr>
            <w:r w:rsidRPr="00B5446E">
              <w:rPr>
                <w:spacing w:val="-4"/>
                <w:sz w:val="23"/>
                <w:szCs w:val="23"/>
              </w:rPr>
              <w:lastRenderedPageBreak/>
              <w:t xml:space="preserve">Количество муниципальных образований, включивших в свои "дорожные карты" </w:t>
            </w:r>
            <w:r w:rsidRPr="00B5446E">
              <w:rPr>
                <w:spacing w:val="-4"/>
                <w:sz w:val="23"/>
                <w:szCs w:val="23"/>
              </w:rPr>
              <w:lastRenderedPageBreak/>
              <w:t>мероприятия, направленные на обеспечение   приватизации либо перепрофилирование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ед.</w:t>
            </w:r>
          </w:p>
        </w:tc>
        <w:tc>
          <w:tcPr>
            <w:tcW w:w="707" w:type="dxa"/>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lastRenderedPageBreak/>
              <w:t>-</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3</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w:t>
            </w:r>
          </w:p>
        </w:tc>
        <w:tc>
          <w:tcPr>
            <w:tcW w:w="708" w:type="dxa"/>
            <w:tcBorders>
              <w:top w:val="single" w:sz="2" w:space="0" w:color="000000"/>
              <w:left w:val="single" w:sz="2" w:space="0" w:color="000000"/>
              <w:bottom w:val="single" w:sz="2" w:space="0" w:color="000000"/>
            </w:tcBorders>
            <w:shd w:val="clear" w:color="auto" w:fill="FFFFFF" w:themeFill="background1"/>
          </w:tcPr>
          <w:p w:rsidR="00BF15DB" w:rsidRPr="00B5446E" w:rsidRDefault="002D3AAC" w:rsidP="007345DD">
            <w:pPr>
              <w:ind w:left="-28" w:right="-28"/>
              <w:jc w:val="both"/>
              <w:rPr>
                <w:spacing w:val="-4"/>
                <w:sz w:val="23"/>
                <w:szCs w:val="23"/>
              </w:rPr>
            </w:pPr>
            <w:r w:rsidRPr="00B5446E">
              <w:rPr>
                <w:spacing w:val="-4"/>
                <w:sz w:val="23"/>
                <w:szCs w:val="23"/>
              </w:rPr>
              <w:t>-</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BF15DB" w:rsidRPr="00B5446E" w:rsidRDefault="00BF15DB" w:rsidP="007345DD">
            <w:pPr>
              <w:ind w:left="-28" w:right="-28"/>
              <w:jc w:val="both"/>
              <w:rPr>
                <w:spacing w:val="-4"/>
                <w:sz w:val="23"/>
                <w:szCs w:val="23"/>
              </w:rPr>
            </w:pPr>
            <w:r w:rsidRPr="00B5446E">
              <w:rPr>
                <w:rFonts w:eastAsiaTheme="minorHAnsi"/>
                <w:color w:val="000000"/>
                <w:spacing w:val="-4"/>
                <w:sz w:val="23"/>
                <w:szCs w:val="23"/>
                <w:lang w:eastAsia="en-US"/>
              </w:rPr>
              <w:t xml:space="preserve">Комитет по управлению имуществом </w:t>
            </w:r>
          </w:p>
        </w:tc>
      </w:tr>
      <w:tr w:rsidR="009044D4" w:rsidRPr="00B5446E" w:rsidTr="00C3371C">
        <w:tc>
          <w:tcPr>
            <w:tcW w:w="16019" w:type="dxa"/>
            <w:gridSpan w:val="20"/>
            <w:tcBorders>
              <w:top w:val="single" w:sz="2" w:space="0" w:color="000000"/>
              <w:left w:val="single" w:sz="2" w:space="0" w:color="000000"/>
              <w:bottom w:val="single" w:sz="2" w:space="0" w:color="000000"/>
              <w:right w:val="single" w:sz="2" w:space="0" w:color="000000"/>
            </w:tcBorders>
            <w:shd w:val="clear" w:color="auto" w:fill="FFFFFF" w:themeFill="background1"/>
          </w:tcPr>
          <w:p w:rsidR="009044D4" w:rsidRPr="00B5446E" w:rsidRDefault="009044D4" w:rsidP="007345DD">
            <w:pPr>
              <w:ind w:left="-28" w:right="-28"/>
              <w:jc w:val="center"/>
              <w:rPr>
                <w:rFonts w:eastAsiaTheme="minorHAnsi"/>
                <w:color w:val="000000"/>
                <w:spacing w:val="-4"/>
                <w:sz w:val="23"/>
                <w:szCs w:val="23"/>
                <w:lang w:eastAsia="en-US"/>
              </w:rPr>
            </w:pPr>
            <w:r w:rsidRPr="00B5446E">
              <w:rPr>
                <w:sz w:val="23"/>
                <w:szCs w:val="23"/>
              </w:rPr>
              <w:lastRenderedPageBreak/>
              <w:t>Организация и проведение мониторинга конкурентной среды</w:t>
            </w:r>
          </w:p>
        </w:tc>
      </w:tr>
      <w:tr w:rsidR="00BF7C18" w:rsidRPr="00B5446E" w:rsidTr="0091533A">
        <w:tc>
          <w:tcPr>
            <w:tcW w:w="566" w:type="dxa"/>
            <w:gridSpan w:val="2"/>
            <w:tcBorders>
              <w:top w:val="single" w:sz="2" w:space="0" w:color="000000"/>
              <w:left w:val="single" w:sz="2" w:space="0" w:color="000000"/>
              <w:bottom w:val="single" w:sz="2" w:space="0" w:color="000000"/>
            </w:tcBorders>
            <w:shd w:val="clear" w:color="auto" w:fill="FFFFFF" w:themeFill="background1"/>
          </w:tcPr>
          <w:p w:rsidR="009044D4" w:rsidRPr="00B5446E" w:rsidRDefault="009044D4"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widowControl/>
              <w:autoSpaceDE w:val="0"/>
              <w:autoSpaceDN w:val="0"/>
              <w:adjustRightInd w:val="0"/>
              <w:jc w:val="both"/>
              <w:rPr>
                <w:sz w:val="23"/>
                <w:szCs w:val="23"/>
              </w:rPr>
            </w:pPr>
            <w:r w:rsidRPr="00B5446E">
              <w:rPr>
                <w:sz w:val="23"/>
                <w:szCs w:val="23"/>
              </w:rPr>
              <w:t>Проведение мониторинга</w:t>
            </w:r>
          </w:p>
          <w:p w:rsidR="00257A87" w:rsidRPr="00B5446E" w:rsidRDefault="00257A87" w:rsidP="007345DD">
            <w:pPr>
              <w:widowControl/>
              <w:autoSpaceDE w:val="0"/>
              <w:autoSpaceDN w:val="0"/>
              <w:adjustRightInd w:val="0"/>
              <w:jc w:val="both"/>
              <w:rPr>
                <w:sz w:val="23"/>
                <w:szCs w:val="23"/>
              </w:rPr>
            </w:pPr>
            <w:r w:rsidRPr="00B5446E">
              <w:rPr>
                <w:sz w:val="23"/>
                <w:szCs w:val="23"/>
              </w:rPr>
              <w:t>удовлетворенности</w:t>
            </w:r>
          </w:p>
          <w:p w:rsidR="00257A87" w:rsidRPr="00B5446E" w:rsidRDefault="00257A87" w:rsidP="007345DD">
            <w:pPr>
              <w:widowControl/>
              <w:autoSpaceDE w:val="0"/>
              <w:autoSpaceDN w:val="0"/>
              <w:adjustRightInd w:val="0"/>
              <w:jc w:val="both"/>
              <w:rPr>
                <w:sz w:val="23"/>
                <w:szCs w:val="23"/>
              </w:rPr>
            </w:pPr>
            <w:r w:rsidRPr="00B5446E">
              <w:rPr>
                <w:sz w:val="23"/>
                <w:szCs w:val="23"/>
              </w:rPr>
              <w:t>субъектов предпринимательской деятельности и</w:t>
            </w:r>
          </w:p>
          <w:p w:rsidR="00257A87" w:rsidRPr="00B5446E" w:rsidRDefault="00257A87" w:rsidP="007345DD">
            <w:pPr>
              <w:widowControl/>
              <w:autoSpaceDE w:val="0"/>
              <w:autoSpaceDN w:val="0"/>
              <w:adjustRightInd w:val="0"/>
              <w:jc w:val="both"/>
              <w:rPr>
                <w:sz w:val="23"/>
                <w:szCs w:val="23"/>
              </w:rPr>
            </w:pPr>
            <w:r w:rsidRPr="00B5446E">
              <w:rPr>
                <w:sz w:val="23"/>
                <w:szCs w:val="23"/>
              </w:rPr>
              <w:t>потребителей товаров,</w:t>
            </w:r>
          </w:p>
          <w:p w:rsidR="00257A87" w:rsidRPr="00B5446E" w:rsidRDefault="00257A87" w:rsidP="007345DD">
            <w:pPr>
              <w:widowControl/>
              <w:autoSpaceDE w:val="0"/>
              <w:autoSpaceDN w:val="0"/>
              <w:adjustRightInd w:val="0"/>
              <w:jc w:val="both"/>
              <w:rPr>
                <w:sz w:val="23"/>
                <w:szCs w:val="23"/>
              </w:rPr>
            </w:pPr>
            <w:r w:rsidRPr="00B5446E">
              <w:rPr>
                <w:sz w:val="23"/>
                <w:szCs w:val="23"/>
              </w:rPr>
              <w:t>работ, услуг качеством</w:t>
            </w:r>
          </w:p>
          <w:p w:rsidR="00257A87" w:rsidRPr="00B5446E" w:rsidRDefault="00257A87" w:rsidP="007345DD">
            <w:pPr>
              <w:widowControl/>
              <w:autoSpaceDE w:val="0"/>
              <w:autoSpaceDN w:val="0"/>
              <w:adjustRightInd w:val="0"/>
              <w:jc w:val="both"/>
              <w:rPr>
                <w:sz w:val="23"/>
                <w:szCs w:val="23"/>
              </w:rPr>
            </w:pPr>
            <w:r w:rsidRPr="00B5446E">
              <w:rPr>
                <w:sz w:val="23"/>
                <w:szCs w:val="23"/>
              </w:rPr>
              <w:t>(в том числе уровнем</w:t>
            </w:r>
          </w:p>
          <w:p w:rsidR="00257A87" w:rsidRPr="00B5446E" w:rsidRDefault="00257A87" w:rsidP="007345DD">
            <w:pPr>
              <w:widowControl/>
              <w:autoSpaceDE w:val="0"/>
              <w:autoSpaceDN w:val="0"/>
              <w:adjustRightInd w:val="0"/>
              <w:jc w:val="both"/>
              <w:rPr>
                <w:sz w:val="23"/>
                <w:szCs w:val="23"/>
              </w:rPr>
            </w:pPr>
            <w:r w:rsidRPr="00B5446E">
              <w:rPr>
                <w:sz w:val="23"/>
                <w:szCs w:val="23"/>
              </w:rPr>
              <w:t>доступности, понятности</w:t>
            </w:r>
          </w:p>
          <w:p w:rsidR="00257A87" w:rsidRPr="00B5446E" w:rsidRDefault="00257A87" w:rsidP="007345DD">
            <w:pPr>
              <w:widowControl/>
              <w:autoSpaceDE w:val="0"/>
              <w:autoSpaceDN w:val="0"/>
              <w:adjustRightInd w:val="0"/>
              <w:jc w:val="both"/>
              <w:rPr>
                <w:sz w:val="23"/>
                <w:szCs w:val="23"/>
              </w:rPr>
            </w:pPr>
            <w:r w:rsidRPr="00B5446E">
              <w:rPr>
                <w:sz w:val="23"/>
                <w:szCs w:val="23"/>
              </w:rPr>
              <w:t>и удобства получения)</w:t>
            </w:r>
          </w:p>
          <w:p w:rsidR="00257A87" w:rsidRPr="00B5446E" w:rsidRDefault="00257A87" w:rsidP="007345DD">
            <w:pPr>
              <w:widowControl/>
              <w:autoSpaceDE w:val="0"/>
              <w:autoSpaceDN w:val="0"/>
              <w:adjustRightInd w:val="0"/>
              <w:jc w:val="both"/>
              <w:rPr>
                <w:sz w:val="23"/>
                <w:szCs w:val="23"/>
              </w:rPr>
            </w:pPr>
            <w:r w:rsidRPr="00B5446E">
              <w:rPr>
                <w:sz w:val="23"/>
                <w:szCs w:val="23"/>
              </w:rPr>
              <w:t>официальной</w:t>
            </w:r>
          </w:p>
          <w:p w:rsidR="00257A87" w:rsidRPr="00B5446E" w:rsidRDefault="00257A87" w:rsidP="007345DD">
            <w:pPr>
              <w:widowControl/>
              <w:autoSpaceDE w:val="0"/>
              <w:autoSpaceDN w:val="0"/>
              <w:adjustRightInd w:val="0"/>
              <w:jc w:val="both"/>
              <w:rPr>
                <w:sz w:val="23"/>
                <w:szCs w:val="23"/>
              </w:rPr>
            </w:pPr>
            <w:r w:rsidRPr="00B5446E">
              <w:rPr>
                <w:sz w:val="23"/>
                <w:szCs w:val="23"/>
              </w:rPr>
              <w:t>информации о состоянииконкуренции</w:t>
            </w:r>
          </w:p>
          <w:p w:rsidR="00257A87" w:rsidRPr="00B5446E" w:rsidRDefault="00257A87" w:rsidP="007345DD">
            <w:pPr>
              <w:widowControl/>
              <w:autoSpaceDE w:val="0"/>
              <w:autoSpaceDN w:val="0"/>
              <w:adjustRightInd w:val="0"/>
              <w:jc w:val="both"/>
              <w:rPr>
                <w:sz w:val="23"/>
                <w:szCs w:val="23"/>
              </w:rPr>
            </w:pPr>
            <w:r w:rsidRPr="00B5446E">
              <w:rPr>
                <w:sz w:val="23"/>
                <w:szCs w:val="23"/>
              </w:rPr>
              <w:t>на товарных рынках</w:t>
            </w:r>
          </w:p>
          <w:p w:rsidR="00257A87" w:rsidRPr="00B5446E" w:rsidRDefault="00257A87" w:rsidP="007345DD">
            <w:pPr>
              <w:widowControl/>
              <w:autoSpaceDE w:val="0"/>
              <w:autoSpaceDN w:val="0"/>
              <w:adjustRightInd w:val="0"/>
              <w:jc w:val="both"/>
              <w:rPr>
                <w:sz w:val="23"/>
                <w:szCs w:val="23"/>
              </w:rPr>
            </w:pPr>
            <w:r w:rsidRPr="00B5446E">
              <w:rPr>
                <w:sz w:val="23"/>
                <w:szCs w:val="23"/>
              </w:rPr>
              <w:t>г. Заречного</w:t>
            </w:r>
          </w:p>
          <w:p w:rsidR="00257A87" w:rsidRPr="00B5446E" w:rsidRDefault="00257A87" w:rsidP="007345DD">
            <w:pPr>
              <w:widowControl/>
              <w:autoSpaceDE w:val="0"/>
              <w:autoSpaceDN w:val="0"/>
              <w:adjustRightInd w:val="0"/>
              <w:jc w:val="both"/>
              <w:rPr>
                <w:sz w:val="23"/>
                <w:szCs w:val="23"/>
              </w:rPr>
            </w:pPr>
            <w:r w:rsidRPr="00B5446E">
              <w:rPr>
                <w:sz w:val="23"/>
                <w:szCs w:val="23"/>
              </w:rPr>
              <w:t>Пензенской области и</w:t>
            </w:r>
          </w:p>
          <w:p w:rsidR="00257A87" w:rsidRPr="00B5446E" w:rsidRDefault="00257A87" w:rsidP="007345DD">
            <w:pPr>
              <w:widowControl/>
              <w:autoSpaceDE w:val="0"/>
              <w:autoSpaceDN w:val="0"/>
              <w:adjustRightInd w:val="0"/>
              <w:jc w:val="both"/>
              <w:rPr>
                <w:sz w:val="23"/>
                <w:szCs w:val="23"/>
              </w:rPr>
            </w:pPr>
            <w:r w:rsidRPr="00B5446E">
              <w:rPr>
                <w:sz w:val="23"/>
                <w:szCs w:val="23"/>
              </w:rPr>
              <w:lastRenderedPageBreak/>
              <w:t>деятельности по</w:t>
            </w:r>
          </w:p>
          <w:p w:rsidR="00257A87" w:rsidRPr="00B5446E" w:rsidRDefault="00257A87" w:rsidP="007345DD">
            <w:pPr>
              <w:widowControl/>
              <w:autoSpaceDE w:val="0"/>
              <w:autoSpaceDN w:val="0"/>
              <w:adjustRightInd w:val="0"/>
              <w:jc w:val="both"/>
              <w:rPr>
                <w:sz w:val="23"/>
                <w:szCs w:val="23"/>
              </w:rPr>
            </w:pPr>
            <w:r w:rsidRPr="00B5446E">
              <w:rPr>
                <w:sz w:val="23"/>
                <w:szCs w:val="23"/>
              </w:rPr>
              <w:t>содействию развитию</w:t>
            </w:r>
          </w:p>
          <w:p w:rsidR="00257A87" w:rsidRPr="00B5446E" w:rsidRDefault="00257A87" w:rsidP="007345DD">
            <w:pPr>
              <w:widowControl/>
              <w:autoSpaceDE w:val="0"/>
              <w:autoSpaceDN w:val="0"/>
              <w:adjustRightInd w:val="0"/>
              <w:jc w:val="both"/>
              <w:rPr>
                <w:sz w:val="23"/>
                <w:szCs w:val="23"/>
              </w:rPr>
            </w:pPr>
            <w:r w:rsidRPr="00B5446E">
              <w:rPr>
                <w:sz w:val="23"/>
                <w:szCs w:val="23"/>
              </w:rPr>
              <w:t>конкуренции,</w:t>
            </w:r>
          </w:p>
          <w:p w:rsidR="00257A87" w:rsidRPr="00B5446E" w:rsidRDefault="00257A87" w:rsidP="007345DD">
            <w:pPr>
              <w:widowControl/>
              <w:autoSpaceDE w:val="0"/>
              <w:autoSpaceDN w:val="0"/>
              <w:adjustRightInd w:val="0"/>
              <w:jc w:val="both"/>
              <w:rPr>
                <w:sz w:val="23"/>
                <w:szCs w:val="23"/>
              </w:rPr>
            </w:pPr>
            <w:r w:rsidRPr="00B5446E">
              <w:rPr>
                <w:sz w:val="23"/>
                <w:szCs w:val="23"/>
              </w:rPr>
              <w:t>размещаемой</w:t>
            </w:r>
          </w:p>
          <w:p w:rsidR="00257A87" w:rsidRPr="00B5446E" w:rsidRDefault="00257A87" w:rsidP="007345DD">
            <w:pPr>
              <w:widowControl/>
              <w:autoSpaceDE w:val="0"/>
              <w:autoSpaceDN w:val="0"/>
              <w:adjustRightInd w:val="0"/>
              <w:jc w:val="both"/>
              <w:rPr>
                <w:sz w:val="23"/>
                <w:szCs w:val="23"/>
              </w:rPr>
            </w:pPr>
            <w:r w:rsidRPr="00B5446E">
              <w:rPr>
                <w:sz w:val="23"/>
                <w:szCs w:val="23"/>
              </w:rPr>
              <w:t>администрацией</w:t>
            </w:r>
          </w:p>
          <w:p w:rsidR="009044D4" w:rsidRPr="00B5446E" w:rsidRDefault="00C02DFC" w:rsidP="007345DD">
            <w:pPr>
              <w:widowControl/>
              <w:autoSpaceDE w:val="0"/>
              <w:autoSpaceDN w:val="0"/>
              <w:adjustRightInd w:val="0"/>
              <w:jc w:val="both"/>
              <w:rPr>
                <w:sz w:val="23"/>
                <w:szCs w:val="23"/>
              </w:rPr>
            </w:pPr>
            <w:r>
              <w:rPr>
                <w:sz w:val="23"/>
                <w:szCs w:val="23"/>
              </w:rPr>
              <w:t>г.</w:t>
            </w:r>
            <w:r w:rsidR="00257A87" w:rsidRPr="00B5446E">
              <w:rPr>
                <w:sz w:val="23"/>
                <w:szCs w:val="23"/>
              </w:rPr>
              <w:t>Заречного Пензенской области</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lastRenderedPageBreak/>
              <w:t xml:space="preserve">2019 - </w:t>
            </w:r>
          </w:p>
          <w:p w:rsidR="009044D4" w:rsidRPr="00B5446E" w:rsidRDefault="00257A87" w:rsidP="007345DD">
            <w:pPr>
              <w:ind w:left="-28" w:right="-28"/>
              <w:jc w:val="both"/>
              <w:rPr>
                <w:spacing w:val="-4"/>
                <w:sz w:val="23"/>
                <w:szCs w:val="23"/>
              </w:rPr>
            </w:pPr>
            <w:r w:rsidRPr="00B5446E">
              <w:rPr>
                <w:spacing w:val="-4"/>
                <w:sz w:val="23"/>
                <w:szCs w:val="23"/>
              </w:rPr>
              <w:t>2025 годы</w:t>
            </w:r>
          </w:p>
        </w:tc>
        <w:tc>
          <w:tcPr>
            <w:tcW w:w="1989"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widowControl/>
              <w:autoSpaceDE w:val="0"/>
              <w:autoSpaceDN w:val="0"/>
              <w:adjustRightInd w:val="0"/>
              <w:jc w:val="both"/>
              <w:rPr>
                <w:sz w:val="23"/>
                <w:szCs w:val="23"/>
              </w:rPr>
            </w:pPr>
            <w:r w:rsidRPr="00B5446E">
              <w:rPr>
                <w:sz w:val="23"/>
                <w:szCs w:val="23"/>
              </w:rPr>
              <w:t>Мониторинг</w:t>
            </w:r>
          </w:p>
          <w:p w:rsidR="00257A87" w:rsidRPr="00B5446E" w:rsidRDefault="00257A87" w:rsidP="007345DD">
            <w:pPr>
              <w:widowControl/>
              <w:autoSpaceDE w:val="0"/>
              <w:autoSpaceDN w:val="0"/>
              <w:adjustRightInd w:val="0"/>
              <w:jc w:val="both"/>
              <w:rPr>
                <w:sz w:val="23"/>
                <w:szCs w:val="23"/>
              </w:rPr>
            </w:pPr>
            <w:r w:rsidRPr="00B5446E">
              <w:rPr>
                <w:sz w:val="23"/>
                <w:szCs w:val="23"/>
              </w:rPr>
              <w:t>состояния и</w:t>
            </w:r>
          </w:p>
          <w:p w:rsidR="00257A87" w:rsidRPr="00B5446E" w:rsidRDefault="00257A87" w:rsidP="007345DD">
            <w:pPr>
              <w:widowControl/>
              <w:autoSpaceDE w:val="0"/>
              <w:autoSpaceDN w:val="0"/>
              <w:adjustRightInd w:val="0"/>
              <w:jc w:val="both"/>
              <w:rPr>
                <w:sz w:val="23"/>
                <w:szCs w:val="23"/>
              </w:rPr>
            </w:pPr>
            <w:r w:rsidRPr="00B5446E">
              <w:rPr>
                <w:sz w:val="23"/>
                <w:szCs w:val="23"/>
              </w:rPr>
              <w:t>развития</w:t>
            </w:r>
          </w:p>
          <w:p w:rsidR="00257A87" w:rsidRPr="00B5446E" w:rsidRDefault="00257A87" w:rsidP="007345DD">
            <w:pPr>
              <w:widowControl/>
              <w:autoSpaceDE w:val="0"/>
              <w:autoSpaceDN w:val="0"/>
              <w:adjustRightInd w:val="0"/>
              <w:jc w:val="both"/>
              <w:rPr>
                <w:sz w:val="23"/>
                <w:szCs w:val="23"/>
              </w:rPr>
            </w:pPr>
            <w:r w:rsidRPr="00B5446E">
              <w:rPr>
                <w:sz w:val="23"/>
                <w:szCs w:val="23"/>
              </w:rPr>
              <w:t>конкуренции на</w:t>
            </w:r>
          </w:p>
          <w:p w:rsidR="00257A87" w:rsidRPr="00B5446E" w:rsidRDefault="00257A87" w:rsidP="007345DD">
            <w:pPr>
              <w:widowControl/>
              <w:autoSpaceDE w:val="0"/>
              <w:autoSpaceDN w:val="0"/>
              <w:adjustRightInd w:val="0"/>
              <w:jc w:val="both"/>
              <w:rPr>
                <w:sz w:val="23"/>
                <w:szCs w:val="23"/>
              </w:rPr>
            </w:pPr>
            <w:r w:rsidRPr="00B5446E">
              <w:rPr>
                <w:sz w:val="23"/>
                <w:szCs w:val="23"/>
              </w:rPr>
              <w:t>товарных рынках</w:t>
            </w:r>
          </w:p>
          <w:p w:rsidR="00257A87" w:rsidRPr="00B5446E" w:rsidRDefault="00C66133" w:rsidP="007345DD">
            <w:pPr>
              <w:widowControl/>
              <w:autoSpaceDE w:val="0"/>
              <w:autoSpaceDN w:val="0"/>
              <w:adjustRightInd w:val="0"/>
              <w:jc w:val="both"/>
              <w:rPr>
                <w:sz w:val="23"/>
                <w:szCs w:val="23"/>
              </w:rPr>
            </w:pPr>
            <w:r>
              <w:rPr>
                <w:sz w:val="23"/>
                <w:szCs w:val="23"/>
              </w:rPr>
              <w:t>г. Заречного</w:t>
            </w:r>
          </w:p>
          <w:p w:rsidR="009044D4" w:rsidRPr="00B5446E" w:rsidRDefault="00257A87" w:rsidP="007345DD">
            <w:pPr>
              <w:jc w:val="both"/>
              <w:rPr>
                <w:spacing w:val="-4"/>
                <w:sz w:val="23"/>
                <w:szCs w:val="23"/>
              </w:rPr>
            </w:pPr>
            <w:r w:rsidRPr="00B5446E">
              <w:rPr>
                <w:sz w:val="23"/>
                <w:szCs w:val="23"/>
              </w:rPr>
              <w:t>Пензенской области</w:t>
            </w:r>
          </w:p>
        </w:tc>
        <w:tc>
          <w:tcPr>
            <w:tcW w:w="2689"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widowControl/>
              <w:autoSpaceDE w:val="0"/>
              <w:autoSpaceDN w:val="0"/>
              <w:adjustRightInd w:val="0"/>
              <w:jc w:val="both"/>
              <w:rPr>
                <w:sz w:val="23"/>
                <w:szCs w:val="23"/>
              </w:rPr>
            </w:pPr>
            <w:r w:rsidRPr="00B5446E">
              <w:rPr>
                <w:sz w:val="23"/>
                <w:szCs w:val="23"/>
              </w:rPr>
              <w:t>Количество</w:t>
            </w:r>
          </w:p>
          <w:p w:rsidR="00257A87" w:rsidRPr="00B5446E" w:rsidRDefault="00257A87" w:rsidP="007345DD">
            <w:pPr>
              <w:widowControl/>
              <w:autoSpaceDE w:val="0"/>
              <w:autoSpaceDN w:val="0"/>
              <w:adjustRightInd w:val="0"/>
              <w:jc w:val="both"/>
              <w:rPr>
                <w:sz w:val="23"/>
                <w:szCs w:val="23"/>
              </w:rPr>
            </w:pPr>
            <w:r w:rsidRPr="00B5446E">
              <w:rPr>
                <w:sz w:val="23"/>
                <w:szCs w:val="23"/>
              </w:rPr>
              <w:t>проведенных</w:t>
            </w:r>
          </w:p>
          <w:p w:rsidR="009044D4" w:rsidRPr="00B5446E" w:rsidRDefault="00257A87" w:rsidP="007345DD">
            <w:pPr>
              <w:pStyle w:val="Default"/>
              <w:ind w:left="-28" w:right="-28"/>
              <w:jc w:val="both"/>
              <w:rPr>
                <w:spacing w:val="-4"/>
                <w:sz w:val="23"/>
                <w:szCs w:val="23"/>
              </w:rPr>
            </w:pPr>
            <w:r w:rsidRPr="00B5446E">
              <w:rPr>
                <w:sz w:val="23"/>
                <w:szCs w:val="23"/>
              </w:rPr>
              <w:t>мониторингов в год, ед.</w:t>
            </w:r>
          </w:p>
        </w:tc>
        <w:tc>
          <w:tcPr>
            <w:tcW w:w="707" w:type="dxa"/>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9044D4" w:rsidRPr="00B5446E" w:rsidRDefault="00257A87" w:rsidP="007345DD">
            <w:pPr>
              <w:ind w:left="-28" w:right="-28"/>
              <w:jc w:val="both"/>
              <w:rPr>
                <w:spacing w:val="-4"/>
                <w:sz w:val="23"/>
                <w:szCs w:val="23"/>
              </w:rPr>
            </w:pPr>
            <w:r w:rsidRPr="00B5446E">
              <w:rPr>
                <w:spacing w:val="-4"/>
                <w:sz w:val="23"/>
                <w:szCs w:val="23"/>
              </w:rPr>
              <w:t>1</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57A87" w:rsidRPr="00B5446E" w:rsidRDefault="00257A87"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9044D4" w:rsidRPr="00B5446E" w:rsidRDefault="00257A87" w:rsidP="007345DD">
            <w:pPr>
              <w:ind w:left="-28" w:right="-28"/>
              <w:jc w:val="both"/>
              <w:rPr>
                <w:rFonts w:eastAsiaTheme="minorHAnsi"/>
                <w:color w:val="000000"/>
                <w:spacing w:val="-4"/>
                <w:sz w:val="23"/>
                <w:szCs w:val="23"/>
                <w:lang w:eastAsia="en-US"/>
              </w:rPr>
            </w:pPr>
            <w:r w:rsidRPr="00B5446E">
              <w:rPr>
                <w:rFonts w:eastAsiaTheme="minorHAnsi"/>
                <w:spacing w:val="-4"/>
                <w:sz w:val="23"/>
                <w:szCs w:val="23"/>
                <w:lang w:eastAsia="en-US"/>
              </w:rPr>
              <w:t>отдел развития предпринимательства и сферы услуг</w:t>
            </w:r>
          </w:p>
        </w:tc>
      </w:tr>
      <w:tr w:rsidR="00BF7C18" w:rsidRPr="00B5446E" w:rsidTr="0091533A">
        <w:tc>
          <w:tcPr>
            <w:tcW w:w="566"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numPr>
                <w:ilvl w:val="0"/>
                <w:numId w:val="1"/>
              </w:numPr>
              <w:ind w:left="0" w:firstLine="0"/>
              <w:contextualSpacing/>
              <w:jc w:val="both"/>
              <w:rPr>
                <w:spacing w:val="-4"/>
                <w:sz w:val="23"/>
                <w:szCs w:val="23"/>
              </w:rPr>
            </w:pPr>
          </w:p>
        </w:tc>
        <w:tc>
          <w:tcPr>
            <w:tcW w:w="2406"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BF7C18">
            <w:pPr>
              <w:pStyle w:val="Default"/>
              <w:jc w:val="both"/>
              <w:rPr>
                <w:sz w:val="23"/>
                <w:szCs w:val="23"/>
              </w:rPr>
            </w:pPr>
            <w:r w:rsidRPr="00B5446E">
              <w:rPr>
                <w:sz w:val="23"/>
                <w:szCs w:val="23"/>
              </w:rPr>
              <w:t>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реестра указанных хозяйствующих субъектов, осуществляющих деятельность на террит</w:t>
            </w:r>
            <w:r w:rsidR="00C02DFC">
              <w:rPr>
                <w:sz w:val="23"/>
                <w:szCs w:val="23"/>
              </w:rPr>
              <w:t xml:space="preserve">ории </w:t>
            </w:r>
            <w:r w:rsidRPr="00B5446E">
              <w:rPr>
                <w:sz w:val="23"/>
                <w:szCs w:val="23"/>
              </w:rPr>
              <w:t xml:space="preserve">г. Заречного Пензенской области </w:t>
            </w:r>
          </w:p>
        </w:tc>
        <w:tc>
          <w:tcPr>
            <w:tcW w:w="1283"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p>
        </w:tc>
        <w:tc>
          <w:tcPr>
            <w:tcW w:w="1989"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pStyle w:val="Default"/>
              <w:jc w:val="both"/>
              <w:rPr>
                <w:sz w:val="23"/>
                <w:szCs w:val="23"/>
              </w:rPr>
            </w:pPr>
            <w:r w:rsidRPr="00B5446E">
              <w:rPr>
                <w:sz w:val="23"/>
                <w:szCs w:val="23"/>
              </w:rPr>
              <w:t xml:space="preserve">Мониторинг состояния и развития конкуренции на товарных рынках  </w:t>
            </w:r>
          </w:p>
          <w:p w:rsidR="00257A87" w:rsidRPr="00B5446E" w:rsidRDefault="00257A87" w:rsidP="007345DD">
            <w:pPr>
              <w:widowControl/>
              <w:autoSpaceDE w:val="0"/>
              <w:autoSpaceDN w:val="0"/>
              <w:adjustRightInd w:val="0"/>
              <w:jc w:val="both"/>
              <w:rPr>
                <w:sz w:val="23"/>
                <w:szCs w:val="23"/>
              </w:rPr>
            </w:pPr>
          </w:p>
        </w:tc>
        <w:tc>
          <w:tcPr>
            <w:tcW w:w="2689"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pStyle w:val="Default"/>
              <w:jc w:val="both"/>
              <w:rPr>
                <w:sz w:val="23"/>
                <w:szCs w:val="23"/>
              </w:rPr>
            </w:pPr>
            <w:r w:rsidRPr="00B5446E">
              <w:rPr>
                <w:sz w:val="23"/>
                <w:szCs w:val="23"/>
              </w:rPr>
              <w:t xml:space="preserve">Количество проведенных мониторингов в год, ед. </w:t>
            </w:r>
          </w:p>
          <w:p w:rsidR="00257A87" w:rsidRPr="00B5446E" w:rsidRDefault="00257A87" w:rsidP="007345DD">
            <w:pPr>
              <w:widowControl/>
              <w:autoSpaceDE w:val="0"/>
              <w:autoSpaceDN w:val="0"/>
              <w:adjustRightInd w:val="0"/>
              <w:jc w:val="both"/>
              <w:rPr>
                <w:sz w:val="23"/>
                <w:szCs w:val="23"/>
              </w:rPr>
            </w:pPr>
          </w:p>
        </w:tc>
        <w:tc>
          <w:tcPr>
            <w:tcW w:w="707"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09"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09" w:type="dxa"/>
            <w:gridSpan w:val="3"/>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14" w:type="dxa"/>
            <w:gridSpan w:val="2"/>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708" w:type="dxa"/>
            <w:tcBorders>
              <w:top w:val="single" w:sz="2" w:space="0" w:color="000000"/>
              <w:left w:val="single" w:sz="2" w:space="0" w:color="000000"/>
              <w:bottom w:val="single" w:sz="2" w:space="0" w:color="000000"/>
            </w:tcBorders>
            <w:shd w:val="clear" w:color="auto" w:fill="FFFFFF" w:themeFill="background1"/>
          </w:tcPr>
          <w:p w:rsidR="00257A87" w:rsidRPr="00B5446E" w:rsidRDefault="00257A87" w:rsidP="007345DD">
            <w:pPr>
              <w:ind w:left="-28" w:right="-28"/>
              <w:jc w:val="both"/>
              <w:rPr>
                <w:spacing w:val="-4"/>
                <w:sz w:val="23"/>
                <w:szCs w:val="23"/>
              </w:rPr>
            </w:pPr>
            <w:r w:rsidRPr="00B5446E">
              <w:rPr>
                <w:spacing w:val="-4"/>
                <w:sz w:val="23"/>
                <w:szCs w:val="23"/>
              </w:rPr>
              <w:t>1</w:t>
            </w:r>
          </w:p>
        </w:tc>
        <w:tc>
          <w:tcPr>
            <w:tcW w:w="2123"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257A87" w:rsidRPr="00B5446E" w:rsidRDefault="00257A87" w:rsidP="007345DD">
            <w:pPr>
              <w:jc w:val="both"/>
              <w:rPr>
                <w:rFonts w:eastAsiaTheme="minorHAnsi"/>
                <w:sz w:val="23"/>
                <w:szCs w:val="23"/>
                <w:lang w:eastAsia="en-US"/>
              </w:rPr>
            </w:pPr>
            <w:r w:rsidRPr="00B5446E">
              <w:rPr>
                <w:rFonts w:eastAsiaTheme="minorHAnsi"/>
                <w:color w:val="000000"/>
                <w:sz w:val="23"/>
                <w:szCs w:val="23"/>
                <w:lang w:eastAsia="en-US"/>
              </w:rPr>
              <w:t>Администрация г.Заречного,</w:t>
            </w:r>
          </w:p>
          <w:p w:rsidR="00257A87" w:rsidRPr="00B5446E" w:rsidRDefault="00257A87" w:rsidP="007345DD">
            <w:pPr>
              <w:ind w:left="-28" w:right="-28"/>
              <w:jc w:val="both"/>
              <w:rPr>
                <w:rFonts w:eastAsiaTheme="minorHAnsi"/>
                <w:color w:val="000000"/>
                <w:spacing w:val="-4"/>
                <w:sz w:val="23"/>
                <w:szCs w:val="23"/>
                <w:lang w:eastAsia="en-US"/>
              </w:rPr>
            </w:pPr>
            <w:r w:rsidRPr="00B5446E">
              <w:rPr>
                <w:rFonts w:eastAsiaTheme="minorHAnsi"/>
                <w:spacing w:val="-4"/>
                <w:sz w:val="23"/>
                <w:szCs w:val="23"/>
                <w:lang w:eastAsia="en-US"/>
              </w:rPr>
              <w:t>отдел развития предпринимательства и сферы услуг</w:t>
            </w:r>
          </w:p>
        </w:tc>
      </w:tr>
    </w:tbl>
    <w:p w:rsidR="0081229A" w:rsidRPr="00B5446E" w:rsidRDefault="0081229A" w:rsidP="00B5446E">
      <w:pPr>
        <w:jc w:val="both"/>
        <w:rPr>
          <w:sz w:val="23"/>
          <w:szCs w:val="23"/>
        </w:rPr>
      </w:pPr>
    </w:p>
    <w:sectPr w:rsidR="0081229A" w:rsidRPr="00B5446E" w:rsidSect="008C504F">
      <w:pgSz w:w="16838" w:h="11906" w:orient="landscape"/>
      <w:pgMar w:top="851" w:right="1134" w:bottom="426" w:left="1134" w:header="720" w:footer="720" w:gutter="0"/>
      <w:pgNumType w:start="1"/>
      <w:cols w:space="720"/>
      <w:formProt w:val="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33" w:rsidRDefault="00115133" w:rsidP="0081229A">
      <w:r>
        <w:separator/>
      </w:r>
    </w:p>
  </w:endnote>
  <w:endnote w:type="continuationSeparator" w:id="1">
    <w:p w:rsidR="00115133" w:rsidRDefault="00115133" w:rsidP="00812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33" w:rsidRDefault="00115133" w:rsidP="0081229A">
      <w:r>
        <w:separator/>
      </w:r>
    </w:p>
  </w:footnote>
  <w:footnote w:type="continuationSeparator" w:id="1">
    <w:p w:rsidR="00115133" w:rsidRDefault="00115133" w:rsidP="00812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20A"/>
    <w:multiLevelType w:val="multilevel"/>
    <w:tmpl w:val="2E12D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DD3F81"/>
    <w:multiLevelType w:val="multilevel"/>
    <w:tmpl w:val="DDB04290"/>
    <w:lvl w:ilvl="0">
      <w:start w:val="1"/>
      <w:numFmt w:val="decimal"/>
      <w:suff w:val="space"/>
      <w:lvlText w:val="%1."/>
      <w:lvlJc w:val="left"/>
      <w:pPr>
        <w:ind w:left="752" w:hanging="360"/>
      </w:pPr>
    </w:lvl>
    <w:lvl w:ilvl="1">
      <w:start w:val="1"/>
      <w:numFmt w:val="lowerLetter"/>
      <w:lvlText w:val="%2."/>
      <w:lvlJc w:val="left"/>
      <w:pPr>
        <w:ind w:left="372" w:hanging="360"/>
      </w:pPr>
    </w:lvl>
    <w:lvl w:ilvl="2">
      <w:start w:val="1"/>
      <w:numFmt w:val="lowerRoman"/>
      <w:lvlText w:val="%3."/>
      <w:lvlJc w:val="righ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229A"/>
    <w:rsid w:val="0000330D"/>
    <w:rsid w:val="000149D3"/>
    <w:rsid w:val="000260CC"/>
    <w:rsid w:val="000275BA"/>
    <w:rsid w:val="000835AC"/>
    <w:rsid w:val="000A4FC9"/>
    <w:rsid w:val="000B3791"/>
    <w:rsid w:val="00115133"/>
    <w:rsid w:val="001304FC"/>
    <w:rsid w:val="001473F6"/>
    <w:rsid w:val="00160945"/>
    <w:rsid w:val="00161EA7"/>
    <w:rsid w:val="00173D7E"/>
    <w:rsid w:val="001A6B50"/>
    <w:rsid w:val="001B70C5"/>
    <w:rsid w:val="001D66F3"/>
    <w:rsid w:val="00204E9F"/>
    <w:rsid w:val="002225E8"/>
    <w:rsid w:val="002276CD"/>
    <w:rsid w:val="00237C2B"/>
    <w:rsid w:val="00242D80"/>
    <w:rsid w:val="00242F14"/>
    <w:rsid w:val="00257A87"/>
    <w:rsid w:val="00284CA6"/>
    <w:rsid w:val="002A724C"/>
    <w:rsid w:val="002C5B0E"/>
    <w:rsid w:val="002D3AAC"/>
    <w:rsid w:val="00384505"/>
    <w:rsid w:val="0039330D"/>
    <w:rsid w:val="003D6712"/>
    <w:rsid w:val="003F049E"/>
    <w:rsid w:val="004110C6"/>
    <w:rsid w:val="0043257A"/>
    <w:rsid w:val="004B75E9"/>
    <w:rsid w:val="004D5738"/>
    <w:rsid w:val="004E46A5"/>
    <w:rsid w:val="004F0612"/>
    <w:rsid w:val="00506AA0"/>
    <w:rsid w:val="00514BFC"/>
    <w:rsid w:val="00515E67"/>
    <w:rsid w:val="005565B1"/>
    <w:rsid w:val="00562584"/>
    <w:rsid w:val="005A14B5"/>
    <w:rsid w:val="005A46B0"/>
    <w:rsid w:val="005B171B"/>
    <w:rsid w:val="005E5717"/>
    <w:rsid w:val="006249AC"/>
    <w:rsid w:val="00653826"/>
    <w:rsid w:val="006615C8"/>
    <w:rsid w:val="00701CC3"/>
    <w:rsid w:val="00706410"/>
    <w:rsid w:val="00716D3D"/>
    <w:rsid w:val="007345DD"/>
    <w:rsid w:val="00742944"/>
    <w:rsid w:val="00796FC3"/>
    <w:rsid w:val="007C462B"/>
    <w:rsid w:val="007C6B7C"/>
    <w:rsid w:val="007F1D51"/>
    <w:rsid w:val="0081229A"/>
    <w:rsid w:val="0082533D"/>
    <w:rsid w:val="00847EAE"/>
    <w:rsid w:val="00865E72"/>
    <w:rsid w:val="00890707"/>
    <w:rsid w:val="00894AD5"/>
    <w:rsid w:val="008C3F15"/>
    <w:rsid w:val="008C504F"/>
    <w:rsid w:val="008D35F1"/>
    <w:rsid w:val="009044D4"/>
    <w:rsid w:val="00910D1C"/>
    <w:rsid w:val="00915121"/>
    <w:rsid w:val="0091533A"/>
    <w:rsid w:val="00963161"/>
    <w:rsid w:val="00971A33"/>
    <w:rsid w:val="009908EA"/>
    <w:rsid w:val="009938D8"/>
    <w:rsid w:val="009A6CFD"/>
    <w:rsid w:val="009C36B2"/>
    <w:rsid w:val="00A046F0"/>
    <w:rsid w:val="00A2223B"/>
    <w:rsid w:val="00A6341A"/>
    <w:rsid w:val="00AA7329"/>
    <w:rsid w:val="00AB3A25"/>
    <w:rsid w:val="00AB52FB"/>
    <w:rsid w:val="00B059AF"/>
    <w:rsid w:val="00B46B9E"/>
    <w:rsid w:val="00B5168F"/>
    <w:rsid w:val="00B5446E"/>
    <w:rsid w:val="00B641FC"/>
    <w:rsid w:val="00B8141F"/>
    <w:rsid w:val="00B83436"/>
    <w:rsid w:val="00B9016F"/>
    <w:rsid w:val="00B9059D"/>
    <w:rsid w:val="00B92ABA"/>
    <w:rsid w:val="00B93A70"/>
    <w:rsid w:val="00BA4DA1"/>
    <w:rsid w:val="00BB06E7"/>
    <w:rsid w:val="00BD0643"/>
    <w:rsid w:val="00BF0C70"/>
    <w:rsid w:val="00BF15DB"/>
    <w:rsid w:val="00BF7C18"/>
    <w:rsid w:val="00C02DFC"/>
    <w:rsid w:val="00C060C8"/>
    <w:rsid w:val="00C12A0A"/>
    <w:rsid w:val="00C3371C"/>
    <w:rsid w:val="00C423F3"/>
    <w:rsid w:val="00C47F33"/>
    <w:rsid w:val="00C54788"/>
    <w:rsid w:val="00C60504"/>
    <w:rsid w:val="00C66133"/>
    <w:rsid w:val="00C905C7"/>
    <w:rsid w:val="00CF6EB2"/>
    <w:rsid w:val="00D23E2D"/>
    <w:rsid w:val="00D372C3"/>
    <w:rsid w:val="00D67E0D"/>
    <w:rsid w:val="00DA6461"/>
    <w:rsid w:val="00DA6AFA"/>
    <w:rsid w:val="00DB14DC"/>
    <w:rsid w:val="00DC12F8"/>
    <w:rsid w:val="00DE215E"/>
    <w:rsid w:val="00E000D5"/>
    <w:rsid w:val="00EA50A0"/>
    <w:rsid w:val="00EB26C7"/>
    <w:rsid w:val="00EE1DF5"/>
    <w:rsid w:val="00F07C99"/>
    <w:rsid w:val="00F143B9"/>
    <w:rsid w:val="00F254A6"/>
    <w:rsid w:val="00F82E69"/>
    <w:rsid w:val="00FB6885"/>
    <w:rsid w:val="00FB7AC8"/>
    <w:rsid w:val="00FC1870"/>
    <w:rsid w:val="00FC46AF"/>
    <w:rsid w:val="00FC6604"/>
    <w:rsid w:val="00FE44F1"/>
    <w:rsid w:val="00FF1F02"/>
    <w:rsid w:val="00FF7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361371"/>
    <w:pPr>
      <w:keepNext/>
      <w:widowControl/>
      <w:jc w:val="both"/>
      <w:outlineLvl w:val="0"/>
    </w:pPr>
    <w:rPr>
      <w:sz w:val="24"/>
    </w:rPr>
  </w:style>
  <w:style w:type="paragraph" w:customStyle="1" w:styleId="21">
    <w:name w:val="Заголовок 21"/>
    <w:basedOn w:val="a"/>
    <w:next w:val="a"/>
    <w:qFormat/>
    <w:rsid w:val="00361371"/>
    <w:pPr>
      <w:keepNext/>
      <w:widowControl/>
      <w:outlineLvl w:val="1"/>
    </w:pPr>
    <w:rPr>
      <w:sz w:val="24"/>
    </w:rPr>
  </w:style>
  <w:style w:type="paragraph" w:customStyle="1" w:styleId="31">
    <w:name w:val="Заголовок 31"/>
    <w:basedOn w:val="a"/>
    <w:next w:val="a"/>
    <w:link w:val="3"/>
    <w:qFormat/>
    <w:rsid w:val="00361371"/>
    <w:pPr>
      <w:keepNext/>
      <w:widowControl/>
      <w:jc w:val="center"/>
      <w:outlineLvl w:val="2"/>
    </w:pPr>
    <w:rPr>
      <w:b/>
      <w:sz w:val="40"/>
    </w:rPr>
  </w:style>
  <w:style w:type="paragraph" w:customStyle="1" w:styleId="41">
    <w:name w:val="Заголовок 41"/>
    <w:basedOn w:val="a"/>
    <w:next w:val="a"/>
    <w:link w:val="4"/>
    <w:qFormat/>
    <w:rsid w:val="00361371"/>
    <w:pPr>
      <w:keepNext/>
      <w:jc w:val="center"/>
      <w:outlineLvl w:val="3"/>
    </w:pPr>
    <w:rPr>
      <w:sz w:val="28"/>
    </w:rPr>
  </w:style>
  <w:style w:type="character" w:customStyle="1" w:styleId="2">
    <w:name w:val="Заголовок 2 Знак"/>
    <w:qFormat/>
    <w:rsid w:val="00F321C6"/>
    <w:rPr>
      <w:sz w:val="24"/>
    </w:rPr>
  </w:style>
  <w:style w:type="character" w:customStyle="1" w:styleId="a3">
    <w:name w:val="Текст выноски Знак"/>
    <w:qFormat/>
    <w:rsid w:val="0047451C"/>
    <w:rPr>
      <w:rFonts w:ascii="Tahoma" w:hAnsi="Tahoma" w:cs="Tahoma"/>
      <w:sz w:val="16"/>
      <w:szCs w:val="16"/>
    </w:rPr>
  </w:style>
  <w:style w:type="character" w:customStyle="1" w:styleId="4">
    <w:name w:val="Заголовок 4 Знак"/>
    <w:basedOn w:val="a0"/>
    <w:link w:val="41"/>
    <w:qFormat/>
    <w:rsid w:val="00EF2ABB"/>
    <w:rPr>
      <w:sz w:val="28"/>
    </w:rPr>
  </w:style>
  <w:style w:type="character" w:customStyle="1" w:styleId="1">
    <w:name w:val="Заголовок 1 Знак"/>
    <w:basedOn w:val="a0"/>
    <w:link w:val="11"/>
    <w:qFormat/>
    <w:rsid w:val="00C9602E"/>
    <w:rPr>
      <w:sz w:val="24"/>
    </w:rPr>
  </w:style>
  <w:style w:type="character" w:customStyle="1" w:styleId="3">
    <w:name w:val="Заголовок 3 Знак"/>
    <w:basedOn w:val="a0"/>
    <w:link w:val="31"/>
    <w:qFormat/>
    <w:rsid w:val="00C9602E"/>
    <w:rPr>
      <w:b/>
      <w:sz w:val="40"/>
    </w:rPr>
  </w:style>
  <w:style w:type="character" w:customStyle="1" w:styleId="a4">
    <w:name w:val="Верхний колонтитул Знак"/>
    <w:basedOn w:val="a0"/>
    <w:uiPriority w:val="99"/>
    <w:qFormat/>
    <w:rsid w:val="00C9602E"/>
  </w:style>
  <w:style w:type="character" w:customStyle="1" w:styleId="a5">
    <w:name w:val="Нижний колонтитул Знак"/>
    <w:basedOn w:val="a0"/>
    <w:uiPriority w:val="99"/>
    <w:qFormat/>
    <w:rsid w:val="00C9602E"/>
  </w:style>
  <w:style w:type="character" w:customStyle="1" w:styleId="20">
    <w:name w:val="Основной текст 2 Знак"/>
    <w:basedOn w:val="a0"/>
    <w:link w:val="22"/>
    <w:qFormat/>
    <w:rsid w:val="00C9602E"/>
  </w:style>
  <w:style w:type="character" w:customStyle="1" w:styleId="-">
    <w:name w:val="Интернет-ссылка"/>
    <w:basedOn w:val="a0"/>
    <w:uiPriority w:val="99"/>
    <w:rsid w:val="00C9602E"/>
    <w:rPr>
      <w:color w:val="0000FF" w:themeColor="hyperlink"/>
      <w:u w:val="single"/>
    </w:rPr>
  </w:style>
  <w:style w:type="character" w:customStyle="1" w:styleId="FontStyle15">
    <w:name w:val="Font Style15"/>
    <w:basedOn w:val="a0"/>
    <w:uiPriority w:val="99"/>
    <w:qFormat/>
    <w:rsid w:val="00C9602E"/>
    <w:rPr>
      <w:rFonts w:ascii="Times New Roman" w:hAnsi="Times New Roman" w:cs="Times New Roman"/>
      <w:sz w:val="20"/>
      <w:szCs w:val="20"/>
    </w:rPr>
  </w:style>
  <w:style w:type="character" w:styleId="a6">
    <w:name w:val="Emphasis"/>
    <w:basedOn w:val="a0"/>
    <w:uiPriority w:val="20"/>
    <w:qFormat/>
    <w:rsid w:val="00C9602E"/>
    <w:rPr>
      <w:i/>
      <w:iCs/>
    </w:rPr>
  </w:style>
  <w:style w:type="character" w:customStyle="1" w:styleId="dropdownheader-text">
    <w:name w:val="dropdown__header-text"/>
    <w:qFormat/>
    <w:rsid w:val="00C9602E"/>
  </w:style>
  <w:style w:type="character" w:customStyle="1" w:styleId="Heading4">
    <w:name w:val="Heading #4_"/>
    <w:link w:val="Heading40"/>
    <w:uiPriority w:val="99"/>
    <w:qFormat/>
    <w:locked/>
    <w:rsid w:val="00C9602E"/>
    <w:rPr>
      <w:sz w:val="27"/>
      <w:shd w:val="clear" w:color="auto" w:fill="FFFFFF"/>
    </w:rPr>
  </w:style>
  <w:style w:type="character" w:styleId="a7">
    <w:name w:val="annotation reference"/>
    <w:basedOn w:val="a0"/>
    <w:qFormat/>
    <w:rsid w:val="00C9602E"/>
    <w:rPr>
      <w:sz w:val="16"/>
      <w:szCs w:val="16"/>
    </w:rPr>
  </w:style>
  <w:style w:type="character" w:customStyle="1" w:styleId="a8">
    <w:name w:val="Текст примечания Знак"/>
    <w:basedOn w:val="a0"/>
    <w:qFormat/>
    <w:rsid w:val="00C9602E"/>
  </w:style>
  <w:style w:type="character" w:customStyle="1" w:styleId="a9">
    <w:name w:val="Тема примечания Знак"/>
    <w:basedOn w:val="a8"/>
    <w:qFormat/>
    <w:rsid w:val="00C9602E"/>
    <w:rPr>
      <w:b/>
      <w:bCs/>
    </w:rPr>
  </w:style>
  <w:style w:type="character" w:customStyle="1" w:styleId="aa">
    <w:name w:val="Подзаголовок Знак"/>
    <w:basedOn w:val="a0"/>
    <w:qFormat/>
    <w:rsid w:val="00C9602E"/>
    <w:rPr>
      <w:rFonts w:asciiTheme="majorHAnsi" w:eastAsiaTheme="majorEastAsia" w:hAnsiTheme="majorHAnsi" w:cstheme="majorBidi"/>
      <w:i/>
      <w:iCs/>
      <w:color w:val="4F81BD" w:themeColor="accent1"/>
      <w:spacing w:val="15"/>
      <w:sz w:val="24"/>
      <w:szCs w:val="24"/>
    </w:rPr>
  </w:style>
  <w:style w:type="character" w:styleId="ab">
    <w:name w:val="FollowedHyperlink"/>
    <w:basedOn w:val="a0"/>
    <w:uiPriority w:val="99"/>
    <w:unhideWhenUsed/>
    <w:qFormat/>
    <w:rsid w:val="00C9602E"/>
    <w:rPr>
      <w:color w:val="800080" w:themeColor="followedHyperlink"/>
      <w:u w:val="single"/>
    </w:rPr>
  </w:style>
  <w:style w:type="character" w:customStyle="1" w:styleId="ac">
    <w:name w:val="Символ концевой сноски"/>
    <w:qFormat/>
    <w:rsid w:val="0081229A"/>
  </w:style>
  <w:style w:type="paragraph" w:customStyle="1" w:styleId="10">
    <w:name w:val="Заголовок1"/>
    <w:basedOn w:val="a"/>
    <w:next w:val="ad"/>
    <w:qFormat/>
    <w:rsid w:val="0081229A"/>
    <w:pPr>
      <w:keepNext/>
      <w:spacing w:before="240" w:after="120"/>
    </w:pPr>
    <w:rPr>
      <w:rFonts w:ascii="PT Astra Serif" w:eastAsia="Tahoma" w:hAnsi="PT Astra Serif" w:cs="Noto Sans Devanagari"/>
      <w:sz w:val="28"/>
      <w:szCs w:val="28"/>
    </w:rPr>
  </w:style>
  <w:style w:type="paragraph" w:styleId="ad">
    <w:name w:val="Body Text"/>
    <w:basedOn w:val="a"/>
    <w:rsid w:val="0081229A"/>
    <w:pPr>
      <w:spacing w:after="140" w:line="276" w:lineRule="auto"/>
    </w:pPr>
  </w:style>
  <w:style w:type="paragraph" w:styleId="ae">
    <w:name w:val="List"/>
    <w:basedOn w:val="ad"/>
    <w:rsid w:val="0081229A"/>
    <w:rPr>
      <w:rFonts w:ascii="PT Astra Serif" w:hAnsi="PT Astra Serif" w:cs="Noto Sans Devanagari"/>
    </w:rPr>
  </w:style>
  <w:style w:type="paragraph" w:customStyle="1" w:styleId="12">
    <w:name w:val="Название объекта1"/>
    <w:basedOn w:val="a"/>
    <w:qFormat/>
    <w:rsid w:val="0081229A"/>
    <w:pPr>
      <w:suppressLineNumbers/>
      <w:spacing w:before="120" w:after="120"/>
    </w:pPr>
    <w:rPr>
      <w:rFonts w:ascii="PT Astra Serif" w:hAnsi="PT Astra Serif" w:cs="Noto Sans Devanagari"/>
      <w:i/>
      <w:iCs/>
      <w:sz w:val="24"/>
      <w:szCs w:val="24"/>
    </w:rPr>
  </w:style>
  <w:style w:type="paragraph" w:styleId="af">
    <w:name w:val="index heading"/>
    <w:basedOn w:val="a"/>
    <w:qFormat/>
    <w:rsid w:val="0081229A"/>
    <w:pPr>
      <w:suppressLineNumbers/>
    </w:pPr>
    <w:rPr>
      <w:rFonts w:ascii="PT Astra Serif" w:hAnsi="PT Astra Serif" w:cs="Noto Sans Devanagari"/>
    </w:rPr>
  </w:style>
  <w:style w:type="paragraph" w:customStyle="1" w:styleId="af0">
    <w:name w:val="Верхний и нижний колонтитулы"/>
    <w:basedOn w:val="a"/>
    <w:qFormat/>
    <w:rsid w:val="0081229A"/>
  </w:style>
  <w:style w:type="paragraph" w:customStyle="1" w:styleId="13">
    <w:name w:val="Верхний колонтитул1"/>
    <w:basedOn w:val="a"/>
    <w:uiPriority w:val="99"/>
    <w:rsid w:val="00FC4487"/>
    <w:pPr>
      <w:tabs>
        <w:tab w:val="center" w:pos="4153"/>
        <w:tab w:val="right" w:pos="8306"/>
      </w:tabs>
    </w:pPr>
  </w:style>
  <w:style w:type="paragraph" w:customStyle="1" w:styleId="14">
    <w:name w:val="Нижний колонтитул1"/>
    <w:basedOn w:val="a"/>
    <w:uiPriority w:val="99"/>
    <w:rsid w:val="00FC4487"/>
    <w:pPr>
      <w:tabs>
        <w:tab w:val="center" w:pos="4153"/>
        <w:tab w:val="right" w:pos="8306"/>
      </w:tabs>
    </w:pPr>
  </w:style>
  <w:style w:type="paragraph" w:styleId="af1">
    <w:name w:val="caption"/>
    <w:basedOn w:val="a"/>
    <w:next w:val="a"/>
    <w:qFormat/>
    <w:rsid w:val="00361371"/>
    <w:pPr>
      <w:widowControl/>
      <w:jc w:val="center"/>
    </w:pPr>
    <w:rPr>
      <w:b/>
      <w:sz w:val="40"/>
    </w:rPr>
  </w:style>
  <w:style w:type="paragraph" w:styleId="af2">
    <w:name w:val="Balloon Text"/>
    <w:basedOn w:val="a"/>
    <w:qFormat/>
    <w:rsid w:val="0047451C"/>
    <w:rPr>
      <w:rFonts w:ascii="Tahoma" w:hAnsi="Tahoma" w:cs="Tahoma"/>
      <w:sz w:val="16"/>
      <w:szCs w:val="16"/>
    </w:rPr>
  </w:style>
  <w:style w:type="paragraph" w:customStyle="1" w:styleId="ConsPlusNormal">
    <w:name w:val="ConsPlusNormal"/>
    <w:qFormat/>
    <w:rsid w:val="00C9602E"/>
    <w:pPr>
      <w:widowControl w:val="0"/>
    </w:pPr>
    <w:rPr>
      <w:sz w:val="28"/>
    </w:rPr>
  </w:style>
  <w:style w:type="paragraph" w:styleId="af3">
    <w:name w:val="List Paragraph"/>
    <w:basedOn w:val="a"/>
    <w:uiPriority w:val="34"/>
    <w:qFormat/>
    <w:rsid w:val="00C9602E"/>
    <w:pPr>
      <w:ind w:left="720"/>
      <w:contextualSpacing/>
    </w:pPr>
  </w:style>
  <w:style w:type="paragraph" w:styleId="22">
    <w:name w:val="Body Text 2"/>
    <w:basedOn w:val="a"/>
    <w:link w:val="20"/>
    <w:qFormat/>
    <w:rsid w:val="00C9602E"/>
    <w:pPr>
      <w:widowControl/>
      <w:spacing w:after="120" w:line="480" w:lineRule="auto"/>
    </w:pPr>
  </w:style>
  <w:style w:type="paragraph" w:customStyle="1" w:styleId="Default">
    <w:name w:val="Default"/>
    <w:qFormat/>
    <w:rsid w:val="00C9602E"/>
    <w:rPr>
      <w:color w:val="000000"/>
      <w:sz w:val="24"/>
      <w:szCs w:val="24"/>
    </w:rPr>
  </w:style>
  <w:style w:type="paragraph" w:customStyle="1" w:styleId="msonormalmailrucssattributepostfix">
    <w:name w:val="msonormal_mailru_css_attribute_postfix"/>
    <w:basedOn w:val="a"/>
    <w:qFormat/>
    <w:rsid w:val="00C9602E"/>
    <w:pPr>
      <w:widowControl/>
      <w:spacing w:beforeAutospacing="1" w:afterAutospacing="1"/>
    </w:pPr>
    <w:rPr>
      <w:sz w:val="24"/>
      <w:szCs w:val="24"/>
    </w:rPr>
  </w:style>
  <w:style w:type="paragraph" w:styleId="af4">
    <w:name w:val="No Spacing"/>
    <w:uiPriority w:val="1"/>
    <w:qFormat/>
    <w:rsid w:val="00C9602E"/>
    <w:pPr>
      <w:widowControl w:val="0"/>
    </w:pPr>
  </w:style>
  <w:style w:type="paragraph" w:customStyle="1" w:styleId="Heading40">
    <w:name w:val="Heading #4"/>
    <w:basedOn w:val="a"/>
    <w:link w:val="Heading4"/>
    <w:uiPriority w:val="99"/>
    <w:qFormat/>
    <w:rsid w:val="00C9602E"/>
    <w:pPr>
      <w:widowControl/>
      <w:shd w:val="clear" w:color="auto" w:fill="FFFFFF"/>
      <w:spacing w:before="1260" w:after="600" w:line="317" w:lineRule="exact"/>
      <w:jc w:val="center"/>
      <w:outlineLvl w:val="3"/>
    </w:pPr>
    <w:rPr>
      <w:b/>
      <w:sz w:val="27"/>
    </w:rPr>
  </w:style>
  <w:style w:type="paragraph" w:styleId="af5">
    <w:name w:val="annotation text"/>
    <w:basedOn w:val="a"/>
    <w:qFormat/>
    <w:rsid w:val="00C9602E"/>
  </w:style>
  <w:style w:type="paragraph" w:styleId="af6">
    <w:name w:val="annotation subject"/>
    <w:basedOn w:val="af5"/>
    <w:next w:val="af5"/>
    <w:qFormat/>
    <w:rsid w:val="00C9602E"/>
    <w:rPr>
      <w:b/>
      <w:bCs/>
    </w:rPr>
  </w:style>
  <w:style w:type="paragraph" w:styleId="af7">
    <w:name w:val="Subtitle"/>
    <w:basedOn w:val="a"/>
    <w:next w:val="a"/>
    <w:qFormat/>
    <w:rsid w:val="00C9602E"/>
    <w:rPr>
      <w:rFonts w:asciiTheme="majorHAnsi" w:eastAsiaTheme="majorEastAsia" w:hAnsiTheme="majorHAnsi" w:cstheme="majorBidi"/>
      <w:i/>
      <w:iCs/>
      <w:color w:val="4F81BD" w:themeColor="accent1"/>
      <w:spacing w:val="15"/>
      <w:sz w:val="24"/>
      <w:szCs w:val="24"/>
    </w:rPr>
  </w:style>
  <w:style w:type="paragraph" w:customStyle="1" w:styleId="af8">
    <w:name w:val="Знак"/>
    <w:basedOn w:val="a"/>
    <w:qFormat/>
    <w:rsid w:val="00C9602E"/>
    <w:pPr>
      <w:widowControl/>
      <w:spacing w:after="160" w:line="240" w:lineRule="exact"/>
      <w:jc w:val="both"/>
    </w:pPr>
    <w:rPr>
      <w:sz w:val="24"/>
      <w:lang w:val="en-US" w:eastAsia="en-US"/>
    </w:rPr>
  </w:style>
  <w:style w:type="paragraph" w:customStyle="1" w:styleId="af9">
    <w:name w:val="Содержимое таблицы"/>
    <w:basedOn w:val="a"/>
    <w:qFormat/>
    <w:rsid w:val="0081229A"/>
    <w:pPr>
      <w:suppressLineNumbers/>
    </w:pPr>
  </w:style>
  <w:style w:type="paragraph" w:customStyle="1" w:styleId="afa">
    <w:name w:val="Заголовок таблицы"/>
    <w:basedOn w:val="af9"/>
    <w:qFormat/>
    <w:rsid w:val="0081229A"/>
    <w:pPr>
      <w:jc w:val="center"/>
    </w:pPr>
    <w:rPr>
      <w:b/>
      <w:bCs/>
    </w:rPr>
  </w:style>
  <w:style w:type="table" w:styleId="afb">
    <w:name w:val="Table Grid"/>
    <w:basedOn w:val="a1"/>
    <w:uiPriority w:val="39"/>
    <w:rsid w:val="00C96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C96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16"/>
    <w:uiPriority w:val="99"/>
    <w:rsid w:val="00706410"/>
    <w:pPr>
      <w:tabs>
        <w:tab w:val="center" w:pos="4677"/>
        <w:tab w:val="right" w:pos="9355"/>
      </w:tabs>
    </w:pPr>
  </w:style>
  <w:style w:type="character" w:customStyle="1" w:styleId="16">
    <w:name w:val="Верхний колонтитул Знак1"/>
    <w:basedOn w:val="a0"/>
    <w:link w:val="afc"/>
    <w:uiPriority w:val="99"/>
    <w:rsid w:val="00706410"/>
  </w:style>
  <w:style w:type="paragraph" w:styleId="afd">
    <w:name w:val="footer"/>
    <w:basedOn w:val="a"/>
    <w:link w:val="17"/>
    <w:uiPriority w:val="99"/>
    <w:rsid w:val="00706410"/>
    <w:pPr>
      <w:tabs>
        <w:tab w:val="center" w:pos="4677"/>
        <w:tab w:val="right" w:pos="9355"/>
      </w:tabs>
    </w:pPr>
  </w:style>
  <w:style w:type="character" w:customStyle="1" w:styleId="17">
    <w:name w:val="Нижний колонтитул Знак1"/>
    <w:basedOn w:val="a0"/>
    <w:link w:val="afd"/>
    <w:uiPriority w:val="99"/>
    <w:rsid w:val="00706410"/>
  </w:style>
  <w:style w:type="paragraph" w:customStyle="1" w:styleId="ConsPlusTitle">
    <w:name w:val="ConsPlusTitle"/>
    <w:rsid w:val="000260CC"/>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23605487">
      <w:bodyDiv w:val="1"/>
      <w:marLeft w:val="0"/>
      <w:marRight w:val="0"/>
      <w:marTop w:val="0"/>
      <w:marBottom w:val="0"/>
      <w:divBdr>
        <w:top w:val="none" w:sz="0" w:space="0" w:color="auto"/>
        <w:left w:val="none" w:sz="0" w:space="0" w:color="auto"/>
        <w:bottom w:val="none" w:sz="0" w:space="0" w:color="auto"/>
        <w:right w:val="none" w:sz="0" w:space="0" w:color="auto"/>
      </w:divBdr>
    </w:div>
    <w:div w:id="1159930573">
      <w:bodyDiv w:val="1"/>
      <w:marLeft w:val="0"/>
      <w:marRight w:val="0"/>
      <w:marTop w:val="0"/>
      <w:marBottom w:val="0"/>
      <w:divBdr>
        <w:top w:val="none" w:sz="0" w:space="0" w:color="auto"/>
        <w:left w:val="none" w:sz="0" w:space="0" w:color="auto"/>
        <w:bottom w:val="none" w:sz="0" w:space="0" w:color="auto"/>
        <w:right w:val="none" w:sz="0" w:space="0" w:color="auto"/>
      </w:divBdr>
    </w:div>
    <w:div w:id="1214462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6979-F2E9-4F5C-82ED-9CCD5357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vromanovskova</cp:lastModifiedBy>
  <cp:revision>2</cp:revision>
  <cp:lastPrinted>2022-12-02T07:31:00Z</cp:lastPrinted>
  <dcterms:created xsi:type="dcterms:W3CDTF">2022-12-02T08:38:00Z</dcterms:created>
  <dcterms:modified xsi:type="dcterms:W3CDTF">2022-12-02T08:38:00Z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Elcom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