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40DB8" w14:textId="77777777" w:rsidR="00A02D14" w:rsidRPr="001833E1" w:rsidRDefault="00A02D14" w:rsidP="00A02D14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04244D38" wp14:editId="7FB31191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F5A82" w14:textId="77777777" w:rsidR="00A02D14" w:rsidRPr="001833E1" w:rsidRDefault="00A02D14" w:rsidP="00A02D14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800113" w14:textId="77777777" w:rsidR="00A02D14" w:rsidRPr="001833E1" w:rsidRDefault="00A02D14" w:rsidP="00A02D14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B5F332" w14:textId="77777777" w:rsidR="00A02D14" w:rsidRPr="00FE2DFF" w:rsidRDefault="00A02D14" w:rsidP="00A02D1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2DFF">
        <w:rPr>
          <w:rFonts w:ascii="Times New Roman" w:hAnsi="Times New Roman" w:cs="Times New Roman"/>
          <w:b w:val="0"/>
          <w:sz w:val="26"/>
          <w:szCs w:val="26"/>
        </w:rPr>
        <w:t>Об установлении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b w:val="0"/>
          <w:sz w:val="26"/>
          <w:szCs w:val="26"/>
        </w:rPr>
        <w:t>и,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оказываем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ые 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>муниципальным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автономным учреждением </w:t>
      </w:r>
      <w:r>
        <w:rPr>
          <w:rFonts w:ascii="Times New Roman" w:hAnsi="Times New Roman" w:cs="Times New Roman"/>
          <w:b w:val="0"/>
          <w:sz w:val="26"/>
          <w:szCs w:val="26"/>
        </w:rPr>
        <w:t>здравоохранения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Санаторий «Заречье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14:paraId="5E3F8EF8" w14:textId="77777777" w:rsidR="00A02D14" w:rsidRPr="00D54191" w:rsidRDefault="00A02D14" w:rsidP="00A02D14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75C96B6" w14:textId="77777777" w:rsidR="00A02D14" w:rsidRPr="001833E1" w:rsidRDefault="00A02D14" w:rsidP="00A02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60E9D0F" w14:textId="77777777" w:rsidR="00A02D14" w:rsidRPr="001833E1" w:rsidRDefault="00A02D14" w:rsidP="00A02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9AC133A" w14:textId="77777777" w:rsidR="00A02D14" w:rsidRPr="0057248B" w:rsidRDefault="00A02D14" w:rsidP="00A02D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14:paraId="196A7C8D" w14:textId="77777777" w:rsidR="00A02D14" w:rsidRPr="001833E1" w:rsidRDefault="00A02D14" w:rsidP="00A0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538F6F4" w14:textId="77777777" w:rsidR="00A02D14" w:rsidRPr="00E61F8C" w:rsidRDefault="00A02D14" w:rsidP="00A0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66BE4B" w14:textId="77777777" w:rsidR="00A02D14" w:rsidRDefault="00A02D14" w:rsidP="00A0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1. Установить 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61F8C">
        <w:rPr>
          <w:rFonts w:ascii="Times New Roman" w:hAnsi="Times New Roman" w:cs="Times New Roman"/>
          <w:sz w:val="26"/>
          <w:szCs w:val="26"/>
        </w:rPr>
        <w:t xml:space="preserve"> на </w:t>
      </w:r>
      <w:r w:rsidRPr="006D53CC">
        <w:rPr>
          <w:rFonts w:ascii="Times New Roman" w:hAnsi="Times New Roman" w:cs="Times New Roman"/>
          <w:sz w:val="26"/>
          <w:szCs w:val="26"/>
        </w:rPr>
        <w:t xml:space="preserve">гостиничные </w:t>
      </w:r>
      <w:r w:rsidRPr="00E61F8C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D01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C42D01">
        <w:rPr>
          <w:rFonts w:ascii="Times New Roman" w:hAnsi="Times New Roman" w:cs="Times New Roman"/>
          <w:sz w:val="26"/>
          <w:szCs w:val="26"/>
        </w:rPr>
        <w:t xml:space="preserve"> </w:t>
      </w:r>
      <w:r w:rsidRPr="004F62D4">
        <w:rPr>
          <w:rFonts w:ascii="Times New Roman" w:hAnsi="Times New Roman" w:cs="Times New Roman"/>
          <w:sz w:val="26"/>
          <w:szCs w:val="26"/>
        </w:rPr>
        <w:t>муниципальным автономным учреждением здравоохранения «Санаторий «Заречье»,</w:t>
      </w:r>
      <w:r w:rsidRPr="00C42D01">
        <w:rPr>
          <w:rFonts w:ascii="Times New Roman" w:hAnsi="Times New Roman" w:cs="Times New Roman"/>
          <w:sz w:val="26"/>
          <w:szCs w:val="26"/>
        </w:rPr>
        <w:t xml:space="preserve">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14:paraId="219EF9F2" w14:textId="77777777" w:rsidR="00A02D14" w:rsidRDefault="00A02D14" w:rsidP="00A0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силу:</w:t>
      </w:r>
    </w:p>
    <w:p w14:paraId="6AE78351" w14:textId="77777777" w:rsidR="00A02D14" w:rsidRDefault="00A02D14" w:rsidP="00A0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пункт 4 постановления Администрации города Заречного от 12.02.2014 № 248 «Об установлении тарифов на услуги, оказываемые муниципальным учреждением здравоохранения «Городской санаторий-профилакторий»;</w:t>
      </w:r>
    </w:p>
    <w:p w14:paraId="4EA5A26D" w14:textId="77777777" w:rsidR="00A02D14" w:rsidRDefault="00A02D14" w:rsidP="00A0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приложение № 4 к </w:t>
      </w:r>
      <w:r w:rsidRPr="00F41B92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F41B92">
        <w:rPr>
          <w:rFonts w:ascii="Times New Roman" w:hAnsi="Times New Roman" w:cs="Times New Roman"/>
          <w:sz w:val="26"/>
          <w:szCs w:val="26"/>
        </w:rPr>
        <w:t xml:space="preserve"> Администрации города Заречного от 12.02.2014 № 248 «Об установлении тарифов на услуги, оказываемые муниципальным учреждением здравоохранения «Городской санаторий-профилакторий»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3550DEF" w14:textId="77777777" w:rsidR="00A02D14" w:rsidRDefault="00A02D14" w:rsidP="00A02D14">
      <w:pPr>
        <w:pStyle w:val="ConsPlusNormal"/>
        <w:ind w:firstLine="709"/>
        <w:jc w:val="both"/>
      </w:pPr>
      <w:r>
        <w:t>3</w:t>
      </w:r>
      <w:r w:rsidRPr="00F15AC6">
        <w:t xml:space="preserve">. </w:t>
      </w:r>
      <w:r w:rsidRPr="00986272">
        <w:t>Настоящее постановление вступает в силу на следующий день после его официального опубликования.</w:t>
      </w:r>
    </w:p>
    <w:p w14:paraId="3104579A" w14:textId="77777777" w:rsidR="00A02D14" w:rsidRPr="00986272" w:rsidRDefault="00A02D14" w:rsidP="00A02D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86272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опубликовать в муниципальном печатном средстве массовой информации – в газете «Ведомости Заречного».</w:t>
      </w:r>
    </w:p>
    <w:p w14:paraId="0EA17741" w14:textId="77777777" w:rsidR="00A02D14" w:rsidRPr="00F15AC6" w:rsidRDefault="00A02D14" w:rsidP="00A0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986272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за исполнением настоящего постановления</w:t>
      </w:r>
      <w:r>
        <w:rPr>
          <w:rFonts w:ascii="Times New Roman" w:hAnsi="Times New Roman" w:cs="Times New Roman"/>
          <w:sz w:val="26"/>
        </w:rPr>
        <w:t xml:space="preserve"> возложить на Первого заместителя Главы Администрации города Рябова А.Г.</w:t>
      </w:r>
    </w:p>
    <w:p w14:paraId="6368B6F4" w14:textId="77777777" w:rsidR="00A02D14" w:rsidRPr="00F15AC6" w:rsidRDefault="00A02D14" w:rsidP="00A0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33F8D46" w14:textId="77777777" w:rsidR="00A02D14" w:rsidRDefault="00A02D14" w:rsidP="00A0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1BA013" w14:textId="77777777" w:rsidR="00A02D14" w:rsidRPr="00F15AC6" w:rsidRDefault="00A02D14" w:rsidP="00A02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D8FD73" w14:textId="77777777" w:rsidR="00A02D14" w:rsidRPr="00CC7294" w:rsidRDefault="00A02D14" w:rsidP="00A02D14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14:paraId="5D800B0E" w14:textId="77777777" w:rsidR="00A02D14" w:rsidRDefault="00A02D14" w:rsidP="00A02D14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14:paraId="1434EF9B" w14:textId="77777777" w:rsidR="00A02D14" w:rsidRDefault="00A02D14" w:rsidP="00A02D1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14:paraId="4DD8C6C7" w14:textId="77777777" w:rsidR="00A02D14" w:rsidRDefault="00A02D14" w:rsidP="00A02D1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14:paraId="104EA659" w14:textId="77777777" w:rsidR="00A02D14" w:rsidRDefault="00A02D14" w:rsidP="00A02D14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14:paraId="345066F2" w14:textId="77777777" w:rsidR="00A02D14" w:rsidRDefault="00A02D14" w:rsidP="00A02D1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0B8A17C0" w14:textId="77777777" w:rsidR="00A02D14" w:rsidRDefault="00A02D14" w:rsidP="00A02D14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4BBDDF51" w14:textId="77777777" w:rsidR="00A02D14" w:rsidRPr="00CC555E" w:rsidRDefault="00A02D14" w:rsidP="00A02D14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C555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2CF39A" w14:textId="77777777" w:rsidR="00A02D14" w:rsidRPr="00CC555E" w:rsidRDefault="00A02D14" w:rsidP="00A02D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гостиничные </w:t>
      </w:r>
      <w:r w:rsidRPr="00E61F8C">
        <w:rPr>
          <w:rFonts w:ascii="Times New Roman" w:hAnsi="Times New Roman" w:cs="Times New Roman"/>
          <w:sz w:val="26"/>
          <w:szCs w:val="26"/>
        </w:rPr>
        <w:t>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F4164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C42D01">
        <w:rPr>
          <w:rFonts w:ascii="Times New Roman" w:hAnsi="Times New Roman" w:cs="Times New Roman"/>
          <w:sz w:val="26"/>
          <w:szCs w:val="26"/>
        </w:rPr>
        <w:t xml:space="preserve"> </w:t>
      </w:r>
      <w:r w:rsidRPr="004F62D4">
        <w:rPr>
          <w:rFonts w:ascii="Times New Roman" w:hAnsi="Times New Roman" w:cs="Times New Roman"/>
          <w:sz w:val="26"/>
          <w:szCs w:val="26"/>
        </w:rPr>
        <w:t>муниципальным автономным учреждением здравоохранения «Санаторий «Заречье»,</w:t>
      </w:r>
      <w:r w:rsidRPr="00C42D01">
        <w:rPr>
          <w:rFonts w:ascii="Times New Roman" w:hAnsi="Times New Roman" w:cs="Times New Roman"/>
          <w:sz w:val="26"/>
          <w:szCs w:val="26"/>
        </w:rPr>
        <w:t xml:space="preserve">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</w:t>
      </w:r>
    </w:p>
    <w:p w14:paraId="2D8A383C" w14:textId="77777777" w:rsidR="00A02D14" w:rsidRDefault="00A02D14" w:rsidP="00A02D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8"/>
        <w:gridCol w:w="3593"/>
        <w:gridCol w:w="2549"/>
        <w:gridCol w:w="1702"/>
        <w:gridCol w:w="1697"/>
      </w:tblGrid>
      <w:tr w:rsidR="00A02D14" w:rsidRPr="002F49B3" w14:paraId="711074C8" w14:textId="77777777" w:rsidTr="00E95355">
        <w:trPr>
          <w:trHeight w:val="765"/>
        </w:trPr>
        <w:tc>
          <w:tcPr>
            <w:tcW w:w="318" w:type="pct"/>
            <w:vMerge w:val="restart"/>
          </w:tcPr>
          <w:p w14:paraId="2A9C0EBE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63" w:type="pct"/>
            <w:vMerge w:val="restart"/>
            <w:vAlign w:val="center"/>
          </w:tcPr>
          <w:p w14:paraId="3FEE6AA9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услуги, </w:t>
            </w:r>
            <w:r w:rsidRPr="002F49B3">
              <w:rPr>
                <w:rFonts w:ascii="Times New Roman" w:hAnsi="Times New Roman" w:cs="Times New Roman"/>
                <w:sz w:val="24"/>
                <w:szCs w:val="24"/>
              </w:rPr>
              <w:br/>
              <w:t>категория номера</w:t>
            </w:r>
          </w:p>
        </w:tc>
        <w:tc>
          <w:tcPr>
            <w:tcW w:w="1251" w:type="pct"/>
            <w:vMerge w:val="restart"/>
          </w:tcPr>
          <w:p w14:paraId="387EB4DB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Единица измерения, условия предоставления услуги</w:t>
            </w:r>
          </w:p>
        </w:tc>
        <w:tc>
          <w:tcPr>
            <w:tcW w:w="1668" w:type="pct"/>
            <w:gridSpan w:val="2"/>
            <w:vAlign w:val="center"/>
          </w:tcPr>
          <w:p w14:paraId="6FECF8C4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услуги, руб. </w:t>
            </w:r>
          </w:p>
        </w:tc>
      </w:tr>
      <w:tr w:rsidR="00A02D14" w:rsidRPr="002F49B3" w14:paraId="3345C35E" w14:textId="77777777" w:rsidTr="00E95355">
        <w:tc>
          <w:tcPr>
            <w:tcW w:w="318" w:type="pct"/>
            <w:vMerge/>
          </w:tcPr>
          <w:p w14:paraId="1F5D06FB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vMerge/>
            <w:vAlign w:val="center"/>
          </w:tcPr>
          <w:p w14:paraId="4EE19B6E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vMerge/>
          </w:tcPr>
          <w:p w14:paraId="4014B968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14:paraId="76199A94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1 места</w:t>
            </w:r>
          </w:p>
        </w:tc>
        <w:tc>
          <w:tcPr>
            <w:tcW w:w="833" w:type="pct"/>
            <w:vAlign w:val="center"/>
          </w:tcPr>
          <w:p w14:paraId="4F4C0AC3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номера</w:t>
            </w:r>
          </w:p>
        </w:tc>
      </w:tr>
      <w:tr w:rsidR="00A02D14" w:rsidRPr="002F49B3" w14:paraId="12B82B84" w14:textId="77777777" w:rsidTr="00E95355">
        <w:tc>
          <w:tcPr>
            <w:tcW w:w="318" w:type="pct"/>
          </w:tcPr>
          <w:p w14:paraId="1664AF8A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3" w:type="pct"/>
          </w:tcPr>
          <w:p w14:paraId="2FAEF210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Проживание в 2-х местном номере первой категории (эконом)</w:t>
            </w:r>
          </w:p>
        </w:tc>
        <w:tc>
          <w:tcPr>
            <w:tcW w:w="1251" w:type="pct"/>
            <w:vAlign w:val="center"/>
          </w:tcPr>
          <w:p w14:paraId="65891ABD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сутки*</w:t>
            </w:r>
          </w:p>
        </w:tc>
        <w:tc>
          <w:tcPr>
            <w:tcW w:w="835" w:type="pct"/>
            <w:vAlign w:val="center"/>
          </w:tcPr>
          <w:p w14:paraId="57D3B713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33" w:type="pct"/>
            <w:vAlign w:val="center"/>
          </w:tcPr>
          <w:p w14:paraId="70233BC0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1 900</w:t>
            </w:r>
          </w:p>
        </w:tc>
      </w:tr>
      <w:tr w:rsidR="00A02D14" w:rsidRPr="002F49B3" w14:paraId="51CA2EFB" w14:textId="77777777" w:rsidTr="00E95355">
        <w:tc>
          <w:tcPr>
            <w:tcW w:w="318" w:type="pct"/>
          </w:tcPr>
          <w:p w14:paraId="3E6A16AF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3" w:type="pct"/>
          </w:tcPr>
          <w:p w14:paraId="06F5061A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Проживание в 2-х местном номере первой категории</w:t>
            </w:r>
          </w:p>
        </w:tc>
        <w:tc>
          <w:tcPr>
            <w:tcW w:w="1251" w:type="pct"/>
            <w:vAlign w:val="center"/>
          </w:tcPr>
          <w:p w14:paraId="00F7D4B6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сутки*</w:t>
            </w:r>
          </w:p>
        </w:tc>
        <w:tc>
          <w:tcPr>
            <w:tcW w:w="835" w:type="pct"/>
            <w:vAlign w:val="center"/>
          </w:tcPr>
          <w:p w14:paraId="3EA8059C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1 350</w:t>
            </w:r>
          </w:p>
        </w:tc>
        <w:tc>
          <w:tcPr>
            <w:tcW w:w="833" w:type="pct"/>
            <w:vAlign w:val="center"/>
          </w:tcPr>
          <w:p w14:paraId="4EEC140E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2 700</w:t>
            </w:r>
          </w:p>
        </w:tc>
      </w:tr>
      <w:tr w:rsidR="00A02D14" w:rsidRPr="002F49B3" w14:paraId="63BF44E3" w14:textId="77777777" w:rsidTr="00E95355">
        <w:tc>
          <w:tcPr>
            <w:tcW w:w="318" w:type="pct"/>
          </w:tcPr>
          <w:p w14:paraId="5479417A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pct"/>
          </w:tcPr>
          <w:p w14:paraId="4AD1CD8C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Проживание в номере высшей категории «Люкс»</w:t>
            </w:r>
          </w:p>
        </w:tc>
        <w:tc>
          <w:tcPr>
            <w:tcW w:w="1251" w:type="pct"/>
            <w:vAlign w:val="center"/>
          </w:tcPr>
          <w:p w14:paraId="6DC740BC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сутки*</w:t>
            </w:r>
          </w:p>
        </w:tc>
        <w:tc>
          <w:tcPr>
            <w:tcW w:w="835" w:type="pct"/>
            <w:vAlign w:val="center"/>
          </w:tcPr>
          <w:p w14:paraId="100B5413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33" w:type="pct"/>
            <w:vAlign w:val="center"/>
          </w:tcPr>
          <w:p w14:paraId="1DA52669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5 100</w:t>
            </w:r>
          </w:p>
        </w:tc>
      </w:tr>
      <w:tr w:rsidR="00A02D14" w:rsidRPr="002F49B3" w14:paraId="567A1F21" w14:textId="77777777" w:rsidTr="00E95355">
        <w:tc>
          <w:tcPr>
            <w:tcW w:w="318" w:type="pct"/>
            <w:vMerge w:val="restart"/>
          </w:tcPr>
          <w:p w14:paraId="3BC2A1E4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31608665"/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pct"/>
            <w:vMerge w:val="restart"/>
          </w:tcPr>
          <w:p w14:paraId="34C9711C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Ранний заезд</w:t>
            </w:r>
          </w:p>
        </w:tc>
        <w:tc>
          <w:tcPr>
            <w:tcW w:w="1251" w:type="pct"/>
          </w:tcPr>
          <w:p w14:paraId="2F050B60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часов до расчетного часа </w:t>
            </w:r>
          </w:p>
        </w:tc>
        <w:tc>
          <w:tcPr>
            <w:tcW w:w="1668" w:type="pct"/>
            <w:gridSpan w:val="2"/>
            <w:vAlign w:val="center"/>
          </w:tcPr>
          <w:p w14:paraId="6F92314C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25% стоимости суток </w:t>
            </w:r>
            <w:r w:rsidRPr="002F49B3">
              <w:rPr>
                <w:rFonts w:ascii="Times New Roman" w:hAnsi="Times New Roman" w:cs="Times New Roman"/>
                <w:sz w:val="24"/>
                <w:szCs w:val="24"/>
              </w:rPr>
              <w:br/>
              <w:t>(места в номере)</w:t>
            </w:r>
          </w:p>
        </w:tc>
      </w:tr>
      <w:tr w:rsidR="00A02D14" w:rsidRPr="002F49B3" w14:paraId="52BFEB03" w14:textId="77777777" w:rsidTr="00E95355">
        <w:tc>
          <w:tcPr>
            <w:tcW w:w="318" w:type="pct"/>
            <w:vMerge/>
          </w:tcPr>
          <w:p w14:paraId="26090BD5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vMerge/>
          </w:tcPr>
          <w:p w14:paraId="4417B1DC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5C0F29B3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от 6 до 12 часов до расчетного часа </w:t>
            </w:r>
          </w:p>
        </w:tc>
        <w:tc>
          <w:tcPr>
            <w:tcW w:w="1668" w:type="pct"/>
            <w:gridSpan w:val="2"/>
            <w:vAlign w:val="center"/>
          </w:tcPr>
          <w:p w14:paraId="4CBF9DA1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50% стоимости суток </w:t>
            </w:r>
          </w:p>
          <w:p w14:paraId="6E0F0F03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(места в номере)</w:t>
            </w:r>
          </w:p>
        </w:tc>
      </w:tr>
      <w:tr w:rsidR="00A02D14" w:rsidRPr="002F49B3" w14:paraId="6F8C451C" w14:textId="77777777" w:rsidTr="00E95355">
        <w:tc>
          <w:tcPr>
            <w:tcW w:w="318" w:type="pct"/>
            <w:vMerge/>
          </w:tcPr>
          <w:p w14:paraId="27A7B4EC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vMerge/>
          </w:tcPr>
          <w:p w14:paraId="67D48B9D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5FFCE39E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более 12 часов до расчетного часа</w:t>
            </w:r>
          </w:p>
        </w:tc>
        <w:tc>
          <w:tcPr>
            <w:tcW w:w="1668" w:type="pct"/>
            <w:gridSpan w:val="2"/>
            <w:vAlign w:val="center"/>
          </w:tcPr>
          <w:p w14:paraId="03B51F96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100% стоимости суток </w:t>
            </w:r>
          </w:p>
          <w:p w14:paraId="56896248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(места в номере)</w:t>
            </w:r>
          </w:p>
        </w:tc>
      </w:tr>
      <w:tr w:rsidR="00A02D14" w:rsidRPr="002F49B3" w14:paraId="51902C49" w14:textId="77777777" w:rsidTr="00E95355">
        <w:tc>
          <w:tcPr>
            <w:tcW w:w="318" w:type="pct"/>
            <w:vMerge w:val="restart"/>
          </w:tcPr>
          <w:p w14:paraId="73444505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pct"/>
            <w:vMerge w:val="restart"/>
          </w:tcPr>
          <w:p w14:paraId="1D18C8C7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Поздний выезд</w:t>
            </w:r>
          </w:p>
        </w:tc>
        <w:tc>
          <w:tcPr>
            <w:tcW w:w="1251" w:type="pct"/>
          </w:tcPr>
          <w:p w14:paraId="5ADB4CCA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6 часов после расчетного часа </w:t>
            </w:r>
          </w:p>
        </w:tc>
        <w:tc>
          <w:tcPr>
            <w:tcW w:w="1668" w:type="pct"/>
            <w:gridSpan w:val="2"/>
            <w:vAlign w:val="center"/>
          </w:tcPr>
          <w:p w14:paraId="2A1DBAB3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25% стоимости суток </w:t>
            </w:r>
            <w:r w:rsidRPr="002F49B3">
              <w:rPr>
                <w:rFonts w:ascii="Times New Roman" w:hAnsi="Times New Roman" w:cs="Times New Roman"/>
                <w:sz w:val="24"/>
                <w:szCs w:val="24"/>
              </w:rPr>
              <w:br/>
              <w:t>(места в номере)</w:t>
            </w:r>
          </w:p>
        </w:tc>
      </w:tr>
      <w:tr w:rsidR="00A02D14" w:rsidRPr="002F49B3" w14:paraId="2B3965C5" w14:textId="77777777" w:rsidTr="00E95355">
        <w:tc>
          <w:tcPr>
            <w:tcW w:w="318" w:type="pct"/>
            <w:vMerge/>
          </w:tcPr>
          <w:p w14:paraId="22FFBC65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vMerge/>
          </w:tcPr>
          <w:p w14:paraId="47EB3A4B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262833A7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от 6 до 12 часов после расчетного часа </w:t>
            </w:r>
          </w:p>
        </w:tc>
        <w:tc>
          <w:tcPr>
            <w:tcW w:w="1668" w:type="pct"/>
            <w:gridSpan w:val="2"/>
            <w:vAlign w:val="center"/>
          </w:tcPr>
          <w:p w14:paraId="6F52506D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50% стоимости суток </w:t>
            </w:r>
          </w:p>
          <w:p w14:paraId="43E45FBB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(места в номере)</w:t>
            </w:r>
          </w:p>
        </w:tc>
      </w:tr>
      <w:tr w:rsidR="00A02D14" w:rsidRPr="002F49B3" w14:paraId="58CA93C2" w14:textId="77777777" w:rsidTr="00E95355">
        <w:tc>
          <w:tcPr>
            <w:tcW w:w="318" w:type="pct"/>
            <w:vMerge/>
          </w:tcPr>
          <w:p w14:paraId="5402126D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pct"/>
            <w:vMerge/>
          </w:tcPr>
          <w:p w14:paraId="6E89D3F5" w14:textId="77777777" w:rsidR="00A02D14" w:rsidRPr="002F49B3" w:rsidRDefault="00A02D14" w:rsidP="00E95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14:paraId="38956194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по истечении более 12 часов после расчетного часа</w:t>
            </w:r>
          </w:p>
        </w:tc>
        <w:tc>
          <w:tcPr>
            <w:tcW w:w="1668" w:type="pct"/>
            <w:gridSpan w:val="2"/>
            <w:vAlign w:val="center"/>
          </w:tcPr>
          <w:p w14:paraId="55CD431B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 xml:space="preserve">100% стоимости суток </w:t>
            </w:r>
          </w:p>
          <w:p w14:paraId="3E944291" w14:textId="77777777" w:rsidR="00A02D14" w:rsidRPr="002F49B3" w:rsidRDefault="00A02D14" w:rsidP="00E95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9B3">
              <w:rPr>
                <w:rFonts w:ascii="Times New Roman" w:hAnsi="Times New Roman" w:cs="Times New Roman"/>
                <w:sz w:val="24"/>
                <w:szCs w:val="24"/>
              </w:rPr>
              <w:t>(места в номере)</w:t>
            </w:r>
          </w:p>
        </w:tc>
      </w:tr>
      <w:bookmarkEnd w:id="0"/>
    </w:tbl>
    <w:p w14:paraId="6E936692" w14:textId="77777777" w:rsidR="00A02D14" w:rsidRPr="006A16BE" w:rsidRDefault="00A02D14" w:rsidP="00A02D1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14:paraId="27D2DADD" w14:textId="77777777" w:rsidR="00A02D14" w:rsidRDefault="00A02D14" w:rsidP="00A02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 </w:t>
      </w:r>
      <w:r w:rsidRPr="00083369">
        <w:rPr>
          <w:rFonts w:ascii="Times New Roman" w:hAnsi="Times New Roman" w:cs="Times New Roman"/>
          <w:sz w:val="26"/>
          <w:szCs w:val="26"/>
        </w:rPr>
        <w:t>время заезда и время выезда (расчетный час)</w:t>
      </w:r>
      <w:r>
        <w:rPr>
          <w:rFonts w:ascii="Times New Roman" w:hAnsi="Times New Roman" w:cs="Times New Roman"/>
          <w:sz w:val="26"/>
          <w:szCs w:val="26"/>
        </w:rPr>
        <w:t xml:space="preserve"> – 12 час 00 мин</w:t>
      </w:r>
    </w:p>
    <w:p w14:paraId="5F231272" w14:textId="77777777" w:rsidR="00A02D14" w:rsidRDefault="00A02D14" w:rsidP="00A02D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F87882A" w14:textId="77777777" w:rsidR="00A02D14" w:rsidRDefault="00A02D14" w:rsidP="00A0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Примечание.</w:t>
      </w:r>
    </w:p>
    <w:p w14:paraId="6D7F8A8C" w14:textId="77777777" w:rsidR="00A02D14" w:rsidRPr="006A16BE" w:rsidRDefault="00A02D14" w:rsidP="00A0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A16BE">
        <w:rPr>
          <w:rFonts w:ascii="Times New Roman" w:hAnsi="Times New Roman" w:cs="Times New Roman"/>
          <w:sz w:val="26"/>
          <w:szCs w:val="26"/>
        </w:rPr>
        <w:t>ри проведении социально значимых для города мероприятий (детские спортивные соревнования, детские конкурсы и прочие мероприятия с участием несовершеннолетних), при групповом бронировании, на период сезонного снижения спроса на гостиничные услуги</w:t>
      </w:r>
      <w:r>
        <w:rPr>
          <w:rFonts w:ascii="Times New Roman" w:hAnsi="Times New Roman" w:cs="Times New Roman"/>
          <w:sz w:val="26"/>
          <w:szCs w:val="26"/>
        </w:rPr>
        <w:t xml:space="preserve"> применять к установленной стоимости гостиничных услуг по проживанию в </w:t>
      </w:r>
      <w:r w:rsidRPr="006A16BE">
        <w:rPr>
          <w:rFonts w:ascii="Times New Roman" w:hAnsi="Times New Roman" w:cs="Times New Roman"/>
          <w:sz w:val="26"/>
          <w:szCs w:val="26"/>
        </w:rPr>
        <w:t>номер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A16BE">
        <w:rPr>
          <w:rFonts w:ascii="Times New Roman" w:hAnsi="Times New Roman" w:cs="Times New Roman"/>
          <w:sz w:val="26"/>
          <w:szCs w:val="26"/>
        </w:rPr>
        <w:t xml:space="preserve"> первой категории (эконом)</w:t>
      </w:r>
      <w:r>
        <w:rPr>
          <w:rFonts w:ascii="Times New Roman" w:hAnsi="Times New Roman" w:cs="Times New Roman"/>
          <w:sz w:val="26"/>
          <w:szCs w:val="26"/>
        </w:rPr>
        <w:t xml:space="preserve"> и номере понижающий </w:t>
      </w:r>
      <w:r w:rsidRPr="006A16BE">
        <w:rPr>
          <w:rFonts w:ascii="Times New Roman" w:hAnsi="Times New Roman" w:cs="Times New Roman"/>
          <w:sz w:val="26"/>
          <w:szCs w:val="26"/>
        </w:rPr>
        <w:t>коэффициент в размере от 0,5 до 0,99.</w:t>
      </w:r>
    </w:p>
    <w:p w14:paraId="50F30E26" w14:textId="77777777" w:rsidR="00A02D14" w:rsidRDefault="00A02D14" w:rsidP="00A02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16BE">
        <w:rPr>
          <w:rFonts w:ascii="Times New Roman" w:hAnsi="Times New Roman" w:cs="Times New Roman"/>
          <w:sz w:val="26"/>
          <w:szCs w:val="26"/>
        </w:rPr>
        <w:t>Конкретный размер понижающего коэффициента утвержда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A16BE">
        <w:rPr>
          <w:rFonts w:ascii="Times New Roman" w:hAnsi="Times New Roman" w:cs="Times New Roman"/>
          <w:sz w:val="26"/>
          <w:szCs w:val="26"/>
        </w:rPr>
        <w:t>тся приказом главного врача МАУЗ «Санаторий «Заречье» для каждого социально значимого мероприятия, группового бронирования, на период сезонного снижения спроса на гостиничные услуги по согласованию с заместителем Главы Администрации, координирующим и контролирующим деятельность учреждения, курирующим вопросы экономики, финансов и развития предпринимательства.</w:t>
      </w:r>
    </w:p>
    <w:p w14:paraId="1772BA39" w14:textId="77777777" w:rsidR="00A02D14" w:rsidRDefault="00A02D14" w:rsidP="00A02D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275EDE32" w14:textId="77777777" w:rsidR="00A02D14" w:rsidRDefault="00A02D14" w:rsidP="00A02D14">
      <w:pPr>
        <w:rPr>
          <w:sz w:val="26"/>
          <w:szCs w:val="26"/>
        </w:rPr>
      </w:pPr>
    </w:p>
    <w:sectPr w:rsidR="00A02D14" w:rsidSect="00A02D14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D14"/>
    <w:rsid w:val="005562DB"/>
    <w:rsid w:val="007B49F9"/>
    <w:rsid w:val="00A0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38ADC-B830-4826-B5B5-5075E921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2D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A02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A02D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563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2</cp:revision>
  <dcterms:created xsi:type="dcterms:W3CDTF">2023-04-12T12:24:00Z</dcterms:created>
  <dcterms:modified xsi:type="dcterms:W3CDTF">2023-04-12T12:26:00Z</dcterms:modified>
</cp:coreProperties>
</file>