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3442">
        <w:rPr>
          <w:rFonts w:ascii="Times New Roman" w:hAnsi="Times New Roman" w:cs="Times New Roman"/>
          <w:sz w:val="24"/>
          <w:szCs w:val="24"/>
        </w:rPr>
        <w:t>21 апреля 2006 года N 205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СОБРАНИЕ ПРЕДСТАВИТЕЛЕЙ ГОРОДА ЗАРЕЧНОГО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РЕШЕНИЕ</w:t>
      </w: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ОБ УТВЕРЖДЕНИИ ПОЛОЖЕНИЯ "О ПОРЯДКЕ ВНЕСЕНИЯ, РАССМОТРЕНИЯ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И УЧЕТА ПРЕДЛОЖЕНИЙ ПО ОПУБЛИКОВАННОМУ ПРОЕКТУ РЕШЕНИЯ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СОБРАНИЯ ПРЕДСТАВИТЕЛЕЙ Г. ЗАРЕЧНОГО ПЕНЗЕНСКОЙ ОБЛАСТИ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"О ВНЕСЕНИИ ИЗМЕНЕНИЙ И ДОПОЛНЕНИЙ В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ГОРОДА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ЗАРЕЧНОГО ПЕНЗЕНСКОЙ ОБЛАСТИ", А ТАКЖЕ О ПОРЯДКЕ УЧАСТИЯ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ГРАЖДАН В ЕГО ОБСУЖДЕНИИ"</w:t>
      </w: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Принято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г. Заречного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19 апреля 2006 года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(в ред. Решений Собрания представителей г. Заречного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от 19.06.2009 N 75, от 18.09.2009 N 105)</w:t>
      </w: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На основании ст. 44 Федерального закона от 6 октября 2003 г. N 131-ФЗ "Об общих принципах организации местного самоуправления в Российской Федерации", Федерального закона от 21 июля 2005 г. N 97-ФЗ "О государственной регистрации уставов муниципальных образований", руководствуясь статьей 5.2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города Заречного Пензенской области, Собрание представителей решило:</w:t>
      </w:r>
    </w:p>
    <w:p w:rsidR="00E73442" w:rsidRPr="00E73442" w:rsidRDefault="00E73442" w:rsidP="00D9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1. Утвердить Положение "О порядке внесения, рассмотрения и учета предложений по опубликованному проекту решения Собрания представителей г. Заречного Пензенской области "О внесении изменений и дополнений в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города Заречного Пензенской области", а также о порядке участия граждан в его обсуждении" (прилагается).</w:t>
      </w:r>
    </w:p>
    <w:p w:rsidR="00E73442" w:rsidRPr="00E73442" w:rsidRDefault="00E73442" w:rsidP="00D9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2. Настоящее Решение опубликовать в средствах массовой информации.</w:t>
      </w:r>
    </w:p>
    <w:p w:rsidR="00E73442" w:rsidRPr="00E73442" w:rsidRDefault="00E73442" w:rsidP="00D9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E73442" w:rsidRPr="00E73442" w:rsidRDefault="00E73442" w:rsidP="00D9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постоянную депутатскую правовую комиссию, по контролю за деятельностью органов и должностных лиц местного самоуправления (председатель Н.И. Корсаков).</w:t>
      </w: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Г.Н.ЛИСАВКИН</w:t>
      </w: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21.04.2006</w:t>
      </w: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N 205</w:t>
      </w: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44B" w:rsidRDefault="00D9044B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44B" w:rsidRDefault="00D9044B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44B" w:rsidRDefault="00D9044B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44B" w:rsidRPr="00E73442" w:rsidRDefault="00D9044B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Утверждено</w:t>
      </w: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Решением</w:t>
      </w: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Собрания представителей г. Заречного</w:t>
      </w: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E73442" w:rsidRPr="00E73442" w:rsidRDefault="00E73442" w:rsidP="00D90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от 21 апреля 2006 г. N 205</w:t>
      </w: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ПОЛОЖЕНИЕ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"О ПОРЯДКЕ ВНЕСЕНИЯ, РАССМОТРЕНИЯ И УЧЕТА ПРЕДЛОЖЕНИЙ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ПО ОПУБЛИКОВАННОМУ ПРОЕКТУ РЕШЕНИЯ СОБРАНИЯ ПРЕДСТАВИТЕЛЕЙ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Г. ЗАРЕЧНОГО ПЕНЗЕНСКОЙ ОБЛАСТИ "О ВНЕСЕНИИ ИЗМЕНЕНИЙ И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ДОПОЛНЕНИЙ В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ОБЛАСТИ",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А ТАКЖЕ О ПОРЯДКЕ УЧАСТИЯ ГРАЖДАН В ЕГО ОБСУЖДЕНИИ"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(в ред. Решений Собрания представителей г. Заречного</w:t>
      </w:r>
    </w:p>
    <w:p w:rsidR="00E73442" w:rsidRPr="00E73442" w:rsidRDefault="00E73442" w:rsidP="00D9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от 19.06.2009 N 75, от 18.09.2009 N 105)</w:t>
      </w:r>
    </w:p>
    <w:p w:rsidR="00E73442" w:rsidRPr="00E73442" w:rsidRDefault="00E73442" w:rsidP="00E7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1. Предложения об изменениях и дополнениях по опубликованному проекту решения Собрания представителей г. Заречного Пензенской области "О внесении изменений и дополнений в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области" (далее - предложения) могут вноситься: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1) гражданами, проживающими на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области, трудовыми коллективами в порядке письменного индивидуального или коллективного обращения в Комиссию, сформированную в соответствии с настоящим Положением;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2) организациями всех форм собственности, действующими на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области, в порядке письменного обращения в Комиссию, сформированную в соответствии с настоящим Положением.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2. Для организации учета предложений по опубликованному проекту решения Собрания представителей г. Заречного Пензенской области "О внесении изменений и дополнений в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области" правовым актом Администрации города Заречного Пензенской области создается Комиссия в количестве не менее 5 человек и утверждается ее состав. В состав Комиссии могут включаться сотрудники аппарата представительного, исполнительного, иных органов местного самоуправления, эксперты, представители общественности, депутаты Собрания представителей г. Заречного Пензенской области.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3. Предложения вносятся в Комиссию в течение 10 дней со дня официального опубликования проекта решения Собрания представителей г. Заречного Пензенской области "О внесении изменений и дополнений в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области".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4. Предложения, выдвинутые гражданами, трудовыми коллективами либо организациями, направляются в Комиссию по адресу: г. Заречный Пензенской области, проспект 30-летия Победы, д. 27, комната N 229.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5. Предложения должны соответствовать Конституции Российской Федерации, требованиям Федерального закона от 06.10.2003 N 131-ФЗ "Об общих принципах организации местного самоуправления в Российской Федерации", федеральному законодательству, законодательству Пензенской области, муниципальным правовым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актам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области.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6. Предложения, внесенные с нарушением порядка, сроков и требований, предусмотренных настоящим Положением, подлежат отклонению.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>7. Комиссия систематизирует поступившие предложения и направляет их в течение 3 дней в Собрание представителей г. Заречного Пензенской области.</w:t>
      </w:r>
    </w:p>
    <w:p w:rsidR="00E73442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lastRenderedPageBreak/>
        <w:t>8. Собрание представителей г. Заречного Пензенской области рассматривает предложения в порядке, установленном Регламентом Собрания представителей г. Заречного Пензенской области.</w:t>
      </w:r>
    </w:p>
    <w:p w:rsidR="002D1609" w:rsidRPr="00E73442" w:rsidRDefault="00E73442" w:rsidP="00D9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42">
        <w:rPr>
          <w:rFonts w:ascii="Times New Roman" w:hAnsi="Times New Roman" w:cs="Times New Roman"/>
          <w:sz w:val="24"/>
          <w:szCs w:val="24"/>
        </w:rPr>
        <w:t xml:space="preserve">9. Обсуждение проекта решения Собрания представителей г. Заречного Пензенской области "О внесении изменений и дополнений в </w:t>
      </w:r>
      <w:proofErr w:type="gramStart"/>
      <w:r w:rsidRPr="00E73442">
        <w:rPr>
          <w:rFonts w:ascii="Times New Roman" w:hAnsi="Times New Roman" w:cs="Times New Roman"/>
          <w:sz w:val="24"/>
          <w:szCs w:val="24"/>
        </w:rPr>
        <w:t>Устав</w:t>
      </w:r>
      <w:proofErr w:type="gramEnd"/>
      <w:r w:rsidRPr="00E73442">
        <w:rPr>
          <w:rFonts w:ascii="Times New Roman" w:hAnsi="Times New Roman" w:cs="Times New Roman"/>
          <w:sz w:val="24"/>
          <w:szCs w:val="24"/>
        </w:rPr>
        <w:t xml:space="preserve"> ЗАТО г. Заречного Пензенской области" может осуществляться в иных формах, предусмотренных Уставом ЗАТО г. Заречного Пензенской области.</w:t>
      </w:r>
    </w:p>
    <w:sectPr w:rsidR="002D1609" w:rsidRPr="00E7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42"/>
    <w:rsid w:val="00304F14"/>
    <w:rsid w:val="00A94F0A"/>
    <w:rsid w:val="00D8239E"/>
    <w:rsid w:val="00D9044B"/>
    <w:rsid w:val="00E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51680-A34F-4DDB-B98C-94539076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glava-notebook</dc:creator>
  <cp:keywords/>
  <dc:description/>
  <cp:lastModifiedBy>glava-notebook</cp:lastModifiedBy>
  <cp:revision>2</cp:revision>
  <dcterms:created xsi:type="dcterms:W3CDTF">2023-04-04T09:07:00Z</dcterms:created>
  <dcterms:modified xsi:type="dcterms:W3CDTF">2023-04-04T09:07:00Z</dcterms:modified>
</cp:coreProperties>
</file>