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5A97" w14:textId="77777777" w:rsidR="00DF7F40" w:rsidRDefault="00DF7F40">
      <w:pPr>
        <w:pStyle w:val="ConsPlusNormal"/>
        <w:jc w:val="right"/>
        <w:outlineLvl w:val="0"/>
      </w:pPr>
      <w:r>
        <w:t>Приложение</w:t>
      </w:r>
    </w:p>
    <w:p w14:paraId="127D2521" w14:textId="77777777" w:rsidR="00DF7F40" w:rsidRDefault="00DF7F40">
      <w:pPr>
        <w:pStyle w:val="ConsPlusNormal"/>
        <w:jc w:val="both"/>
      </w:pPr>
    </w:p>
    <w:p w14:paraId="03B846AB" w14:textId="77777777" w:rsidR="00DB394A" w:rsidRDefault="00DB394A">
      <w:pPr>
        <w:pStyle w:val="ConsPlusNormal"/>
        <w:jc w:val="right"/>
      </w:pPr>
      <w:r>
        <w:t>УТВЕРЖДЕНА</w:t>
      </w:r>
    </w:p>
    <w:p w14:paraId="152247AD" w14:textId="5A41890A" w:rsidR="00DF7F40" w:rsidRDefault="00DB394A">
      <w:pPr>
        <w:pStyle w:val="ConsPlusNormal"/>
        <w:jc w:val="right"/>
      </w:pPr>
      <w:r>
        <w:t>р</w:t>
      </w:r>
      <w:r w:rsidR="00DF7F40">
        <w:t>ешени</w:t>
      </w:r>
      <w:r>
        <w:t xml:space="preserve">ем </w:t>
      </w:r>
      <w:r w:rsidR="00DF7F40">
        <w:t>Собрания представителей</w:t>
      </w:r>
    </w:p>
    <w:p w14:paraId="314B8D7D" w14:textId="0DE6EF45" w:rsidR="00DB394A" w:rsidRDefault="00DF7F40">
      <w:pPr>
        <w:pStyle w:val="ConsPlusNormal"/>
        <w:jc w:val="right"/>
      </w:pPr>
      <w:r>
        <w:t>города Заречного</w:t>
      </w:r>
      <w:r w:rsidR="00DB394A">
        <w:t xml:space="preserve"> </w:t>
      </w:r>
      <w:r>
        <w:t>Пензенской области</w:t>
      </w:r>
      <w:r w:rsidR="00DB394A" w:rsidRPr="00DB394A">
        <w:t xml:space="preserve"> </w:t>
      </w:r>
    </w:p>
    <w:p w14:paraId="7A429B70" w14:textId="68521DBB" w:rsidR="00DB394A" w:rsidRDefault="00DB394A">
      <w:pPr>
        <w:pStyle w:val="ConsPlusNormal"/>
        <w:jc w:val="right"/>
      </w:pPr>
      <w:r>
        <w:t>от</w:t>
      </w:r>
      <w:r>
        <w:t xml:space="preserve"> 21.12.2009 </w:t>
      </w:r>
      <w:r>
        <w:t>№</w:t>
      </w:r>
      <w:r>
        <w:t xml:space="preserve"> 137</w:t>
      </w:r>
      <w:r>
        <w:t xml:space="preserve"> </w:t>
      </w:r>
    </w:p>
    <w:p w14:paraId="742FA300" w14:textId="77777777" w:rsidR="00DB394A" w:rsidRDefault="00DB394A">
      <w:pPr>
        <w:pStyle w:val="ConsPlusNormal"/>
        <w:jc w:val="right"/>
      </w:pPr>
      <w:r>
        <w:t xml:space="preserve">в редакции </w:t>
      </w:r>
    </w:p>
    <w:p w14:paraId="6AB4A83E" w14:textId="265F80D4" w:rsidR="00DF7F40" w:rsidRDefault="00DF7F40">
      <w:pPr>
        <w:pStyle w:val="ConsPlusNormal"/>
        <w:jc w:val="right"/>
      </w:pPr>
      <w:r>
        <w:t>от 20</w:t>
      </w:r>
      <w:r w:rsidR="009E0603">
        <w:t>.02.</w:t>
      </w:r>
      <w:r>
        <w:t xml:space="preserve">2023 </w:t>
      </w:r>
      <w:r w:rsidR="008515CC">
        <w:t>№</w:t>
      </w:r>
      <w:r>
        <w:t xml:space="preserve"> 283</w:t>
      </w:r>
    </w:p>
    <w:p w14:paraId="2FA73608" w14:textId="77777777" w:rsidR="00DF7F40" w:rsidRDefault="00DF7F40">
      <w:pPr>
        <w:pStyle w:val="ConsPlusNormal"/>
        <w:jc w:val="both"/>
      </w:pPr>
    </w:p>
    <w:p w14:paraId="3CD08CC6" w14:textId="77777777" w:rsidR="00DF7F40" w:rsidRDefault="00DF7F40">
      <w:pPr>
        <w:pStyle w:val="ConsPlusTitle"/>
        <w:jc w:val="center"/>
      </w:pPr>
      <w:bookmarkStart w:id="0" w:name="P36"/>
      <w:bookmarkEnd w:id="0"/>
      <w:r>
        <w:t>СТРУКТУРА</w:t>
      </w:r>
    </w:p>
    <w:p w14:paraId="27B566CA" w14:textId="77777777" w:rsidR="00DF7F40" w:rsidRDefault="00DF7F40">
      <w:pPr>
        <w:pStyle w:val="ConsPlusTitle"/>
        <w:jc w:val="center"/>
      </w:pPr>
      <w:r>
        <w:t>АДМИНИСТРАЦИИ ГОРОДА ЗАРЕЧНОГО ПЕНЗЕНСКОЙ ОБЛАСТИ</w:t>
      </w:r>
    </w:p>
    <w:p w14:paraId="75352B92" w14:textId="77777777" w:rsidR="00DF7F40" w:rsidRDefault="00DF7F40">
      <w:pPr>
        <w:pStyle w:val="ConsPlusNormal"/>
        <w:jc w:val="both"/>
      </w:pPr>
    </w:p>
    <w:p w14:paraId="13D5783A" w14:textId="77777777" w:rsidR="00DF7F40" w:rsidRDefault="00DF7F40">
      <w:pPr>
        <w:pStyle w:val="ConsPlusNormal"/>
        <w:ind w:firstLine="540"/>
        <w:jc w:val="both"/>
      </w:pPr>
      <w:r>
        <w:t>1. Руководство Администрации:</w:t>
      </w:r>
    </w:p>
    <w:p w14:paraId="7F720A08" w14:textId="77777777" w:rsidR="00DF7F40" w:rsidRDefault="00DF7F40">
      <w:pPr>
        <w:pStyle w:val="ConsPlusNormal"/>
        <w:spacing w:before="220"/>
        <w:ind w:firstLine="540"/>
        <w:jc w:val="both"/>
      </w:pPr>
      <w:r>
        <w:t>Глава города, Первый заместитель Главы Администрации города, заместители Главы Администрации города, руководитель аппарата.</w:t>
      </w:r>
    </w:p>
    <w:p w14:paraId="54F7C140" w14:textId="77777777" w:rsidR="00DF7F40" w:rsidRDefault="00DF7F40">
      <w:pPr>
        <w:pStyle w:val="ConsPlusNormal"/>
        <w:spacing w:before="220"/>
        <w:ind w:firstLine="540"/>
        <w:jc w:val="both"/>
      </w:pPr>
      <w:r>
        <w:t>2. Аппарат руководства Администрации.</w:t>
      </w:r>
    </w:p>
    <w:p w14:paraId="3FBDA744" w14:textId="77777777" w:rsidR="00DF7F40" w:rsidRDefault="00DF7F40">
      <w:pPr>
        <w:pStyle w:val="ConsPlusNormal"/>
        <w:spacing w:before="220"/>
        <w:ind w:firstLine="540"/>
        <w:jc w:val="both"/>
      </w:pPr>
      <w:r>
        <w:t>3. Административная комиссия.</w:t>
      </w:r>
    </w:p>
    <w:p w14:paraId="69C6AE92" w14:textId="77777777" w:rsidR="00DF7F40" w:rsidRDefault="00DF7F40">
      <w:pPr>
        <w:pStyle w:val="ConsPlusNormal"/>
        <w:spacing w:before="220"/>
        <w:ind w:firstLine="540"/>
        <w:jc w:val="both"/>
      </w:pPr>
      <w:r>
        <w:t>4. Комиссия по делам несовершеннолетних и защите их прав.</w:t>
      </w:r>
    </w:p>
    <w:p w14:paraId="06241333" w14:textId="77777777" w:rsidR="00DF7F40" w:rsidRDefault="00DF7F40">
      <w:pPr>
        <w:pStyle w:val="ConsPlusNormal"/>
        <w:spacing w:before="220"/>
        <w:ind w:firstLine="540"/>
        <w:jc w:val="both"/>
      </w:pPr>
      <w:r>
        <w:t>5. Отдел архитектуры и градостроительства.</w:t>
      </w:r>
    </w:p>
    <w:p w14:paraId="31013E2E" w14:textId="77777777" w:rsidR="00DF7F40" w:rsidRDefault="00DF7F40">
      <w:pPr>
        <w:pStyle w:val="ConsPlusNormal"/>
        <w:spacing w:before="220"/>
        <w:ind w:firstLine="540"/>
        <w:jc w:val="both"/>
      </w:pPr>
      <w:r>
        <w:t>6. Отдел бухгалтерского учета.</w:t>
      </w:r>
    </w:p>
    <w:p w14:paraId="17BB3C76" w14:textId="77777777" w:rsidR="00DF7F40" w:rsidRDefault="00DF7F40">
      <w:pPr>
        <w:pStyle w:val="ConsPlusNormal"/>
        <w:spacing w:before="220"/>
        <w:ind w:firstLine="540"/>
        <w:jc w:val="both"/>
      </w:pPr>
      <w:r>
        <w:t>7. Отдел городской инфраструктуры и жилищной политики.</w:t>
      </w:r>
    </w:p>
    <w:p w14:paraId="050B34DE" w14:textId="77777777" w:rsidR="00DF7F40" w:rsidRDefault="00DF7F40">
      <w:pPr>
        <w:pStyle w:val="ConsPlusNormal"/>
        <w:spacing w:before="220"/>
        <w:ind w:firstLine="540"/>
        <w:jc w:val="both"/>
      </w:pPr>
      <w:r>
        <w:t>8. Отдел записи актов гражданского состояния.</w:t>
      </w:r>
    </w:p>
    <w:p w14:paraId="19F7CC64" w14:textId="77777777" w:rsidR="00DF7F40" w:rsidRDefault="00DF7F40">
      <w:pPr>
        <w:pStyle w:val="ConsPlusNormal"/>
        <w:spacing w:before="220"/>
        <w:ind w:firstLine="540"/>
        <w:jc w:val="both"/>
      </w:pPr>
      <w:r>
        <w:t>9. Отдел защиты информации и секретного делопроизводства.</w:t>
      </w:r>
    </w:p>
    <w:p w14:paraId="5268E474" w14:textId="77777777" w:rsidR="00DF7F40" w:rsidRDefault="00DF7F40">
      <w:pPr>
        <w:pStyle w:val="ConsPlusNormal"/>
        <w:spacing w:before="220"/>
        <w:ind w:firstLine="540"/>
        <w:jc w:val="both"/>
      </w:pPr>
      <w:r>
        <w:t>10. Отдел контроля и управления делами.</w:t>
      </w:r>
    </w:p>
    <w:p w14:paraId="1D1124F6" w14:textId="77777777" w:rsidR="00DF7F40" w:rsidRDefault="00DF7F40">
      <w:pPr>
        <w:pStyle w:val="ConsPlusNormal"/>
        <w:spacing w:before="220"/>
        <w:ind w:firstLine="540"/>
        <w:jc w:val="both"/>
      </w:pPr>
      <w:r>
        <w:t>11. Отдел развития предпринимательства и сферы услуг.</w:t>
      </w:r>
    </w:p>
    <w:p w14:paraId="35C3BDA5" w14:textId="77777777" w:rsidR="00DF7F40" w:rsidRDefault="00DF7F40">
      <w:pPr>
        <w:pStyle w:val="ConsPlusNormal"/>
        <w:spacing w:before="220"/>
        <w:ind w:firstLine="540"/>
        <w:jc w:val="both"/>
      </w:pPr>
      <w:r>
        <w:t>12. Отдел по работе с обращениями граждан и муниципального заказа.</w:t>
      </w:r>
    </w:p>
    <w:p w14:paraId="314F3956" w14:textId="77777777" w:rsidR="00DF7F40" w:rsidRDefault="00DF7F40">
      <w:pPr>
        <w:pStyle w:val="ConsPlusNormal"/>
        <w:spacing w:before="220"/>
        <w:ind w:firstLine="540"/>
        <w:jc w:val="both"/>
      </w:pPr>
      <w:r>
        <w:t>13. Отдел социальной и молодежной политики.</w:t>
      </w:r>
    </w:p>
    <w:p w14:paraId="47575C47" w14:textId="77777777" w:rsidR="00DF7F40" w:rsidRDefault="00DF7F40">
      <w:pPr>
        <w:pStyle w:val="ConsPlusNormal"/>
        <w:spacing w:before="220"/>
        <w:ind w:firstLine="540"/>
        <w:jc w:val="both"/>
      </w:pPr>
      <w:r>
        <w:t>14. Отдел экономики.</w:t>
      </w:r>
    </w:p>
    <w:p w14:paraId="7D7BE6EE" w14:textId="77777777" w:rsidR="00DF7F40" w:rsidRDefault="00DF7F40">
      <w:pPr>
        <w:pStyle w:val="ConsPlusNormal"/>
        <w:jc w:val="both"/>
      </w:pPr>
    </w:p>
    <w:p w14:paraId="1557422F" w14:textId="77777777" w:rsidR="00DF7F40" w:rsidRDefault="00DF7F40">
      <w:pPr>
        <w:pStyle w:val="ConsPlusNormal"/>
        <w:jc w:val="both"/>
      </w:pPr>
    </w:p>
    <w:p w14:paraId="4F92B328" w14:textId="77777777" w:rsidR="00DF7F40" w:rsidRDefault="00DF7F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8D2542" w14:textId="77777777" w:rsidR="007771D9" w:rsidRDefault="007771D9"/>
    <w:sectPr w:rsidR="007771D9" w:rsidSect="00F9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40"/>
    <w:rsid w:val="007771D9"/>
    <w:rsid w:val="008515CC"/>
    <w:rsid w:val="009E0603"/>
    <w:rsid w:val="00A35CB4"/>
    <w:rsid w:val="00DB394A"/>
    <w:rsid w:val="00D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BC83"/>
  <w15:chartTrackingRefBased/>
  <w15:docId w15:val="{62D6A594-7AD0-49B0-B2F9-89B1917E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F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Егорова</dc:creator>
  <cp:keywords/>
  <dc:description/>
  <cp:lastModifiedBy>Светлана В. Егорова</cp:lastModifiedBy>
  <cp:revision>4</cp:revision>
  <dcterms:created xsi:type="dcterms:W3CDTF">2023-05-17T06:52:00Z</dcterms:created>
  <dcterms:modified xsi:type="dcterms:W3CDTF">2023-05-17T07:01:00Z</dcterms:modified>
</cp:coreProperties>
</file>