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F37" w:rsidRPr="000A6BC0" w:rsidRDefault="005E0CFB" w:rsidP="00C567C9">
      <w:pPr>
        <w:pStyle w:val="2"/>
        <w:rPr>
          <w:sz w:val="26"/>
          <w:szCs w:val="26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4485005</wp:posOffset>
                </wp:positionH>
                <wp:positionV relativeFrom="paragraph">
                  <wp:posOffset>2154555</wp:posOffset>
                </wp:positionV>
                <wp:extent cx="914400" cy="238125"/>
                <wp:effectExtent l="0" t="1905" r="1270" b="0"/>
                <wp:wrapNone/>
                <wp:docPr id="1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Pr="00280059" w:rsidRDefault="00116464">
                            <w:pPr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353.15pt;margin-top:169.65pt;width:1in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" stroked="f">
                <v:textbox>
                  <w:txbxContent>
                    <w:p w:rsidR="00116464" w:rsidRPr="00280059" w:rsidRDefault="00116464">
                      <w:pP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1239520</wp:posOffset>
                </wp:positionH>
                <wp:positionV relativeFrom="paragraph">
                  <wp:posOffset>2154555</wp:posOffset>
                </wp:positionV>
                <wp:extent cx="914400" cy="238125"/>
                <wp:effectExtent l="1270" t="1905" r="0" b="0"/>
                <wp:wrapNone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Pr="00280059" w:rsidRDefault="00116464">
                            <w:pPr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97.6pt;margin-top:169.65pt;width:1in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" stroked="f">
                <v:textbox>
                  <w:txbxContent>
                    <w:p w:rsidR="00116464" w:rsidRPr="00280059" w:rsidRDefault="00116464">
                      <w:pP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4545330</wp:posOffset>
                </wp:positionH>
                <wp:positionV relativeFrom="paragraph">
                  <wp:posOffset>2001520</wp:posOffset>
                </wp:positionV>
                <wp:extent cx="914400" cy="271780"/>
                <wp:effectExtent l="1905" t="1270" r="0" b="31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Pr="006C4E33" w:rsidRDefault="00116464" w:rsidP="006C4E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357.9pt;margin-top:157.6pt;width:1in;height:2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" stroked="f">
                <v:textbox>
                  <w:txbxContent>
                    <w:p w:rsidR="00116464" w:rsidRPr="006C4E33" w:rsidRDefault="00116464" w:rsidP="006C4E33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1239520</wp:posOffset>
                </wp:positionH>
                <wp:positionV relativeFrom="paragraph">
                  <wp:posOffset>2001520</wp:posOffset>
                </wp:positionV>
                <wp:extent cx="914400" cy="271780"/>
                <wp:effectExtent l="1270" t="1270" r="0" b="3175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Pr="006C4E33" w:rsidRDefault="00116464" w:rsidP="006C4E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9" type="#_x0000_t202" style="position:absolute;margin-left:97.6pt;margin-top:157.6pt;width:1in;height:2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" stroked="f">
                <v:textbox>
                  <w:txbxContent>
                    <w:p w:rsidR="00116464" w:rsidRPr="006C4E33" w:rsidRDefault="00116464" w:rsidP="006C4E33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4485005</wp:posOffset>
                </wp:positionH>
                <wp:positionV relativeFrom="paragraph">
                  <wp:posOffset>2001520</wp:posOffset>
                </wp:positionV>
                <wp:extent cx="914400" cy="271780"/>
                <wp:effectExtent l="0" t="1270" r="1270" b="31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Pr="00233944" w:rsidRDefault="00116464" w:rsidP="00342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0" type="#_x0000_t202" style="position:absolute;margin-left:353.15pt;margin-top:157.6pt;width:1in;height:21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" stroked="f">
                <v:textbox>
                  <w:txbxContent>
                    <w:p w:rsidR="00116464" w:rsidRPr="00233944" w:rsidRDefault="00116464" w:rsidP="0034268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1239520</wp:posOffset>
                </wp:positionH>
                <wp:positionV relativeFrom="paragraph">
                  <wp:posOffset>2001520</wp:posOffset>
                </wp:positionV>
                <wp:extent cx="914400" cy="271780"/>
                <wp:effectExtent l="1270" t="1270" r="0" b="317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Default="00116464" w:rsidP="00342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1" type="#_x0000_t202" style="position:absolute;margin-left:97.6pt;margin-top:157.6pt;width:1in;height:21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" stroked="f">
                <v:textbox>
                  <w:txbxContent>
                    <w:p w:rsidR="00116464" w:rsidRDefault="00116464" w:rsidP="0034268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2057400</wp:posOffset>
                </wp:positionV>
                <wp:extent cx="640080" cy="215900"/>
                <wp:effectExtent l="0" t="0" r="0" b="3175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Default="00116464" w:rsidP="0034268C"/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2" type="#_x0000_t202" style="position:absolute;margin-left:117pt;margin-top:162pt;width:50.4pt;height:1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" stroked="f">
                <v:textbox inset=".5mm,.5mm,.5mm,.5mm">
                  <w:txbxContent>
                    <w:p w:rsidR="00116464" w:rsidRDefault="00116464" w:rsidP="0034268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5274945</wp:posOffset>
                </wp:positionH>
                <wp:positionV relativeFrom="paragraph">
                  <wp:posOffset>990600</wp:posOffset>
                </wp:positionV>
                <wp:extent cx="1143000" cy="215900"/>
                <wp:effectExtent l="0" t="0" r="1905" b="3175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1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6464" w:rsidRDefault="00116464" w:rsidP="0034268C"/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3" type="#_x0000_t202" style="position:absolute;margin-left:415.35pt;margin-top:78pt;width:90pt;height:17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" filled="f" stroked="f">
                <v:textbox inset=".5mm,.5mm,.5mm,.5mm">
                  <w:txbxContent>
                    <w:p w:rsidR="00116464" w:rsidRDefault="00116464" w:rsidP="0034268C"/>
                  </w:txbxContent>
                </v:textbox>
              </v:shape>
            </w:pict>
          </mc:Fallback>
        </mc:AlternateContent>
      </w:r>
      <w:r>
        <w:rPr>
          <w:noProof/>
          <w:sz w:val="26"/>
          <w:szCs w:val="26"/>
        </w:rPr>
        <w:drawing>
          <wp:inline distT="0" distB="0" distL="0" distR="0">
            <wp:extent cx="6343650" cy="2495550"/>
            <wp:effectExtent l="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F37" w:rsidRPr="000A6BC0" w:rsidRDefault="00DE3F37" w:rsidP="00BE6A3D">
      <w:pPr>
        <w:ind w:right="-239"/>
        <w:jc w:val="center"/>
        <w:rPr>
          <w:rFonts w:ascii="Times New Roman" w:hAnsi="Times New Roman" w:cs="Times New Roman"/>
          <w:sz w:val="26"/>
          <w:szCs w:val="26"/>
        </w:rPr>
      </w:pPr>
    </w:p>
    <w:p w:rsidR="00DE3F37" w:rsidRPr="00280059" w:rsidRDefault="00DE3F37" w:rsidP="00280059">
      <w:pPr>
        <w:jc w:val="center"/>
        <w:rPr>
          <w:rFonts w:ascii="Times New Roman" w:hAnsi="Times New Roman" w:cs="Times New Roman"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О внесении изменений в Порядок определения объема и условий предоставления </w:t>
      </w:r>
    </w:p>
    <w:p w:rsidR="00DE3F37" w:rsidRPr="00280059" w:rsidRDefault="00DE3F37" w:rsidP="00280059">
      <w:pPr>
        <w:jc w:val="center"/>
        <w:rPr>
          <w:rFonts w:ascii="Times New Roman" w:hAnsi="Times New Roman" w:cs="Times New Roman"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из бюджета закрытого административно-территориального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административно-территориального образования города Заречного Пензенской области субсидий на иные цели, </w:t>
      </w:r>
      <w:proofErr w:type="gramStart"/>
      <w:r w:rsidRPr="00280059">
        <w:rPr>
          <w:rFonts w:ascii="Times New Roman" w:hAnsi="Times New Roman" w:cs="Times New Roman"/>
          <w:sz w:val="26"/>
          <w:szCs w:val="26"/>
        </w:rPr>
        <w:t>утвержденный</w:t>
      </w:r>
      <w:proofErr w:type="gramEnd"/>
      <w:r w:rsidRPr="00280059">
        <w:rPr>
          <w:rFonts w:ascii="Times New Roman" w:hAnsi="Times New Roman" w:cs="Times New Roman"/>
          <w:sz w:val="26"/>
          <w:szCs w:val="26"/>
        </w:rPr>
        <w:t xml:space="preserve"> постановлением </w:t>
      </w:r>
    </w:p>
    <w:p w:rsidR="00DE3F37" w:rsidRPr="00280059" w:rsidRDefault="00DE3F37" w:rsidP="00280059">
      <w:pPr>
        <w:jc w:val="center"/>
        <w:rPr>
          <w:rFonts w:ascii="Times New Roman" w:hAnsi="Times New Roman" w:cs="Times New Roman"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Администрации г. </w:t>
      </w:r>
      <w:proofErr w:type="gramStart"/>
      <w:r w:rsidRPr="00280059">
        <w:rPr>
          <w:rFonts w:ascii="Times New Roman" w:hAnsi="Times New Roman" w:cs="Times New Roman"/>
          <w:sz w:val="26"/>
          <w:szCs w:val="26"/>
        </w:rPr>
        <w:t>Заречного</w:t>
      </w:r>
      <w:proofErr w:type="gramEnd"/>
      <w:r w:rsidRPr="00280059">
        <w:rPr>
          <w:rFonts w:ascii="Times New Roman" w:hAnsi="Times New Roman" w:cs="Times New Roman"/>
          <w:sz w:val="26"/>
          <w:szCs w:val="26"/>
        </w:rPr>
        <w:t xml:space="preserve"> Пензенской области от 09.04.2021 № 614</w:t>
      </w:r>
    </w:p>
    <w:p w:rsidR="00DE3F37" w:rsidRPr="00280059" w:rsidRDefault="00DE3F37" w:rsidP="00280059">
      <w:pPr>
        <w:ind w:firstLine="709"/>
        <w:rPr>
          <w:rFonts w:ascii="Times New Roman" w:hAnsi="Times New Roman" w:cs="Times New Roman"/>
          <w:sz w:val="26"/>
          <w:szCs w:val="26"/>
        </w:rPr>
      </w:pPr>
    </w:p>
    <w:p w:rsidR="00DE3F37" w:rsidRPr="00280059" w:rsidRDefault="00DE3F37" w:rsidP="00280059">
      <w:pPr>
        <w:tabs>
          <w:tab w:val="left" w:pos="1390"/>
        </w:tabs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В соответствии с абзацами вторым и четвертым пункта 1 </w:t>
      </w:r>
      <w:hyperlink r:id="rId7" w:history="1">
        <w:r w:rsidRPr="00280059">
          <w:rPr>
            <w:rFonts w:ascii="Times New Roman" w:hAnsi="Times New Roman" w:cs="Times New Roman"/>
            <w:sz w:val="26"/>
            <w:szCs w:val="26"/>
          </w:rPr>
          <w:t>статьи 78.1</w:t>
        </w:r>
      </w:hyperlink>
      <w:r w:rsidRPr="00280059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постановлением Правительства Российской Федерации от 22.02.2020 № 203 «Об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цели» (с последующими изменениями), </w:t>
      </w:r>
      <w:hyperlink r:id="rId8" w:history="1">
        <w:r w:rsidRPr="00280059">
          <w:rPr>
            <w:rFonts w:ascii="Times New Roman" w:hAnsi="Times New Roman" w:cs="Times New Roman"/>
            <w:sz w:val="26"/>
            <w:szCs w:val="26"/>
          </w:rPr>
          <w:t>статьями 4.3.1</w:t>
        </w:r>
      </w:hyperlink>
      <w:r w:rsidRPr="00280059">
        <w:rPr>
          <w:rFonts w:ascii="Times New Roman" w:hAnsi="Times New Roman" w:cs="Times New Roman"/>
          <w:sz w:val="26"/>
          <w:szCs w:val="26"/>
        </w:rPr>
        <w:t xml:space="preserve"> и </w:t>
      </w:r>
      <w:hyperlink r:id="rId9" w:history="1">
        <w:r w:rsidRPr="00280059">
          <w:rPr>
            <w:rFonts w:ascii="Times New Roman" w:hAnsi="Times New Roman" w:cs="Times New Roman"/>
            <w:sz w:val="26"/>
            <w:szCs w:val="26"/>
          </w:rPr>
          <w:t>4.6.1</w:t>
        </w:r>
      </w:hyperlink>
      <w:r w:rsidRPr="00280059">
        <w:rPr>
          <w:rFonts w:ascii="Times New Roman" w:hAnsi="Times New Roman" w:cs="Times New Roman"/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 Администрация г. Заречного Пензенской области </w:t>
      </w:r>
      <w:proofErr w:type="gramStart"/>
      <w:r w:rsidRPr="00280059">
        <w:rPr>
          <w:rFonts w:ascii="Times New Roman" w:hAnsi="Times New Roman" w:cs="Times New Roman"/>
          <w:b/>
          <w:sz w:val="26"/>
          <w:szCs w:val="26"/>
        </w:rPr>
        <w:t>п</w:t>
      </w:r>
      <w:proofErr w:type="gramEnd"/>
      <w:r w:rsidRPr="00280059">
        <w:rPr>
          <w:rFonts w:ascii="Times New Roman" w:hAnsi="Times New Roman" w:cs="Times New Roman"/>
          <w:b/>
          <w:sz w:val="26"/>
          <w:szCs w:val="26"/>
        </w:rPr>
        <w:t xml:space="preserve"> о с т а н о в л я е т:</w:t>
      </w:r>
    </w:p>
    <w:p w:rsidR="00DE3F37" w:rsidRPr="00280059" w:rsidRDefault="00DE3F37" w:rsidP="00280059">
      <w:pPr>
        <w:pStyle w:val="ConsPlusNormal"/>
        <w:ind w:firstLine="709"/>
        <w:jc w:val="both"/>
      </w:pPr>
    </w:p>
    <w:p w:rsidR="00DE3F37" w:rsidRPr="00280059" w:rsidRDefault="00DE3F37" w:rsidP="00280059">
      <w:pPr>
        <w:pStyle w:val="ConsPlusNormal"/>
        <w:ind w:firstLine="709"/>
        <w:jc w:val="both"/>
      </w:pPr>
      <w:r w:rsidRPr="00280059">
        <w:t xml:space="preserve">1. </w:t>
      </w:r>
      <w:proofErr w:type="gramStart"/>
      <w:r w:rsidRPr="00280059">
        <w:t>Внести в Порядок определения объема и условия предоставления из бюджета закрытого административно-территориального образования города Заречного Пензенской области муниципальным бюджетным и муниципальным автономным учреждениям закрытого административно-территориального образования города Заречного Пензенской области субсидий на иные цели, утвержденный постановлением Администрации                           г. Заречного Пензенской области от 09.04.2021 № 614</w:t>
      </w:r>
      <w:r w:rsidR="00116464">
        <w:t xml:space="preserve"> (в редакции от 09.02.2023 № 188)</w:t>
      </w:r>
      <w:r w:rsidRPr="00280059">
        <w:t>, (далее – Порядок) следующие изменения:</w:t>
      </w:r>
      <w:proofErr w:type="gramEnd"/>
    </w:p>
    <w:p w:rsidR="00DE3F37" w:rsidRPr="00280059" w:rsidRDefault="00DE3F37" w:rsidP="00116464">
      <w:pPr>
        <w:ind w:firstLine="709"/>
        <w:rPr>
          <w:rFonts w:ascii="Times New Roman" w:hAnsi="Times New Roman" w:cs="Times New Roman"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1.1. </w:t>
      </w:r>
      <w:r w:rsidR="00116464">
        <w:rPr>
          <w:rFonts w:ascii="Times New Roman" w:hAnsi="Times New Roman" w:cs="Times New Roman"/>
          <w:sz w:val="26"/>
          <w:szCs w:val="26"/>
        </w:rPr>
        <w:t>приложение № 1 к Порядку</w:t>
      </w:r>
      <w:r w:rsidRPr="00280059">
        <w:rPr>
          <w:rFonts w:ascii="Times New Roman" w:hAnsi="Times New Roman" w:cs="Times New Roman"/>
          <w:sz w:val="26"/>
          <w:szCs w:val="26"/>
        </w:rPr>
        <w:t xml:space="preserve"> изложить в новой </w:t>
      </w:r>
      <w:r w:rsidR="00116464">
        <w:rPr>
          <w:rFonts w:ascii="Times New Roman" w:hAnsi="Times New Roman" w:cs="Times New Roman"/>
          <w:sz w:val="26"/>
          <w:szCs w:val="26"/>
        </w:rPr>
        <w:t>редакции (прил</w:t>
      </w:r>
      <w:r w:rsidR="007A6BEC">
        <w:rPr>
          <w:rFonts w:ascii="Times New Roman" w:hAnsi="Times New Roman" w:cs="Times New Roman"/>
          <w:sz w:val="26"/>
          <w:szCs w:val="26"/>
        </w:rPr>
        <w:t>ожение</w:t>
      </w:r>
      <w:r w:rsidR="00116464">
        <w:rPr>
          <w:rFonts w:ascii="Times New Roman" w:hAnsi="Times New Roman" w:cs="Times New Roman"/>
          <w:sz w:val="26"/>
          <w:szCs w:val="26"/>
        </w:rPr>
        <w:t>)</w:t>
      </w:r>
      <w:r w:rsidR="004A3A72">
        <w:rPr>
          <w:rFonts w:ascii="Times New Roman" w:hAnsi="Times New Roman" w:cs="Times New Roman"/>
          <w:sz w:val="26"/>
          <w:szCs w:val="26"/>
        </w:rPr>
        <w:t>.</w:t>
      </w:r>
    </w:p>
    <w:p w:rsidR="00DE3F37" w:rsidRPr="00280059" w:rsidRDefault="00DE3F37" w:rsidP="00280059">
      <w:pPr>
        <w:pStyle w:val="ConsPlusNormal"/>
        <w:ind w:firstLine="709"/>
        <w:jc w:val="both"/>
      </w:pPr>
      <w:r w:rsidRPr="00280059">
        <w:t xml:space="preserve">2. Настоящее постановление вступает в силу на следующий день после его официального опубликования. </w:t>
      </w:r>
    </w:p>
    <w:p w:rsidR="00DE3F37" w:rsidRPr="00280059" w:rsidRDefault="00DE3F37" w:rsidP="00280059">
      <w:pPr>
        <w:tabs>
          <w:tab w:val="left" w:pos="709"/>
          <w:tab w:val="left" w:pos="993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80059">
        <w:rPr>
          <w:rFonts w:ascii="Times New Roman" w:hAnsi="Times New Roman" w:cs="Times New Roman"/>
          <w:sz w:val="26"/>
          <w:szCs w:val="26"/>
        </w:rPr>
        <w:t xml:space="preserve">3. Настоящее постановление опубликовать в муниципальном печатном средстве массовой информации – в газете </w:t>
      </w:r>
      <w:r w:rsidRPr="00280059">
        <w:rPr>
          <w:rFonts w:ascii="Times New Roman" w:hAnsi="Times New Roman" w:cs="Times New Roman"/>
          <w:color w:val="000000"/>
          <w:sz w:val="26"/>
          <w:szCs w:val="26"/>
        </w:rPr>
        <w:t>«</w:t>
      </w:r>
      <w:r w:rsidRPr="00280059">
        <w:rPr>
          <w:rFonts w:ascii="Times New Roman" w:hAnsi="Times New Roman" w:cs="Times New Roman"/>
          <w:sz w:val="26"/>
          <w:szCs w:val="26"/>
        </w:rPr>
        <w:t xml:space="preserve">Ведомости </w:t>
      </w:r>
      <w:proofErr w:type="gramStart"/>
      <w:r w:rsidRPr="00280059">
        <w:rPr>
          <w:rFonts w:ascii="Times New Roman" w:hAnsi="Times New Roman" w:cs="Times New Roman"/>
          <w:sz w:val="26"/>
          <w:szCs w:val="26"/>
        </w:rPr>
        <w:t>Заречного</w:t>
      </w:r>
      <w:proofErr w:type="gramEnd"/>
      <w:r w:rsidRPr="00280059">
        <w:rPr>
          <w:rFonts w:ascii="Times New Roman" w:hAnsi="Times New Roman" w:cs="Times New Roman"/>
          <w:sz w:val="26"/>
          <w:szCs w:val="26"/>
        </w:rPr>
        <w:t>».</w:t>
      </w:r>
    </w:p>
    <w:p w:rsidR="00DE3F37" w:rsidRPr="00280059" w:rsidRDefault="00DE3F37" w:rsidP="00280059">
      <w:pPr>
        <w:pStyle w:val="ConsPlusNormal"/>
        <w:ind w:firstLine="709"/>
        <w:jc w:val="both"/>
      </w:pPr>
      <w:r w:rsidRPr="00280059">
        <w:t xml:space="preserve">4. </w:t>
      </w:r>
      <w:proofErr w:type="gramStart"/>
      <w:r w:rsidRPr="00280059">
        <w:t>Контроль за</w:t>
      </w:r>
      <w:proofErr w:type="gramEnd"/>
      <w:r w:rsidRPr="00280059">
        <w:t xml:space="preserve"> исполнением настоящего постановления возложить на Первого заместителя Главы Администрации А.Г. Рябова.</w:t>
      </w:r>
    </w:p>
    <w:p w:rsidR="00DE3F37" w:rsidRDefault="00DE3F37" w:rsidP="00E32268">
      <w:pPr>
        <w:pStyle w:val="ConsPlusNormal"/>
        <w:jc w:val="both"/>
      </w:pPr>
    </w:p>
    <w:p w:rsidR="002C6170" w:rsidRDefault="002C6170" w:rsidP="00E32268">
      <w:pPr>
        <w:pStyle w:val="ConsPlusNormal"/>
        <w:jc w:val="both"/>
      </w:pPr>
    </w:p>
    <w:p w:rsidR="00116464" w:rsidRPr="000A6BC0" w:rsidRDefault="00116464" w:rsidP="00E32268">
      <w:pPr>
        <w:pStyle w:val="ConsPlusNormal"/>
        <w:jc w:val="both"/>
      </w:pPr>
    </w:p>
    <w:p w:rsidR="00280059" w:rsidRPr="002C6170" w:rsidRDefault="002C6170" w:rsidP="00280059">
      <w:pPr>
        <w:framePr w:h="1085" w:hSpace="10080" w:wrap="notBeside" w:vAnchor="text" w:hAnchor="margin" w:x="1" w:y="1"/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2C6170">
        <w:rPr>
          <w:rFonts w:ascii="Times New Roman" w:hAnsi="Times New Roman" w:cs="Times New Roman"/>
          <w:noProof/>
          <w:sz w:val="26"/>
          <w:szCs w:val="26"/>
        </w:rPr>
        <w:t>Глава города</w:t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</w:r>
      <w:r>
        <w:rPr>
          <w:rFonts w:ascii="Times New Roman" w:hAnsi="Times New Roman" w:cs="Times New Roman"/>
          <w:noProof/>
          <w:sz w:val="26"/>
          <w:szCs w:val="26"/>
        </w:rPr>
        <w:tab/>
        <w:t>О.В. Климанов</w:t>
      </w:r>
    </w:p>
    <w:p w:rsidR="00280059" w:rsidRPr="002C6170" w:rsidRDefault="00280059" w:rsidP="00280059">
      <w:pPr>
        <w:widowControl w:val="0"/>
        <w:autoSpaceDE w:val="0"/>
        <w:autoSpaceDN w:val="0"/>
        <w:adjustRightInd w:val="0"/>
        <w:spacing w:line="1" w:lineRule="exact"/>
        <w:rPr>
          <w:rFonts w:ascii="Times New Roman" w:hAnsi="Times New Roman" w:cs="Times New Roman"/>
          <w:sz w:val="26"/>
          <w:szCs w:val="26"/>
        </w:rPr>
      </w:pPr>
    </w:p>
    <w:p w:rsidR="009A31F7" w:rsidRDefault="009A31F7" w:rsidP="00E32268">
      <w:pPr>
        <w:pStyle w:val="ConsPlusNormal"/>
        <w:jc w:val="both"/>
        <w:sectPr w:rsidR="009A31F7" w:rsidSect="00E32268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A51260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  <w:r w:rsidR="00A5126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A51260">
        <w:rPr>
          <w:rFonts w:ascii="Times New Roman" w:hAnsi="Times New Roman" w:cs="Times New Roman"/>
          <w:sz w:val="24"/>
          <w:szCs w:val="24"/>
        </w:rPr>
        <w:t xml:space="preserve">г. </w:t>
      </w:r>
      <w:proofErr w:type="gramStart"/>
      <w:r w:rsidR="00A51260">
        <w:rPr>
          <w:rFonts w:ascii="Times New Roman" w:hAnsi="Times New Roman" w:cs="Times New Roman"/>
          <w:sz w:val="24"/>
          <w:szCs w:val="24"/>
        </w:rPr>
        <w:t>Заречного</w:t>
      </w:r>
      <w:proofErr w:type="gramEnd"/>
      <w:r w:rsidR="00A51260">
        <w:rPr>
          <w:rFonts w:ascii="Times New Roman" w:hAnsi="Times New Roman" w:cs="Times New Roman"/>
          <w:sz w:val="24"/>
          <w:szCs w:val="24"/>
        </w:rPr>
        <w:t xml:space="preserve"> Пензенской области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 №____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Порядку определения объема и условиям предоставления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бюджета закрытого административно-территориального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города Заречного Пензенской области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 бюджетным и муниципальным автономным</w:t>
      </w:r>
    </w:p>
    <w:p w:rsidR="009A31F7" w:rsidRDefault="009A31F7" w:rsidP="009A31F7">
      <w:pPr>
        <w:spacing w:line="1" w:lineRule="exact"/>
        <w:rPr>
          <w:rFonts w:ascii="Times New Roman" w:hAnsi="Times New Roman" w:cs="Times New Roman"/>
          <w:sz w:val="24"/>
          <w:szCs w:val="24"/>
        </w:rPr>
      </w:pP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учреждениям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закрытого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административно-территориального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города Заречного Пензенской области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субсидий на иные цели, </w:t>
      </w:r>
      <w:proofErr w:type="gramStart"/>
      <w:r>
        <w:rPr>
          <w:rFonts w:ascii="Times New Roman" w:hAnsi="Times New Roman" w:cs="Times New Roman"/>
          <w:sz w:val="24"/>
          <w:szCs w:val="24"/>
        </w:rPr>
        <w:t>утвержденному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постановлением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г. </w:t>
      </w:r>
      <w:proofErr w:type="gramStart"/>
      <w:r>
        <w:rPr>
          <w:rFonts w:ascii="Times New Roman" w:hAnsi="Times New Roman" w:cs="Times New Roman"/>
          <w:sz w:val="24"/>
          <w:szCs w:val="24"/>
        </w:rPr>
        <w:t>Заречного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Пензенской области</w:t>
      </w:r>
    </w:p>
    <w:p w:rsidR="009A31F7" w:rsidRDefault="009A31F7" w:rsidP="009A31F7">
      <w:pPr>
        <w:spacing w:line="240" w:lineRule="atLeast"/>
        <w:ind w:right="1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09.04.2021 №614 (в редакции от 09.02.2023 № 188)</w:t>
      </w:r>
    </w:p>
    <w:p w:rsidR="009A31F7" w:rsidRDefault="009A31F7" w:rsidP="009A31F7">
      <w:pPr>
        <w:spacing w:line="247" w:lineRule="exact"/>
        <w:rPr>
          <w:rFonts w:ascii="Times New Roman" w:hAnsi="Times New Roman" w:cs="Times New Roman"/>
          <w:sz w:val="26"/>
          <w:szCs w:val="26"/>
        </w:rPr>
      </w:pPr>
    </w:p>
    <w:p w:rsidR="009A31F7" w:rsidRDefault="009A31F7" w:rsidP="009A31F7">
      <w:pPr>
        <w:spacing w:line="240" w:lineRule="atLeast"/>
        <w:ind w:right="60"/>
        <w:jc w:val="center"/>
        <w:rPr>
          <w:rFonts w:ascii="Times New Roman" w:hAnsi="Times New Roman" w:cs="Times New Roman"/>
          <w:sz w:val="26"/>
          <w:szCs w:val="26"/>
        </w:rPr>
      </w:pPr>
    </w:p>
    <w:p w:rsidR="009A31F7" w:rsidRDefault="009A31F7" w:rsidP="009A31F7">
      <w:pPr>
        <w:spacing w:line="240" w:lineRule="atLeast"/>
        <w:ind w:right="6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Перечень целей предоставления субсидий</w:t>
      </w:r>
    </w:p>
    <w:p w:rsidR="009A31F7" w:rsidRDefault="009A31F7" w:rsidP="009A31F7">
      <w:pPr>
        <w:spacing w:line="240" w:lineRule="atLeast"/>
        <w:ind w:right="6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159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6"/>
        <w:gridCol w:w="7941"/>
        <w:gridCol w:w="3828"/>
        <w:gridCol w:w="3545"/>
      </w:tblGrid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предоставления субсидии*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предоставления субсидии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Показатели, необходимые для достижения результатов предоставления субсидии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судебных актов, вступивших в законную силу, исполнительных документов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Ликвидация последствий стихийных бедствий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затрат разового характера, необходимых для исполнения муниципального задания и не учтенных при его формировании на текущий финансовый год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Объем средств, направленных на осуществление затрат разового характера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Объем средств, направленных на осуществление затрат разового характера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 w:rsidP="006E3D64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Погашение кредиторской задолженности, сложившейся при исполнении бюджета закрытого административно-территориального образования г.</w:t>
            </w:r>
            <w:r w:rsidR="006E3D6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Заречного Пензенской области, в отчетном финансовом году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погашенной кредиторской задолженности от запланированной к погашению за счет субсидии составляет 100%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Объем кредиторской задолженности (погашен/план)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денежных выплат молодым специалистам в соответствии с </w:t>
            </w:r>
            <w:hyperlink r:id="rId10" w:history="1"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Законом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Пензенской области от 02.11.2004 № 674-ЗПО «Об оплате труда работников государственных учреждений, финансируемых из бюджета Пензенской области» (с изменениями и дополнениями)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устанавливаются</w:t>
            </w:r>
          </w:p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ремонтных работ, не увеличивающих стоимости основных средств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объектов, охваченных мероприятием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объектов, охваченных мероприятием 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недвижимого имущества, находящегося у учреждения на праве оперативного управления и не используемого при оказании муниципальных услуг в рамках муниципального задания и в рамках приносящей доход деятельности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объектов, охваченных мероприятием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объектов, охваченных мероприятием 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профилактике и устранению последствий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на территории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Объем расходов, направленных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профилактику и устранение последствий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Объем расходов, направленных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профилактику и устранение последствий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на территории закрытого административно-территориального образования г. Заречного Пензенской области, связанных с предотвращением влияния ухудшения экономической ситуации в результате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мероприятий, связанных с предотвращением влияния ухудшения экономической ситуации в результате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мероприятий, связанных с предотвращением влияния ухудшения экономической ситуации в результате распространения новой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инфекции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педагогических работников общеобразовательных организаций, получивших вознаграждение за исполнение функций классного руководства, в общей численности педагогических работников данной категории составляет 100%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педагогических работников общеобразовательных организаций, получивших вознаграждение за исполнение функций классного руководства, общая численность педагогических работников данной категории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питания детей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муниципальной программой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муниципальной программой</w:t>
            </w:r>
          </w:p>
        </w:tc>
      </w:tr>
      <w:tr w:rsidR="009A31F7" w:rsidTr="009A31F7"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 w:rsidP="009A31F7">
            <w:pPr>
              <w:spacing w:line="240" w:lineRule="atLeas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 w:rsidP="006E3D64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в рамках муниципальных программ (подпрограмм), не включенных в строки 6 - 1</w:t>
            </w:r>
            <w:r w:rsidR="006E3D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 исключением расходов, направленных на выполнение муниципального задания бюджетными и автономными учреждениями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муниципальной программой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31F7" w:rsidRDefault="009A31F7">
            <w:pPr>
              <w:spacing w:line="240" w:lineRule="atLeast"/>
              <w:ind w:righ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муниципальной программой</w:t>
            </w:r>
          </w:p>
        </w:tc>
      </w:tr>
    </w:tbl>
    <w:p w:rsidR="009A31F7" w:rsidRDefault="009A31F7" w:rsidP="009A31F7">
      <w:pPr>
        <w:spacing w:line="314" w:lineRule="exact"/>
        <w:rPr>
          <w:rFonts w:ascii="Times New Roman" w:hAnsi="Times New Roman" w:cs="Times New Roman"/>
        </w:rPr>
      </w:pPr>
    </w:p>
    <w:p w:rsidR="00116464" w:rsidRPr="000A6BC0" w:rsidRDefault="009A31F7" w:rsidP="009A31F7">
      <w:pPr>
        <w:tabs>
          <w:tab w:val="left" w:pos="7900"/>
        </w:tabs>
        <w:jc w:val="both"/>
      </w:pPr>
      <w:r>
        <w:rPr>
          <w:rFonts w:ascii="Times New Roman" w:hAnsi="Times New Roman" w:cs="Times New Roman"/>
        </w:rPr>
        <w:t>* - указывается 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в случае если субсидии предоставляются в целях реализации соответствующего проекта (программы)</w:t>
      </w:r>
    </w:p>
    <w:sectPr w:rsidR="00116464" w:rsidRPr="000A6BC0" w:rsidSect="009A31F7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hybridMultilevel"/>
    <w:tmpl w:val="5BD062C2"/>
    <w:lvl w:ilvl="0" w:tplc="FFFFFFFF">
      <w:start w:val="1"/>
      <w:numFmt w:val="decimal"/>
      <w:lvlText w:val="%1."/>
      <w:lvlJc w:val="left"/>
      <w:rPr>
        <w:rFonts w:cs="Times New Roman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6"/>
    <w:multiLevelType w:val="hybridMultilevel"/>
    <w:tmpl w:val="4DB127F8"/>
    <w:lvl w:ilvl="0" w:tplc="FFFFFFFF">
      <w:start w:val="2"/>
      <w:numFmt w:val="decimal"/>
      <w:lvlText w:val="%1."/>
      <w:lvlJc w:val="left"/>
      <w:rPr>
        <w:rFonts w:cs="Times New Roman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7"/>
    <w:multiLevelType w:val="hybridMultilevel"/>
    <w:tmpl w:val="0216231A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8"/>
    <w:multiLevelType w:val="hybridMultilevel"/>
    <w:tmpl w:val="1F16E9E8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-"/>
      <w:lvlJc w:val="left"/>
    </w:lvl>
    <w:lvl w:ilvl="3" w:tplc="FFFFFFFF">
      <w:start w:val="1"/>
      <w:numFmt w:val="bullet"/>
      <w:lvlText w:val="-"/>
      <w:lvlJc w:val="left"/>
    </w:lvl>
    <w:lvl w:ilvl="4" w:tplc="FFFFFFFF">
      <w:start w:val="1"/>
      <w:numFmt w:val="bullet"/>
      <w:lvlText w:val="-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9"/>
    <w:multiLevelType w:val="hybridMultilevel"/>
    <w:tmpl w:val="1190CDE6"/>
    <w:lvl w:ilvl="0" w:tplc="FFFFFFFF">
      <w:start w:val="3"/>
      <w:numFmt w:val="decimal"/>
      <w:lvlText w:val="%1."/>
      <w:lvlJc w:val="left"/>
      <w:rPr>
        <w:rFonts w:cs="Times New Roman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A"/>
    <w:multiLevelType w:val="hybridMultilevel"/>
    <w:tmpl w:val="66EF438C"/>
    <w:lvl w:ilvl="0" w:tplc="FFFFFFFF">
      <w:start w:val="4"/>
      <w:numFmt w:val="decimal"/>
      <w:lvlText w:val="%1."/>
      <w:lvlJc w:val="left"/>
      <w:rPr>
        <w:rFonts w:cs="Times New Roman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A3D"/>
    <w:rsid w:val="000073FB"/>
    <w:rsid w:val="000629CC"/>
    <w:rsid w:val="00075F90"/>
    <w:rsid w:val="0007665F"/>
    <w:rsid w:val="00077DCA"/>
    <w:rsid w:val="0008575F"/>
    <w:rsid w:val="000956E8"/>
    <w:rsid w:val="000A6BC0"/>
    <w:rsid w:val="000C3915"/>
    <w:rsid w:val="000E563C"/>
    <w:rsid w:val="00112142"/>
    <w:rsid w:val="00116464"/>
    <w:rsid w:val="00124665"/>
    <w:rsid w:val="0014218B"/>
    <w:rsid w:val="00161794"/>
    <w:rsid w:val="00165EAF"/>
    <w:rsid w:val="001923E2"/>
    <w:rsid w:val="001A1EBE"/>
    <w:rsid w:val="001A4B59"/>
    <w:rsid w:val="001D2A90"/>
    <w:rsid w:val="00203E9D"/>
    <w:rsid w:val="00205B6F"/>
    <w:rsid w:val="00230AA4"/>
    <w:rsid w:val="00233944"/>
    <w:rsid w:val="00255430"/>
    <w:rsid w:val="00266F83"/>
    <w:rsid w:val="00280059"/>
    <w:rsid w:val="00296E1D"/>
    <w:rsid w:val="002B21F2"/>
    <w:rsid w:val="002C6170"/>
    <w:rsid w:val="002C7930"/>
    <w:rsid w:val="00301403"/>
    <w:rsid w:val="00332464"/>
    <w:rsid w:val="003414AD"/>
    <w:rsid w:val="0034268C"/>
    <w:rsid w:val="00361F2C"/>
    <w:rsid w:val="00364536"/>
    <w:rsid w:val="00367008"/>
    <w:rsid w:val="00367770"/>
    <w:rsid w:val="00392AD3"/>
    <w:rsid w:val="003A09CB"/>
    <w:rsid w:val="003A40ED"/>
    <w:rsid w:val="003B018E"/>
    <w:rsid w:val="003E2DFD"/>
    <w:rsid w:val="003E6034"/>
    <w:rsid w:val="003F0848"/>
    <w:rsid w:val="004261D6"/>
    <w:rsid w:val="00454FA5"/>
    <w:rsid w:val="00465AA3"/>
    <w:rsid w:val="00470859"/>
    <w:rsid w:val="004712D3"/>
    <w:rsid w:val="004873EB"/>
    <w:rsid w:val="004A3A72"/>
    <w:rsid w:val="004D723C"/>
    <w:rsid w:val="004E364C"/>
    <w:rsid w:val="004F604C"/>
    <w:rsid w:val="00502944"/>
    <w:rsid w:val="00511E43"/>
    <w:rsid w:val="00516138"/>
    <w:rsid w:val="00535F6D"/>
    <w:rsid w:val="0057527F"/>
    <w:rsid w:val="005755CF"/>
    <w:rsid w:val="00584F81"/>
    <w:rsid w:val="00592353"/>
    <w:rsid w:val="0059705E"/>
    <w:rsid w:val="005B0591"/>
    <w:rsid w:val="005B6382"/>
    <w:rsid w:val="005C0BA5"/>
    <w:rsid w:val="005C1279"/>
    <w:rsid w:val="005C1A71"/>
    <w:rsid w:val="005D6CF1"/>
    <w:rsid w:val="005E0CFB"/>
    <w:rsid w:val="00617028"/>
    <w:rsid w:val="00640948"/>
    <w:rsid w:val="0064164B"/>
    <w:rsid w:val="0064621E"/>
    <w:rsid w:val="006651C2"/>
    <w:rsid w:val="0068620D"/>
    <w:rsid w:val="00691025"/>
    <w:rsid w:val="00696FEA"/>
    <w:rsid w:val="006C4E33"/>
    <w:rsid w:val="006E3D64"/>
    <w:rsid w:val="00716CC0"/>
    <w:rsid w:val="00736522"/>
    <w:rsid w:val="00742B43"/>
    <w:rsid w:val="00787950"/>
    <w:rsid w:val="007A3135"/>
    <w:rsid w:val="007A6BEC"/>
    <w:rsid w:val="007C10CE"/>
    <w:rsid w:val="008243AE"/>
    <w:rsid w:val="008518C6"/>
    <w:rsid w:val="00884259"/>
    <w:rsid w:val="00892B0D"/>
    <w:rsid w:val="00895752"/>
    <w:rsid w:val="0089582C"/>
    <w:rsid w:val="008A6375"/>
    <w:rsid w:val="008B1524"/>
    <w:rsid w:val="008B43C2"/>
    <w:rsid w:val="008D2578"/>
    <w:rsid w:val="008E253F"/>
    <w:rsid w:val="008F06AC"/>
    <w:rsid w:val="00900148"/>
    <w:rsid w:val="009533BD"/>
    <w:rsid w:val="00956E25"/>
    <w:rsid w:val="00957A5E"/>
    <w:rsid w:val="0096113E"/>
    <w:rsid w:val="0096584D"/>
    <w:rsid w:val="0098313E"/>
    <w:rsid w:val="009A31F7"/>
    <w:rsid w:val="009B3292"/>
    <w:rsid w:val="009B45A2"/>
    <w:rsid w:val="009B7D2C"/>
    <w:rsid w:val="009C7CB9"/>
    <w:rsid w:val="009E7499"/>
    <w:rsid w:val="00A12633"/>
    <w:rsid w:val="00A35BD0"/>
    <w:rsid w:val="00A51260"/>
    <w:rsid w:val="00A9414B"/>
    <w:rsid w:val="00AB3BF8"/>
    <w:rsid w:val="00AC0F18"/>
    <w:rsid w:val="00AD2E1A"/>
    <w:rsid w:val="00B05CE5"/>
    <w:rsid w:val="00B81521"/>
    <w:rsid w:val="00BB421A"/>
    <w:rsid w:val="00BB596B"/>
    <w:rsid w:val="00BB6F41"/>
    <w:rsid w:val="00BD5874"/>
    <w:rsid w:val="00BE6A3D"/>
    <w:rsid w:val="00BF02DE"/>
    <w:rsid w:val="00C1183A"/>
    <w:rsid w:val="00C265CA"/>
    <w:rsid w:val="00C31166"/>
    <w:rsid w:val="00C436F6"/>
    <w:rsid w:val="00C567C9"/>
    <w:rsid w:val="00C629F2"/>
    <w:rsid w:val="00C759EA"/>
    <w:rsid w:val="00C81BE6"/>
    <w:rsid w:val="00CA03A7"/>
    <w:rsid w:val="00CC141E"/>
    <w:rsid w:val="00CD1493"/>
    <w:rsid w:val="00CE5D8A"/>
    <w:rsid w:val="00CF296C"/>
    <w:rsid w:val="00D00113"/>
    <w:rsid w:val="00D0600A"/>
    <w:rsid w:val="00D40734"/>
    <w:rsid w:val="00D42F1F"/>
    <w:rsid w:val="00D43123"/>
    <w:rsid w:val="00D44968"/>
    <w:rsid w:val="00D47F09"/>
    <w:rsid w:val="00DE3F37"/>
    <w:rsid w:val="00E04FC8"/>
    <w:rsid w:val="00E243FA"/>
    <w:rsid w:val="00E30A62"/>
    <w:rsid w:val="00E32268"/>
    <w:rsid w:val="00E37C0B"/>
    <w:rsid w:val="00ED0890"/>
    <w:rsid w:val="00EE27F9"/>
    <w:rsid w:val="00EF2B4B"/>
    <w:rsid w:val="00F06B49"/>
    <w:rsid w:val="00F24915"/>
    <w:rsid w:val="00F62BB9"/>
    <w:rsid w:val="00FA0993"/>
    <w:rsid w:val="00FB004E"/>
    <w:rsid w:val="00FF1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A3D"/>
    <w:rPr>
      <w:rFonts w:cs="Arial"/>
    </w:rPr>
  </w:style>
  <w:style w:type="paragraph" w:styleId="2">
    <w:name w:val="heading 2"/>
    <w:basedOn w:val="a"/>
    <w:next w:val="a"/>
    <w:link w:val="20"/>
    <w:uiPriority w:val="99"/>
    <w:qFormat/>
    <w:locked/>
    <w:rsid w:val="00C567C9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567C9"/>
    <w:rPr>
      <w:rFonts w:ascii="Cambria" w:hAnsi="Cambria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BE6A3D"/>
    <w:pPr>
      <w:autoSpaceDE w:val="0"/>
      <w:autoSpaceDN w:val="0"/>
      <w:adjustRightInd w:val="0"/>
    </w:pPr>
    <w:rPr>
      <w:rFonts w:ascii="Times New Roman" w:eastAsia="Times New Roman" w:hAnsi="Times New Roman"/>
      <w:sz w:val="26"/>
      <w:szCs w:val="26"/>
    </w:rPr>
  </w:style>
  <w:style w:type="character" w:customStyle="1" w:styleId="blk">
    <w:name w:val="blk"/>
    <w:uiPriority w:val="99"/>
    <w:rsid w:val="00266F83"/>
  </w:style>
  <w:style w:type="character" w:styleId="a3">
    <w:name w:val="Hyperlink"/>
    <w:basedOn w:val="a0"/>
    <w:uiPriority w:val="99"/>
    <w:semiHidden/>
    <w:rsid w:val="00266F83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261D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5B0591"/>
    <w:rPr>
      <w:rFonts w:ascii="Tahoma" w:eastAsia="Times New Roman" w:hAnsi="Tahoma" w:cs="Times New Roman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B0591"/>
    <w:rPr>
      <w:rFonts w:ascii="Tahoma" w:hAnsi="Tahoma" w:cs="Times New Roman"/>
      <w:sz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A3D"/>
    <w:rPr>
      <w:rFonts w:cs="Arial"/>
    </w:rPr>
  </w:style>
  <w:style w:type="paragraph" w:styleId="2">
    <w:name w:val="heading 2"/>
    <w:basedOn w:val="a"/>
    <w:next w:val="a"/>
    <w:link w:val="20"/>
    <w:uiPriority w:val="99"/>
    <w:qFormat/>
    <w:locked/>
    <w:rsid w:val="00C567C9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567C9"/>
    <w:rPr>
      <w:rFonts w:ascii="Cambria" w:hAnsi="Cambria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BE6A3D"/>
    <w:pPr>
      <w:autoSpaceDE w:val="0"/>
      <w:autoSpaceDN w:val="0"/>
      <w:adjustRightInd w:val="0"/>
    </w:pPr>
    <w:rPr>
      <w:rFonts w:ascii="Times New Roman" w:eastAsia="Times New Roman" w:hAnsi="Times New Roman"/>
      <w:sz w:val="26"/>
      <w:szCs w:val="26"/>
    </w:rPr>
  </w:style>
  <w:style w:type="character" w:customStyle="1" w:styleId="blk">
    <w:name w:val="blk"/>
    <w:uiPriority w:val="99"/>
    <w:rsid w:val="00266F83"/>
  </w:style>
  <w:style w:type="character" w:styleId="a3">
    <w:name w:val="Hyperlink"/>
    <w:basedOn w:val="a0"/>
    <w:uiPriority w:val="99"/>
    <w:semiHidden/>
    <w:rsid w:val="00266F83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261D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5B0591"/>
    <w:rPr>
      <w:rFonts w:ascii="Tahoma" w:eastAsia="Times New Roman" w:hAnsi="Tahoma" w:cs="Times New Roman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B0591"/>
    <w:rPr>
      <w:rFonts w:ascii="Tahoma" w:hAnsi="Tahoma" w:cs="Times New Roman"/>
      <w:sz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82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EAF2BE20EFA361895636AFE76F72912D0EE65C0B5BB10FF8B641791F07E00A5E7E75C1D34197813D7C84DCF95656503B682D7550E93B0B05DEA3C6G6K9Q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DBBE0F450DB6B7593D53CE521D72F8E1F2940FED37D72C252B6FD6026B18669AA811846D1E74B483B1943639ECE3E7E225DA480079A27C1y8r3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3EAF2BE20EFA361895636AFE76F72912D0EE65C0B5BB50BFBB741791F07E00A5E7E75C1C141CF8D3C7F93DAF14300017DG3KCQ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EAF2BE20EFA361895636AFE76F72912D0EE65C0B5BB10FF8B641791F07E00A5E7E75C1D34197813D7C84D2F85656503B682D7550E93B0B05DEA3C6G6K9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749</Words>
  <Characters>6712</Characters>
  <Application>Microsoft Office Word</Application>
  <DocSecurity>0</DocSecurity>
  <Lines>55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emihaylova</dc:creator>
  <cp:lastModifiedBy>Наталья А. Кузнецова</cp:lastModifiedBy>
  <cp:revision>8</cp:revision>
  <cp:lastPrinted>2023-06-08T14:00:00Z</cp:lastPrinted>
  <dcterms:created xsi:type="dcterms:W3CDTF">2023-06-06T09:05:00Z</dcterms:created>
  <dcterms:modified xsi:type="dcterms:W3CDTF">2023-06-09T07:04:00Z</dcterms:modified>
</cp:coreProperties>
</file>