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CD" w:rsidRDefault="00D029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29CD" w:rsidRDefault="00D029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D029C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029CD" w:rsidRDefault="00D029CD">
            <w:pPr>
              <w:pStyle w:val="ConsPlusNormal"/>
              <w:outlineLvl w:val="0"/>
            </w:pPr>
            <w:r>
              <w:t>22 декабря 2005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029CD" w:rsidRDefault="00D029CD">
            <w:pPr>
              <w:pStyle w:val="ConsPlusNormal"/>
              <w:jc w:val="right"/>
              <w:outlineLvl w:val="0"/>
            </w:pPr>
            <w:r>
              <w:t>N 948-ЗПО</w:t>
            </w:r>
          </w:p>
        </w:tc>
      </w:tr>
    </w:tbl>
    <w:p w:rsidR="00D029CD" w:rsidRDefault="00D02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jc w:val="center"/>
      </w:pPr>
      <w:r>
        <w:t>ЗАКОН</w:t>
      </w:r>
    </w:p>
    <w:p w:rsidR="00D029CD" w:rsidRDefault="00D029CD">
      <w:pPr>
        <w:pStyle w:val="ConsPlusTitle"/>
        <w:jc w:val="center"/>
      </w:pPr>
      <w:r>
        <w:t>ПЕНЗЕНСКОЙ ОБЛАСТИ</w:t>
      </w:r>
    </w:p>
    <w:p w:rsidR="00D029CD" w:rsidRDefault="00D029CD">
      <w:pPr>
        <w:pStyle w:val="ConsPlusTitle"/>
        <w:jc w:val="center"/>
      </w:pPr>
    </w:p>
    <w:p w:rsidR="00D029CD" w:rsidRDefault="00D029CD">
      <w:pPr>
        <w:pStyle w:val="ConsPlusTitle"/>
        <w:jc w:val="center"/>
      </w:pPr>
      <w:r>
        <w:t xml:space="preserve">О ПОРЯДКЕ ПРИЗНАНИЯ ГРАЖДАН </w:t>
      </w: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Title"/>
        <w:jc w:val="center"/>
      </w:pPr>
      <w:proofErr w:type="gramStart"/>
      <w:r>
        <w:t>НА УЧЕТ В КАЧЕСТВЕ НУЖДАЮЩИХСЯ В ЖИЛЫХ ПОМЕЩЕНИЯХ,</w:t>
      </w:r>
      <w:proofErr w:type="gramEnd"/>
    </w:p>
    <w:p w:rsidR="00D029CD" w:rsidRDefault="00D029CD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НАЙМА, И ПОРЯДКЕ</w:t>
      </w:r>
    </w:p>
    <w:p w:rsidR="00D029CD" w:rsidRDefault="00D029CD">
      <w:pPr>
        <w:pStyle w:val="ConsPlusTitle"/>
        <w:jc w:val="center"/>
      </w:pPr>
      <w:r>
        <w:t>ВЕДЕНИЯ УЧЕТА ГРАЖДАН В КАЧЕСТВЕ НУЖДАЮЩИХСЯ</w:t>
      </w:r>
    </w:p>
    <w:p w:rsidR="00D029CD" w:rsidRDefault="00D029CD">
      <w:pPr>
        <w:pStyle w:val="ConsPlusTitle"/>
        <w:jc w:val="center"/>
      </w:pPr>
      <w:r>
        <w:t>В ЖИЛЫХ ПОМЕЩЕНИЯХ, ПРЕДОСТАВЛЯЕМЫХ ПО ДОГОВОРАМ</w:t>
      </w:r>
    </w:p>
    <w:p w:rsidR="00D029CD" w:rsidRDefault="00D029CD">
      <w:pPr>
        <w:pStyle w:val="ConsPlusTitle"/>
        <w:jc w:val="center"/>
      </w:pPr>
      <w:r>
        <w:t>СОЦИАЛЬНОГО НАЙМА, В ПЕНЗЕНСКОЙ ОБЛАСТИ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</w:pPr>
      <w:hyperlink r:id="rId5">
        <w:proofErr w:type="gramStart"/>
        <w:r>
          <w:rPr>
            <w:color w:val="0000FF"/>
          </w:rPr>
          <w:t>Принят</w:t>
        </w:r>
        <w:proofErr w:type="gramEnd"/>
      </w:hyperlink>
    </w:p>
    <w:p w:rsidR="00D029CD" w:rsidRDefault="00D029CD">
      <w:pPr>
        <w:pStyle w:val="ConsPlusNormal"/>
        <w:jc w:val="right"/>
      </w:pPr>
      <w:r>
        <w:t>Законодательным Собранием</w:t>
      </w:r>
    </w:p>
    <w:p w:rsidR="00D029CD" w:rsidRDefault="00D029CD">
      <w:pPr>
        <w:pStyle w:val="ConsPlusNormal"/>
        <w:jc w:val="right"/>
      </w:pPr>
      <w:r>
        <w:t>Пензенской области</w:t>
      </w:r>
    </w:p>
    <w:p w:rsidR="00D029CD" w:rsidRDefault="00D029CD">
      <w:pPr>
        <w:pStyle w:val="ConsPlusNormal"/>
        <w:jc w:val="right"/>
      </w:pPr>
      <w:r>
        <w:t>21 декабря 2005 года</w:t>
      </w:r>
    </w:p>
    <w:p w:rsidR="00D029CD" w:rsidRDefault="00D02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D02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9CD" w:rsidRDefault="00D029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Пензенской обл.</w:t>
            </w:r>
            <w:proofErr w:type="gramEnd"/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30.04.2009 </w:t>
            </w:r>
            <w:hyperlink r:id="rId6">
              <w:r>
                <w:rPr>
                  <w:color w:val="0000FF"/>
                </w:rPr>
                <w:t>N 1732-ЗПО</w:t>
              </w:r>
            </w:hyperlink>
            <w:r>
              <w:rPr>
                <w:color w:val="392C69"/>
              </w:rPr>
              <w:t xml:space="preserve">, от 30.06.2009 </w:t>
            </w:r>
            <w:hyperlink r:id="rId7">
              <w:r>
                <w:rPr>
                  <w:color w:val="0000FF"/>
                </w:rPr>
                <w:t>N 1751-ЗПО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10.04.2012 </w:t>
            </w:r>
            <w:hyperlink r:id="rId8">
              <w:r>
                <w:rPr>
                  <w:color w:val="0000FF"/>
                </w:rPr>
                <w:t>N 2230-ЗПО</w:t>
              </w:r>
            </w:hyperlink>
            <w:r>
              <w:rPr>
                <w:color w:val="392C69"/>
              </w:rPr>
              <w:t xml:space="preserve">, от 30.11.2012 </w:t>
            </w:r>
            <w:hyperlink r:id="rId9">
              <w:r>
                <w:rPr>
                  <w:color w:val="0000FF"/>
                </w:rPr>
                <w:t>N 2304-ЗПО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10">
              <w:r>
                <w:rPr>
                  <w:color w:val="0000FF"/>
                </w:rPr>
                <w:t>N 2459-ЗПО</w:t>
              </w:r>
            </w:hyperlink>
            <w:r>
              <w:rPr>
                <w:color w:val="392C69"/>
              </w:rPr>
              <w:t xml:space="preserve">, от 26.12.2013 </w:t>
            </w:r>
            <w:hyperlink r:id="rId11">
              <w:r>
                <w:rPr>
                  <w:color w:val="0000FF"/>
                </w:rPr>
                <w:t>N 2501-ЗПО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2">
              <w:r>
                <w:rPr>
                  <w:color w:val="0000FF"/>
                </w:rPr>
                <w:t>N 2520-ЗПО</w:t>
              </w:r>
            </w:hyperlink>
            <w:r>
              <w:rPr>
                <w:color w:val="392C69"/>
              </w:rPr>
              <w:t xml:space="preserve">, от 16.10.2015 </w:t>
            </w:r>
            <w:hyperlink r:id="rId13">
              <w:r>
                <w:rPr>
                  <w:color w:val="0000FF"/>
                </w:rPr>
                <w:t>N 2812-ЗПО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14">
              <w:r>
                <w:rPr>
                  <w:color w:val="0000FF"/>
                </w:rPr>
                <w:t>N 2943-ЗПО</w:t>
              </w:r>
            </w:hyperlink>
            <w:r>
              <w:rPr>
                <w:color w:val="392C69"/>
              </w:rPr>
              <w:t xml:space="preserve">, от 16.02.2017 </w:t>
            </w:r>
            <w:hyperlink r:id="rId15">
              <w:r>
                <w:rPr>
                  <w:color w:val="0000FF"/>
                </w:rPr>
                <w:t>N 3013-ЗПО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6">
              <w:r>
                <w:rPr>
                  <w:color w:val="0000FF"/>
                </w:rPr>
                <w:t>N 3048-ЗПО</w:t>
              </w:r>
            </w:hyperlink>
            <w:r>
              <w:rPr>
                <w:color w:val="392C69"/>
              </w:rPr>
              <w:t xml:space="preserve">, от 06.04.2018 </w:t>
            </w:r>
            <w:hyperlink r:id="rId17">
              <w:r>
                <w:rPr>
                  <w:color w:val="0000FF"/>
                </w:rPr>
                <w:t>N 3167-ЗПО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8">
              <w:r>
                <w:rPr>
                  <w:color w:val="0000FF"/>
                </w:rPr>
                <w:t>N 3242-ЗПО</w:t>
              </w:r>
            </w:hyperlink>
            <w:r>
              <w:rPr>
                <w:color w:val="392C69"/>
              </w:rPr>
              <w:t xml:space="preserve">, от 07.03.2019 </w:t>
            </w:r>
            <w:hyperlink r:id="rId19">
              <w:r>
                <w:rPr>
                  <w:color w:val="0000FF"/>
                </w:rPr>
                <w:t>N 3308-ЗПО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0">
              <w:r>
                <w:rPr>
                  <w:color w:val="0000FF"/>
                </w:rPr>
                <w:t>N 3446-ЗПО</w:t>
              </w:r>
            </w:hyperlink>
            <w:r>
              <w:rPr>
                <w:color w:val="392C69"/>
              </w:rPr>
              <w:t xml:space="preserve">, от 26.11.2020 </w:t>
            </w:r>
            <w:hyperlink r:id="rId21">
              <w:r>
                <w:rPr>
                  <w:color w:val="0000FF"/>
                </w:rPr>
                <w:t>N 3582-ЗПО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22">
              <w:r>
                <w:rPr>
                  <w:color w:val="0000FF"/>
                </w:rPr>
                <w:t>N 3648-ЗПО</w:t>
              </w:r>
            </w:hyperlink>
            <w:r>
              <w:rPr>
                <w:color w:val="392C69"/>
              </w:rPr>
              <w:t xml:space="preserve">, от 14.06.2023 </w:t>
            </w:r>
            <w:hyperlink r:id="rId23">
              <w:r>
                <w:rPr>
                  <w:color w:val="0000FF"/>
                </w:rPr>
                <w:t>N 4029-ЗПО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определяет порядок признания граждан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помещениях, предоставляемых по договорам социального найма, и порядок ведения учета граждан в качестве нуждающихся в жилых помещениях, предоставляемых по договорам социального найма, в Пензенской области.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t>Статья 1. Органы, осуществляющие работу с гражданами, нуждающимися в жилых помещениях, предоставляемых по договорам социального найма</w:t>
      </w:r>
    </w:p>
    <w:p w:rsidR="00D029CD" w:rsidRDefault="00D029CD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Признание граждан нуждающимися в жилых помещениях, предоставляемых по договорам социального найма, учет граждан в качестве нуждающихся в жилых помещениях, предоставляемых по договорам социального найма, и предоставление им жилых помещений по договорам социального найма осуществляется на территории Пензенской области органами местного самоуправления городских округов, городских или сельских поселений (далее - уполномоченные органы).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lastRenderedPageBreak/>
        <w:t xml:space="preserve">Статья 2. Порядок признания граждан </w:t>
      </w:r>
      <w:proofErr w:type="gramStart"/>
      <w:r>
        <w:t>малоимущими</w:t>
      </w:r>
      <w:proofErr w:type="gramEnd"/>
      <w:r>
        <w:t xml:space="preserve"> и общие положения об учете граждан в качестве нуждающихся в жилых помещениях, предоставляемых по договорам социального найма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 xml:space="preserve">1. Уполномоченный орган признает граждан малоимущими в целях применения настоящего Закона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</w:t>
      </w:r>
      <w:hyperlink w:anchor="P191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2. Размер дохода и стоимость имущества для признания граждан малоимущими устанавливаются представительным органом соответственного муниципального образования.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3. Если гражданин имеет право состоять на учете по нескольким основаниям, по своему выбору такой гражданин может быть принят на учет по одному из этих оснований или по всем основаниям.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4. Право состоять на учете сохраняется за гражданами до получения ими жилых помещений по договорам социального найма или до появления оснований, предусмотренных Жилищным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для снятия с учета.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5. Граждане, принятые на учет в качестве нуждающихся в улучшении жилищных условий до 1 марта 2005 года, сохраняют право состоять на учете до получения ими жилых помещений по договорам социального найма. Указанные граждане снимаются с учета по основаниям, предусмотренным </w:t>
      </w:r>
      <w:hyperlink r:id="rId29">
        <w:r>
          <w:rPr>
            <w:color w:val="0000FF"/>
          </w:rPr>
          <w:t>пунктами 1</w:t>
        </w:r>
      </w:hyperlink>
      <w:r>
        <w:t xml:space="preserve">, </w:t>
      </w:r>
      <w:hyperlink r:id="rId30">
        <w:r>
          <w:rPr>
            <w:color w:val="0000FF"/>
          </w:rPr>
          <w:t>3</w:t>
        </w:r>
      </w:hyperlink>
      <w:r>
        <w:t xml:space="preserve"> - </w:t>
      </w:r>
      <w:hyperlink r:id="rId31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Федерации, а также в случае утраты ими оснований, которые до введения в действие Жилищного </w:t>
      </w:r>
      <w:hyperlink r:id="rId32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6. Если после снятия с учета по основаниям, предусмотренным настоящей статьей, у гражданина вновь возникло право постановки на учет в качестве нуждающегося в жилых помещениях, предоставляемых по договорам социального найма, подтверждение такого права осуществляется на общих основаниях в соответствии с настоящим Законом.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7. </w:t>
      </w:r>
      <w:proofErr w:type="gramStart"/>
      <w:r>
        <w:t>В случае выявления факта намеренного совершения гражданином действий по ухудшению своих жилищных условий в целях постановки на учет в соответствии</w:t>
      </w:r>
      <w:proofErr w:type="gramEnd"/>
      <w:r>
        <w:t xml:space="preserve"> с настоящим Законом применение норм настоящего Закона в отношении такого гражданина допускается не ранее чем через пять лет после выявления указанного факта.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t>Статья 3. Порядок постановки граждан на учет в качестве нуждающихся в жилых помещениях, предоставляемых по договорам социального найма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bookmarkStart w:id="0" w:name="P53"/>
      <w:bookmarkEnd w:id="0"/>
      <w:r>
        <w:t xml:space="preserve">1. </w:t>
      </w:r>
      <w:proofErr w:type="gramStart"/>
      <w:r>
        <w:t>Принятие на учет граждан в качестве нуждающихся в жилых помещениях, предоставляемых по договорам социального найма, осуществляется уполномоченным органом на основании заявления гражданина, поданного им в письменной форме либо в форме электронного документа, по его выбору, в уполномоченный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 в</w:t>
      </w:r>
      <w:proofErr w:type="gramEnd"/>
      <w:r>
        <w:t xml:space="preserve"> установленном Правительством Российской Федерации порядке </w:t>
      </w:r>
      <w:r>
        <w:lastRenderedPageBreak/>
        <w:t>соглашением о взаимодействии. В случаях и в порядке, установленных законодательством, граждане могут подать заявление о принятии на учет не по месту своего жительства. Принятие на указанный учет недееспособных граждан осуществляется на основании заявления о принятии на учет такого гражданина, поданного его законным представителем.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Для постановки на учет в качестве нуждающегося в жилом помещении, предоставляемом по договору социального найма, гражданин (его законный представитель) (далее - заявитель) подает в уполномоченный орган либо через многофункциональный центр заявление по </w:t>
      </w:r>
      <w:hyperlink w:anchor="P347">
        <w:r>
          <w:rPr>
            <w:color w:val="0000FF"/>
          </w:rPr>
          <w:t>форме</w:t>
        </w:r>
      </w:hyperlink>
      <w:r>
        <w:t>, установленной приложением 2 к настоящему Закону.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Заявление подписывается всеми дееспособными членами семьи (в том числе временно отсутствующими, за которыми сохраняется право на жилое помещение), желающими получить другое жилое помещение по договору социального найма вместе с заявителем.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К заявлению прилагаются: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1) копии документов, удостоверяющих личность и подтверждающих гражданство Российской Федерации заявителя и всех членов его семьи;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2) документы, содержащие сведения о составе семьи заявителя и степени родства: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в) решение суда о признании гражданина членом семьи заявителя;</w:t>
      </w:r>
    </w:p>
    <w:p w:rsidR="00D029CD" w:rsidRDefault="00D029CD">
      <w:pPr>
        <w:pStyle w:val="ConsPlusNormal"/>
        <w:jc w:val="both"/>
      </w:pPr>
      <w:r>
        <w:t xml:space="preserve">(п. 2 в ред. </w:t>
      </w:r>
      <w:hyperlink r:id="rId35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05.05.2017 N 3048-ЗПО)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г) утратил силу с 1 января 2021 года. - </w:t>
      </w:r>
      <w:hyperlink r:id="rId36">
        <w:proofErr w:type="gramStart"/>
        <w:r>
          <w:rPr>
            <w:color w:val="0000FF"/>
          </w:rPr>
          <w:t>Закон</w:t>
        </w:r>
      </w:hyperlink>
      <w:r>
        <w:t xml:space="preserve"> Пензенской обл. от 06.04.2018 N 3167-ЗПО;</w:t>
      </w:r>
      <w:proofErr w:type="gramEnd"/>
    </w:p>
    <w:p w:rsidR="00D029CD" w:rsidRDefault="00D029CD">
      <w:pPr>
        <w:pStyle w:val="ConsPlusNormal"/>
        <w:spacing w:before="260"/>
        <w:ind w:firstLine="540"/>
        <w:jc w:val="both"/>
      </w:pPr>
      <w:r>
        <w:t>3) документы, подтверждающие право на дополнительную площадь в соответствии с действующим законодательством (для граждан, имеющих право на дополнительную площадь), за исключением документов о трудовой деятельности за периоды с 1 января 2020 года;</w:t>
      </w:r>
    </w:p>
    <w:p w:rsidR="00D029CD" w:rsidRDefault="00D029CD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26.11.2020 N 3582-ЗПО)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4) документы,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26.08.2016 N 2943-ЗПО)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5)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12.05.2021 N 3648-ЗПО.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6) копия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</w:t>
      </w:r>
      <w:r>
        <w:lastRenderedPageBreak/>
        <w:t>проживания.</w:t>
      </w:r>
    </w:p>
    <w:p w:rsidR="00D029CD" w:rsidRDefault="00D029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Пензенской обл. от 07.03.2019 N 3308-ЗПО)</w:t>
      </w:r>
    </w:p>
    <w:p w:rsidR="00D029CD" w:rsidRDefault="00D029CD">
      <w:pPr>
        <w:pStyle w:val="ConsPlusNormal"/>
        <w:jc w:val="both"/>
      </w:pPr>
      <w:r>
        <w:t xml:space="preserve">(часть 1 в ред. </w:t>
      </w:r>
      <w:hyperlink r:id="rId4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bookmarkStart w:id="1" w:name="P72"/>
      <w:bookmarkEnd w:id="1"/>
      <w:r>
        <w:t>1-1. Граждане для признания их малоимущими в целях получения жилых помещений по договорам социального найма дополнительно представляют документы (справки), содержащие: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1)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D029CD" w:rsidRDefault="00D029CD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26.08.2016 </w:t>
      </w:r>
      <w:hyperlink r:id="rId42">
        <w:r>
          <w:rPr>
            <w:color w:val="0000FF"/>
          </w:rPr>
          <w:t>N 2943-ЗПО</w:t>
        </w:r>
      </w:hyperlink>
      <w:r>
        <w:t xml:space="preserve">, от 25.09.2018 </w:t>
      </w:r>
      <w:hyperlink r:id="rId43">
        <w:r>
          <w:rPr>
            <w:color w:val="0000FF"/>
          </w:rPr>
          <w:t>N 3242-ЗПО</w:t>
        </w:r>
      </w:hyperlink>
      <w:r>
        <w:t>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2) сведения о доходах заявителя и членов его семьи за двенадцать месяцев, предшествующих месяцу подачи заявления о постановке на учет, за исключением сведений о заработке указанных лиц;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26.11.2020 N 3582-ЗПО)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3) сведения о рыночной стоимости транспортных средств, находящихся в собственности заявителя и членов его семьи, или стоимости вышеуказанных транспортных средств, определенной на основании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 (в случае проведения заявителем оценки стоимости имущества);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 xml:space="preserve">4) сведения о стоимости подлежащего налогообложению недвижимого имущества (жилых помещений, садовых домов, гаражей и иных строений, помещений и сооружений), находящегося в собственности заявителя и членов его семьи, определенной на основании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 (в случае проведения заявителем оценки стоимости имущества).</w:t>
      </w:r>
      <w:proofErr w:type="gramEnd"/>
    </w:p>
    <w:p w:rsidR="00D029CD" w:rsidRDefault="00D029C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25.09.2018 N 3242-ЗПО)</w:t>
      </w:r>
    </w:p>
    <w:p w:rsidR="00D029CD" w:rsidRDefault="00D029CD">
      <w:pPr>
        <w:pStyle w:val="ConsPlusNormal"/>
        <w:jc w:val="both"/>
      </w:pPr>
      <w:r>
        <w:t xml:space="preserve">(часть 1-1 введена </w:t>
      </w:r>
      <w:hyperlink r:id="rId48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bookmarkStart w:id="2" w:name="P81"/>
      <w:bookmarkEnd w:id="2"/>
      <w:r>
        <w:t xml:space="preserve">1-2. </w:t>
      </w:r>
      <w:proofErr w:type="gramStart"/>
      <w:r>
        <w:t xml:space="preserve">Уполномоченный орган запрашивает необходимые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в случае если указанные документы не представлены заявителем:</w:t>
      </w:r>
      <w:proofErr w:type="gramEnd"/>
    </w:p>
    <w:p w:rsidR="00D029CD" w:rsidRDefault="00D029CD">
      <w:pPr>
        <w:pStyle w:val="ConsPlusNormal"/>
        <w:spacing w:before="260"/>
        <w:ind w:firstLine="540"/>
        <w:jc w:val="both"/>
      </w:pPr>
      <w: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D029CD" w:rsidRDefault="00D029CD">
      <w:pPr>
        <w:pStyle w:val="ConsPlusNormal"/>
        <w:jc w:val="both"/>
      </w:pPr>
      <w:r>
        <w:lastRenderedPageBreak/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16.10.2015 </w:t>
      </w:r>
      <w:hyperlink r:id="rId50">
        <w:r>
          <w:rPr>
            <w:color w:val="0000FF"/>
          </w:rPr>
          <w:t>N 2812-ЗПО</w:t>
        </w:r>
      </w:hyperlink>
      <w:r>
        <w:t xml:space="preserve">, от 12.05.2021 </w:t>
      </w:r>
      <w:hyperlink r:id="rId51">
        <w:r>
          <w:rPr>
            <w:color w:val="0000FF"/>
          </w:rPr>
          <w:t>N 3648-ЗПО</w:t>
        </w:r>
      </w:hyperlink>
      <w:r>
        <w:t>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26.08.2016 N 2943-ЗПО)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Федерации.</w:t>
      </w:r>
    </w:p>
    <w:p w:rsidR="00D029CD" w:rsidRDefault="00D029C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Пензенской обл. от 05.05.2017 N 3048-ЗПО)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6) документы о трудовой деятельности заявителя за периоды с 1 января 2020 года (для граждан, имеющих право на дополнительную площадь).</w:t>
      </w:r>
    </w:p>
    <w:p w:rsidR="00D029CD" w:rsidRDefault="00D029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Пензенской обл. от 26.11.2020 N 3582-ЗПО)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признаваемых нуждающимися в жилых помещениях, предоставляемых по договорам социального найма, в соответствии с </w:t>
      </w:r>
      <w:hyperlink r:id="rId55">
        <w:r>
          <w:rPr>
            <w:color w:val="0000FF"/>
          </w:rPr>
          <w:t>пунктом 4 части 1 статьи 51</w:t>
        </w:r>
      </w:hyperlink>
      <w:r>
        <w:t xml:space="preserve"> Жилищного</w:t>
      </w:r>
      <w:proofErr w:type="gramEnd"/>
      <w:r>
        <w:t xml:space="preserve"> кодекса Российской Федерации).</w:t>
      </w:r>
    </w:p>
    <w:p w:rsidR="00D029CD" w:rsidRDefault="00D029CD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Пензенской обл. от 12.05.2021 N 3648-ЗПО)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8) документ, подтверждающий регистрацию в системе индивидуального (персонифицированного) учета каждого члена семьи.</w:t>
      </w:r>
    </w:p>
    <w:p w:rsidR="00D029CD" w:rsidRDefault="00D029C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Пензенской обл. от 14.06.2023 N 4029-ЗПО)</w:t>
      </w:r>
    </w:p>
    <w:p w:rsidR="00D029CD" w:rsidRDefault="00D029CD">
      <w:pPr>
        <w:pStyle w:val="ConsPlusNormal"/>
        <w:jc w:val="both"/>
      </w:pPr>
      <w:r>
        <w:t xml:space="preserve">(часть 1-2 введена </w:t>
      </w:r>
      <w:hyperlink r:id="rId58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bookmarkStart w:id="3" w:name="P97"/>
      <w:bookmarkEnd w:id="3"/>
      <w:r>
        <w:t>1-3. Для признания граждан малоимущими в целях получения ими жилых помещений по договорам социального найма уполномоченный орган дополнительно запрашивает необходимые документы (сведения), содержащие: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1) сведения о транспортных средствах, находящихся в собственности заявителя и членов его семьи и подлежащих налогообложению;</w:t>
      </w:r>
      <w:proofErr w:type="gramEnd"/>
    </w:p>
    <w:p w:rsidR="00D029CD" w:rsidRDefault="00D029CD">
      <w:pPr>
        <w:pStyle w:val="ConsPlusNormal"/>
        <w:spacing w:before="260"/>
        <w:ind w:firstLine="540"/>
        <w:jc w:val="both"/>
      </w:pPr>
      <w:r>
        <w:t>2)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зарегистрированы в Едином государственном реестре недвижимости;</w:t>
      </w:r>
    </w:p>
    <w:p w:rsidR="00D029CD" w:rsidRDefault="00D029CD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26.08.2016 </w:t>
      </w:r>
      <w:hyperlink r:id="rId59">
        <w:r>
          <w:rPr>
            <w:color w:val="0000FF"/>
          </w:rPr>
          <w:t>N 2943-ЗПО</w:t>
        </w:r>
      </w:hyperlink>
      <w:r>
        <w:t xml:space="preserve">, от 25.09.2018 </w:t>
      </w:r>
      <w:hyperlink r:id="rId60">
        <w:r>
          <w:rPr>
            <w:color w:val="0000FF"/>
          </w:rPr>
          <w:t>N 3242-ЗПО</w:t>
        </w:r>
      </w:hyperlink>
      <w:r>
        <w:t>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3)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3013-ЗПО)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4) утратил силу. - </w:t>
      </w:r>
      <w:hyperlink r:id="rId62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3013-ЗПО;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5) утратил силу. - </w:t>
      </w:r>
      <w:hyperlink r:id="rId63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16.10.2015 N 2812-ЗПО.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6) сведения о заработке заявителя и членов его семьи.</w:t>
      </w:r>
    </w:p>
    <w:p w:rsidR="00D029CD" w:rsidRDefault="00D029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Пензенской обл. от 26.11.2020 N 3582-ЗПО)</w:t>
      </w:r>
    </w:p>
    <w:p w:rsidR="00D029CD" w:rsidRDefault="00D029CD">
      <w:pPr>
        <w:pStyle w:val="ConsPlusNormal"/>
        <w:jc w:val="both"/>
      </w:pPr>
      <w:r>
        <w:lastRenderedPageBreak/>
        <w:t xml:space="preserve">(часть 1-3 введена </w:t>
      </w:r>
      <w:hyperlink r:id="rId65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2. При обращении в органы местного самоуправления либо многофункциональный центр заявители представляют документы (справки), предусмотренные </w:t>
      </w:r>
      <w:hyperlink w:anchor="P53">
        <w:r>
          <w:rPr>
            <w:color w:val="0000FF"/>
          </w:rPr>
          <w:t>частями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 настоящей статьи, в копиях с одновременным представлением оригинала, кроме документов, получаемых по межведомственным запросам органом, осуществляющим принятие на учет. </w:t>
      </w:r>
      <w:proofErr w:type="gramStart"/>
      <w:r>
        <w:t>Органом, осуществляющим принятие на учет,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>
        <w:t xml:space="preserve">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Копия документа (справки)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В случае если заявление и необходимые документы (справки) направляются заявителем по почте, подлинники документов (справок)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D029CD" w:rsidRDefault="00D029CD">
      <w:pPr>
        <w:pStyle w:val="ConsPlusNormal"/>
        <w:jc w:val="both"/>
      </w:pPr>
      <w:r>
        <w:t xml:space="preserve">(часть 2 в ред. </w:t>
      </w:r>
      <w:hyperlink r:id="rId66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3. К членам семьи заявителя в целях применения настоящего Закона относятся лица, указанные в </w:t>
      </w:r>
      <w:hyperlink r:id="rId67">
        <w:r>
          <w:rPr>
            <w:color w:val="0000FF"/>
          </w:rPr>
          <w:t>части 1 статьи 31</w:t>
        </w:r>
      </w:hyperlink>
      <w:r>
        <w:t xml:space="preserve"> и </w:t>
      </w:r>
      <w:hyperlink r:id="rId68">
        <w:r>
          <w:rPr>
            <w:color w:val="0000FF"/>
          </w:rPr>
          <w:t>части 1 статьи 69</w:t>
        </w:r>
      </w:hyperlink>
      <w:r>
        <w:t xml:space="preserve"> Жилищного кодекса Российской Федерации.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4. Заявление гражданина о постановке на учет регистрируется </w:t>
      </w:r>
      <w:proofErr w:type="gramStart"/>
      <w:r>
        <w:t xml:space="preserve">в </w:t>
      </w:r>
      <w:hyperlink w:anchor="P429">
        <w:r>
          <w:rPr>
            <w:color w:val="0000FF"/>
          </w:rPr>
          <w:t>Книге</w:t>
        </w:r>
      </w:hyperlink>
      <w:r>
        <w:t xml:space="preserve"> регистрации заявлений граждан о постановке на учет в качестве нуждающихся в жилых помещениях</w:t>
      </w:r>
      <w:proofErr w:type="gramEnd"/>
      <w:r>
        <w:t>, предоставляемых по договору социального найма (далее - Книга регистрации заявлений), по форме, установленной приложением 3 к настоящему Закону.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При обращении гражданина или его законного представителя непосредственно в уполномоченный орган заявителю выдается </w:t>
      </w:r>
      <w:hyperlink w:anchor="P529">
        <w:r>
          <w:rPr>
            <w:color w:val="0000FF"/>
          </w:rPr>
          <w:t>расписка</w:t>
        </w:r>
      </w:hyperlink>
      <w:r>
        <w:t xml:space="preserve"> в получении документов с указанием перечня и даты их получения по форме, установленной приложением 4 к настоящему Закону, с указанием перечня документов, которые должны быть получены по межведомственным запросам; если заявление и документы, предусмотренные </w:t>
      </w:r>
      <w:hyperlink w:anchor="P53">
        <w:r>
          <w:rPr>
            <w:color w:val="0000FF"/>
          </w:rPr>
          <w:t>частями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 настоящей статьи, предоставляются по </w:t>
      </w:r>
      <w:proofErr w:type="gramStart"/>
      <w:r>
        <w:t>почте</w:t>
      </w:r>
      <w:proofErr w:type="gramEnd"/>
      <w:r>
        <w:t xml:space="preserve"> либо в форме электронных документов, расписка в получении документов направляется гражданину уполномоченным органом по почте.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5. При несоответствии (недостаточности) представленных документов, предусмотренных </w:t>
      </w:r>
      <w:hyperlink w:anchor="P53">
        <w:r>
          <w:rPr>
            <w:color w:val="0000FF"/>
          </w:rPr>
          <w:t>частью 1</w:t>
        </w:r>
      </w:hyperlink>
      <w:r>
        <w:t xml:space="preserve"> настоящей статьи, уполномоченный орган извещает заявителя в письменной форме и (или) в форме электронного документа по выбору заявителя о </w:t>
      </w:r>
      <w:r>
        <w:lastRenderedPageBreak/>
        <w:t>несоответствии (недостаточности) представленных документов.</w:t>
      </w:r>
    </w:p>
    <w:p w:rsidR="00D029CD" w:rsidRDefault="00D029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Закона</w:t>
        </w:r>
      </w:hyperlink>
      <w:r>
        <w:t xml:space="preserve"> Пензенской обл. от 10.04.2012 N 2230-ЗПО)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 xml:space="preserve">Решение о постановке на учет в качестве нуждающегося в жилом помещении или об отказе в постановке на учет принимается уполномоченным органом по результатам рассмотрения соответствующего заявления и документов, представленных в соответствии с </w:t>
      </w:r>
      <w:hyperlink w:anchor="P53">
        <w:r>
          <w:rPr>
            <w:color w:val="0000FF"/>
          </w:rPr>
          <w:t>частями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 настоящей статьи и полученных в соответствии с </w:t>
      </w:r>
      <w:hyperlink w:anchor="P81">
        <w:r>
          <w:rPr>
            <w:color w:val="0000FF"/>
          </w:rPr>
          <w:t>частями 1-2</w:t>
        </w:r>
      </w:hyperlink>
      <w:r>
        <w:t xml:space="preserve">, </w:t>
      </w:r>
      <w:hyperlink w:anchor="P97">
        <w:r>
          <w:rPr>
            <w:color w:val="0000FF"/>
          </w:rPr>
          <w:t>1-3</w:t>
        </w:r>
      </w:hyperlink>
      <w:r>
        <w:t xml:space="preserve"> настоящей статьи, не позднее чем через 30 рабочих дней со дня представления документов, указанных в</w:t>
      </w:r>
      <w:proofErr w:type="gramEnd"/>
      <w:r>
        <w:t xml:space="preserve"> </w:t>
      </w:r>
      <w:hyperlink w:anchor="P53">
        <w:proofErr w:type="gramStart"/>
        <w:r>
          <w:rPr>
            <w:color w:val="0000FF"/>
          </w:rPr>
          <w:t>частях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 настоящей статьи, в уполномоченный орган. </w:t>
      </w:r>
      <w:proofErr w:type="gramStart"/>
      <w: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>
        <w:t xml:space="preserve"> на учет или об отказе в принятии на учет исчисляется со дня передачи многофункциональным центром такого заявления в уполномоченный орган, осуществляющий принятие на учет.</w:t>
      </w:r>
    </w:p>
    <w:p w:rsidR="00D029CD" w:rsidRDefault="00D029CD">
      <w:pPr>
        <w:pStyle w:val="ConsPlusNormal"/>
        <w:jc w:val="both"/>
      </w:pPr>
      <w:r>
        <w:t xml:space="preserve">(часть 6 в ред. </w:t>
      </w:r>
      <w:hyperlink r:id="rId7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7. Уполномоченный орган не позднее чем через три рабочих дня со дня принятия решения о постановке на учет выдает или направляет гражданину, подавшему соответствующее заявление, документ, подтверждающий принятие такого решения.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Отказ в постановке на учет допускается в случаях, установленных Жилищным </w:t>
      </w:r>
      <w:hyperlink r:id="rId7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 и может быть обжаловано им в судебном порядке.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В случае предоставления гражданином соответствующего заявления через многофункциональный центр документ, подтверждающий принятие решения о постановке на учет либо отказе в постановке на учет, направляется в указанный многофункциональный центр не позднее чем через три рабочих дня со дня принятия такого решения, если иной способ получения не указан заявителем.</w:t>
      </w:r>
    </w:p>
    <w:p w:rsidR="00D029CD" w:rsidRDefault="00D029CD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t>Статья 4. Порядок ведения учета граждан, нуждающихся в жилых помещениях, предоставляемых по договорам социального найма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 xml:space="preserve">1. Гражданин признается состоящим </w:t>
      </w:r>
      <w:proofErr w:type="gramStart"/>
      <w:r>
        <w:t>на учете на основании принятого уполномоченным органом решения о постановке гражданина на учет с даты</w:t>
      </w:r>
      <w:proofErr w:type="gramEnd"/>
      <w:r>
        <w:t xml:space="preserve"> регистрации заявления гражданина о постановке на учет в Книге регистрации заявлений.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документов, указанных в </w:t>
      </w:r>
      <w:hyperlink w:anchor="P53">
        <w:r>
          <w:rPr>
            <w:color w:val="0000FF"/>
          </w:rPr>
          <w:t>части 1 статьи 3</w:t>
        </w:r>
      </w:hyperlink>
      <w:r>
        <w:t xml:space="preserve"> настоящего Закона.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2. Поставленные на учет граждане включаются в Книгу учета граждан, нуждающихся в жилых помещениях, предоставляемых по договорам социального найма (далее - Книга учета), которая ведется уполномоченным органом.</w:t>
      </w:r>
    </w:p>
    <w:p w:rsidR="00D029CD" w:rsidRDefault="00D029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Закона</w:t>
        </w:r>
      </w:hyperlink>
      <w:r>
        <w:t xml:space="preserve"> Пензенской обл. от 30.06.2009 N 1751-ЗПО)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Форма </w:t>
      </w:r>
      <w:hyperlink w:anchor="P612">
        <w:r>
          <w:rPr>
            <w:color w:val="0000FF"/>
          </w:rPr>
          <w:t>Книги</w:t>
        </w:r>
      </w:hyperlink>
      <w:r>
        <w:t xml:space="preserve"> учета установлена приложением 5 к настоящему Закону.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Граждане, имеющие право на внеочередное предоставление жилых помещений, </w:t>
      </w:r>
      <w:r>
        <w:lastRenderedPageBreak/>
        <w:t>предоставляемых по договорам социального найма, включаются в отдельные списки.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3. На каждого гражданина, поставленного на учет, формируется учетное дело. Учетному делу присваивается номер, соответствующий номеру в Книге учета.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Форма учетного дела и порядок его ведения устанавливается уполномоченным органом.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4. Книги учета, учетные дела хранятся уполномоченным органом десять лет после предоставления гражданину жилого помещения.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5. Снятие гражданина с учета осуществляется в случаях, предусмотренных Жилищным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Федерации, на основании решения уполномоченного органа. Решение о снятии гражданина с учета должно содержать основания снятия с учета.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Решение о снятии гражданина с учета выдается или направляется гражданину, в отношении которого принято указанное решение, не позднее чем через три рабочих дня со дня принятия такого решения и может быть обжаловано в судебном порядке.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t>Статья 5. Перерегистрация граждан, нуждающихся в жилых помещениях, предоставляемых по договорам социального найма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1. В целях подтверждения права граждан состоять на учете в качестве нуждающихся в жилых помещениях, предоставляемых по договорам социального найма, уполномоченный орган проводит перерегистрацию граждан: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30.06.2009 N 1751-ЗПО)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ежегодно;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при принятии решения о предоставлении гражданам жилого помещения по договору социального найма - в отношении соответствующих граждан.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2. Ежегодно в период с 1 декабря по 31 января сведения, представленные в соответствии с </w:t>
      </w:r>
      <w:hyperlink w:anchor="P53">
        <w:r>
          <w:rPr>
            <w:color w:val="0000FF"/>
          </w:rPr>
          <w:t>частями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 и полученные в соответствии с </w:t>
      </w:r>
      <w:hyperlink w:anchor="P81">
        <w:r>
          <w:rPr>
            <w:color w:val="0000FF"/>
          </w:rPr>
          <w:t>частями 1-2</w:t>
        </w:r>
      </w:hyperlink>
      <w:r>
        <w:t xml:space="preserve">, </w:t>
      </w:r>
      <w:hyperlink w:anchor="P97">
        <w:r>
          <w:rPr>
            <w:color w:val="0000FF"/>
          </w:rPr>
          <w:t>1-3 статьи 3</w:t>
        </w:r>
      </w:hyperlink>
      <w:r>
        <w:t xml:space="preserve"> настоящего Закона, подтверждаются: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представлением расписки об отсутствии изменений в случае, если у гражданина не произошло изменений в ранее представленных сведениях;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представлением документов гражданином и документов, получаемых по межведомственным запросам органом, осуществляющим принятие на учет, подтверждающих произошедшие изменения.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Если в сведениях о гражданине произошли изменения, уполномоченный орган в течение десяти дней осуществляет проверку наличия у гражданина оснований для применения в отношении его настоящего Закона с учетом представленных документов.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30.04.2009 N 1732-ЗПО)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3. В отношении граждан, поставленных на учет в качестве нуждающихся в улучшении жилищных условий до 1 марта 2005 года, перерегистрация осуществляется без </w:t>
      </w:r>
      <w:r>
        <w:lastRenderedPageBreak/>
        <w:t>учета сведений о доходе, приходящемся на каждого члена семьи, и стоимости имущества, находящегося в собственности членов семьи и подлежащего налогообложению.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4. Перед принятием уполномоченным органом решения о предоставлении жилого помещения по договору социального найма гражданин на основании письменного требования уполномоченного органа представляет документы, указанные в </w:t>
      </w:r>
      <w:hyperlink w:anchor="P53">
        <w:r>
          <w:rPr>
            <w:color w:val="0000FF"/>
          </w:rPr>
          <w:t>части 1 статьи 3</w:t>
        </w:r>
      </w:hyperlink>
      <w:r>
        <w:t xml:space="preserve"> настоящего Закона.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1"/>
      </w:pPr>
      <w:r>
        <w:t>Статья 6. Вступление настоящего Закона в силу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</w:pPr>
      <w:r>
        <w:t>Губернатор</w:t>
      </w:r>
    </w:p>
    <w:p w:rsidR="00D029CD" w:rsidRDefault="00D029CD">
      <w:pPr>
        <w:pStyle w:val="ConsPlusNormal"/>
        <w:jc w:val="right"/>
      </w:pPr>
      <w:r>
        <w:t>Пензенской области</w:t>
      </w:r>
    </w:p>
    <w:p w:rsidR="00D029CD" w:rsidRDefault="00D029CD">
      <w:pPr>
        <w:pStyle w:val="ConsPlusNormal"/>
        <w:jc w:val="right"/>
      </w:pPr>
      <w:r>
        <w:t>В.К.БОЧКАРЕВ</w:t>
      </w:r>
    </w:p>
    <w:p w:rsidR="00D029CD" w:rsidRDefault="00D029CD">
      <w:pPr>
        <w:pStyle w:val="ConsPlusNormal"/>
      </w:pPr>
      <w:r>
        <w:t>г. Пенза</w:t>
      </w:r>
    </w:p>
    <w:p w:rsidR="00D029CD" w:rsidRDefault="00D029CD">
      <w:pPr>
        <w:pStyle w:val="ConsPlusNormal"/>
        <w:spacing w:before="260"/>
      </w:pPr>
      <w:r>
        <w:t>22 декабря 2005 года</w:t>
      </w:r>
    </w:p>
    <w:p w:rsidR="00D029CD" w:rsidRDefault="00D029CD">
      <w:pPr>
        <w:pStyle w:val="ConsPlusNormal"/>
        <w:spacing w:before="260"/>
      </w:pPr>
      <w:r>
        <w:t>N 948-ЗПО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  <w:outlineLvl w:val="0"/>
      </w:pPr>
      <w:r>
        <w:t>Приложение 1</w:t>
      </w:r>
    </w:p>
    <w:p w:rsidR="00D029CD" w:rsidRDefault="00D029CD">
      <w:pPr>
        <w:pStyle w:val="ConsPlusNormal"/>
        <w:jc w:val="right"/>
      </w:pPr>
      <w:r>
        <w:t>к Закону Пензенской области</w:t>
      </w:r>
    </w:p>
    <w:p w:rsidR="00D029CD" w:rsidRDefault="00D029CD">
      <w:pPr>
        <w:pStyle w:val="ConsPlusNormal"/>
        <w:jc w:val="right"/>
      </w:pPr>
      <w:r>
        <w:t>"О порядке признания граждан</w:t>
      </w:r>
    </w:p>
    <w:p w:rsidR="00D029CD" w:rsidRDefault="00D029CD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Normal"/>
        <w:jc w:val="right"/>
      </w:pPr>
      <w:r>
        <w:t xml:space="preserve">на учет в качестве </w:t>
      </w:r>
      <w:proofErr w:type="gramStart"/>
      <w:r>
        <w:t>нуждающихся</w:t>
      </w:r>
      <w:proofErr w:type="gramEnd"/>
    </w:p>
    <w:p w:rsidR="00D029CD" w:rsidRDefault="00D029CD">
      <w:pPr>
        <w:pStyle w:val="ConsPlusNormal"/>
        <w:jc w:val="right"/>
      </w:pPr>
      <w:r>
        <w:t>в жилых помещениях,</w:t>
      </w:r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 xml:space="preserve">социального найма, и </w:t>
      </w:r>
      <w:proofErr w:type="gramStart"/>
      <w:r>
        <w:t>порядке</w:t>
      </w:r>
      <w:proofErr w:type="gramEnd"/>
    </w:p>
    <w:p w:rsidR="00D029CD" w:rsidRDefault="00D029CD">
      <w:pPr>
        <w:pStyle w:val="ConsPlusNormal"/>
        <w:jc w:val="right"/>
      </w:pPr>
      <w:r>
        <w:t>ведения учета граждан в качестве</w:t>
      </w:r>
    </w:p>
    <w:p w:rsidR="00D029CD" w:rsidRDefault="00D029CD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 xml:space="preserve">социального найма, </w:t>
      </w:r>
      <w:proofErr w:type="gramStart"/>
      <w:r>
        <w:t>в</w:t>
      </w:r>
      <w:proofErr w:type="gramEnd"/>
    </w:p>
    <w:p w:rsidR="00D029CD" w:rsidRDefault="00D029CD">
      <w:pPr>
        <w:pStyle w:val="ConsPlusNormal"/>
        <w:jc w:val="right"/>
      </w:pPr>
      <w:r>
        <w:t>Пензенской области"</w:t>
      </w:r>
    </w:p>
    <w:p w:rsidR="00D029CD" w:rsidRDefault="00D029CD">
      <w:pPr>
        <w:pStyle w:val="ConsPlusNormal"/>
        <w:jc w:val="right"/>
      </w:pPr>
      <w:proofErr w:type="gramStart"/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Пензенской обл.</w:t>
      </w:r>
      <w:proofErr w:type="gramEnd"/>
    </w:p>
    <w:p w:rsidR="00D029CD" w:rsidRDefault="00D029CD">
      <w:pPr>
        <w:pStyle w:val="ConsPlusNormal"/>
        <w:jc w:val="right"/>
      </w:pPr>
      <w:r>
        <w:t>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jc w:val="center"/>
      </w:pPr>
      <w:bookmarkStart w:id="4" w:name="P191"/>
      <w:bookmarkEnd w:id="4"/>
      <w:r>
        <w:t>ПОРЯДОК</w:t>
      </w:r>
    </w:p>
    <w:p w:rsidR="00D029CD" w:rsidRDefault="00D029CD">
      <w:pPr>
        <w:pStyle w:val="ConsPlusTitle"/>
        <w:jc w:val="center"/>
      </w:pPr>
      <w:r>
        <w:t>УЧЕТА И ОПРЕДЕЛЕНИЯ РАЗМЕРА ДОХОДА И СТОИМОСТИ ИМУЩЕСТВА</w:t>
      </w:r>
    </w:p>
    <w:p w:rsidR="00D029CD" w:rsidRDefault="00D029CD">
      <w:pPr>
        <w:pStyle w:val="ConsPlusTitle"/>
        <w:jc w:val="center"/>
      </w:pPr>
      <w:r>
        <w:t xml:space="preserve">ДЛЯ ПРИЗНАНИЯ ГРАЖДАН </w:t>
      </w:r>
      <w:proofErr w:type="gramStart"/>
      <w:r>
        <w:t>МАЛОИМУЩИМИ</w:t>
      </w:r>
      <w:proofErr w:type="gramEnd"/>
      <w:r>
        <w:t xml:space="preserve"> В ЦЕЛЯХ ПОСТАНОВКИ НА УЧЕТ</w:t>
      </w:r>
    </w:p>
    <w:p w:rsidR="00D029CD" w:rsidRDefault="00D02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D02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9CD" w:rsidRDefault="00D029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Пензенской обл.</w:t>
            </w:r>
            <w:proofErr w:type="gramEnd"/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30.04.2009 </w:t>
            </w:r>
            <w:hyperlink r:id="rId84">
              <w:r>
                <w:rPr>
                  <w:color w:val="0000FF"/>
                </w:rPr>
                <w:t>N 1732-ЗПО</w:t>
              </w:r>
            </w:hyperlink>
            <w:r>
              <w:rPr>
                <w:color w:val="392C69"/>
              </w:rPr>
              <w:t xml:space="preserve">, от 30.06.2009 </w:t>
            </w:r>
            <w:hyperlink r:id="rId85">
              <w:r>
                <w:rPr>
                  <w:color w:val="0000FF"/>
                </w:rPr>
                <w:t>N 1751-ЗПО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86">
              <w:r>
                <w:rPr>
                  <w:color w:val="0000FF"/>
                </w:rPr>
                <w:t>N 2304-ЗПО</w:t>
              </w:r>
            </w:hyperlink>
            <w:r>
              <w:rPr>
                <w:color w:val="392C69"/>
              </w:rPr>
              <w:t xml:space="preserve">, от 18.10.2013 </w:t>
            </w:r>
            <w:hyperlink r:id="rId87">
              <w:r>
                <w:rPr>
                  <w:color w:val="0000FF"/>
                </w:rPr>
                <w:t>N 2459-ЗПО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88">
              <w:r>
                <w:rPr>
                  <w:color w:val="0000FF"/>
                </w:rPr>
                <w:t>N 2501-ЗПО</w:t>
              </w:r>
            </w:hyperlink>
            <w:r>
              <w:rPr>
                <w:color w:val="392C69"/>
              </w:rPr>
              <w:t xml:space="preserve">, от 21.02.2014 </w:t>
            </w:r>
            <w:hyperlink r:id="rId89">
              <w:r>
                <w:rPr>
                  <w:color w:val="0000FF"/>
                </w:rPr>
                <w:t>N 2520-ЗПО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16.10.2015 </w:t>
            </w:r>
            <w:hyperlink r:id="rId90">
              <w:r>
                <w:rPr>
                  <w:color w:val="0000FF"/>
                </w:rPr>
                <w:t>N 2812-ЗПО</w:t>
              </w:r>
            </w:hyperlink>
            <w:r>
              <w:rPr>
                <w:color w:val="392C69"/>
              </w:rPr>
              <w:t xml:space="preserve">, от 16.02.2017 </w:t>
            </w:r>
            <w:hyperlink r:id="rId91">
              <w:r>
                <w:rPr>
                  <w:color w:val="0000FF"/>
                </w:rPr>
                <w:t>N 3013-ЗПО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92">
              <w:r>
                <w:rPr>
                  <w:color w:val="0000FF"/>
                </w:rPr>
                <w:t>N 3242-ЗПО</w:t>
              </w:r>
            </w:hyperlink>
            <w:r>
              <w:rPr>
                <w:color w:val="392C69"/>
              </w:rPr>
              <w:t xml:space="preserve">, от 23.12.2019 </w:t>
            </w:r>
            <w:hyperlink r:id="rId93">
              <w:r>
                <w:rPr>
                  <w:color w:val="0000FF"/>
                </w:rPr>
                <w:t>N 3446-ЗПО</w:t>
              </w:r>
            </w:hyperlink>
            <w:r>
              <w:rPr>
                <w:color w:val="392C69"/>
              </w:rPr>
              <w:t>,</w:t>
            </w:r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94">
              <w:r>
                <w:rPr>
                  <w:color w:val="0000FF"/>
                </w:rPr>
                <w:t>N 4029-ЗПО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proofErr w:type="gramStart"/>
      <w:r>
        <w:t xml:space="preserve">До начала проведения процедуры расчета размера дохода, приходящегося на каждого члена семьи заявителя или одиноко проживающего заявителя, и определения стоимости имущества, находящегося в собственности членов семьи заявителя или одиноко проживающего заявителя и подлежащего налогообложению, в целях принятия граждан на учет уполномоченный орган на основании документов, представленных в соответствии с </w:t>
      </w:r>
      <w:hyperlink w:anchor="P53">
        <w:r>
          <w:rPr>
            <w:color w:val="0000FF"/>
          </w:rPr>
          <w:t>частями 1</w:t>
        </w:r>
      </w:hyperlink>
      <w:r>
        <w:t xml:space="preserve">, </w:t>
      </w:r>
      <w:hyperlink w:anchor="P72">
        <w:r>
          <w:rPr>
            <w:color w:val="0000FF"/>
          </w:rPr>
          <w:t>1-1</w:t>
        </w:r>
      </w:hyperlink>
      <w:r>
        <w:t xml:space="preserve">, </w:t>
      </w:r>
      <w:hyperlink w:anchor="P81">
        <w:r>
          <w:rPr>
            <w:color w:val="0000FF"/>
          </w:rPr>
          <w:t>1-2</w:t>
        </w:r>
      </w:hyperlink>
      <w:r>
        <w:t xml:space="preserve"> и </w:t>
      </w:r>
      <w:hyperlink w:anchor="P97">
        <w:r>
          <w:rPr>
            <w:color w:val="0000FF"/>
          </w:rPr>
          <w:t>1-3 статьи 3</w:t>
        </w:r>
      </w:hyperlink>
      <w:r>
        <w:t xml:space="preserve"> Закона Пензенской области</w:t>
      </w:r>
      <w:proofErr w:type="gramEnd"/>
      <w:r>
        <w:t xml:space="preserve"> "</w:t>
      </w:r>
      <w:proofErr w:type="gramStart"/>
      <w:r>
        <w:t>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области", определяет наличие оснований для признания граждан нуждающимися в жилых помещениях, предоставляемых по договору социального найма.</w:t>
      </w:r>
      <w:proofErr w:type="gramEnd"/>
    </w:p>
    <w:p w:rsidR="00D029CD" w:rsidRDefault="00D029CD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30.06.2009 </w:t>
      </w:r>
      <w:hyperlink r:id="rId95">
        <w:r>
          <w:rPr>
            <w:color w:val="0000FF"/>
          </w:rPr>
          <w:t>N 1751-ЗПО</w:t>
        </w:r>
      </w:hyperlink>
      <w:r>
        <w:t xml:space="preserve">, от 30.11.2012 </w:t>
      </w:r>
      <w:hyperlink r:id="rId96">
        <w:r>
          <w:rPr>
            <w:color w:val="0000FF"/>
          </w:rPr>
          <w:t>N 2304-ЗПО</w:t>
        </w:r>
      </w:hyperlink>
      <w:r>
        <w:t>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jc w:val="center"/>
        <w:outlineLvl w:val="1"/>
      </w:pPr>
      <w:r>
        <w:t>1. Методика определения среднемесячного дохода,</w:t>
      </w:r>
    </w:p>
    <w:p w:rsidR="00D029CD" w:rsidRDefault="00D029CD">
      <w:pPr>
        <w:pStyle w:val="ConsPlusTitle"/>
        <w:jc w:val="center"/>
      </w:pPr>
      <w:r>
        <w:t>приходящегося на каждого члена семьи заявителя, и</w:t>
      </w:r>
    </w:p>
    <w:p w:rsidR="00D029CD" w:rsidRDefault="00D029CD">
      <w:pPr>
        <w:pStyle w:val="ConsPlusTitle"/>
        <w:jc w:val="center"/>
      </w:pPr>
      <w:r>
        <w:t xml:space="preserve">среднемесячного дохода одиноко проживающего заявителя </w:t>
      </w:r>
      <w:proofErr w:type="gramStart"/>
      <w:r>
        <w:t>для</w:t>
      </w:r>
      <w:proofErr w:type="gramEnd"/>
    </w:p>
    <w:p w:rsidR="00D029CD" w:rsidRDefault="00D029CD">
      <w:pPr>
        <w:pStyle w:val="ConsPlusTitle"/>
        <w:jc w:val="center"/>
      </w:pPr>
      <w:r>
        <w:t xml:space="preserve">признания их </w:t>
      </w:r>
      <w:proofErr w:type="gramStart"/>
      <w:r>
        <w:t>малоимущими</w:t>
      </w:r>
      <w:proofErr w:type="gramEnd"/>
      <w:r>
        <w:t xml:space="preserve"> в целях постановки на учет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 xml:space="preserve">1.1. Перечень видов доходов, учитываемых при отнесении граждан к </w:t>
      </w:r>
      <w:proofErr w:type="gramStart"/>
      <w:r>
        <w:t>малоимущим</w:t>
      </w:r>
      <w:proofErr w:type="gramEnd"/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При расчете среднемесячного дохода семьи заявителя (далее - семья) и дохода одиноко проживающего заявителя учитываются все виды доходов, полученные заявителем и каждым членом его семьи или одиноко проживающим заявителем в денежной и натуральной форме, в том числе: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 в соответствии с порядком, устанавливаемым нормативными правовыми актами Российской Федерации;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30.04.2009 N 1732-ЗПО)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а) пенсии, компенсационные выплаты и дополнительное ежемесячное материальное обеспечение пенсионеров;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26.12.2013 N 2501-ЗПО)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lastRenderedPageBreak/>
        <w:t>б) ежемесячное пожизненное содержание судей, вышедших в отставку;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029CD" w:rsidRDefault="00D029CD">
      <w:pPr>
        <w:pStyle w:val="ConsPlusNormal"/>
        <w:jc w:val="both"/>
      </w:pPr>
      <w:r>
        <w:t xml:space="preserve">(пп. "в" в ред. </w:t>
      </w:r>
      <w:hyperlink r:id="rId99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>
        <w:t xml:space="preserve"> несовершеннолетним гражданам в возрасте от 14 до 18 лет в период их участия во временных работах;</w:t>
      </w:r>
    </w:p>
    <w:p w:rsidR="00D029CD" w:rsidRDefault="00D029CD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18.10.2013 </w:t>
      </w:r>
      <w:hyperlink r:id="rId100">
        <w:r>
          <w:rPr>
            <w:color w:val="0000FF"/>
          </w:rPr>
          <w:t>N 2459-ЗПО</w:t>
        </w:r>
      </w:hyperlink>
      <w:r>
        <w:t xml:space="preserve">, от 14.06.2023 </w:t>
      </w:r>
      <w:hyperlink r:id="rId101">
        <w:r>
          <w:rPr>
            <w:color w:val="0000FF"/>
          </w:rPr>
          <w:t>N 4029-ЗПО</w:t>
        </w:r>
      </w:hyperlink>
      <w:r>
        <w:t>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д) пособие по временной нетрудоспособности, пособие по беременности и родам, а также ежемесячное пособие в связи с рождением и воспитанием ребенка;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21.02.2014 N 2520-ЗПО)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и)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к) ежемесячное пособие на ребенка;</w:t>
      </w:r>
    </w:p>
    <w:p w:rsidR="00D029CD" w:rsidRDefault="00D029C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Законом</w:t>
        </w:r>
      </w:hyperlink>
      <w:r>
        <w:t xml:space="preserve"> Пензенской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л) ежемесячное пособие на период отпуска по уходу за ребенком до достижения им возраста 1,5 лет;</w:t>
      </w:r>
    </w:p>
    <w:p w:rsidR="00D029CD" w:rsidRDefault="00D029CD">
      <w:pPr>
        <w:pStyle w:val="ConsPlusNormal"/>
        <w:jc w:val="both"/>
      </w:pPr>
      <w:r>
        <w:lastRenderedPageBreak/>
        <w:t xml:space="preserve">(пп. "л" введен </w:t>
      </w:r>
      <w:hyperlink r:id="rId106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6) доходы от имущества, принадлежащего на праве собственности семье (отдельным ее членам) или одиноко проживающему заявителю, к которым относятся: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а) доходы от реализации и сдачи в аренду (наем) недвижимого имущества (земельных участков, домов, садовых домов, квартир, гаражей), транспортных и иных механических средств, средств переработки и хранения продуктов;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25.09.2018 N 3242-ЗПО)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рыбы, пчел);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7) другие доходы семьи или одиноко проживающего заявителя, в которые включаются: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D029CD" w:rsidRDefault="00D029CD">
      <w:pPr>
        <w:pStyle w:val="ConsPlusNormal"/>
        <w:jc w:val="both"/>
      </w:pPr>
      <w:r>
        <w:t xml:space="preserve">(пп. "а" в ред. </w:t>
      </w:r>
      <w:hyperlink r:id="rId10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029CD" w:rsidRDefault="00D029CD">
      <w:pPr>
        <w:pStyle w:val="ConsPlusNormal"/>
        <w:jc w:val="both"/>
      </w:pPr>
      <w:r>
        <w:t xml:space="preserve">(пп. "б" в ред. </w:t>
      </w:r>
      <w:hyperlink r:id="rId109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в) оплата работ по договорам, заключаемым в соответствии с гражданским законодательством Российской Федерации;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ж) доходы по акциям и другие доходы от участия в управлении собственностью организации;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з) алименты, получаемые членами семьи;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lastRenderedPageBreak/>
        <w:t>и) проценты по банковским вкладам;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к) наследуемые и подаренные денежные средства;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л)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В доходе семьи или одиноко проживающего заявителя не учитываются: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-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и ежемесячные выплаты неработающим трудоспособным лицам, осуществляющим уход за ребенком-инвалидом в возрасте до 18 лет или инвалидом с детства I группы.</w:t>
      </w:r>
      <w:proofErr w:type="gramEnd"/>
    </w:p>
    <w:p w:rsidR="00D029CD" w:rsidRDefault="00D029CD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26.12.2013 N 2501-ЗПО)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11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>1.2. Исчисление дохода семьи или дохода одиноко проживающего заявителя для определения величины среднемесячного дохода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Доходы, сведения о которых представлены заявителями, учитываются в объеме, оставшемся после уплаты всех налогов и сборов в соответствии с законодательством Российской Федерации.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Среднемесячный доход, приходящийся на каждого члена семьи или одиноко проживающего заявителя, определяется на основании сведений о составе семьи и сведений о доходах членов семьи или одиноко проживающего заявителя за двенадцать последних календарных месяцев, предшествующих месяцу подачи заявления о постановке на учет (далее - расчетный период).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Сумма заработной платы, включая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ежемесячных социальных выплат, иных ежемесячных выплат, учитывается в доходах семьи или одиноко проживающего заявителя в месяце фактического получения, который входит в расчетный период.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</w:t>
      </w:r>
      <w:r>
        <w:lastRenderedPageBreak/>
        <w:t>платы делится на количество месяцев, за которые эта заработная плата начислена, и учитывается в доходах семьи или одиноко проживающего заявителя за те месяцы, которые приходятся на расчетный период.</w:t>
      </w:r>
    </w:p>
    <w:p w:rsidR="00D029CD" w:rsidRDefault="00D029CD">
      <w:pPr>
        <w:pStyle w:val="ConsPlusNormal"/>
        <w:spacing w:before="260"/>
        <w:ind w:firstLine="540"/>
        <w:jc w:val="both"/>
      </w:pP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или одиноко проживающего заявителя за те месяцы, которые приходятся на расчетный период.</w:t>
      </w:r>
      <w:proofErr w:type="gramEnd"/>
    </w:p>
    <w:p w:rsidR="00D029CD" w:rsidRDefault="00D029CD">
      <w:pPr>
        <w:pStyle w:val="ConsPlusNormal"/>
        <w:spacing w:before="260"/>
        <w:ind w:firstLine="540"/>
        <w:jc w:val="both"/>
      </w:pPr>
      <w: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заявителя за те месяцы, которые приходятся на расчетный период.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Среднемесячный доход одиноко проживающего заявителя рассчитывается путем деления общей суммы его доходов за расчетный период на число двенадцать.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При расчете среднемесячного дохода в состав малоимущей семьи не включаются: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лица, находящиеся на полном государственном обеспечении.</w:t>
      </w:r>
    </w:p>
    <w:p w:rsidR="00D029CD" w:rsidRDefault="00D029CD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14.06.2023 N 4029-ЗПО)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jc w:val="center"/>
        <w:outlineLvl w:val="1"/>
      </w:pPr>
      <w:r>
        <w:t xml:space="preserve">2. Методика определения имущества, находящегося </w:t>
      </w:r>
      <w:proofErr w:type="gramStart"/>
      <w:r>
        <w:t>в</w:t>
      </w:r>
      <w:proofErr w:type="gramEnd"/>
    </w:p>
    <w:p w:rsidR="00D029CD" w:rsidRDefault="00D029CD">
      <w:pPr>
        <w:pStyle w:val="ConsPlusTitle"/>
        <w:jc w:val="center"/>
      </w:pPr>
      <w:r>
        <w:t xml:space="preserve">собственности членов семьи или одиноко </w:t>
      </w:r>
      <w:proofErr w:type="gramStart"/>
      <w:r>
        <w:t>проживающего</w:t>
      </w:r>
      <w:proofErr w:type="gramEnd"/>
    </w:p>
    <w:p w:rsidR="00D029CD" w:rsidRDefault="00D029CD">
      <w:pPr>
        <w:pStyle w:val="ConsPlusTitle"/>
        <w:jc w:val="center"/>
      </w:pPr>
      <w:r>
        <w:t xml:space="preserve">заявителя, для признания их </w:t>
      </w:r>
      <w:proofErr w:type="gramStart"/>
      <w:r>
        <w:t>малоимущими</w:t>
      </w:r>
      <w:proofErr w:type="gramEnd"/>
    </w:p>
    <w:p w:rsidR="00D029CD" w:rsidRDefault="00D029CD">
      <w:pPr>
        <w:pStyle w:val="ConsPlusTitle"/>
        <w:jc w:val="center"/>
      </w:pPr>
      <w:r>
        <w:t>в целях постановки на учет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>2.1. Перечень видов имущества, учитываемых при определении стоимости находящегося в собственности членов семьи или одиноко проживающего заявителя имущества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При определении стоимости находящегося в собственности членов семьи или одиноко проживающего заявителя имущества учитываются следующие виды подлежащего налогообложению имущества: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жилые дома, квартиры, садовые дома, гаражи и иные строения, помещения и сооружения;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25.09.2018 N 3242-ЗПО)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земельные участки;</w:t>
      </w:r>
    </w:p>
    <w:p w:rsidR="00D029CD" w:rsidRDefault="00D029CD">
      <w:pPr>
        <w:pStyle w:val="ConsPlusNormal"/>
        <w:jc w:val="both"/>
      </w:pPr>
      <w:r>
        <w:lastRenderedPageBreak/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16.10.2015 N 2812-ЗПО)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- транспортные средства.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Учитывается имущество, принадлежащее членам семьи или одиноко проживающему заявителю на праве собственности. Имущество, находящееся во временном пользовании, не учитывается.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Если имущество находится в долевой собственности, учитывается только доля членов семьи или одиноко проживающего заявителя.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>2.2. Определение стоимости жилого помещения и иных видов недвижимого имущества, за исключением земельных участков, находящихся в собственности членов семьи или одиноко проживающего заявителя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Стоимость жилого помещения и иных видов недвижимого имущества, за исключением земельных участков, находящихся в собственности членов семьи или одиноко проживающего заявителя, определяется на основании данных о кадастровой стоимости.</w:t>
      </w:r>
    </w:p>
    <w:p w:rsidR="00D029CD" w:rsidRDefault="00D029CD">
      <w:pPr>
        <w:pStyle w:val="ConsPlusNormal"/>
        <w:jc w:val="both"/>
      </w:pPr>
      <w:r>
        <w:t xml:space="preserve">(п. 2.2 в ред. </w:t>
      </w:r>
      <w:hyperlink r:id="rId116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3013-ЗПО)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>2.3. Определение стоимости транспортных средств, находящихся в собственности членов семьи или одиноко проживающего заявителя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Стоимость транспортных средств, находящихся в собственности членов семьи или одиноко проживающего заявителя, определяется уполномоченным органом на основании документов, содержащих сведения о рыночной стоимости транспортного средства, или отчета об оценке транспортного средства, выданного оценщиком.</w:t>
      </w:r>
    </w:p>
    <w:p w:rsidR="00D029CD" w:rsidRDefault="00D029CD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30.11.2012 N 2304-ЗПО)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>2.4. Определение стоимости земельных участков, находящихся в собственности членов семьи или одиноко проживающего заявителя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>Стоимость земельных участков, находящихся в собственности членов семьи или одиноко проживающего заявителя, определяется на основании данных о кадастровой стоимости.</w:t>
      </w:r>
    </w:p>
    <w:p w:rsidR="00D029CD" w:rsidRDefault="00D029CD">
      <w:pPr>
        <w:pStyle w:val="ConsPlusNormal"/>
        <w:jc w:val="both"/>
      </w:pPr>
      <w:r>
        <w:t xml:space="preserve">(п. 2.4 в ред. </w:t>
      </w:r>
      <w:hyperlink r:id="rId11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3013-ЗПО)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Title"/>
        <w:ind w:firstLine="540"/>
        <w:jc w:val="both"/>
        <w:outlineLvl w:val="2"/>
      </w:pPr>
      <w:r>
        <w:t xml:space="preserve">2.5. Определение стоимости имущества, находящегося в собственности членов семьи или одиноко проживающего заявителя, в соответствии с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ind w:firstLine="540"/>
        <w:jc w:val="both"/>
      </w:pPr>
      <w:r>
        <w:t xml:space="preserve">Заявители, уполномоченный орган вправе за счет собственных средств определять стоимость имущества, находящегося в собственности членов семьи или одиноко проживающего заявителя, в соответствии с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D029CD" w:rsidRDefault="00D029CD">
      <w:pPr>
        <w:pStyle w:val="ConsPlusNormal"/>
        <w:spacing w:before="260"/>
        <w:ind w:firstLine="540"/>
        <w:jc w:val="both"/>
      </w:pPr>
      <w:r>
        <w:t>Указанный способ определения стоимости имущества является приоритетным по отношению к иным способам определения стоимости имущества, находящегося в собственности членов семьи или одиноко проживающего заявителя.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  <w:outlineLvl w:val="0"/>
      </w:pPr>
      <w:r>
        <w:t>Приложение 2</w:t>
      </w:r>
    </w:p>
    <w:p w:rsidR="00D029CD" w:rsidRDefault="00D029CD">
      <w:pPr>
        <w:pStyle w:val="ConsPlusNormal"/>
        <w:jc w:val="right"/>
      </w:pPr>
      <w:r>
        <w:t>к Закону</w:t>
      </w:r>
    </w:p>
    <w:p w:rsidR="00D029CD" w:rsidRDefault="00D029CD">
      <w:pPr>
        <w:pStyle w:val="ConsPlusNormal"/>
        <w:jc w:val="right"/>
      </w:pPr>
      <w:r>
        <w:t>Пензенской области</w:t>
      </w:r>
    </w:p>
    <w:p w:rsidR="00D029CD" w:rsidRDefault="00D029CD">
      <w:pPr>
        <w:pStyle w:val="ConsPlusNormal"/>
        <w:jc w:val="right"/>
      </w:pPr>
      <w:r>
        <w:t>"О порядке признания граждан</w:t>
      </w:r>
    </w:p>
    <w:p w:rsidR="00D029CD" w:rsidRDefault="00D029CD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Normal"/>
        <w:jc w:val="right"/>
      </w:pPr>
      <w:r>
        <w:t xml:space="preserve">на учет в качестве </w:t>
      </w:r>
      <w:proofErr w:type="gramStart"/>
      <w:r>
        <w:t>нуждающихся</w:t>
      </w:r>
      <w:proofErr w:type="gramEnd"/>
    </w:p>
    <w:p w:rsidR="00D029CD" w:rsidRDefault="00D029CD">
      <w:pPr>
        <w:pStyle w:val="ConsPlusNormal"/>
        <w:jc w:val="right"/>
      </w:pPr>
      <w:r>
        <w:t>в жилых помещениях,</w:t>
      </w:r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>социального найма, и</w:t>
      </w:r>
    </w:p>
    <w:p w:rsidR="00D029CD" w:rsidRDefault="00D029CD">
      <w:pPr>
        <w:pStyle w:val="ConsPlusNormal"/>
        <w:jc w:val="right"/>
      </w:pPr>
      <w:r>
        <w:t xml:space="preserve">порядке ведения учета граждан </w:t>
      </w:r>
      <w:proofErr w:type="gramStart"/>
      <w:r>
        <w:t>в</w:t>
      </w:r>
      <w:proofErr w:type="gramEnd"/>
    </w:p>
    <w:p w:rsidR="00D029CD" w:rsidRDefault="00D029CD">
      <w:pPr>
        <w:pStyle w:val="ConsPlusNormal"/>
        <w:jc w:val="right"/>
      </w:pPr>
      <w:r>
        <w:t xml:space="preserve">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D029CD" w:rsidRDefault="00D029CD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D029CD" w:rsidRDefault="00D029CD">
      <w:pPr>
        <w:pStyle w:val="ConsPlusNormal"/>
        <w:jc w:val="right"/>
      </w:pPr>
      <w:r>
        <w:t>договорам социального найма,</w:t>
      </w:r>
    </w:p>
    <w:p w:rsidR="00D029CD" w:rsidRDefault="00D029CD">
      <w:pPr>
        <w:pStyle w:val="ConsPlusNormal"/>
        <w:jc w:val="right"/>
      </w:pPr>
      <w:r>
        <w:t>в Пензенской области"</w:t>
      </w:r>
    </w:p>
    <w:p w:rsidR="00D029CD" w:rsidRDefault="00D02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D02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9CD" w:rsidRDefault="00D029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Пензенской обл.</w:t>
            </w:r>
            <w:proofErr w:type="gramEnd"/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121">
              <w:r>
                <w:rPr>
                  <w:color w:val="0000FF"/>
                </w:rPr>
                <w:t>N 1751-ЗПО</w:t>
              </w:r>
            </w:hyperlink>
            <w:r>
              <w:rPr>
                <w:color w:val="392C69"/>
              </w:rPr>
              <w:t xml:space="preserve">, от 30.11.2012 </w:t>
            </w:r>
            <w:hyperlink r:id="rId122">
              <w:r>
                <w:rPr>
                  <w:color w:val="0000FF"/>
                </w:rPr>
                <w:t>N 2304-ЗПО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nformat"/>
        <w:jc w:val="both"/>
      </w:pPr>
      <w:r>
        <w:t>В 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наименование органа местного самоуправления муниципального образования</w:t>
      </w: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от _______________________________________________________________________,</w:t>
      </w:r>
    </w:p>
    <w:p w:rsidR="00D029CD" w:rsidRDefault="00D029CD">
      <w:pPr>
        <w:pStyle w:val="ConsPlusNonformat"/>
        <w:jc w:val="both"/>
      </w:pPr>
      <w:r>
        <w:t xml:space="preserve">                    фамилия, имя, отчество гражданина,</w:t>
      </w:r>
    </w:p>
    <w:p w:rsidR="00D029CD" w:rsidRDefault="00D029CD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bookmarkStart w:id="5" w:name="P347"/>
      <w:bookmarkEnd w:id="5"/>
      <w:r>
        <w:t xml:space="preserve">                                 Заявление</w:t>
      </w:r>
    </w:p>
    <w:p w:rsidR="00D029CD" w:rsidRDefault="00D029CD">
      <w:pPr>
        <w:pStyle w:val="ConsPlusNonformat"/>
        <w:jc w:val="both"/>
      </w:pPr>
      <w:r>
        <w:t xml:space="preserve">              о постановке на учет в качестве </w:t>
      </w:r>
      <w:proofErr w:type="gramStart"/>
      <w:r>
        <w:t>нуждающегося</w:t>
      </w:r>
      <w:proofErr w:type="gramEnd"/>
      <w:r>
        <w:t xml:space="preserve"> в жилом</w:t>
      </w:r>
    </w:p>
    <w:p w:rsidR="00D029CD" w:rsidRDefault="00D029CD">
      <w:pPr>
        <w:pStyle w:val="ConsPlusNonformat"/>
        <w:jc w:val="both"/>
      </w:pPr>
      <w:r>
        <w:t xml:space="preserve">            </w:t>
      </w:r>
      <w:proofErr w:type="gramStart"/>
      <w:r>
        <w:t>помещении</w:t>
      </w:r>
      <w:proofErr w:type="gramEnd"/>
      <w:r>
        <w:t>, предоставляемом по договору социального найма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Прошу  поставить  меня  на  учет в качестве нуждающегося в жилом помещении,</w:t>
      </w:r>
    </w:p>
    <w:p w:rsidR="00D029CD" w:rsidRDefault="00D029CD">
      <w:pPr>
        <w:pStyle w:val="ConsPlusNonformat"/>
        <w:jc w:val="both"/>
      </w:pPr>
      <w:r>
        <w:t>предоставляемом   по   договору   социального   найма,   по  следующем</w:t>
      </w:r>
      <w:proofErr w:type="gramStart"/>
      <w:r>
        <w:t>у(</w:t>
      </w:r>
      <w:proofErr w:type="gramEnd"/>
      <w:r>
        <w:t>им)</w:t>
      </w:r>
    </w:p>
    <w:p w:rsidR="00D029CD" w:rsidRDefault="00D029CD">
      <w:pPr>
        <w:pStyle w:val="ConsPlusNonformat"/>
        <w:jc w:val="both"/>
      </w:pPr>
      <w:r>
        <w:t>основани</w:t>
      </w:r>
      <w:proofErr w:type="gramStart"/>
      <w:r>
        <w:t>ю(</w:t>
      </w:r>
      <w:proofErr w:type="gramEnd"/>
      <w:r>
        <w:t>ям):</w:t>
      </w:r>
    </w:p>
    <w:p w:rsidR="00D029CD" w:rsidRDefault="00D029CD">
      <w:pPr>
        <w:pStyle w:val="ConsPlusNonformat"/>
        <w:jc w:val="both"/>
      </w:pPr>
      <w:r>
        <w:t>1) отсутствие жилого помещения;</w:t>
      </w:r>
    </w:p>
    <w:p w:rsidR="00D029CD" w:rsidRDefault="00D029CD">
      <w:pPr>
        <w:pStyle w:val="ConsPlusNonformat"/>
        <w:jc w:val="both"/>
      </w:pPr>
      <w:r>
        <w:t>2)  обеспеченность  общей  площадью  жилого помещения на одного члена семьи</w:t>
      </w:r>
    </w:p>
    <w:p w:rsidR="00D029CD" w:rsidRDefault="00D029CD">
      <w:pPr>
        <w:pStyle w:val="ConsPlusNonformat"/>
        <w:jc w:val="both"/>
      </w:pPr>
      <w:proofErr w:type="gramStart"/>
      <w:r>
        <w:t>менее учетной</w:t>
      </w:r>
      <w:proofErr w:type="gramEnd"/>
      <w:r>
        <w:t xml:space="preserve"> нормы;</w:t>
      </w:r>
    </w:p>
    <w:p w:rsidR="00D029CD" w:rsidRDefault="00D029CD">
      <w:pPr>
        <w:pStyle w:val="ConsPlusNonformat"/>
        <w:jc w:val="both"/>
      </w:pPr>
      <w:proofErr w:type="gramStart"/>
      <w:r>
        <w:t>3)  проживание в помещении, не отвечающем установленным для жилых помещений</w:t>
      </w:r>
      <w:proofErr w:type="gramEnd"/>
    </w:p>
    <w:p w:rsidR="00D029CD" w:rsidRDefault="00D029CD">
      <w:pPr>
        <w:pStyle w:val="ConsPlusNonformat"/>
        <w:jc w:val="both"/>
      </w:pPr>
      <w:r>
        <w:t>требованиям;</w:t>
      </w:r>
    </w:p>
    <w:p w:rsidR="00D029CD" w:rsidRDefault="00D029CD">
      <w:pPr>
        <w:pStyle w:val="ConsPlusNonformat"/>
        <w:jc w:val="both"/>
      </w:pPr>
      <w:r>
        <w:t xml:space="preserve">4)  проживание  в  жилом помещении, занятом несколькими семьями, в одной </w:t>
      </w:r>
      <w:proofErr w:type="gramStart"/>
      <w:r>
        <w:t>из</w:t>
      </w:r>
      <w:proofErr w:type="gramEnd"/>
    </w:p>
    <w:p w:rsidR="00D029CD" w:rsidRDefault="00D029C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имеется   гражданин,   страдающий   тяжелой  формой  хронического</w:t>
      </w:r>
    </w:p>
    <w:p w:rsidR="00D029CD" w:rsidRDefault="00D029CD">
      <w:pPr>
        <w:pStyle w:val="ConsPlusNonformat"/>
        <w:jc w:val="both"/>
      </w:pPr>
      <w:r>
        <w:t>заболевания,  при  которой  совместное  проживание  с  ним в одной квартире</w:t>
      </w:r>
    </w:p>
    <w:p w:rsidR="00D029CD" w:rsidRDefault="00D029CD">
      <w:pPr>
        <w:pStyle w:val="ConsPlusNonformat"/>
        <w:jc w:val="both"/>
      </w:pPr>
      <w:r>
        <w:t>невозможно;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5) иное 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</w:t>
      </w:r>
      <w:proofErr w:type="gramStart"/>
      <w:r>
        <w:t>(указывается иное основание, предусмотренное</w:t>
      </w:r>
      <w:proofErr w:type="gramEnd"/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 действующим законодательством)</w:t>
      </w: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Состав моей семьи ____________________ человек:</w:t>
      </w:r>
    </w:p>
    <w:p w:rsidR="00D029CD" w:rsidRDefault="00D029CD">
      <w:pPr>
        <w:pStyle w:val="ConsPlusNonformat"/>
        <w:jc w:val="both"/>
      </w:pPr>
      <w:r>
        <w:t>1. Заявитель 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029CD" w:rsidRDefault="00D029CD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029CD" w:rsidRDefault="00D029CD">
      <w:pPr>
        <w:pStyle w:val="ConsPlusNonformat"/>
        <w:jc w:val="both"/>
      </w:pPr>
      <w:r>
        <w:t>3.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(степень родства, Фамилия, Имя, Отчество, дата рождения)</w:t>
      </w:r>
    </w:p>
    <w:p w:rsidR="00D029CD" w:rsidRDefault="00D029CD">
      <w:pPr>
        <w:pStyle w:val="ConsPlusNonformat"/>
        <w:jc w:val="both"/>
      </w:pPr>
      <w:r>
        <w:t>4.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(степень родства, Фамилия, Имя, Отчество, дата рождения)</w:t>
      </w:r>
    </w:p>
    <w:p w:rsidR="00D029CD" w:rsidRDefault="00D029CD">
      <w:pPr>
        <w:pStyle w:val="ConsPlusNonformat"/>
        <w:jc w:val="both"/>
      </w:pPr>
      <w:r>
        <w:lastRenderedPageBreak/>
        <w:t>5.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(степень родства, Фамилия, Имя, Отчество, дата рождения)</w:t>
      </w:r>
    </w:p>
    <w:p w:rsidR="00D029CD" w:rsidRDefault="00D029CD">
      <w:pPr>
        <w:pStyle w:val="ConsPlusNonformat"/>
        <w:jc w:val="both"/>
      </w:pPr>
      <w:r>
        <w:t>6.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(степень родства, Фамилия, Имя, Отчество, дата рождения)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К заявлению прилагаю документы:</w:t>
      </w:r>
    </w:p>
    <w:p w:rsidR="00D029CD" w:rsidRDefault="00D029CD">
      <w:pPr>
        <w:pStyle w:val="ConsPlusNonformat"/>
        <w:jc w:val="both"/>
      </w:pPr>
      <w:r>
        <w:t>1.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2.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3. 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и т.д.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Об  изменении места жительства, состава семьи, семейного положения, а также</w:t>
      </w:r>
    </w:p>
    <w:p w:rsidR="00D029CD" w:rsidRDefault="00D029CD">
      <w:pPr>
        <w:pStyle w:val="ConsPlusNonformat"/>
        <w:jc w:val="both"/>
      </w:pPr>
      <w:r>
        <w:t>в  случае  улучшения  жилищных  условий,  когда  норма общей площади жилого</w:t>
      </w:r>
    </w:p>
    <w:p w:rsidR="00D029CD" w:rsidRDefault="00D029CD">
      <w:pPr>
        <w:pStyle w:val="ConsPlusNonformat"/>
        <w:jc w:val="both"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D029CD" w:rsidRDefault="00D029CD">
      <w:pPr>
        <w:pStyle w:val="ConsPlusNonformat"/>
        <w:jc w:val="both"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D029CD" w:rsidRDefault="00D029CD">
      <w:pPr>
        <w:pStyle w:val="ConsPlusNonformat"/>
        <w:jc w:val="both"/>
      </w:pPr>
      <w:r>
        <w:t xml:space="preserve">возникновении   других   обстоятельств,   при   которых   необходимость   </w:t>
      </w:r>
      <w:proofErr w:type="gramStart"/>
      <w:r>
        <w:t>в</w:t>
      </w:r>
      <w:proofErr w:type="gramEnd"/>
    </w:p>
    <w:p w:rsidR="00D029CD" w:rsidRDefault="00D029CD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жилого  помещения  отпадет,  обязуюсь  проинформировать  не</w:t>
      </w:r>
    </w:p>
    <w:p w:rsidR="00D029CD" w:rsidRDefault="00D029CD">
      <w:pPr>
        <w:pStyle w:val="ConsPlusNonformat"/>
        <w:jc w:val="both"/>
      </w:pPr>
      <w:r>
        <w:t>позднее 30 дней со дня возникновения таких изменений.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 xml:space="preserve">                Подписи совершеннолетних членов семьи:</w:t>
      </w:r>
    </w:p>
    <w:p w:rsidR="00D029CD" w:rsidRDefault="00D029CD">
      <w:pPr>
        <w:pStyle w:val="ConsPlusNonformat"/>
        <w:jc w:val="both"/>
      </w:pPr>
      <w:r>
        <w:t>______________________ (И.О. Фамилия)  _____________________ (И.О. Фамилия)</w:t>
      </w:r>
    </w:p>
    <w:p w:rsidR="00D029CD" w:rsidRDefault="00D029CD">
      <w:pPr>
        <w:pStyle w:val="ConsPlusNonformat"/>
        <w:jc w:val="both"/>
      </w:pPr>
      <w:r>
        <w:t>______________________ (И.О. Фамилия)  _____________________ (И.О. Фамилия)</w:t>
      </w:r>
    </w:p>
    <w:p w:rsidR="00D029CD" w:rsidRDefault="00D029CD">
      <w:pPr>
        <w:pStyle w:val="ConsPlusNonformat"/>
        <w:jc w:val="both"/>
      </w:pPr>
      <w:r>
        <w:t>"__"_____________ ____________          Подпись заявителя _________________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Примечание: при заполнении заявления гражданин указывает одно или несколько</w:t>
      </w:r>
    </w:p>
    <w:p w:rsidR="00D029CD" w:rsidRDefault="00D029CD">
      <w:pPr>
        <w:pStyle w:val="ConsPlusNonformat"/>
        <w:jc w:val="both"/>
      </w:pPr>
      <w:r>
        <w:t xml:space="preserve">оснований, по которым он просит поставить на учет в качестве </w:t>
      </w:r>
      <w:proofErr w:type="gramStart"/>
      <w:r>
        <w:t>нуждающегося</w:t>
      </w:r>
      <w:proofErr w:type="gramEnd"/>
      <w:r>
        <w:t xml:space="preserve"> в</w:t>
      </w:r>
    </w:p>
    <w:p w:rsidR="00D029CD" w:rsidRDefault="00D029CD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>, предоставляемом по договору социального найма.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Прошу направлять мне уведомления на указанный выше почтовый адрес, на адрес</w:t>
      </w:r>
    </w:p>
    <w:p w:rsidR="00D029CD" w:rsidRDefault="00D029CD">
      <w:pPr>
        <w:pStyle w:val="ConsPlusNonformat"/>
        <w:jc w:val="both"/>
      </w:pPr>
      <w:r>
        <w:t>электронной почты __________________@__________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  <w:outlineLvl w:val="0"/>
      </w:pPr>
      <w:r>
        <w:t>Приложение 3</w:t>
      </w:r>
    </w:p>
    <w:p w:rsidR="00D029CD" w:rsidRDefault="00D029CD">
      <w:pPr>
        <w:pStyle w:val="ConsPlusNormal"/>
        <w:jc w:val="right"/>
      </w:pPr>
      <w:r>
        <w:t>к Закону Пензенской области</w:t>
      </w:r>
    </w:p>
    <w:p w:rsidR="00D029CD" w:rsidRDefault="00D029CD">
      <w:pPr>
        <w:pStyle w:val="ConsPlusNormal"/>
        <w:jc w:val="right"/>
      </w:pPr>
      <w:r>
        <w:t>"О порядке признания граждан</w:t>
      </w:r>
    </w:p>
    <w:p w:rsidR="00D029CD" w:rsidRDefault="00D029CD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Normal"/>
        <w:jc w:val="right"/>
      </w:pPr>
      <w:r>
        <w:t>на учет в качестве</w:t>
      </w:r>
    </w:p>
    <w:p w:rsidR="00D029CD" w:rsidRDefault="00D029CD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 xml:space="preserve">социального найма, и </w:t>
      </w:r>
      <w:proofErr w:type="gramStart"/>
      <w:r>
        <w:t>порядке</w:t>
      </w:r>
      <w:proofErr w:type="gramEnd"/>
    </w:p>
    <w:p w:rsidR="00D029CD" w:rsidRDefault="00D029CD">
      <w:pPr>
        <w:pStyle w:val="ConsPlusNormal"/>
        <w:jc w:val="right"/>
      </w:pPr>
      <w:r>
        <w:t>ведения учета граждан</w:t>
      </w:r>
    </w:p>
    <w:p w:rsidR="00D029CD" w:rsidRDefault="00D029CD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D029CD" w:rsidRDefault="00D029CD">
      <w:pPr>
        <w:pStyle w:val="ConsPlusNormal"/>
        <w:jc w:val="right"/>
      </w:pPr>
      <w:proofErr w:type="gramStart"/>
      <w:r>
        <w:t>помещениях</w:t>
      </w:r>
      <w:proofErr w:type="gramEnd"/>
      <w:r>
        <w:t>, предоставляемых</w:t>
      </w:r>
    </w:p>
    <w:p w:rsidR="00D029CD" w:rsidRDefault="00D029CD">
      <w:pPr>
        <w:pStyle w:val="ConsPlusNormal"/>
        <w:jc w:val="right"/>
      </w:pPr>
      <w:r>
        <w:t xml:space="preserve">по договорам социального найма, </w:t>
      </w:r>
      <w:proofErr w:type="gramStart"/>
      <w:r>
        <w:t>в</w:t>
      </w:r>
      <w:proofErr w:type="gramEnd"/>
    </w:p>
    <w:p w:rsidR="00D029CD" w:rsidRDefault="00D029CD">
      <w:pPr>
        <w:pStyle w:val="ConsPlusNormal"/>
        <w:jc w:val="right"/>
      </w:pPr>
      <w:r>
        <w:t>Пензенской области"</w:t>
      </w:r>
    </w:p>
    <w:p w:rsidR="00D029CD" w:rsidRDefault="00D029CD">
      <w:pPr>
        <w:pStyle w:val="ConsPlusNormal"/>
        <w:jc w:val="right"/>
      </w:pPr>
      <w:proofErr w:type="gramStart"/>
      <w:r>
        <w:t xml:space="preserve">(в ред. </w:t>
      </w:r>
      <w:hyperlink r:id="rId123">
        <w:r>
          <w:rPr>
            <w:color w:val="0000FF"/>
          </w:rPr>
          <w:t>Закона</w:t>
        </w:r>
      </w:hyperlink>
      <w:r>
        <w:t xml:space="preserve"> Пензенской обл.</w:t>
      </w:r>
      <w:proofErr w:type="gramEnd"/>
    </w:p>
    <w:p w:rsidR="00D029CD" w:rsidRDefault="00D029CD">
      <w:pPr>
        <w:pStyle w:val="ConsPlusNormal"/>
        <w:jc w:val="right"/>
      </w:pPr>
      <w:r>
        <w:t>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nformat"/>
        <w:jc w:val="both"/>
      </w:pPr>
      <w:bookmarkStart w:id="6" w:name="P429"/>
      <w:bookmarkEnd w:id="6"/>
      <w:r>
        <w:t xml:space="preserve">                                   КНИГА</w:t>
      </w:r>
    </w:p>
    <w:p w:rsidR="00D029CD" w:rsidRDefault="00D029CD">
      <w:pPr>
        <w:pStyle w:val="ConsPlusNonformat"/>
        <w:jc w:val="both"/>
      </w:pPr>
      <w:r>
        <w:t xml:space="preserve">           РЕГИСТРАЦИИ ЗАЯВЛЕНИЙ ГРАЖДАН О ПОСТАНОВКЕ НА УЧЕТ </w:t>
      </w:r>
      <w:proofErr w:type="gramStart"/>
      <w:r>
        <w:t>В</w:t>
      </w:r>
      <w:proofErr w:type="gramEnd"/>
    </w:p>
    <w:p w:rsidR="00D029CD" w:rsidRDefault="00D029CD">
      <w:pPr>
        <w:pStyle w:val="ConsPlusNonformat"/>
        <w:jc w:val="both"/>
      </w:pPr>
      <w:r>
        <w:t xml:space="preserve">         </w:t>
      </w:r>
      <w:proofErr w:type="gramStart"/>
      <w:r>
        <w:t>КАЧЕСТВЕ</w:t>
      </w:r>
      <w:proofErr w:type="gramEnd"/>
      <w:r>
        <w:t xml:space="preserve"> НУЖДАЮЩИХСЯ В ЖИЛЫХ ПОМЕЩЕНИЯХ, ПРЕДОСТАВЛЯЕМЫХ</w:t>
      </w:r>
    </w:p>
    <w:p w:rsidR="00D029CD" w:rsidRDefault="00D029CD">
      <w:pPr>
        <w:pStyle w:val="ConsPlusNonformat"/>
        <w:jc w:val="both"/>
      </w:pPr>
      <w:r>
        <w:t xml:space="preserve">                       ПО ДОГОВОРУ СОЦИАЛЬНОГО НАЙМА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029CD" w:rsidRDefault="00D029CD">
      <w:pPr>
        <w:pStyle w:val="ConsPlusNonformat"/>
        <w:jc w:val="both"/>
      </w:pPr>
      <w:r>
        <w:t xml:space="preserve">                       </w:t>
      </w:r>
      <w:proofErr w:type="gramStart"/>
      <w:r>
        <w:t>Начата</w:t>
      </w:r>
      <w:proofErr w:type="gramEnd"/>
      <w:r>
        <w:t xml:space="preserve"> ____________ 20___ г.</w:t>
      </w:r>
    </w:p>
    <w:p w:rsidR="00D029CD" w:rsidRDefault="00D029CD">
      <w:pPr>
        <w:pStyle w:val="ConsPlusNonformat"/>
        <w:jc w:val="both"/>
      </w:pPr>
      <w:r>
        <w:t xml:space="preserve">                       </w:t>
      </w:r>
      <w:proofErr w:type="gramStart"/>
      <w:r>
        <w:t>Окончена</w:t>
      </w:r>
      <w:proofErr w:type="gramEnd"/>
      <w:r>
        <w:t xml:space="preserve"> __________ 20___ г.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</w:pPr>
      <w:r>
        <w:t>(Страницы)</w:t>
      </w:r>
    </w:p>
    <w:p w:rsidR="00D029CD" w:rsidRDefault="00D029CD">
      <w:pPr>
        <w:pStyle w:val="ConsPlusNormal"/>
        <w:sectPr w:rsidR="00D029CD" w:rsidSect="00AA572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1815"/>
        <w:gridCol w:w="1980"/>
        <w:gridCol w:w="2475"/>
        <w:gridCol w:w="1815"/>
        <w:gridCol w:w="1815"/>
      </w:tblGrid>
      <w:tr w:rsidR="00D029CD">
        <w:tc>
          <w:tcPr>
            <w:tcW w:w="660" w:type="dxa"/>
          </w:tcPr>
          <w:p w:rsidR="00D029CD" w:rsidRDefault="00D029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D029CD" w:rsidRDefault="00D029C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815" w:type="dxa"/>
          </w:tcPr>
          <w:p w:rsidR="00D029CD" w:rsidRDefault="00D029CD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980" w:type="dxa"/>
          </w:tcPr>
          <w:p w:rsidR="00D029CD" w:rsidRDefault="00D029CD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2475" w:type="dxa"/>
          </w:tcPr>
          <w:p w:rsidR="00D029CD" w:rsidRDefault="00D029CD">
            <w:pPr>
              <w:pStyle w:val="ConsPlusNormal"/>
              <w:jc w:val="center"/>
            </w:pPr>
            <w:r>
              <w:t>Решение органа местного самоуправления (дата, номер)</w:t>
            </w:r>
          </w:p>
        </w:tc>
        <w:tc>
          <w:tcPr>
            <w:tcW w:w="1815" w:type="dxa"/>
          </w:tcPr>
          <w:p w:rsidR="00D029CD" w:rsidRDefault="00D029CD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1815" w:type="dxa"/>
          </w:tcPr>
          <w:p w:rsidR="00D029CD" w:rsidRDefault="00D029CD">
            <w:pPr>
              <w:pStyle w:val="ConsPlusNormal"/>
              <w:jc w:val="center"/>
            </w:pPr>
            <w:r>
              <w:t>Сообщение гражданину о принятом решении (дата и номер извещения)</w:t>
            </w: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sectPr w:rsidR="00D029CD">
          <w:pgSz w:w="16838" w:h="11905" w:orient="landscape"/>
          <w:pgMar w:top="1134" w:right="567" w:bottom="567" w:left="567" w:header="0" w:footer="0" w:gutter="0"/>
          <w:cols w:space="720"/>
          <w:titlePg/>
        </w:sectPr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  <w:outlineLvl w:val="0"/>
      </w:pPr>
      <w:r>
        <w:t>Приложение 4</w:t>
      </w:r>
    </w:p>
    <w:p w:rsidR="00D029CD" w:rsidRDefault="00D029CD">
      <w:pPr>
        <w:pStyle w:val="ConsPlusNormal"/>
        <w:jc w:val="right"/>
      </w:pPr>
      <w:r>
        <w:t>к Закону Пензенской области</w:t>
      </w:r>
    </w:p>
    <w:p w:rsidR="00D029CD" w:rsidRDefault="00D029CD">
      <w:pPr>
        <w:pStyle w:val="ConsPlusNormal"/>
        <w:jc w:val="right"/>
      </w:pPr>
      <w:r>
        <w:t>"О порядке признания граждан</w:t>
      </w:r>
    </w:p>
    <w:p w:rsidR="00D029CD" w:rsidRDefault="00D029CD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Normal"/>
        <w:jc w:val="right"/>
      </w:pPr>
      <w:r>
        <w:t xml:space="preserve">на учет в качестве </w:t>
      </w:r>
      <w:proofErr w:type="gramStart"/>
      <w:r>
        <w:t>нуждающихся</w:t>
      </w:r>
      <w:proofErr w:type="gramEnd"/>
    </w:p>
    <w:p w:rsidR="00D029CD" w:rsidRDefault="00D029CD">
      <w:pPr>
        <w:pStyle w:val="ConsPlusNormal"/>
        <w:jc w:val="right"/>
      </w:pPr>
      <w:r>
        <w:t>в жилых помещениях,</w:t>
      </w:r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 xml:space="preserve">социального найма, и </w:t>
      </w:r>
      <w:proofErr w:type="gramStart"/>
      <w:r>
        <w:t>порядке</w:t>
      </w:r>
      <w:proofErr w:type="gramEnd"/>
    </w:p>
    <w:p w:rsidR="00D029CD" w:rsidRDefault="00D029CD">
      <w:pPr>
        <w:pStyle w:val="ConsPlusNormal"/>
        <w:jc w:val="right"/>
      </w:pPr>
      <w:r>
        <w:t>ведения учета граждан</w:t>
      </w:r>
    </w:p>
    <w:p w:rsidR="00D029CD" w:rsidRDefault="00D029CD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D029CD" w:rsidRDefault="00D029CD">
      <w:pPr>
        <w:pStyle w:val="ConsPlusNormal"/>
        <w:jc w:val="right"/>
      </w:pPr>
      <w:proofErr w:type="gramStart"/>
      <w:r>
        <w:t>помещениях</w:t>
      </w:r>
      <w:proofErr w:type="gramEnd"/>
      <w:r>
        <w:t>, предоставляемых</w:t>
      </w:r>
    </w:p>
    <w:p w:rsidR="00D029CD" w:rsidRDefault="00D029CD">
      <w:pPr>
        <w:pStyle w:val="ConsPlusNormal"/>
        <w:jc w:val="right"/>
      </w:pPr>
      <w:r>
        <w:t xml:space="preserve">по договорам социального найма, </w:t>
      </w:r>
      <w:proofErr w:type="gramStart"/>
      <w:r>
        <w:t>в</w:t>
      </w:r>
      <w:proofErr w:type="gramEnd"/>
    </w:p>
    <w:p w:rsidR="00D029CD" w:rsidRDefault="00D029CD">
      <w:pPr>
        <w:pStyle w:val="ConsPlusNormal"/>
        <w:jc w:val="right"/>
      </w:pPr>
      <w:r>
        <w:t>Пензенской области"</w:t>
      </w:r>
    </w:p>
    <w:p w:rsidR="00D029CD" w:rsidRDefault="00D029CD">
      <w:pPr>
        <w:pStyle w:val="ConsPlusNormal"/>
        <w:jc w:val="right"/>
      </w:pPr>
      <w:proofErr w:type="gramStart"/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Пензенской обл.</w:t>
      </w:r>
      <w:proofErr w:type="gramEnd"/>
    </w:p>
    <w:p w:rsidR="00D029CD" w:rsidRDefault="00D029CD">
      <w:pPr>
        <w:pStyle w:val="ConsPlusNormal"/>
        <w:jc w:val="right"/>
      </w:pPr>
      <w:r>
        <w:t>от 30.06.2009 N 1751-ЗПО)</w:t>
      </w:r>
    </w:p>
    <w:p w:rsidR="00D029CD" w:rsidRDefault="00D02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8"/>
        <w:gridCol w:w="113"/>
      </w:tblGrid>
      <w:tr w:rsidR="00D02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9CD" w:rsidRDefault="00D029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</w:t>
            </w:r>
            <w:proofErr w:type="gramEnd"/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от 30.11.2012 N 2304-ЗПО)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nformat"/>
        <w:jc w:val="both"/>
      </w:pPr>
      <w:bookmarkStart w:id="7" w:name="P529"/>
      <w:bookmarkEnd w:id="7"/>
      <w:r>
        <w:t xml:space="preserve">                                 РАСПИСКА</w:t>
      </w:r>
    </w:p>
    <w:p w:rsidR="00D029CD" w:rsidRDefault="00D029CD">
      <w:pPr>
        <w:pStyle w:val="ConsPlusNonformat"/>
        <w:jc w:val="both"/>
      </w:pPr>
      <w:r>
        <w:t xml:space="preserve">          В ПОЛУЧЕНИИ ЗАЯВЛЕНИЯ О ПОСТАНОВКЕ ГРАЖДАНИНА НА УЧЕТ </w:t>
      </w:r>
      <w:proofErr w:type="gramStart"/>
      <w:r>
        <w:t>В</w:t>
      </w:r>
      <w:proofErr w:type="gramEnd"/>
    </w:p>
    <w:p w:rsidR="00D029CD" w:rsidRDefault="00D029CD">
      <w:pPr>
        <w:pStyle w:val="ConsPlusNonformat"/>
        <w:jc w:val="both"/>
      </w:pPr>
      <w:r>
        <w:t xml:space="preserve">         КАЧЕСТВЕ </w:t>
      </w:r>
      <w:proofErr w:type="gramStart"/>
      <w:r>
        <w:t>НУЖДАЮЩЕГОСЯ</w:t>
      </w:r>
      <w:proofErr w:type="gramEnd"/>
      <w:r>
        <w:t xml:space="preserve"> В ЖИЛОМ ПОМЕЩЕНИИ, ПРЕДОСТАВЛЯЕМОМ</w:t>
      </w:r>
    </w:p>
    <w:p w:rsidR="00D029CD" w:rsidRDefault="00D029CD">
      <w:pPr>
        <w:pStyle w:val="ConsPlusNonformat"/>
        <w:jc w:val="both"/>
      </w:pPr>
      <w:r>
        <w:t xml:space="preserve">            ПО ДОГОВОРУ СОЦИАЛЬНОГО НАЙМА, И </w:t>
      </w:r>
      <w:proofErr w:type="gramStart"/>
      <w:r>
        <w:t>ПРИЛАГАЕМЫХ</w:t>
      </w:r>
      <w:proofErr w:type="gramEnd"/>
      <w:r>
        <w:t xml:space="preserve"> К НЕМУ</w:t>
      </w:r>
    </w:p>
    <w:p w:rsidR="00D029CD" w:rsidRDefault="00D029CD">
      <w:pPr>
        <w:pStyle w:val="ConsPlusNonformat"/>
        <w:jc w:val="both"/>
      </w:pPr>
      <w:r>
        <w:t xml:space="preserve">                                 ДОКУМЕНТОВ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"___ " ___________ 20__ г.</w:t>
      </w:r>
    </w:p>
    <w:p w:rsidR="00D029CD" w:rsidRDefault="00D029CD">
      <w:pPr>
        <w:pStyle w:val="ConsPlusNonformat"/>
        <w:jc w:val="both"/>
      </w:pPr>
      <w:r>
        <w:t>Населенный пункт __________________________________________________________</w:t>
      </w:r>
    </w:p>
    <w:p w:rsidR="00D029CD" w:rsidRDefault="00D029CD">
      <w:pPr>
        <w:pStyle w:val="ConsPlusNonformat"/>
        <w:jc w:val="both"/>
      </w:pPr>
      <w:r>
        <w:t>Гражданин 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Адрес 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>N книги ____________ N заявления _____ от "____" ____________ 200_ г.</w:t>
      </w:r>
    </w:p>
    <w:p w:rsidR="00D029CD" w:rsidRDefault="00D029CD">
      <w:pPr>
        <w:pStyle w:val="ConsPlusNonformat"/>
        <w:jc w:val="both"/>
      </w:pPr>
      <w:r>
        <w:t>______________</w:t>
      </w:r>
    </w:p>
    <w:p w:rsidR="00D029CD" w:rsidRDefault="00D029CD">
      <w:pPr>
        <w:pStyle w:val="ConsPlusNonformat"/>
        <w:jc w:val="both"/>
      </w:pPr>
      <w:r>
        <w:t xml:space="preserve">    (время)</w:t>
      </w:r>
    </w:p>
    <w:p w:rsidR="00D029CD" w:rsidRDefault="00D02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329"/>
        <w:gridCol w:w="1871"/>
        <w:gridCol w:w="1984"/>
      </w:tblGrid>
      <w:tr w:rsidR="00D029CD">
        <w:tc>
          <w:tcPr>
            <w:tcW w:w="660" w:type="dxa"/>
          </w:tcPr>
          <w:p w:rsidR="00D029CD" w:rsidRDefault="00D029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D029CD" w:rsidRDefault="00D029CD">
            <w:pPr>
              <w:pStyle w:val="ConsPlusNormal"/>
              <w:jc w:val="both"/>
            </w:pPr>
            <w:r>
              <w:t>Наименование принятых документов</w:t>
            </w: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  <w:r>
              <w:t>Количество экземпляров</w:t>
            </w:r>
          </w:p>
        </w:tc>
        <w:tc>
          <w:tcPr>
            <w:tcW w:w="1984" w:type="dxa"/>
          </w:tcPr>
          <w:p w:rsidR="00D029CD" w:rsidRDefault="00D029CD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5329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4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5329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4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5329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4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5329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4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5329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71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984" w:type="dxa"/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nformat"/>
        <w:jc w:val="both"/>
      </w:pPr>
      <w:r>
        <w:t>Документы в количестве ____________ шт. на листах</w:t>
      </w:r>
    </w:p>
    <w:p w:rsidR="00D029CD" w:rsidRDefault="00D029C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_________________________________  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 Ф.И.О.                      (подпись)</w:t>
      </w:r>
    </w:p>
    <w:p w:rsidR="00D029CD" w:rsidRDefault="00D029CD">
      <w:pPr>
        <w:pStyle w:val="ConsPlusNonformat"/>
        <w:jc w:val="both"/>
      </w:pPr>
      <w:r>
        <w:t>Расписку получи</w:t>
      </w:r>
      <w:proofErr w:type="gramStart"/>
      <w:r>
        <w:t>л(</w:t>
      </w:r>
      <w:proofErr w:type="gramEnd"/>
      <w:r>
        <w:t>а) _______________________________________________________</w:t>
      </w:r>
    </w:p>
    <w:p w:rsidR="00D029CD" w:rsidRDefault="00D029CD">
      <w:pPr>
        <w:pStyle w:val="ConsPlusNonformat"/>
        <w:jc w:val="both"/>
      </w:pPr>
      <w:r>
        <w:lastRenderedPageBreak/>
        <w:t xml:space="preserve">                                       (подпись)</w:t>
      </w:r>
    </w:p>
    <w:p w:rsidR="00D029CD" w:rsidRDefault="00D029CD">
      <w:pPr>
        <w:pStyle w:val="ConsPlusNonformat"/>
        <w:jc w:val="both"/>
      </w:pPr>
      <w:r>
        <w:t>Документы получи</w:t>
      </w:r>
      <w:proofErr w:type="gramStart"/>
      <w:r>
        <w:t>л(</w:t>
      </w:r>
      <w:proofErr w:type="gramEnd"/>
      <w:r>
        <w:t>а) 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                   (Ф.И.О.)</w:t>
      </w:r>
    </w:p>
    <w:p w:rsidR="00D029CD" w:rsidRDefault="00D029CD">
      <w:pPr>
        <w:pStyle w:val="ConsPlusNonformat"/>
        <w:jc w:val="both"/>
      </w:pPr>
      <w:r>
        <w:t xml:space="preserve">                                                 "___" ___________ 200_ г.</w:t>
      </w:r>
    </w:p>
    <w:p w:rsidR="00D029CD" w:rsidRDefault="00D029CD">
      <w:pPr>
        <w:pStyle w:val="ConsPlusNonformat"/>
        <w:jc w:val="both"/>
      </w:pPr>
      <w:r>
        <w:t xml:space="preserve">                                                         (дата)</w:t>
      </w:r>
    </w:p>
    <w:p w:rsidR="00D029CD" w:rsidRDefault="00D029CD">
      <w:pPr>
        <w:pStyle w:val="ConsPlusNonformat"/>
        <w:jc w:val="both"/>
      </w:pPr>
      <w:r>
        <w:t>Выдал (а) 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                   (Ф.И.О.)</w:t>
      </w:r>
    </w:p>
    <w:p w:rsidR="00D029CD" w:rsidRDefault="00D029CD">
      <w:pPr>
        <w:pStyle w:val="ConsPlusNonformat"/>
        <w:jc w:val="both"/>
      </w:pPr>
      <w:r>
        <w:t xml:space="preserve">                                                 "___" ___________ 200_ г.</w:t>
      </w:r>
    </w:p>
    <w:p w:rsidR="00D029CD" w:rsidRDefault="00D029CD">
      <w:pPr>
        <w:pStyle w:val="ConsPlusNonformat"/>
        <w:jc w:val="both"/>
      </w:pPr>
      <w:r>
        <w:t xml:space="preserve">                                                         (дата)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Перечень документов, получаемых по межведомственным запросам:</w:t>
      </w:r>
    </w:p>
    <w:p w:rsidR="00D029CD" w:rsidRDefault="00D029CD">
      <w:pPr>
        <w:pStyle w:val="ConsPlusNonformat"/>
        <w:jc w:val="both"/>
      </w:pPr>
      <w:r>
        <w:t>1) ______________________________________________________________________;</w:t>
      </w:r>
    </w:p>
    <w:p w:rsidR="00D029CD" w:rsidRDefault="00D029CD">
      <w:pPr>
        <w:pStyle w:val="ConsPlusNonformat"/>
        <w:jc w:val="both"/>
      </w:pPr>
      <w:r>
        <w:t>2) ______________________________________________________________________;</w:t>
      </w:r>
    </w:p>
    <w:p w:rsidR="00D029CD" w:rsidRDefault="00D029CD">
      <w:pPr>
        <w:pStyle w:val="ConsPlusNonformat"/>
        <w:jc w:val="both"/>
      </w:pPr>
      <w:r>
        <w:t>3) ______________________________________________________________________.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  <w:outlineLvl w:val="0"/>
      </w:pPr>
      <w:r>
        <w:t>Приложение 5</w:t>
      </w:r>
    </w:p>
    <w:p w:rsidR="00D029CD" w:rsidRDefault="00D029CD">
      <w:pPr>
        <w:pStyle w:val="ConsPlusNormal"/>
        <w:jc w:val="right"/>
      </w:pPr>
      <w:r>
        <w:t>к Закону Пензенской области</w:t>
      </w:r>
    </w:p>
    <w:p w:rsidR="00D029CD" w:rsidRDefault="00D029CD">
      <w:pPr>
        <w:pStyle w:val="ConsPlusNormal"/>
        <w:jc w:val="right"/>
      </w:pPr>
      <w:r>
        <w:t>"О порядке признания граждан</w:t>
      </w:r>
    </w:p>
    <w:p w:rsidR="00D029CD" w:rsidRDefault="00D029CD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постановки</w:t>
      </w:r>
    </w:p>
    <w:p w:rsidR="00D029CD" w:rsidRDefault="00D029CD">
      <w:pPr>
        <w:pStyle w:val="ConsPlusNormal"/>
        <w:jc w:val="right"/>
      </w:pPr>
      <w:r>
        <w:t xml:space="preserve">на учет в качестве </w:t>
      </w:r>
      <w:proofErr w:type="gramStart"/>
      <w:r>
        <w:t>нуждающихся</w:t>
      </w:r>
      <w:proofErr w:type="gramEnd"/>
    </w:p>
    <w:p w:rsidR="00D029CD" w:rsidRDefault="00D029CD">
      <w:pPr>
        <w:pStyle w:val="ConsPlusNormal"/>
        <w:jc w:val="right"/>
      </w:pPr>
      <w:r>
        <w:t>в жилых помещениях,</w:t>
      </w:r>
    </w:p>
    <w:p w:rsidR="00D029CD" w:rsidRDefault="00D029CD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D029CD" w:rsidRDefault="00D029CD">
      <w:pPr>
        <w:pStyle w:val="ConsPlusNormal"/>
        <w:jc w:val="right"/>
      </w:pPr>
      <w:r>
        <w:t xml:space="preserve">социального найма, и </w:t>
      </w:r>
      <w:proofErr w:type="gramStart"/>
      <w:r>
        <w:t>порядке</w:t>
      </w:r>
      <w:proofErr w:type="gramEnd"/>
    </w:p>
    <w:p w:rsidR="00D029CD" w:rsidRDefault="00D029CD">
      <w:pPr>
        <w:pStyle w:val="ConsPlusNormal"/>
        <w:jc w:val="right"/>
      </w:pPr>
      <w:r>
        <w:t>ведения учета граждан</w:t>
      </w:r>
    </w:p>
    <w:p w:rsidR="00D029CD" w:rsidRDefault="00D029CD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D029CD" w:rsidRDefault="00D029CD">
      <w:pPr>
        <w:pStyle w:val="ConsPlusNormal"/>
        <w:jc w:val="right"/>
      </w:pPr>
      <w:proofErr w:type="gramStart"/>
      <w:r>
        <w:t>помещениях</w:t>
      </w:r>
      <w:proofErr w:type="gramEnd"/>
      <w:r>
        <w:t>, предоставляемых</w:t>
      </w:r>
    </w:p>
    <w:p w:rsidR="00D029CD" w:rsidRDefault="00D029CD">
      <w:pPr>
        <w:pStyle w:val="ConsPlusNormal"/>
        <w:jc w:val="right"/>
      </w:pPr>
      <w:r>
        <w:t xml:space="preserve">по договорам социального найма, </w:t>
      </w:r>
      <w:proofErr w:type="gramStart"/>
      <w:r>
        <w:t>в</w:t>
      </w:r>
      <w:proofErr w:type="gramEnd"/>
    </w:p>
    <w:p w:rsidR="00D029CD" w:rsidRDefault="00D029CD">
      <w:pPr>
        <w:pStyle w:val="ConsPlusNormal"/>
        <w:jc w:val="right"/>
      </w:pPr>
      <w:r>
        <w:t>Пензенской области"</w:t>
      </w:r>
    </w:p>
    <w:p w:rsidR="00D029CD" w:rsidRDefault="00D029CD">
      <w:pPr>
        <w:pStyle w:val="ConsPlusNormal"/>
        <w:jc w:val="right"/>
      </w:pPr>
      <w:proofErr w:type="gramStart"/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Пензенской обл.</w:t>
      </w:r>
      <w:proofErr w:type="gramEnd"/>
    </w:p>
    <w:p w:rsidR="00D029CD" w:rsidRDefault="00D029CD">
      <w:pPr>
        <w:pStyle w:val="ConsPlusNormal"/>
        <w:jc w:val="right"/>
      </w:pPr>
      <w:r>
        <w:t>от 30.06.2009 N 1751-ЗПО)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</w:pPr>
      <w:r>
        <w:t>(Титульный лист)</w:t>
      </w:r>
    </w:p>
    <w:p w:rsidR="00D029CD" w:rsidRDefault="00D02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8"/>
        <w:gridCol w:w="113"/>
      </w:tblGrid>
      <w:tr w:rsidR="00D02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9CD" w:rsidRDefault="00D029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</w:t>
            </w:r>
            <w:proofErr w:type="gramEnd"/>
          </w:p>
          <w:p w:rsidR="00D029CD" w:rsidRDefault="00D029CD">
            <w:pPr>
              <w:pStyle w:val="ConsPlusNormal"/>
              <w:jc w:val="center"/>
            </w:pPr>
            <w:r>
              <w:rPr>
                <w:color w:val="392C69"/>
              </w:rPr>
              <w:t>от 30.06.2009 N 1751-ЗПО)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nformat"/>
        <w:jc w:val="both"/>
      </w:pPr>
      <w:bookmarkStart w:id="8" w:name="P612"/>
      <w:bookmarkEnd w:id="8"/>
      <w:r>
        <w:t xml:space="preserve">                                   КНИГА</w:t>
      </w:r>
    </w:p>
    <w:p w:rsidR="00D029CD" w:rsidRDefault="00D029CD">
      <w:pPr>
        <w:pStyle w:val="ConsPlusNonformat"/>
        <w:jc w:val="both"/>
      </w:pPr>
      <w:r>
        <w:t xml:space="preserve">               УЧЕТА ГРАЖДАН, НУЖДАЮЩИХСЯ В ЖИЛЫХ ПОМЕЩЕНИЯХ,</w:t>
      </w:r>
    </w:p>
    <w:p w:rsidR="00D029CD" w:rsidRDefault="00D029CD">
      <w:pPr>
        <w:pStyle w:val="ConsPlusNonformat"/>
        <w:jc w:val="both"/>
      </w:pPr>
      <w:r>
        <w:t xml:space="preserve">               </w:t>
      </w: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              (населенный пункт)</w:t>
      </w:r>
    </w:p>
    <w:p w:rsidR="00D029CD" w:rsidRDefault="00D029CD">
      <w:pPr>
        <w:pStyle w:val="ConsPlusNonformat"/>
        <w:jc w:val="both"/>
      </w:pPr>
      <w:r>
        <w:t>___________________________________________________________________________</w:t>
      </w:r>
    </w:p>
    <w:p w:rsidR="00D029CD" w:rsidRDefault="00D029C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029CD" w:rsidRDefault="00D029CD">
      <w:pPr>
        <w:pStyle w:val="ConsPlusNonformat"/>
        <w:jc w:val="both"/>
      </w:pPr>
      <w:r>
        <w:t>Категория граждан _________________________________________________________</w:t>
      </w:r>
    </w:p>
    <w:p w:rsidR="00D029CD" w:rsidRDefault="00D029CD">
      <w:pPr>
        <w:pStyle w:val="ConsPlusNonformat"/>
        <w:jc w:val="both"/>
      </w:pPr>
    </w:p>
    <w:p w:rsidR="00D029CD" w:rsidRDefault="00D029CD">
      <w:pPr>
        <w:pStyle w:val="ConsPlusNonformat"/>
        <w:jc w:val="both"/>
      </w:pPr>
      <w:r>
        <w:t xml:space="preserve">                       </w:t>
      </w:r>
      <w:proofErr w:type="gramStart"/>
      <w:r>
        <w:t>Начата</w:t>
      </w:r>
      <w:proofErr w:type="gramEnd"/>
      <w:r>
        <w:t xml:space="preserve"> ____________ 20___ г.</w:t>
      </w:r>
    </w:p>
    <w:p w:rsidR="00D029CD" w:rsidRDefault="00D029CD">
      <w:pPr>
        <w:pStyle w:val="ConsPlusNonformat"/>
        <w:jc w:val="both"/>
      </w:pPr>
      <w:r>
        <w:t xml:space="preserve">                       </w:t>
      </w:r>
      <w:proofErr w:type="gramStart"/>
      <w:r>
        <w:t>Окончена</w:t>
      </w:r>
      <w:proofErr w:type="gramEnd"/>
      <w:r>
        <w:t xml:space="preserve"> __________ 20___ г.</w:t>
      </w: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right"/>
      </w:pPr>
      <w:r>
        <w:t>(Страницы)</w:t>
      </w:r>
    </w:p>
    <w:p w:rsidR="00D029CD" w:rsidRDefault="00D029CD">
      <w:pPr>
        <w:pStyle w:val="ConsPlusNormal"/>
        <w:sectPr w:rsidR="00D029CD">
          <w:pgSz w:w="11905" w:h="16838"/>
          <w:pgMar w:top="567" w:right="567" w:bottom="567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75"/>
        <w:gridCol w:w="1815"/>
        <w:gridCol w:w="2475"/>
        <w:gridCol w:w="2475"/>
        <w:gridCol w:w="1650"/>
        <w:gridCol w:w="1815"/>
      </w:tblGrid>
      <w:tr w:rsidR="00D029CD">
        <w:tc>
          <w:tcPr>
            <w:tcW w:w="660" w:type="dxa"/>
          </w:tcPr>
          <w:p w:rsidR="00D029CD" w:rsidRDefault="00D029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</w:tcPr>
          <w:p w:rsidR="00D029CD" w:rsidRDefault="00D029CD">
            <w:pPr>
              <w:pStyle w:val="ConsPlusNormal"/>
              <w:jc w:val="center"/>
            </w:pPr>
            <w:r>
              <w:t>Данные о гражданине (фамилия, имя, отчество, дата рождения, количественный состав семьи)</w:t>
            </w:r>
          </w:p>
        </w:tc>
        <w:tc>
          <w:tcPr>
            <w:tcW w:w="1815" w:type="dxa"/>
          </w:tcPr>
          <w:p w:rsidR="00D029CD" w:rsidRDefault="00D029CD">
            <w:pPr>
              <w:pStyle w:val="ConsPlusNormal"/>
              <w:jc w:val="center"/>
            </w:pPr>
            <w:r>
              <w:t>Данные о паспорте или документе, заменяющем паспорт гражданина</w:t>
            </w:r>
          </w:p>
        </w:tc>
        <w:tc>
          <w:tcPr>
            <w:tcW w:w="2475" w:type="dxa"/>
          </w:tcPr>
          <w:p w:rsidR="00D029CD" w:rsidRDefault="00D029CD">
            <w:pPr>
              <w:pStyle w:val="ConsPlusNormal"/>
              <w:jc w:val="center"/>
            </w:pPr>
            <w:r>
              <w:t>Решение органа местного самоуправления о постановке на учет (номер и дата)</w:t>
            </w:r>
          </w:p>
        </w:tc>
        <w:tc>
          <w:tcPr>
            <w:tcW w:w="2475" w:type="dxa"/>
          </w:tcPr>
          <w:p w:rsidR="00D029CD" w:rsidRDefault="00D029CD">
            <w:pPr>
              <w:pStyle w:val="ConsPlusNormal"/>
              <w:jc w:val="center"/>
            </w:pPr>
            <w:r>
              <w:t>Включен в список на предоставление жилого помещения (год и номер очереди)</w:t>
            </w:r>
          </w:p>
        </w:tc>
        <w:tc>
          <w:tcPr>
            <w:tcW w:w="1650" w:type="dxa"/>
          </w:tcPr>
          <w:p w:rsidR="00D029CD" w:rsidRDefault="00D029CD">
            <w:pPr>
              <w:pStyle w:val="ConsPlusNormal"/>
              <w:jc w:val="center"/>
            </w:pPr>
            <w:r>
              <w:t>Дата и основание снятия с учета</w:t>
            </w:r>
          </w:p>
        </w:tc>
        <w:tc>
          <w:tcPr>
            <w:tcW w:w="1815" w:type="dxa"/>
          </w:tcPr>
          <w:p w:rsidR="00D029CD" w:rsidRDefault="00D029CD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  <w:tr w:rsidR="00D029CD">
        <w:tc>
          <w:tcPr>
            <w:tcW w:w="66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2475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650" w:type="dxa"/>
          </w:tcPr>
          <w:p w:rsidR="00D029CD" w:rsidRDefault="00D029CD">
            <w:pPr>
              <w:pStyle w:val="ConsPlusNormal"/>
            </w:pPr>
          </w:p>
        </w:tc>
        <w:tc>
          <w:tcPr>
            <w:tcW w:w="1815" w:type="dxa"/>
          </w:tcPr>
          <w:p w:rsidR="00D029CD" w:rsidRDefault="00D029CD">
            <w:pPr>
              <w:pStyle w:val="ConsPlusNormal"/>
            </w:pPr>
          </w:p>
        </w:tc>
      </w:tr>
    </w:tbl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jc w:val="both"/>
      </w:pPr>
    </w:p>
    <w:p w:rsidR="00D029CD" w:rsidRDefault="00D02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AE6" w:rsidRDefault="00355AE6"/>
    <w:sectPr w:rsidR="00355AE6" w:rsidSect="003325FA">
      <w:pgSz w:w="16838" w:h="11905" w:orient="landscape"/>
      <w:pgMar w:top="1134" w:right="567" w:bottom="567" w:left="567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9CD"/>
    <w:rsid w:val="00355AE6"/>
    <w:rsid w:val="00D029CD"/>
    <w:rsid w:val="00F3065E"/>
    <w:rsid w:val="00F96A60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9C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029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29CD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Cell">
    <w:name w:val="ConsPlusCell"/>
    <w:rsid w:val="00D029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29C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D02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2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D029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C855FF9931DA9E8282D8015BC1F9726E3CAD0FC3276D36D6A31653F6530390D9BACB4791D0ADE7E4AAFCB755125EC42ACC4DBAEBCD91493581DCy7xCN" TargetMode="External"/><Relationship Id="rId117" Type="http://schemas.openxmlformats.org/officeDocument/2006/relationships/hyperlink" Target="consultantplus://offline/ref=86C855FF9931DA9E8282D8015BC1F9726E3CAD0FC6216A35D2A31653F6530390D9BACB4791D0ADE7E4AAF8B155125EC42ACC4DBAEBCD91493581DCy7xCN" TargetMode="External"/><Relationship Id="rId21" Type="http://schemas.openxmlformats.org/officeDocument/2006/relationships/hyperlink" Target="consultantplus://offline/ref=86C855FF9931DA9E8282D8015BC1F9726E3CAD0FC1276835D9A84B59FE0A0F92DEB594509699A1E6E4AAFDB7594D5BD13B9442BEF3D397512983DE7DyDx6N" TargetMode="External"/><Relationship Id="rId42" Type="http://schemas.openxmlformats.org/officeDocument/2006/relationships/hyperlink" Target="consultantplus://offline/ref=86C855FF9931DA9E8282D8015BC1F9726E3CAD0FC1226B35D8A94B59FE0A0F92DEB594509699A1E6E4AAFDB7574D5BD13B9442BEF3D397512983DE7DyDx6N" TargetMode="External"/><Relationship Id="rId47" Type="http://schemas.openxmlformats.org/officeDocument/2006/relationships/hyperlink" Target="consultantplus://offline/ref=86C855FF9931DA9E8282D8015BC1F9726E3CAD0FC1216C39D8A94B59FE0A0F92DEB594509699A1E6E4AAFDB65F4D5BD13B9442BEF3D397512983DE7DyDx6N" TargetMode="External"/><Relationship Id="rId63" Type="http://schemas.openxmlformats.org/officeDocument/2006/relationships/hyperlink" Target="consultantplus://offline/ref=86C855FF9931DA9E8282D8015BC1F9726E3CAD0FC9256830D0A31653F6530390D9BACB4791D0ADE7E4AAFCB555125EC42ACC4DBAEBCD91493581DCy7xCN" TargetMode="External"/><Relationship Id="rId68" Type="http://schemas.openxmlformats.org/officeDocument/2006/relationships/hyperlink" Target="consultantplus://offline/ref=86C855FF9931DA9E8282C60C4DADA77D6B33F503C92167668DFC4D0EA15A09C79EF59205D5DDA8E1E7A1A9E61A13028279DF4FBAEBCF9755y3x4N" TargetMode="External"/><Relationship Id="rId84" Type="http://schemas.openxmlformats.org/officeDocument/2006/relationships/hyperlink" Target="consultantplus://offline/ref=86C855FF9931DA9E8282D8015BC1F9726E3CAD0FC1236C34D5A84B59FE0A0F92DEB594509699A1E6E4AAFDB6584D5BD13B9442BEF3D397512983DE7DyDx6N" TargetMode="External"/><Relationship Id="rId89" Type="http://schemas.openxmlformats.org/officeDocument/2006/relationships/hyperlink" Target="consultantplus://offline/ref=86C855FF9931DA9E8282D8015BC1F9726E3CAD0FC9256F37D3A31653F6530390D9BACB4791D0ADE7E4AAFEBE55125EC42ACC4DBAEBCD91493581DCy7xCN" TargetMode="External"/><Relationship Id="rId112" Type="http://schemas.openxmlformats.org/officeDocument/2006/relationships/hyperlink" Target="consultantplus://offline/ref=86C855FF9931DA9E8282D8015BC1F9726E3CAD0FC12A6E38D2AD4B59FE0A0F92DEB594509699A1E6E4AAFDB5584D5BD13B9442BEF3D397512983DE7DyDx6N" TargetMode="External"/><Relationship Id="rId16" Type="http://schemas.openxmlformats.org/officeDocument/2006/relationships/hyperlink" Target="consultantplus://offline/ref=86C855FF9931DA9E8282D8015BC1F9726E3CAD0FC12A6D35D9A84B59FE0A0F92DEB594509699A1E6E4AAFDB35D4D5BD13B9442BEF3D397512983DE7DyDx6N" TargetMode="External"/><Relationship Id="rId107" Type="http://schemas.openxmlformats.org/officeDocument/2006/relationships/hyperlink" Target="consultantplus://offline/ref=86C855FF9931DA9E8282D8015BC1F9726E3CAD0FC1216C39D8A94B59FE0A0F92DEB594509699A1E6E4AAFDB65A4D5BD13B9442BEF3D397512983DE7DyDx6N" TargetMode="External"/><Relationship Id="rId11" Type="http://schemas.openxmlformats.org/officeDocument/2006/relationships/hyperlink" Target="consultantplus://offline/ref=86C855FF9931DA9E8282D8015BC1F9726E3CAD0FC7276935D4A31653F6530390D9BACB4791D0ADE7E4AAFDB055125EC42ACC4DBAEBCD91493581DCy7xCN" TargetMode="External"/><Relationship Id="rId32" Type="http://schemas.openxmlformats.org/officeDocument/2006/relationships/hyperlink" Target="consultantplus://offline/ref=86C855FF9931DA9E8282C60C4DADA77D6B33F503C92167668DFC4D0EA15A09C78CF5CA09D7DBB2E7E2B4FFB75Cy4x5N" TargetMode="External"/><Relationship Id="rId37" Type="http://schemas.openxmlformats.org/officeDocument/2006/relationships/hyperlink" Target="consultantplus://offline/ref=86C855FF9931DA9E8282D8015BC1F9726E3CAD0FC1276835D9A84B59FE0A0F92DEB594509699A1E6E4AAFDB7564D5BD13B9442BEF3D397512983DE7DyDx6N" TargetMode="External"/><Relationship Id="rId53" Type="http://schemas.openxmlformats.org/officeDocument/2006/relationships/hyperlink" Target="consultantplus://offline/ref=86C855FF9931DA9E8282D8015BC1F9726E3CAD0FC12A6D35D9A84B59FE0A0F92DEB594509699A1E6E4AAFDB25E4D5BD13B9442BEF3D397512983DE7DyDx6N" TargetMode="External"/><Relationship Id="rId58" Type="http://schemas.openxmlformats.org/officeDocument/2006/relationships/hyperlink" Target="consultantplus://offline/ref=86C855FF9931DA9E8282D8015BC1F9726E3CAD0FC6216A35D2A31653F6530390D9BACB4791D0ADE7E4AAFFB355125EC42ACC4DBAEBCD91493581DCy7xCN" TargetMode="External"/><Relationship Id="rId74" Type="http://schemas.openxmlformats.org/officeDocument/2006/relationships/hyperlink" Target="consultantplus://offline/ref=86C855FF9931DA9E8282D8015BC1F9726E3CAD0FC3276D36D6A31653F6530390D9BACB4791D0ADE7E4AAFEB555125EC42ACC4DBAEBCD91493581DCy7xCN" TargetMode="External"/><Relationship Id="rId79" Type="http://schemas.openxmlformats.org/officeDocument/2006/relationships/hyperlink" Target="consultantplus://offline/ref=86C855FF9931DA9E8282D8015BC1F9726E3CAD0FC3276D36D6A31653F6530390D9BACB4791D0ADE7E4AAFEBF55125EC42ACC4DBAEBCD91493581DCy7xCN" TargetMode="External"/><Relationship Id="rId102" Type="http://schemas.openxmlformats.org/officeDocument/2006/relationships/hyperlink" Target="consultantplus://offline/ref=86C855FF9931DA9E8282D8015BC1F9726E3CAD0FC12A6E38D2AD4B59FE0A0F92DEB594509699A1E6E4AAFDB6584D5BD13B9442BEF3D397512983DE7DyDx6N" TargetMode="External"/><Relationship Id="rId123" Type="http://schemas.openxmlformats.org/officeDocument/2006/relationships/hyperlink" Target="consultantplus://offline/ref=86C855FF9931DA9E8282D8015BC1F9726E3CAD0FC3276D36D6A31653F6530390D9BACB4791D0ADE7E4AAF5B155125EC42ACC4DBAEBCD91493581DCy7xCN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86C855FF9931DA9E8282D8015BC1F9726E3CAD0FC1246B36D1A31653F6530390D9BACB4791D0ADE7E4AAFDB055125EC42ACC4DBAEBCD91493581DCy7xCN" TargetMode="External"/><Relationship Id="rId90" Type="http://schemas.openxmlformats.org/officeDocument/2006/relationships/hyperlink" Target="consultantplus://offline/ref=86C855FF9931DA9E8282D8015BC1F9726E3CAD0FC9256830D0A31653F6530390D9BACB4791D0ADE7E4AAFCB455125EC42ACC4DBAEBCD91493581DCy7xCN" TargetMode="External"/><Relationship Id="rId95" Type="http://schemas.openxmlformats.org/officeDocument/2006/relationships/hyperlink" Target="consultantplus://offline/ref=86C855FF9931DA9E8282D8015BC1F9726E3CAD0FC3276D36D6A31653F6530390D9BACB4791D0ADE7E4AAFEBE55125EC42ACC4DBAEBCD91493581DCy7xCN" TargetMode="External"/><Relationship Id="rId19" Type="http://schemas.openxmlformats.org/officeDocument/2006/relationships/hyperlink" Target="consultantplus://offline/ref=86C855FF9931DA9E8282D8015BC1F9726E3CAD0FC12A6D35D0A04B59FE0A0F92DEB594509699A1E6E4AAFDB65E4D5BD13B9442BEF3D397512983DE7DyDx6N" TargetMode="External"/><Relationship Id="rId14" Type="http://schemas.openxmlformats.org/officeDocument/2006/relationships/hyperlink" Target="consultantplus://offline/ref=86C855FF9931DA9E8282D8015BC1F9726E3CAD0FC1226B35D8A94B59FE0A0F92DEB594509699A1E6E4AAFDB7594D5BD13B9442BEF3D397512983DE7DyDx6N" TargetMode="External"/><Relationship Id="rId22" Type="http://schemas.openxmlformats.org/officeDocument/2006/relationships/hyperlink" Target="consultantplus://offline/ref=86C855FF9931DA9E8282D8015BC1F9726E3CAD0FC1276533D8AC4B59FE0A0F92DEB594509699A1E6E4AAFDB7594D5BD13B9442BEF3D397512983DE7DyDx6N" TargetMode="External"/><Relationship Id="rId27" Type="http://schemas.openxmlformats.org/officeDocument/2006/relationships/hyperlink" Target="consultantplus://offline/ref=86C855FF9931DA9E8282D8015BC1F9726E3CAD0FC3276D36D6A31653F6530390D9BACB4791D0ADE7E4AAFCB355125EC42ACC4DBAEBCD91493581DCy7xCN" TargetMode="External"/><Relationship Id="rId30" Type="http://schemas.openxmlformats.org/officeDocument/2006/relationships/hyperlink" Target="consultantplus://offline/ref=86C855FF9931DA9E8282C60C4DADA77D6B33F503C92167668DFC4D0EA15A09C79EF59205D5DDAFEEE5A1A9E61A13028279DF4FBAEBCF9755y3x4N" TargetMode="External"/><Relationship Id="rId35" Type="http://schemas.openxmlformats.org/officeDocument/2006/relationships/hyperlink" Target="consultantplus://offline/ref=86C855FF9931DA9E8282D8015BC1F9726E3CAD0FC12A6D35D9A84B59FE0A0F92DEB594509699A1E6E4AAFDB35B4D5BD13B9442BEF3D397512983DE7DyDx6N" TargetMode="External"/><Relationship Id="rId43" Type="http://schemas.openxmlformats.org/officeDocument/2006/relationships/hyperlink" Target="consultantplus://offline/ref=86C855FF9931DA9E8282D8015BC1F9726E3CAD0FC1216C39D8A94B59FE0A0F92DEB594509699A1E6E4AAFDB65E4D5BD13B9442BEF3D397512983DE7DyDx6N" TargetMode="External"/><Relationship Id="rId48" Type="http://schemas.openxmlformats.org/officeDocument/2006/relationships/hyperlink" Target="consultantplus://offline/ref=86C855FF9931DA9E8282D8015BC1F9726E3CAD0FC6216A35D2A31653F6530390D9BACB4791D0ADE7E4AAFCBF55125EC42ACC4DBAEBCD91493581DCy7xCN" TargetMode="External"/><Relationship Id="rId56" Type="http://schemas.openxmlformats.org/officeDocument/2006/relationships/hyperlink" Target="consultantplus://offline/ref=86C855FF9931DA9E8282D8015BC1F9726E3CAD0FC1276533D8AC4B59FE0A0F92DEB594509699A1E6E4AAFDB65F4D5BD13B9442BEF3D397512983DE7DyDx6N" TargetMode="External"/><Relationship Id="rId64" Type="http://schemas.openxmlformats.org/officeDocument/2006/relationships/hyperlink" Target="consultantplus://offline/ref=86C855FF9931DA9E8282D8015BC1F9726E3CAD0FC1276835D9A84B59FE0A0F92DEB594509699A1E6E4AAFDB65D4D5BD13B9442BEF3D397512983DE7DyDx6N" TargetMode="External"/><Relationship Id="rId69" Type="http://schemas.openxmlformats.org/officeDocument/2006/relationships/hyperlink" Target="consultantplus://offline/ref=86C855FF9931DA9E8282D8015BC1F9726E3CAD0FC6216A35D2A31653F6530390D9BACB4791D0ADE7E4AAF9B755125EC42ACC4DBAEBCD91493581DCy7xCN" TargetMode="External"/><Relationship Id="rId77" Type="http://schemas.openxmlformats.org/officeDocument/2006/relationships/hyperlink" Target="consultantplus://offline/ref=86C855FF9931DA9E8282C60C4DADA77D6B33F503C92167668DFC4D0EA15A09C78CF5CA09D7DBB2E7E2B4FFB75Cy4x5N" TargetMode="External"/><Relationship Id="rId100" Type="http://schemas.openxmlformats.org/officeDocument/2006/relationships/hyperlink" Target="consultantplus://offline/ref=86C855FF9931DA9E8282D8015BC1F9726E3CAD0FC12A6D35D3AC4B59FE0A0F92DEB594509699A1E6E4AAFDB1594D5BD13B9442BEF3D397512983DE7DyDx6N" TargetMode="External"/><Relationship Id="rId105" Type="http://schemas.openxmlformats.org/officeDocument/2006/relationships/hyperlink" Target="consultantplus://offline/ref=86C855FF9931DA9E8282D8015BC1F9726E3CAD0FC12A6E38D2AD4B59FE0A0F92DEB594509699A1E6E4AAFDB6564D5BD13B9442BEF3D397512983DE7DyDx6N" TargetMode="External"/><Relationship Id="rId113" Type="http://schemas.openxmlformats.org/officeDocument/2006/relationships/hyperlink" Target="consultantplus://offline/ref=86C855FF9931DA9E8282D8015BC1F9726E3CAD0FC12A6E38D2AD4B59FE0A0F92DEB594509699A1E6E4AAFDB5594D5BD13B9442BEF3D397512983DE7DyDx6N" TargetMode="External"/><Relationship Id="rId118" Type="http://schemas.openxmlformats.org/officeDocument/2006/relationships/hyperlink" Target="consultantplus://offline/ref=86C855FF9931DA9E8282D8015BC1F9726E3CAD0FC1236E32D0AD4B59FE0A0F92DEB594509699A1E6E4AAFDB65B4D5BD13B9442BEF3D397512983DE7DyDx6N" TargetMode="External"/><Relationship Id="rId126" Type="http://schemas.openxmlformats.org/officeDocument/2006/relationships/hyperlink" Target="consultantplus://offline/ref=86C855FF9931DA9E8282D8015BC1F9726E3CAD0FC3276D36D6A31653F6530390D9BACB4791D0ADE7E4AAF5BF55125EC42ACC4DBAEBCD91493581DCy7xCN" TargetMode="External"/><Relationship Id="rId8" Type="http://schemas.openxmlformats.org/officeDocument/2006/relationships/hyperlink" Target="consultantplus://offline/ref=86C855FF9931DA9E8282D8015BC1F9726E3CAD0FC52A6F33D0A31653F6530390D9BACB4791D0ADE7E4AAFDB055125EC42ACC4DBAEBCD91493581DCy7xCN" TargetMode="External"/><Relationship Id="rId51" Type="http://schemas.openxmlformats.org/officeDocument/2006/relationships/hyperlink" Target="consultantplus://offline/ref=86C855FF9931DA9E8282D8015BC1F9726E3CAD0FC1276533D8AC4B59FE0A0F92DEB594509699A1E6E4AAFDB65E4D5BD13B9442BEF3D397512983DE7DyDx6N" TargetMode="External"/><Relationship Id="rId72" Type="http://schemas.openxmlformats.org/officeDocument/2006/relationships/hyperlink" Target="consultantplus://offline/ref=86C855FF9931DA9E8282C60C4DADA77D6B33F503C92167668DFC4D0EA15A09C78CF5CA09D7DBB2E7E2B4FFB75Cy4x5N" TargetMode="External"/><Relationship Id="rId80" Type="http://schemas.openxmlformats.org/officeDocument/2006/relationships/hyperlink" Target="consultantplus://offline/ref=86C855FF9931DA9E8282D8015BC1F9726E3CAD0FC6216A35D2A31653F6530390D9BACB4791D0ADE7E4AAF9B055125EC42ACC4DBAEBCD91493581DCy7xCN" TargetMode="External"/><Relationship Id="rId85" Type="http://schemas.openxmlformats.org/officeDocument/2006/relationships/hyperlink" Target="consultantplus://offline/ref=86C855FF9931DA9E8282D8015BC1F9726E3CAD0FC3276D36D6A31653F6530390D9BACB4791D0ADE7E4AAFEBE55125EC42ACC4DBAEBCD91493581DCy7xCN" TargetMode="External"/><Relationship Id="rId93" Type="http://schemas.openxmlformats.org/officeDocument/2006/relationships/hyperlink" Target="consultantplus://offline/ref=86C855FF9931DA9E8282D8015BC1F9726E3CAD0FC1266930D7A94B59FE0A0F92DEB594509699A1E6E4AAFDB7594D5BD13B9442BEF3D397512983DE7DyDx6N" TargetMode="External"/><Relationship Id="rId98" Type="http://schemas.openxmlformats.org/officeDocument/2006/relationships/hyperlink" Target="consultantplus://offline/ref=86C855FF9931DA9E8282D8015BC1F9726E3CAD0FC7276935D4A31653F6530390D9BACB4791D0ADE7E4AAFDBF55125EC42ACC4DBAEBCD91493581DCy7xCN" TargetMode="External"/><Relationship Id="rId121" Type="http://schemas.openxmlformats.org/officeDocument/2006/relationships/hyperlink" Target="consultantplus://offline/ref=86C855FF9931DA9E8282D8015BC1F9726E3CAD0FC3276D36D6A31653F6530390D9BACB4791D0ADE7E4AAF9B755125EC42ACC4DBAEBCD91493581DCy7x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C855FF9931DA9E8282D8015BC1F9726E3CAD0FC9256F37D3A31653F6530390D9BACB4791D0ADE7E4AAFEBE55125EC42ACC4DBAEBCD91493581DCy7xCN" TargetMode="External"/><Relationship Id="rId17" Type="http://schemas.openxmlformats.org/officeDocument/2006/relationships/hyperlink" Target="consultantplus://offline/ref=86C855FF9931DA9E8282D8015BC1F9726E3CAD0FC1266B36D0A04B59FE0A0F92DEB594509699A1E6E4AAFDB45B4D5BD13B9442BEF3D397512983DE7DyDx6N" TargetMode="External"/><Relationship Id="rId25" Type="http://schemas.openxmlformats.org/officeDocument/2006/relationships/hyperlink" Target="consultantplus://offline/ref=86C855FF9931DA9E8282D8015BC1F9726E3CAD0FC3276D36D6A31653F6530390D9BACB4791D0ADE7E4AAFDBE55125EC42ACC4DBAEBCD91493581DCy7xCN" TargetMode="External"/><Relationship Id="rId33" Type="http://schemas.openxmlformats.org/officeDocument/2006/relationships/hyperlink" Target="consultantplus://offline/ref=86C855FF9931DA9E8282D8015BC1F9726E3CAD0FC3276D36D6A31653F6530390D9BACB4791D0ADE7E4AAFCB255125EC42ACC4DBAEBCD91493581DCy7xCN" TargetMode="External"/><Relationship Id="rId38" Type="http://schemas.openxmlformats.org/officeDocument/2006/relationships/hyperlink" Target="consultantplus://offline/ref=86C855FF9931DA9E8282D8015BC1F9726E3CAD0FC1226B35D8A94B59FE0A0F92DEB594509699A1E6E4AAFDB7564D5BD13B9442BEF3D397512983DE7DyDx6N" TargetMode="External"/><Relationship Id="rId46" Type="http://schemas.openxmlformats.org/officeDocument/2006/relationships/hyperlink" Target="consultantplus://offline/ref=86C855FF9931DA9E8282C60C4DADA77D6B34F705C02B67668DFC4D0EA15A09C78CF5CA09D7DBB2E7E2B4FFB75Cy4x5N" TargetMode="External"/><Relationship Id="rId59" Type="http://schemas.openxmlformats.org/officeDocument/2006/relationships/hyperlink" Target="consultantplus://offline/ref=86C855FF9931DA9E8282D8015BC1F9726E3CAD0FC1226B35D8A94B59FE0A0F92DEB594509699A1E6E4AAFDB65F4D5BD13B9442BEF3D397512983DE7DyDx6N" TargetMode="External"/><Relationship Id="rId67" Type="http://schemas.openxmlformats.org/officeDocument/2006/relationships/hyperlink" Target="consultantplus://offline/ref=86C855FF9931DA9E8282C60C4DADA77D6B33F503C92167668DFC4D0EA15A09C79EF59205D5DDAEE3E4A1A9E61A13028279DF4FBAEBCF9755y3x4N" TargetMode="External"/><Relationship Id="rId103" Type="http://schemas.openxmlformats.org/officeDocument/2006/relationships/hyperlink" Target="consultantplus://offline/ref=86C855FF9931DA9E8282D8015BC1F9726E3CAD0FC9256F37D3A31653F6530390D9BACB4791D0ADE7E4AAFEBE55125EC42ACC4DBAEBCD91493581DCy7xCN" TargetMode="External"/><Relationship Id="rId108" Type="http://schemas.openxmlformats.org/officeDocument/2006/relationships/hyperlink" Target="consultantplus://offline/ref=86C855FF9931DA9E8282D8015BC1F9726E3CAD0FC12A6E38D2AD4B59FE0A0F92DEB594509699A1E6E4AAFDB55F4D5BD13B9442BEF3D397512983DE7DyDx6N" TargetMode="External"/><Relationship Id="rId116" Type="http://schemas.openxmlformats.org/officeDocument/2006/relationships/hyperlink" Target="consultantplus://offline/ref=86C855FF9931DA9E8282D8015BC1F9726E3CAD0FC1236E32D0AD4B59FE0A0F92DEB594509699A1E6E4AAFDB65C4D5BD13B9442BEF3D397512983DE7DyDx6N" TargetMode="External"/><Relationship Id="rId124" Type="http://schemas.openxmlformats.org/officeDocument/2006/relationships/hyperlink" Target="consultantplus://offline/ref=86C855FF9931DA9E8282D8015BC1F9726E3CAD0FC3276D36D6A31653F6530390D9BACB4791D0ADE7E4AAF5B155125EC42ACC4DBAEBCD91493581DCy7xCN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86C855FF9931DA9E8282D8015BC1F9726E3CAD0FC1266930D7A94B59FE0A0F92DEB594509699A1E6E4AAFDB7594D5BD13B9442BEF3D397512983DE7DyDx6N" TargetMode="External"/><Relationship Id="rId41" Type="http://schemas.openxmlformats.org/officeDocument/2006/relationships/hyperlink" Target="consultantplus://offline/ref=86C855FF9931DA9E8282D8015BC1F9726E3CAD0FC6216A35D2A31653F6530390D9BACB4791D0ADE7E4AAFDBE55125EC42ACC4DBAEBCD91493581DCy7xCN" TargetMode="External"/><Relationship Id="rId54" Type="http://schemas.openxmlformats.org/officeDocument/2006/relationships/hyperlink" Target="consultantplus://offline/ref=86C855FF9931DA9E8282D8015BC1F9726E3CAD0FC1276835D9A84B59FE0A0F92DEB594509699A1E6E4AAFDB65F4D5BD13B9442BEF3D397512983DE7DyDx6N" TargetMode="External"/><Relationship Id="rId62" Type="http://schemas.openxmlformats.org/officeDocument/2006/relationships/hyperlink" Target="consultantplus://offline/ref=86C855FF9931DA9E8282D8015BC1F9726E3CAD0FC1236E32D0AD4B59FE0A0F92DEB594509699A1E6E4AAFDB65E4D5BD13B9442BEF3D397512983DE7DyDx6N" TargetMode="External"/><Relationship Id="rId70" Type="http://schemas.openxmlformats.org/officeDocument/2006/relationships/hyperlink" Target="consultantplus://offline/ref=86C855FF9931DA9E8282D8015BC1F9726E3CAD0FC52A6F33D0A31653F6530390D9BACB4791D0ADE7E4AAFCB055125EC42ACC4DBAEBCD91493581DCy7xCN" TargetMode="External"/><Relationship Id="rId75" Type="http://schemas.openxmlformats.org/officeDocument/2006/relationships/hyperlink" Target="consultantplus://offline/ref=86C855FF9931DA9E8282D8015BC1F9726E3CAD0FC3276D36D6A31653F6530390D9BACB4791D0ADE7E4AAFEB355125EC42ACC4DBAEBCD91493581DCy7xCN" TargetMode="External"/><Relationship Id="rId83" Type="http://schemas.openxmlformats.org/officeDocument/2006/relationships/hyperlink" Target="consultantplus://offline/ref=86C855FF9931DA9E8282D8015BC1F9726E3CAD0FC3276D36D6A31653F6530390D9BACB4791D0ADE7E4AAFEBE55125EC42ACC4DBAEBCD91493581DCy7xCN" TargetMode="External"/><Relationship Id="rId88" Type="http://schemas.openxmlformats.org/officeDocument/2006/relationships/hyperlink" Target="consultantplus://offline/ref=86C855FF9931DA9E8282D8015BC1F9726E3CAD0FC7276935D4A31653F6530390D9BACB4791D0ADE7E4AAFDB055125EC42ACC4DBAEBCD91493581DCy7xCN" TargetMode="External"/><Relationship Id="rId91" Type="http://schemas.openxmlformats.org/officeDocument/2006/relationships/hyperlink" Target="consultantplus://offline/ref=86C855FF9931DA9E8282D8015BC1F9726E3CAD0FC1236E32D0AD4B59FE0A0F92DEB594509699A1E6E4AAFDB65F4D5BD13B9442BEF3D397512983DE7DyDx6N" TargetMode="External"/><Relationship Id="rId96" Type="http://schemas.openxmlformats.org/officeDocument/2006/relationships/hyperlink" Target="consultantplus://offline/ref=86C855FF9931DA9E8282D8015BC1F9726E3CAD0FC6216A35D2A31653F6530390D9BACB4791D0ADE7E4AAF8B655125EC42ACC4DBAEBCD91493581DCy7xCN" TargetMode="External"/><Relationship Id="rId111" Type="http://schemas.openxmlformats.org/officeDocument/2006/relationships/hyperlink" Target="consultantplus://offline/ref=86C855FF9931DA9E8282D8015BC1F9726E3CAD0FC12A6E38D2AD4B59FE0A0F92DEB594509699A1E6E4AAFDB55A4D5BD13B9442BEF3D397512983DE7DyD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855FF9931DA9E8282D8015BC1F9726E3CAD0FC1236C34D5A84B59FE0A0F92DEB594509699A1E6E4AAFDB65A4D5BD13B9442BEF3D397512983DE7DyDx6N" TargetMode="External"/><Relationship Id="rId15" Type="http://schemas.openxmlformats.org/officeDocument/2006/relationships/hyperlink" Target="consultantplus://offline/ref=86C855FF9931DA9E8282D8015BC1F9726E3CAD0FC1236E32D0AD4B59FE0A0F92DEB594509699A1E6E4AAFDB7594D5BD13B9442BEF3D397512983DE7DyDx6N" TargetMode="External"/><Relationship Id="rId23" Type="http://schemas.openxmlformats.org/officeDocument/2006/relationships/hyperlink" Target="consultantplus://offline/ref=86C855FF9931DA9E8282D8015BC1F9726E3CAD0FC12A6E38D2AD4B59FE0A0F92DEB594509699A1E6E4AAFDB7594D5BD13B9442BEF3D397512983DE7DyDx6N" TargetMode="External"/><Relationship Id="rId28" Type="http://schemas.openxmlformats.org/officeDocument/2006/relationships/hyperlink" Target="consultantplus://offline/ref=86C855FF9931DA9E8282C60C4DADA77D6B33F503C92167668DFC4D0EA15A09C78CF5CA09D7DBB2E7E2B4FFB75Cy4x5N" TargetMode="External"/><Relationship Id="rId36" Type="http://schemas.openxmlformats.org/officeDocument/2006/relationships/hyperlink" Target="consultantplus://offline/ref=86C855FF9931DA9E8282D8015BC1F9726E3CAD0FC1266B36D0A04B59FE0A0F92DEB594509699A1E6E4AAFDB05B4D5BD13B9442BEF3D397512983DE7DyDx6N" TargetMode="External"/><Relationship Id="rId49" Type="http://schemas.openxmlformats.org/officeDocument/2006/relationships/hyperlink" Target="consultantplus://offline/ref=86C855FF9931DA9E8282C60C4DADA77D6B34F304C32767668DFC4D0EA15A09C78CF5CA09D7DBB2E7E2B4FFB75Cy4x5N" TargetMode="External"/><Relationship Id="rId57" Type="http://schemas.openxmlformats.org/officeDocument/2006/relationships/hyperlink" Target="consultantplus://offline/ref=86C855FF9931DA9E8282D8015BC1F9726E3CAD0FC12A6E38D2AD4B59FE0A0F92DEB594509699A1E6E4AAFDB7564D5BD13B9442BEF3D397512983DE7DyDx6N" TargetMode="External"/><Relationship Id="rId106" Type="http://schemas.openxmlformats.org/officeDocument/2006/relationships/hyperlink" Target="consultantplus://offline/ref=86C855FF9931DA9E8282D8015BC1F9726E3CAD0FC12A6E38D2AD4B59FE0A0F92DEB594509699A1E6E4AAFDB55E4D5BD13B9442BEF3D397512983DE7DyDx6N" TargetMode="External"/><Relationship Id="rId114" Type="http://schemas.openxmlformats.org/officeDocument/2006/relationships/hyperlink" Target="consultantplus://offline/ref=86C855FF9931DA9E8282D8015BC1F9726E3CAD0FC1216C39D8A94B59FE0A0F92DEB594509699A1E6E4AAFDB65B4D5BD13B9442BEF3D397512983DE7DyDx6N" TargetMode="External"/><Relationship Id="rId119" Type="http://schemas.openxmlformats.org/officeDocument/2006/relationships/hyperlink" Target="consultantplus://offline/ref=86C855FF9931DA9E8282C60C4DADA77D6B34F705C02B67668DFC4D0EA15A09C78CF5CA09D7DBB2E7E2B4FFB75Cy4x5N" TargetMode="External"/><Relationship Id="rId127" Type="http://schemas.openxmlformats.org/officeDocument/2006/relationships/hyperlink" Target="consultantplus://offline/ref=86C855FF9931DA9E8282D8015BC1F9726E3CAD0FC3276D36D6A31653F6530390D9BACB4791D0ADE7E4AAF5BE55125EC42ACC4DBAEBCD91493581DCy7xCN" TargetMode="External"/><Relationship Id="rId10" Type="http://schemas.openxmlformats.org/officeDocument/2006/relationships/hyperlink" Target="consultantplus://offline/ref=86C855FF9931DA9E8282D8015BC1F9726E3CAD0FC12A6D35D3AC4B59FE0A0F92DEB594509699A1E6E4AAFDB15A4D5BD13B9442BEF3D397512983DE7DyDx6N" TargetMode="External"/><Relationship Id="rId31" Type="http://schemas.openxmlformats.org/officeDocument/2006/relationships/hyperlink" Target="consultantplus://offline/ref=86C855FF9931DA9E8282C60C4DADA77D6B33F503C92167668DFC4D0EA15A09C79EF59205D5DDAFEEE0A1A9E61A13028279DF4FBAEBCF9755y3x4N" TargetMode="External"/><Relationship Id="rId44" Type="http://schemas.openxmlformats.org/officeDocument/2006/relationships/hyperlink" Target="consultantplus://offline/ref=86C855FF9931DA9E8282D8015BC1F9726E3CAD0FC1276835D9A84B59FE0A0F92DEB594509699A1E6E4AAFDB65E4D5BD13B9442BEF3D397512983DE7DyDx6N" TargetMode="External"/><Relationship Id="rId52" Type="http://schemas.openxmlformats.org/officeDocument/2006/relationships/hyperlink" Target="consultantplus://offline/ref=86C855FF9931DA9E8282D8015BC1F9726E3CAD0FC1226B35D8A94B59FE0A0F92DEB594509699A1E6E4AAFDB65E4D5BD13B9442BEF3D397512983DE7DyDx6N" TargetMode="External"/><Relationship Id="rId60" Type="http://schemas.openxmlformats.org/officeDocument/2006/relationships/hyperlink" Target="consultantplus://offline/ref=86C855FF9931DA9E8282D8015BC1F9726E3CAD0FC1216C39D8A94B59FE0A0F92DEB594509699A1E6E4AAFDB65C4D5BD13B9442BEF3D397512983DE7DyDx6N" TargetMode="External"/><Relationship Id="rId65" Type="http://schemas.openxmlformats.org/officeDocument/2006/relationships/hyperlink" Target="consultantplus://offline/ref=86C855FF9931DA9E8282D8015BC1F9726E3CAD0FC6216A35D2A31653F6530390D9BACB4791D0ADE7E4AAFFBE55125EC42ACC4DBAEBCD91493581DCy7xCN" TargetMode="External"/><Relationship Id="rId73" Type="http://schemas.openxmlformats.org/officeDocument/2006/relationships/hyperlink" Target="consultantplus://offline/ref=86C855FF9931DA9E8282D8015BC1F9726E3CAD0FC6216A35D2A31653F6530390D9BACB4791D0ADE7E4AAF9B355125EC42ACC4DBAEBCD91493581DCy7xCN" TargetMode="External"/><Relationship Id="rId78" Type="http://schemas.openxmlformats.org/officeDocument/2006/relationships/hyperlink" Target="consultantplus://offline/ref=86C855FF9931DA9E8282D8015BC1F9726E3CAD0FC3276D36D6A31653F6530390D9BACB4791D0ADE7E4AAFEB055125EC42ACC4DBAEBCD91493581DCy7xCN" TargetMode="External"/><Relationship Id="rId81" Type="http://schemas.openxmlformats.org/officeDocument/2006/relationships/hyperlink" Target="consultantplus://offline/ref=86C855FF9931DA9E8282D8015BC1F9726E3CAD0FC6216A35D2A31653F6530390D9BACB4791D0ADE7E4AAF9BE55125EC42ACC4DBAEBCD91493581DCy7xCN" TargetMode="External"/><Relationship Id="rId86" Type="http://schemas.openxmlformats.org/officeDocument/2006/relationships/hyperlink" Target="consultantplus://offline/ref=86C855FF9931DA9E8282D8015BC1F9726E3CAD0FC6216A35D2A31653F6530390D9BACB4791D0ADE7E4AAF8B755125EC42ACC4DBAEBCD91493581DCy7xCN" TargetMode="External"/><Relationship Id="rId94" Type="http://schemas.openxmlformats.org/officeDocument/2006/relationships/hyperlink" Target="consultantplus://offline/ref=86C855FF9931DA9E8282D8015BC1F9726E3CAD0FC12A6E38D2AD4B59FE0A0F92DEB594509699A1E6E4AAFDB65E4D5BD13B9442BEF3D397512983DE7DyDx6N" TargetMode="External"/><Relationship Id="rId99" Type="http://schemas.openxmlformats.org/officeDocument/2006/relationships/hyperlink" Target="consultantplus://offline/ref=86C855FF9931DA9E8282D8015BC1F9726E3CAD0FC12A6E38D2AD4B59FE0A0F92DEB594509699A1E6E4AAFDB65D4D5BD13B9442BEF3D397512983DE7DyDx6N" TargetMode="External"/><Relationship Id="rId101" Type="http://schemas.openxmlformats.org/officeDocument/2006/relationships/hyperlink" Target="consultantplus://offline/ref=86C855FF9931DA9E8282D8015BC1F9726E3CAD0FC12A6E38D2AD4B59FE0A0F92DEB594509699A1E6E4AAFDB65B4D5BD13B9442BEF3D397512983DE7DyDx6N" TargetMode="External"/><Relationship Id="rId122" Type="http://schemas.openxmlformats.org/officeDocument/2006/relationships/hyperlink" Target="consultantplus://offline/ref=86C855FF9931DA9E8282D8015BC1F9726E3CAD0FC6216A35D2A31653F6530390D9BACB4791D0ADE7E4AAF8BF55125EC42ACC4DBAEBCD91493581DCy7x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C855FF9931DA9E8282D8015BC1F9726E3CAD0FC6216A35D2A31653F6530390D9BACB4791D0ADE7E4AAFDB055125EC42ACC4DBAEBCD91493581DCy7xCN" TargetMode="External"/><Relationship Id="rId13" Type="http://schemas.openxmlformats.org/officeDocument/2006/relationships/hyperlink" Target="consultantplus://offline/ref=86C855FF9931DA9E8282D8015BC1F9726E3CAD0FC9256830D0A31653F6530390D9BACB4791D0ADE7E4AAFDB055125EC42ACC4DBAEBCD91493581DCy7xCN" TargetMode="External"/><Relationship Id="rId18" Type="http://schemas.openxmlformats.org/officeDocument/2006/relationships/hyperlink" Target="consultantplus://offline/ref=86C855FF9931DA9E8282D8015BC1F9726E3CAD0FC1216C39D8A94B59FE0A0F92DEB594509699A1E6E4AAFDB7594D5BD13B9442BEF3D397512983DE7DyDx6N" TargetMode="External"/><Relationship Id="rId39" Type="http://schemas.openxmlformats.org/officeDocument/2006/relationships/hyperlink" Target="consultantplus://offline/ref=86C855FF9931DA9E8282D8015BC1F9726E3CAD0FC1276533D8AC4B59FE0A0F92DEB594509699A1E6E4AAFDB7564D5BD13B9442BEF3D397512983DE7DyDx6N" TargetMode="External"/><Relationship Id="rId109" Type="http://schemas.openxmlformats.org/officeDocument/2006/relationships/hyperlink" Target="consultantplus://offline/ref=86C855FF9931DA9E8282D8015BC1F9726E3CAD0FC12A6E38D2AD4B59FE0A0F92DEB594509699A1E6E4AAFDB55D4D5BD13B9442BEF3D397512983DE7DyDx6N" TargetMode="External"/><Relationship Id="rId34" Type="http://schemas.openxmlformats.org/officeDocument/2006/relationships/hyperlink" Target="consultantplus://offline/ref=86C855FF9931DA9E8282D8015BC1F9726E3CAD0FC3276D36D6A31653F6530390D9BACB4791D0ADE7E4AAFCB055125EC42ACC4DBAEBCD91493581DCy7xCN" TargetMode="External"/><Relationship Id="rId50" Type="http://schemas.openxmlformats.org/officeDocument/2006/relationships/hyperlink" Target="consultantplus://offline/ref=86C855FF9931DA9E8282D8015BC1F9726E3CAD0FC9256830D0A31653F6530390D9BACB4791D0ADE7E4AAFCB655125EC42ACC4DBAEBCD91493581DCy7xCN" TargetMode="External"/><Relationship Id="rId55" Type="http://schemas.openxmlformats.org/officeDocument/2006/relationships/hyperlink" Target="consultantplus://offline/ref=86C855FF9931DA9E8282C60C4DADA77D6B33F503C92167668DFC4D0EA15A09C79EF59205D5DCAEEFE3A1A9E61A13028279DF4FBAEBCF9755y3x4N" TargetMode="External"/><Relationship Id="rId76" Type="http://schemas.openxmlformats.org/officeDocument/2006/relationships/hyperlink" Target="consultantplus://offline/ref=86C855FF9931DA9E8282D8015BC1F9726E3CAD0FC3276D36D6A31653F6530390D9BACB4791D0ADE7E4AAFEB255125EC42ACC4DBAEBCD91493581DCy7xCN" TargetMode="External"/><Relationship Id="rId97" Type="http://schemas.openxmlformats.org/officeDocument/2006/relationships/hyperlink" Target="consultantplus://offline/ref=86C855FF9931DA9E8282D8015BC1F9726E3CAD0FC1236C34D5A84B59FE0A0F92DEB594509699A1E6E4AAFDB6584D5BD13B9442BEF3D397512983DE7DyDx6N" TargetMode="External"/><Relationship Id="rId104" Type="http://schemas.openxmlformats.org/officeDocument/2006/relationships/hyperlink" Target="consultantplus://offline/ref=86C855FF9931DA9E8282D8015BC1F9726E3CAD0FC12A6E38D2AD4B59FE0A0F92DEB594509699A1E6E4AAFDB6594D5BD13B9442BEF3D397512983DE7DyDx6N" TargetMode="External"/><Relationship Id="rId120" Type="http://schemas.openxmlformats.org/officeDocument/2006/relationships/hyperlink" Target="consultantplus://offline/ref=86C855FF9931DA9E8282C60C4DADA77D6B34F705C02B67668DFC4D0EA15A09C78CF5CA09D7DBB2E7E2B4FFB75Cy4x5N" TargetMode="External"/><Relationship Id="rId125" Type="http://schemas.openxmlformats.org/officeDocument/2006/relationships/hyperlink" Target="consultantplus://offline/ref=86C855FF9931DA9E8282D8015BC1F9726E3CAD0FC6216A35D2A31653F6530390D9BACB4791D0ADE7E4AAFBB755125EC42ACC4DBAEBCD91493581DCy7xCN" TargetMode="External"/><Relationship Id="rId7" Type="http://schemas.openxmlformats.org/officeDocument/2006/relationships/hyperlink" Target="consultantplus://offline/ref=86C855FF9931DA9E8282D8015BC1F9726E3CAD0FC3276D36D6A31653F6530390D9BACB4791D0ADE7E4AAFDB055125EC42ACC4DBAEBCD91493581DCy7xCN" TargetMode="External"/><Relationship Id="rId71" Type="http://schemas.openxmlformats.org/officeDocument/2006/relationships/hyperlink" Target="consultantplus://offline/ref=86C855FF9931DA9E8282D8015BC1F9726E3CAD0FC6216A35D2A31653F6530390D9BACB4791D0ADE7E4AAF9B555125EC42ACC4DBAEBCD91493581DCy7xCN" TargetMode="External"/><Relationship Id="rId92" Type="http://schemas.openxmlformats.org/officeDocument/2006/relationships/hyperlink" Target="consultantplus://offline/ref=86C855FF9931DA9E8282D8015BC1F9726E3CAD0FC1216C39D8A94B59FE0A0F92DEB594509699A1E6E4AAFDB65D4D5BD13B9442BEF3D397512983DE7DyDx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C855FF9931DA9E8282C60C4DADA77D6B33F503C92167668DFC4D0EA15A09C79EF59205D5DDAFEFEDA1A9E61A13028279DF4FBAEBCF9755y3x4N" TargetMode="External"/><Relationship Id="rId24" Type="http://schemas.openxmlformats.org/officeDocument/2006/relationships/hyperlink" Target="consultantplus://offline/ref=86C855FF9931DA9E8282C60C4DADA77D6B33F503C92167668DFC4D0EA15A09C79EF59205D5DDAFE0E1A1A9E61A13028279DF4FBAEBCF9755y3x4N" TargetMode="External"/><Relationship Id="rId40" Type="http://schemas.openxmlformats.org/officeDocument/2006/relationships/hyperlink" Target="consultantplus://offline/ref=86C855FF9931DA9E8282D8015BC1F9726E3CAD0FC12A6D35D0A04B59FE0A0F92DEB594509699A1E6E4AAFDB65E4D5BD13B9442BEF3D397512983DE7DyDx6N" TargetMode="External"/><Relationship Id="rId45" Type="http://schemas.openxmlformats.org/officeDocument/2006/relationships/hyperlink" Target="consultantplus://offline/ref=86C855FF9931DA9E8282C60C4DADA77D6B34F705C02B67668DFC4D0EA15A09C78CF5CA09D7DBB2E7E2B4FFB75Cy4x5N" TargetMode="External"/><Relationship Id="rId66" Type="http://schemas.openxmlformats.org/officeDocument/2006/relationships/hyperlink" Target="consultantplus://offline/ref=86C855FF9931DA9E8282D8015BC1F9726E3CAD0FC6216A35D2A31653F6530390D9BACB4791D0ADE7E4AAFEB255125EC42ACC4DBAEBCD91493581DCy7xCN" TargetMode="External"/><Relationship Id="rId87" Type="http://schemas.openxmlformats.org/officeDocument/2006/relationships/hyperlink" Target="consultantplus://offline/ref=86C855FF9931DA9E8282D8015BC1F9726E3CAD0FC12A6D35D3AC4B59FE0A0F92DEB594509699A1E6E4AAFDB15A4D5BD13B9442BEF3D397512983DE7DyDx6N" TargetMode="External"/><Relationship Id="rId110" Type="http://schemas.openxmlformats.org/officeDocument/2006/relationships/hyperlink" Target="consultantplus://offline/ref=86C855FF9931DA9E8282D8015BC1F9726E3CAD0FC7276935D4A31653F6530390D9BACB4791D0ADE7E4AAFDBE55125EC42ACC4DBAEBCD91493581DCy7xCN" TargetMode="External"/><Relationship Id="rId115" Type="http://schemas.openxmlformats.org/officeDocument/2006/relationships/hyperlink" Target="consultantplus://offline/ref=86C855FF9931DA9E8282D8015BC1F9726E3CAD0FC9256830D0A31653F6530390D9BACB4791D0ADE7E4AAFCB155125EC42ACC4DBAEBCD91493581DCy7xCN" TargetMode="External"/><Relationship Id="rId61" Type="http://schemas.openxmlformats.org/officeDocument/2006/relationships/hyperlink" Target="consultantplus://offline/ref=86C855FF9931DA9E8282D8015BC1F9726E3CAD0FC1236E32D0AD4B59FE0A0F92DEB594509699A1E6E4AAFDB7574D5BD13B9442BEF3D397512983DE7DyDx6N" TargetMode="External"/><Relationship Id="rId82" Type="http://schemas.openxmlformats.org/officeDocument/2006/relationships/hyperlink" Target="consultantplus://offline/ref=86C855FF9931DA9E8282D8015BC1F9726E3CAD0FC1236C34D5A84B59FE0A0F92DEB594509699A1E6E4AAFDB65B4D5BD13B9442BEF3D397512983DE7DyD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10634</Words>
  <Characters>60618</Characters>
  <Application>Microsoft Office Word</Application>
  <DocSecurity>0</DocSecurity>
  <Lines>505</Lines>
  <Paragraphs>142</Paragraphs>
  <ScaleCrop>false</ScaleCrop>
  <Company/>
  <LinksUpToDate>false</LinksUpToDate>
  <CharactersWithSpaces>71110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gkovalenko</dc:creator>
  <cp:lastModifiedBy>gkovalenko</cp:lastModifiedBy>
  <cp:revision>1</cp:revision>
  <dcterms:created xsi:type="dcterms:W3CDTF">2023-06-26T13:49:00Z</dcterms:created>
  <dcterms:modified xsi:type="dcterms:W3CDTF">2023-06-26T13:50:00Z</dcterms:modified>
</cp:coreProperties>
</file>