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A" w:rsidRDefault="00EF39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397A" w:rsidRDefault="00EF397A">
      <w:pPr>
        <w:pStyle w:val="ConsPlusNormal"/>
        <w:jc w:val="both"/>
        <w:outlineLvl w:val="0"/>
      </w:pPr>
    </w:p>
    <w:p w:rsidR="00EF397A" w:rsidRDefault="00EF397A">
      <w:pPr>
        <w:pStyle w:val="ConsPlusTitle"/>
        <w:jc w:val="center"/>
        <w:outlineLvl w:val="0"/>
      </w:pPr>
      <w:r>
        <w:t>АДМИНИСТРАЦИЯ ГОРОДА ЗАРЕЧНОГО</w:t>
      </w:r>
    </w:p>
    <w:p w:rsidR="00EF397A" w:rsidRDefault="00EF397A">
      <w:pPr>
        <w:pStyle w:val="ConsPlusTitle"/>
        <w:jc w:val="center"/>
      </w:pPr>
      <w:r>
        <w:t>ПЕНЗЕНСКОЙ ОБЛАСТИ</w:t>
      </w:r>
    </w:p>
    <w:p w:rsidR="00EF397A" w:rsidRDefault="00EF397A">
      <w:pPr>
        <w:pStyle w:val="ConsPlusTitle"/>
        <w:jc w:val="center"/>
      </w:pPr>
    </w:p>
    <w:p w:rsidR="00EF397A" w:rsidRDefault="00EF397A">
      <w:pPr>
        <w:pStyle w:val="ConsPlusTitle"/>
        <w:jc w:val="center"/>
      </w:pPr>
      <w:r>
        <w:t>ПОСТАНОВЛЕНИЕ</w:t>
      </w:r>
    </w:p>
    <w:p w:rsidR="00EF397A" w:rsidRDefault="00EF397A">
      <w:pPr>
        <w:pStyle w:val="ConsPlusTitle"/>
        <w:jc w:val="center"/>
      </w:pPr>
      <w:r>
        <w:t>от 4 октября 2018 г. N 2234</w:t>
      </w:r>
    </w:p>
    <w:p w:rsidR="00EF397A" w:rsidRDefault="00EF397A">
      <w:pPr>
        <w:pStyle w:val="ConsPlusTitle"/>
        <w:ind w:firstLine="540"/>
        <w:jc w:val="both"/>
      </w:pPr>
    </w:p>
    <w:p w:rsidR="00EF397A" w:rsidRDefault="00EF39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F397A" w:rsidRDefault="00EF397A">
      <w:pPr>
        <w:pStyle w:val="ConsPlusTitle"/>
        <w:jc w:val="center"/>
      </w:pPr>
      <w:r>
        <w:t>МУНИЦИПАЛЬНОЙ УСЛУГИ "ВЫДАЧА РАЗРЕШЕНИЯ НА УСТАНОВКУ</w:t>
      </w:r>
    </w:p>
    <w:p w:rsidR="00EF397A" w:rsidRDefault="00EF397A">
      <w:pPr>
        <w:pStyle w:val="ConsPlusTitle"/>
        <w:jc w:val="center"/>
      </w:pPr>
      <w:r>
        <w:t>РЕКЛАМНОЙ КОНСТРУКЦИИ"</w:t>
      </w:r>
    </w:p>
    <w:p w:rsidR="00EF397A" w:rsidRDefault="00EF39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39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97A" w:rsidRDefault="00EF39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97A" w:rsidRDefault="00EF39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EF397A" w:rsidRDefault="00EF3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5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18.03.2020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26.08.2021 </w:t>
            </w:r>
            <w:hyperlink r:id="rId7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EF397A" w:rsidRDefault="00EF3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8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18.04.2023 </w:t>
            </w:r>
            <w:hyperlink r:id="rId9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</w:tr>
    </w:tbl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10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27.07.2010 </w:t>
      </w:r>
      <w:hyperlink r:id="rId11">
        <w:r>
          <w:rPr>
            <w:color w:val="0000FF"/>
          </w:rPr>
          <w:t>N 210-ФЗ</w:t>
        </w:r>
      </w:hyperlink>
      <w:r>
        <w:t xml:space="preserve">"Об организации предоставления государственных и муниципальных услуг" (с последующими изменениями), постановлениями Администрации города Заречного Пензенской области от 14.03.2018 </w:t>
      </w:r>
      <w:hyperlink r:id="rId12">
        <w:r>
          <w:rPr>
            <w:color w:val="0000FF"/>
          </w:rPr>
          <w:t>N 479</w:t>
        </w:r>
      </w:hyperlink>
      <w:r>
        <w:t>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</w:t>
      </w:r>
      <w:proofErr w:type="gramEnd"/>
      <w:r>
        <w:t xml:space="preserve">), от 03.04.2018 </w:t>
      </w:r>
      <w:hyperlink r:id="rId13">
        <w:r>
          <w:rPr>
            <w:color w:val="0000FF"/>
          </w:rPr>
          <w:t>N 634</w:t>
        </w:r>
      </w:hyperlink>
      <w:r>
        <w:t xml:space="preserve">"О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руководствуясь </w:t>
      </w:r>
      <w:hyperlink r:id="rId14">
        <w:r>
          <w:rPr>
            <w:color w:val="0000FF"/>
          </w:rPr>
          <w:t>статьями 4.3.1</w:t>
        </w:r>
      </w:hyperlink>
      <w:r>
        <w:t xml:space="preserve"> и </w:t>
      </w:r>
      <w:hyperlink r:id="rId15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EF397A" w:rsidRDefault="00EF397A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26.08.2021 N 1547)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установку рекламной конструкции".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4. Признать утратившими силу постановления Администрации города </w:t>
      </w:r>
      <w:r>
        <w:lastRenderedPageBreak/>
        <w:t>Заречного: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1) от 04.09.2013 </w:t>
      </w:r>
      <w:hyperlink r:id="rId17">
        <w:r>
          <w:rPr>
            <w:color w:val="0000FF"/>
          </w:rPr>
          <w:t>N 1623</w:t>
        </w:r>
      </w:hyperlink>
      <w:r>
        <w:t>"Об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области";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2) от 08.04.2015 </w:t>
      </w:r>
      <w:hyperlink r:id="rId18">
        <w:r>
          <w:rPr>
            <w:color w:val="0000FF"/>
          </w:rPr>
          <w:t>N 674</w:t>
        </w:r>
      </w:hyperlink>
      <w:r>
        <w:t xml:space="preserve">"О внесении изменений в постановление Администрации </w:t>
      </w:r>
      <w:proofErr w:type="gramStart"/>
      <w:r>
        <w:t>г</w:t>
      </w:r>
      <w:proofErr w:type="gramEnd"/>
      <w:r>
        <w:t>. Заречного от 04.09.2013 N 1623 "Об утверждении административного регламента предоставления муниципальной услуги на выдачу разрешения на установку рекламной конструкции на территории города Заречного Пензенской области".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Рябова А.Г.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right"/>
      </w:pPr>
      <w:r>
        <w:t>Глава города</w:t>
      </w:r>
    </w:p>
    <w:p w:rsidR="00EF397A" w:rsidRDefault="00EF397A">
      <w:pPr>
        <w:pStyle w:val="ConsPlusNormal"/>
        <w:jc w:val="right"/>
      </w:pPr>
      <w:r>
        <w:t>О.В.КЛИМАНОВ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right"/>
        <w:outlineLvl w:val="0"/>
      </w:pPr>
      <w:r>
        <w:t>Утвержден</w:t>
      </w:r>
    </w:p>
    <w:p w:rsidR="00EF397A" w:rsidRDefault="00EF397A">
      <w:pPr>
        <w:pStyle w:val="ConsPlusNormal"/>
        <w:jc w:val="right"/>
      </w:pPr>
      <w:r>
        <w:t>постановлением</w:t>
      </w:r>
    </w:p>
    <w:p w:rsidR="00EF397A" w:rsidRDefault="00EF397A">
      <w:pPr>
        <w:pStyle w:val="ConsPlusNormal"/>
        <w:jc w:val="right"/>
      </w:pPr>
      <w:r>
        <w:t>Администрации города Заречного</w:t>
      </w:r>
    </w:p>
    <w:p w:rsidR="00EF397A" w:rsidRDefault="00EF397A">
      <w:pPr>
        <w:pStyle w:val="ConsPlusNormal"/>
        <w:jc w:val="right"/>
      </w:pPr>
      <w:r>
        <w:t>Пензенской области</w:t>
      </w:r>
    </w:p>
    <w:p w:rsidR="00EF397A" w:rsidRDefault="00EF397A">
      <w:pPr>
        <w:pStyle w:val="ConsPlusNormal"/>
        <w:jc w:val="right"/>
      </w:pPr>
      <w:r>
        <w:t>от 4 октября 2018 г. N 2234</w:t>
      </w:r>
    </w:p>
    <w:p w:rsidR="00EF397A" w:rsidRDefault="00EF397A">
      <w:pPr>
        <w:pStyle w:val="ConsPlusNormal"/>
        <w:jc w:val="right"/>
      </w:pPr>
      <w:r>
        <w:t>в редакции</w:t>
      </w:r>
    </w:p>
    <w:p w:rsidR="00EF397A" w:rsidRDefault="00EF397A">
      <w:pPr>
        <w:pStyle w:val="ConsPlusNormal"/>
        <w:jc w:val="right"/>
      </w:pPr>
      <w:r>
        <w:t>от 5 июля 2022 г. N 1121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EF397A" w:rsidRDefault="00EF397A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EF397A" w:rsidRDefault="00EF397A">
      <w:pPr>
        <w:pStyle w:val="ConsPlusTitle"/>
        <w:jc w:val="center"/>
      </w:pPr>
      <w:r>
        <w:t>НА УСТАНОВКУ РЕКЛАМНОЙ КОНСТРУКЦИИ"</w:t>
      </w:r>
    </w:p>
    <w:p w:rsidR="00EF397A" w:rsidRDefault="00EF39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39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97A" w:rsidRDefault="00EF39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97A" w:rsidRDefault="00EF39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05.07.2022 </w:t>
            </w:r>
            <w:hyperlink r:id="rId19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397A" w:rsidRDefault="00EF3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18.04.2023 </w:t>
            </w:r>
            <w:hyperlink r:id="rId20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97A" w:rsidRDefault="00EF397A">
            <w:pPr>
              <w:pStyle w:val="ConsPlusNormal"/>
            </w:pPr>
          </w:p>
        </w:tc>
      </w:tr>
    </w:tbl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1"/>
      </w:pPr>
      <w:r>
        <w:t>1. Общие положения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разрешения на установку рекламной конструкции"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>
        <w:lastRenderedPageBreak/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законодательством Пензенской области, </w:t>
      </w:r>
      <w:hyperlink r:id="rId22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</w:t>
      </w:r>
      <w:proofErr w:type="gramEnd"/>
      <w:r>
        <w:t xml:space="preserve"> </w:t>
      </w:r>
      <w:proofErr w:type="gramStart"/>
      <w:r>
        <w:t xml:space="preserve">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"Выдача разрешения на установку рекламной конструкции" (далее - муниципальная услуга)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Круг заявителей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1.2. Заявителями на предоставление муниципальной услуги являются физические и (или) юридические лица, являющиеся собственниками, или иными, указанными в </w:t>
      </w:r>
      <w:hyperlink r:id="rId24">
        <w:r>
          <w:rPr>
            <w:color w:val="0000FF"/>
          </w:rPr>
          <w:t>частях 5</w:t>
        </w:r>
      </w:hyperlink>
      <w:r>
        <w:t xml:space="preserve">, </w:t>
      </w:r>
      <w:hyperlink r:id="rId25">
        <w:r>
          <w:rPr>
            <w:color w:val="0000FF"/>
          </w:rPr>
          <w:t>6</w:t>
        </w:r>
      </w:hyperlink>
      <w:r>
        <w:t xml:space="preserve">, </w:t>
      </w:r>
      <w:hyperlink r:id="rId26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 (с последующими изменениями) законными владельцами соответствующего недвижимого имущества или владельцами рекламной конструкции (далее - заявитель):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1) собственник земельного участка, здания или иного недвижимого имущества, к которому присоединяется рекламная конструкция;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2) лицо, управомоченное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3) лицо,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4) владелец рекламной конструкции.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 (далее - представитель </w:t>
      </w:r>
      <w:r>
        <w:lastRenderedPageBreak/>
        <w:t>заявителя).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EF397A" w:rsidRDefault="00EF397A">
      <w:pPr>
        <w:pStyle w:val="ConsPlusTitle"/>
        <w:jc w:val="center"/>
      </w:pPr>
      <w:r>
        <w:t>о предоставлении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1" w:name="P66"/>
      <w:bookmarkEnd w:id="1"/>
      <w:r>
        <w:t>1.3. Информирование заявителя (представителя заявителя) о предоставлении муниципальной услуги осуществляется специалистами отдела развития предпринимательства и сферы услуг Администрации (далее - отдел), в чьи должностные обязанности входит предоставление муниципальной услуги: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лично;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посредством использования телефонной, почтовой связи, а также электронной почты;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г) в муниципальном автономном учреждении города Заречного Пензенской области "Многофункциональный центр предоставления государственных и муниципальных услуг"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д) посредством размещения информации на официальном сайте Администрации в информационно-телекоммуникационной сети "Интернет" (www.zarechny.zato.ru)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на Портале государственных и муниципальных услуг (функций) Пензенской области государственной информационной системы "Комплексная система предоставления государственных и муниципальных услуг Пензенской</w:t>
      </w:r>
      <w:proofErr w:type="gramEnd"/>
      <w:r>
        <w:t xml:space="preserve"> области" (https://gosuslugi.pnzreg.ru) (далее - Региональный портал).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2" w:name="P72"/>
      <w:bookmarkEnd w:id="2"/>
      <w: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при личном обращении заявителя (представителя заявителя);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по телефону.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Индивидуальное устное консультирование каждого заявителя (представителя заявителя), в том числе обратившегося по телефону, осуществляется не более 10 </w:t>
      </w:r>
      <w:r>
        <w:lastRenderedPageBreak/>
        <w:t>минут.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3" w:name="P81"/>
      <w:bookmarkEnd w:id="3"/>
      <w:r>
        <w:t>1.5. Информация по вопросам предоставления муниципальной услуги включает в себя следующие сведения: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4) срок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11)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81">
        <w:r>
          <w:rPr>
            <w:color w:val="0000FF"/>
          </w:rPr>
          <w:t>пункту 1.5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1.9. Порядок, форма, место размещения и способы получения справочной информации.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</w:t>
      </w:r>
      <w:hyperlink w:anchor="P66">
        <w:r>
          <w:rPr>
            <w:color w:val="0000FF"/>
          </w:rPr>
          <w:t>пунктами 1.3</w:t>
        </w:r>
      </w:hyperlink>
      <w:r>
        <w:t xml:space="preserve"> и </w:t>
      </w:r>
      <w:hyperlink w:anchor="P72">
        <w:r>
          <w:rPr>
            <w:color w:val="0000FF"/>
          </w:rPr>
          <w:t>1.4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К справочной информации относится следующая информация: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место нахождения и график работы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- справочные телефоны Администрации, в том числе номер телефона-автоинформатора (при наличии);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адрес официального сайта Администрации, адрес ее электронной почты.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1.10. Справочная информация размещается на информационных стендах Администрации, МФЦ, на официальном сайте Администрации, МФЦ, на Едином портале и (или) Региональном портале.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Наименование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2.1. Наименование муниципальной услуги: "Выдача разрешения на установку рекламной конструкции".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Краткое наименование муниципальной услуги не предусмотрено.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EF397A" w:rsidRDefault="00EF397A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(отдел развития предпринимательства и сферы услуг).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 </w:t>
      </w:r>
      <w:hyperlink r:id="rId27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>
        <w:t xml:space="preserve"> Собрания представителей города Заречного Пензенской области от 25.05.2011 N 262 (с последующими изменениями).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4" w:name="P124"/>
      <w:bookmarkEnd w:id="4"/>
      <w:r>
        <w:t xml:space="preserve">2.3. Результатом предоставления муниципальной услуги является решение о выдаче разрешения на установку и эксплуатацию рекламной конструкции или об </w:t>
      </w:r>
      <w:r>
        <w:lastRenderedPageBreak/>
        <w:t>отказе в выдаче разрешения на установку и эксплуатацию рекламной конструкции в форме постановления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в виде бумажного документа посредством почтового отправления;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в виде бумажного документа, который заявитель (представитель заявителя) получает непосредственно при личном обращении в Администрацию;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в виде бумажного документа, который заявитель (представитель заявителя) получает непосредственно в МФЦ;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г) в виде электронного документа посредством Единого портала или Регионального портала;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д) 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>
        <w:t>который</w:t>
      </w:r>
      <w:proofErr w:type="gramEnd"/>
      <w:r>
        <w:t xml:space="preserve"> направляется Администрацией заявителю (представителю заявителя) посредством электронной почты;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е)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5" w:name="P135"/>
      <w:bookmarkEnd w:id="5"/>
      <w:r>
        <w:t>2.4. Срок предоставления муниципальной услуги - 24 рабочих дня со дня регистрации заявления и документов, необходимых для предоставления муниципальной услуги,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том числе срок выдачи (направления) документов, являющихся результатом предоставления муниципальной услуги - 3 рабочих дня со дня принятия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Срок приостановления предоставления муниципальной услуги не предусмотрен.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Правовые основания </w:t>
      </w:r>
      <w:proofErr w:type="gramStart"/>
      <w:r>
        <w:t>для</w:t>
      </w:r>
      <w:proofErr w:type="gramEnd"/>
    </w:p>
    <w:p w:rsidR="00EF397A" w:rsidRDefault="00EF397A">
      <w:pPr>
        <w:pStyle w:val="ConsPlusTitle"/>
        <w:jc w:val="center"/>
      </w:pPr>
      <w:r>
        <w:t>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</w:t>
      </w:r>
      <w:r>
        <w:lastRenderedPageBreak/>
        <w:t>информационно-телекоммуникационной сети "Интернет" (www.zarechny.zato.ru), в "Реестре муниципальных услуг (функций), предоставляемых (осуществляемых) органами местного самоуправления муниципальных образований Пензенской области" федеральной государственной информационной системы "Федеральный реестр государственных и муниципальных услуг (функций)" (далее - Реестр), на Едином портале, Региональном</w:t>
      </w:r>
      <w:proofErr w:type="gramEnd"/>
      <w:r>
        <w:t xml:space="preserve"> </w:t>
      </w:r>
      <w:proofErr w:type="gramStart"/>
      <w:r>
        <w:t>портале</w:t>
      </w:r>
      <w:proofErr w:type="gramEnd"/>
      <w:r>
        <w:t>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на Едином портале, Региональном портале, а также в Реестре.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"Интернет".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F397A" w:rsidRDefault="00EF397A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EF397A" w:rsidRDefault="00EF397A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EF397A" w:rsidRDefault="00EF397A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EF397A" w:rsidRDefault="00EF397A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EF397A" w:rsidRDefault="00EF397A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EF397A" w:rsidRDefault="00EF397A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EF397A" w:rsidRDefault="00EF397A">
      <w:pPr>
        <w:pStyle w:val="ConsPlusTitle"/>
        <w:jc w:val="center"/>
      </w:pPr>
      <w:r>
        <w:t>информационного взаимодействия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6" w:name="P156"/>
      <w:bookmarkEnd w:id="6"/>
      <w: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1) </w:t>
      </w:r>
      <w:hyperlink w:anchor="P649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2) документ, подтверждающий полномочия представителя юридического лица, физического лица, индивидуального предпринимателя действовать от его имени (в случае обращения за представлением муниципальной услуги представителя заявителя);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3) проект рекламной конструкции с фотомонтажом рекламной конструкции с привязкой к планируемому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4) карту-схему установки рекламной конструкции в электронном виде (цветная).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</w:t>
      </w:r>
      <w:r>
        <w:lastRenderedPageBreak/>
        <w:t>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лично по местонахождению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посредством почтовой связи по местонахождению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в форме электронного документа, подписанного простой или усиленной квалифицированной электронной подписью посредством 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г)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заявлении указываются сведения о способах представления результата муниципальной услуги: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в виде бумажного документа посредством почтового отправления;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в виде бумажного документа, который заявитель (представитель заявителя) получает непосредственно при личном обращении в Администрацию;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в виде бумажного документа, который заявитель (представитель заявителя) получает непосредственно в МФЦ;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г) в виде электронного документа посредством Единого портала или Регионального портала;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д) 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>
        <w:t>который</w:t>
      </w:r>
      <w:proofErr w:type="gramEnd"/>
      <w:r>
        <w:t xml:space="preserve"> направляется Администрацией заявителю (представителю заявителя) посредством электронной почты;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е) в виде электронного документа, который направляется Администрацией заявителю (представителю заявителя) посредством официальной электронной </w:t>
      </w:r>
      <w:r>
        <w:lastRenderedPageBreak/>
        <w:t>почты.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простой электронной подписью заявителя (представителя заявителя);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лица, действующего от имени юридического лица без доверенности;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представителя заявителя, действующего на основании доверенности, выданной в соответствии с законодательством Российской Федерации.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При предоставлении муниципальной услуги запрещается требовать от заявителя (представителя заявителя):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0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>
        <w:lastRenderedPageBreak/>
        <w:t xml:space="preserve">указанные в </w:t>
      </w:r>
      <w:hyperlink r:id="rId3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7" w:name="P190"/>
      <w:bookmarkEnd w:id="7"/>
      <w:r>
        <w:t>2.7. Перечень документов, которые заявитель (представитель заявителя) вправе представить по собственной инициативе: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8" w:name="P191"/>
      <w:bookmarkEnd w:id="8"/>
      <w:r>
        <w:t>1)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9" w:name="P192"/>
      <w:bookmarkEnd w:id="9"/>
      <w:r>
        <w:t>2) сведения о правах на недвижимое имущество, к которому предполагается присоединять рекламную конструкцию;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10" w:name="P193"/>
      <w:bookmarkEnd w:id="10"/>
      <w:r>
        <w:lastRenderedPageBreak/>
        <w:t>3) документ, подтверждающий факт уплаты государственной пошлины за предоставление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11" w:name="P194"/>
      <w:bookmarkEnd w:id="11"/>
      <w:r>
        <w:t>4) подтверждение в письменной форме или в форме электронного документа с использованием Единого портала и (или) Регионального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(представитель заявителя) не является собственником или иным законным владельцем недвижимого имущества.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12" w:name="P195"/>
      <w:bookmarkEnd w:id="12"/>
      <w:r>
        <w:t>5) копия с топографического плана города Заречного,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В случае непредставления заявителем (представителем заявителя) сведений, указанных в </w:t>
      </w:r>
      <w:hyperlink w:anchor="P191">
        <w:r>
          <w:rPr>
            <w:color w:val="0000FF"/>
          </w:rPr>
          <w:t>подпункте 1 пункта 2.7</w:t>
        </w:r>
      </w:hyperlink>
      <w:r>
        <w:t xml:space="preserve"> настоящего Регламента, Администрация запрашивает данные сведения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в порядке межведомственного информационного взаимодействия.</w:t>
      </w:r>
    </w:p>
    <w:p w:rsidR="00EF397A" w:rsidRDefault="00EF397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18.04.2023 N 599)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В случае непредставления заявителем (представителем заявителя) сведений, указанных в </w:t>
      </w:r>
      <w:hyperlink w:anchor="P192">
        <w:r>
          <w:rPr>
            <w:color w:val="0000FF"/>
          </w:rPr>
          <w:t>подпункте 2 пункта 2.7</w:t>
        </w:r>
      </w:hyperlink>
      <w:r>
        <w:t xml:space="preserve"> настоящего Регламента, Администрация запрашивает данные сведения в федеральном органе исполнительной власти, осуществляющем государственный кадастровый учет и государственную регистрацию прав в порядке межведомственного информационного взаимодействия.</w:t>
      </w:r>
    </w:p>
    <w:p w:rsidR="00EF397A" w:rsidRDefault="00EF397A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</w:t>
      </w:r>
      <w:proofErr w:type="gramStart"/>
      <w:r>
        <w:t>Заречного</w:t>
      </w:r>
      <w:proofErr w:type="gramEnd"/>
      <w:r>
        <w:t xml:space="preserve"> от 18.04.2023 N 599)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В случае непредставления заявителем (представителем заявителя) документа, указанного в </w:t>
      </w:r>
      <w:hyperlink w:anchor="P193">
        <w:r>
          <w:rPr>
            <w:color w:val="0000FF"/>
          </w:rPr>
          <w:t>подпункте 3 пункта 2.7</w:t>
        </w:r>
      </w:hyperlink>
      <w:r>
        <w:t xml:space="preserve"> настоящего Регламента, Администрация запрашивает данный документ в Государственной информационной системе о государственных и муниципальных платежах.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(представитель заявителя) не представил документ, подтверждающий получение согласия, указанный в </w:t>
      </w:r>
      <w:hyperlink w:anchor="P194">
        <w:r>
          <w:rPr>
            <w:color w:val="0000FF"/>
          </w:rPr>
          <w:t>подпункте 4 пункта 2.7</w:t>
        </w:r>
      </w:hyperlink>
      <w:r>
        <w:t xml:space="preserve"> настоящего Регламента, а соответствующее недвижимое имущество находится в государственной или муниципальной собственности, Администрация запрашивает </w:t>
      </w:r>
      <w:r>
        <w:lastRenderedPageBreak/>
        <w:t>сведения о наличии такого согласия в уполномоченном органе.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В случае непредставления заявителем (представителем заявителя) документа, указанного в </w:t>
      </w:r>
      <w:hyperlink w:anchor="P195">
        <w:r>
          <w:rPr>
            <w:color w:val="0000FF"/>
          </w:rPr>
          <w:t>подпункте 5 пункта 2.7</w:t>
        </w:r>
      </w:hyperlink>
      <w:r>
        <w:t xml:space="preserve"> настоящего Регламента, Администрация запрашивает данный документ в уполномоченном органе.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Непредставление заявителем (представителем заявителя) документов, указанных в </w:t>
      </w:r>
      <w:hyperlink w:anchor="P191">
        <w:r>
          <w:rPr>
            <w:color w:val="0000FF"/>
          </w:rPr>
          <w:t>подпунктах 1</w:t>
        </w:r>
      </w:hyperlink>
      <w:r>
        <w:t xml:space="preserve"> - </w:t>
      </w:r>
      <w:hyperlink w:anchor="P195">
        <w:r>
          <w:rPr>
            <w:color w:val="0000FF"/>
          </w:rPr>
          <w:t>5 пункта 2.7</w:t>
        </w:r>
      </w:hyperlink>
      <w: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F397A" w:rsidRDefault="00EF397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EF397A" w:rsidRDefault="00EF397A">
      <w:pPr>
        <w:pStyle w:val="ConsPlusTitle"/>
        <w:jc w:val="center"/>
      </w:pPr>
      <w:r>
        <w:t>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13" w:name="P209"/>
      <w:bookmarkEnd w:id="13"/>
      <w:r>
        <w:t xml:space="preserve">2.8. Основаниями для отказа в приеме документов являются несоблюдение установленных </w:t>
      </w:r>
      <w:hyperlink r:id="rId36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Федеральный закон N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F397A" w:rsidRDefault="00EF397A">
      <w:pPr>
        <w:pStyle w:val="ConsPlusTitle"/>
        <w:jc w:val="center"/>
      </w:pPr>
      <w:r>
        <w:t>предоставления муниципальной услуги или отказа</w:t>
      </w:r>
    </w:p>
    <w:p w:rsidR="00EF397A" w:rsidRDefault="00EF397A">
      <w:pPr>
        <w:pStyle w:val="ConsPlusTitle"/>
        <w:jc w:val="center"/>
      </w:pPr>
      <w:r>
        <w:t>в предоставлении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2.9. Основания для приостановления муниципальной услуги не предусмотрены.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14" w:name="P216"/>
      <w:bookmarkEnd w:id="14"/>
      <w:r>
        <w:t>2.10. В предоставлении муниципальной услуги заявителю (представителю заявителя) отказывается в следующих случаях: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представление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 лицом, не имеющим надлежащим образом оформленных полномочий;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нарушение требований нормативных актов по безопасности движения транспорта;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нарушение внешнего архитектурного облика сложившейся застройки городского округа;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нарушение требований законодательства Российской Федерации об объектах </w:t>
      </w:r>
      <w:r>
        <w:lastRenderedPageBreak/>
        <w:t>культурного наследия (памятниках истории и культуры) народов Российской Федерации, их охране и использовании;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нарушение требований, установленных </w:t>
      </w:r>
      <w:hyperlink r:id="rId37">
        <w:r>
          <w:rPr>
            <w:color w:val="0000FF"/>
          </w:rPr>
          <w:t>частями 5.1</w:t>
        </w:r>
      </w:hyperlink>
      <w:r>
        <w:t xml:space="preserve">, </w:t>
      </w:r>
      <w:hyperlink r:id="rId38">
        <w:r>
          <w:rPr>
            <w:color w:val="0000FF"/>
          </w:rPr>
          <w:t>5.6</w:t>
        </w:r>
      </w:hyperlink>
      <w:r>
        <w:t xml:space="preserve">, </w:t>
      </w:r>
      <w:hyperlink r:id="rId39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F397A" w:rsidRDefault="00EF397A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2.11. Услуги, которые являются необходимыми и обязательными для предоставления муниципальной услуги, отсутствуют.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EF397A" w:rsidRDefault="00EF397A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EF397A" w:rsidRDefault="00EF397A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EF397A" w:rsidRDefault="00EF397A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EF397A" w:rsidRDefault="00EF397A">
      <w:pPr>
        <w:pStyle w:val="ConsPlusTitle"/>
        <w:jc w:val="center"/>
      </w:pPr>
      <w:r>
        <w:t>Российской Федерации, нормативными правовыми актами</w:t>
      </w:r>
    </w:p>
    <w:p w:rsidR="00EF397A" w:rsidRDefault="00EF397A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EF397A" w:rsidRDefault="00EF397A">
      <w:pPr>
        <w:pStyle w:val="ConsPlusTitle"/>
        <w:jc w:val="center"/>
      </w:pPr>
      <w:r>
        <w:t>актами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2.12. За выдачу разрешения на установку рекламной конструкции предусмотрена оплата государственной пошлины в соответствии с </w:t>
      </w:r>
      <w:hyperlink r:id="rId40">
        <w:r>
          <w:rPr>
            <w:color w:val="0000FF"/>
          </w:rPr>
          <w:t>подпунктом 105 пункта 1 статьи 333.33</w:t>
        </w:r>
      </w:hyperlink>
      <w:r>
        <w:t xml:space="preserve"> Налогового кодекса Российской Федерации в размере 5000 рублей.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2.13. В соответствии с </w:t>
      </w:r>
      <w:hyperlink r:id="rId41">
        <w:r>
          <w:rPr>
            <w:color w:val="0000FF"/>
          </w:rPr>
          <w:t>пунктом 4 части 1 статьи 333.18</w:t>
        </w:r>
      </w:hyperlink>
      <w:r>
        <w:t xml:space="preserve"> Налогового кодекса Российской Федерации государственная пошлина уплачивается до выдачи разрешения на установку рекламной конструкции.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EF397A" w:rsidRDefault="00EF397A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EF397A" w:rsidRDefault="00EF397A">
      <w:pPr>
        <w:pStyle w:val="ConsPlusTitle"/>
        <w:jc w:val="center"/>
      </w:pPr>
      <w:r>
        <w:t>результата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при подаче заявления и документов - 15 минут;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Срок регистрации заявления о предоставлении муниципальной</w:t>
      </w:r>
    </w:p>
    <w:p w:rsidR="00EF397A" w:rsidRDefault="00EF397A">
      <w:pPr>
        <w:pStyle w:val="ConsPlusTitle"/>
        <w:jc w:val="center"/>
      </w:pPr>
      <w:r>
        <w:t>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2.15. Регистрация заявления о предоставлении муниципальной услуги осуществляется в день его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(при наличии технической возможности), осуществляется в автоматическом режиме.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F397A" w:rsidRDefault="00EF397A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EF397A" w:rsidRDefault="00EF397A">
      <w:pPr>
        <w:pStyle w:val="ConsPlusTitle"/>
        <w:jc w:val="center"/>
      </w:pPr>
      <w:r>
        <w:t>запросов о предоставлении муниципальной услуги,</w:t>
      </w:r>
    </w:p>
    <w:p w:rsidR="00EF397A" w:rsidRDefault="00EF397A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EF397A" w:rsidRDefault="00EF397A">
      <w:pPr>
        <w:pStyle w:val="ConsPlusTitle"/>
        <w:jc w:val="center"/>
      </w:pPr>
      <w:r>
        <w:t>документов, необходимых для предоставления каждой</w:t>
      </w:r>
    </w:p>
    <w:p w:rsidR="00EF397A" w:rsidRDefault="00EF397A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EF397A" w:rsidRDefault="00EF397A">
      <w:pPr>
        <w:pStyle w:val="ConsPlusTitle"/>
        <w:jc w:val="center"/>
      </w:pPr>
      <w:r>
        <w:t>для инвалидов указанных объектов в соответствии</w:t>
      </w:r>
    </w:p>
    <w:p w:rsidR="00EF397A" w:rsidRDefault="00EF397A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EF397A" w:rsidRDefault="00EF397A">
      <w:pPr>
        <w:pStyle w:val="ConsPlusTitle"/>
        <w:jc w:val="center"/>
      </w:pPr>
      <w:r>
        <w:t>инвалидов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На территории, прилегающей к Администрации, МФЦ оборудуются места для парковки автотранспортных средств.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Вход в здание оборудован информационной табличкой (вывеской), содержащей полное наименование Администрации,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2.17. В помещениях Администрации, МФЦ размещены информационные стенды, на которых размещается информация, предусмотренная </w:t>
      </w:r>
      <w:hyperlink w:anchor="P81">
        <w:r>
          <w:rPr>
            <w:color w:val="0000FF"/>
          </w:rPr>
          <w:t>пунктом 1.5</w:t>
        </w:r>
      </w:hyperlink>
      <w:r>
        <w:t>.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2.18. Прием заявителей осуществляется в специально выделенных для этой цели помещениях Администрации,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Кабинет оборудуется информационными табличками (вывесками) с указанием: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номера кабинета;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фамилии и инициалов специалиста, осуществляющего прием.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2.19. Помещения должны соответствовать требованиям пожарной, санитарно-эпидемиологической безопасности и быть оборудованы средствами </w:t>
      </w:r>
      <w:r>
        <w:lastRenderedPageBreak/>
        <w:t>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2.20. Одним специалистом одновременно ведется прием только одного заявителя.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дублирование необходимой для инвалидов звуковой и зрительной </w:t>
      </w:r>
      <w: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допуск сурдопереводчика и тифлосурдопереводчика;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предоставление возможности получения муниципальной услуги в электронной форме;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Региональном портале;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соблюдение требований настоящего Регламента о порядке информирования об оказании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официального сайта Администрации (при наличии технической возможности);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возможность предоставления муниципальной услуги во взаимодействии с </w:t>
      </w:r>
      <w:r>
        <w:lastRenderedPageBreak/>
        <w:t>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соблюдение сроков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EF397A" w:rsidRDefault="00EF397A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EF397A" w:rsidRDefault="00EF397A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2.26. В МФЦ осуществляются прием и выдача документов только при личном обращении заявителя (представителя заявителя).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2.27. Специалист МФЦ принимает от заявителя (представителя заявителя) заявление и (или) документы, указанные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и регистрирует их.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специалист МФЦ: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2.28. Передачу и доставку заявления и (или)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</w:t>
      </w:r>
      <w:r>
        <w:lastRenderedPageBreak/>
        <w:t xml:space="preserve">(или)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от заявителя.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2.29. Результат предоставления муниципальной услуги направляется заявителю (представителю заявителя) одним из способов, указанных им в заявлении.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35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2.32. В случае неявки заявителя (представителя заявителя)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</w:t>
      </w:r>
      <w:r>
        <w:lastRenderedPageBreak/>
        <w:t>возможности);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заявление подписано усиленной квалифицированной электронной подписью.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2.35.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2.36. 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2.37. При формировании заявления обеспечивается: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 в части, касающейся сведений, отсутствующих в ЕСИА;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д) возможность вернуться на любой из этапов заполнения электронной формы </w:t>
      </w:r>
      <w:r>
        <w:lastRenderedPageBreak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е)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2.38.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2.39.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2.40.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прием и регистрация заявления и иных документов, необходимых для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г)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д) получение результата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е) получение сведений о ходе выполнения заявления о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ж) осуществление оценки качества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2.41. Заявитель (представитель заявителя)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на Едином портале, Региональном портале, официальном сайте Администрации (при наличии технической возможности).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Заявителю (представителю заявителя) после успешного заполнения опросной формы оценки на Едином портале, Региональном портале, 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муниципальной услуге.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F397A" w:rsidRDefault="00EF397A">
      <w:pPr>
        <w:pStyle w:val="ConsPlusTitle"/>
        <w:jc w:val="center"/>
      </w:pPr>
      <w:r>
        <w:t>административных процедур, требования к порядку их</w:t>
      </w:r>
    </w:p>
    <w:p w:rsidR="00EF397A" w:rsidRDefault="00EF397A">
      <w:pPr>
        <w:pStyle w:val="ConsPlusTitle"/>
        <w:jc w:val="center"/>
      </w:pPr>
      <w:r>
        <w:t>выполнения, в том числе особенности выполнения</w:t>
      </w:r>
    </w:p>
    <w:p w:rsidR="00EF397A" w:rsidRDefault="00EF397A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F397A" w:rsidRDefault="00EF397A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F397A" w:rsidRDefault="00EF397A">
      <w:pPr>
        <w:pStyle w:val="ConsPlusTitle"/>
        <w:jc w:val="center"/>
      </w:pPr>
      <w:r>
        <w:t>(действий) в МФЦ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3.1.1. прием и регистрация заявления и документов для получения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3.1.2. формирование и направление межведомственных запросов;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3.1.3. рассмотрение заявления и принятие решения;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3.1.4. выдача заявителю результата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получение информации о порядке и сроках предоставления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формирование заявления о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оплата государственной пошлины за предоставление муниципальной услуги взимаемой в соответствии с законодательством Российской Федерации;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получение результата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получение сведений о ходе выполнения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досудебное (внесудебное) обжалование решений и действий (бездействия) Администрации, ее должностных лиц.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(действий), выполняемых МФЦ: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EF397A" w:rsidRDefault="00EF397A">
      <w:pPr>
        <w:pStyle w:val="ConsPlusTitle"/>
        <w:jc w:val="center"/>
      </w:pPr>
      <w:r>
        <w:t>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и регистрация заявления для предоставления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Заявление направляется заявителем (представителем заявителя) на бумажном носителе посредством почтового отправления или представляется лично или в </w:t>
      </w:r>
      <w:r>
        <w:lastRenderedPageBreak/>
        <w:t>форме электронного документа.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3.4. В случае представления заявления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Заявителю (представителю заявителя)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правильность заполнения заявления;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документ, удостоверяющий личность заявителя, и (или) документ, подтверждающий полномочия представителя заявителя действовать от его имени (в случае обращения за представлением муниципальной услуги представителя заявителя);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комплектность документов, прилагаемых к заявлению.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Срок выполнения указанных действий устанавливается до 15 минут.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3.9. </w:t>
      </w:r>
      <w:proofErr w:type="gramStart"/>
      <w:r>
        <w:t xml:space="preserve">При получении посредством Единого портала и (или) Регионального портала, официального сайта Администрации (при наличии технической </w:t>
      </w:r>
      <w:r>
        <w:lastRenderedPageBreak/>
        <w:t xml:space="preserve">возможности) заявления и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(в случае поступления заявления и (или) таких документов</w:t>
      </w:r>
      <w:proofErr w:type="gramEnd"/>
      <w:r>
        <w:t xml:space="preserve">, </w:t>
      </w:r>
      <w:proofErr w:type="gramStart"/>
      <w:r>
        <w:t>подписанных</w:t>
      </w:r>
      <w:proofErr w:type="gramEnd"/>
      <w:r>
        <w:t xml:space="preserve"> усиленной квалифицированной электронной подписью), а также наличие основания для отказа в приеме заявления, указанного в </w:t>
      </w:r>
      <w:hyperlink w:anchor="P209">
        <w:r>
          <w:rPr>
            <w:color w:val="0000FF"/>
          </w:rPr>
          <w:t>пункте 2.8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При наличии оснований для </w:t>
      </w:r>
      <w:hyperlink w:anchor="P710">
        <w:r>
          <w:rPr>
            <w:color w:val="0000FF"/>
          </w:rPr>
          <w:t>отказа</w:t>
        </w:r>
      </w:hyperlink>
      <w:r>
        <w:t xml:space="preserve">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N 2 к настоящему Регламенту с указанием пунктов </w:t>
      </w:r>
      <w:hyperlink r:id="rId42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При отсутствии оснований для отказа в приеме заявления заявителю (представителю заявителя)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 и (или) 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</w:t>
      </w:r>
      <w:proofErr w:type="gramEnd"/>
      <w:r>
        <w:t xml:space="preserve"> Едином </w:t>
      </w:r>
      <w:proofErr w:type="gramStart"/>
      <w:r>
        <w:t>портале</w:t>
      </w:r>
      <w:proofErr w:type="gramEnd"/>
      <w:r>
        <w:t xml:space="preserve"> и (или)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56">
        <w:r>
          <w:rPr>
            <w:color w:val="0000FF"/>
          </w:rPr>
          <w:t>пункте 2.6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официальном сайте Администрации (при наличии технической возможности) меняется до статуса "принято".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3.10.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для отказа в приеме документов, необходимых для предоставления муниципальной услуги, установленного </w:t>
      </w:r>
      <w:hyperlink w:anchor="P209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3.11.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3.12. Продолжительность административной процедуры (максимальный срок </w:t>
      </w:r>
      <w:r>
        <w:lastRenderedPageBreak/>
        <w:t>ее выполнения) составляет 1 рабочий день со дня поступления заявления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3.13. Результатом административной процедуры является прием и регистрация поступившего заявления, определение ответственного исполнителя или направление заявителю (представителю заявителя) письма об отказе в приеме к рассмотрению заявления.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3.14. 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3.15. Основанием для начала административной процедуры и критерием принятия решения является прием заявления без приложения документов, указанных в </w:t>
      </w:r>
      <w:hyperlink w:anchor="P190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3.16. Межведомственные запросы направляются ответственным исполнителем не позднее рабочего дня, следующего за днем принятия заявления к рассмотрению.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3.17. Направление межведомственных запросов осуществляется в соответствии с требованиями Федерального </w:t>
      </w:r>
      <w:hyperlink r:id="rId43">
        <w:r>
          <w:rPr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3.19. Продолжительность административной процедуры (максимальный срок ее выполнения) не может превышать 5 рабочих дней со дня регистрации заявления.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документов, полученных Администрацией в ходе межведомственного взаимодействия и необходимых для предоставления муниципальной услуги, в установленной системе документооборота с </w:t>
      </w:r>
      <w:r>
        <w:lastRenderedPageBreak/>
        <w:t>проставлением входящего номера и даты получения.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216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непредставления заявителем (представителем заявителя) платежного поручения об оплате государственной пошлины, ответственный исполнитель обязан проверить поступление платежа в Государственной информационной системе о государственных и муниципальных платежах,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о выдаче разрешения на установку и эксплуатацию рекламной конструкции.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3.24. При наличии оснований для отказа в предоставлении муниципальной услуги, предусмотренных </w:t>
      </w:r>
      <w:hyperlink w:anchor="P216">
        <w:r>
          <w:rPr>
            <w:color w:val="0000FF"/>
          </w:rPr>
          <w:t>пунктом 2.10</w:t>
        </w:r>
      </w:hyperlink>
      <w:r>
        <w:t xml:space="preserve"> настоящего Регламента, ответственный исполнитель готовит проект постановления об отказе в выдаче разрешения на установку и эксплуатацию рекламной конструкции с указанием причин отказа.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В проекте постановления Администрации об отказе в выдаче разрешения на установку рекламной конструкции должно быть указано основание отказа, предусмотренное </w:t>
      </w:r>
      <w:hyperlink w:anchor="P216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3.25. </w:t>
      </w:r>
      <w:proofErr w:type="gramStart"/>
      <w:r>
        <w:t xml:space="preserve">Одновременно ответственный исполнитель осуществляет подготовку проекта </w:t>
      </w:r>
      <w:hyperlink r:id="rId44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на территории города Заречного Пензенской области, по форме, утвержденной постановлением Администрации г. Заречного от 19.09.2018 N 2057 "Об утверждении формы разрешения на установку и эксплуатацию рекламной </w:t>
      </w:r>
      <w:r>
        <w:lastRenderedPageBreak/>
        <w:t>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договора".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bookmarkStart w:id="15" w:name="P445"/>
      <w:bookmarkEnd w:id="15"/>
      <w:r>
        <w:t>3.26. Подготовленный проект постановления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направляется на согласование в системе документооборота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Администрация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3.27. В случае несогласия с подготовленными документами, обнаружения ошибок и недочетов, замечания исправляются ответственным исполнителем незамедлительно в течение срока административной процедуры.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3.28. После согласования проект постановления направляется на подпись Главе города.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3.29. Подписанное Главой города постановление регистрируется в установленном порядке.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3.30. Результатом выполнения административной процедуры является оформленное и зарегистрированное в установленном порядке одно из постановлений Администрации, указанных в </w:t>
      </w:r>
      <w:hyperlink w:anchor="P445">
        <w:r>
          <w:rPr>
            <w:color w:val="0000FF"/>
          </w:rPr>
          <w:t>пункте 3.26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Критерием принятия решения является наличие или отсутствие оснований, предусмотренных </w:t>
      </w:r>
      <w:hyperlink w:anchor="P216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одного из постановлений, указанных в </w:t>
      </w:r>
      <w:hyperlink w:anchor="P445">
        <w:r>
          <w:rPr>
            <w:color w:val="0000FF"/>
          </w:rPr>
          <w:t>пункте 3.26</w:t>
        </w:r>
      </w:hyperlink>
      <w:r>
        <w:t xml:space="preserve"> настоящего Регламента, в установленном порядке с проставлением даты и исходящего номера.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3.31. Продолжительность административной процедуры (максимальный срок ее выполнения) не может превышать 21 рабочий день со дня регистрации заявления в Администрации.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EF397A" w:rsidRDefault="00EF397A">
      <w:pPr>
        <w:pStyle w:val="ConsPlusTitle"/>
        <w:jc w:val="center"/>
      </w:pPr>
      <w:r>
        <w:t>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bookmarkStart w:id="16" w:name="P458"/>
      <w:bookmarkEnd w:id="16"/>
      <w:r>
        <w:t>3.32.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решение о выдаче разрешения на установку и эксплуатацию рекламной конструкции в форме постановления Администрации;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решение об отказе в выдаче разрешения на установку и эксплуатацию </w:t>
      </w:r>
      <w:r>
        <w:lastRenderedPageBreak/>
        <w:t>рекламной конструкции в форме постановления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3.33. Ответственный исполнитель в течение одного рабочего дня со дня принятия решения извещает заявителя (представителем заявителя)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3.34.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3.35.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Продолжительность административной процедуры (максимальный срок ее выполнения) составляет 3 рабочих дня со дня принятия одного из решений, указанных в </w:t>
      </w:r>
      <w:hyperlink w:anchor="P458">
        <w:r>
          <w:rPr>
            <w:color w:val="0000FF"/>
          </w:rPr>
          <w:t>пункте 3.32</w:t>
        </w:r>
      </w:hyperlink>
      <w:r>
        <w:t xml:space="preserve"> настоящего Регламента.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EF397A" w:rsidRDefault="00EF397A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3.37.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</w:t>
      </w:r>
      <w:hyperlink w:anchor="P124">
        <w:r>
          <w:rPr>
            <w:color w:val="0000FF"/>
          </w:rPr>
          <w:t>пункте 2.3</w:t>
        </w:r>
      </w:hyperlink>
      <w: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3.38. При обращении об исправлении технической ошибки заявитель (представитель заявителя) представляет: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заявление об исправлении технической ошибки;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3.39.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3.40. Ответственный исполнитель проверяет поступившее заявление об исправлении технической ошибки на предмет наличия технической ошибки в </w:t>
      </w:r>
      <w:r>
        <w:lastRenderedPageBreak/>
        <w:t>выданном, в результате предоставления муниципальной услуги, документе.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3.41.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3.42.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3.43. </w:t>
      </w:r>
      <w:proofErr w:type="gramStart"/>
      <w: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3.44.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>
        <w:t xml:space="preserve"> П</w:t>
      </w:r>
      <w:proofErr w:type="gramEnd"/>
      <w:r>
        <w:t>ервому заместителю Главы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3.45. Первый заместитель Главы Администрации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3.46.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3.47. </w:t>
      </w:r>
      <w:proofErr w:type="gramStart"/>
      <w: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bookmarkStart w:id="17" w:name="P484"/>
      <w:bookmarkEnd w:id="17"/>
      <w:r>
        <w:t>3.48.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 xml:space="preserve">а) в случае наличия технической ошибки в выданном, в результате предоставления муниципальной услуги документе - один из документов, указанных в </w:t>
      </w:r>
      <w:hyperlink w:anchor="P458">
        <w:r>
          <w:rPr>
            <w:color w:val="0000FF"/>
          </w:rPr>
          <w:t>пункте 3.32</w:t>
        </w:r>
      </w:hyperlink>
      <w:r>
        <w:t xml:space="preserve"> настоящего Регламента;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документе.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3.49.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выданном, в результате предоставления </w:t>
      </w:r>
      <w:r>
        <w:lastRenderedPageBreak/>
        <w:t xml:space="preserve">муниципальной услуги документе - регистрация документа, указанного в </w:t>
      </w:r>
      <w:hyperlink w:anchor="P484">
        <w:r>
          <w:rPr>
            <w:color w:val="0000FF"/>
          </w:rPr>
          <w:t>пункте 3.48</w:t>
        </w:r>
      </w:hyperlink>
      <w: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EF397A" w:rsidRDefault="00EF397A">
      <w:pPr>
        <w:pStyle w:val="ConsPlusTitle"/>
        <w:jc w:val="center"/>
      </w:pPr>
      <w:r>
        <w:t>регламента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F397A" w:rsidRDefault="00EF397A">
      <w:pPr>
        <w:pStyle w:val="ConsPlusTitle"/>
        <w:jc w:val="center"/>
      </w:pPr>
      <w:r>
        <w:t>и исполнением ответственными должностными лицами,</w:t>
      </w:r>
    </w:p>
    <w:p w:rsidR="00EF397A" w:rsidRDefault="00EF397A">
      <w:pPr>
        <w:pStyle w:val="ConsPlusTitle"/>
        <w:jc w:val="center"/>
      </w:pPr>
      <w:r>
        <w:t>муниципальными служащими положений регламента и иных</w:t>
      </w:r>
    </w:p>
    <w:p w:rsidR="00EF397A" w:rsidRDefault="00EF397A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EF397A" w:rsidRDefault="00EF397A">
      <w:pPr>
        <w:pStyle w:val="ConsPlusTitle"/>
        <w:jc w:val="center"/>
      </w:pPr>
      <w:r>
        <w:t>к предоставлению муниципальной услуги, а также принятием ими</w:t>
      </w:r>
    </w:p>
    <w:p w:rsidR="00EF397A" w:rsidRDefault="00EF397A">
      <w:pPr>
        <w:pStyle w:val="ConsPlusTitle"/>
        <w:jc w:val="center"/>
      </w:pPr>
      <w:r>
        <w:t>решений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Первым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EF397A" w:rsidRDefault="00EF397A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EF397A" w:rsidRDefault="00EF397A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EF397A" w:rsidRDefault="00EF397A">
      <w:pPr>
        <w:pStyle w:val="ConsPlusTitle"/>
        <w:jc w:val="center"/>
      </w:pPr>
      <w:r>
        <w:t>и качеством предоставления 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EF397A" w:rsidRDefault="00EF397A">
      <w:pPr>
        <w:pStyle w:val="ConsPlusTitle"/>
        <w:jc w:val="center"/>
      </w:pPr>
      <w:r>
        <w:t>за решения и действия (бездействие), принимаемые</w:t>
      </w:r>
    </w:p>
    <w:p w:rsidR="00EF397A" w:rsidRDefault="00EF397A">
      <w:pPr>
        <w:pStyle w:val="ConsPlusTitle"/>
        <w:jc w:val="center"/>
      </w:pPr>
      <w:proofErr w:type="gramStart"/>
      <w:r>
        <w:t>(осуществляемые) ими в ходе предоставления муниципальной</w:t>
      </w:r>
      <w:proofErr w:type="gramEnd"/>
    </w:p>
    <w:p w:rsidR="00EF397A" w:rsidRDefault="00EF397A">
      <w:pPr>
        <w:pStyle w:val="ConsPlusTitle"/>
        <w:jc w:val="center"/>
      </w:pPr>
      <w:r>
        <w:t>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F397A" w:rsidRDefault="00EF397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EF397A" w:rsidRDefault="00EF397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"Интернет".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1"/>
      </w:pPr>
      <w:bookmarkStart w:id="18" w:name="P530"/>
      <w:bookmarkEnd w:id="18"/>
      <w:r>
        <w:t>5. Досудебный (внесудебный) порядок обжалования решений</w:t>
      </w:r>
    </w:p>
    <w:p w:rsidR="00EF397A" w:rsidRDefault="00EF397A">
      <w:pPr>
        <w:pStyle w:val="ConsPlusTitle"/>
        <w:jc w:val="center"/>
      </w:pPr>
      <w:r>
        <w:t>и действий (бездействия) Администрации, МФЦ, организаций,</w:t>
      </w:r>
    </w:p>
    <w:p w:rsidR="00EF397A" w:rsidRDefault="00EF397A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1.1 статьи 16 Федерального закона "Об</w:t>
      </w:r>
    </w:p>
    <w:p w:rsidR="00EF397A" w:rsidRDefault="00EF397A">
      <w:pPr>
        <w:pStyle w:val="ConsPlusTitle"/>
        <w:jc w:val="center"/>
      </w:pPr>
      <w:r>
        <w:t xml:space="preserve">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EF397A" w:rsidRDefault="00EF397A">
      <w:pPr>
        <w:pStyle w:val="ConsPlusTitle"/>
        <w:jc w:val="center"/>
      </w:pPr>
      <w:r>
        <w:t>услуг", а также их должностных лиц, муниципальных служащих,</w:t>
      </w:r>
    </w:p>
    <w:p w:rsidR="00EF397A" w:rsidRDefault="00EF397A">
      <w:pPr>
        <w:pStyle w:val="ConsPlusTitle"/>
        <w:jc w:val="center"/>
      </w:pPr>
      <w:r>
        <w:t>работников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EF397A" w:rsidRDefault="00EF397A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EF397A" w:rsidRDefault="00EF397A">
      <w:pPr>
        <w:pStyle w:val="ConsPlusTitle"/>
        <w:jc w:val="center"/>
      </w:pPr>
      <w:r>
        <w:lastRenderedPageBreak/>
        <w:t>решений, принятых (осуществленных) в ходе предоставления</w:t>
      </w:r>
    </w:p>
    <w:p w:rsidR="00EF397A" w:rsidRDefault="00EF397A">
      <w:pPr>
        <w:pStyle w:val="ConsPlusTitle"/>
        <w:jc w:val="center"/>
      </w:pPr>
      <w:r>
        <w:t>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5">
        <w:r>
          <w:rPr>
            <w:color w:val="0000FF"/>
          </w:rPr>
          <w:t>статье 11.1</w:t>
        </w:r>
      </w:hyperlink>
      <w:r>
        <w:t xml:space="preserve"> Федерального закона "Об организации предоставления государственных и муниципальных услуг", и в порядке, предусмотренном </w:t>
      </w:r>
      <w:hyperlink r:id="rId46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F397A" w:rsidRDefault="00EF397A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EF397A" w:rsidRDefault="00EF397A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EF397A" w:rsidRDefault="00EF397A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EF397A" w:rsidRDefault="00EF397A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EF397A" w:rsidRDefault="00EF397A">
      <w:pPr>
        <w:pStyle w:val="ConsPlusTitle"/>
        <w:jc w:val="center"/>
      </w:pPr>
      <w:r>
        <w:t>муниципальной услуги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</w:t>
      </w:r>
      <w:hyperlink r:id="rId47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организации), на официальном сайте Администрации, МФЦ, привлекаемых организаций в информационно-телекоммуникационной сети "Интернет", Едином портале, Региональном портале, а также в устной и</w:t>
      </w:r>
      <w:proofErr w:type="gramEnd"/>
      <w:r>
        <w:t xml:space="preserve"> (или) письменной форме, в том числе посредством электронной почты.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Информация, указанная в </w:t>
      </w:r>
      <w:hyperlink w:anchor="P530">
        <w:r>
          <w:rPr>
            <w:color w:val="0000FF"/>
          </w:rPr>
          <w:t>разделе 5</w:t>
        </w:r>
      </w:hyperlink>
      <w:r>
        <w:t xml:space="preserve">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"Интернет".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Органы местного самоуправления муниципальных образований</w:t>
      </w:r>
    </w:p>
    <w:p w:rsidR="00EF397A" w:rsidRDefault="00EF397A">
      <w:pPr>
        <w:pStyle w:val="ConsPlusTitle"/>
        <w:jc w:val="center"/>
      </w:pPr>
      <w:r>
        <w:t>Пензенской области, организации и уполномоченные</w:t>
      </w:r>
    </w:p>
    <w:p w:rsidR="00EF397A" w:rsidRDefault="00EF397A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EF397A" w:rsidRDefault="00EF397A">
      <w:pPr>
        <w:pStyle w:val="ConsPlusTitle"/>
        <w:jc w:val="center"/>
      </w:pPr>
      <w:r>
        <w:t>жалоба заявителя в досудебном (внесудебном) порядке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Жалоба на решения и действия (бездействие) Главы города подается Главе города.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5.6. Жалобы на решения и действия (бездействие) МФЦ подаются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работников МФЦ подаются руководителю МФЦ.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руководителя МФЦ подаются на имя Главы города.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Формы и способы подачи жалобы, порядок ее рассмотрения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</w:t>
      </w:r>
      <w:hyperlink r:id="rId4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услуг", утвержденным постановлением Администрации от 24.09.2018 N 2134 (с последующими изменениями).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а) официального сайта Администрации, МФЦ, привлекаемых организаций в информационно-телекоммуникационной сети "Интернет";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б) Единого портала либо Регионального портала;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В случае подачи жалобы заявителем (представителем заявителя) через МФЦ -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5.10. Жалоба подлежит обязательной регистрации в течение 1 рабочего дня с момента поступления в Администрацию.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5.11. Жалоба должна содержать: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5.11.1.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5.11.3. сведения об обжалуемых решениях и действиях (бездействии) Администрации, должностного лица или муниципального служащего Администрации, МФЦ, работника МФЦ, привлекаемых организаций, их работников;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5.11.4. доводы, на основании которых заявитель не согласен с решением и действием (бездействием) Администрации, должностного лица или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lastRenderedPageBreak/>
        <w:t xml:space="preserve">5.12. </w:t>
      </w:r>
      <w:proofErr w:type="gramStart"/>
      <w: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19" w:name="P588"/>
      <w:bookmarkEnd w:id="19"/>
      <w:r>
        <w:t>5.14. По результатам рассмотрения жалобы принимается одно из следующих решений:</w:t>
      </w:r>
    </w:p>
    <w:p w:rsidR="00EF397A" w:rsidRDefault="00EF397A">
      <w:pPr>
        <w:pStyle w:val="ConsPlusNormal"/>
        <w:spacing w:before="26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F397A" w:rsidRDefault="00EF397A">
      <w:pPr>
        <w:pStyle w:val="ConsPlusNormal"/>
        <w:spacing w:before="260"/>
        <w:ind w:firstLine="540"/>
        <w:jc w:val="both"/>
      </w:pPr>
      <w:r>
        <w:t>2) в удовлетворении жалобы отказывается.</w:t>
      </w:r>
    </w:p>
    <w:p w:rsidR="00EF397A" w:rsidRDefault="00EF397A">
      <w:pPr>
        <w:pStyle w:val="ConsPlusNormal"/>
        <w:spacing w:before="260"/>
        <w:ind w:firstLine="540"/>
        <w:jc w:val="both"/>
      </w:pPr>
      <w:bookmarkStart w:id="20" w:name="P591"/>
      <w:bookmarkEnd w:id="20"/>
      <w:r>
        <w:t xml:space="preserve">5.15. Не позднее дня, следующего за днем принятия решения, указанного в </w:t>
      </w:r>
      <w:hyperlink w:anchor="P588">
        <w:r>
          <w:rPr>
            <w:color w:val="0000FF"/>
          </w:rPr>
          <w:t>пункте 5.14</w:t>
        </w:r>
      </w:hyperlink>
      <w: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w:anchor="P591">
        <w:r>
          <w:rPr>
            <w:color w:val="0000FF"/>
          </w:rPr>
          <w:t>пункте 5.15</w:t>
        </w:r>
      </w:hyperlink>
      <w: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5.17.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(представителю заявителя), указанном в </w:t>
      </w:r>
      <w:hyperlink w:anchor="P591">
        <w:r>
          <w:rPr>
            <w:color w:val="0000FF"/>
          </w:rPr>
          <w:t>пункте 5.15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5.18.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</w:t>
      </w:r>
      <w:r>
        <w:lastRenderedPageBreak/>
        <w:t>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>5.19.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F397A" w:rsidRDefault="00EF397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F397A" w:rsidRDefault="00EF397A">
      <w:pPr>
        <w:pStyle w:val="ConsPlusTitle"/>
        <w:jc w:val="center"/>
      </w:pPr>
      <w:r>
        <w:t>(бездействия) Администрации, МФЦ, привлекаемых организаций,</w:t>
      </w:r>
    </w:p>
    <w:p w:rsidR="00EF397A" w:rsidRDefault="00EF397A">
      <w:pPr>
        <w:pStyle w:val="ConsPlusTitle"/>
        <w:jc w:val="center"/>
      </w:pPr>
      <w:r>
        <w:t>а также их должностных лиц, муниципальных служащих,</w:t>
      </w:r>
    </w:p>
    <w:p w:rsidR="00EF397A" w:rsidRDefault="00EF397A">
      <w:pPr>
        <w:pStyle w:val="ConsPlusTitle"/>
        <w:jc w:val="center"/>
      </w:pPr>
      <w:r>
        <w:t>работников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5.20.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Федеральный </w:t>
      </w:r>
      <w:hyperlink r:id="rId49">
        <w:r>
          <w:rPr>
            <w:color w:val="0000FF"/>
          </w:rPr>
          <w:t>закон</w:t>
        </w:r>
      </w:hyperlink>
      <w:r>
        <w:t>"Об организации предоставления государственных и муниципальных услуг" (с последующими изменениями);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 последующими изменениями);</w:t>
      </w:r>
    </w:p>
    <w:p w:rsidR="00EF397A" w:rsidRDefault="00EF397A">
      <w:pPr>
        <w:pStyle w:val="ConsPlusNormal"/>
        <w:spacing w:before="260"/>
        <w:ind w:firstLine="540"/>
        <w:jc w:val="both"/>
      </w:pPr>
      <w:r>
        <w:t xml:space="preserve">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24.09.2018 N 2134 "Об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 (с последующими изменениями).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right"/>
        <w:outlineLvl w:val="1"/>
      </w:pPr>
      <w:r>
        <w:t>Приложение N 1</w:t>
      </w:r>
    </w:p>
    <w:p w:rsidR="00EF397A" w:rsidRDefault="00EF397A">
      <w:pPr>
        <w:pStyle w:val="ConsPlusNormal"/>
        <w:jc w:val="right"/>
      </w:pPr>
      <w:r>
        <w:t>к Административному регламенту</w:t>
      </w:r>
    </w:p>
    <w:p w:rsidR="00EF397A" w:rsidRDefault="00EF397A">
      <w:pPr>
        <w:pStyle w:val="ConsPlusNormal"/>
        <w:jc w:val="right"/>
      </w:pPr>
      <w:r>
        <w:t>предоставления</w:t>
      </w:r>
    </w:p>
    <w:p w:rsidR="00EF397A" w:rsidRDefault="00EF397A">
      <w:pPr>
        <w:pStyle w:val="ConsPlusNormal"/>
        <w:jc w:val="right"/>
      </w:pPr>
      <w:r>
        <w:t>муниципальной услуги</w:t>
      </w:r>
    </w:p>
    <w:p w:rsidR="00EF397A" w:rsidRDefault="00EF397A">
      <w:pPr>
        <w:pStyle w:val="ConsPlusNormal"/>
        <w:jc w:val="right"/>
      </w:pPr>
      <w:r>
        <w:t xml:space="preserve">"Выдача разрешения </w:t>
      </w:r>
      <w:proofErr w:type="gramStart"/>
      <w:r>
        <w:t>на</w:t>
      </w:r>
      <w:proofErr w:type="gramEnd"/>
    </w:p>
    <w:p w:rsidR="00EF397A" w:rsidRDefault="00EF397A">
      <w:pPr>
        <w:pStyle w:val="ConsPlusNormal"/>
        <w:jc w:val="right"/>
      </w:pPr>
      <w:r>
        <w:t>установку рекламной конструкции"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nformat"/>
        <w:jc w:val="both"/>
      </w:pPr>
      <w:r>
        <w:t xml:space="preserve">                        В Администрацию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EF397A" w:rsidRDefault="00EF397A">
      <w:pPr>
        <w:pStyle w:val="ConsPlusNonformat"/>
        <w:jc w:val="both"/>
      </w:pPr>
      <w:r>
        <w:t xml:space="preserve">                        от _______________________________________________,</w:t>
      </w:r>
    </w:p>
    <w:p w:rsidR="00EF397A" w:rsidRDefault="00EF397A">
      <w:pPr>
        <w:pStyle w:val="ConsPlusNonformat"/>
        <w:jc w:val="both"/>
      </w:pPr>
      <w:r>
        <w:lastRenderedPageBreak/>
        <w:t xml:space="preserve">                            </w:t>
      </w:r>
      <w:proofErr w:type="gramStart"/>
      <w:r>
        <w:t>(фамилия, имя, отчество (отчество при наличии)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                  заявителя)</w:t>
      </w:r>
    </w:p>
    <w:p w:rsidR="00EF397A" w:rsidRDefault="00EF397A">
      <w:pPr>
        <w:pStyle w:val="ConsPlusNonformat"/>
        <w:jc w:val="both"/>
      </w:pPr>
      <w:r>
        <w:t xml:space="preserve">                        </w:t>
      </w:r>
      <w:proofErr w:type="gramStart"/>
      <w:r>
        <w:t>проживающего</w:t>
      </w:r>
      <w:proofErr w:type="gramEnd"/>
      <w:r>
        <w:t xml:space="preserve"> по адресу: 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документ, удостоверяющий личность: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        (серия, номер, кем и когда выдан)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(в случае, если имеется) сокращенное,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в т.ч. фирменное наименование юридического лица,</w:t>
      </w:r>
    </w:p>
    <w:p w:rsidR="00EF397A" w:rsidRDefault="00EF397A">
      <w:pPr>
        <w:pStyle w:val="ConsPlusNonformat"/>
        <w:jc w:val="both"/>
      </w:pPr>
      <w:r>
        <w:t xml:space="preserve">                               его организационно-правовая форма) (</w:t>
      </w:r>
      <w:proofErr w:type="gramStart"/>
      <w:r>
        <w:t>для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            юридических лиц)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  </w:t>
      </w:r>
      <w:proofErr w:type="gramStart"/>
      <w:r>
        <w:t>(основной государственный регистрационный номер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записи о создании юридического лица и данные</w:t>
      </w:r>
    </w:p>
    <w:p w:rsidR="00EF397A" w:rsidRDefault="00EF397A">
      <w:pPr>
        <w:pStyle w:val="ConsPlusNonformat"/>
        <w:jc w:val="both"/>
      </w:pPr>
      <w:r>
        <w:t xml:space="preserve">                          документа, подтверждающего факт внесения сведений</w:t>
      </w:r>
    </w:p>
    <w:p w:rsidR="00EF397A" w:rsidRDefault="00EF397A">
      <w:pPr>
        <w:pStyle w:val="ConsPlusNonformat"/>
        <w:jc w:val="both"/>
      </w:pPr>
      <w:r>
        <w:t xml:space="preserve">                                  в единый государственный реестр)</w:t>
      </w:r>
    </w:p>
    <w:p w:rsidR="00EF397A" w:rsidRDefault="00EF397A">
      <w:pPr>
        <w:pStyle w:val="ConsPlusNonformat"/>
        <w:jc w:val="both"/>
      </w:pPr>
      <w:r>
        <w:t xml:space="preserve">                                    (для юридических лиц)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</w:t>
      </w:r>
      <w:proofErr w:type="gramStart"/>
      <w:r>
        <w:t>(идентификационный номер налогоплательщика и данные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документа о постановке юридического лица на учет </w:t>
      </w:r>
      <w:proofErr w:type="gramStart"/>
      <w:r>
        <w:t>в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налоговом </w:t>
      </w:r>
      <w:proofErr w:type="gramStart"/>
      <w:r>
        <w:t>органе</w:t>
      </w:r>
      <w:proofErr w:type="gramEnd"/>
      <w:r>
        <w:t>) (для юридических лиц)</w:t>
      </w:r>
    </w:p>
    <w:p w:rsidR="00EF397A" w:rsidRDefault="00EF397A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телефон, почтовый адрес и (или) адрес </w:t>
      </w:r>
      <w:proofErr w:type="gramStart"/>
      <w:r>
        <w:t>электронной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     почты для связи с заявителем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bookmarkStart w:id="21" w:name="P649"/>
      <w:bookmarkEnd w:id="21"/>
      <w:r>
        <w:t xml:space="preserve">                                 Заявление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Прошу   выдать   разрешение   на  установку  и  эксплуатацию  </w:t>
      </w:r>
      <w:proofErr w:type="gramStart"/>
      <w:r>
        <w:t>рекламной</w:t>
      </w:r>
      <w:proofErr w:type="gramEnd"/>
    </w:p>
    <w:p w:rsidR="00EF397A" w:rsidRDefault="00EF397A">
      <w:pPr>
        <w:pStyle w:val="ConsPlusNonformat"/>
        <w:jc w:val="both"/>
      </w:pPr>
      <w:proofErr w:type="gramStart"/>
      <w:r>
        <w:t>конструкции  размером  _____ (м), расположенной на ___________________ (вид</w:t>
      </w:r>
      <w:proofErr w:type="gramEnd"/>
    </w:p>
    <w:p w:rsidR="00EF397A" w:rsidRDefault="00EF397A">
      <w:pPr>
        <w:pStyle w:val="ConsPlusNonformat"/>
        <w:jc w:val="both"/>
      </w:pPr>
      <w:r>
        <w:t>рекламного  носителя:  земельный  участок,  фасад, строительное ограждение,</w:t>
      </w:r>
    </w:p>
    <w:p w:rsidR="00EF397A" w:rsidRDefault="00EF397A">
      <w:pPr>
        <w:pStyle w:val="ConsPlusNonformat"/>
        <w:jc w:val="both"/>
      </w:pPr>
      <w:r>
        <w:t>крыша,     опора     контактной     сети),    находящегося    по    адресу:</w:t>
      </w:r>
    </w:p>
    <w:p w:rsidR="00EF397A" w:rsidRDefault="00EF397A">
      <w:pPr>
        <w:pStyle w:val="ConsPlusNonformat"/>
        <w:jc w:val="both"/>
      </w:pPr>
      <w:r>
        <w:t xml:space="preserve">_____________________________, сроком </w:t>
      </w:r>
      <w:proofErr w:type="gramStart"/>
      <w:r>
        <w:t>на</w:t>
      </w:r>
      <w:proofErr w:type="gramEnd"/>
      <w:r>
        <w:t xml:space="preserve"> ________.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Основание:</w:t>
      </w:r>
    </w:p>
    <w:p w:rsidR="00EF397A" w:rsidRDefault="00EF397A">
      <w:pPr>
        <w:pStyle w:val="ConsPlusNonformat"/>
        <w:jc w:val="both"/>
      </w:pPr>
      <w:r>
        <w:t xml:space="preserve">    договор на установку и эксплуатацию рекламной конструкции на территории</w:t>
      </w:r>
    </w:p>
    <w:p w:rsidR="00EF397A" w:rsidRDefault="00EF397A">
      <w:pPr>
        <w:pStyle w:val="ConsPlusNonformat"/>
        <w:jc w:val="both"/>
      </w:pPr>
      <w:proofErr w:type="gramStart"/>
      <w:r>
        <w:t>города  Заречного Пензенской области от ________ N ____ (указывается дата и</w:t>
      </w:r>
      <w:proofErr w:type="gramEnd"/>
    </w:p>
    <w:p w:rsidR="00EF397A" w:rsidRDefault="00EF397A">
      <w:pPr>
        <w:pStyle w:val="ConsPlusNonformat"/>
        <w:jc w:val="both"/>
      </w:pPr>
      <w:r>
        <w:t>номер     договора),     номер     рекламной     конструкции    на    карте</w:t>
      </w:r>
    </w:p>
    <w:p w:rsidR="00EF397A" w:rsidRDefault="00EF397A">
      <w:pPr>
        <w:pStyle w:val="ConsPlusNonformat"/>
        <w:jc w:val="both"/>
      </w:pPr>
      <w:proofErr w:type="gramStart"/>
      <w:r>
        <w:t>______________________________(указывается    номер    в   соответствии   с</w:t>
      </w:r>
      <w:proofErr w:type="gramEnd"/>
    </w:p>
    <w:p w:rsidR="00EF397A" w:rsidRDefault="00EF397A">
      <w:pPr>
        <w:pStyle w:val="ConsPlusNonformat"/>
        <w:jc w:val="both"/>
      </w:pPr>
      <w:hyperlink r:id="rId52">
        <w:r>
          <w:rPr>
            <w:color w:val="0000FF"/>
          </w:rPr>
          <w:t>постановлением</w:t>
        </w:r>
      </w:hyperlink>
      <w:r>
        <w:t xml:space="preserve">  Администрации  города  Заречного  от  03.04.2018  N 648 "</w:t>
      </w:r>
      <w:proofErr w:type="gramStart"/>
      <w:r>
        <w:t>Об</w:t>
      </w:r>
      <w:proofErr w:type="gramEnd"/>
    </w:p>
    <w:p w:rsidR="00EF397A" w:rsidRDefault="00EF397A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схемы  размещения  рекламных  конструкций на территории города</w:t>
      </w:r>
    </w:p>
    <w:p w:rsidR="00EF397A" w:rsidRDefault="00EF397A">
      <w:pPr>
        <w:pStyle w:val="ConsPlusNonformat"/>
        <w:jc w:val="both"/>
      </w:pPr>
      <w:proofErr w:type="gramStart"/>
      <w:r>
        <w:t>Заречного</w:t>
      </w:r>
      <w:proofErr w:type="gramEnd"/>
      <w:r>
        <w:t xml:space="preserve">  Пензенской  области"  согласно  требованиям  </w:t>
      </w:r>
      <w:hyperlink r:id="rId53">
        <w:r>
          <w:rPr>
            <w:color w:val="0000FF"/>
          </w:rPr>
          <w:t>части 5.8 статьи 19</w:t>
        </w:r>
      </w:hyperlink>
    </w:p>
    <w:p w:rsidR="00EF397A" w:rsidRDefault="00EF397A">
      <w:pPr>
        <w:pStyle w:val="ConsPlusNonformat"/>
        <w:jc w:val="both"/>
      </w:pPr>
      <w:proofErr w:type="gramStart"/>
      <w:r>
        <w:t>Федерального закона от 13.03.2006 N 38-ФЗ "О рекламе").</w:t>
      </w:r>
      <w:proofErr w:type="gramEnd"/>
    </w:p>
    <w:p w:rsidR="00EF397A" w:rsidRDefault="00EF397A">
      <w:pPr>
        <w:pStyle w:val="ConsPlusNonformat"/>
        <w:jc w:val="both"/>
      </w:pPr>
      <w:r>
        <w:t xml:space="preserve">    К заявлению прилагаю документы:</w:t>
      </w:r>
    </w:p>
    <w:p w:rsidR="00EF397A" w:rsidRDefault="00EF397A">
      <w:pPr>
        <w:pStyle w:val="ConsPlusNonformat"/>
        <w:jc w:val="both"/>
      </w:pPr>
      <w:r>
        <w:t>1. ________________________________________________________________________</w:t>
      </w:r>
    </w:p>
    <w:p w:rsidR="00EF397A" w:rsidRDefault="00EF397A">
      <w:pPr>
        <w:pStyle w:val="ConsPlusNonformat"/>
        <w:jc w:val="both"/>
      </w:pPr>
      <w:r>
        <w:t>2. ________________________________________________________________________</w:t>
      </w:r>
    </w:p>
    <w:p w:rsidR="00EF397A" w:rsidRDefault="00EF397A">
      <w:pPr>
        <w:pStyle w:val="ConsPlusNonformat"/>
        <w:jc w:val="both"/>
      </w:pPr>
      <w:r>
        <w:t>и т.д.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>"___" _______ 20___ г.      _____________________________/_________________</w:t>
      </w:r>
    </w:p>
    <w:p w:rsidR="00EF397A" w:rsidRDefault="00EF397A">
      <w:pPr>
        <w:pStyle w:val="ConsPlusNonformat"/>
        <w:jc w:val="both"/>
      </w:pPr>
      <w:r>
        <w:t xml:space="preserve">                            Ф.И.О. (отчество при наличии) Подпись заявителя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Результат рассмотрения заявления и документов прошу предоставить:</w:t>
      </w:r>
    </w:p>
    <w:p w:rsidR="00EF397A" w:rsidRDefault="00EF39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7937"/>
      </w:tblGrid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>в виде бумажного документа, который заявитель (представитель заявителя) получает непосредственно при личном обращении в Администрацию</w:t>
            </w:r>
          </w:p>
        </w:tc>
      </w:tr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>в виде бумажного документа, который заявитель (представитель заявителя) получает непосредственно в МФЦ</w:t>
            </w:r>
          </w:p>
        </w:tc>
      </w:tr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>в виде электронного документа посредством Единого портала или Регионального портала</w:t>
            </w:r>
          </w:p>
        </w:tc>
      </w:tr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</w:r>
            <w:proofErr w:type="gramStart"/>
            <w:r>
              <w:t>который</w:t>
            </w:r>
            <w:proofErr w:type="gramEnd"/>
            <w:r>
              <w:t xml:space="preserve"> направляется Администрацией заявителю (представителю заявителя) посредством электронной почты</w:t>
            </w:r>
          </w:p>
        </w:tc>
      </w:tr>
      <w:tr w:rsidR="00EF397A">
        <w:tc>
          <w:tcPr>
            <w:tcW w:w="988" w:type="dxa"/>
          </w:tcPr>
          <w:p w:rsidR="00EF397A" w:rsidRDefault="00EF397A">
            <w:pPr>
              <w:pStyle w:val="ConsPlusNormal"/>
            </w:pPr>
          </w:p>
        </w:tc>
        <w:tc>
          <w:tcPr>
            <w:tcW w:w="7937" w:type="dxa"/>
            <w:vAlign w:val="center"/>
          </w:tcPr>
          <w:p w:rsidR="00EF397A" w:rsidRDefault="00EF397A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(представителю заявителя) посредством официальной электронной почты</w:t>
            </w:r>
          </w:p>
        </w:tc>
      </w:tr>
    </w:tbl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ind w:firstLine="540"/>
        <w:jc w:val="both"/>
      </w:pPr>
      <w:r>
        <w:t>Прошу направлять мне уведомления на указанный выше почтовый адрес, на адрес электронной почты (</w:t>
      </w:r>
      <w:proofErr w:type="gramStart"/>
      <w:r>
        <w:t>нужное</w:t>
      </w:r>
      <w:proofErr w:type="gramEnd"/>
      <w:r>
        <w:t xml:space="preserve"> подчеркнуть).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right"/>
        <w:outlineLvl w:val="1"/>
      </w:pPr>
      <w:r>
        <w:t>Приложение N 2</w:t>
      </w:r>
    </w:p>
    <w:p w:rsidR="00EF397A" w:rsidRDefault="00EF397A">
      <w:pPr>
        <w:pStyle w:val="ConsPlusNormal"/>
        <w:jc w:val="right"/>
      </w:pPr>
      <w:r>
        <w:t>к Административному регламенту</w:t>
      </w:r>
    </w:p>
    <w:p w:rsidR="00EF397A" w:rsidRDefault="00EF397A">
      <w:pPr>
        <w:pStyle w:val="ConsPlusNormal"/>
        <w:jc w:val="right"/>
      </w:pPr>
      <w:r>
        <w:t>предоставления</w:t>
      </w:r>
    </w:p>
    <w:p w:rsidR="00EF397A" w:rsidRDefault="00EF397A">
      <w:pPr>
        <w:pStyle w:val="ConsPlusNormal"/>
        <w:jc w:val="right"/>
      </w:pPr>
      <w:r>
        <w:t>муниципальной услуги</w:t>
      </w:r>
    </w:p>
    <w:p w:rsidR="00EF397A" w:rsidRDefault="00EF397A">
      <w:pPr>
        <w:pStyle w:val="ConsPlusNormal"/>
        <w:jc w:val="right"/>
      </w:pPr>
      <w:r>
        <w:t>"Выдача разрешения на установку</w:t>
      </w:r>
    </w:p>
    <w:p w:rsidR="00EF397A" w:rsidRDefault="00EF397A">
      <w:pPr>
        <w:pStyle w:val="ConsPlusNormal"/>
        <w:jc w:val="right"/>
      </w:pPr>
      <w:r>
        <w:t>рекламной конструкции"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(отчество при наличии) заявителя,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             адрес регистрации - для граждан)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397A" w:rsidRDefault="00EF397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заявителя, место</w:t>
      </w:r>
      <w:proofErr w:type="gramEnd"/>
    </w:p>
    <w:p w:rsidR="00EF397A" w:rsidRDefault="00EF397A">
      <w:pPr>
        <w:pStyle w:val="ConsPlusNonformat"/>
        <w:jc w:val="both"/>
      </w:pPr>
      <w:r>
        <w:t xml:space="preserve">                                          нахождения - для юридических лиц)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bookmarkStart w:id="22" w:name="P710"/>
      <w:bookmarkEnd w:id="22"/>
      <w:r>
        <w:t xml:space="preserve">                                   Отказ</w:t>
      </w:r>
    </w:p>
    <w:p w:rsidR="00EF397A" w:rsidRDefault="00EF397A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EF397A" w:rsidRDefault="00EF397A">
      <w:pPr>
        <w:pStyle w:val="ConsPlusNonformat"/>
        <w:jc w:val="both"/>
      </w:pPr>
      <w:r>
        <w:t xml:space="preserve">           муниципальной услуги "Выдача разрешения на установку</w:t>
      </w:r>
    </w:p>
    <w:p w:rsidR="00EF397A" w:rsidRDefault="00EF397A">
      <w:pPr>
        <w:pStyle w:val="ConsPlusNonformat"/>
        <w:jc w:val="both"/>
      </w:pPr>
      <w:r>
        <w:t xml:space="preserve">                          рекламной конструкции"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EF397A" w:rsidRDefault="00EF397A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EF397A" w:rsidRDefault="00EF397A">
      <w:pPr>
        <w:pStyle w:val="ConsPlusNonformat"/>
        <w:jc w:val="both"/>
      </w:pPr>
      <w:r>
        <w:t>__________________________________________________________________________,</w:t>
      </w:r>
    </w:p>
    <w:p w:rsidR="00EF397A" w:rsidRDefault="00EF397A">
      <w:pPr>
        <w:pStyle w:val="ConsPlusNonformat"/>
        <w:jc w:val="both"/>
      </w:pPr>
      <w:r>
        <w:t xml:space="preserve">            (орган либо учреждение, в которое поданы документы)</w:t>
      </w:r>
    </w:p>
    <w:p w:rsidR="00EF397A" w:rsidRDefault="00EF397A">
      <w:pPr>
        <w:pStyle w:val="ConsPlusNonformat"/>
        <w:jc w:val="both"/>
      </w:pPr>
      <w:r>
        <w:t>по следующим основаниям ___________________________________________________</w:t>
      </w:r>
    </w:p>
    <w:p w:rsidR="00EF397A" w:rsidRDefault="00EF397A">
      <w:pPr>
        <w:pStyle w:val="ConsPlusNonformat"/>
        <w:jc w:val="both"/>
      </w:pPr>
      <w:r>
        <w:t>___________________________________________________________________________</w:t>
      </w:r>
    </w:p>
    <w:p w:rsidR="00EF397A" w:rsidRDefault="00EF397A">
      <w:pPr>
        <w:pStyle w:val="ConsPlusNonformat"/>
        <w:jc w:val="both"/>
      </w:pPr>
      <w:r>
        <w:t>___________________________________________________________________________</w:t>
      </w:r>
    </w:p>
    <w:p w:rsidR="00EF397A" w:rsidRDefault="00EF397A">
      <w:pPr>
        <w:pStyle w:val="ConsPlusNonformat"/>
        <w:jc w:val="both"/>
      </w:pPr>
      <w:proofErr w:type="gramStart"/>
      <w:r>
        <w:t>(указываются причины отказа в приеме к рассмотрению документов с указанием</w:t>
      </w:r>
      <w:proofErr w:type="gramEnd"/>
    </w:p>
    <w:p w:rsidR="00EF397A" w:rsidRDefault="00EF397A">
      <w:pPr>
        <w:pStyle w:val="ConsPlusNonformat"/>
        <w:jc w:val="both"/>
      </w:pPr>
      <w:r>
        <w:t xml:space="preserve">пунктов </w:t>
      </w:r>
      <w:hyperlink r:id="rId54">
        <w:r>
          <w:rPr>
            <w:color w:val="0000FF"/>
          </w:rPr>
          <w:t>статьи 11</w:t>
        </w:r>
      </w:hyperlink>
      <w:r>
        <w:t xml:space="preserve"> Федерального закона от 06.04.2011 N 63-ФЗ "</w:t>
      </w:r>
      <w:proofErr w:type="gramStart"/>
      <w:r>
        <w:t>Об</w:t>
      </w:r>
      <w:proofErr w:type="gramEnd"/>
      <w:r>
        <w:t xml:space="preserve"> электронной</w:t>
      </w:r>
    </w:p>
    <w:p w:rsidR="00EF397A" w:rsidRDefault="00EF397A">
      <w:pPr>
        <w:pStyle w:val="ConsPlusNonformat"/>
        <w:jc w:val="both"/>
      </w:pPr>
      <w:r>
        <w:t xml:space="preserve">                                 подписи")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EF397A" w:rsidRDefault="00EF397A">
      <w:pPr>
        <w:pStyle w:val="ConsPlusNonformat"/>
        <w:jc w:val="both"/>
      </w:pPr>
      <w:r>
        <w:t>предоставлением муниципальной услуги.</w:t>
      </w:r>
    </w:p>
    <w:p w:rsidR="00EF397A" w:rsidRDefault="00EF397A">
      <w:pPr>
        <w:pStyle w:val="ConsPlusNonformat"/>
        <w:jc w:val="both"/>
      </w:pPr>
      <w:r>
        <w:lastRenderedPageBreak/>
        <w:t xml:space="preserve">    В  соответствии  с  действующим  законодательством Вы вправе обжаловать</w:t>
      </w:r>
    </w:p>
    <w:p w:rsidR="00EF397A" w:rsidRDefault="00EF397A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EF397A" w:rsidRDefault="00EF397A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EF397A" w:rsidRDefault="00EF397A">
      <w:pPr>
        <w:pStyle w:val="ConsPlusNonformat"/>
        <w:jc w:val="both"/>
      </w:pPr>
      <w:r>
        <w:t>__________________________________________________________________________,</w:t>
      </w:r>
    </w:p>
    <w:p w:rsidR="00EF397A" w:rsidRDefault="00EF397A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EF397A" w:rsidRDefault="00EF397A">
      <w:pPr>
        <w:pStyle w:val="ConsPlusNonformat"/>
        <w:jc w:val="both"/>
      </w:pPr>
      <w:r>
        <w:t>органы.</w:t>
      </w:r>
    </w:p>
    <w:p w:rsidR="00EF397A" w:rsidRDefault="00EF397A">
      <w:pPr>
        <w:pStyle w:val="ConsPlusNonformat"/>
        <w:jc w:val="both"/>
      </w:pPr>
    </w:p>
    <w:p w:rsidR="00EF397A" w:rsidRDefault="00EF397A">
      <w:pPr>
        <w:pStyle w:val="ConsPlusNonformat"/>
        <w:jc w:val="both"/>
      </w:pPr>
      <w:r>
        <w:t>_________________________________________                __________________</w:t>
      </w:r>
    </w:p>
    <w:p w:rsidR="00EF397A" w:rsidRDefault="00EF397A">
      <w:pPr>
        <w:pStyle w:val="ConsPlusNonformat"/>
        <w:jc w:val="both"/>
      </w:pPr>
      <w:proofErr w:type="gramStart"/>
      <w:r>
        <w:t>(Ф.И.О. (отчество при наличии), должность                    (подпись)</w:t>
      </w:r>
      <w:proofErr w:type="gramEnd"/>
    </w:p>
    <w:p w:rsidR="00EF397A" w:rsidRDefault="00EF397A">
      <w:pPr>
        <w:pStyle w:val="ConsPlusNonformat"/>
        <w:jc w:val="both"/>
      </w:pPr>
      <w:r>
        <w:t xml:space="preserve">      специалиста, Администрации)</w:t>
      </w: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jc w:val="both"/>
      </w:pPr>
    </w:p>
    <w:p w:rsidR="00EF397A" w:rsidRDefault="00EF39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C9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397A"/>
    <w:rsid w:val="005A28C8"/>
    <w:rsid w:val="00EF397A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7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EF39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F397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EF39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F397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EF3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F3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F3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B67DD4D8659D6B36ED42C848ABE4E1C7CB1F76D291C30EB92AA5F73F47A2418965FB3688192015D240D50B4DB26962E4w4NCL" TargetMode="External"/><Relationship Id="rId18" Type="http://schemas.openxmlformats.org/officeDocument/2006/relationships/hyperlink" Target="consultantplus://offline/ref=EEB67DD4D8659D6B36ED42C848ABE4E1C7CB1F76DA98C40AB424F8FD371EAE438E6AA4339D087818D458CB0C54AE6B60wEN5L" TargetMode="External"/><Relationship Id="rId26" Type="http://schemas.openxmlformats.org/officeDocument/2006/relationships/hyperlink" Target="consultantplus://offline/ref=EEB67DD4D8659D6B36ED5CC55EC7BAEEC2C4487DD39ECB5CEC7BA3A06017A414C925FD63D95D7410D74D9F5A0EF96662E0512943A179FD71w8NEL" TargetMode="External"/><Relationship Id="rId39" Type="http://schemas.openxmlformats.org/officeDocument/2006/relationships/hyperlink" Target="consultantplus://offline/ref=EEB67DD4D8659D6B36ED5CC55EC7BAEEC2C4487DD39ECB5CEC7BA3A06017A414C925FD63DB5F7E4C83029E064AAA7562E1512B44BDw7N8L" TargetMode="External"/><Relationship Id="rId21" Type="http://schemas.openxmlformats.org/officeDocument/2006/relationships/hyperlink" Target="consultantplus://offline/ref=EEB67DD4D8659D6B36ED5CC55EC7BAEEC2C4497ADA9ECB5CEC7BA3A06017A414DB25A56FD95B6B18D558C90B48wANFL" TargetMode="External"/><Relationship Id="rId34" Type="http://schemas.openxmlformats.org/officeDocument/2006/relationships/hyperlink" Target="consultantplus://offline/ref=EEB67DD4D8659D6B36ED42C848ABE4E1C7CB1F76D291C10AB12EA5F73F47A2418965FB369A197819D246CB0B4DA73F33A21A2444B965FD74934CABCDw2N9L" TargetMode="External"/><Relationship Id="rId42" Type="http://schemas.openxmlformats.org/officeDocument/2006/relationships/hyperlink" Target="consultantplus://offline/ref=EEB67DD4D8659D6B36ED5CC55EC7BAEEC2C34473DB9ECB5CEC7BA3A06017A414C925FD63D95D7510DA4D9F5A0EF96662E0512943A179FD71w8NEL" TargetMode="External"/><Relationship Id="rId47" Type="http://schemas.openxmlformats.org/officeDocument/2006/relationships/hyperlink" Target="consultantplus://offline/ref=EEB67DD4D8659D6B36ED5CC55EC7BAEEC2C3417DD09CCB5CEC7BA3A06017A414C925FD63D95D761DD04D9F5A0EF96662E0512943A179FD71w8NEL" TargetMode="External"/><Relationship Id="rId50" Type="http://schemas.openxmlformats.org/officeDocument/2006/relationships/hyperlink" Target="consultantplus://offline/ref=EEB67DD4D8659D6B36ED5CC55EC7BAEEC5C1407CDA98CB5CEC7BA3A06017A414DB25A56FD95B6B18D558C90B48wANF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C02CC5247CA961D98AB87B37E894272AC303C42C0775130C8FBC0B97DECCD8C3DEAC901DC3F92169BBEAE53650F635BD98E5F3B0AED530665F938A9vCN5L" TargetMode="External"/><Relationship Id="rId12" Type="http://schemas.openxmlformats.org/officeDocument/2006/relationships/hyperlink" Target="consultantplus://offline/ref=EEB67DD4D8659D6B36ED42C848ABE4E1C7CB1F76D291C10FB72FA5F73F47A2418965FB3688192015D240D50B4DB26962E4w4NCL" TargetMode="External"/><Relationship Id="rId17" Type="http://schemas.openxmlformats.org/officeDocument/2006/relationships/hyperlink" Target="consultantplus://offline/ref=EEB67DD4D8659D6B36ED42C848ABE4E1C7CB1F76DA9BC60EB624F8FD371EAE438E6AA4339D087818D458CB0C54AE6B60wEN5L" TargetMode="External"/><Relationship Id="rId25" Type="http://schemas.openxmlformats.org/officeDocument/2006/relationships/hyperlink" Target="consultantplus://offline/ref=EEB67DD4D8659D6B36ED5CC55EC7BAEEC2C4487DD39ECB5CEC7BA3A06017A414C925FD63DB597E4C83029E064AAA7562E1512B44BDw7N8L" TargetMode="External"/><Relationship Id="rId33" Type="http://schemas.openxmlformats.org/officeDocument/2006/relationships/hyperlink" Target="consultantplus://offline/ref=EEB67DD4D8659D6B36ED5CC55EC7BAEEC2C3477CDB9FCB5CEC7BA3A06017A414DB25A56FD95B6B18D558C90B48wANFL" TargetMode="External"/><Relationship Id="rId38" Type="http://schemas.openxmlformats.org/officeDocument/2006/relationships/hyperlink" Target="consultantplus://offline/ref=EEB67DD4D8659D6B36ED5CC55EC7BAEEC2C4487DD39ECB5CEC7BA3A06017A414C925FD63D95D7110D14D9F5A0EF96662E0512943A179FD71w8NEL" TargetMode="External"/><Relationship Id="rId46" Type="http://schemas.openxmlformats.org/officeDocument/2006/relationships/hyperlink" Target="consultantplus://offline/ref=EEB67DD4D8659D6B36ED5CC55EC7BAEEC2C3417DD09CCB5CEC7BA3A06017A414C925FD60D8557E4C83029E064AAA7562E1512B44BDw7N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67DD4D8659D6B36ED42C848ABE4E1C7CB1F76D29FC20EB12DA5F73F47A2418965FB369A197819D246CB0B4CA73F33A21A2444B965FD74934CABCDw2N9L" TargetMode="External"/><Relationship Id="rId20" Type="http://schemas.openxmlformats.org/officeDocument/2006/relationships/hyperlink" Target="consultantplus://offline/ref=EEB67DD4D8659D6B36ED42C848ABE4E1C7CB1F76D291C10AB12EA5F73F47A2418965FB369A197819D246CB0B4FA73F33A21A2444B965FD74934CABCDw2N9L" TargetMode="External"/><Relationship Id="rId29" Type="http://schemas.openxmlformats.org/officeDocument/2006/relationships/hyperlink" Target="consultantplus://offline/ref=EEB67DD4D8659D6B36ED5CC55EC7BAEEC2C3417DD09CCB5CEC7BA3A06017A414C925FD63D95D7519D24D9F5A0EF96662E0512943A179FD71w8NEL" TargetMode="External"/><Relationship Id="rId41" Type="http://schemas.openxmlformats.org/officeDocument/2006/relationships/hyperlink" Target="consultantplus://offline/ref=EEB67DD4D8659D6B36ED5CC55EC7BAEEC2C3437DDB98CB5CEC7BA3A06017A414C925FD67D85E751386178F5E47AC6D7CE6483746BF79wFNEL" TargetMode="External"/><Relationship Id="rId54" Type="http://schemas.openxmlformats.org/officeDocument/2006/relationships/hyperlink" Target="consultantplus://offline/ref=EEB67DD4D8659D6B36ED5CC55EC7BAEEC2C34473DB9ECB5CEC7BA3A06017A414C925FD63D95D7510DA4D9F5A0EF96662E0512943A179FD71w8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2CC5247CA961D98AB87B37E894272AC303C42C0755431C1FDC0B97DECCD8C3DEAC901DC3F92169BBEAE53650F635BD98E5F3B0AED530665F938A9vCN5L" TargetMode="External"/><Relationship Id="rId11" Type="http://schemas.openxmlformats.org/officeDocument/2006/relationships/hyperlink" Target="consultantplus://offline/ref=EEB67DD4D8659D6B36ED5CC55EC7BAEEC2C3417DD09CCB5CEC7BA3A06017A414DB25A56FD95B6B18D558C90B48wANFL" TargetMode="External"/><Relationship Id="rId24" Type="http://schemas.openxmlformats.org/officeDocument/2006/relationships/hyperlink" Target="consultantplus://offline/ref=EEB67DD4D8659D6B36ED5CC55EC7BAEEC2C4487DD39ECB5CEC7BA3A06017A414C925FD63D95D7018D04D9F5A0EF96662E0512943A179FD71w8NEL" TargetMode="External"/><Relationship Id="rId32" Type="http://schemas.openxmlformats.org/officeDocument/2006/relationships/hyperlink" Target="consultantplus://offline/ref=EEB67DD4D8659D6B36ED5CC55EC7BAEEC2C3417DD09CCB5CEC7BA3A06017A414C925FD61DC547E4C83029E064AAA7562E1512B44BDw7N8L" TargetMode="External"/><Relationship Id="rId37" Type="http://schemas.openxmlformats.org/officeDocument/2006/relationships/hyperlink" Target="consultantplus://offline/ref=EEB67DD4D8659D6B36ED5CC55EC7BAEEC2C4487DD39ECB5CEC7BA3A06017A414C925FD63D95D7018D14D9F5A0EF96662E0512943A179FD71w8NEL" TargetMode="External"/><Relationship Id="rId40" Type="http://schemas.openxmlformats.org/officeDocument/2006/relationships/hyperlink" Target="consultantplus://offline/ref=EEB67DD4D8659D6B36ED5CC55EC7BAEEC2C3437DDB98CB5CEC7BA3A06017A414C925FD63D15E761ED9129A4F1FA16B64F84F2E5ABD7BFFw7N0L" TargetMode="External"/><Relationship Id="rId45" Type="http://schemas.openxmlformats.org/officeDocument/2006/relationships/hyperlink" Target="consultantplus://offline/ref=EEB67DD4D8659D6B36ED5CC55EC7BAEEC2C3417DD09CCB5CEC7BA3A06017A414C925FD60D8547E4C83029E064AAA7562E1512B44BDw7N8L" TargetMode="External"/><Relationship Id="rId53" Type="http://schemas.openxmlformats.org/officeDocument/2006/relationships/hyperlink" Target="consultantplus://offline/ref=EEB67DD4D8659D6B36ED5CC55EC7BAEEC2C4487DD39ECB5CEC7BA3A06017A414C925FD63DB5E7E4C83029E064AAA7562E1512B44BDw7N8L" TargetMode="External"/><Relationship Id="rId5" Type="http://schemas.openxmlformats.org/officeDocument/2006/relationships/hyperlink" Target="consultantplus://offline/ref=DC02CC5247CA961D98AB87B37E894272AC303C42C0725A35CBF9C0B97DECCD8C3DEAC901DC3F92169BBEAE53650F635BD98E5F3B0AED530665F938A9vCN5L" TargetMode="External"/><Relationship Id="rId15" Type="http://schemas.openxmlformats.org/officeDocument/2006/relationships/hyperlink" Target="consultantplus://offline/ref=EEB67DD4D8659D6B36ED42C848ABE4E1C7CB1F76D291C308B42EA5F73F47A2418965FB369A197819D246C20342A73F33A21A2444B965FD74934CABCDw2N9L" TargetMode="External"/><Relationship Id="rId23" Type="http://schemas.openxmlformats.org/officeDocument/2006/relationships/hyperlink" Target="consultantplus://offline/ref=EEB67DD4D8659D6B36ED5CC55EC7BAEEC2C3417DD09CCB5CEC7BA3A06017A414DB25A56FD95B6B18D558C90B48wANFL" TargetMode="External"/><Relationship Id="rId28" Type="http://schemas.openxmlformats.org/officeDocument/2006/relationships/hyperlink" Target="consultantplus://offline/ref=EEB67DD4D8659D6B36ED42C848ABE4E1C7CB1F76D29EC00DB12CA5F73F47A2418965FB369A197819D246CB024AA73F33A21A2444B965FD74934CABCDw2N9L" TargetMode="External"/><Relationship Id="rId36" Type="http://schemas.openxmlformats.org/officeDocument/2006/relationships/hyperlink" Target="consultantplus://offline/ref=EEB67DD4D8659D6B36ED5CC55EC7BAEEC2C34473DB9ECB5CEC7BA3A06017A414C925FD63D95D7510DA4D9F5A0EF96662E0512943A179FD71w8NEL" TargetMode="External"/><Relationship Id="rId49" Type="http://schemas.openxmlformats.org/officeDocument/2006/relationships/hyperlink" Target="consultantplus://offline/ref=EEB67DD4D8659D6B36ED5CC55EC7BAEEC2C3417DD09CCB5CEC7BA3A06017A414DB25A56FD95B6B18D558C90B48wANFL" TargetMode="External"/><Relationship Id="rId10" Type="http://schemas.openxmlformats.org/officeDocument/2006/relationships/hyperlink" Target="consultantplus://offline/ref=EEB67DD4D8659D6B36ED5CC55EC7BAEEC2C4497ADA9ECB5CEC7BA3A06017A414DB25A56FD95B6B18D558C90B48wANFL" TargetMode="External"/><Relationship Id="rId19" Type="http://schemas.openxmlformats.org/officeDocument/2006/relationships/hyperlink" Target="consultantplus://offline/ref=EEB67DD4D8659D6B36ED42C848ABE4E1C7CB1F76D29EC20EB02AA5F73F47A2418965FB369A197819D246CB0B4FA73F33A21A2444B965FD74934CABCDw2N9L" TargetMode="External"/><Relationship Id="rId31" Type="http://schemas.openxmlformats.org/officeDocument/2006/relationships/hyperlink" Target="consultantplus://offline/ref=EEB67DD4D8659D6B36ED5CC55EC7BAEEC2C3417DD09CCB5CEC7BA3A06017A414C925FD61DA547E4C83029E064AAA7562E1512B44BDw7N8L" TargetMode="External"/><Relationship Id="rId44" Type="http://schemas.openxmlformats.org/officeDocument/2006/relationships/hyperlink" Target="consultantplus://offline/ref=EEB67DD4D8659D6B36ED42C848ABE4E1C7CB1F76D29EC40CB828A5F73F47A2418965FB369A197819D246CB094BA73F33A21A2444B965FD74934CABCDw2N9L" TargetMode="External"/><Relationship Id="rId52" Type="http://schemas.openxmlformats.org/officeDocument/2006/relationships/hyperlink" Target="consultantplus://offline/ref=EEB67DD4D8659D6B36ED42C848ABE4E1C7CB1F76D29DC002B129A5F73F47A2418965FB3688192015D240D50B4DB26962E4w4N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02CC5247CA961D98AB87B37E894272AC303C42C0795234C8F8C0B97DECCD8C3DEAC901DC3F92169BBEAE53650F635BD98E5F3B0AED530665F938A9vCN5L" TargetMode="External"/><Relationship Id="rId14" Type="http://schemas.openxmlformats.org/officeDocument/2006/relationships/hyperlink" Target="consultantplus://offline/ref=EEB67DD4D8659D6B36ED42C848ABE4E1C7CB1F76D291C308B42EA5F73F47A2418965FB369A197819D244CF0F4AA73F33A21A2444B965FD74934CABCDw2N9L" TargetMode="External"/><Relationship Id="rId22" Type="http://schemas.openxmlformats.org/officeDocument/2006/relationships/hyperlink" Target="consultantplus://offline/ref=EEB67DD4D8659D6B36ED42C848ABE4E1C7CB1F76D291C308B42EA5F73F47A2418965FB3688192015D240D50B4DB26962E4w4NCL" TargetMode="External"/><Relationship Id="rId27" Type="http://schemas.openxmlformats.org/officeDocument/2006/relationships/hyperlink" Target="consultantplus://offline/ref=EEB67DD4D8659D6B36ED5CC55EC7BAEEC2C3417DD09CCB5CEC7BA3A06017A414C925FD63DA557E4C83029E064AAA7562E1512B44BDw7N8L" TargetMode="External"/><Relationship Id="rId30" Type="http://schemas.openxmlformats.org/officeDocument/2006/relationships/hyperlink" Target="consultantplus://offline/ref=EEB67DD4D8659D6B36ED5CC55EC7BAEEC2C3417DD09CCB5CEC7BA3A06017A414C925FD66DA5621499613C60B4CB26B65F84D2946wBNCL" TargetMode="External"/><Relationship Id="rId35" Type="http://schemas.openxmlformats.org/officeDocument/2006/relationships/hyperlink" Target="consultantplus://offline/ref=EEB67DD4D8659D6B36ED42C848ABE4E1C7CB1F76D291C10AB12EA5F73F47A2418965FB369A197819D246CB0B42A73F33A21A2444B965FD74934CABCDw2N9L" TargetMode="External"/><Relationship Id="rId43" Type="http://schemas.openxmlformats.org/officeDocument/2006/relationships/hyperlink" Target="consultantplus://offline/ref=EEB67DD4D8659D6B36ED5CC55EC7BAEEC2C3417DD09CCB5CEC7BA3A06017A414DB25A56FD95B6B18D558C90B48wANFL" TargetMode="External"/><Relationship Id="rId48" Type="http://schemas.openxmlformats.org/officeDocument/2006/relationships/hyperlink" Target="consultantplus://offline/ref=EEB67DD4D8659D6B36ED42C848ABE4E1C7CB1F76D29DC903B12FA5F73F47A2418965FB369A197819D246CB034EA73F33A21A2444B965FD74934CABCDw2N9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C02CC5247CA961D98AB87B37E894272AC303C42C0765130C9FCC0B97DECCD8C3DEAC901DC3F92169BBEAE53650F635BD98E5F3B0AED530665F938A9vCN5L" TargetMode="External"/><Relationship Id="rId51" Type="http://schemas.openxmlformats.org/officeDocument/2006/relationships/hyperlink" Target="consultantplus://offline/ref=EEB67DD4D8659D6B36ED42C848ABE4E1C7CB1F76D29DC903B12FA5F73F47A2418965FB3688192015D240D50B4DB26962E4w4NC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15260</Words>
  <Characters>86986</Characters>
  <Application>Microsoft Office Word</Application>
  <DocSecurity>0</DocSecurity>
  <Lines>724</Lines>
  <Paragraphs>204</Paragraphs>
  <ScaleCrop>false</ScaleCrop>
  <Company/>
  <LinksUpToDate>false</LinksUpToDate>
  <CharactersWithSpaces>102042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2023-07-06T11:13:00Z</dcterms:created>
  <dcterms:modified xsi:type="dcterms:W3CDTF">2023-07-06T11:15:00Z</dcterms:modified>
</cp:coreProperties>
</file>