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69" w:rsidRDefault="00055E6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55E69" w:rsidRDefault="00055E69">
      <w:pPr>
        <w:pStyle w:val="ConsPlusNormal"/>
        <w:jc w:val="both"/>
        <w:outlineLvl w:val="0"/>
      </w:pPr>
    </w:p>
    <w:p w:rsidR="00055E69" w:rsidRDefault="00055E69">
      <w:pPr>
        <w:pStyle w:val="ConsPlusTitle"/>
        <w:jc w:val="center"/>
        <w:outlineLvl w:val="0"/>
      </w:pPr>
      <w:r>
        <w:t>АДМИНИСТРАЦИЯ ГОРОДА ЗАРЕЧНОГО</w:t>
      </w:r>
    </w:p>
    <w:p w:rsidR="00055E69" w:rsidRDefault="00055E69">
      <w:pPr>
        <w:pStyle w:val="ConsPlusTitle"/>
        <w:jc w:val="center"/>
      </w:pPr>
      <w:r>
        <w:t>ПЕНЗЕНСКОЙ ОБЛАСТИ</w:t>
      </w:r>
    </w:p>
    <w:p w:rsidR="00055E69" w:rsidRDefault="00055E69">
      <w:pPr>
        <w:pStyle w:val="ConsPlusTitle"/>
        <w:jc w:val="both"/>
      </w:pPr>
    </w:p>
    <w:p w:rsidR="00055E69" w:rsidRDefault="00055E69">
      <w:pPr>
        <w:pStyle w:val="ConsPlusTitle"/>
        <w:jc w:val="center"/>
      </w:pPr>
      <w:r>
        <w:t>ПОСТАНОВЛЕНИЕ</w:t>
      </w:r>
    </w:p>
    <w:p w:rsidR="00055E69" w:rsidRDefault="00055E69">
      <w:pPr>
        <w:pStyle w:val="ConsPlusTitle"/>
        <w:jc w:val="center"/>
      </w:pPr>
      <w:r>
        <w:t>от 16 января 2020 г. N 42</w:t>
      </w:r>
    </w:p>
    <w:p w:rsidR="00055E69" w:rsidRDefault="00055E69">
      <w:pPr>
        <w:pStyle w:val="ConsPlusTitle"/>
        <w:jc w:val="both"/>
      </w:pPr>
    </w:p>
    <w:p w:rsidR="00055E69" w:rsidRDefault="00055E6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55E69" w:rsidRDefault="00055E69">
      <w:pPr>
        <w:pStyle w:val="ConsPlusTitle"/>
        <w:jc w:val="center"/>
      </w:pPr>
      <w:r>
        <w:t>МУНИЦИПАЛЬНОЙ УСЛУГИ "ПРИЗНАНИЕ САДОВОГО ДОМА ЖИЛЫМ ДОМОМ</w:t>
      </w:r>
    </w:p>
    <w:p w:rsidR="00055E69" w:rsidRDefault="00055E69">
      <w:pPr>
        <w:pStyle w:val="ConsPlusTitle"/>
        <w:jc w:val="center"/>
      </w:pPr>
      <w:r>
        <w:t>ИЛИ ЖИЛОГО ДОМА САДОВЫМ ДОМОМ"</w:t>
      </w:r>
    </w:p>
    <w:p w:rsidR="00055E69" w:rsidRDefault="00055E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55E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E69" w:rsidRDefault="00055E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E69" w:rsidRDefault="00055E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5E69" w:rsidRDefault="00055E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5E69" w:rsidRDefault="00055E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01.07.2021 </w:t>
            </w:r>
            <w:hyperlink r:id="rId5">
              <w:r>
                <w:rPr>
                  <w:color w:val="0000FF"/>
                </w:rPr>
                <w:t>N 1200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55E69" w:rsidRDefault="00055E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01.04.2022 </w:t>
            </w:r>
            <w:hyperlink r:id="rId6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E69" w:rsidRDefault="00055E69">
            <w:pPr>
              <w:pStyle w:val="ConsPlusNormal"/>
            </w:pPr>
          </w:p>
        </w:tc>
      </w:tr>
    </w:tbl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изменениями), руководствуясь постановлениями Администрации города Заречного Пензенской области от 14.03.2018 </w:t>
      </w:r>
      <w:hyperlink r:id="rId8">
        <w:r>
          <w:rPr>
            <w:color w:val="0000FF"/>
          </w:rPr>
          <w:t>N 479</w:t>
        </w:r>
      </w:hyperlink>
      <w:r>
        <w:t xml:space="preserve">"Об утверждении Реестра муниципальных услуг закрытого административно-территориального образования города Заречного Пензенской области" (с последующими изменениями), от 03.04.2018 </w:t>
      </w:r>
      <w:hyperlink r:id="rId9">
        <w:r>
          <w:rPr>
            <w:color w:val="0000FF"/>
          </w:rPr>
          <w:t>N 634</w:t>
        </w:r>
      </w:hyperlink>
      <w:r>
        <w:t>"Об утверждении порядков разработки и утверждения административных регламентов осуществления муниципального контроля</w:t>
      </w:r>
      <w:proofErr w:type="gramEnd"/>
      <w:r>
        <w:t xml:space="preserve">,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области" (с последующими изменениями), на основании </w:t>
      </w:r>
      <w:hyperlink r:id="rId10">
        <w:r>
          <w:rPr>
            <w:color w:val="0000FF"/>
          </w:rPr>
          <w:t>статей 4.3.1</w:t>
        </w:r>
      </w:hyperlink>
      <w:r>
        <w:t xml:space="preserve"> и </w:t>
      </w:r>
      <w:hyperlink r:id="rId1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1. Утвердить прилагаемый административный </w:t>
      </w:r>
      <w:hyperlink w:anchor="P33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"Признание садового дома жилым домом или жилого дома садовым домом".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3. Опубликовать настоящее постановление в муниципальном печатном средстве массовой информации - в газете "Ведомости Заречного" и разместить на официальном сайте Администрации города Заречного Пензенской области.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Дильмана И.В.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jc w:val="right"/>
      </w:pPr>
      <w:r>
        <w:t>Глава города</w:t>
      </w:r>
    </w:p>
    <w:p w:rsidR="00055E69" w:rsidRDefault="00055E69">
      <w:pPr>
        <w:pStyle w:val="ConsPlusNormal"/>
        <w:jc w:val="right"/>
      </w:pPr>
      <w:r>
        <w:t>О.В.КЛИМАНОВ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jc w:val="right"/>
        <w:outlineLvl w:val="0"/>
      </w:pPr>
      <w:r>
        <w:t>Утвержден</w:t>
      </w:r>
    </w:p>
    <w:p w:rsidR="00055E69" w:rsidRDefault="00055E69">
      <w:pPr>
        <w:pStyle w:val="ConsPlusNormal"/>
        <w:jc w:val="right"/>
      </w:pPr>
      <w:r>
        <w:t>Постановлением</w:t>
      </w:r>
    </w:p>
    <w:p w:rsidR="00055E69" w:rsidRDefault="00055E69">
      <w:pPr>
        <w:pStyle w:val="ConsPlusNormal"/>
        <w:jc w:val="right"/>
      </w:pPr>
      <w:r>
        <w:t>Администрации города Заречного</w:t>
      </w:r>
    </w:p>
    <w:p w:rsidR="00055E69" w:rsidRDefault="00055E69">
      <w:pPr>
        <w:pStyle w:val="ConsPlusNormal"/>
        <w:jc w:val="right"/>
      </w:pPr>
      <w:r>
        <w:t>Пензенской области</w:t>
      </w:r>
    </w:p>
    <w:p w:rsidR="00055E69" w:rsidRDefault="00055E69">
      <w:pPr>
        <w:pStyle w:val="ConsPlusNormal"/>
        <w:jc w:val="right"/>
      </w:pPr>
      <w:r>
        <w:t>от 16 января 2020 г. N 42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055E69" w:rsidRDefault="00055E69">
      <w:pPr>
        <w:pStyle w:val="ConsPlusTitle"/>
        <w:jc w:val="center"/>
      </w:pPr>
      <w:r>
        <w:t>ПРЕДОСТАВЛЕНИЯ МУНИЦИПАЛЬНОЙ УСЛУГИ "ПРИЗНАНИЕ САДОВОГО ДОМА</w:t>
      </w:r>
    </w:p>
    <w:p w:rsidR="00055E69" w:rsidRDefault="00055E69">
      <w:pPr>
        <w:pStyle w:val="ConsPlusTitle"/>
        <w:jc w:val="center"/>
      </w:pPr>
      <w:r>
        <w:t>ЖИЛЫМ ДОМОМ ИЛИ ЖИЛОГО ДОМА САДОВЫМ ДОМОМ"</w:t>
      </w:r>
    </w:p>
    <w:p w:rsidR="00055E69" w:rsidRDefault="00055E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55E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E69" w:rsidRDefault="00055E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E69" w:rsidRDefault="00055E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5E69" w:rsidRDefault="00055E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5E69" w:rsidRDefault="00055E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01.07.2021 </w:t>
            </w:r>
            <w:hyperlink r:id="rId12">
              <w:r>
                <w:rPr>
                  <w:color w:val="0000FF"/>
                </w:rPr>
                <w:t>N 1200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55E69" w:rsidRDefault="00055E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01.04.2022 </w:t>
            </w:r>
            <w:hyperlink r:id="rId13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5E69" w:rsidRDefault="00055E69">
            <w:pPr>
              <w:pStyle w:val="ConsPlusNormal"/>
            </w:pPr>
          </w:p>
        </w:tc>
      </w:tr>
    </w:tbl>
    <w:p w:rsidR="00055E69" w:rsidRDefault="00055E69">
      <w:pPr>
        <w:pStyle w:val="ConsPlusNormal"/>
        <w:jc w:val="both"/>
      </w:pPr>
    </w:p>
    <w:p w:rsidR="00055E69" w:rsidRDefault="00055E69">
      <w:pPr>
        <w:pStyle w:val="ConsPlusTitle"/>
        <w:jc w:val="center"/>
        <w:outlineLvl w:val="1"/>
      </w:pPr>
      <w:r>
        <w:t>I. Общие положения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Title"/>
        <w:jc w:val="center"/>
        <w:outlineLvl w:val="2"/>
      </w:pPr>
      <w:r>
        <w:t>Предмет регулирования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Административный регламент предоставления муниципальной услуги "Признание садового дома жилым домом или жилого дома садовым домом" (далее - Регламент) является нормативным правовым актом Администрации города Заречного Пензенской области (далее - Администрация), наделенной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(с последующими изменениями), законодательством Пензенской области, </w:t>
      </w:r>
      <w:hyperlink r:id="rId15">
        <w:r>
          <w:rPr>
            <w:color w:val="0000FF"/>
          </w:rPr>
          <w:t>Уставом</w:t>
        </w:r>
      </w:hyperlink>
      <w:r>
        <w:t xml:space="preserve"> закрытого административно-территориального образования города Заречного Пензенской</w:t>
      </w:r>
      <w:proofErr w:type="gramEnd"/>
      <w:r>
        <w:t xml:space="preserve"> </w:t>
      </w:r>
      <w:proofErr w:type="gramStart"/>
      <w:r>
        <w:t xml:space="preserve">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"Признание садового дома жилым домом или жилого дома садовым домом" (далее - муниципальная услуга) в соответствии с требованиями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"Об организации предоставления</w:t>
      </w:r>
      <w:proofErr w:type="gramEnd"/>
      <w:r>
        <w:t xml:space="preserve"> государственных и муниципальных услуг").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Регламент также устанавливает порядок взаимодействия между структурными </w:t>
      </w:r>
      <w:r>
        <w:lastRenderedPageBreak/>
        <w:t>подразделениями Администрации, и их должностными лицами, между Администрацией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Title"/>
        <w:jc w:val="center"/>
        <w:outlineLvl w:val="2"/>
      </w:pPr>
      <w:r>
        <w:t>Круг заявителей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ind w:firstLine="540"/>
        <w:jc w:val="both"/>
      </w:pPr>
      <w:r>
        <w:t xml:space="preserve">1.2. Заявителями на предоставление муниципальной услуги являются собственники садового или жилого дома, расположенного на </w:t>
      </w:r>
      <w:proofErr w:type="gramStart"/>
      <w:r>
        <w:t>территории</w:t>
      </w:r>
      <w:proofErr w:type="gramEnd"/>
      <w:r>
        <w:t xml:space="preserve"> ЗАТО г. Заречный Пензенской области (далее - заявители).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самоуправления, учреждениями и организациями при предоставлении муниципальной услуги.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055E69" w:rsidRDefault="00055E69">
      <w:pPr>
        <w:pStyle w:val="ConsPlusTitle"/>
        <w:jc w:val="center"/>
      </w:pPr>
      <w:r>
        <w:t>муниципальной услуги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ind w:firstLine="540"/>
        <w:jc w:val="both"/>
      </w:pPr>
      <w:bookmarkStart w:id="1" w:name="P55"/>
      <w:bookmarkEnd w:id="1"/>
      <w:r>
        <w:t>1.3. Информирование заявителя по вопросам предоставления муниципальной услуги осуществляется специалистами отдела городской инфраструктуры и жилищной политики Администрации (далее - отдел Администрации), в чьи должностные обязанности входит предоставление муниципальной услуги: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1.3.1. лично;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1.3.2.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1.3.3. посредством использования телефонной, почтовой связи, а также электронной почты;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1.3.4. в муниципальном автономном учреждении города Заречного Пензенской области "Многофункциональный центр предоставления государственных и муниципальных услуг"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055E69" w:rsidRDefault="00055E69">
      <w:pPr>
        <w:pStyle w:val="ConsPlusNormal"/>
        <w:spacing w:before="260"/>
        <w:ind w:firstLine="540"/>
        <w:jc w:val="both"/>
      </w:pPr>
      <w:proofErr w:type="gramStart"/>
      <w:r>
        <w:t xml:space="preserve">1.3.5. посредством размещения информации на официальном сайте Администрации в информационно-телекоммуникационной сети "Интернет" (www.zarechny.zato.ru) (далее - официальный сайт Администрации), в федеральной государственной информационной системе "Единый портал государственных и муниципальных услуг (функций)" (www.gosuslugi.ru) (далее - Единый портал) и </w:t>
      </w:r>
      <w:r>
        <w:lastRenderedPageBreak/>
        <w:t>(или) в региональной государственной информационной системе "Портал государственных и муниципальных услуг (функций) Пензенской области" (https://gosuslugi.pnzreg.ru) (далее - Региональный портал).</w:t>
      </w:r>
      <w:proofErr w:type="gramEnd"/>
    </w:p>
    <w:p w:rsidR="00055E69" w:rsidRDefault="00055E69">
      <w:pPr>
        <w:pStyle w:val="ConsPlusNormal"/>
        <w:spacing w:before="260"/>
        <w:ind w:firstLine="540"/>
        <w:jc w:val="both"/>
      </w:pPr>
      <w:bookmarkStart w:id="2" w:name="P61"/>
      <w:bookmarkEnd w:id="2"/>
      <w: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а) при личном обращении заявителя (представителя заявителя);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в) по телефону.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г) 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055E69" w:rsidRDefault="00055E69">
      <w:pPr>
        <w:pStyle w:val="ConsPlusNormal"/>
        <w:spacing w:before="260"/>
        <w:ind w:firstLine="540"/>
        <w:jc w:val="both"/>
      </w:pPr>
      <w:bookmarkStart w:id="3" w:name="P70"/>
      <w:bookmarkEnd w:id="3"/>
      <w:r>
        <w:t>1.5. Информация по вопросам предоставления муниципальной услуги включает в себя следующие сведения: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2) круг заявителей, которым предоставляется муниципальная услуга;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3) перечень документов представляемых заявителем (представителем заявителя) самостоятельно для получения муниципальной услуги, требования, </w:t>
      </w:r>
      <w:r>
        <w:lastRenderedPageBreak/>
        <w:t>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4) срок предоставления муниципальной услуги;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закрытого административно-территориального образования города Заречного Пензенской области;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11) сведения о месте нахождения, графике работы, телефонах, адресе официального сайта МФЦ в информационно-телекоммуникационной сети "Интернет" (далее - официальный сайт МФЦ), а также электронной почты;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</w:t>
      </w:r>
      <w:hyperlink w:anchor="P70">
        <w:r>
          <w:rPr>
            <w:color w:val="0000FF"/>
          </w:rPr>
          <w:t>пункту 1.5</w:t>
        </w:r>
      </w:hyperlink>
      <w:r>
        <w:t xml:space="preserve"> настоящего Регламента.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1.7.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1.8. </w:t>
      </w:r>
      <w:proofErr w:type="gramStart"/>
      <w: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</w:t>
      </w:r>
      <w:r>
        <w:lastRenderedPageBreak/>
        <w:t>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055E69" w:rsidRDefault="00055E69">
      <w:pPr>
        <w:pStyle w:val="ConsPlusNormal"/>
        <w:spacing w:before="260"/>
        <w:ind w:firstLine="540"/>
        <w:jc w:val="both"/>
      </w:pPr>
      <w:bookmarkStart w:id="4" w:name="P86"/>
      <w:bookmarkEnd w:id="4"/>
      <w:r>
        <w:t>1.9. Порядок, форма, место размещения и способы получения справочной информации.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</w:t>
      </w:r>
      <w:hyperlink w:anchor="P55">
        <w:r>
          <w:rPr>
            <w:color w:val="0000FF"/>
          </w:rPr>
          <w:t>пунктами 1.3</w:t>
        </w:r>
      </w:hyperlink>
      <w:r>
        <w:t xml:space="preserve"> и </w:t>
      </w:r>
      <w:hyperlink w:anchor="P61">
        <w:r>
          <w:rPr>
            <w:color w:val="0000FF"/>
          </w:rPr>
          <w:t>1.4</w:t>
        </w:r>
      </w:hyperlink>
      <w:r>
        <w:t xml:space="preserve"> настоящего Регламента.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К справочной информации относится следующая информация: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место нахождения и график работы Администрации;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справочные телефоны Администрации, в том числе номер телефона-автоинформатора (при наличии);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адрес официального сайта Администрации, адрес ее электронной почты.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1.10. Справочная информация, предусмотренная </w:t>
      </w:r>
      <w:hyperlink w:anchor="P86">
        <w:r>
          <w:rPr>
            <w:color w:val="0000FF"/>
          </w:rPr>
          <w:t>пунктом 1.9</w:t>
        </w:r>
      </w:hyperlink>
      <w:r>
        <w:t>. настоящего Регламента, размещается на информационных стендах Администрации, МФЦ, на официальном сайте Администрации, МФЦ, на Едином портале и (или) Региональном портале.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1.12. Подробную информацию о предоставляемой муниципальной услуге, о сроках и ходе ее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1.13. МФЦ обеспечивает размещение и актуализацию справочной информации на информационных стендах и официальном сайте МФЦ.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Title"/>
        <w:jc w:val="center"/>
        <w:outlineLvl w:val="2"/>
      </w:pPr>
      <w:r>
        <w:t>Наименование муниципальной услуги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ind w:firstLine="540"/>
        <w:jc w:val="both"/>
      </w:pPr>
      <w:r>
        <w:t>2.1. Наименование муниципальной услуги: "Признание садового дома жилым домом или жилого дома садовым домом".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Краткое наименование муниципальной услуги не предусмотрено.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Title"/>
        <w:jc w:val="center"/>
        <w:outlineLvl w:val="2"/>
      </w:pPr>
      <w:r>
        <w:lastRenderedPageBreak/>
        <w:t>Наименование органа местного самоуправления,</w:t>
      </w:r>
    </w:p>
    <w:p w:rsidR="00055E69" w:rsidRDefault="00055E69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ind w:firstLine="540"/>
        <w:jc w:val="both"/>
      </w:pPr>
      <w:r>
        <w:t>2.2. Предоставление муниципальной услуги осуществляет Администрация (отдел городской инфраструктуры и жилищной политики).</w:t>
      </w:r>
    </w:p>
    <w:p w:rsidR="00055E69" w:rsidRDefault="00055E69">
      <w:pPr>
        <w:pStyle w:val="ConsPlusNormal"/>
        <w:spacing w:before="260"/>
        <w:ind w:firstLine="540"/>
        <w:jc w:val="both"/>
      </w:pPr>
      <w:proofErr w:type="gramStart"/>
      <w:r>
        <w:t xml:space="preserve">В соответствии с </w:t>
      </w:r>
      <w:hyperlink r:id="rId17">
        <w:r>
          <w:rPr>
            <w:color w:val="0000FF"/>
          </w:rPr>
          <w:t>пунктом 3 статьи 7</w:t>
        </w:r>
      </w:hyperlink>
      <w:r>
        <w:t xml:space="preserve"> Федерального закона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8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>
        <w:t xml:space="preserve"> Собрания представителей города Заречного Пензенской области от 25.05.2011 N 262 (с последующими изменениями).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ind w:firstLine="540"/>
        <w:jc w:val="both"/>
      </w:pPr>
      <w:r>
        <w:t>2.3. Результатом предоставления муниципальной услуги является решение о признании садового дома жилым домом или жилого дома садовым домом или об отказе в признании садового дома жилым домом или жилого дома садовым домом в форме постановления Администрации.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ind w:firstLine="540"/>
        <w:jc w:val="both"/>
      </w:pPr>
      <w:bookmarkStart w:id="5" w:name="P117"/>
      <w:bookmarkEnd w:id="5"/>
      <w:r>
        <w:t>2.4. Срок предоставления муниципальной услуги - не более 45 календарных дней со дня подачи заявления о предоставлении муниципальной услуги.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2.4.1. Срок приостановления предоставления муниципальной услуги не предусмотрен.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2.4.2. В том числе срок выдачи (направления) документов, являющихся результатом предоставления муниципальной услуги - 3 рабочих дня со дня принятия решения о признании садового дома жилым домом или жилого дома садовым домом или постановления об отказе в признании садового дома жилым домом или жилого дома садовым домом.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055E69" w:rsidRDefault="00055E69">
      <w:pPr>
        <w:pStyle w:val="ConsPlusTitle"/>
        <w:jc w:val="center"/>
      </w:pPr>
      <w:r>
        <w:t>предоставление муниципальной услуги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ind w:firstLine="540"/>
        <w:jc w:val="both"/>
      </w:pPr>
      <w:r>
        <w:t xml:space="preserve">2.5. </w:t>
      </w:r>
      <w:proofErr w:type="gramStart"/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 в информационно-телекоммуникационной сети "Интернет"www.zarechny.zato.ru, в региональной информационной системе в разделе "Реестр муниципальных услуг (функций), предоставляемых (осуществляемых) органами местного самоуправления муниципальных образований Пензенской области" (далее - Реестр), на Региональном портале.</w:t>
      </w:r>
      <w:proofErr w:type="gramEnd"/>
    </w:p>
    <w:p w:rsidR="00055E69" w:rsidRDefault="00055E69">
      <w:pPr>
        <w:pStyle w:val="ConsPlusNormal"/>
        <w:spacing w:before="260"/>
        <w:ind w:firstLine="540"/>
        <w:jc w:val="both"/>
      </w:pPr>
      <w:r>
        <w:lastRenderedPageBreak/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"Интернет", на Региональном портале, а также в Реестре.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55E69" w:rsidRDefault="00055E69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055E69" w:rsidRDefault="00055E69">
      <w:pPr>
        <w:pStyle w:val="ConsPlusTitle"/>
        <w:jc w:val="center"/>
      </w:pPr>
      <w:r>
        <w:t>правовыми актами для предоставления муниципальной услуги</w:t>
      </w:r>
    </w:p>
    <w:p w:rsidR="00055E69" w:rsidRDefault="00055E69">
      <w:pPr>
        <w:pStyle w:val="ConsPlusTitle"/>
        <w:jc w:val="center"/>
      </w:pPr>
      <w:r>
        <w:t>и услуг, которые являются необходимыми и обязательными,</w:t>
      </w:r>
    </w:p>
    <w:p w:rsidR="00055E69" w:rsidRDefault="00055E69">
      <w:pPr>
        <w:pStyle w:val="ConsPlusTitle"/>
        <w:jc w:val="center"/>
      </w:pPr>
      <w:r>
        <w:t>подлежащих представлению заявителем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ind w:firstLine="540"/>
        <w:jc w:val="both"/>
      </w:pPr>
      <w:bookmarkStart w:id="6" w:name="P133"/>
      <w:bookmarkEnd w:id="6"/>
      <w:r>
        <w:t>2.6. Документы и информация, необходимые для предоставления муниципальной услуги, которые заявитель должен представить самостоятельно:</w:t>
      </w:r>
    </w:p>
    <w:p w:rsidR="00055E69" w:rsidRDefault="00055E69">
      <w:pPr>
        <w:pStyle w:val="ConsPlusNormal"/>
        <w:spacing w:before="260"/>
        <w:ind w:firstLine="540"/>
        <w:jc w:val="both"/>
      </w:pPr>
      <w:bookmarkStart w:id="7" w:name="P134"/>
      <w:bookmarkEnd w:id="7"/>
      <w:r>
        <w:t xml:space="preserve">2.6.1. </w:t>
      </w:r>
      <w:hyperlink w:anchor="P561">
        <w:proofErr w:type="gramStart"/>
        <w:r>
          <w:rPr>
            <w:color w:val="0000FF"/>
          </w:rPr>
          <w:t>Заявление</w:t>
        </w:r>
      </w:hyperlink>
      <w:r>
        <w:t xml:space="preserve"> о признании садового дома жилым домом или жилого дома садовым домом, составленное по форме согласно приложению N 1 к настоящему Регламенту,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результата предоставления муниципальной</w:t>
      </w:r>
      <w:proofErr w:type="gramEnd"/>
      <w:r>
        <w:t xml:space="preserve"> услуги (почтовое отправление с уведомлением о вручении, электронная почта, получение лично в МФЦ, получение лично в Администрации).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2.6.2. Документ, подтверждающий полномочия представителя физического лица, юридического лица действовать от его имени.</w:t>
      </w:r>
    </w:p>
    <w:p w:rsidR="00055E69" w:rsidRDefault="00055E69">
      <w:pPr>
        <w:pStyle w:val="ConsPlusNormal"/>
        <w:spacing w:before="260"/>
        <w:ind w:firstLine="540"/>
        <w:jc w:val="both"/>
      </w:pPr>
      <w:bookmarkStart w:id="8" w:name="P136"/>
      <w:bookmarkEnd w:id="8"/>
      <w:r>
        <w:t>2.6.3.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заверенная копия такого документа.</w:t>
      </w:r>
    </w:p>
    <w:p w:rsidR="00055E69" w:rsidRDefault="00055E69">
      <w:pPr>
        <w:pStyle w:val="ConsPlusNormal"/>
        <w:spacing w:before="260"/>
        <w:ind w:firstLine="540"/>
        <w:jc w:val="both"/>
      </w:pPr>
      <w:bookmarkStart w:id="9" w:name="P137"/>
      <w:bookmarkEnd w:id="9"/>
      <w:r>
        <w:t xml:space="preserve">2.6.4. </w:t>
      </w:r>
      <w:proofErr w:type="gramStart"/>
      <w: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9">
        <w:r>
          <w:rPr>
            <w:color w:val="0000FF"/>
          </w:rPr>
          <w:t>частью 2 статьи 5</w:t>
        </w:r>
      </w:hyperlink>
      <w:r>
        <w:t xml:space="preserve">, </w:t>
      </w:r>
      <w:hyperlink r:id="rId20">
        <w:r>
          <w:rPr>
            <w:color w:val="0000FF"/>
          </w:rPr>
          <w:t>статьями 7</w:t>
        </w:r>
      </w:hyperlink>
      <w:r>
        <w:t xml:space="preserve">, </w:t>
      </w:r>
      <w:hyperlink r:id="rId21">
        <w:r>
          <w:rPr>
            <w:color w:val="0000FF"/>
          </w:rPr>
          <w:t>8</w:t>
        </w:r>
      </w:hyperlink>
      <w:r>
        <w:t xml:space="preserve"> и </w:t>
      </w:r>
      <w:hyperlink r:id="rId22">
        <w:r>
          <w:rPr>
            <w:color w:val="0000FF"/>
          </w:rPr>
          <w:t>10</w:t>
        </w:r>
      </w:hyperlink>
      <w:r>
        <w:t xml:space="preserve"> Федерального закона от 30.12.2009 N 384-ФЗ "Технический регламент о безопасности зданий и сооружений" (с последующими изменениями),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</w:t>
      </w:r>
      <w:proofErr w:type="gramEnd"/>
      <w:r>
        <w:t xml:space="preserve"> дома жилым домом).</w:t>
      </w:r>
    </w:p>
    <w:p w:rsidR="00055E69" w:rsidRDefault="00055E69">
      <w:pPr>
        <w:pStyle w:val="ConsPlusNormal"/>
        <w:spacing w:before="260"/>
        <w:ind w:firstLine="540"/>
        <w:jc w:val="both"/>
      </w:pPr>
      <w:bookmarkStart w:id="10" w:name="P138"/>
      <w:bookmarkEnd w:id="10"/>
      <w:r>
        <w:t>2.6.5. Нотариально удостоверенное согласие указанных лиц на признание садового дома жилым домом или жилого дома садовым домом, в случае, если садовый дом или жилой дом обременен правами третьих лиц.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2.6.6. Документы, подтверждающие получение согласия указанного лица или его законного представителя на обработку персональных данных указанного лица,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</w:t>
      </w:r>
      <w:r>
        <w:lastRenderedPageBreak/>
        <w:t xml:space="preserve">федеральным законом обработка таких персональных данных может осуществляться с согласия указанного лица. Документы, подтверждающие получение согласия, могут быть </w:t>
      </w:r>
      <w:proofErr w:type="gramStart"/>
      <w:r>
        <w:t>представлены</w:t>
      </w:r>
      <w:proofErr w:type="gramEnd"/>
      <w: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а) лично по местонахождению Администрации;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б) посредством почтовой связи по местонахождению Администрации;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в) в форме электронного документа, подписанного простой или усиленной квалифицированной электронной подписью посредством Регионального портала (при наличии технической возможности), официального сайта Администрации (при наличии технической возможности) и официальной электронной почты Администрации;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г) на бумажном носителе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В заявлении указываются сведения о способах представления результата муниципальной услуги: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в виде электронного документа, который направляется Администрацией заявителю посредством электронной почты;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в виде бумажного документа, который заявитель (представитель заявителя) получает непосредственно при личном обращении в Администрацию, МФЦ;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в виде бумажного документа, который направляется Администрацией, МФЦ заявителю (представителю заявителя) посредством почтового отправления.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Формирование заявления в электронной форме осуществляется посредством заполнения интерактивной формы запроса (при наличии технической возможности), без необходимости дополнительной подачи заявления в какой-либо иной форме.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Образцы заполнения электронной формы заявления размещаются на официальном сайте Администрации (при наличии технической возможности), с возможностью бесплатного копирования.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lastRenderedPageBreak/>
        <w:t>- лица, действующего от имени юридического лица без доверенности;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требуется, если заявление подписано усиленной квалифицированной электронной подписью.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Запрещается требовать от заявителя: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55E69" w:rsidRDefault="00055E69">
      <w:pPr>
        <w:pStyle w:val="ConsPlusNormal"/>
        <w:spacing w:before="26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>
        <w:t xml:space="preserve"> также </w:t>
      </w:r>
      <w:r>
        <w:lastRenderedPageBreak/>
        <w:t>приносятся извинения за доставленные неудобства.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55E69" w:rsidRDefault="00055E69">
      <w:pPr>
        <w:pStyle w:val="ConsPlusTitle"/>
        <w:jc w:val="center"/>
      </w:pPr>
      <w:r>
        <w:t>в соответствии с нормативными правовыми актами</w:t>
      </w:r>
    </w:p>
    <w:p w:rsidR="00055E69" w:rsidRDefault="00055E69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055E69" w:rsidRDefault="00055E69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055E69" w:rsidRDefault="00055E69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055E69" w:rsidRDefault="00055E69">
      <w:pPr>
        <w:pStyle w:val="ConsPlusTitle"/>
        <w:jc w:val="center"/>
      </w:pPr>
      <w:r>
        <w:t>государственных или муниципальных услуг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ind w:firstLine="540"/>
        <w:jc w:val="both"/>
      </w:pPr>
      <w:bookmarkStart w:id="11" w:name="P171"/>
      <w:bookmarkEnd w:id="11"/>
      <w:r>
        <w:t>2.7. Исчерпывающий перечень документов, запрашиваемых в порядке межведомственного информационного взаимодействия: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выписка из Единого государственного реестра недвижимости об основных характеристиках и зарегистрированных правах на объект недвижимости, содержащая сведения о зарегистрированных правах заявителя на садовый дом или жилой дом;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Администрация запрашивает указанные документы в порядке межведомственного информационного взаимодействия.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2.8. Заявитель вправе по собственной инициативе представить документ, указанный в </w:t>
      </w:r>
      <w:hyperlink w:anchor="P171">
        <w:r>
          <w:rPr>
            <w:color w:val="0000FF"/>
          </w:rPr>
          <w:t>пункте 2.7</w:t>
        </w:r>
      </w:hyperlink>
      <w:r>
        <w:t xml:space="preserve"> настоящего Регламента.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055E69" w:rsidRDefault="00055E69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055E69" w:rsidRDefault="00055E69">
      <w:pPr>
        <w:pStyle w:val="ConsPlusTitle"/>
        <w:jc w:val="center"/>
      </w:pPr>
      <w:r>
        <w:t>услуги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ind w:firstLine="540"/>
        <w:jc w:val="both"/>
      </w:pPr>
      <w:bookmarkStart w:id="12" w:name="P181"/>
      <w:bookmarkEnd w:id="12"/>
      <w:r>
        <w:t xml:space="preserve">2.9. Основаниями для отказа в приеме документов являются несоблюдение установленных </w:t>
      </w:r>
      <w:hyperlink r:id="rId23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(далее - Федеральный закон N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055E69" w:rsidRDefault="00055E69">
      <w:pPr>
        <w:pStyle w:val="ConsPlusTitle"/>
        <w:jc w:val="center"/>
      </w:pPr>
      <w:r>
        <w:t>отказа в предоставлении муниципальной услуги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ind w:firstLine="540"/>
        <w:jc w:val="both"/>
      </w:pPr>
      <w:r>
        <w:t>2.10. Основания для приостановления муниципальной услуги не предусмотрены.</w:t>
      </w:r>
    </w:p>
    <w:p w:rsidR="00055E69" w:rsidRDefault="00055E69">
      <w:pPr>
        <w:pStyle w:val="ConsPlusNormal"/>
        <w:spacing w:before="260"/>
        <w:ind w:firstLine="540"/>
        <w:jc w:val="both"/>
      </w:pPr>
      <w:bookmarkStart w:id="13" w:name="P187"/>
      <w:bookmarkEnd w:id="13"/>
      <w:r>
        <w:t>2.11. В предоставлении муниципальной услуги заявителю отказывается в следующих случаях: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2.11.1. непредставление заявителем документов, предусмотренных </w:t>
      </w:r>
      <w:hyperlink w:anchor="P134">
        <w:r>
          <w:rPr>
            <w:color w:val="0000FF"/>
          </w:rPr>
          <w:t>подпунктами 2.6.1</w:t>
        </w:r>
      </w:hyperlink>
      <w:r>
        <w:t xml:space="preserve"> и (или) </w:t>
      </w:r>
      <w:hyperlink w:anchor="P137">
        <w:r>
          <w:rPr>
            <w:color w:val="0000FF"/>
          </w:rPr>
          <w:t>2.6.4 пункта 2.6</w:t>
        </w:r>
      </w:hyperlink>
      <w:r>
        <w:t xml:space="preserve"> настоящего Регламента;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lastRenderedPageBreak/>
        <w:t>2.11.2. поступление в Администрацию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2.11.3.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w:anchor="P136">
        <w:r>
          <w:rPr>
            <w:color w:val="0000FF"/>
          </w:rPr>
          <w:t>подпунктом 2.6.3 пункта 2.6</w:t>
        </w:r>
      </w:hyperlink>
      <w:r>
        <w:t xml:space="preserve"> настоящего Регламента, или нотариально заверенная копия такого документа не были представлены заявителем. </w:t>
      </w:r>
      <w:proofErr w:type="gramStart"/>
      <w:r>
        <w:t xml:space="preserve">Отказ в признании садового дома жилым домом или жилого дома садовым домом по указанному основанию допускается в случае,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уведомления, предложила заявителю представить правоустанавливающий документ, предусмотренный </w:t>
      </w:r>
      <w:hyperlink w:anchor="P136">
        <w:r>
          <w:rPr>
            <w:color w:val="0000FF"/>
          </w:rPr>
          <w:t>подпунктом 2.6.3 пункта 2.6</w:t>
        </w:r>
        <w:proofErr w:type="gramEnd"/>
      </w:hyperlink>
      <w:r>
        <w:t xml:space="preserve"> настоящего Регламента,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2.11.4. непредставление заявителем документа, предусмотренного </w:t>
      </w:r>
      <w:hyperlink w:anchor="P138">
        <w:r>
          <w:rPr>
            <w:color w:val="0000FF"/>
          </w:rPr>
          <w:t>подпунктом 2.6.5 пункта 2.6</w:t>
        </w:r>
      </w:hyperlink>
      <w:r>
        <w:t xml:space="preserve"> настоящего Регламента, в случае если садовый дом или жилой дом обременен правами третьих лиц;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2.11.5.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2.11.6.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2.11.7.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</w:p>
    <w:p w:rsidR="00055E69" w:rsidRDefault="00055E69">
      <w:pPr>
        <w:pStyle w:val="ConsPlusNormal"/>
        <w:jc w:val="both"/>
      </w:pPr>
      <w:r>
        <w:t xml:space="preserve">(пп. 2.11.7 </w:t>
      </w:r>
      <w:proofErr w:type="gramStart"/>
      <w:r>
        <w:t>введен</w:t>
      </w:r>
      <w:proofErr w:type="gramEnd"/>
      <w:r>
        <w:t xml:space="preserve"> </w:t>
      </w:r>
      <w:hyperlink r:id="rId24">
        <w:r>
          <w:rPr>
            <w:color w:val="0000FF"/>
          </w:rPr>
          <w:t>Постановлением</w:t>
        </w:r>
      </w:hyperlink>
      <w:r>
        <w:t xml:space="preserve"> Администрации г. Заречного от 01.04.2022 N 575)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055E69" w:rsidRDefault="00055E69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ind w:firstLine="540"/>
        <w:jc w:val="both"/>
      </w:pPr>
      <w:r>
        <w:t>2.12. Услуги, которые являются необходимыми и обязательными для предоставления муниципальной услуги, отсутствуют.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055E69" w:rsidRDefault="00055E69">
      <w:pPr>
        <w:pStyle w:val="ConsPlusTitle"/>
        <w:jc w:val="center"/>
      </w:pPr>
      <w:r>
        <w:t>муниципальной услуги, и способы ее взимания в случаях,</w:t>
      </w:r>
    </w:p>
    <w:p w:rsidR="00055E69" w:rsidRDefault="00055E69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федеральными законами, принимаемыми</w:t>
      </w:r>
    </w:p>
    <w:p w:rsidR="00055E69" w:rsidRDefault="00055E69">
      <w:pPr>
        <w:pStyle w:val="ConsPlusTitle"/>
        <w:jc w:val="center"/>
      </w:pPr>
      <w:r>
        <w:t>в соответствии с ними иными нормативными правовыми актами</w:t>
      </w:r>
    </w:p>
    <w:p w:rsidR="00055E69" w:rsidRDefault="00055E69">
      <w:pPr>
        <w:pStyle w:val="ConsPlusTitle"/>
        <w:jc w:val="center"/>
      </w:pPr>
      <w:r>
        <w:lastRenderedPageBreak/>
        <w:t>Российской Федерации, нормативными правовыми актами</w:t>
      </w:r>
    </w:p>
    <w:p w:rsidR="00055E69" w:rsidRDefault="00055E69">
      <w:pPr>
        <w:pStyle w:val="ConsPlusTitle"/>
        <w:jc w:val="center"/>
      </w:pPr>
      <w:r>
        <w:t xml:space="preserve">субъектов Российской Федерации, </w:t>
      </w:r>
      <w:proofErr w:type="gramStart"/>
      <w:r>
        <w:t>муниципальными</w:t>
      </w:r>
      <w:proofErr w:type="gramEnd"/>
      <w:r>
        <w:t xml:space="preserve"> правовыми</w:t>
      </w:r>
    </w:p>
    <w:p w:rsidR="00055E69" w:rsidRDefault="00055E69">
      <w:pPr>
        <w:pStyle w:val="ConsPlusTitle"/>
        <w:jc w:val="center"/>
      </w:pPr>
      <w:r>
        <w:t>актами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ind w:firstLine="540"/>
        <w:jc w:val="both"/>
      </w:pPr>
      <w:r>
        <w:t>2.13. Муниципальная услуга предоставляется бесплатно.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055E69" w:rsidRDefault="00055E69">
      <w:pPr>
        <w:pStyle w:val="ConsPlusTitle"/>
        <w:jc w:val="center"/>
      </w:pPr>
      <w:r>
        <w:t>услуг, которые являются необходимыми и обязательными</w:t>
      </w:r>
    </w:p>
    <w:p w:rsidR="00055E69" w:rsidRDefault="00055E69">
      <w:pPr>
        <w:pStyle w:val="ConsPlusTitle"/>
        <w:jc w:val="center"/>
      </w:pPr>
      <w:r>
        <w:t>для предоставления муниципальной услуги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ind w:firstLine="540"/>
        <w:jc w:val="both"/>
      </w:pPr>
      <w: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расчете, законодательством Российской Федерации не предусмотрены.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055E69" w:rsidRDefault="00055E69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055E69" w:rsidRDefault="00055E69">
      <w:pPr>
        <w:pStyle w:val="ConsPlusTitle"/>
        <w:jc w:val="center"/>
      </w:pPr>
      <w:r>
        <w:t>результата предоставления муниципальной услуги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ind w:firstLine="540"/>
        <w:jc w:val="both"/>
      </w:pPr>
      <w:r>
        <w:t>2.15. Время ожидания в очереди не должно превышать: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при подаче заявления и (или) документов - 15 минут;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при получении результата предоставления муниципальной услуги - 15 минут.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055E69" w:rsidRDefault="00055E69">
      <w:pPr>
        <w:pStyle w:val="ConsPlusTitle"/>
        <w:jc w:val="center"/>
      </w:pPr>
      <w:r>
        <w:t>о предоставлении муниципальной услуги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ind w:firstLine="540"/>
        <w:jc w:val="both"/>
      </w:pPr>
      <w:r>
        <w:t>2.16. 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055E69" w:rsidRDefault="00055E69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055E69" w:rsidRDefault="00055E69">
      <w:pPr>
        <w:pStyle w:val="ConsPlusTitle"/>
        <w:jc w:val="center"/>
      </w:pPr>
      <w:r>
        <w:t>запросов о предоставлении муниципальной услуги,</w:t>
      </w:r>
    </w:p>
    <w:p w:rsidR="00055E69" w:rsidRDefault="00055E69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055E69" w:rsidRDefault="00055E69">
      <w:pPr>
        <w:pStyle w:val="ConsPlusTitle"/>
        <w:jc w:val="center"/>
      </w:pPr>
      <w:r>
        <w:t>документов, необходимых для предоставления каждой</w:t>
      </w:r>
    </w:p>
    <w:p w:rsidR="00055E69" w:rsidRDefault="00055E69">
      <w:pPr>
        <w:pStyle w:val="ConsPlusTitle"/>
        <w:jc w:val="center"/>
      </w:pPr>
      <w:r>
        <w:t>муниципальной услуги, размещению и оформлению визуальной,</w:t>
      </w:r>
    </w:p>
    <w:p w:rsidR="00055E69" w:rsidRDefault="00055E69">
      <w:pPr>
        <w:pStyle w:val="ConsPlusTitle"/>
        <w:jc w:val="center"/>
      </w:pPr>
      <w:r>
        <w:t>текстовой и мультимедийной информации о порядке</w:t>
      </w:r>
    </w:p>
    <w:p w:rsidR="00055E69" w:rsidRDefault="00055E69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055E69" w:rsidRDefault="00055E69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055E69" w:rsidRDefault="00055E69">
      <w:pPr>
        <w:pStyle w:val="ConsPlusTitle"/>
        <w:jc w:val="center"/>
      </w:pPr>
      <w:r>
        <w:t>с законодательством Российской Федерации о социальной защите</w:t>
      </w:r>
    </w:p>
    <w:p w:rsidR="00055E69" w:rsidRDefault="00055E69">
      <w:pPr>
        <w:pStyle w:val="ConsPlusTitle"/>
        <w:jc w:val="center"/>
      </w:pPr>
      <w:r>
        <w:t>инвалидов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ind w:firstLine="540"/>
        <w:jc w:val="both"/>
      </w:pPr>
      <w:r>
        <w:t xml:space="preserve">2.17. Здания, в которых располагаются помещения Администрации, МФЦ должны быть расположены с учетом транспортной и пешеходной доступности для </w:t>
      </w:r>
      <w:r>
        <w:lastRenderedPageBreak/>
        <w:t>заявителей.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Вход в здание оборудован вывеской с наименованием органа местного самоуправления Пензенской области - "Администрация </w:t>
      </w:r>
      <w:proofErr w:type="gramStart"/>
      <w:r>
        <w:t>г</w:t>
      </w:r>
      <w:proofErr w:type="gramEnd"/>
      <w:r>
        <w:t>. Заречного Пензенской области".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На территории, прилегающей к Администрации, МФЦ оборудуются места для парковки автотранспортных средств.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2.18. В помещениях Администрации размещены информационные стенды, на которых размещается следующая информация: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информация о порядке предоставления муниципальной услуги (в текстовом и/или схематическом виде);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образец заявления о предоставлении муниципальной услуги;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адрес официального сайта Администрации в информационно-телекоммуникационной сети "Интернет", адрес электронной почты;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справочные телефоны и график работы специалистов Администрации.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2.19. Прием заявителей осуществляется в кабинете специалиста Администрации.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Кабинет оборудуется информационными табличками (вывесками) с указанием: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номера кабинета;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фамилии и инициалов специалиста, осуществляющего прием.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Места для приема заявителей снабжаются стулом, писчей бумагой и канцелярскими принадлежностями.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2.20. Помещения Администрации, МФЦ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2.21. Одним специалистом одновременно ведется прием только одного заявителя.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2.22.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</w:t>
      </w:r>
      <w:r>
        <w:lastRenderedPageBreak/>
        <w:t>по их заявлению муниципальной услуги.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2.23.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допуск сурдопереводчика и тифлосурдопереводчика;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допуск собаки-проводника на объекты (здания, помещения), в которых предоставляется муниципальная услуга;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055E69" w:rsidRDefault="00055E69">
      <w:pPr>
        <w:pStyle w:val="ConsPlusNormal"/>
        <w:spacing w:before="260"/>
        <w:ind w:firstLine="540"/>
        <w:jc w:val="both"/>
      </w:pPr>
      <w:proofErr w:type="gramStart"/>
      <w:r>
        <w:lastRenderedPageBreak/>
        <w:t>На территории, прилегающей к месторасположению Администрации, МФЦ оборудуются бесплатные места для парковки транспортных средств с выделением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инвалидами III группы в порядке, установленном Правительством Российской Федерации.</w:t>
      </w:r>
      <w:proofErr w:type="gramEnd"/>
      <w:r>
        <w:t xml:space="preserve">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услуги.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Title"/>
        <w:jc w:val="center"/>
        <w:outlineLvl w:val="2"/>
      </w:pPr>
      <w:r>
        <w:t>Показатели доступности и качества муниципальной услуги,</w:t>
      </w:r>
    </w:p>
    <w:p w:rsidR="00055E69" w:rsidRDefault="00055E69">
      <w:pPr>
        <w:pStyle w:val="ConsPlusTitle"/>
        <w:jc w:val="center"/>
      </w:pPr>
      <w:r>
        <w:t>в том числе количество взаимодействий заявителя</w:t>
      </w:r>
    </w:p>
    <w:p w:rsidR="00055E69" w:rsidRDefault="00055E69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муниципальной</w:t>
      </w:r>
      <w:proofErr w:type="gramEnd"/>
    </w:p>
    <w:p w:rsidR="00055E69" w:rsidRDefault="00055E69">
      <w:pPr>
        <w:pStyle w:val="ConsPlusTitle"/>
        <w:jc w:val="center"/>
      </w:pPr>
      <w:r>
        <w:t>услуги и их продолжительность, возможность получения</w:t>
      </w:r>
    </w:p>
    <w:p w:rsidR="00055E69" w:rsidRDefault="00055E69">
      <w:pPr>
        <w:pStyle w:val="ConsPlusTitle"/>
        <w:jc w:val="center"/>
      </w:pPr>
      <w:r>
        <w:t>муниципальной услуги в многофункциональном центре</w:t>
      </w:r>
    </w:p>
    <w:p w:rsidR="00055E69" w:rsidRDefault="00055E69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ind w:firstLine="540"/>
        <w:jc w:val="both"/>
      </w:pPr>
      <w:r>
        <w:t>2.24. Показателями доступности предоставления муниципальной услуги являются: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транспортная или пешая доступность к местам предоставления муниципальной услуги;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"Интернет" и на Едином портале и (или) Региональном портале;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соблюдение требований административного регламента о порядке информирования об оказании муниципальной услуги;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возможность предоставления муниципальной услуги во взаимодействии с МФЦ.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предоставление муниципальной услуги в электронной форме (при наличии технической возможности).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2.25. Показателями качества предоставления муниципальной услуги являются: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lastRenderedPageBreak/>
        <w:t>- соблюдение сроков предоставления муниципальной услуги;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2.26. В процессе предоставления муниципальной услуги заявитель взаимодействует с муниципальными служащими Администрации, специалистами МФЦ: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при подаче документов для получения муниципальной услуги;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при получении результата оказания муниципальной услуги.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2.26.1. Количество взаимодействий заявителя со специалистами Администрации: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при направлении документов, необходимых для предоставления муниципальной услуги, по почте - не более одного;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Продолжительность взаимодействия - не более 15 минут.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055E69" w:rsidRDefault="00055E69">
      <w:pPr>
        <w:pStyle w:val="ConsPlusTitle"/>
        <w:jc w:val="center"/>
      </w:pPr>
      <w:r>
        <w:t>предоставления муниципальной услуги в МФЦ и особенности</w:t>
      </w:r>
    </w:p>
    <w:p w:rsidR="00055E69" w:rsidRDefault="00055E69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ind w:firstLine="540"/>
        <w:jc w:val="both"/>
      </w:pPr>
      <w:r>
        <w:t>2.27.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В МФЦ осуществляются прием и выдача документов только при личном обращении заявителя (представителя заявителя).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Передача документов заявителя из МФЦ в Администрацию осуществляется курьером МФЦ лично под роспись с сопроводительным письмом и с описью </w:t>
      </w:r>
      <w:r>
        <w:lastRenderedPageBreak/>
        <w:t>документов. После проверки комплектности представленных документов второй экземпляр сопроводительного письма сотрудник Администрации возвращает курьеру МФЦ с отметкой о получении указанных документов по описи с указанием даты, подписи, расшифровки подписи.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2.28. При предоставлении муниципальной услуги в электронной форме заявителю (представителю заявителя) посредством официальной электронной почты Администрации или официального сайта Администрации (при наличии технической возможности) обеспечивается: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1) получение информации о порядке и сроках предоставления муниципальной услуги;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2) формирование заявления о предоставлении муниципальной услуги;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3) досудебное (внесудебное) обжалование решений и действий (бездействия) Администрации, ее должностных лиц.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Заявление и документы в электронной форме подписываются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N 63-ФЗ простой электронной подписью.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Заявление представляется в виде файлов в формате doc, docx, txt, xls, xlsx, rtf, если указанное заявление предоставляется в форме электронного документа посредством электронной почты.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Электронные документы, прилагаемые к заявлению, в том числе доверенности, направляются в виде файлов в форматах PDF.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Качество предоставляемых электронных документов в формате PDF должно позволять в полном объеме прочитать текст документа и распознать реквизиты документа.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2.29. При предоставлении муниципальной услуги в электронной форме посредством Регионального портала заявителю (представителю заявителя) обеспечивается: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а) получение информации о порядке и сроках предоставления услуги;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б) досудебное (внесудебное) обжалование решений и действий (бездействия) Администрации, ее должностных лиц.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055E69" w:rsidRDefault="00055E69">
      <w:pPr>
        <w:pStyle w:val="ConsPlusTitle"/>
        <w:jc w:val="center"/>
      </w:pPr>
      <w:r>
        <w:t>административных процедур, требования к порядку их</w:t>
      </w:r>
    </w:p>
    <w:p w:rsidR="00055E69" w:rsidRDefault="00055E69">
      <w:pPr>
        <w:pStyle w:val="ConsPlusTitle"/>
        <w:jc w:val="center"/>
      </w:pPr>
      <w:r>
        <w:t>выполнения, в том числе особенности выполнения</w:t>
      </w:r>
    </w:p>
    <w:p w:rsidR="00055E69" w:rsidRDefault="00055E69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055E69" w:rsidRDefault="00055E69">
      <w:pPr>
        <w:pStyle w:val="ConsPlusTitle"/>
        <w:jc w:val="center"/>
      </w:pPr>
      <w:r>
        <w:t>особенности выполнения административных процедур</w:t>
      </w:r>
    </w:p>
    <w:p w:rsidR="00055E69" w:rsidRDefault="00055E69">
      <w:pPr>
        <w:pStyle w:val="ConsPlusTitle"/>
        <w:jc w:val="center"/>
      </w:pPr>
      <w:r>
        <w:t>в многофункциональных центрах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lastRenderedPageBreak/>
        <w:t>3.1.1. прием и регистрация заявления и документов для получения муниципальной услуги;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3.1.2. формирование и направление межведомственных запросов;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3.1.3. рассмотрение заявления и принятие решения;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3.1.4. выдача заявителю результата предоставления муниципальной услуги;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3.1.5.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Перечень административных процедур (действий) при предоставлении муниципальной услуги в электронной форме посредством Регионального портала: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получение информации о порядке и сроках предоставления муниципальной услуги;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досудебное (внесудебное) обжалование решений и действий (бездействия) Администрации, предоставляющей муниципальную услугу, МФЦ, а также их должностных лиц, муниципальных служащих, специалистов.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Перечень административных процедур (действий), выполняемых МФЦ: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прием от заявителя (представителя заявителя) заявления и документов для предоставления муниципальной услуги;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выдача заявителю результата предоставления муниципальной услуги.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Title"/>
        <w:jc w:val="center"/>
        <w:outlineLvl w:val="2"/>
      </w:pPr>
      <w:r>
        <w:t xml:space="preserve">Прием и регистрация заявления для получения </w:t>
      </w:r>
      <w:proofErr w:type="gramStart"/>
      <w:r>
        <w:t>муниципальной</w:t>
      </w:r>
      <w:proofErr w:type="gramEnd"/>
    </w:p>
    <w:p w:rsidR="00055E69" w:rsidRDefault="00055E69">
      <w:pPr>
        <w:pStyle w:val="ConsPlusTitle"/>
        <w:jc w:val="center"/>
      </w:pPr>
      <w:r>
        <w:t>услуги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3.3. Заявление представляется заявителем (представителем заявителя) в Администрацию или МФЦ.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Заявление подписывается заявителем либо представителем заявителя.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3.4. В случае представления заявления при личном обращении заявителя (представителя заявителя) предъявляется документ, удостоверяющий соответственно личность заявителя или представителя заявителя.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3.5. При приеме заявления специалист Администрации, МФЦ, ответственный за прием и регистрацию документов по предоставлению муниципальной услуги </w:t>
      </w:r>
      <w:r>
        <w:lastRenderedPageBreak/>
        <w:t>проверяет: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правильность заполнения заявления;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документ, удостоверяющий личность заявителя, и (или) доверенность его представителя;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комплектность документов, прилагаемых к заявлению.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Срок выполнения указанных действий устанавливается до 15 минут.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3.6. Если заявление и документы представляются заявителем (представителем 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3.7. В случае</w:t>
      </w:r>
      <w:proofErr w:type="gramStart"/>
      <w:r>
        <w:t>,</w:t>
      </w:r>
      <w:proofErr w:type="gramEnd"/>
      <w:r>
        <w:t xml:space="preserve">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заявителю указанным в заявлении способом в течение рабочего дня, следующего за днем получения Администрацией заявления и документов.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3.8. </w:t>
      </w:r>
      <w:proofErr w:type="gramStart"/>
      <w:r>
        <w:t xml:space="preserve">При наличии технической возможности при получении посредством Регионального портала или официального сайта Администрации заявления и документов, указанных в </w:t>
      </w:r>
      <w:hyperlink w:anchor="P133">
        <w:r>
          <w:rPr>
            <w:color w:val="0000FF"/>
          </w:rPr>
          <w:t>пункте 2.6</w:t>
        </w:r>
      </w:hyperlink>
      <w:r>
        <w:t xml:space="preserve">. настоящего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заявление и (или) документы, указанные в </w:t>
      </w:r>
      <w:hyperlink w:anchor="P133">
        <w:r>
          <w:rPr>
            <w:color w:val="0000FF"/>
          </w:rPr>
          <w:t>пункте 2.6</w:t>
        </w:r>
      </w:hyperlink>
      <w:r>
        <w:t>. настоящего Регламента, (в случае поступления заявления и (или) таких документов, подписанных усиленной</w:t>
      </w:r>
      <w:proofErr w:type="gramEnd"/>
      <w:r>
        <w:t xml:space="preserve"> квалифицированной электронной подписью), а также наличие оснований для отказа в приеме заявления, указанных в </w:t>
      </w:r>
      <w:hyperlink w:anchor="P181">
        <w:r>
          <w:rPr>
            <w:color w:val="0000FF"/>
          </w:rPr>
          <w:t>пункте 2.9</w:t>
        </w:r>
      </w:hyperlink>
      <w:r>
        <w:t xml:space="preserve"> настоящего Регламента.</w:t>
      </w:r>
    </w:p>
    <w:p w:rsidR="00055E69" w:rsidRDefault="00055E69">
      <w:pPr>
        <w:pStyle w:val="ConsPlusNormal"/>
        <w:spacing w:before="260"/>
        <w:ind w:firstLine="540"/>
        <w:jc w:val="both"/>
      </w:pPr>
      <w:proofErr w:type="gramStart"/>
      <w:r>
        <w:t xml:space="preserve">При наличии оснований для отказа в приеме заявления заявителю (представителю заявителя) специалистом Администрации направляется письмо об </w:t>
      </w:r>
      <w:hyperlink w:anchor="P603">
        <w:r>
          <w:rPr>
            <w:color w:val="0000FF"/>
          </w:rPr>
          <w:t>отказе</w:t>
        </w:r>
      </w:hyperlink>
      <w:r>
        <w:t xml:space="preserve"> в приеме к рассмотрению заявления по форме согласно приложению N 2 к настоящему Регламенту с указанием пунктов </w:t>
      </w:r>
      <w:hyperlink r:id="rId26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 послужили основанием для принятия данного решения, указанным заявителем (представителем заявителя) в заявлении способом.</w:t>
      </w:r>
      <w:proofErr w:type="gramEnd"/>
    </w:p>
    <w:p w:rsidR="00055E69" w:rsidRDefault="00055E69">
      <w:pPr>
        <w:pStyle w:val="ConsPlusNormal"/>
        <w:spacing w:before="260"/>
        <w:ind w:firstLine="540"/>
        <w:jc w:val="both"/>
      </w:pPr>
      <w:proofErr w:type="gramStart"/>
      <w:r>
        <w:t xml:space="preserve">При отсутствии оснований для отказа в приеме заявления заявителю специалистом Администрации направляется сообщение о его приеме по указанному в заявлении адресу электронной почты или в личный кабинет </w:t>
      </w:r>
      <w:r>
        <w:lastRenderedPageBreak/>
        <w:t>заявителя (представителя заявителя) на Региональном портале или официальном сайте Администрации по его выбору с указанием присвоенного в электронной форме уникального номера, по которому на Региональном портале или официальном сайте Администрации заявителю (представителю заявителя</w:t>
      </w:r>
      <w:proofErr w:type="gramEnd"/>
      <w:r>
        <w:t>) будет представлена информация о ходе его рассмотрения.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Сообщение о получении заявления и документов, указанных в </w:t>
      </w:r>
      <w:hyperlink w:anchor="P133">
        <w:r>
          <w:rPr>
            <w:color w:val="0000FF"/>
          </w:rPr>
          <w:t>пункте 2.6</w:t>
        </w:r>
      </w:hyperlink>
      <w:r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После принятия заявления о предоставлении муниципальной услуги и документов статус запроса заявителя в личном кабинете заявителя (представителя заявителя) на Региональном портале или официальном сайте Администрации меняется до статуса "принято".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3.9. Заявление и документы, представленные заявителем (представителем заявителя) через МФЦ передаются в Администрацию на бумажном носителе в срок, установленный соглашением, заключенным Администрацией с МФЦ.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3.10. Критерием принятия решения о приеме заявления является соблюдение требований, предусмотренных </w:t>
      </w:r>
      <w:hyperlink w:anchor="P133">
        <w:r>
          <w:rPr>
            <w:color w:val="0000FF"/>
          </w:rPr>
          <w:t>пунктом 2.6</w:t>
        </w:r>
      </w:hyperlink>
      <w:r>
        <w:t xml:space="preserve"> настоящего Регламента.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3.11. Зарегистрированное заявление и документы при отсутствии </w:t>
      </w:r>
      <w:proofErr w:type="gramStart"/>
      <w:r>
        <w:t xml:space="preserve">оснований, предусмотренных </w:t>
      </w:r>
      <w:hyperlink w:anchor="P181">
        <w:r>
          <w:rPr>
            <w:color w:val="0000FF"/>
          </w:rPr>
          <w:t>пунктом 2.9</w:t>
        </w:r>
      </w:hyperlink>
      <w:r>
        <w:t xml:space="preserve"> настоящего Регламента передаются</w:t>
      </w:r>
      <w:proofErr w:type="gramEnd"/>
      <w:r>
        <w:t xml:space="preserve"> на рассмотрение Главе города, который определяет исполнителя, ответственного за работу с поступившим заявлением (далее - ответственный исполнитель).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3.12. Продолжительность административной процедуры (максимальный срок ее выполнения) составляет 1 рабочий день со дня поступления заявления в Администрацию.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3.13. Результатом административной процедуры является прием и регистрация поступившего заявления, определение ответственного исполнителя.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Способом фиксации результата выполнения административной процедуры является регистрация заявления и документов в установленном порядке с проставлением входящего номера и даты получения.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Title"/>
        <w:jc w:val="center"/>
        <w:outlineLvl w:val="2"/>
      </w:pPr>
      <w:r>
        <w:t>Формирование и направление запросов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ind w:firstLine="540"/>
        <w:jc w:val="both"/>
      </w:pPr>
      <w:r>
        <w:t xml:space="preserve">3.14. Основанием для начала административной процедуры и критерием принятия решения является непредставление заявителем документов, указанных в </w:t>
      </w:r>
      <w:hyperlink w:anchor="P171">
        <w:r>
          <w:rPr>
            <w:color w:val="0000FF"/>
          </w:rPr>
          <w:t>пункте 2.7</w:t>
        </w:r>
      </w:hyperlink>
      <w:r>
        <w:t xml:space="preserve"> настоящего Регламента.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3.15. Межведомственные запросы направляются ответственным исполнителем не позднее рабочего дня, следующего за днем принятия заявления к рассмотрению.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3.16. Направление межведомственных запросов осуществляется в соответствии с требованиями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"Об организации </w:t>
      </w:r>
      <w:r>
        <w:lastRenderedPageBreak/>
        <w:t>предоставления государственных и муниципальных услуг".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3.17.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Межведомственные запросы в форме электронного документа подписываются электронной подписью.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В случае отсутствия технической возможности межведомственные запросы направляются на бумажном носителе.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3.18. Продолжительность административной процедуры (максимальный срок ее выполнения) не может превышать 5 рабочих дней.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3.19.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Title"/>
        <w:jc w:val="center"/>
        <w:outlineLvl w:val="2"/>
      </w:pPr>
      <w:r>
        <w:t>Рассмотрение заявления и принятие решения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ind w:firstLine="540"/>
        <w:jc w:val="both"/>
      </w:pPr>
      <w:r>
        <w:t>3.20.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Фамилия, имя и отчество (при наличии) ответственного исполнителя, телефон сообщаются заявителю (представителю заявителя) по его обращению.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3.21. Ответственный исполнитель осуществляет проверку сведений, содержащихся в заявлении и документах, представленных заявителем (представителем заявителя) с целью определения: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полноты и достоверности сведений, содержащихся в представленных документах;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согласованности представленной информации между отдельными документами комплекта;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- наличия оснований для отказа в предоставлении муниципальной услуги, предусмотренных </w:t>
      </w:r>
      <w:hyperlink w:anchor="P187">
        <w:r>
          <w:rPr>
            <w:color w:val="0000FF"/>
          </w:rPr>
          <w:t>пунктом 2.11</w:t>
        </w:r>
      </w:hyperlink>
      <w:r>
        <w:t xml:space="preserve"> настоящего Регламента.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3.23. При наличии оснований для отказа в предоставлении муниципальной услуги ответственный исполнитель готовит постановление Администрации об отказе в признании садового дома жилым домом либо жилого дома садовым домом с указанием причин отказа.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lastRenderedPageBreak/>
        <w:t xml:space="preserve">3.24. </w:t>
      </w:r>
      <w:proofErr w:type="gramStart"/>
      <w:r>
        <w:t xml:space="preserve">В случае поступления ответа на межведомственный запрос, свидетельствующего об отсутствии в Едином государственном реестре недвижимости сведений о зарегистрированных правах на садовый дом или жилой дом, ответственный исполнитель в течение 1 рабочего дня с момента получения ответа направляет в адрес заявителя уведомление о получении такого ответа и предлагает заявителю представить документ, предусмотренный </w:t>
      </w:r>
      <w:hyperlink w:anchor="P136">
        <w:r>
          <w:rPr>
            <w:color w:val="0000FF"/>
          </w:rPr>
          <w:t>подпунктом 2.6.3 пункта 2.6</w:t>
        </w:r>
      </w:hyperlink>
      <w:r>
        <w:t xml:space="preserve"> настоящего Регламента или нотариально заверенную</w:t>
      </w:r>
      <w:proofErr w:type="gramEnd"/>
      <w:r>
        <w:t xml:space="preserve"> копию такого документа в течение 15 календарных дней со дня направления уведомления о представлении правоустанавливающего документа.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3.25. </w:t>
      </w:r>
      <w:proofErr w:type="gramStart"/>
      <w:r>
        <w:t xml:space="preserve">В случае непредставления заявителем документа, предусмотренного </w:t>
      </w:r>
      <w:hyperlink w:anchor="P136">
        <w:r>
          <w:rPr>
            <w:color w:val="0000FF"/>
          </w:rPr>
          <w:t>подпунктом 2.6.3 пункта 2.6</w:t>
        </w:r>
      </w:hyperlink>
      <w:r>
        <w:t xml:space="preserve"> настоящего Регламента или нотариально заверенной копии такого документа, по истечении 15 календарных дней со дня направления уведомления, ответственный исполнитель в течение 1 рабочего дня со дня окончания вышеуказанного срока, подготавливает постановление Администрации об отказе в признании садового дома жилым домом или жилого дома садовым домом в соответствии с </w:t>
      </w:r>
      <w:hyperlink w:anchor="P187">
        <w:r>
          <w:rPr>
            <w:color w:val="0000FF"/>
          </w:rPr>
          <w:t>пунктом 2.11</w:t>
        </w:r>
        <w:proofErr w:type="gramEnd"/>
      </w:hyperlink>
      <w:r>
        <w:t xml:space="preserve"> настоящего Регламента.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3.26. В случае представления заявителем документов, указанных в </w:t>
      </w:r>
      <w:hyperlink w:anchor="P136">
        <w:r>
          <w:rPr>
            <w:color w:val="0000FF"/>
          </w:rPr>
          <w:t>подпункте 2.6.3 пункта 2.6</w:t>
        </w:r>
      </w:hyperlink>
      <w:r>
        <w:t xml:space="preserve"> настоящего Регламента, по собственной инициативе направление межведомственного запроса не осуществляется.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3.27. </w:t>
      </w:r>
      <w:proofErr w:type="gramStart"/>
      <w:r>
        <w:t>По результатам рассмотрения сведений, полученных через систему межведомственного взаимодействия или представленных заявителем по собственной инициативе, ответственный исполнитель в течение 1 рабочего дня подготавливает постановление Администрации о признании садового дома жилым домом или жилого дома садовым домом либо постановление Администрации об отказе в признании садового дома жилым домом или жилого дома садовым домом.</w:t>
      </w:r>
      <w:proofErr w:type="gramEnd"/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3.28. Постановление Администрации об отказе в признании садового дома жилым домом или жилого дома садовым домом должно содержать основания, предусмотренные </w:t>
      </w:r>
      <w:hyperlink w:anchor="P187">
        <w:r>
          <w:rPr>
            <w:color w:val="0000FF"/>
          </w:rPr>
          <w:t>пунктом 2.11</w:t>
        </w:r>
      </w:hyperlink>
      <w:r>
        <w:t xml:space="preserve"> настоящего Регламента. Отказ в признании садового дома жилым домом или жилого дома садовым домом может быть обжалован заявителем в судебном порядке.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3.29. Подготовленный проект постановления Администрации о признании садового дома жилым домом или жилого дома садовым домом или об отказе в признании садового дома жилым домом или жилого дома садовым домом направляется на согласование в системе документооборота Администрации.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В случае несогласия с подготовленным документом,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После согласования проект постановления Администрации направляется на подпись Главе города.</w:t>
      </w:r>
    </w:p>
    <w:p w:rsidR="00055E69" w:rsidRDefault="00055E69">
      <w:pPr>
        <w:pStyle w:val="ConsPlusNormal"/>
        <w:spacing w:before="260"/>
        <w:ind w:firstLine="540"/>
        <w:jc w:val="both"/>
      </w:pPr>
      <w:bookmarkStart w:id="14" w:name="P400"/>
      <w:bookmarkEnd w:id="14"/>
      <w:r>
        <w:t xml:space="preserve">3.30. Подписанное постановление Администрации о признании садового дома жилым домом или жилого дома садовым домом или постановление </w:t>
      </w:r>
      <w:r>
        <w:lastRenderedPageBreak/>
        <w:t>Администрации об отказе в признании садового дома жилым домом или жилого дома садовым домом регистрируется в установленном порядке.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3.31. Результатом выполнения административной процедуры является оформленное и зарегистрированное в установленном порядке одно из постановлений, указанное в </w:t>
      </w:r>
      <w:hyperlink w:anchor="P400">
        <w:r>
          <w:rPr>
            <w:color w:val="0000FF"/>
          </w:rPr>
          <w:t>пункте 3.30</w:t>
        </w:r>
      </w:hyperlink>
      <w:r>
        <w:t xml:space="preserve"> настоящего Регламента.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Способом фиксации результата выполнения административной процедуры является регистрация одного из постановлений, указанных в </w:t>
      </w:r>
      <w:hyperlink w:anchor="P400">
        <w:r>
          <w:rPr>
            <w:color w:val="0000FF"/>
          </w:rPr>
          <w:t>пункте 3.30</w:t>
        </w:r>
      </w:hyperlink>
      <w:r>
        <w:t xml:space="preserve"> настоящего Регламента, в установленном порядке с проставлением даты и исходящего номера.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Продолжительность административной процедуры (максимальный срок ее выполнения) составляет - 30 календарных дней со дня регистрации заявления и документов в Администрации.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Title"/>
        <w:jc w:val="center"/>
        <w:outlineLvl w:val="2"/>
      </w:pPr>
      <w:r>
        <w:t xml:space="preserve">Выдача заявителю результата предоставления </w:t>
      </w:r>
      <w:proofErr w:type="gramStart"/>
      <w:r>
        <w:t>муниципальной</w:t>
      </w:r>
      <w:proofErr w:type="gramEnd"/>
    </w:p>
    <w:p w:rsidR="00055E69" w:rsidRDefault="00055E69">
      <w:pPr>
        <w:pStyle w:val="ConsPlusTitle"/>
        <w:jc w:val="center"/>
      </w:pPr>
      <w:r>
        <w:t>услуги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ind w:firstLine="540"/>
        <w:jc w:val="both"/>
      </w:pPr>
      <w:bookmarkStart w:id="15" w:name="P408"/>
      <w:bookmarkEnd w:id="15"/>
      <w:r>
        <w:t>3.32. Основанием для начала административной процедуры является оформленное и зарегистрированное в установленном порядке одно из следующих постановлений: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постановление Администрации о признании садового дома жилым домом или жилого дома садовым домом;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постановление Администрации об отказе в признании садового дома жилым домом или жилого дома садовым домом.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3.33. Результат предоставления муниципальной услуги направляется заявителю (представителю заявителя) одним из способов, указанных в заявлении (в том числе при наличии технической возможности при подаче заявления через Региональный портал и официальный сайт Администрации):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в форме электронного документа, подписанного с использованием усиленной квалифицированной электронной подписи);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в виде документа на бумажном носителе, который направляется заявителю (представителю заявителя) посредством почтового отправления.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3.34. В случае выбора заявителем (представителем заявителя) получения результата предоставления муниципальной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3.35. Продолжительность административной процедуры (максимальный срок ее выполнения) составляет 3 рабочих дня.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lastRenderedPageBreak/>
        <w:t>3.36. Результатом административной процедуры является выдача заявителю результата предоставления муниципальной услуги.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Title"/>
        <w:jc w:val="center"/>
        <w:outlineLvl w:val="2"/>
      </w:pPr>
      <w:r>
        <w:t xml:space="preserve">Порядок исправления допущенных опечаток и ошибок </w:t>
      </w:r>
      <w:proofErr w:type="gramStart"/>
      <w:r>
        <w:t>в</w:t>
      </w:r>
      <w:proofErr w:type="gramEnd"/>
      <w:r>
        <w:t xml:space="preserve"> выданных</w:t>
      </w:r>
    </w:p>
    <w:p w:rsidR="00055E69" w:rsidRDefault="00055E69">
      <w:pPr>
        <w:pStyle w:val="ConsPlusTitle"/>
        <w:jc w:val="center"/>
      </w:pPr>
      <w:r>
        <w:t>в результате предоставления муниципальной услуги документах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ind w:firstLine="540"/>
        <w:jc w:val="both"/>
      </w:pPr>
      <w:r>
        <w:t xml:space="preserve">3.37. </w:t>
      </w:r>
      <w:proofErr w:type="gramStart"/>
      <w:r>
        <w:t xml:space="preserve">Основанием для начала административной процедуры по исправлению допущенных опечаток и ошибок (далее - техническая ошибка), в выданных в результате предоставления муниципальной услуги документах, указанных в </w:t>
      </w:r>
      <w:hyperlink w:anchor="P408">
        <w:r>
          <w:rPr>
            <w:color w:val="0000FF"/>
          </w:rPr>
          <w:t>пункте 3.32</w:t>
        </w:r>
      </w:hyperlink>
      <w:r>
        <w:t xml:space="preserve"> настоящего Регламента, является получение Администрацией заявления об исправлении технической ошибки.</w:t>
      </w:r>
      <w:proofErr w:type="gramEnd"/>
    </w:p>
    <w:p w:rsidR="00055E69" w:rsidRDefault="00055E69">
      <w:pPr>
        <w:pStyle w:val="ConsPlusNormal"/>
        <w:spacing w:before="260"/>
        <w:ind w:firstLine="540"/>
        <w:jc w:val="both"/>
      </w:pPr>
      <w:r>
        <w:t>3.38. При обращении об исправлении технической ошибки заявитель (представитель заявителя) представляет: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заявление об исправлении технической ошибки;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3.39.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3.40.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3.41. Критерием принятия решения по исправлению технической ошибки в выданном, в результате предоставления муниципальной услуги, документе является наличие опечатки и (или) ошибки.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3.42. В случае наличия технической ошибки в выданном, в результате предоставления муниципальной услуги, документе ответственный исполнитель устраняет техническую ошибку в документах.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3.43. </w:t>
      </w:r>
      <w:proofErr w:type="gramStart"/>
      <w:r>
        <w:t>В случае отсутствия технической ошибки в выданном, в результате предоставления муниципальной услуги документе, ответственный исполнитель готовит уведомление об отсутствии технической ошибки в выданном, в результате предоставления муниципальной услуги, документе.</w:t>
      </w:r>
      <w:proofErr w:type="gramEnd"/>
    </w:p>
    <w:p w:rsidR="00055E69" w:rsidRDefault="00055E69">
      <w:pPr>
        <w:pStyle w:val="ConsPlusNormal"/>
        <w:spacing w:before="260"/>
        <w:ind w:firstLine="540"/>
        <w:jc w:val="both"/>
      </w:pPr>
      <w:bookmarkStart w:id="16" w:name="P432"/>
      <w:bookmarkEnd w:id="16"/>
      <w:r>
        <w:t>3.44.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 заместителю Главы Администрации.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3.45. Заместитель Главы Администрации подписывает уведомление об отсутствии технической ошибки в выданном, в результате предоставления </w:t>
      </w:r>
      <w:r>
        <w:lastRenderedPageBreak/>
        <w:t>муниципальной услуги, документе.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3.46. Ответственный исполнитель подписанное уведомление об отсутствии технической ошибки в выданном, в результате предоставления муниципальной услуги документе, передает специалисту Администрации, ответственному за прием документов, для направления заявителю.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3.47. </w:t>
      </w:r>
      <w:proofErr w:type="gramStart"/>
      <w:r>
        <w:t>Максимальный срок выполнения действия по исправлению технической ошибки в выданном, в результате предоставления муниципальной услуги документе, либо подготовки уведомления об отсутствии технической ошибки в выданном, в результате предоставления муниципальной услуги документе, не может превышать 5 рабочих дней с даты регистрации заявления об исправлении технической ошибки в Администрации.</w:t>
      </w:r>
      <w:proofErr w:type="gramEnd"/>
    </w:p>
    <w:p w:rsidR="00055E69" w:rsidRDefault="00055E69">
      <w:pPr>
        <w:pStyle w:val="ConsPlusNormal"/>
        <w:spacing w:before="260"/>
        <w:ind w:firstLine="540"/>
        <w:jc w:val="both"/>
      </w:pPr>
      <w:r>
        <w:t>3.48. Результатом выполнения административной процедуры по исправлению технической ошибки в выданном, в результате предоставления муниципальной услуги документе, является:</w:t>
      </w:r>
    </w:p>
    <w:p w:rsidR="00055E69" w:rsidRDefault="00055E69">
      <w:pPr>
        <w:pStyle w:val="ConsPlusNormal"/>
        <w:spacing w:before="260"/>
        <w:ind w:firstLine="540"/>
        <w:jc w:val="both"/>
      </w:pPr>
      <w:proofErr w:type="gramStart"/>
      <w:r>
        <w:t xml:space="preserve">а) в случае наличия технической ошибки в выданном, в результате предоставления муниципальной услуги документе - один из документов, указанных в </w:t>
      </w:r>
      <w:hyperlink w:anchor="P408">
        <w:r>
          <w:rPr>
            <w:color w:val="0000FF"/>
          </w:rPr>
          <w:t>пункте 3.32</w:t>
        </w:r>
      </w:hyperlink>
      <w:r>
        <w:t xml:space="preserve"> настоящего Регламента;</w:t>
      </w:r>
      <w:proofErr w:type="gramEnd"/>
    </w:p>
    <w:p w:rsidR="00055E69" w:rsidRDefault="00055E69">
      <w:pPr>
        <w:pStyle w:val="ConsPlusNormal"/>
        <w:spacing w:before="260"/>
        <w:ind w:firstLine="540"/>
        <w:jc w:val="both"/>
      </w:pPr>
      <w:proofErr w:type="gramStart"/>
      <w:r>
        <w:t>б) в случае отсутствия технической ошибки в выданном, в результате предоставления муниципальной услуги документе - уведомление об отсутствии технической ошибки в выданном, в результате предоставления муниципальной услуги документе.</w:t>
      </w:r>
      <w:proofErr w:type="gramEnd"/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3.49. </w:t>
      </w:r>
      <w:proofErr w:type="gramStart"/>
      <w:r>
        <w:t xml:space="preserve">Способ фиксации результата административной процедуры по исправлению технической ошибки в выданном, в результате предоставления муниципальной услуги документе - регистрация документа, указанного в </w:t>
      </w:r>
      <w:hyperlink w:anchor="P432">
        <w:r>
          <w:rPr>
            <w:color w:val="0000FF"/>
          </w:rPr>
          <w:t>пункте 3.44</w:t>
        </w:r>
      </w:hyperlink>
      <w:r>
        <w:t xml:space="preserve"> настоящего Регламента, в установленной в Администрации системе электронного документооборота с указанием даты и исходящего номера.</w:t>
      </w:r>
      <w:proofErr w:type="gramEnd"/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Title"/>
        <w:jc w:val="center"/>
        <w:outlineLvl w:val="2"/>
      </w:pPr>
      <w:r>
        <w:t>Особенности предоставления муниципальной услуги в МФЦ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ind w:firstLine="540"/>
        <w:jc w:val="both"/>
      </w:pPr>
      <w:r>
        <w:t>3.50. Заявление может быть подано через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3.51. Специалист МФЦ принимает от заявителя заявление и (или) документы, указанные в </w:t>
      </w:r>
      <w:hyperlink w:anchor="P133">
        <w:r>
          <w:rPr>
            <w:color w:val="0000FF"/>
          </w:rPr>
          <w:t>пункте 2.6</w:t>
        </w:r>
      </w:hyperlink>
      <w:r>
        <w:t xml:space="preserve"> настоящего Регламента, и регистрирует их.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При приеме у заявителя (представителя заявителя) заявления и (или) документов, указанных в </w:t>
      </w:r>
      <w:hyperlink w:anchor="P133">
        <w:r>
          <w:rPr>
            <w:color w:val="0000FF"/>
          </w:rPr>
          <w:t>пункте 2.6</w:t>
        </w:r>
      </w:hyperlink>
      <w:r>
        <w:t xml:space="preserve"> настоящего Регламента, специалист МФЦ: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- проверяет правильность заполнения заявления в соответствии с требованиями, установленными законодательством;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- выдает расписку о принятии заявления с описью представленных документов и указанием </w:t>
      </w:r>
      <w:proofErr w:type="gramStart"/>
      <w:r>
        <w:t xml:space="preserve">срока получения результата предоставления </w:t>
      </w:r>
      <w:r>
        <w:lastRenderedPageBreak/>
        <w:t>муниципальной услуги</w:t>
      </w:r>
      <w:proofErr w:type="gramEnd"/>
      <w:r>
        <w:t>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Срок выполнения данного административного действия не более 30 минут.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3.52. Передачу и доставку заявления и (или) документов, указанных в </w:t>
      </w:r>
      <w:hyperlink w:anchor="P133">
        <w:r>
          <w:rPr>
            <w:color w:val="0000FF"/>
          </w:rPr>
          <w:t>пункте 2.6</w:t>
        </w:r>
      </w:hyperlink>
      <w:r>
        <w:t xml:space="preserve"> настоящего Регламента, из МФЦ в Администрацию осуществляет специалист МФЦ - курьер. Он передает документы сотруднику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33">
        <w:r>
          <w:rPr>
            <w:color w:val="0000FF"/>
          </w:rPr>
          <w:t>пункте 2.6</w:t>
        </w:r>
      </w:hyperlink>
      <w:r>
        <w:t xml:space="preserve"> настоящего Регламента, от заявителя.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Сотрудник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из МФЦ в Администрацию.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3.53. Результат предоставления муниципальной услуги направляется заявителю одним из способов, указанных им в заявлении.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в пределах срока предоставления муниципальной услуги, предусмотренного </w:t>
      </w:r>
      <w:hyperlink w:anchor="P117">
        <w:r>
          <w:rPr>
            <w:color w:val="0000FF"/>
          </w:rPr>
          <w:t>пунктом 2.4</w:t>
        </w:r>
      </w:hyperlink>
      <w:r>
        <w:t xml:space="preserve"> настоящего Регламента.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3.54.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3.55. При выдаче заявителю результата предоставления муниципальной услуги специалист МФЦ проверяет документ, удостоверяющий личность, и (или) доверенность (в случае подачи заявления представителем заявителя). Заявителю выдается результат предоставления муниципальной услуги под подпись с указанием даты его получения.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3.56. В случае неявки заявителя в МФЦ в течение 30 дней с момента </w:t>
      </w:r>
      <w:proofErr w:type="gramStart"/>
      <w:r>
        <w:t>окончания срока получения результата предоставления муниципальной услуги</w:t>
      </w:r>
      <w:proofErr w:type="gramEnd"/>
      <w:r>
        <w:t xml:space="preserve"> МФЦ курьером отправляет документы в Администрацию под подпись с сопроводительным письмом.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Title"/>
        <w:jc w:val="center"/>
        <w:outlineLvl w:val="1"/>
      </w:pPr>
      <w:r>
        <w:lastRenderedPageBreak/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055E69" w:rsidRDefault="00055E69">
      <w:pPr>
        <w:pStyle w:val="ConsPlusTitle"/>
        <w:jc w:val="center"/>
      </w:pPr>
      <w:r>
        <w:t>регламента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4.1.1. </w:t>
      </w:r>
      <w:proofErr w:type="gramStart"/>
      <w: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заместителем Главы Администрации, а также специалистами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055E69" w:rsidRDefault="00055E69">
      <w:pPr>
        <w:pStyle w:val="ConsPlusNormal"/>
        <w:spacing w:before="260"/>
        <w:ind w:firstLine="540"/>
        <w:jc w:val="both"/>
      </w:pPr>
      <w:r>
        <w:t>4.1.2. 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4.2. В Администрации проводятся плановые и внеплановые проверки полноты и качества исполнения муниципальной услуги.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055E69" w:rsidRDefault="00055E69">
      <w:pPr>
        <w:pStyle w:val="ConsPlusNormal"/>
        <w:spacing w:before="260"/>
        <w:ind w:firstLine="540"/>
        <w:jc w:val="both"/>
      </w:pPr>
      <w:proofErr w:type="gramStart"/>
      <w: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рабочая группа). Результаты деятельности рабочей группы оформляются протоколом, в котором отмечаются выявленные недостатки и предложения по их устранению.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</w:t>
      </w:r>
      <w:r>
        <w:lastRenderedPageBreak/>
        <w:t>котором отмечаются выявленные недостатки и предложения по их устранению.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4.4.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4.5. Ответственные исполнители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4.5.1. соблюдение сроков выполнения административных процедур при предоставлении муниципальной услуги;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4.5.2. соответствие результатов рассмотрения документов требованиям законодательства Российской Федерации;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 (или) Региональный портал.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055E69" w:rsidRDefault="00055E69">
      <w:pPr>
        <w:pStyle w:val="ConsPlusTitle"/>
        <w:jc w:val="center"/>
      </w:pPr>
      <w:r>
        <w:t>и действий (бездействия) органа, предоставляющего</w:t>
      </w:r>
    </w:p>
    <w:p w:rsidR="00055E69" w:rsidRDefault="00055E69">
      <w:pPr>
        <w:pStyle w:val="ConsPlusTitle"/>
        <w:jc w:val="center"/>
      </w:pPr>
      <w:r>
        <w:t>муниципальную услугу, многофункционального центра,</w:t>
      </w:r>
    </w:p>
    <w:p w:rsidR="00055E69" w:rsidRDefault="00055E69">
      <w:pPr>
        <w:pStyle w:val="ConsPlusTitle"/>
        <w:jc w:val="center"/>
      </w:pPr>
      <w:r>
        <w:t>организаций, осуществляющих функции по предоставлению</w:t>
      </w:r>
    </w:p>
    <w:p w:rsidR="00055E69" w:rsidRDefault="00055E69">
      <w:pPr>
        <w:pStyle w:val="ConsPlusTitle"/>
        <w:jc w:val="center"/>
      </w:pPr>
      <w:r>
        <w:t>муниципальных услуг, а также их должностных лиц,</w:t>
      </w:r>
    </w:p>
    <w:p w:rsidR="00055E69" w:rsidRDefault="00055E69">
      <w:pPr>
        <w:pStyle w:val="ConsPlusTitle"/>
        <w:jc w:val="center"/>
      </w:pPr>
      <w:r>
        <w:t>муниципальных служащих, работников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ind w:firstLine="540"/>
        <w:jc w:val="both"/>
      </w:pPr>
      <w:r>
        <w:t>5.1. Заявители вправе обжаловать решения, принятые в ходе предоставления муниципальной услуги (на любом этапе), действия (бездействие) Главы города или должностных лиц, специалистов и муниципальных служащих Администрации в досудебном порядке.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5.2. Предметом жалобы могут являться нарушения прав и законных интересов заявителей, неправомерные решения, действия (бездействие) Администрации, должностных лиц, специалистов и муниципальных служащих Администрации, нарушения положений настоящего Регламента, некорректное поведение или нарушение служебной этики в ходе предоставления муниципальной услуги.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на Едином портале, Региональном портале.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Указанная информация также может быть сообщена заявителю в устной и (или) в письменной форме.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5.4. Порядок подачи и рассмотрения жалобы на решения и действия </w:t>
      </w:r>
      <w:r>
        <w:lastRenderedPageBreak/>
        <w:t>(бездействие) должностных лиц, специалистов, муниципальных служащих Администрации города Заречного Пензенской области.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5.4.1. нарушение срока регистрации запроса о предоставлении муниципальной услуги, запроса, указанного в </w:t>
      </w:r>
      <w:hyperlink r:id="rId29">
        <w:r>
          <w:rPr>
            <w:color w:val="0000FF"/>
          </w:rPr>
          <w:t>статье 15.1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5.4.2. нарушение срока предоставления муниципальной услуги;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055E69" w:rsidRDefault="00055E69">
      <w:pPr>
        <w:pStyle w:val="ConsPlusNormal"/>
        <w:spacing w:before="260"/>
        <w:ind w:firstLine="540"/>
        <w:jc w:val="both"/>
      </w:pPr>
      <w:proofErr w:type="gramStart"/>
      <w:r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055E69" w:rsidRDefault="00055E69">
      <w:pPr>
        <w:pStyle w:val="ConsPlusNormal"/>
        <w:spacing w:before="260"/>
        <w:ind w:firstLine="540"/>
        <w:jc w:val="both"/>
      </w:pPr>
      <w:r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055E69" w:rsidRDefault="00055E69">
      <w:pPr>
        <w:pStyle w:val="ConsPlusNormal"/>
        <w:spacing w:before="260"/>
        <w:ind w:firstLine="540"/>
        <w:jc w:val="both"/>
      </w:pPr>
      <w:proofErr w:type="gramStart"/>
      <w:r>
        <w:t>5.4.7. отказ Администрации, должностного лица, специалиста, муниципального служащего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55E69" w:rsidRDefault="00055E69">
      <w:pPr>
        <w:pStyle w:val="ConsPlusNormal"/>
        <w:spacing w:before="260"/>
        <w:ind w:firstLine="540"/>
        <w:jc w:val="both"/>
      </w:pPr>
      <w:r>
        <w:t>5.4.8. нарушение срока или порядка выдачи документов по результатам предоставления муниципальной услуги;</w:t>
      </w:r>
    </w:p>
    <w:p w:rsidR="00055E69" w:rsidRDefault="00055E69">
      <w:pPr>
        <w:pStyle w:val="ConsPlusNormal"/>
        <w:spacing w:before="260"/>
        <w:ind w:firstLine="540"/>
        <w:jc w:val="both"/>
      </w:pPr>
      <w:proofErr w:type="gramStart"/>
      <w:r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055E69" w:rsidRDefault="00055E69">
      <w:pPr>
        <w:pStyle w:val="ConsPlusNormal"/>
        <w:spacing w:before="260"/>
        <w:ind w:firstLine="540"/>
        <w:jc w:val="both"/>
      </w:pPr>
      <w:proofErr w:type="gramStart"/>
      <w:r>
        <w:t xml:space="preserve">5.4.10.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>
        <w:lastRenderedPageBreak/>
        <w:t xml:space="preserve">предоставления муниципальной услуги либо в предоставлении муниципальной услуги, за исключением случаев, предусмотренных </w:t>
      </w:r>
      <w:hyperlink r:id="rId30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  <w:proofErr w:type="gramEnd"/>
    </w:p>
    <w:p w:rsidR="00055E69" w:rsidRDefault="00055E69">
      <w:pPr>
        <w:pStyle w:val="ConsPlusNormal"/>
        <w:spacing w:before="260"/>
        <w:ind w:firstLine="540"/>
        <w:jc w:val="both"/>
      </w:pPr>
      <w:r>
        <w:t>5.5. Жалоба на решения и действия (бездействие) Главы города подается Главе города.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5.6. Жалобы на решения и действия (бездействие) работника МФЦ подаются руководителю МФЦ. Жалобы на решения и действия (бездействие) МФЦ подаются в Администрацию.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5.7. Жалоба на решения и действия (бездействия) специалистов, муниципальных служащих Администрации, ответственных за предоставление муниципальной услуги, подается на имя Главы города.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5.8. </w:t>
      </w:r>
      <w:proofErr w:type="gramStart"/>
      <w:r>
        <w:t xml:space="preserve">Особенности подачи и рассмотрения жалобы на решения и действия (бездействие) Администрации и ее должностных лиц, специалистов, муниципальных служащих при предоставлении муниципальной услуги устанавливаются </w:t>
      </w:r>
      <w:hyperlink r:id="rId3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должностных лиц, муниципальных служащих Администрации города Заречного Пензенской области при предоставлении муниципальных услуг, утвержденным постановлением Администрации от 24.09.2018 N 2134 (с последующими изменениями).</w:t>
      </w:r>
      <w:proofErr w:type="gramEnd"/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5.9. </w:t>
      </w:r>
      <w:proofErr w:type="gramStart"/>
      <w:r>
        <w:t>Жалоба на решения и действия (бездействие) Администрации, Главы города, муниципальных служащих, специалистов Администрации, специалистов МФЦ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</w:t>
      </w:r>
      <w:proofErr w:type="gramEnd"/>
      <w:r>
        <w:t xml:space="preserve">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5.9.1.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5.9.3. В электронном виде жалоба может быть подана заявителем посредством: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а) официального сайта Администрации в информационно-телекоммуникационной сети "Интернет";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б) федеральной государственной информационной системы "Единый портал </w:t>
      </w:r>
      <w:r>
        <w:lastRenderedPageBreak/>
        <w:t>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Пензенской области";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5.9.4. В случае подачи жалобы заявителем через МФЦ -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При этом срок рассмотрения жалобы исчисляется со дня регистрации жалобы в Администрации.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5.10. Жалоба подлежит обязательной регистрации в течение одного рабочего дня с момента поступления в Администрацию.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5.11. Жалоба должна содержать: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5.11.1. наименование Администрации, должностного лица Администрации, специалиста, муниципального служащего, решения и действия (бездействие) которых обжалуются;</w:t>
      </w:r>
    </w:p>
    <w:p w:rsidR="00055E69" w:rsidRDefault="00055E69">
      <w:pPr>
        <w:pStyle w:val="ConsPlusNormal"/>
        <w:spacing w:before="260"/>
        <w:ind w:firstLine="540"/>
        <w:jc w:val="both"/>
      </w:pPr>
      <w:proofErr w:type="gramStart"/>
      <w:r>
        <w:t>5.11.2.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5E69" w:rsidRDefault="00055E69">
      <w:pPr>
        <w:pStyle w:val="ConsPlusNormal"/>
        <w:spacing w:before="260"/>
        <w:ind w:firstLine="540"/>
        <w:jc w:val="both"/>
      </w:pPr>
      <w:r>
        <w:t>5.11.3. сведения об обжалуемых решениях и действиях (бездействии) Администрации, должностного лица Администрации, специалиста, муниципального служащего;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5.11.4. доводы, на основании которых заявитель не согласен с решением и действием (бездействием) Администрации, должностного лица Администрации, специалиста,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5.12. Основанием для начала процедуры досудебного (внесудебного) обжалования действий (бездействия) Главы города, специалистов, муниципальных служащих, ответственных за предоставление муниципальной услуги, является подача заявителем жалобы.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Рассмотрение жалоб осуществляется уполномоченными на это должностными лицами Администрации в отношении решений и действий (бездействия) Администрации, Главы города, специалистов, муниципальных служащих, руководителя МФЦ.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lastRenderedPageBreak/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5.13. 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5.14. Жалоба подлежит рассмотрению в течение пятнадцати рабочих дней со дня ее регистрации,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5.15. Основания для приостановления рассмотрения жалобы отсутствуют.</w:t>
      </w:r>
    </w:p>
    <w:p w:rsidR="00055E69" w:rsidRDefault="00055E69">
      <w:pPr>
        <w:pStyle w:val="ConsPlusNormal"/>
        <w:spacing w:before="260"/>
        <w:ind w:firstLine="540"/>
        <w:jc w:val="both"/>
      </w:pPr>
      <w:bookmarkStart w:id="17" w:name="P524"/>
      <w:bookmarkEnd w:id="17"/>
      <w:r>
        <w:t>5.16. По результатам рассмотрения жалобы принимается одно из следующих решений:</w:t>
      </w:r>
    </w:p>
    <w:p w:rsidR="00055E69" w:rsidRDefault="00055E69">
      <w:pPr>
        <w:pStyle w:val="ConsPlusNormal"/>
        <w:spacing w:before="26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055E69" w:rsidRDefault="00055E69">
      <w:pPr>
        <w:pStyle w:val="ConsPlusNormal"/>
        <w:spacing w:before="260"/>
        <w:ind w:firstLine="540"/>
        <w:jc w:val="both"/>
      </w:pPr>
      <w:r>
        <w:t>2) в удовлетворении жалобы отказывается.</w:t>
      </w:r>
    </w:p>
    <w:p w:rsidR="00055E69" w:rsidRDefault="00055E69">
      <w:pPr>
        <w:pStyle w:val="ConsPlusNormal"/>
        <w:spacing w:before="260"/>
        <w:ind w:firstLine="540"/>
        <w:jc w:val="both"/>
      </w:pPr>
      <w:bookmarkStart w:id="18" w:name="P527"/>
      <w:bookmarkEnd w:id="18"/>
      <w:r>
        <w:t xml:space="preserve">5.17. Не позднее дня, следующего за днем принятия решения, указанного в </w:t>
      </w:r>
      <w:hyperlink w:anchor="P524">
        <w:r>
          <w:rPr>
            <w:color w:val="0000FF"/>
          </w:rPr>
          <w:t>пункте 5.16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5.18. В случае признания жалобы подлежащей удовлетворению в ответе заявителю, указанном в </w:t>
      </w:r>
      <w:hyperlink w:anchor="P527">
        <w:r>
          <w:rPr>
            <w:color w:val="0000FF"/>
          </w:rPr>
          <w:t>пункте 5.17</w:t>
        </w:r>
      </w:hyperlink>
      <w:r>
        <w:t xml:space="preserve"> настоящего Регламента,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5.19.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hyperlink w:anchor="P527">
        <w:r>
          <w:rPr>
            <w:color w:val="0000FF"/>
          </w:rPr>
          <w:t>пункте 5.17</w:t>
        </w:r>
      </w:hyperlink>
      <w: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5.20.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</w:t>
      </w:r>
      <w:r>
        <w:lastRenderedPageBreak/>
        <w:t>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5.21. 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>5.22. Перечень нормативных правовых актов, регулирующих порядок досудебного (внесудебного) обжалования решений и действий (бездействия) Администрации, предоставляющей муниципальную услугу, МФЦ, а также его должностных лиц, работников: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-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 последующими изменениями);</w:t>
      </w:r>
    </w:p>
    <w:p w:rsidR="00055E69" w:rsidRDefault="00055E69">
      <w:pPr>
        <w:pStyle w:val="ConsPlusNormal"/>
        <w:spacing w:before="260"/>
        <w:ind w:firstLine="540"/>
        <w:jc w:val="both"/>
      </w:pPr>
      <w:r>
        <w:t xml:space="preserve">- </w:t>
      </w:r>
      <w:hyperlink r:id="rId34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Пензенской области от 24.09.2018 N 2134 "Об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услуг" (с последующими изменениями).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jc w:val="right"/>
        <w:outlineLvl w:val="1"/>
      </w:pPr>
      <w:r>
        <w:t>Приложение N 1</w:t>
      </w:r>
    </w:p>
    <w:p w:rsidR="00055E69" w:rsidRDefault="00055E69">
      <w:pPr>
        <w:pStyle w:val="ConsPlusNormal"/>
        <w:jc w:val="right"/>
      </w:pPr>
      <w:r>
        <w:t>к административному регламенту</w:t>
      </w:r>
    </w:p>
    <w:p w:rsidR="00055E69" w:rsidRDefault="00055E69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055E69" w:rsidRDefault="00055E69">
      <w:pPr>
        <w:pStyle w:val="ConsPlusNormal"/>
        <w:jc w:val="right"/>
      </w:pPr>
      <w:r>
        <w:t>услуги "Признание садового дома</w:t>
      </w:r>
    </w:p>
    <w:p w:rsidR="00055E69" w:rsidRDefault="00055E69">
      <w:pPr>
        <w:pStyle w:val="ConsPlusNormal"/>
        <w:jc w:val="right"/>
      </w:pPr>
      <w:r>
        <w:t>жилым домом или жилого дома</w:t>
      </w:r>
    </w:p>
    <w:p w:rsidR="00055E69" w:rsidRDefault="00055E69">
      <w:pPr>
        <w:pStyle w:val="ConsPlusNormal"/>
        <w:jc w:val="right"/>
      </w:pPr>
      <w:r>
        <w:t>садовым домом"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nformat"/>
        <w:jc w:val="both"/>
      </w:pPr>
      <w:r>
        <w:t xml:space="preserve">                                  Главе города Заречного Пензенской области</w:t>
      </w:r>
    </w:p>
    <w:p w:rsidR="00055E69" w:rsidRDefault="00055E69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055E69" w:rsidRDefault="00055E69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55E69" w:rsidRDefault="00055E69">
      <w:pPr>
        <w:pStyle w:val="ConsPlusNonformat"/>
        <w:jc w:val="both"/>
      </w:pPr>
      <w:r>
        <w:t xml:space="preserve">                                       (Ф.И.О. (при наличии) заявителя)</w:t>
      </w:r>
    </w:p>
    <w:p w:rsidR="00055E69" w:rsidRDefault="00055E69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55E69" w:rsidRDefault="00055E69">
      <w:pPr>
        <w:pStyle w:val="ConsPlusNonformat"/>
        <w:jc w:val="both"/>
      </w:pPr>
      <w:r>
        <w:t xml:space="preserve">                                  тел. ____________________________________</w:t>
      </w:r>
    </w:p>
    <w:p w:rsidR="00055E69" w:rsidRDefault="00055E69">
      <w:pPr>
        <w:pStyle w:val="ConsPlusNonformat"/>
        <w:jc w:val="both"/>
      </w:pPr>
      <w:r>
        <w:t xml:space="preserve">                                  электронная почта: ______________________</w:t>
      </w:r>
    </w:p>
    <w:p w:rsidR="00055E69" w:rsidRDefault="00055E69">
      <w:pPr>
        <w:pStyle w:val="ConsPlusNonformat"/>
        <w:jc w:val="both"/>
      </w:pPr>
      <w:r>
        <w:t xml:space="preserve">                                  документ, удостоверяющий личность:</w:t>
      </w:r>
    </w:p>
    <w:p w:rsidR="00055E69" w:rsidRDefault="00055E69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55E69" w:rsidRDefault="00055E69">
      <w:pPr>
        <w:pStyle w:val="ConsPlusNonformat"/>
        <w:jc w:val="both"/>
      </w:pPr>
      <w:r>
        <w:t xml:space="preserve">                                  серия __________ номер __________________</w:t>
      </w:r>
    </w:p>
    <w:p w:rsidR="00055E69" w:rsidRDefault="00055E69">
      <w:pPr>
        <w:pStyle w:val="ConsPlusNonformat"/>
        <w:jc w:val="both"/>
      </w:pPr>
      <w:r>
        <w:t xml:space="preserve">                                  кем и когда </w:t>
      </w:r>
      <w:proofErr w:type="gramStart"/>
      <w:r>
        <w:t>выдан</w:t>
      </w:r>
      <w:proofErr w:type="gramEnd"/>
      <w:r>
        <w:t>: ______________________</w:t>
      </w:r>
    </w:p>
    <w:p w:rsidR="00055E69" w:rsidRDefault="00055E69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55E69" w:rsidRDefault="00055E69">
      <w:pPr>
        <w:pStyle w:val="ConsPlusNonformat"/>
        <w:jc w:val="both"/>
      </w:pPr>
    </w:p>
    <w:p w:rsidR="00055E69" w:rsidRDefault="00055E69">
      <w:pPr>
        <w:pStyle w:val="ConsPlusNonformat"/>
        <w:jc w:val="both"/>
      </w:pPr>
      <w:bookmarkStart w:id="19" w:name="P561"/>
      <w:bookmarkEnd w:id="19"/>
      <w:r>
        <w:lastRenderedPageBreak/>
        <w:t xml:space="preserve">                                 ЗАЯВЛЕНИЕ</w:t>
      </w:r>
    </w:p>
    <w:p w:rsidR="00055E69" w:rsidRDefault="00055E69">
      <w:pPr>
        <w:pStyle w:val="ConsPlusNonformat"/>
        <w:jc w:val="both"/>
      </w:pPr>
    </w:p>
    <w:p w:rsidR="00055E69" w:rsidRDefault="00055E69">
      <w:pPr>
        <w:pStyle w:val="ConsPlusNonformat"/>
        <w:jc w:val="both"/>
      </w:pPr>
      <w:r>
        <w:t xml:space="preserve">    Прошу признать </w:t>
      </w:r>
      <w:proofErr w:type="gramStart"/>
      <w:r>
        <w:t>расположенный</w:t>
      </w:r>
      <w:proofErr w:type="gramEnd"/>
      <w:r>
        <w:t xml:space="preserve"> по адресу ________________________________</w:t>
      </w:r>
    </w:p>
    <w:p w:rsidR="00055E69" w:rsidRDefault="00055E69">
      <w:pPr>
        <w:pStyle w:val="ConsPlusNonformat"/>
        <w:jc w:val="both"/>
      </w:pPr>
      <w:r>
        <w:t xml:space="preserve">    садовый дом жилым домом/жилой дом садовым домом,</w:t>
      </w:r>
    </w:p>
    <w:p w:rsidR="00055E69" w:rsidRDefault="00055E69">
      <w:pPr>
        <w:pStyle w:val="ConsPlusNonformat"/>
        <w:jc w:val="both"/>
      </w:pPr>
      <w:r>
        <w:t xml:space="preserve">                  (ненужное зачеркнуть),</w:t>
      </w:r>
    </w:p>
    <w:p w:rsidR="00055E69" w:rsidRDefault="00055E69">
      <w:pPr>
        <w:pStyle w:val="ConsPlusNonformat"/>
        <w:jc w:val="both"/>
      </w:pPr>
      <w:r>
        <w:t xml:space="preserve">    Кадастровый номер садового дома или жилого дома _______________________</w:t>
      </w:r>
    </w:p>
    <w:p w:rsidR="00055E69" w:rsidRDefault="00055E69">
      <w:pPr>
        <w:pStyle w:val="ConsPlusNonformat"/>
        <w:jc w:val="both"/>
      </w:pPr>
      <w:r>
        <w:t xml:space="preserve">    Кадастровый номер земельного участка, на котором расположен садовый дом</w:t>
      </w:r>
    </w:p>
    <w:p w:rsidR="00055E69" w:rsidRDefault="00055E69">
      <w:pPr>
        <w:pStyle w:val="ConsPlusNonformat"/>
        <w:jc w:val="both"/>
      </w:pPr>
      <w:r>
        <w:t>или жилой дом _____________________________________________________________</w:t>
      </w:r>
    </w:p>
    <w:p w:rsidR="00055E69" w:rsidRDefault="00055E69">
      <w:pPr>
        <w:pStyle w:val="ConsPlusNonformat"/>
        <w:jc w:val="both"/>
      </w:pPr>
      <w:r>
        <w:t xml:space="preserve">    Способ получения результатов __________________________________________</w:t>
      </w:r>
    </w:p>
    <w:p w:rsidR="00055E69" w:rsidRDefault="00055E69">
      <w:pPr>
        <w:pStyle w:val="ConsPlusNonformat"/>
        <w:jc w:val="both"/>
      </w:pPr>
      <w:r>
        <w:t xml:space="preserve">    </w:t>
      </w:r>
      <w:proofErr w:type="gramStart"/>
      <w:r>
        <w:t>(почтовое  отправление  с  уведомлением  о вручении, электронная почта,</w:t>
      </w:r>
      <w:proofErr w:type="gramEnd"/>
    </w:p>
    <w:p w:rsidR="00055E69" w:rsidRDefault="00055E69">
      <w:pPr>
        <w:pStyle w:val="ConsPlusNonformat"/>
        <w:jc w:val="both"/>
      </w:pPr>
      <w:r>
        <w:t>получение лично в МФЦ, получение лично в Администрации)</w:t>
      </w:r>
    </w:p>
    <w:p w:rsidR="00055E69" w:rsidRDefault="00055E69">
      <w:pPr>
        <w:pStyle w:val="ConsPlusNonformat"/>
        <w:jc w:val="both"/>
      </w:pPr>
    </w:p>
    <w:p w:rsidR="00055E69" w:rsidRDefault="00055E69">
      <w:pPr>
        <w:pStyle w:val="ConsPlusNonformat"/>
        <w:jc w:val="both"/>
      </w:pPr>
      <w:r>
        <w:t xml:space="preserve">    Приложение:</w:t>
      </w:r>
    </w:p>
    <w:p w:rsidR="00055E69" w:rsidRDefault="00055E69">
      <w:pPr>
        <w:pStyle w:val="ConsPlusNonformat"/>
        <w:jc w:val="both"/>
      </w:pPr>
      <w:r>
        <w:t xml:space="preserve">    1 _____________________________________________________________________</w:t>
      </w:r>
    </w:p>
    <w:p w:rsidR="00055E69" w:rsidRDefault="00055E69">
      <w:pPr>
        <w:pStyle w:val="ConsPlusNonformat"/>
        <w:jc w:val="both"/>
      </w:pPr>
      <w:r>
        <w:t xml:space="preserve">    2 _____________________________________________________________________</w:t>
      </w:r>
    </w:p>
    <w:p w:rsidR="00055E69" w:rsidRDefault="00055E69">
      <w:pPr>
        <w:pStyle w:val="ConsPlusNonformat"/>
        <w:jc w:val="both"/>
      </w:pPr>
      <w:r>
        <w:t xml:space="preserve">    3 _____________________________________________________________________</w:t>
      </w:r>
    </w:p>
    <w:p w:rsidR="00055E69" w:rsidRDefault="00055E69">
      <w:pPr>
        <w:pStyle w:val="ConsPlusNonformat"/>
        <w:jc w:val="both"/>
      </w:pPr>
    </w:p>
    <w:p w:rsidR="00055E69" w:rsidRDefault="00055E69">
      <w:pPr>
        <w:pStyle w:val="ConsPlusNonformat"/>
        <w:jc w:val="both"/>
      </w:pPr>
      <w:r>
        <w:t xml:space="preserve">    Заявитель</w:t>
      </w:r>
    </w:p>
    <w:p w:rsidR="00055E69" w:rsidRDefault="00055E69">
      <w:pPr>
        <w:pStyle w:val="ConsPlusNonformat"/>
        <w:jc w:val="both"/>
      </w:pPr>
      <w:r>
        <w:t>___________________________________________________________________________</w:t>
      </w:r>
    </w:p>
    <w:p w:rsidR="00055E69" w:rsidRDefault="00055E69">
      <w:pPr>
        <w:pStyle w:val="ConsPlusNonformat"/>
        <w:jc w:val="both"/>
      </w:pPr>
      <w:r>
        <w:t xml:space="preserve">                     (Ф.И.О. (при наличии) полностью, подпись)</w:t>
      </w:r>
    </w:p>
    <w:p w:rsidR="00055E69" w:rsidRDefault="00055E69">
      <w:pPr>
        <w:pStyle w:val="ConsPlusNonformat"/>
        <w:jc w:val="both"/>
      </w:pPr>
    </w:p>
    <w:p w:rsidR="00055E69" w:rsidRDefault="00055E69">
      <w:pPr>
        <w:pStyle w:val="ConsPlusNonformat"/>
        <w:jc w:val="both"/>
      </w:pPr>
      <w:r>
        <w:t>"____" ______________ 20___ г.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jc w:val="right"/>
        <w:outlineLvl w:val="1"/>
      </w:pPr>
      <w:r>
        <w:t>Приложение N 2</w:t>
      </w:r>
    </w:p>
    <w:p w:rsidR="00055E69" w:rsidRDefault="00055E69">
      <w:pPr>
        <w:pStyle w:val="ConsPlusNormal"/>
        <w:jc w:val="right"/>
      </w:pPr>
      <w:r>
        <w:t>к административному регламенту</w:t>
      </w:r>
    </w:p>
    <w:p w:rsidR="00055E69" w:rsidRDefault="00055E69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055E69" w:rsidRDefault="00055E69">
      <w:pPr>
        <w:pStyle w:val="ConsPlusNormal"/>
        <w:jc w:val="right"/>
      </w:pPr>
      <w:r>
        <w:t>услуги "Признание садового дома</w:t>
      </w:r>
    </w:p>
    <w:p w:rsidR="00055E69" w:rsidRDefault="00055E69">
      <w:pPr>
        <w:pStyle w:val="ConsPlusNormal"/>
        <w:jc w:val="right"/>
      </w:pPr>
      <w:r>
        <w:t>жилым домом или жилого дома</w:t>
      </w:r>
    </w:p>
    <w:p w:rsidR="00055E69" w:rsidRDefault="00055E69">
      <w:pPr>
        <w:pStyle w:val="ConsPlusNormal"/>
        <w:jc w:val="right"/>
      </w:pPr>
      <w:r>
        <w:t>садовым домом"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55E69" w:rsidRDefault="00055E69">
      <w:pPr>
        <w:pStyle w:val="ConsPlusNonformat"/>
        <w:jc w:val="both"/>
      </w:pPr>
      <w:r>
        <w:t xml:space="preserve">                                  </w:t>
      </w:r>
      <w:proofErr w:type="gramStart"/>
      <w:r>
        <w:t>(Ф.И.О. (отчество при наличии) заявителя,</w:t>
      </w:r>
      <w:proofErr w:type="gramEnd"/>
    </w:p>
    <w:p w:rsidR="00055E69" w:rsidRDefault="00055E69">
      <w:pPr>
        <w:pStyle w:val="ConsPlusNonformat"/>
        <w:jc w:val="both"/>
      </w:pPr>
      <w:r>
        <w:t xml:space="preserve">                                        адрес регистрации, проживания - </w:t>
      </w:r>
      <w:proofErr w:type="gramStart"/>
      <w:r>
        <w:t>для</w:t>
      </w:r>
      <w:proofErr w:type="gramEnd"/>
    </w:p>
    <w:p w:rsidR="00055E69" w:rsidRDefault="00055E69">
      <w:pPr>
        <w:pStyle w:val="ConsPlusNonformat"/>
        <w:jc w:val="both"/>
      </w:pPr>
      <w:r>
        <w:t xml:space="preserve">                                                            физических лиц)</w:t>
      </w:r>
    </w:p>
    <w:p w:rsidR="00055E69" w:rsidRDefault="00055E6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55E69" w:rsidRDefault="00055E69">
      <w:pPr>
        <w:pStyle w:val="ConsPlusNonformat"/>
        <w:jc w:val="both"/>
      </w:pPr>
      <w:r>
        <w:t xml:space="preserve">                                                    наименование заявителя,</w:t>
      </w:r>
    </w:p>
    <w:p w:rsidR="00055E69" w:rsidRDefault="00055E69">
      <w:pPr>
        <w:pStyle w:val="ConsPlusNonformat"/>
        <w:jc w:val="both"/>
      </w:pPr>
      <w:r>
        <w:t xml:space="preserve">                                    место нахождения - для юридических лиц)</w:t>
      </w:r>
    </w:p>
    <w:p w:rsidR="00055E69" w:rsidRDefault="00055E69">
      <w:pPr>
        <w:pStyle w:val="ConsPlusNonformat"/>
        <w:jc w:val="both"/>
      </w:pPr>
    </w:p>
    <w:p w:rsidR="00055E69" w:rsidRDefault="00055E69">
      <w:pPr>
        <w:pStyle w:val="ConsPlusNonformat"/>
        <w:jc w:val="both"/>
      </w:pPr>
      <w:bookmarkStart w:id="20" w:name="P603"/>
      <w:bookmarkEnd w:id="20"/>
      <w:r>
        <w:t xml:space="preserve">                                   Отказ</w:t>
      </w:r>
    </w:p>
    <w:p w:rsidR="00055E69" w:rsidRDefault="00055E69">
      <w:pPr>
        <w:pStyle w:val="ConsPlusNonformat"/>
        <w:jc w:val="both"/>
      </w:pPr>
      <w:r>
        <w:t xml:space="preserve">           в приеме к рассмотрению документов для предоставления</w:t>
      </w:r>
    </w:p>
    <w:p w:rsidR="00055E69" w:rsidRDefault="00055E69">
      <w:pPr>
        <w:pStyle w:val="ConsPlusNonformat"/>
        <w:jc w:val="both"/>
      </w:pPr>
      <w:r>
        <w:t xml:space="preserve">         муниципальной услуги "Признание садового дома жилым домом</w:t>
      </w:r>
    </w:p>
    <w:p w:rsidR="00055E69" w:rsidRDefault="00055E69">
      <w:pPr>
        <w:pStyle w:val="ConsPlusNonformat"/>
        <w:jc w:val="both"/>
      </w:pPr>
      <w:r>
        <w:t xml:space="preserve">                      или жилого дома садовым домом"</w:t>
      </w:r>
    </w:p>
    <w:p w:rsidR="00055E69" w:rsidRDefault="00055E69">
      <w:pPr>
        <w:pStyle w:val="ConsPlusNonformat"/>
        <w:jc w:val="both"/>
      </w:pPr>
    </w:p>
    <w:p w:rsidR="00055E69" w:rsidRDefault="00055E69">
      <w:pPr>
        <w:pStyle w:val="ConsPlusNonformat"/>
        <w:jc w:val="both"/>
      </w:pPr>
      <w:r>
        <w:t xml:space="preserve">    Вам  отказано  в  приеме к рассмотрению документов, представленных Вами</w:t>
      </w:r>
    </w:p>
    <w:p w:rsidR="00055E69" w:rsidRDefault="00055E69">
      <w:pPr>
        <w:pStyle w:val="ConsPlusNonformat"/>
        <w:jc w:val="both"/>
      </w:pPr>
      <w:r>
        <w:t>для   получения  муниципальной  услуги  в  Администрацию  города  Заречного</w:t>
      </w:r>
    </w:p>
    <w:p w:rsidR="00055E69" w:rsidRDefault="00055E69">
      <w:pPr>
        <w:pStyle w:val="ConsPlusNonformat"/>
        <w:jc w:val="both"/>
      </w:pPr>
      <w:r>
        <w:t>Пензенской области по следующим основаниям:</w:t>
      </w:r>
    </w:p>
    <w:p w:rsidR="00055E69" w:rsidRDefault="00055E69">
      <w:pPr>
        <w:pStyle w:val="ConsPlusNonformat"/>
        <w:jc w:val="both"/>
      </w:pPr>
      <w:r>
        <w:t>___________________________________________________________________________</w:t>
      </w:r>
    </w:p>
    <w:p w:rsidR="00055E69" w:rsidRDefault="00055E69">
      <w:pPr>
        <w:pStyle w:val="ConsPlusNonformat"/>
        <w:jc w:val="both"/>
      </w:pPr>
      <w:r>
        <w:t xml:space="preserve">    </w:t>
      </w:r>
      <w:proofErr w:type="gramStart"/>
      <w:r>
        <w:t>(указываются  причины  отказа  в  приеме  к  рассмотрению документов со</w:t>
      </w:r>
      <w:proofErr w:type="gramEnd"/>
    </w:p>
    <w:p w:rsidR="00055E69" w:rsidRDefault="00055E69">
      <w:pPr>
        <w:pStyle w:val="ConsPlusNonformat"/>
        <w:jc w:val="both"/>
      </w:pPr>
      <w:r>
        <w:t>ссылкой на нормативно-правовой акт)</w:t>
      </w:r>
    </w:p>
    <w:p w:rsidR="00055E69" w:rsidRDefault="00055E69">
      <w:pPr>
        <w:pStyle w:val="ConsPlusNonformat"/>
        <w:jc w:val="both"/>
      </w:pPr>
      <w:r>
        <w:t xml:space="preserve">    После  устранения  причин  отказа  Вы  имеете право вновь обратиться </w:t>
      </w:r>
      <w:proofErr w:type="gramStart"/>
      <w:r>
        <w:t>за</w:t>
      </w:r>
      <w:proofErr w:type="gramEnd"/>
    </w:p>
    <w:p w:rsidR="00055E69" w:rsidRDefault="00055E69">
      <w:pPr>
        <w:pStyle w:val="ConsPlusNonformat"/>
        <w:jc w:val="both"/>
      </w:pPr>
      <w:r>
        <w:t>предоставлением муниципальной услуги.</w:t>
      </w:r>
    </w:p>
    <w:p w:rsidR="00055E69" w:rsidRDefault="00055E69">
      <w:pPr>
        <w:pStyle w:val="ConsPlusNonformat"/>
        <w:jc w:val="both"/>
      </w:pPr>
      <w:r>
        <w:t xml:space="preserve">    В  соответствии  с  действующим  законодательством Вы вправе обжаловать</w:t>
      </w:r>
    </w:p>
    <w:p w:rsidR="00055E69" w:rsidRDefault="00055E69">
      <w:pPr>
        <w:pStyle w:val="ConsPlusNonformat"/>
        <w:jc w:val="both"/>
      </w:pPr>
      <w:r>
        <w:t>отказ  в  приеме  к  рассмотрению  документов  в  досудебном  порядке путем</w:t>
      </w:r>
    </w:p>
    <w:p w:rsidR="00055E69" w:rsidRDefault="00055E69">
      <w:pPr>
        <w:pStyle w:val="ConsPlusNonformat"/>
        <w:jc w:val="both"/>
      </w:pPr>
      <w:r>
        <w:t xml:space="preserve">обращения с жалобой </w:t>
      </w:r>
      <w:proofErr w:type="gramStart"/>
      <w:r>
        <w:t>в</w:t>
      </w:r>
      <w:proofErr w:type="gramEnd"/>
      <w:r>
        <w:t xml:space="preserve"> ____________________________________________________,</w:t>
      </w:r>
    </w:p>
    <w:p w:rsidR="00055E69" w:rsidRDefault="00055E69">
      <w:pPr>
        <w:pStyle w:val="ConsPlusNonformat"/>
        <w:jc w:val="both"/>
      </w:pPr>
      <w:r>
        <w:t xml:space="preserve">                (указывается уполномоченный орган власти, должностное лицо)</w:t>
      </w:r>
    </w:p>
    <w:p w:rsidR="00055E69" w:rsidRDefault="00055E69">
      <w:pPr>
        <w:pStyle w:val="ConsPlusNonformat"/>
        <w:jc w:val="both"/>
      </w:pPr>
      <w:r>
        <w:t xml:space="preserve">а  также  обратиться  за защитой своих законных прав и интересов в </w:t>
      </w:r>
      <w:proofErr w:type="gramStart"/>
      <w:r>
        <w:t>судебные</w:t>
      </w:r>
      <w:proofErr w:type="gramEnd"/>
    </w:p>
    <w:p w:rsidR="00055E69" w:rsidRDefault="00055E69">
      <w:pPr>
        <w:pStyle w:val="ConsPlusNonformat"/>
        <w:jc w:val="both"/>
      </w:pPr>
      <w:r>
        <w:lastRenderedPageBreak/>
        <w:t>органы.</w:t>
      </w:r>
    </w:p>
    <w:p w:rsidR="00055E69" w:rsidRDefault="00055E69">
      <w:pPr>
        <w:pStyle w:val="ConsPlusNonformat"/>
        <w:jc w:val="both"/>
      </w:pPr>
    </w:p>
    <w:p w:rsidR="00055E69" w:rsidRDefault="00055E69">
      <w:pPr>
        <w:pStyle w:val="ConsPlusNonformat"/>
        <w:jc w:val="both"/>
      </w:pPr>
      <w:r>
        <w:t xml:space="preserve">    __________________________________________   __________________________</w:t>
      </w:r>
    </w:p>
    <w:p w:rsidR="00055E69" w:rsidRDefault="00055E69">
      <w:pPr>
        <w:pStyle w:val="ConsPlusNonformat"/>
        <w:jc w:val="both"/>
      </w:pPr>
      <w:r>
        <w:t xml:space="preserve">    </w:t>
      </w:r>
      <w:proofErr w:type="gramStart"/>
      <w:r>
        <w:t>(Ф.И.О. (отчество при наличии), должность          (подпись)</w:t>
      </w:r>
      <w:proofErr w:type="gramEnd"/>
    </w:p>
    <w:p w:rsidR="00055E69" w:rsidRDefault="00055E69">
      <w:pPr>
        <w:pStyle w:val="ConsPlusNonformat"/>
        <w:jc w:val="both"/>
      </w:pPr>
      <w:r>
        <w:t xml:space="preserve">       сотрудника Администрации</w:t>
      </w: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jc w:val="both"/>
      </w:pPr>
    </w:p>
    <w:p w:rsidR="00055E69" w:rsidRDefault="00055E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8C9" w:rsidRDefault="00F608C9"/>
    <w:sectPr w:rsidR="00F608C9" w:rsidSect="00D7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55E69"/>
    <w:rsid w:val="00055E69"/>
    <w:rsid w:val="005A28C8"/>
    <w:rsid w:val="00F6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E69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055E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055E69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055E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055E69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055E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055E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TextList">
    <w:name w:val="ConsPlusTextList"/>
    <w:rsid w:val="00055E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DF2BBBF1EFD81A53286CE6D557AC8D1F49FA498770EE57CD71C6BD6672E9D72DB563AFAFC41C2F8F70FA1C8840459B9A0AoDI" TargetMode="External"/><Relationship Id="rId13" Type="http://schemas.openxmlformats.org/officeDocument/2006/relationships/hyperlink" Target="consultantplus://offline/ref=50DF2BBBF1EFD81A53286CE6D557AC8D1F49FA49877EE650CD72C6BD6672E9D72DB563AFBDC444238F76E41C8A5513CADCFBE8A9D2AE6EE45511D84A0Do1I" TargetMode="External"/><Relationship Id="rId18" Type="http://schemas.openxmlformats.org/officeDocument/2006/relationships/hyperlink" Target="consultantplus://offline/ref=50DF2BBBF1EFD81A53286CE6D557AC8D1F49FA49877FEF55CB72C6BD6672E9D72DB563AFBDC444238F76E4198E5513CADCFBE8A9D2AE6EE45511D84A0Do1I" TargetMode="External"/><Relationship Id="rId26" Type="http://schemas.openxmlformats.org/officeDocument/2006/relationships/hyperlink" Target="consultantplus://offline/ref=50DF2BBBF1EFD81A532872EBC33BF2821A41A14C8E7FE4049625C0EA3922EF826DF565FAFE80492A877DB04DCB0B4A9B9EB0E5AECAB26EE104o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DF2BBBF1EFD81A532872EBC33BF2821F46AC438771E4049625C0EA3922EF826DF565FAFE8048228A7DB04DCB0B4A9B9EB0E5AECAB26EE104o8I" TargetMode="External"/><Relationship Id="rId34" Type="http://schemas.openxmlformats.org/officeDocument/2006/relationships/hyperlink" Target="consultantplus://offline/ref=50DF2BBBF1EFD81A53286CE6D557AC8D1F49FA49877CE65BCB71C6BD6672E9D72DB563AFAFC41C2F8F70FA1C8840459B9A0AoDI" TargetMode="External"/><Relationship Id="rId7" Type="http://schemas.openxmlformats.org/officeDocument/2006/relationships/hyperlink" Target="consultantplus://offline/ref=50DF2BBBF1EFD81A532872EBC33BF2821A41A442857DE4049625C0EA3922EF827FF53DF6FE8657228868E61C8D05oDI" TargetMode="External"/><Relationship Id="rId12" Type="http://schemas.openxmlformats.org/officeDocument/2006/relationships/hyperlink" Target="consultantplus://offline/ref=50DF2BBBF1EFD81A53286CE6D557AC8D1F49FA49877EEF5ACF79C6BD6672E9D72DB563AFBDC444238F76E41C895513CADCFBE8A9D2AE6EE45511D84A0Do1I" TargetMode="External"/><Relationship Id="rId17" Type="http://schemas.openxmlformats.org/officeDocument/2006/relationships/hyperlink" Target="consultantplus://offline/ref=50DF2BBBF1EFD81A532872EBC33BF2821A41A442857DE4049625C0EA3922EF826DF565FAFD884276DE32B1118F58599B9FB0E7A9D60Bo3I" TargetMode="External"/><Relationship Id="rId25" Type="http://schemas.openxmlformats.org/officeDocument/2006/relationships/hyperlink" Target="consultantplus://offline/ref=50DF2BBBF1EFD81A532872EBC33BF2821A41A14C8E7FE4049625C0EA3922EF827FF53DF6FE8657228868E61C8D05oDI" TargetMode="External"/><Relationship Id="rId33" Type="http://schemas.openxmlformats.org/officeDocument/2006/relationships/hyperlink" Target="consultantplus://offline/ref=50DF2BBBF1EFD81A532872EBC33BF2821D43A5438F79E4049625C0EA3922EF827FF53DF6FE8657228868E61C8D05o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DF2BBBF1EFD81A532872EBC33BF2821A41A442857DE4049625C0EA3922EF827FF53DF6FE8657228868E61C8D05oDI" TargetMode="External"/><Relationship Id="rId20" Type="http://schemas.openxmlformats.org/officeDocument/2006/relationships/hyperlink" Target="consultantplus://offline/ref=50DF2BBBF1EFD81A532872EBC33BF2821F46AC438771E4049625C0EA3922EF826DF565FAFE80492B867DB04DCB0B4A9B9EB0E5AECAB26EE104o8I" TargetMode="External"/><Relationship Id="rId29" Type="http://schemas.openxmlformats.org/officeDocument/2006/relationships/hyperlink" Target="consultantplus://offline/ref=50DF2BBBF1EFD81A532872EBC33BF2821A41A442857DE4049625C0EA3922EF826DF565F9FA844276DE32B1118F58599B9FB0E7A9D60Bo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DF2BBBF1EFD81A53286CE6D557AC8D1F49FA49877EE650CD72C6BD6672E9D72DB563AFBDC444238F76E41C8A5513CADCFBE8A9D2AE6EE45511D84A0Do1I" TargetMode="External"/><Relationship Id="rId11" Type="http://schemas.openxmlformats.org/officeDocument/2006/relationships/hyperlink" Target="consultantplus://offline/ref=50DF2BBBF1EFD81A53286CE6D557AC8D1F49FA498770EC50CE70C6BD6672E9D72DB563AFBDC444238F76ED14875513CADCFBE8A9D2AE6EE45511D84A0Do1I" TargetMode="External"/><Relationship Id="rId24" Type="http://schemas.openxmlformats.org/officeDocument/2006/relationships/hyperlink" Target="consultantplus://offline/ref=50DF2BBBF1EFD81A53286CE6D557AC8D1F49FA49877EE650CD72C6BD6672E9D72DB563AFBDC444238F76E41C895513CADCFBE8A9D2AE6EE45511D84A0Do1I" TargetMode="External"/><Relationship Id="rId32" Type="http://schemas.openxmlformats.org/officeDocument/2006/relationships/hyperlink" Target="consultantplus://offline/ref=50DF2BBBF1EFD81A532872EBC33BF2821A41A442857DE4049625C0EA3922EF827FF53DF6FE8657228868E61C8D05oDI" TargetMode="External"/><Relationship Id="rId5" Type="http://schemas.openxmlformats.org/officeDocument/2006/relationships/hyperlink" Target="consultantplus://offline/ref=50DF2BBBF1EFD81A53286CE6D557AC8D1F49FA49877EEF5ACF79C6BD6672E9D72DB563AFBDC444238F76E41C8A5513CADCFBE8A9D2AE6EE45511D84A0Do1I" TargetMode="External"/><Relationship Id="rId15" Type="http://schemas.openxmlformats.org/officeDocument/2006/relationships/hyperlink" Target="consultantplus://offline/ref=50DF2BBBF1EFD81A53286CE6D557AC8D1F49FA498770EC50CE70C6BD6672E9D72DB563AFAFC41C2F8F70FA1C8840459B9A0AoDI" TargetMode="External"/><Relationship Id="rId23" Type="http://schemas.openxmlformats.org/officeDocument/2006/relationships/hyperlink" Target="consultantplus://offline/ref=50DF2BBBF1EFD81A532872EBC33BF2821A41A14C8E7FE4049625C0EA3922EF826DF565FAFE80492A877DB04DCB0B4A9B9EB0E5AECAB26EE104o8I" TargetMode="External"/><Relationship Id="rId28" Type="http://schemas.openxmlformats.org/officeDocument/2006/relationships/hyperlink" Target="consultantplus://offline/ref=50DF2BBBF1EFD81A532872EBC33BF2821A41A442857DE4049625C0EA3922EF827FF53DF6FE8657228868E61C8D05oD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0DF2BBBF1EFD81A53286CE6D557AC8D1F49FA498770EC50CE70C6BD6672E9D72DB563AFBDC444238F74E0188F5513CADCFBE8A9D2AE6EE45511D84A0Do1I" TargetMode="External"/><Relationship Id="rId19" Type="http://schemas.openxmlformats.org/officeDocument/2006/relationships/hyperlink" Target="consultantplus://offline/ref=50DF2BBBF1EFD81A532872EBC33BF2821F46AC438771E4049625C0EA3922EF826DF565FAFE80492A887DB04DCB0B4A9B9EB0E5AECAB26EE104o8I" TargetMode="External"/><Relationship Id="rId31" Type="http://schemas.openxmlformats.org/officeDocument/2006/relationships/hyperlink" Target="consultantplus://offline/ref=50DF2BBBF1EFD81A53286CE6D557AC8D1F49FA49877CE65BCB71C6BD6672E9D72DB563AFBDC444238F76E4148B5513CADCFBE8A9D2AE6EE45511D84A0Do1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0DF2BBBF1EFD81A53286CE6D557AC8D1F49FA498770EC56C374C6BD6672E9D72DB563AFAFC41C2F8F70FA1C8840459B9A0AoDI" TargetMode="External"/><Relationship Id="rId14" Type="http://schemas.openxmlformats.org/officeDocument/2006/relationships/hyperlink" Target="consultantplus://offline/ref=50DF2BBBF1EFD81A532872EBC33BF2821A46AC458F7FE4049625C0EA3922EF827FF53DF6FE8657228868E61C8D05oDI" TargetMode="External"/><Relationship Id="rId22" Type="http://schemas.openxmlformats.org/officeDocument/2006/relationships/hyperlink" Target="consultantplus://offline/ref=50DF2BBBF1EFD81A532872EBC33BF2821F46AC438771E4049625C0EA3922EF826DF565FAFE804823897DB04DCB0B4A9B9EB0E5AECAB26EE104o8I" TargetMode="External"/><Relationship Id="rId27" Type="http://schemas.openxmlformats.org/officeDocument/2006/relationships/hyperlink" Target="consultantplus://offline/ref=50DF2BBBF1EFD81A532872EBC33BF2821A41A442857DE4049625C0EA3922EF827FF53DF6FE8657228868E61C8D05oDI" TargetMode="External"/><Relationship Id="rId30" Type="http://schemas.openxmlformats.org/officeDocument/2006/relationships/hyperlink" Target="consultantplus://offline/ref=50DF2BBBF1EFD81A532872EBC33BF2821A41A442857DE4049625C0EA3922EF826DF565F9F7804276DE32B1118F58599B9FB0E7A9D60Bo3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12889</Words>
  <Characters>73472</Characters>
  <Application>Microsoft Office Word</Application>
  <DocSecurity>0</DocSecurity>
  <Lines>612</Lines>
  <Paragraphs>172</Paragraphs>
  <ScaleCrop>false</ScaleCrop>
  <Company/>
  <LinksUpToDate>false</LinksUpToDate>
  <CharactersWithSpaces>86189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1</cp:revision>
  <dcterms:created xsi:type="dcterms:W3CDTF">2023-07-06T08:40:00Z</dcterms:created>
  <dcterms:modified xsi:type="dcterms:W3CDTF">2023-07-06T08:41:00Z</dcterms:modified>
</cp:coreProperties>
</file>