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E9" w:rsidRDefault="00862B6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1.05pt;margin-top:136.65pt;width:1in;height:18pt;z-index:251660800" stroked="f">
            <v:textbox>
              <w:txbxContent>
                <w:p w:rsidR="00862B6E" w:rsidRPr="00862B6E" w:rsidRDefault="00862B6E">
                  <w:pPr>
                    <w:rPr>
                      <w:rFonts w:ascii="Times New Roman" w:hAnsi="Times New Roman"/>
                    </w:rPr>
                  </w:pPr>
                  <w:r w:rsidRPr="00862B6E">
                    <w:rPr>
                      <w:rFonts w:ascii="Times New Roman" w:hAnsi="Times New Roman"/>
                    </w:rPr>
                    <w:t>1278</w:t>
                  </w:r>
                </w:p>
              </w:txbxContent>
            </v:textbox>
          </v:shape>
        </w:pict>
      </w:r>
      <w:r w:rsidR="001678E1">
        <w:rPr>
          <w:noProof/>
          <w:lang w:eastAsia="ru-RU"/>
        </w:rPr>
        <w:drawing>
          <wp:inline distT="0" distB="0" distL="0" distR="0">
            <wp:extent cx="5895975" cy="2238375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5E9">
        <w:pict>
          <v:rect id="Изображение1" o:spid="_x0000_s1030" style="position:absolute;margin-left:97.8pt;margin-top:135pt;width:71.95pt;height:11.65pt;z-index:251655680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1E25E9" w:rsidRDefault="001E25E9">
                  <w:pPr>
                    <w:pStyle w:val="af1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1E25E9">
        <w:pict>
          <v:rect id="Изображение3" o:spid="_x0000_s1028" style="position:absolute;margin-left:90.3pt;margin-top:133.95pt;width:71.95pt;height:8.95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1E25E9" w:rsidRDefault="001E25E9">
                  <w:pPr>
                    <w:pStyle w:val="af1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1E25E9">
        <w:pict>
          <v:rect id="Изображение4" o:spid="_x0000_s1027" style="position:absolute;margin-left:331.05pt;margin-top:133.95pt;width:71.95pt;height:8.95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1E25E9" w:rsidRDefault="001E25E9">
                  <w:pPr>
                    <w:pStyle w:val="af1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1E25E9">
        <w:pict>
          <v:rect id="Изображение5" o:spid="_x0000_s1026" style="position:absolute;margin-left:90.3pt;margin-top:136.65pt;width:1in;height:21.75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1E25E9" w:rsidRPr="00862B6E" w:rsidRDefault="00862B6E">
                  <w:pPr>
                    <w:pStyle w:val="af1"/>
                    <w:rPr>
                      <w:rFonts w:ascii="Times New Roman" w:hAnsi="Times New Roman"/>
                      <w:color w:val="000000"/>
                    </w:rPr>
                  </w:pPr>
                  <w:r w:rsidRPr="00862B6E">
                    <w:rPr>
                      <w:rFonts w:ascii="Times New Roman" w:hAnsi="Times New Roman"/>
                      <w:color w:val="000000"/>
                    </w:rPr>
                    <w:t>03.08.2022</w:t>
                  </w:r>
                </w:p>
              </w:txbxContent>
            </v:textbox>
          </v:rect>
        </w:pict>
      </w:r>
    </w:p>
    <w:p w:rsidR="001E25E9" w:rsidRDefault="001678E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Схему размещения нестационарных торговых объектов</w:t>
      </w:r>
    </w:p>
    <w:p w:rsidR="001E25E9" w:rsidRDefault="001678E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(объектов по оказанию услуг) на территории  г.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Заречного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Пензенской области,</w:t>
      </w:r>
    </w:p>
    <w:p w:rsidR="001E25E9" w:rsidRDefault="001678E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утвержденную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г. Заречного Пензенской области</w:t>
      </w:r>
    </w:p>
    <w:p w:rsidR="001E25E9" w:rsidRDefault="001678E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15.04.2015 № 723 </w:t>
      </w:r>
    </w:p>
    <w:p w:rsidR="001E25E9" w:rsidRDefault="001E25E9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E25E9" w:rsidRDefault="001678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статьями 4.3.1, 4.6.1 Устава закрытого административно-территориального образования города Заречного Пензенской области Администрация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ЗАТО города Заречного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в л я е т:</w:t>
      </w:r>
    </w:p>
    <w:p w:rsidR="001E25E9" w:rsidRDefault="001E25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25E9" w:rsidRDefault="00862B6E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1678E1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1678E1">
        <w:rPr>
          <w:rFonts w:ascii="Times New Roman" w:hAnsi="Times New Roman"/>
          <w:sz w:val="26"/>
          <w:szCs w:val="26"/>
          <w:lang w:eastAsia="ru-RU"/>
        </w:rPr>
        <w:t xml:space="preserve">Внести в Схему размещения нестационарных торговых объектов (объектов по оказанию услуг) на территории г. Заречного </w:t>
      </w:r>
      <w:r w:rsidR="001678E1">
        <w:rPr>
          <w:rFonts w:ascii="Times New Roman" w:hAnsi="Times New Roman"/>
          <w:sz w:val="26"/>
          <w:szCs w:val="26"/>
          <w:highlight w:val="white"/>
          <w:lang w:eastAsia="ru-RU"/>
        </w:rPr>
        <w:t>Пензенской области</w:t>
      </w:r>
      <w:r w:rsidR="001678E1">
        <w:rPr>
          <w:rFonts w:ascii="Times New Roman" w:hAnsi="Times New Roman"/>
          <w:sz w:val="26"/>
          <w:szCs w:val="26"/>
          <w:lang w:eastAsia="ru-RU"/>
        </w:rPr>
        <w:t>, утвержденную постановлением Администрации г. Заречного Пензенской области от 15.04.2015 № 723                  (в</w:t>
      </w:r>
      <w:proofErr w:type="gramEnd"/>
      <w:r w:rsidR="001678E1">
        <w:rPr>
          <w:rFonts w:ascii="Times New Roman" w:hAnsi="Times New Roman"/>
          <w:sz w:val="26"/>
          <w:szCs w:val="26"/>
          <w:lang w:eastAsia="ru-RU"/>
        </w:rPr>
        <w:t xml:space="preserve"> реда</w:t>
      </w:r>
      <w:r w:rsidR="001678E1">
        <w:rPr>
          <w:rFonts w:ascii="Times New Roman" w:hAnsi="Times New Roman"/>
          <w:sz w:val="26"/>
          <w:szCs w:val="26"/>
          <w:lang w:eastAsia="ru-RU"/>
        </w:rPr>
        <w:t>кции от 16.05.2022 № 811), следующие изменения:</w:t>
      </w:r>
    </w:p>
    <w:p w:rsidR="001E25E9" w:rsidRDefault="001678E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1.1. В приложении № 1 «</w:t>
      </w:r>
      <w:r>
        <w:rPr>
          <w:rFonts w:ascii="Times New Roman" w:hAnsi="Times New Roman"/>
          <w:sz w:val="26"/>
          <w:szCs w:val="26"/>
        </w:rPr>
        <w:t xml:space="preserve">Схема размещения нестационарных торговых объектов (объектов по оказанию услуг) на территории </w:t>
      </w:r>
      <w:proofErr w:type="gramStart"/>
      <w:r>
        <w:rPr>
          <w:rFonts w:ascii="Times New Roman" w:hAnsi="Times New Roman"/>
          <w:sz w:val="26"/>
          <w:szCs w:val="26"/>
          <w:highlight w:val="white"/>
        </w:rPr>
        <w:t>г</w:t>
      </w:r>
      <w:proofErr w:type="gramEnd"/>
      <w:r>
        <w:rPr>
          <w:rFonts w:ascii="Times New Roman" w:hAnsi="Times New Roman"/>
          <w:sz w:val="26"/>
          <w:szCs w:val="26"/>
          <w:highlight w:val="white"/>
        </w:rPr>
        <w:t>. З</w:t>
      </w:r>
      <w:r>
        <w:rPr>
          <w:rFonts w:ascii="Times New Roman" w:hAnsi="Times New Roman"/>
          <w:sz w:val="26"/>
          <w:szCs w:val="26"/>
        </w:rPr>
        <w:t>аречного Пензенской области»                              к постановлению:</w:t>
      </w:r>
    </w:p>
    <w:p w:rsidR="001E25E9" w:rsidRDefault="001678E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1) в таблице </w:t>
      </w:r>
      <w:r>
        <w:rPr>
          <w:rFonts w:ascii="Times New Roman" w:hAnsi="Times New Roman"/>
          <w:sz w:val="26"/>
          <w:szCs w:val="26"/>
        </w:rPr>
        <w:t>№ 1 «Передвижные средства развозной торговли (специализированные или специально оборудованные для розничной торговли механические транспортные средства производителей хлебобулочных изделий, молочной, мясной, рыбной, кондитерской продукции, социально значим</w:t>
      </w:r>
      <w:r>
        <w:rPr>
          <w:rFonts w:ascii="Times New Roman" w:hAnsi="Times New Roman"/>
          <w:sz w:val="26"/>
          <w:szCs w:val="26"/>
        </w:rPr>
        <w:t>ых продовольственных товаров первой необходимости)»:</w:t>
      </w:r>
    </w:p>
    <w:p w:rsidR="001E25E9" w:rsidRDefault="001678E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а) дополнить строками Р-8, Р-9 (приложение);</w:t>
      </w:r>
    </w:p>
    <w:p w:rsidR="001E25E9" w:rsidRDefault="001678E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б) исключить строку М-5;</w:t>
      </w:r>
    </w:p>
    <w:p w:rsidR="001E25E9" w:rsidRDefault="001678E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2) в таблице № 2 </w:t>
      </w:r>
      <w:r>
        <w:rPr>
          <w:rFonts w:ascii="Times New Roman" w:eastAsia="Calibri" w:hAnsi="Times New Roman"/>
          <w:sz w:val="26"/>
          <w:szCs w:val="26"/>
          <w:lang w:eastAsia="ru-RU"/>
        </w:rPr>
        <w:t>«Нестационарные торговые объекты»:</w:t>
      </w:r>
    </w:p>
    <w:p w:rsidR="001E25E9" w:rsidRDefault="001678E1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а) дополнить строкой С-6 </w:t>
      </w:r>
      <w:r>
        <w:rPr>
          <w:rFonts w:ascii="Times New Roman" w:hAnsi="Times New Roman"/>
          <w:sz w:val="26"/>
          <w:szCs w:val="26"/>
        </w:rPr>
        <w:t>(приложение);</w:t>
      </w:r>
    </w:p>
    <w:p w:rsidR="001E25E9" w:rsidRDefault="001678E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eastAsia="Calibri" w:hAnsi="Times New Roman"/>
          <w:sz w:val="26"/>
          <w:szCs w:val="26"/>
          <w:lang w:eastAsia="ru-RU"/>
        </w:rPr>
        <w:t>исключить строку О-7</w:t>
      </w:r>
      <w:r>
        <w:rPr>
          <w:rFonts w:ascii="Times New Roman" w:hAnsi="Times New Roman"/>
          <w:sz w:val="26"/>
          <w:szCs w:val="26"/>
        </w:rPr>
        <w:t>.</w:t>
      </w:r>
    </w:p>
    <w:p w:rsidR="001E25E9" w:rsidRDefault="001678E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2. Настоящее </w:t>
      </w:r>
      <w:r>
        <w:rPr>
          <w:rFonts w:ascii="Times New Roman" w:hAnsi="Times New Roman"/>
          <w:sz w:val="26"/>
          <w:szCs w:val="26"/>
          <w:lang w:eastAsia="ru-RU"/>
        </w:rPr>
        <w:t>постановление вступает в силу на следующий день после официального опубликования.</w:t>
      </w:r>
    </w:p>
    <w:p w:rsidR="001E25E9" w:rsidRDefault="001678E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3.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Заречного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1E25E9" w:rsidRDefault="001678E1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4. Контроль за исполнением настоящего постанов</w:t>
      </w:r>
      <w:r>
        <w:rPr>
          <w:rFonts w:ascii="Times New Roman" w:hAnsi="Times New Roman"/>
          <w:sz w:val="26"/>
          <w:szCs w:val="26"/>
          <w:lang w:eastAsia="ru-RU"/>
        </w:rPr>
        <w:t>ления возложить на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П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ервого заместителя Главы Администрации  города Заречного Рябова А.Г.</w:t>
      </w:r>
    </w:p>
    <w:p w:rsidR="00862B6E" w:rsidRDefault="00862B6E" w:rsidP="00862B6E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6E" w:rsidRDefault="00862B6E" w:rsidP="00862B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E25E9" w:rsidRDefault="001E25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5E9" w:rsidRDefault="0016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1E25E9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1E25E9" w:rsidRDefault="001678E1">
      <w:pPr>
        <w:pStyle w:val="ConsPlusNormal"/>
        <w:ind w:firstLine="0"/>
        <w:jc w:val="right"/>
        <w:outlineLvl w:val="0"/>
      </w:pPr>
      <w:r>
        <w:rPr>
          <w:rFonts w:ascii="Times New Roman" w:hAnsi="Times New Roman" w:cs="Times New Roman"/>
          <w:sz w:val="26"/>
          <w:szCs w:val="26"/>
        </w:rPr>
        <w:lastRenderedPageBreak/>
        <w:t>Прилож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</w:p>
    <w:p w:rsidR="001E25E9" w:rsidRDefault="001678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1E25E9" w:rsidRDefault="001678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</w:p>
    <w:p w:rsidR="001E25E9" w:rsidRDefault="001678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1E25E9" w:rsidRDefault="00862B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03.08.2022 № 1278</w:t>
      </w:r>
    </w:p>
    <w:p w:rsidR="001E25E9" w:rsidRDefault="001E25E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E25E9" w:rsidRDefault="001678E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№ 1. Передвижные средства развозной торговли (специализированные или специально оборудованные для розничной торговли механические транспортные средства </w:t>
      </w:r>
      <w:r>
        <w:rPr>
          <w:rFonts w:ascii="Times New Roman" w:hAnsi="Times New Roman"/>
          <w:sz w:val="26"/>
          <w:szCs w:val="26"/>
        </w:rPr>
        <w:t>производителей хлебобулочных изделий, молочной, мясной, рыбной, кондитерской продукции, социально значимых продовольственных товаров первой необходимости)</w:t>
      </w:r>
    </w:p>
    <w:p w:rsidR="00862B6E" w:rsidRDefault="00862B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3"/>
        <w:gridCol w:w="2533"/>
        <w:gridCol w:w="2118"/>
        <w:gridCol w:w="1378"/>
        <w:gridCol w:w="1271"/>
        <w:gridCol w:w="1838"/>
        <w:gridCol w:w="1553"/>
        <w:gridCol w:w="4059"/>
      </w:tblGrid>
      <w:tr w:rsidR="001E25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расположения объекта (ориентир с привязкой к стационарному объекту)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нестационарного т</w:t>
            </w:r>
            <w:r>
              <w:rPr>
                <w:rFonts w:ascii="Times New Roman" w:hAnsi="Times New Roman" w:cs="Times New Roman"/>
                <w:szCs w:val="22"/>
              </w:rPr>
              <w:t>оргового объекта (объекта по оказанию услуг), планируемого для размещения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эксплуатации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высота объекта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Координаты характерных точек территории</w:t>
            </w:r>
          </w:p>
        </w:tc>
      </w:tr>
      <w:tr w:rsidR="001E25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E25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- 8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имени М.В. Проценко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стоянки </w:t>
            </w:r>
            <w:r>
              <w:rPr>
                <w:rFonts w:ascii="Times New Roman" w:hAnsi="Times New Roman" w:cs="Times New Roman"/>
                <w:szCs w:val="22"/>
              </w:rPr>
              <w:t>автобусов)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автомагазин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Продажа мясных изделий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Круглогодично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381707,15; Y1 = 2242490,28;</w:t>
            </w:r>
          </w:p>
          <w:p w:rsidR="001E25E9" w:rsidRDefault="001678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381709,12; Y2 = 2242492,55;</w:t>
            </w:r>
          </w:p>
          <w:p w:rsidR="001E25E9" w:rsidRDefault="001678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Х3 = 381711,38; Y3 = 2242490,58;</w:t>
            </w:r>
          </w:p>
          <w:p w:rsidR="001E25E9" w:rsidRDefault="001678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381709,41; Y4 = 2242488,31.</w:t>
            </w:r>
          </w:p>
        </w:tc>
      </w:tr>
      <w:tr w:rsidR="001E25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- 9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имени М.В. Проценко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стоянки автобусов)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автомагазин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Продажа мясных изделий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381700,06; Y1 = 2242500,42;</w:t>
            </w:r>
          </w:p>
          <w:p w:rsidR="001E25E9" w:rsidRDefault="001678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381698,09; Y2 = 2242498,15;</w:t>
            </w:r>
          </w:p>
          <w:p w:rsidR="001E25E9" w:rsidRDefault="001678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Х3 = 381702,62; Y3 = 2242494,22;</w:t>
            </w:r>
          </w:p>
          <w:p w:rsidR="001E25E9" w:rsidRDefault="001678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381704,59; Y4 = 2242496,48.</w:t>
            </w:r>
          </w:p>
        </w:tc>
      </w:tr>
    </w:tbl>
    <w:p w:rsidR="001E25E9" w:rsidRDefault="001E25E9">
      <w:pPr>
        <w:spacing w:after="0" w:line="240" w:lineRule="auto"/>
        <w:jc w:val="center"/>
        <w:rPr>
          <w:rFonts w:ascii="Times New Roman" w:hAnsi="Times New Roman"/>
        </w:rPr>
      </w:pPr>
    </w:p>
    <w:p w:rsidR="001E25E9" w:rsidRDefault="001678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2. Нестационарные торговые объекты</w:t>
      </w:r>
    </w:p>
    <w:p w:rsidR="00862B6E" w:rsidRDefault="00862B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2551"/>
        <w:gridCol w:w="1985"/>
        <w:gridCol w:w="1416"/>
        <w:gridCol w:w="1277"/>
        <w:gridCol w:w="1843"/>
        <w:gridCol w:w="1559"/>
        <w:gridCol w:w="4110"/>
      </w:tblGrid>
      <w:tr w:rsidR="001E25E9">
        <w:tc>
          <w:tcPr>
            <w:tcW w:w="15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Нестационарные торговые</w:t>
            </w:r>
            <w:r>
              <w:rPr>
                <w:rFonts w:ascii="Times New Roman" w:eastAsia="Calibri" w:hAnsi="Times New Roman"/>
                <w:lang w:eastAsia="ru-RU"/>
              </w:rPr>
              <w:t xml:space="preserve"> объекты (объекты по оказанию услуг) на территории города Заречного (с учетом предложений о плановых размещениях)</w:t>
            </w:r>
          </w:p>
          <w:p w:rsidR="001E25E9" w:rsidRDefault="001E25E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25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расположения объекта (ориентир с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привязкой к стационарному объекту)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Тип нестационарного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торгового объекта (объекта по оказанию </w:t>
            </w:r>
            <w:r>
              <w:rPr>
                <w:rFonts w:ascii="Times New Roman" w:hAnsi="Times New Roman" w:cs="Times New Roman"/>
                <w:szCs w:val="22"/>
              </w:rPr>
              <w:t>услуг), планируемого для размещения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Вид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эксплуатации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Предельная высота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объекта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Координаты характерных точек территории</w:t>
            </w:r>
          </w:p>
        </w:tc>
      </w:tr>
      <w:tr w:rsidR="001E25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E25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Юго-западная часть кадастрового квартала 58:34:0010134 (стоянка у кладбища-2)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Торговая палатка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Продажа ритуальных услуг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Круглогодично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5E9" w:rsidRDefault="001678E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X1 = 382482,70;  Y1=2238537,16</w:t>
            </w:r>
          </w:p>
          <w:p w:rsidR="001E25E9" w:rsidRDefault="001678E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X2 = 382486,68;  Y2=2238541,66</w:t>
            </w:r>
          </w:p>
          <w:p w:rsidR="001E25E9" w:rsidRDefault="001678E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X3 = 382484,87;  Y3=2238543,31</w:t>
            </w:r>
          </w:p>
          <w:p w:rsidR="001E25E9" w:rsidRDefault="001678E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X4= 382480,81;  Y4=2238538,91</w:t>
            </w:r>
          </w:p>
          <w:p w:rsidR="001E25E9" w:rsidRDefault="001E25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E25E9" w:rsidRDefault="001E25E9">
      <w:pPr>
        <w:spacing w:after="0" w:line="240" w:lineRule="auto"/>
        <w:jc w:val="both"/>
        <w:rPr>
          <w:rFonts w:ascii="Times New Roman" w:hAnsi="Times New Roman"/>
        </w:rPr>
      </w:pPr>
    </w:p>
    <w:p w:rsidR="001E25E9" w:rsidRDefault="001E25E9">
      <w:pPr>
        <w:spacing w:after="0" w:line="240" w:lineRule="auto"/>
        <w:jc w:val="both"/>
        <w:rPr>
          <w:rFonts w:ascii="Times New Roman" w:hAnsi="Times New Roman"/>
        </w:rPr>
      </w:pPr>
    </w:p>
    <w:p w:rsidR="001E25E9" w:rsidRDefault="001E25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1E25E9" w:rsidRDefault="001E25E9">
      <w:pPr>
        <w:spacing w:after="0" w:line="240" w:lineRule="auto"/>
        <w:ind w:firstLine="6521"/>
        <w:jc w:val="right"/>
      </w:pPr>
    </w:p>
    <w:sectPr w:rsidR="001E25E9" w:rsidSect="001E25E9">
      <w:pgSz w:w="16838" w:h="11906" w:orient="landscape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1E25E9"/>
    <w:rsid w:val="001678E1"/>
    <w:rsid w:val="001E25E9"/>
    <w:rsid w:val="0086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locked="1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semiHidden/>
    <w:qFormat/>
    <w:locked/>
    <w:rsid w:val="00F977AB"/>
    <w:rPr>
      <w:rFonts w:cs="Times New Roman"/>
    </w:rPr>
  </w:style>
  <w:style w:type="character" w:customStyle="1" w:styleId="a4">
    <w:name w:val="Верхний колонтитул Знак"/>
    <w:qFormat/>
    <w:locked/>
    <w:rsid w:val="00F977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semiHidden/>
    <w:qFormat/>
    <w:locked/>
    <w:rsid w:val="00F977AB"/>
    <w:rPr>
      <w:rFonts w:ascii="Tahoma" w:hAnsi="Tahoma" w:cs="Tahoma"/>
      <w:sz w:val="16"/>
      <w:szCs w:val="16"/>
      <w:lang w:eastAsia="ru-RU"/>
    </w:rPr>
  </w:style>
  <w:style w:type="character" w:styleId="a6">
    <w:name w:val="Emphasis"/>
    <w:qFormat/>
    <w:rsid w:val="00F977AB"/>
    <w:rPr>
      <w:rFonts w:cs="Times New Roman"/>
      <w:i/>
      <w:iCs/>
    </w:rPr>
  </w:style>
  <w:style w:type="character" w:customStyle="1" w:styleId="a7">
    <w:name w:val="Цветовое выделение"/>
    <w:qFormat/>
    <w:rsid w:val="00BC6DB2"/>
    <w:rPr>
      <w:b/>
      <w:color w:val="26282F"/>
    </w:rPr>
  </w:style>
  <w:style w:type="character" w:customStyle="1" w:styleId="a8">
    <w:name w:val="Нижний колонтитул Знак"/>
    <w:basedOn w:val="a0"/>
    <w:semiHidden/>
    <w:qFormat/>
    <w:rsid w:val="00D80EF3"/>
    <w:rPr>
      <w:rFonts w:eastAsia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a"/>
    <w:qFormat/>
    <w:rsid w:val="001E25E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F977AB"/>
    <w:pPr>
      <w:spacing w:after="120"/>
    </w:pPr>
  </w:style>
  <w:style w:type="paragraph" w:styleId="ab">
    <w:name w:val="List"/>
    <w:basedOn w:val="aa"/>
    <w:rsid w:val="001E25E9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E25E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1E25E9"/>
    <w:pPr>
      <w:suppressLineNumbers/>
    </w:pPr>
    <w:rPr>
      <w:rFonts w:ascii="PT Astra Serif" w:hAnsi="PT Astra Serif" w:cs="Noto Sans Devanagari"/>
    </w:rPr>
  </w:style>
  <w:style w:type="paragraph" w:customStyle="1" w:styleId="ad">
    <w:name w:val="Знак Знак Знак Знак"/>
    <w:basedOn w:val="a"/>
    <w:qFormat/>
    <w:rsid w:val="00F977AB"/>
    <w:pPr>
      <w:spacing w:beforeAutospacing="1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e">
    <w:name w:val="Верхний и нижний колонтитулы"/>
    <w:basedOn w:val="a"/>
    <w:qFormat/>
    <w:rsid w:val="001E25E9"/>
  </w:style>
  <w:style w:type="paragraph" w:customStyle="1" w:styleId="Header">
    <w:name w:val="Header"/>
    <w:basedOn w:val="a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onsPlusNormal">
    <w:name w:val="ConsPlusNormal"/>
    <w:qFormat/>
    <w:rsid w:val="00F977AB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PlusTitle">
    <w:name w:val="ConsPlusTitle"/>
    <w:qFormat/>
    <w:rsid w:val="00F977AB"/>
    <w:rPr>
      <w:rFonts w:ascii="Arial" w:hAnsi="Arial" w:cs="Arial"/>
      <w:b/>
      <w:bCs/>
      <w:sz w:val="22"/>
    </w:rPr>
  </w:style>
  <w:style w:type="paragraph" w:customStyle="1" w:styleId="1">
    <w:name w:val="Знак Знак Знак Знак1"/>
    <w:basedOn w:val="a"/>
    <w:qFormat/>
    <w:rsid w:val="00F977AB"/>
    <w:pPr>
      <w:spacing w:beforeAutospacing="1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qFormat/>
    <w:rsid w:val="00F977AB"/>
    <w:pPr>
      <w:widowControl w:val="0"/>
      <w:spacing w:line="240" w:lineRule="exact"/>
      <w:jc w:val="center"/>
    </w:pPr>
    <w:rPr>
      <w:rFonts w:ascii="Times New Roman" w:eastAsia="Calibri" w:hAnsi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qFormat/>
    <w:rsid w:val="00F977AB"/>
    <w:rPr>
      <w:rFonts w:ascii="Courier New" w:hAnsi="Courier New" w:cs="Courier New"/>
      <w:sz w:val="22"/>
    </w:rPr>
  </w:style>
  <w:style w:type="paragraph" w:styleId="af">
    <w:name w:val="Balloon Text"/>
    <w:basedOn w:val="a"/>
    <w:semiHidden/>
    <w:qFormat/>
    <w:rsid w:val="00F977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qFormat/>
    <w:rsid w:val="00F977AB"/>
    <w:pPr>
      <w:spacing w:after="200" w:line="276" w:lineRule="auto"/>
      <w:ind w:left="720"/>
    </w:pPr>
    <w:rPr>
      <w:rFonts w:eastAsia="Calibri"/>
      <w:lang w:eastAsia="ru-RU"/>
    </w:rPr>
  </w:style>
  <w:style w:type="paragraph" w:customStyle="1" w:styleId="11">
    <w:name w:val="Без интервала1"/>
    <w:qFormat/>
    <w:rsid w:val="00F977AB"/>
    <w:rPr>
      <w:sz w:val="22"/>
      <w:szCs w:val="22"/>
    </w:rPr>
  </w:style>
  <w:style w:type="paragraph" w:customStyle="1" w:styleId="af0">
    <w:name w:val="Таблицы (моноширинный)"/>
    <w:basedOn w:val="a"/>
    <w:next w:val="a"/>
    <w:qFormat/>
    <w:rsid w:val="000D086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eastAsia="zh-CN"/>
    </w:rPr>
  </w:style>
  <w:style w:type="paragraph" w:customStyle="1" w:styleId="2">
    <w:name w:val="Абзац списка2"/>
    <w:basedOn w:val="a"/>
    <w:qFormat/>
    <w:rsid w:val="002018ED"/>
    <w:pPr>
      <w:ind w:left="720"/>
    </w:pPr>
  </w:style>
  <w:style w:type="paragraph" w:customStyle="1" w:styleId="21">
    <w:name w:val="Основной текст с отступом 21"/>
    <w:basedOn w:val="a"/>
    <w:qFormat/>
    <w:rsid w:val="00E95B3A"/>
    <w:pPr>
      <w:spacing w:after="0" w:line="300" w:lineRule="atLeast"/>
      <w:ind w:firstLine="720"/>
    </w:pPr>
    <w:rPr>
      <w:rFonts w:ascii="Times New Roman" w:eastAsia="Calibri" w:hAnsi="Times New Roman" w:cs="Arial Unicode MS"/>
      <w:sz w:val="24"/>
      <w:szCs w:val="20"/>
      <w:lang w:eastAsia="zh-CN"/>
    </w:rPr>
  </w:style>
  <w:style w:type="paragraph" w:customStyle="1" w:styleId="Footer">
    <w:name w:val="Footer"/>
    <w:basedOn w:val="a"/>
    <w:semiHidden/>
    <w:unhideWhenUsed/>
    <w:rsid w:val="00D80EF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  <w:rsid w:val="001E25E9"/>
  </w:style>
  <w:style w:type="table" w:styleId="af2">
    <w:name w:val="Table Grid"/>
    <w:basedOn w:val="a1"/>
    <w:rsid w:val="00B20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FE2C-9657-4577-BB43-3ED395E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587</Words>
  <Characters>3350</Characters>
  <Application>Microsoft Office Word</Application>
  <DocSecurity>0</DocSecurity>
  <Lines>27</Lines>
  <Paragraphs>7</Paragraphs>
  <ScaleCrop>false</ScaleCrop>
  <Company>Администрация г.Заречный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dc:description/>
  <cp:lastModifiedBy>mkorsakova</cp:lastModifiedBy>
  <cp:revision>28</cp:revision>
  <cp:lastPrinted>2021-08-18T14:10:00Z</cp:lastPrinted>
  <dcterms:created xsi:type="dcterms:W3CDTF">2021-08-24T13:31:00Z</dcterms:created>
  <dcterms:modified xsi:type="dcterms:W3CDTF">2022-08-03T13:44:00Z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г.Заречный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