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06" w:rsidRDefault="00323CB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7.3pt;margin-top:136.65pt;width:1in;height:21.8pt;z-index:251660800" stroked="f">
            <v:textbox>
              <w:txbxContent>
                <w:p w:rsidR="00323CB1" w:rsidRPr="00323CB1" w:rsidRDefault="00323CB1">
                  <w:pPr>
                    <w:rPr>
                      <w:rFonts w:ascii="Times New Roman" w:hAnsi="Times New Roman"/>
                    </w:rPr>
                  </w:pPr>
                  <w:r w:rsidRPr="00323CB1">
                    <w:rPr>
                      <w:rFonts w:ascii="Times New Roman" w:hAnsi="Times New Roman"/>
                    </w:rPr>
                    <w:t>1869</w:t>
                  </w:r>
                </w:p>
              </w:txbxContent>
            </v:textbox>
          </v:shape>
        </w:pict>
      </w:r>
      <w:r w:rsidR="001774D6">
        <w:rPr>
          <w:noProof/>
          <w:lang w:eastAsia="ru-RU"/>
        </w:rPr>
        <w:drawing>
          <wp:inline distT="0" distB="0" distL="0" distR="0">
            <wp:extent cx="5895975" cy="2238375"/>
            <wp:effectExtent l="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806">
        <w:pict>
          <v:rect id="Изображение1" o:spid="_x0000_s1030" style="position:absolute;margin-left:97.8pt;margin-top:135pt;width:1in;height:11.7pt;z-index:251655680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932806" w:rsidRDefault="00932806">
                  <w:pPr>
                    <w:pStyle w:val="af1"/>
                  </w:pPr>
                </w:p>
              </w:txbxContent>
            </v:textbox>
          </v:rect>
        </w:pict>
      </w:r>
      <w:r w:rsidR="00932806">
        <w:pict>
          <v:rect id="Изображение3" o:spid="_x0000_s1028" style="position:absolute;margin-left:90.3pt;margin-top:133.95pt;width:1in;height:9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932806" w:rsidRDefault="00932806">
                  <w:pPr>
                    <w:pStyle w:val="af1"/>
                  </w:pPr>
                </w:p>
              </w:txbxContent>
            </v:textbox>
          </v:rect>
        </w:pict>
      </w:r>
      <w:r w:rsidR="00932806">
        <w:pict>
          <v:rect id="Изображение4" o:spid="_x0000_s1027" style="position:absolute;margin-left:331.05pt;margin-top:133.95pt;width:1in;height:9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932806" w:rsidRDefault="00932806">
                  <w:pPr>
                    <w:pStyle w:val="af1"/>
                  </w:pPr>
                </w:p>
              </w:txbxContent>
            </v:textbox>
          </v:rect>
        </w:pict>
      </w:r>
      <w:r w:rsidR="00932806">
        <w:pict>
          <v:rect id="Изображение5" o:spid="_x0000_s1026" style="position:absolute;margin-left:90.3pt;margin-top:136.65pt;width:72.05pt;height:21.8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932806" w:rsidRPr="00323CB1" w:rsidRDefault="00323CB1">
                  <w:pPr>
                    <w:pStyle w:val="af1"/>
                    <w:rPr>
                      <w:rFonts w:ascii="Times New Roman" w:hAnsi="Times New Roman"/>
                    </w:rPr>
                  </w:pPr>
                  <w:r w:rsidRPr="00323CB1">
                    <w:rPr>
                      <w:rFonts w:ascii="Times New Roman" w:hAnsi="Times New Roman"/>
                    </w:rPr>
                    <w:t>09.11.2022</w:t>
                  </w:r>
                </w:p>
              </w:txbxContent>
            </v:textbox>
          </v:rect>
        </w:pict>
      </w:r>
    </w:p>
    <w:p w:rsidR="00932806" w:rsidRDefault="001774D6" w:rsidP="00323CB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Схему размещения нестационарных торговых объектов</w:t>
      </w:r>
    </w:p>
    <w:p w:rsidR="00932806" w:rsidRDefault="001774D6" w:rsidP="00323CB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(объектов по оказанию услуг) на территории  г.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Заречного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Пензенской области,</w:t>
      </w:r>
    </w:p>
    <w:p w:rsidR="00932806" w:rsidRDefault="001774D6" w:rsidP="00323CB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утвержденную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г. Заречного Пензенской области</w:t>
      </w:r>
    </w:p>
    <w:p w:rsidR="00932806" w:rsidRDefault="001774D6" w:rsidP="00323CB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15.04.2015 № 723 </w:t>
      </w:r>
    </w:p>
    <w:p w:rsidR="00932806" w:rsidRDefault="00932806" w:rsidP="00323CB1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932806" w:rsidRDefault="001774D6" w:rsidP="00323CB1">
      <w:pPr>
        <w:suppressAutoHyphens/>
        <w:spacing w:after="0" w:line="240" w:lineRule="auto"/>
        <w:ind w:firstLine="709"/>
        <w:jc w:val="both"/>
      </w:pPr>
      <w:bookmarkStart w:id="0" w:name="__DdeLink__233_3831144228"/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статьями 4.3.1, 4.6.1 Устава закрытого административно-территориального образования города Заречного Пензенской области Администрация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ЗАТО города Заречного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н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в л я е т:</w:t>
      </w:r>
    </w:p>
    <w:p w:rsidR="00932806" w:rsidRDefault="00932806" w:rsidP="00323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2806" w:rsidRDefault="001774D6" w:rsidP="00323CB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Внести в Схему размещения </w:t>
      </w:r>
      <w:r>
        <w:rPr>
          <w:rFonts w:ascii="Times New Roman" w:hAnsi="Times New Roman"/>
          <w:sz w:val="26"/>
          <w:szCs w:val="26"/>
          <w:lang w:eastAsia="ru-RU"/>
        </w:rPr>
        <w:t>нестационарных торговых объектов (объектов по оказанию услуг) на территории г. Заречного, утвержденную постановлением Администрации г. Заречного Пензенской области от 15.04.2015 № 723 (с последующими изменениями),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932806" w:rsidRDefault="001774D6" w:rsidP="00323CB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а)  таблицу № 1 «Пере</w:t>
      </w:r>
      <w:r>
        <w:rPr>
          <w:rFonts w:ascii="Times New Roman" w:hAnsi="Times New Roman"/>
          <w:sz w:val="26"/>
          <w:szCs w:val="26"/>
        </w:rPr>
        <w:t>движные средства развозной торговли (специализированные или специально оборудованные для розничной торговли механические транспортные средства производителей хлебобулочных изделий, молочной, мясной, рыбной, кондитерской продукции, социально значимых продов</w:t>
      </w:r>
      <w:r>
        <w:rPr>
          <w:rFonts w:ascii="Times New Roman" w:hAnsi="Times New Roman"/>
          <w:sz w:val="26"/>
          <w:szCs w:val="26"/>
        </w:rPr>
        <w:t>ольственных товаров первой необходимости)» дополнить строками М-11, М-12, М-13, Р-10 (приложение);</w:t>
      </w:r>
    </w:p>
    <w:p w:rsidR="00932806" w:rsidRDefault="001774D6" w:rsidP="00323CB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б)  в таблице № 2 </w:t>
      </w:r>
      <w:r>
        <w:rPr>
          <w:rFonts w:ascii="Times New Roman" w:eastAsia="Calibri" w:hAnsi="Times New Roman"/>
          <w:sz w:val="26"/>
          <w:szCs w:val="26"/>
          <w:lang w:eastAsia="ru-RU"/>
        </w:rPr>
        <w:t>«Нестационарные торговые объекты»  исключить строки:  Е-3, О-3, К-15, К-18</w:t>
      </w:r>
      <w:r>
        <w:rPr>
          <w:rFonts w:ascii="Times New Roman" w:hAnsi="Times New Roman"/>
          <w:sz w:val="26"/>
          <w:szCs w:val="26"/>
        </w:rPr>
        <w:t>.</w:t>
      </w:r>
      <w:bookmarkEnd w:id="0"/>
    </w:p>
    <w:p w:rsidR="00932806" w:rsidRDefault="001774D6" w:rsidP="00323CB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на следующий день п</w:t>
      </w:r>
      <w:r>
        <w:rPr>
          <w:rFonts w:ascii="Times New Roman" w:hAnsi="Times New Roman"/>
          <w:sz w:val="26"/>
          <w:szCs w:val="26"/>
          <w:lang w:eastAsia="ru-RU"/>
        </w:rPr>
        <w:t>осле официального опубликования.</w:t>
      </w:r>
    </w:p>
    <w:p w:rsidR="00932806" w:rsidRDefault="001774D6" w:rsidP="00323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Заречного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».</w:t>
      </w:r>
    </w:p>
    <w:p w:rsidR="00932806" w:rsidRDefault="001774D6" w:rsidP="00323CB1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П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ервого заместителя Главы Адми</w:t>
      </w:r>
      <w:r>
        <w:rPr>
          <w:rFonts w:ascii="Times New Roman" w:hAnsi="Times New Roman"/>
          <w:sz w:val="26"/>
          <w:szCs w:val="26"/>
          <w:lang w:eastAsia="ru-RU"/>
        </w:rPr>
        <w:t>нистрации  города Заречного Рябова А.Г.</w:t>
      </w:r>
    </w:p>
    <w:p w:rsidR="00932806" w:rsidRDefault="009328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3CB1" w:rsidRDefault="00323CB1" w:rsidP="00323CB1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055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CB1" w:rsidRDefault="00323CB1" w:rsidP="00323C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932806" w:rsidRDefault="009328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2806" w:rsidRDefault="009328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2806" w:rsidRDefault="001774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932806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323CB1">
        <w:rPr>
          <w:rFonts w:ascii="Times New Roman" w:hAnsi="Times New Roman"/>
          <w:sz w:val="26"/>
          <w:szCs w:val="26"/>
        </w:rPr>
        <w:t xml:space="preserve">                    </w:t>
      </w:r>
    </w:p>
    <w:p w:rsidR="00932806" w:rsidRDefault="001774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32806" w:rsidRDefault="001774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932806" w:rsidRDefault="001774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</w:p>
    <w:p w:rsidR="00932806" w:rsidRDefault="001774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</w:t>
      </w:r>
      <w:r>
        <w:rPr>
          <w:rFonts w:ascii="Times New Roman" w:hAnsi="Times New Roman" w:cs="Times New Roman"/>
          <w:sz w:val="26"/>
          <w:szCs w:val="26"/>
        </w:rPr>
        <w:t>нзенской области</w:t>
      </w:r>
    </w:p>
    <w:p w:rsidR="00932806" w:rsidRDefault="00323C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09.11.2022 № 1869</w:t>
      </w:r>
    </w:p>
    <w:p w:rsidR="00932806" w:rsidRDefault="00932806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932806" w:rsidRDefault="001774D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№ 1. Передвижные средства развозной торговли (специализированные или специально оборудованные для розничной торговли механические транспортные средства производителей хлебобулочных изделий, молочной, мясной, </w:t>
      </w:r>
      <w:r>
        <w:rPr>
          <w:rFonts w:ascii="Times New Roman" w:hAnsi="Times New Roman"/>
          <w:sz w:val="26"/>
          <w:szCs w:val="26"/>
        </w:rPr>
        <w:t>рыбной, кондитерской продукции, социально значимых продовольственных товаров первой необходимости)</w:t>
      </w:r>
    </w:p>
    <w:p w:rsidR="00932806" w:rsidRDefault="009328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"/>
        <w:gridCol w:w="3192"/>
        <w:gridCol w:w="2383"/>
        <w:gridCol w:w="1551"/>
        <w:gridCol w:w="993"/>
        <w:gridCol w:w="1832"/>
        <w:gridCol w:w="1227"/>
        <w:gridCol w:w="3717"/>
      </w:tblGrid>
      <w:tr w:rsidR="00932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расположения объекта (ориентир с привязкой к стационарному объекту)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Тип нестационарного торгового объекта (объекта по оказанию услуг), </w:t>
            </w:r>
            <w:r>
              <w:rPr>
                <w:rFonts w:ascii="Times New Roman" w:hAnsi="Times New Roman" w:cs="Times New Roman"/>
                <w:szCs w:val="22"/>
              </w:rPr>
              <w:t>планируемого для размещения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 эксплуатации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высота объекта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Координаты характерных точек территории</w:t>
            </w:r>
          </w:p>
        </w:tc>
      </w:tr>
      <w:tr w:rsidR="00932806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932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М-11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проезд Молодежный,7а (около магазина «Браво»)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автомагазин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Продажа продукции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Круглогодично 3 дня в неделю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пн.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., пят.) (6 месяцев)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383049,55; Y1 = 2240433,86;</w:t>
            </w:r>
          </w:p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383046,13; Y2 = 2240438,79;</w:t>
            </w:r>
          </w:p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Х3 = 383050,24; Y3 = 2240441,64;</w:t>
            </w:r>
          </w:p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383053,66; Y4 = 2240436,71.</w:t>
            </w:r>
          </w:p>
        </w:tc>
      </w:tr>
      <w:tr w:rsidR="00932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М-12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улица Ленина, 60а (у магазина «Цитрон»)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автомагазин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Продажа</w:t>
            </w:r>
            <w:r>
              <w:rPr>
                <w:rFonts w:ascii="Times New Roman" w:hAnsi="Times New Roman" w:cs="Times New Roman"/>
                <w:szCs w:val="22"/>
              </w:rPr>
              <w:t xml:space="preserve"> продукции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Круглогодично 3 дня в неделю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пн.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., пят.) (6 месяцев)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382698,05; Y1 = 2240203,82;</w:t>
            </w:r>
          </w:p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382699,63; Y2 = 2240205,76;</w:t>
            </w:r>
          </w:p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Х3 = 382698,07; Y3 = 2240207,02;</w:t>
            </w:r>
          </w:p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382696,50; Y4 = 2240205,08.</w:t>
            </w:r>
          </w:p>
        </w:tc>
      </w:tr>
      <w:tr w:rsidR="00932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М-13</w:t>
            </w:r>
          </w:p>
          <w:p w:rsidR="00932806" w:rsidRDefault="00932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улица Конституции СССР,29 (магазин </w:t>
            </w:r>
            <w:r>
              <w:rPr>
                <w:rFonts w:ascii="Times New Roman" w:hAnsi="Times New Roman" w:cs="Times New Roman"/>
                <w:szCs w:val="22"/>
              </w:rPr>
              <w:t>«Пятерочка»)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автомагазин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Продажа продукции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Круглогодично 3 дня в неделю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т,.сб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.) (6 месяцев)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382561,34; Y1 = 2241147,96;</w:t>
            </w:r>
          </w:p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382562,91; Y2 = 2241149,90;</w:t>
            </w:r>
          </w:p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Х3 = 382561,35; Y3 = 2241151,16;</w:t>
            </w:r>
          </w:p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382559,78; Y4 = 2241149,22.</w:t>
            </w:r>
          </w:p>
        </w:tc>
      </w:tr>
      <w:tr w:rsidR="00932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- 10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имени М.В.</w:t>
            </w:r>
            <w:r>
              <w:rPr>
                <w:rFonts w:ascii="Times New Roman" w:hAnsi="Times New Roman" w:cs="Times New Roman"/>
                <w:szCs w:val="22"/>
              </w:rPr>
              <w:t xml:space="preserve"> Проценко (район стоянки автобусов)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автомагазин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Продажа мясных изделий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381683,74; Y1 = 2242528,13;</w:t>
            </w:r>
          </w:p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381686,57; Y2 = 2242525,84;</w:t>
            </w:r>
          </w:p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Х3 = 381687,89; Y3 = 2242527,42;</w:t>
            </w:r>
          </w:p>
          <w:p w:rsidR="00932806" w:rsidRDefault="00177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381685,06; Y4 = 2242529,71.</w:t>
            </w:r>
          </w:p>
        </w:tc>
      </w:tr>
    </w:tbl>
    <w:p w:rsidR="00932806" w:rsidRDefault="0093280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32806" w:rsidRDefault="00932806">
      <w:pPr>
        <w:tabs>
          <w:tab w:val="left" w:pos="1815"/>
        </w:tabs>
      </w:pPr>
    </w:p>
    <w:sectPr w:rsidR="00932806" w:rsidSect="00932806">
      <w:pgSz w:w="16838" w:h="11906" w:orient="landscape"/>
      <w:pgMar w:top="426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932806"/>
    <w:rsid w:val="001774D6"/>
    <w:rsid w:val="00323CB1"/>
    <w:rsid w:val="0093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locked="1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semiHidden/>
    <w:qFormat/>
    <w:locked/>
    <w:rsid w:val="00F977AB"/>
    <w:rPr>
      <w:rFonts w:cs="Times New Roman"/>
    </w:rPr>
  </w:style>
  <w:style w:type="character" w:customStyle="1" w:styleId="a4">
    <w:name w:val="Верхний колонтитул Знак"/>
    <w:qFormat/>
    <w:locked/>
    <w:rsid w:val="00F977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semiHidden/>
    <w:qFormat/>
    <w:locked/>
    <w:rsid w:val="00F977AB"/>
    <w:rPr>
      <w:rFonts w:ascii="Tahoma" w:hAnsi="Tahoma" w:cs="Tahoma"/>
      <w:sz w:val="16"/>
      <w:szCs w:val="16"/>
      <w:lang w:eastAsia="ru-RU"/>
    </w:rPr>
  </w:style>
  <w:style w:type="character" w:styleId="a6">
    <w:name w:val="Emphasis"/>
    <w:qFormat/>
    <w:rsid w:val="00F977AB"/>
    <w:rPr>
      <w:rFonts w:cs="Times New Roman"/>
      <w:i/>
      <w:iCs/>
    </w:rPr>
  </w:style>
  <w:style w:type="character" w:customStyle="1" w:styleId="a7">
    <w:name w:val="Цветовое выделение"/>
    <w:qFormat/>
    <w:rsid w:val="00BC6DB2"/>
    <w:rPr>
      <w:b/>
      <w:color w:val="26282F"/>
    </w:rPr>
  </w:style>
  <w:style w:type="character" w:customStyle="1" w:styleId="a8">
    <w:name w:val="Нижний колонтитул Знак"/>
    <w:basedOn w:val="a0"/>
    <w:semiHidden/>
    <w:qFormat/>
    <w:rsid w:val="00D80EF3"/>
    <w:rPr>
      <w:rFonts w:eastAsia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a"/>
    <w:qFormat/>
    <w:rsid w:val="0093280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F977AB"/>
    <w:pPr>
      <w:spacing w:after="120"/>
    </w:pPr>
  </w:style>
  <w:style w:type="paragraph" w:styleId="ab">
    <w:name w:val="List"/>
    <w:basedOn w:val="aa"/>
    <w:rsid w:val="0093280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3280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932806"/>
    <w:pPr>
      <w:suppressLineNumbers/>
    </w:pPr>
    <w:rPr>
      <w:rFonts w:ascii="PT Astra Serif" w:hAnsi="PT Astra Serif" w:cs="Noto Sans Devanagari"/>
    </w:rPr>
  </w:style>
  <w:style w:type="paragraph" w:customStyle="1" w:styleId="ad">
    <w:name w:val="Знак Знак Знак Знак"/>
    <w:basedOn w:val="a"/>
    <w:qFormat/>
    <w:rsid w:val="00F977AB"/>
    <w:pPr>
      <w:spacing w:beforeAutospacing="1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e">
    <w:name w:val="Верхний и нижний колонтитулы"/>
    <w:basedOn w:val="a"/>
    <w:qFormat/>
    <w:rsid w:val="00932806"/>
  </w:style>
  <w:style w:type="paragraph" w:customStyle="1" w:styleId="Header">
    <w:name w:val="Header"/>
    <w:basedOn w:val="a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onsPlusNormal">
    <w:name w:val="ConsPlusNormal"/>
    <w:qFormat/>
    <w:rsid w:val="00F977AB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PlusTitle">
    <w:name w:val="ConsPlusTitle"/>
    <w:qFormat/>
    <w:rsid w:val="00F977AB"/>
    <w:rPr>
      <w:rFonts w:ascii="Arial" w:hAnsi="Arial" w:cs="Arial"/>
      <w:b/>
      <w:bCs/>
      <w:sz w:val="22"/>
    </w:rPr>
  </w:style>
  <w:style w:type="paragraph" w:customStyle="1" w:styleId="1">
    <w:name w:val="Знак Знак Знак Знак1"/>
    <w:basedOn w:val="a"/>
    <w:qFormat/>
    <w:rsid w:val="00F977AB"/>
    <w:pPr>
      <w:spacing w:beforeAutospacing="1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qFormat/>
    <w:rsid w:val="00F977AB"/>
    <w:pPr>
      <w:widowControl w:val="0"/>
      <w:spacing w:line="240" w:lineRule="exact"/>
      <w:jc w:val="center"/>
    </w:pPr>
    <w:rPr>
      <w:rFonts w:ascii="Times New Roman" w:eastAsia="Calibri" w:hAnsi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qFormat/>
    <w:rsid w:val="00F977AB"/>
    <w:rPr>
      <w:rFonts w:ascii="Courier New" w:hAnsi="Courier New" w:cs="Courier New"/>
      <w:sz w:val="22"/>
    </w:rPr>
  </w:style>
  <w:style w:type="paragraph" w:styleId="af">
    <w:name w:val="Balloon Text"/>
    <w:basedOn w:val="a"/>
    <w:semiHidden/>
    <w:qFormat/>
    <w:rsid w:val="00F977A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qFormat/>
    <w:rsid w:val="00F977AB"/>
    <w:pPr>
      <w:spacing w:after="200" w:line="276" w:lineRule="auto"/>
      <w:ind w:left="720"/>
    </w:pPr>
    <w:rPr>
      <w:rFonts w:eastAsia="Calibri"/>
      <w:lang w:eastAsia="ru-RU"/>
    </w:rPr>
  </w:style>
  <w:style w:type="paragraph" w:customStyle="1" w:styleId="11">
    <w:name w:val="Без интервала1"/>
    <w:qFormat/>
    <w:rsid w:val="00F977AB"/>
    <w:rPr>
      <w:sz w:val="22"/>
      <w:szCs w:val="22"/>
    </w:rPr>
  </w:style>
  <w:style w:type="paragraph" w:customStyle="1" w:styleId="af0">
    <w:name w:val="Таблицы (моноширинный)"/>
    <w:basedOn w:val="a"/>
    <w:next w:val="a"/>
    <w:qFormat/>
    <w:rsid w:val="000D086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eastAsia="zh-CN"/>
    </w:rPr>
  </w:style>
  <w:style w:type="paragraph" w:customStyle="1" w:styleId="2">
    <w:name w:val="Абзац списка2"/>
    <w:basedOn w:val="a"/>
    <w:qFormat/>
    <w:rsid w:val="002018ED"/>
    <w:pPr>
      <w:ind w:left="720"/>
    </w:pPr>
  </w:style>
  <w:style w:type="paragraph" w:customStyle="1" w:styleId="21">
    <w:name w:val="Основной текст с отступом 21"/>
    <w:basedOn w:val="a"/>
    <w:qFormat/>
    <w:rsid w:val="00E95B3A"/>
    <w:pPr>
      <w:spacing w:after="0" w:line="300" w:lineRule="atLeast"/>
      <w:ind w:firstLine="720"/>
    </w:pPr>
    <w:rPr>
      <w:rFonts w:ascii="Times New Roman" w:eastAsia="Calibri" w:hAnsi="Times New Roman" w:cs="Arial Unicode MS"/>
      <w:sz w:val="24"/>
      <w:szCs w:val="20"/>
      <w:lang w:eastAsia="zh-CN"/>
    </w:rPr>
  </w:style>
  <w:style w:type="paragraph" w:customStyle="1" w:styleId="Footer">
    <w:name w:val="Footer"/>
    <w:basedOn w:val="a"/>
    <w:semiHidden/>
    <w:unhideWhenUsed/>
    <w:rsid w:val="00D80EF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  <w:rsid w:val="00932806"/>
  </w:style>
  <w:style w:type="table" w:styleId="af2">
    <w:name w:val="Table Grid"/>
    <w:basedOn w:val="a1"/>
    <w:rsid w:val="00B20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FE2C-9657-4577-BB43-3ED395EB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514</Words>
  <Characters>2934</Characters>
  <Application>Microsoft Office Word</Application>
  <DocSecurity>0</DocSecurity>
  <Lines>24</Lines>
  <Paragraphs>6</Paragraphs>
  <ScaleCrop>false</ScaleCrop>
  <Company>Администрация г.Заречный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dc:description/>
  <cp:lastModifiedBy>mkorsakova</cp:lastModifiedBy>
  <cp:revision>30</cp:revision>
  <cp:lastPrinted>2022-11-09T13:12:00Z</cp:lastPrinted>
  <dcterms:created xsi:type="dcterms:W3CDTF">2021-08-24T13:31:00Z</dcterms:created>
  <dcterms:modified xsi:type="dcterms:W3CDTF">2022-11-09T13:12:00Z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г.Заречный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