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22" w:rsidRPr="0070561F" w:rsidRDefault="00DA0822" w:rsidP="00DA0822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  <w:r w:rsidRPr="0070561F">
        <w:rPr>
          <w:rFonts w:ascii="Times New Roman" w:hAnsi="Times New Roman"/>
          <w:b/>
          <w:caps/>
          <w:sz w:val="26"/>
          <w:szCs w:val="26"/>
        </w:rPr>
        <w:t xml:space="preserve">Концепция Стратегии социально-экономического развития </w:t>
      </w:r>
    </w:p>
    <w:p w:rsidR="00334742" w:rsidRDefault="00DA0822" w:rsidP="00DA0822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  <w:r w:rsidRPr="0070561F">
        <w:rPr>
          <w:rFonts w:ascii="Times New Roman" w:hAnsi="Times New Roman"/>
          <w:b/>
          <w:caps/>
          <w:sz w:val="26"/>
          <w:szCs w:val="26"/>
        </w:rPr>
        <w:t>ЗАТО г. Заречный Пензенской области</w:t>
      </w:r>
      <w:r w:rsidR="006B352B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="003F7BAF">
        <w:rPr>
          <w:rFonts w:ascii="Times New Roman" w:hAnsi="Times New Roman"/>
          <w:b/>
          <w:caps/>
          <w:sz w:val="26"/>
          <w:szCs w:val="26"/>
        </w:rPr>
        <w:t xml:space="preserve">на период </w:t>
      </w:r>
      <w:r w:rsidR="006B352B">
        <w:rPr>
          <w:rFonts w:ascii="Times New Roman" w:hAnsi="Times New Roman"/>
          <w:b/>
          <w:caps/>
          <w:sz w:val="26"/>
          <w:szCs w:val="26"/>
        </w:rPr>
        <w:t>до 2035 года.</w:t>
      </w:r>
    </w:p>
    <w:p w:rsidR="0070561F" w:rsidRPr="0070561F" w:rsidRDefault="0070561F" w:rsidP="00DA0822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6"/>
          <w:szCs w:val="26"/>
        </w:rPr>
      </w:pPr>
    </w:p>
    <w:p w:rsidR="00DA0822" w:rsidRPr="0070561F" w:rsidRDefault="0070561F" w:rsidP="00973D4A">
      <w:pPr>
        <w:jc w:val="center"/>
        <w:rPr>
          <w:rFonts w:ascii="Times New Roman" w:hAnsi="Times New Roman"/>
          <w:b/>
          <w:sz w:val="26"/>
          <w:szCs w:val="26"/>
        </w:rPr>
      </w:pPr>
      <w:r w:rsidRPr="0070561F">
        <w:rPr>
          <w:rFonts w:ascii="Times New Roman" w:hAnsi="Times New Roman"/>
          <w:b/>
          <w:sz w:val="26"/>
          <w:szCs w:val="26"/>
        </w:rPr>
        <w:t>Введение</w:t>
      </w:r>
    </w:p>
    <w:p w:rsidR="0070561F" w:rsidRPr="006B352B" w:rsidRDefault="0070561F" w:rsidP="006B352B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B352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Стратегия социально-экономического </w:t>
      </w:r>
      <w:proofErr w:type="gramStart"/>
      <w:r w:rsidRPr="006B352B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развития</w:t>
      </w:r>
      <w:proofErr w:type="gramEnd"/>
      <w:r w:rsidRPr="006B352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ЗАТО г. Заречный до 20</w:t>
      </w:r>
      <w:r w:rsidR="0045587A" w:rsidRPr="006B352B">
        <w:rPr>
          <w:rFonts w:ascii="Times New Roman" w:hAnsi="Times New Roman" w:cs="Times New Roman"/>
          <w:color w:val="000000"/>
          <w:sz w:val="26"/>
          <w:szCs w:val="26"/>
          <w:lang w:bidi="ru-RU"/>
        </w:rPr>
        <w:t>35</w:t>
      </w:r>
      <w:r w:rsidRPr="006B352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года (далее - Стратегия) определяет вектор развития города в долгосрочной перспективе, открывает возможности для повышения конкурентоспособности территории, формирует условия для интеграции разнонаправленных инициатив субъектов социально-экономической системы и достижения баланса общественных интересов.</w:t>
      </w:r>
    </w:p>
    <w:p w:rsidR="0070561F" w:rsidRPr="006B352B" w:rsidRDefault="0070561F" w:rsidP="006B352B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B352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основу разработки Стратегии положены приоритеты государственной социально-экономической политики Российской Федерации, стратегические направления развития Приволжского федерального округа и Пензенской области, требования </w:t>
      </w:r>
      <w:proofErr w:type="gramStart"/>
      <w:r w:rsidRPr="006B352B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Устава</w:t>
      </w:r>
      <w:proofErr w:type="gramEnd"/>
      <w:r w:rsidRPr="006B352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ЗАТО г. Заречный и основные положения Генерального плана города.</w:t>
      </w:r>
    </w:p>
    <w:p w:rsidR="0070561F" w:rsidRPr="006B352B" w:rsidRDefault="0070561F" w:rsidP="006B352B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B352B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Определенные Стратегией инструменты и механизмы учитывают уникальные возможности, создаваемые внешней средой, и призваны обеспечить высокую результативность достижения поставленных целей, сбалансированное развитие территории, устранение институциональных ограничений, а также эффективное взаимодействие всех участников социально-экономических отношений.</w:t>
      </w:r>
    </w:p>
    <w:p w:rsidR="0070561F" w:rsidRPr="006B352B" w:rsidRDefault="0070561F" w:rsidP="006B352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352B">
        <w:rPr>
          <w:rFonts w:ascii="Times New Roman" w:hAnsi="Times New Roman"/>
          <w:sz w:val="26"/>
          <w:szCs w:val="26"/>
        </w:rPr>
        <w:t xml:space="preserve">Стратегия, определяя объем, структуру и направления рационального использования трудовых, финансовых, инвестиционных, организационных и информационных ресурсов, направлена на оптимизацию ресурсного потенциала </w:t>
      </w:r>
      <w:proofErr w:type="gramStart"/>
      <w:r w:rsidRPr="006B352B">
        <w:rPr>
          <w:rFonts w:ascii="Times New Roman" w:hAnsi="Times New Roman"/>
          <w:sz w:val="26"/>
          <w:szCs w:val="26"/>
        </w:rPr>
        <w:t>г</w:t>
      </w:r>
      <w:proofErr w:type="gramEnd"/>
      <w:r w:rsidRPr="006B352B">
        <w:rPr>
          <w:rFonts w:ascii="Times New Roman" w:hAnsi="Times New Roman"/>
          <w:sz w:val="26"/>
          <w:szCs w:val="26"/>
        </w:rPr>
        <w:t>. Заречного, формирование возможностей для привлечения внешних источников в приоритетные для города отрасли экономики и социальной сферы.</w:t>
      </w:r>
    </w:p>
    <w:p w:rsidR="0070561F" w:rsidRPr="006B352B" w:rsidRDefault="0070561F" w:rsidP="00973D4A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0561F" w:rsidRPr="006B352B" w:rsidRDefault="0070561F" w:rsidP="00973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352B">
        <w:rPr>
          <w:rFonts w:ascii="Times New Roman" w:hAnsi="Times New Roman"/>
          <w:b/>
          <w:sz w:val="26"/>
          <w:szCs w:val="26"/>
        </w:rPr>
        <w:t xml:space="preserve">Стратегические приоритеты социально-экономического </w:t>
      </w:r>
      <w:proofErr w:type="gramStart"/>
      <w:r w:rsidRPr="006B352B">
        <w:rPr>
          <w:rFonts w:ascii="Times New Roman" w:hAnsi="Times New Roman"/>
          <w:b/>
          <w:sz w:val="26"/>
          <w:szCs w:val="26"/>
        </w:rPr>
        <w:t>развития</w:t>
      </w:r>
      <w:proofErr w:type="gramEnd"/>
      <w:r w:rsidRPr="006B352B">
        <w:rPr>
          <w:rFonts w:ascii="Times New Roman" w:hAnsi="Times New Roman"/>
          <w:b/>
          <w:sz w:val="26"/>
          <w:szCs w:val="26"/>
        </w:rPr>
        <w:t xml:space="preserve"> ЗАТО г. Заречный до 2035 года.</w:t>
      </w:r>
    </w:p>
    <w:p w:rsidR="00973D4A" w:rsidRPr="006B352B" w:rsidRDefault="00973D4A" w:rsidP="00973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bCs/>
          <w:sz w:val="26"/>
          <w:szCs w:val="26"/>
        </w:rPr>
        <w:t>Стратегические приоритеты</w:t>
      </w:r>
      <w:r w:rsidRPr="006B352B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6B352B">
        <w:rPr>
          <w:rFonts w:ascii="Times New Roman" w:eastAsia="Times New Roman" w:hAnsi="Times New Roman"/>
          <w:sz w:val="26"/>
          <w:szCs w:val="26"/>
        </w:rPr>
        <w:t>социально-экономического развития г</w:t>
      </w:r>
      <w:proofErr w:type="gramStart"/>
      <w:r w:rsidRPr="006B352B">
        <w:rPr>
          <w:rFonts w:ascii="Times New Roman" w:eastAsia="Times New Roman" w:hAnsi="Times New Roman"/>
          <w:sz w:val="26"/>
          <w:szCs w:val="26"/>
        </w:rPr>
        <w:t>.З</w:t>
      </w:r>
      <w:proofErr w:type="gramEnd"/>
      <w:r w:rsidRPr="006B352B">
        <w:rPr>
          <w:rFonts w:ascii="Times New Roman" w:eastAsia="Times New Roman" w:hAnsi="Times New Roman"/>
          <w:sz w:val="26"/>
          <w:szCs w:val="26"/>
        </w:rPr>
        <w:t>аречного предполагают формирование научно-образовательного и инновационного центров, повышение экологической эффективности городского хозяйства, модернизацию социальной среды города и его продвижение в информационном пространстве.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973D4A" w:rsidRPr="006B352B" w:rsidRDefault="00973D4A" w:rsidP="007D7F15">
      <w:pPr>
        <w:pStyle w:val="a4"/>
        <w:numPr>
          <w:ilvl w:val="0"/>
          <w:numId w:val="5"/>
        </w:numPr>
        <w:spacing w:line="240" w:lineRule="auto"/>
        <w:rPr>
          <w:b/>
          <w:sz w:val="26"/>
          <w:szCs w:val="26"/>
        </w:rPr>
      </w:pPr>
      <w:r w:rsidRPr="006B352B">
        <w:rPr>
          <w:b/>
          <w:sz w:val="26"/>
          <w:szCs w:val="26"/>
        </w:rPr>
        <w:t>«Создание научно-образовательного центра»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973D4A" w:rsidRPr="006B352B" w:rsidRDefault="00973D4A" w:rsidP="006B3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52B">
        <w:rPr>
          <w:rFonts w:ascii="Times New Roman" w:hAnsi="Times New Roman"/>
          <w:sz w:val="26"/>
          <w:szCs w:val="26"/>
        </w:rPr>
        <w:t>Реализация стратегического приоритета по формированию в г. </w:t>
      </w:r>
      <w:proofErr w:type="gramStart"/>
      <w:r w:rsidRPr="006B352B">
        <w:rPr>
          <w:rFonts w:ascii="Times New Roman" w:hAnsi="Times New Roman"/>
          <w:sz w:val="26"/>
          <w:szCs w:val="26"/>
        </w:rPr>
        <w:t>Заречном</w:t>
      </w:r>
      <w:proofErr w:type="gramEnd"/>
      <w:r w:rsidRPr="006B352B">
        <w:rPr>
          <w:rFonts w:ascii="Times New Roman" w:hAnsi="Times New Roman"/>
          <w:sz w:val="26"/>
          <w:szCs w:val="26"/>
        </w:rPr>
        <w:t xml:space="preserve"> научно-образовательного прост</w:t>
      </w:r>
      <w:r w:rsidR="006B352B">
        <w:rPr>
          <w:rFonts w:ascii="Times New Roman" w:hAnsi="Times New Roman"/>
          <w:sz w:val="26"/>
          <w:szCs w:val="26"/>
        </w:rPr>
        <w:t>р</w:t>
      </w:r>
      <w:r w:rsidRPr="006B352B">
        <w:rPr>
          <w:rFonts w:ascii="Times New Roman" w:hAnsi="Times New Roman"/>
          <w:sz w:val="26"/>
          <w:szCs w:val="26"/>
        </w:rPr>
        <w:t xml:space="preserve">анства предполагает привлечение высших учебных заведений для реализации </w:t>
      </w:r>
      <w:proofErr w:type="spellStart"/>
      <w:r w:rsidRPr="006B352B">
        <w:rPr>
          <w:rFonts w:ascii="Times New Roman" w:hAnsi="Times New Roman"/>
          <w:sz w:val="26"/>
          <w:szCs w:val="26"/>
        </w:rPr>
        <w:t>практикоориентированных</w:t>
      </w:r>
      <w:proofErr w:type="spellEnd"/>
      <w:r w:rsidRPr="006B352B">
        <w:rPr>
          <w:rFonts w:ascii="Times New Roman" w:hAnsi="Times New Roman"/>
          <w:sz w:val="26"/>
          <w:szCs w:val="26"/>
        </w:rPr>
        <w:t xml:space="preserve"> образовательных программ, разрабатываемых совместно с предприятиями города. </w:t>
      </w:r>
    </w:p>
    <w:p w:rsidR="00973D4A" w:rsidRPr="006B352B" w:rsidRDefault="00973D4A" w:rsidP="006B3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52B">
        <w:rPr>
          <w:rFonts w:ascii="Times New Roman" w:hAnsi="Times New Roman"/>
          <w:sz w:val="26"/>
          <w:szCs w:val="26"/>
        </w:rPr>
        <w:t xml:space="preserve">В целях мотивации детей и молодежи для поступления на технические специальности ВУЗов реализуется модель «непрерывного технического образования детей и молодежи». В рамках мероприятий проекта «Одаренные дети», реализуемого в сотрудничестве с высшими учебными заведениями страны технической направленности, юные </w:t>
      </w:r>
      <w:proofErr w:type="spellStart"/>
      <w:r w:rsidRPr="006B352B">
        <w:rPr>
          <w:rFonts w:ascii="Times New Roman" w:hAnsi="Times New Roman"/>
          <w:sz w:val="26"/>
          <w:szCs w:val="26"/>
        </w:rPr>
        <w:t>зареченцы</w:t>
      </w:r>
      <w:proofErr w:type="spellEnd"/>
      <w:r w:rsidRPr="006B352B">
        <w:rPr>
          <w:rFonts w:ascii="Times New Roman" w:hAnsi="Times New Roman"/>
          <w:sz w:val="26"/>
          <w:szCs w:val="26"/>
        </w:rPr>
        <w:t xml:space="preserve"> приобщаются к техническому творчеству, начиная с подготовительной группы детского сада вплоть до первых курсов ВУЗа.</w:t>
      </w:r>
    </w:p>
    <w:p w:rsidR="00973D4A" w:rsidRPr="006B352B" w:rsidRDefault="00973D4A" w:rsidP="006B3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52B">
        <w:rPr>
          <w:rFonts w:ascii="Times New Roman" w:hAnsi="Times New Roman"/>
          <w:sz w:val="26"/>
          <w:szCs w:val="26"/>
        </w:rPr>
        <w:t>Реализация стратегического приоритета по созданию научно-образовательного пространства  позволит привлечь на территорию города:</w:t>
      </w:r>
    </w:p>
    <w:p w:rsidR="00973D4A" w:rsidRPr="006B352B" w:rsidRDefault="00973D4A" w:rsidP="006B352B">
      <w:pPr>
        <w:pStyle w:val="3"/>
        <w:shd w:val="clear" w:color="auto" w:fill="auto"/>
        <w:spacing w:before="0" w:line="240" w:lineRule="auto"/>
        <w:ind w:right="142"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6B352B">
        <w:rPr>
          <w:rFonts w:ascii="Times New Roman" w:hAnsi="Times New Roman" w:cs="Times New Roman"/>
          <w:spacing w:val="0"/>
          <w:sz w:val="26"/>
          <w:szCs w:val="26"/>
        </w:rPr>
        <w:t xml:space="preserve"> - ведущие российские технические ВУЗы для реализации совместных </w:t>
      </w:r>
      <w:proofErr w:type="spellStart"/>
      <w:r w:rsidRPr="006B352B">
        <w:rPr>
          <w:rFonts w:ascii="Times New Roman" w:hAnsi="Times New Roman" w:cs="Times New Roman"/>
          <w:spacing w:val="0"/>
          <w:sz w:val="26"/>
          <w:szCs w:val="26"/>
        </w:rPr>
        <w:t>практикоориентированных</w:t>
      </w:r>
      <w:proofErr w:type="spellEnd"/>
      <w:r w:rsidRPr="006B352B">
        <w:rPr>
          <w:rFonts w:ascii="Times New Roman" w:hAnsi="Times New Roman" w:cs="Times New Roman"/>
          <w:spacing w:val="0"/>
          <w:sz w:val="26"/>
          <w:szCs w:val="26"/>
        </w:rPr>
        <w:t xml:space="preserve"> образовательных программ;</w:t>
      </w:r>
    </w:p>
    <w:p w:rsidR="00973D4A" w:rsidRPr="006B352B" w:rsidRDefault="00973D4A" w:rsidP="006B352B">
      <w:pPr>
        <w:pStyle w:val="3"/>
        <w:shd w:val="clear" w:color="auto" w:fill="auto"/>
        <w:spacing w:before="0" w:line="240" w:lineRule="auto"/>
        <w:ind w:right="142" w:firstLine="709"/>
        <w:jc w:val="both"/>
        <w:rPr>
          <w:rFonts w:ascii="Times New Roman" w:eastAsia="Courier New" w:hAnsi="Times New Roman" w:cs="Times New Roman"/>
          <w:spacing w:val="0"/>
          <w:sz w:val="26"/>
          <w:szCs w:val="26"/>
          <w:lang w:bidi="ru-RU"/>
        </w:rPr>
      </w:pPr>
      <w:r w:rsidRPr="006B352B">
        <w:rPr>
          <w:rFonts w:ascii="Times New Roman" w:eastAsia="Courier New" w:hAnsi="Times New Roman" w:cs="Times New Roman"/>
          <w:spacing w:val="0"/>
          <w:sz w:val="26"/>
          <w:szCs w:val="26"/>
          <w:lang w:bidi="ru-RU"/>
        </w:rPr>
        <w:lastRenderedPageBreak/>
        <w:t xml:space="preserve"> - привлечь высококвалифицированных специалистов для работы на предприятиях и в учреждениях города.</w:t>
      </w:r>
    </w:p>
    <w:p w:rsidR="00973D4A" w:rsidRPr="006B352B" w:rsidRDefault="00973D4A" w:rsidP="006B352B">
      <w:pPr>
        <w:pStyle w:val="3"/>
        <w:shd w:val="clear" w:color="auto" w:fill="auto"/>
        <w:spacing w:before="0" w:line="240" w:lineRule="auto"/>
        <w:ind w:right="142"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6B352B">
        <w:rPr>
          <w:rFonts w:ascii="Times New Roman" w:eastAsia="Times New Roman" w:hAnsi="Times New Roman"/>
          <w:b/>
          <w:bCs/>
          <w:sz w:val="26"/>
          <w:szCs w:val="26"/>
        </w:rPr>
        <w:t>Ключевые проекты: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6B352B">
        <w:rPr>
          <w:rFonts w:ascii="Times New Roman" w:hAnsi="Times New Roman"/>
          <w:b/>
          <w:bCs/>
          <w:sz w:val="26"/>
          <w:szCs w:val="26"/>
        </w:rPr>
        <w:t xml:space="preserve">Проект «Развитие </w:t>
      </w:r>
      <w:proofErr w:type="spellStart"/>
      <w:r w:rsidRPr="006B352B">
        <w:rPr>
          <w:rFonts w:ascii="Times New Roman" w:hAnsi="Times New Roman"/>
          <w:b/>
          <w:bCs/>
          <w:sz w:val="26"/>
          <w:szCs w:val="26"/>
        </w:rPr>
        <w:t>ЦМИТа</w:t>
      </w:r>
      <w:proofErr w:type="spellEnd"/>
      <w:r w:rsidRPr="006B352B">
        <w:rPr>
          <w:rFonts w:ascii="Times New Roman" w:hAnsi="Times New Roman"/>
          <w:b/>
          <w:bCs/>
          <w:sz w:val="26"/>
          <w:szCs w:val="26"/>
        </w:rPr>
        <w:t>»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52B">
        <w:rPr>
          <w:rFonts w:ascii="Times New Roman" w:hAnsi="Times New Roman"/>
          <w:sz w:val="26"/>
          <w:szCs w:val="26"/>
        </w:rPr>
        <w:t xml:space="preserve">Проект предполагает открытие, развитие и популяризацию ЦМИТ (центр молодежного инновационного творчества) и Галереи наук, которые способствуют значительному расширению возможностей для занятий с детьми техническим творчеством. «Открытие» науки проходит в увлекательной форме, у юных исследователей зарождается интерес к изучению естественных и технических наук, как следствие, большее количество учащихся начинает заниматься техническим творчеством. На базе ЦМИТ работают объединения «ИВТ», «Робототехника», «3D-моделирование». Оборудование, находящееся в ЦМИТ (3D-принтеры, станки лазерной резки и гравировки, обрабатывающий центр, режущий плоттер, фрезеровальные станки с ЧПУ), используются воспитанниками и педагогами Центра таких направлений, как: «Авиамодельный спорт», «Автомодельный спорт», «Мотоспорт», «Картинг», «Оригами», «Художественная обработка материалов». </w:t>
      </w:r>
    </w:p>
    <w:p w:rsidR="00973D4A" w:rsidRPr="006B352B" w:rsidRDefault="00973D4A" w:rsidP="00973D4A">
      <w:pPr>
        <w:pStyle w:val="1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73D4A" w:rsidRPr="006B352B" w:rsidRDefault="00973D4A" w:rsidP="00973D4A">
      <w:pPr>
        <w:pStyle w:val="1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B352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Проект «Школьный технопарк» 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52B">
        <w:rPr>
          <w:rFonts w:ascii="Times New Roman" w:hAnsi="Times New Roman"/>
          <w:sz w:val="26"/>
          <w:szCs w:val="26"/>
        </w:rPr>
        <w:t>Проект предполагает создание образовательного пространства школьного технопарка из лаборатории естественнонаучного цикла «</w:t>
      </w:r>
      <w:proofErr w:type="spellStart"/>
      <w:r w:rsidRPr="006B352B">
        <w:rPr>
          <w:rFonts w:ascii="Times New Roman" w:hAnsi="Times New Roman"/>
          <w:sz w:val="26"/>
          <w:szCs w:val="26"/>
        </w:rPr>
        <w:t>ФиксЛаб</w:t>
      </w:r>
      <w:proofErr w:type="spellEnd"/>
      <w:r w:rsidRPr="006B352B">
        <w:rPr>
          <w:rFonts w:ascii="Times New Roman" w:hAnsi="Times New Roman"/>
          <w:sz w:val="26"/>
          <w:szCs w:val="26"/>
        </w:rPr>
        <w:t>» и робототехники «</w:t>
      </w:r>
      <w:proofErr w:type="spellStart"/>
      <w:r w:rsidRPr="006B352B">
        <w:rPr>
          <w:rFonts w:ascii="Times New Roman" w:hAnsi="Times New Roman"/>
          <w:sz w:val="26"/>
          <w:szCs w:val="26"/>
        </w:rPr>
        <w:t>ФабЛаб</w:t>
      </w:r>
      <w:proofErr w:type="spellEnd"/>
      <w:r w:rsidRPr="006B352B">
        <w:rPr>
          <w:rFonts w:ascii="Times New Roman" w:hAnsi="Times New Roman"/>
          <w:sz w:val="26"/>
          <w:szCs w:val="26"/>
        </w:rPr>
        <w:t>», секции IT-инжиниринга, астрономической обсерватории, центра молодежного инновационного творчества «Действуй», интерактивного музея «Галерея наук», интерактивного парка под открытым небом «Эврика».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52B">
        <w:rPr>
          <w:rFonts w:ascii="Times New Roman" w:hAnsi="Times New Roman"/>
          <w:sz w:val="26"/>
          <w:szCs w:val="26"/>
        </w:rPr>
        <w:t xml:space="preserve">Комплекс позволит создать условия дуального и </w:t>
      </w:r>
      <w:proofErr w:type="spellStart"/>
      <w:r w:rsidRPr="006B352B">
        <w:rPr>
          <w:rFonts w:ascii="Times New Roman" w:hAnsi="Times New Roman"/>
          <w:sz w:val="26"/>
          <w:szCs w:val="26"/>
        </w:rPr>
        <w:t>метапредметного</w:t>
      </w:r>
      <w:proofErr w:type="spellEnd"/>
      <w:r w:rsidRPr="006B352B">
        <w:rPr>
          <w:rFonts w:ascii="Times New Roman" w:hAnsi="Times New Roman"/>
          <w:sz w:val="26"/>
          <w:szCs w:val="26"/>
        </w:rPr>
        <w:t xml:space="preserve"> обучения в рамках ФГОС, а также повысить качество дополнительного научно-технического образования.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52B">
        <w:rPr>
          <w:rFonts w:ascii="Times New Roman" w:hAnsi="Times New Roman"/>
          <w:sz w:val="26"/>
          <w:szCs w:val="26"/>
        </w:rPr>
        <w:t>Он будет площадкой для популяризации научно-технического творчества и инженерных профессий, а также совместной деятельности всех участников образовательных отношений (обучающийся, педагог, родитель, специалист).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52B">
        <w:rPr>
          <w:rFonts w:ascii="Times New Roman" w:hAnsi="Times New Roman"/>
          <w:sz w:val="26"/>
          <w:szCs w:val="26"/>
        </w:rPr>
        <w:t xml:space="preserve">Лаборатории технопарка могут стать местом отработки технологических процессов изготовления прототипов, продуктов для градообразующих и якорных предприятий, для проведения научных исследований, сбора материала для научно-практических работ обучающихся при </w:t>
      </w:r>
      <w:proofErr w:type="spellStart"/>
      <w:r w:rsidRPr="006B352B">
        <w:rPr>
          <w:rFonts w:ascii="Times New Roman" w:hAnsi="Times New Roman"/>
          <w:sz w:val="26"/>
          <w:szCs w:val="26"/>
        </w:rPr>
        <w:t>тьюторском</w:t>
      </w:r>
      <w:proofErr w:type="spellEnd"/>
      <w:r w:rsidRPr="006B352B">
        <w:rPr>
          <w:rFonts w:ascii="Times New Roman" w:hAnsi="Times New Roman"/>
          <w:sz w:val="26"/>
          <w:szCs w:val="26"/>
        </w:rPr>
        <w:t xml:space="preserve"> сопровождении специалистов.</w:t>
      </w:r>
    </w:p>
    <w:p w:rsidR="007D7F15" w:rsidRPr="006B352B" w:rsidRDefault="007D7F15" w:rsidP="00973D4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73D4A" w:rsidRPr="006B352B" w:rsidRDefault="00973D4A" w:rsidP="007D7F15">
      <w:pPr>
        <w:pStyle w:val="a4"/>
        <w:numPr>
          <w:ilvl w:val="0"/>
          <w:numId w:val="5"/>
        </w:numPr>
        <w:spacing w:line="240" w:lineRule="auto"/>
        <w:rPr>
          <w:b/>
          <w:sz w:val="26"/>
          <w:szCs w:val="26"/>
        </w:rPr>
      </w:pPr>
      <w:r w:rsidRPr="006B352B">
        <w:rPr>
          <w:b/>
          <w:sz w:val="26"/>
          <w:szCs w:val="26"/>
        </w:rPr>
        <w:t>«Создание территории опережающего социально-экономического развития»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73D4A" w:rsidRPr="006B352B" w:rsidRDefault="00973D4A" w:rsidP="006B35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>Вторым стратегическим приоритетом развития города является формирование территории опережающего социально-экономического развития.</w:t>
      </w:r>
      <w:r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6B352B">
        <w:rPr>
          <w:rFonts w:ascii="Times New Roman" w:hAnsi="Times New Roman"/>
          <w:color w:val="000000" w:themeColor="text1"/>
          <w:sz w:val="26"/>
          <w:szCs w:val="26"/>
        </w:rPr>
        <w:t>Создание ТОСЭР в г. Заречном соответствует ориентирам экономического развития г. Заречного, принятым Программой комплексного социально-экономического развития закрытого административно-территориального образования города Заречного Пензенской области</w:t>
      </w:r>
      <w:r w:rsidR="007D7F15" w:rsidRPr="006B352B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 которые направлены на решение основных проблем города: </w:t>
      </w:r>
      <w:proofErr w:type="spellStart"/>
      <w:r w:rsidRPr="006B352B">
        <w:rPr>
          <w:rFonts w:ascii="Times New Roman" w:hAnsi="Times New Roman"/>
          <w:color w:val="000000" w:themeColor="text1"/>
          <w:sz w:val="26"/>
          <w:szCs w:val="26"/>
        </w:rPr>
        <w:t>монопрофильности</w:t>
      </w:r>
      <w:proofErr w:type="spellEnd"/>
      <w:r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 экономики города, зависимости от состояния и динамики развития базовых секторов, неразвитости местного рынка труда, ограниченных возможностей профессионального развития и обеспечения занятости молодежи, а также недостаточности мер поддержки предпринимательских инициатив</w:t>
      </w:r>
      <w:proofErr w:type="gramEnd"/>
      <w:r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gramStart"/>
      <w:r w:rsidRPr="006B352B">
        <w:rPr>
          <w:rFonts w:ascii="Times New Roman" w:hAnsi="Times New Roman"/>
          <w:color w:val="000000" w:themeColor="text1"/>
          <w:sz w:val="26"/>
          <w:szCs w:val="26"/>
        </w:rPr>
        <w:t>ограничивающих</w:t>
      </w:r>
      <w:proofErr w:type="gramEnd"/>
      <w:r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 повышение инвестиционной активности на территории города.</w:t>
      </w:r>
    </w:p>
    <w:p w:rsidR="007D7F15" w:rsidRPr="006B352B" w:rsidRDefault="007D7F15" w:rsidP="006B35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352B">
        <w:rPr>
          <w:rFonts w:ascii="Times New Roman" w:hAnsi="Times New Roman"/>
          <w:color w:val="000000" w:themeColor="text1"/>
          <w:sz w:val="26"/>
          <w:szCs w:val="26"/>
        </w:rPr>
        <w:t>Реализация второго стратегического приоритета «Создание территории опережающего социально-экономического развития» позволит:</w:t>
      </w:r>
    </w:p>
    <w:p w:rsidR="00973D4A" w:rsidRPr="006B352B" w:rsidRDefault="007D7F15" w:rsidP="006B35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>привлеч</w:t>
      </w:r>
      <w:r w:rsidRPr="006B352B">
        <w:rPr>
          <w:rFonts w:ascii="Times New Roman" w:hAnsi="Times New Roman"/>
          <w:color w:val="000000" w:themeColor="text1"/>
          <w:sz w:val="26"/>
          <w:szCs w:val="26"/>
        </w:rPr>
        <w:t>ь</w:t>
      </w:r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 внешних инвесторов, реализующих проекты по </w:t>
      </w:r>
      <w:proofErr w:type="spellStart"/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>импортозамещению</w:t>
      </w:r>
      <w:proofErr w:type="spellEnd"/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 в смежных отраслях, с целью сохранения кадрового потенциала города;</w:t>
      </w:r>
    </w:p>
    <w:p w:rsidR="00973D4A" w:rsidRPr="006B352B" w:rsidRDefault="007D7F15" w:rsidP="006B35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352B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- </w:t>
      </w:r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>расшир</w:t>
      </w:r>
      <w:r w:rsidRPr="006B352B">
        <w:rPr>
          <w:rFonts w:ascii="Times New Roman" w:hAnsi="Times New Roman"/>
          <w:color w:val="000000" w:themeColor="text1"/>
          <w:sz w:val="26"/>
          <w:szCs w:val="26"/>
        </w:rPr>
        <w:t>ить</w:t>
      </w:r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 производства расположенны</w:t>
      </w:r>
      <w:r w:rsidRPr="006B352B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 на территории города предприятий в приоритетных для города отраслях;</w:t>
      </w:r>
    </w:p>
    <w:p w:rsidR="00973D4A" w:rsidRPr="006B352B" w:rsidRDefault="007D7F15" w:rsidP="006B35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>привлеч</w:t>
      </w:r>
      <w:r w:rsidRPr="006B352B">
        <w:rPr>
          <w:rFonts w:ascii="Times New Roman" w:hAnsi="Times New Roman"/>
          <w:color w:val="000000" w:themeColor="text1"/>
          <w:sz w:val="26"/>
          <w:szCs w:val="26"/>
        </w:rPr>
        <w:t>ь</w:t>
      </w:r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 технологических партнеров в проекты по созданию новых бизнесов </w:t>
      </w:r>
      <w:proofErr w:type="spellStart"/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>Госкорпорации</w:t>
      </w:r>
      <w:proofErr w:type="spellEnd"/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> «</w:t>
      </w:r>
      <w:proofErr w:type="spellStart"/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>Росатом</w:t>
      </w:r>
      <w:proofErr w:type="spellEnd"/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>»;</w:t>
      </w:r>
    </w:p>
    <w:p w:rsidR="00973D4A" w:rsidRPr="006B352B" w:rsidRDefault="007D7F15" w:rsidP="006B35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>созда</w:t>
      </w:r>
      <w:r w:rsidRPr="006B352B">
        <w:rPr>
          <w:rFonts w:ascii="Times New Roman" w:hAnsi="Times New Roman"/>
          <w:color w:val="000000" w:themeColor="text1"/>
          <w:sz w:val="26"/>
          <w:szCs w:val="26"/>
        </w:rPr>
        <w:t>ть</w:t>
      </w:r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 кластер</w:t>
      </w:r>
      <w:r w:rsidRPr="006B352B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 поставщиков в непосредственной близости от предприятий атомн</w:t>
      </w:r>
      <w:r w:rsidRPr="006B352B">
        <w:rPr>
          <w:rFonts w:ascii="Times New Roman" w:hAnsi="Times New Roman"/>
          <w:color w:val="000000" w:themeColor="text1"/>
          <w:sz w:val="26"/>
          <w:szCs w:val="26"/>
        </w:rPr>
        <w:t>ой отрасли;</w:t>
      </w:r>
    </w:p>
    <w:p w:rsidR="00973D4A" w:rsidRPr="006B352B" w:rsidRDefault="007D7F15" w:rsidP="006B35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>созда</w:t>
      </w:r>
      <w:r w:rsidRPr="006B352B">
        <w:rPr>
          <w:rFonts w:ascii="Times New Roman" w:hAnsi="Times New Roman"/>
          <w:color w:val="000000" w:themeColor="text1"/>
          <w:sz w:val="26"/>
          <w:szCs w:val="26"/>
        </w:rPr>
        <w:t>ть</w:t>
      </w:r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 услови</w:t>
      </w:r>
      <w:r w:rsidRPr="006B352B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 для коммерциализации гражданских технологий, разработанных ФГУП ФНПЦ «ПО «Старт» </w:t>
      </w:r>
      <w:proofErr w:type="spellStart"/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>им.М.В.Проценко</w:t>
      </w:r>
      <w:proofErr w:type="spellEnd"/>
      <w:r w:rsidR="00973D4A" w:rsidRPr="006B352B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973D4A" w:rsidRPr="006B352B" w:rsidRDefault="00973D4A" w:rsidP="006B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Поддержка развития новых бизнесов </w:t>
      </w:r>
      <w:proofErr w:type="gramStart"/>
      <w:r w:rsidRPr="006B352B">
        <w:rPr>
          <w:rFonts w:ascii="Times New Roman" w:hAnsi="Times New Roman"/>
          <w:color w:val="000000" w:themeColor="text1"/>
          <w:sz w:val="26"/>
          <w:szCs w:val="26"/>
        </w:rPr>
        <w:t>в</w:t>
      </w:r>
      <w:proofErr w:type="gramEnd"/>
      <w:r w:rsidRPr="006B352B">
        <w:rPr>
          <w:rFonts w:ascii="Times New Roman" w:hAnsi="Times New Roman"/>
          <w:color w:val="000000" w:themeColor="text1"/>
          <w:sz w:val="26"/>
          <w:szCs w:val="26"/>
        </w:rPr>
        <w:t xml:space="preserve"> ЗАТО через создание особых условий для ведения предпринимательской деятельности в формате территорий опережающего социально-экономи</w:t>
      </w:r>
      <w:r w:rsidR="003204F0" w:rsidRPr="006B352B">
        <w:rPr>
          <w:rFonts w:ascii="Times New Roman" w:hAnsi="Times New Roman"/>
          <w:color w:val="000000" w:themeColor="text1"/>
          <w:sz w:val="26"/>
          <w:szCs w:val="26"/>
        </w:rPr>
        <w:t>ческого развития (далее – ТОСЭР</w:t>
      </w:r>
      <w:r w:rsidRPr="006B352B">
        <w:rPr>
          <w:rFonts w:ascii="Times New Roman" w:hAnsi="Times New Roman"/>
          <w:color w:val="000000" w:themeColor="text1"/>
          <w:sz w:val="26"/>
          <w:szCs w:val="26"/>
        </w:rPr>
        <w:t>) является как действенной антикризисной мерой, так и механизмом развития территорий. Создание ТОСЭР в рамках закрытого административно-территориального образования может стать одним из ключевых механизмов реализации комплексных программ развития закрытых городов, а также ряда реализующихся проектов, в том числе запуска новых высокотехнологичных и импортозамещающих производств.</w:t>
      </w:r>
    </w:p>
    <w:p w:rsidR="007D7F15" w:rsidRPr="006B352B" w:rsidRDefault="007D7F15" w:rsidP="0097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73D4A" w:rsidRPr="006B352B" w:rsidRDefault="007D7F15" w:rsidP="00973D4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B352B">
        <w:rPr>
          <w:rFonts w:ascii="Times New Roman" w:hAnsi="Times New Roman"/>
          <w:b/>
          <w:sz w:val="26"/>
          <w:szCs w:val="26"/>
        </w:rPr>
        <w:t>Ключевые проекты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b/>
          <w:bCs/>
          <w:sz w:val="26"/>
          <w:szCs w:val="26"/>
        </w:rPr>
        <w:t>Проект «Создание индустриального парка для резидентов территории опережающего социально-экономического развития»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>Проект предполагает реконструкцию имеющихся помещений второй площадки.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b/>
          <w:bCs/>
          <w:sz w:val="26"/>
          <w:szCs w:val="26"/>
        </w:rPr>
        <w:t>Проект «Реконструкция и создание инфраструктуры для резидентов территории опережающего социально-экономического развития»»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>Проект предполагает реализацию инженерно-технических работ по подготовке площадок для потенциальных инвесторов ТОСЭР, включая электроснабжение, теплоснабжение, водоснабжение, водоотведение и телекоммуникации.</w:t>
      </w:r>
    </w:p>
    <w:p w:rsidR="007D7F15" w:rsidRPr="006B352B" w:rsidRDefault="007D7F15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b/>
          <w:bCs/>
          <w:sz w:val="26"/>
          <w:szCs w:val="26"/>
        </w:rPr>
        <w:t>Проект «Развитие зареченского кластера интеграции технологий»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 xml:space="preserve">Проект предполагает формирование и развитие в городе кластера в области </w:t>
      </w:r>
      <w:proofErr w:type="spellStart"/>
      <w:r w:rsidRPr="006B352B">
        <w:rPr>
          <w:rFonts w:ascii="Times New Roman" w:eastAsia="Times New Roman" w:hAnsi="Times New Roman"/>
          <w:sz w:val="26"/>
          <w:szCs w:val="26"/>
        </w:rPr>
        <w:t>машино</w:t>
      </w:r>
      <w:proofErr w:type="spellEnd"/>
      <w:r w:rsidRPr="006B352B">
        <w:rPr>
          <w:rFonts w:ascii="Times New Roman" w:eastAsia="Times New Roman" w:hAnsi="Times New Roman"/>
          <w:sz w:val="26"/>
          <w:szCs w:val="26"/>
        </w:rPr>
        <w:t>- и приборостроения, формировании горизонтальных и вертикальных кооперационных цепочек, вовлечении новых предприятий в разработку и производство высокотехнологичной продукции.</w:t>
      </w:r>
    </w:p>
    <w:p w:rsidR="00DB39B7" w:rsidRPr="006B352B" w:rsidRDefault="00DB39B7" w:rsidP="00973D4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B352B">
        <w:rPr>
          <w:rFonts w:ascii="Times New Roman" w:hAnsi="Times New Roman"/>
          <w:b/>
          <w:sz w:val="26"/>
          <w:szCs w:val="26"/>
        </w:rPr>
        <w:t xml:space="preserve"> </w:t>
      </w:r>
    </w:p>
    <w:p w:rsidR="00973D4A" w:rsidRPr="006B352B" w:rsidRDefault="00973D4A" w:rsidP="00DB39B7">
      <w:pPr>
        <w:pStyle w:val="a4"/>
        <w:numPr>
          <w:ilvl w:val="0"/>
          <w:numId w:val="5"/>
        </w:numPr>
        <w:spacing w:line="240" w:lineRule="auto"/>
        <w:rPr>
          <w:b/>
          <w:sz w:val="26"/>
          <w:szCs w:val="26"/>
        </w:rPr>
      </w:pPr>
      <w:r w:rsidRPr="006B352B">
        <w:rPr>
          <w:b/>
          <w:sz w:val="26"/>
          <w:szCs w:val="26"/>
        </w:rPr>
        <w:t>«Реализация концепции «ЭКОГОРОДА»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73D4A" w:rsidRPr="006B352B" w:rsidRDefault="00973D4A" w:rsidP="006B35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>Формирование инновационного города в современном глобальном контексте предполагает создание благоприятной экологической городской среды, что определяет выделение в качестве одного из стратегических приоритетов реализацию концепции «</w:t>
      </w:r>
      <w:proofErr w:type="spellStart"/>
      <w:r w:rsidRPr="006B352B">
        <w:rPr>
          <w:rFonts w:ascii="Times New Roman" w:eastAsia="Times New Roman" w:hAnsi="Times New Roman"/>
          <w:sz w:val="26"/>
          <w:szCs w:val="26"/>
        </w:rPr>
        <w:t>экогорода</w:t>
      </w:r>
      <w:proofErr w:type="spellEnd"/>
      <w:r w:rsidRPr="006B352B">
        <w:rPr>
          <w:rFonts w:ascii="Times New Roman" w:eastAsia="Times New Roman" w:hAnsi="Times New Roman"/>
          <w:sz w:val="26"/>
          <w:szCs w:val="26"/>
        </w:rPr>
        <w:t>».</w:t>
      </w:r>
    </w:p>
    <w:p w:rsidR="00973D4A" w:rsidRPr="006B352B" w:rsidRDefault="00973D4A" w:rsidP="006B35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 xml:space="preserve">Масштабная </w:t>
      </w:r>
      <w:proofErr w:type="spellStart"/>
      <w:r w:rsidRPr="006B352B">
        <w:rPr>
          <w:rFonts w:ascii="Times New Roman" w:eastAsia="Times New Roman" w:hAnsi="Times New Roman"/>
          <w:sz w:val="26"/>
          <w:szCs w:val="26"/>
        </w:rPr>
        <w:t>экологизация</w:t>
      </w:r>
      <w:proofErr w:type="spellEnd"/>
      <w:r w:rsidRPr="006B352B">
        <w:rPr>
          <w:rFonts w:ascii="Times New Roman" w:eastAsia="Times New Roman" w:hAnsi="Times New Roman"/>
          <w:sz w:val="26"/>
          <w:szCs w:val="26"/>
        </w:rPr>
        <w:t xml:space="preserve"> городского пространства, предполагающая внедрение современных </w:t>
      </w:r>
      <w:proofErr w:type="spellStart"/>
      <w:r w:rsidRPr="006B352B">
        <w:rPr>
          <w:rFonts w:ascii="Times New Roman" w:eastAsia="Times New Roman" w:hAnsi="Times New Roman"/>
          <w:sz w:val="26"/>
          <w:szCs w:val="26"/>
        </w:rPr>
        <w:t>экоэффективных</w:t>
      </w:r>
      <w:proofErr w:type="spellEnd"/>
      <w:r w:rsidRPr="006B352B">
        <w:rPr>
          <w:rFonts w:ascii="Times New Roman" w:eastAsia="Times New Roman" w:hAnsi="Times New Roman"/>
          <w:sz w:val="26"/>
          <w:szCs w:val="26"/>
        </w:rPr>
        <w:t xml:space="preserve"> технологий в строительном комплексе, коммунальном хозяйстве, на транспорте будет достигнута в рамках внедрения </w:t>
      </w:r>
      <w:proofErr w:type="spellStart"/>
      <w:r w:rsidRPr="006B352B">
        <w:rPr>
          <w:rFonts w:ascii="Times New Roman" w:eastAsia="Times New Roman" w:hAnsi="Times New Roman"/>
          <w:sz w:val="26"/>
          <w:szCs w:val="26"/>
        </w:rPr>
        <w:t>энергоэффективных</w:t>
      </w:r>
      <w:proofErr w:type="spellEnd"/>
      <w:r w:rsidRPr="006B352B">
        <w:rPr>
          <w:rFonts w:ascii="Times New Roman" w:eastAsia="Times New Roman" w:hAnsi="Times New Roman"/>
          <w:sz w:val="26"/>
          <w:szCs w:val="26"/>
        </w:rPr>
        <w:t xml:space="preserve"> технологий, создания </w:t>
      </w:r>
      <w:proofErr w:type="spellStart"/>
      <w:r w:rsidRPr="006B352B">
        <w:rPr>
          <w:rFonts w:ascii="Times New Roman" w:eastAsia="Times New Roman" w:hAnsi="Times New Roman"/>
          <w:sz w:val="26"/>
          <w:szCs w:val="26"/>
        </w:rPr>
        <w:t>экопарковок</w:t>
      </w:r>
      <w:proofErr w:type="spellEnd"/>
      <w:r w:rsidRPr="006B352B">
        <w:rPr>
          <w:rFonts w:ascii="Times New Roman" w:eastAsia="Times New Roman" w:hAnsi="Times New Roman"/>
          <w:sz w:val="26"/>
          <w:szCs w:val="26"/>
        </w:rPr>
        <w:t>, использования альтернативных источников энергии для освещения улиц.</w:t>
      </w:r>
    </w:p>
    <w:p w:rsidR="00973D4A" w:rsidRPr="006B352B" w:rsidRDefault="00973D4A" w:rsidP="006B35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>Важным направлением повышения экологической эффективности городского хозяйства станет повышение экологической культуры населения и бизнеса.</w:t>
      </w:r>
    </w:p>
    <w:p w:rsidR="00973D4A" w:rsidRPr="006B352B" w:rsidRDefault="00973D4A" w:rsidP="006B35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 xml:space="preserve">Становлению культуры </w:t>
      </w:r>
      <w:proofErr w:type="spellStart"/>
      <w:r w:rsidRPr="006B352B">
        <w:rPr>
          <w:rFonts w:ascii="Times New Roman" w:eastAsia="Times New Roman" w:hAnsi="Times New Roman"/>
          <w:sz w:val="26"/>
          <w:szCs w:val="26"/>
        </w:rPr>
        <w:t>экоориентированного</w:t>
      </w:r>
      <w:proofErr w:type="spellEnd"/>
      <w:r w:rsidRPr="006B352B">
        <w:rPr>
          <w:rFonts w:ascii="Times New Roman" w:eastAsia="Times New Roman" w:hAnsi="Times New Roman"/>
          <w:sz w:val="26"/>
          <w:szCs w:val="26"/>
        </w:rPr>
        <w:t xml:space="preserve"> производства и потребления будет способствовать разработка и распространение специальных образовательных материалов и программ, проведение общественных экологических акций и мероприятий на территории города.</w:t>
      </w:r>
    </w:p>
    <w:p w:rsidR="00973D4A" w:rsidRPr="006B352B" w:rsidRDefault="00973D4A" w:rsidP="006B35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>Реализация проектов третьего стратегического приоритета позволит:</w:t>
      </w:r>
    </w:p>
    <w:p w:rsidR="00973D4A" w:rsidRPr="006B352B" w:rsidRDefault="00DB39B7" w:rsidP="006B35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lastRenderedPageBreak/>
        <w:t xml:space="preserve">- </w:t>
      </w:r>
      <w:r w:rsidR="00973D4A" w:rsidRPr="006B352B">
        <w:rPr>
          <w:rFonts w:ascii="Times New Roman" w:eastAsia="Times New Roman" w:hAnsi="Times New Roman"/>
          <w:sz w:val="26"/>
          <w:szCs w:val="26"/>
        </w:rPr>
        <w:t>создать уникальную городскую среду комфортную для проживания;</w:t>
      </w:r>
    </w:p>
    <w:p w:rsidR="00973D4A" w:rsidRPr="006B352B" w:rsidRDefault="00DB39B7" w:rsidP="006B35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 xml:space="preserve">- </w:t>
      </w:r>
      <w:r w:rsidR="00973D4A" w:rsidRPr="006B352B">
        <w:rPr>
          <w:rFonts w:ascii="Times New Roman" w:eastAsia="Times New Roman" w:hAnsi="Times New Roman"/>
          <w:sz w:val="26"/>
          <w:szCs w:val="26"/>
        </w:rPr>
        <w:t>понизить негативное влияние города на экосистему региона;</w:t>
      </w:r>
    </w:p>
    <w:p w:rsidR="003204F0" w:rsidRPr="006B352B" w:rsidRDefault="00DB39B7" w:rsidP="006B35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 xml:space="preserve">- </w:t>
      </w:r>
      <w:r w:rsidR="00973D4A" w:rsidRPr="006B352B">
        <w:rPr>
          <w:rFonts w:ascii="Times New Roman" w:eastAsia="Times New Roman" w:hAnsi="Times New Roman"/>
          <w:sz w:val="26"/>
          <w:szCs w:val="26"/>
        </w:rPr>
        <w:t>сформировать позитивный имидж города</w:t>
      </w:r>
      <w:r w:rsidR="006B352B">
        <w:rPr>
          <w:rFonts w:ascii="Times New Roman" w:eastAsia="Times New Roman" w:hAnsi="Times New Roman"/>
          <w:sz w:val="26"/>
          <w:szCs w:val="26"/>
        </w:rPr>
        <w:t>.</w:t>
      </w:r>
    </w:p>
    <w:p w:rsidR="003204F0" w:rsidRPr="006B352B" w:rsidRDefault="003204F0" w:rsidP="00DB39B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DB39B7" w:rsidRPr="006B352B" w:rsidRDefault="00DB39B7" w:rsidP="00DB39B7">
      <w:pPr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</w:rPr>
      </w:pPr>
      <w:r w:rsidRPr="006B352B">
        <w:rPr>
          <w:rFonts w:ascii="Times New Roman" w:eastAsia="Times New Roman" w:hAnsi="Times New Roman"/>
          <w:b/>
          <w:sz w:val="26"/>
          <w:szCs w:val="26"/>
        </w:rPr>
        <w:t>Ключевые проекты</w:t>
      </w:r>
    </w:p>
    <w:p w:rsidR="00DB39B7" w:rsidRPr="006B352B" w:rsidRDefault="00DB39B7" w:rsidP="00DB39B7">
      <w:pPr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</w:rPr>
      </w:pPr>
    </w:p>
    <w:p w:rsidR="00DB39B7" w:rsidRPr="006B352B" w:rsidRDefault="00973D4A" w:rsidP="00DB39B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b/>
          <w:bCs/>
          <w:sz w:val="26"/>
          <w:szCs w:val="26"/>
        </w:rPr>
        <w:t xml:space="preserve">Проект «Строительство комплекса </w:t>
      </w:r>
      <w:proofErr w:type="spellStart"/>
      <w:r w:rsidRPr="006B352B">
        <w:rPr>
          <w:rFonts w:ascii="Times New Roman" w:eastAsia="Times New Roman" w:hAnsi="Times New Roman"/>
          <w:b/>
          <w:bCs/>
          <w:sz w:val="26"/>
          <w:szCs w:val="26"/>
        </w:rPr>
        <w:t>энергоэффективных</w:t>
      </w:r>
      <w:proofErr w:type="spellEnd"/>
      <w:r w:rsidRPr="006B352B">
        <w:rPr>
          <w:rFonts w:ascii="Times New Roman" w:eastAsia="Times New Roman" w:hAnsi="Times New Roman"/>
          <w:b/>
          <w:bCs/>
          <w:sz w:val="26"/>
          <w:szCs w:val="26"/>
        </w:rPr>
        <w:t xml:space="preserve"> жилых домов»</w:t>
      </w:r>
      <w:r w:rsidR="00DB39B7" w:rsidRPr="006B352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73D4A" w:rsidRPr="006B352B" w:rsidRDefault="00973D4A" w:rsidP="00DB39B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 xml:space="preserve">Проект предполагает строительство </w:t>
      </w:r>
      <w:proofErr w:type="spellStart"/>
      <w:r w:rsidRPr="006B352B">
        <w:rPr>
          <w:rFonts w:ascii="Times New Roman" w:eastAsia="Times New Roman" w:hAnsi="Times New Roman"/>
          <w:sz w:val="26"/>
          <w:szCs w:val="26"/>
        </w:rPr>
        <w:t>энергоэффективных</w:t>
      </w:r>
      <w:proofErr w:type="spellEnd"/>
      <w:r w:rsidRPr="006B352B">
        <w:rPr>
          <w:rFonts w:ascii="Times New Roman" w:eastAsia="Times New Roman" w:hAnsi="Times New Roman"/>
          <w:sz w:val="26"/>
          <w:szCs w:val="26"/>
        </w:rPr>
        <w:t xml:space="preserve"> жилых домов класса</w:t>
      </w:r>
      <w:proofErr w:type="gramStart"/>
      <w:r w:rsidRPr="006B352B">
        <w:rPr>
          <w:rFonts w:ascii="Times New Roman" w:eastAsia="Times New Roman" w:hAnsi="Times New Roman"/>
          <w:sz w:val="26"/>
          <w:szCs w:val="26"/>
        </w:rPr>
        <w:t xml:space="preserve"> А</w:t>
      </w:r>
      <w:proofErr w:type="gramEnd"/>
      <w:r w:rsidRPr="006B352B">
        <w:rPr>
          <w:rFonts w:ascii="Times New Roman" w:eastAsia="Times New Roman" w:hAnsi="Times New Roman"/>
          <w:sz w:val="26"/>
          <w:szCs w:val="26"/>
        </w:rPr>
        <w:t xml:space="preserve"> с использованием современных </w:t>
      </w:r>
      <w:proofErr w:type="spellStart"/>
      <w:r w:rsidRPr="006B352B">
        <w:rPr>
          <w:rFonts w:ascii="Times New Roman" w:eastAsia="Times New Roman" w:hAnsi="Times New Roman"/>
          <w:sz w:val="26"/>
          <w:szCs w:val="26"/>
        </w:rPr>
        <w:t>экотехнологий</w:t>
      </w:r>
      <w:proofErr w:type="spellEnd"/>
      <w:r w:rsidRPr="006B352B">
        <w:rPr>
          <w:rFonts w:ascii="Times New Roman" w:eastAsia="Times New Roman" w:hAnsi="Times New Roman"/>
          <w:sz w:val="26"/>
          <w:szCs w:val="26"/>
        </w:rPr>
        <w:t>, в том числе инженерных систем рекуперации тепла, современных теплоизоляционных материалов и энергосберегающих окон.</w:t>
      </w:r>
    </w:p>
    <w:p w:rsidR="00DB39B7" w:rsidRPr="006B352B" w:rsidRDefault="00DB39B7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6B352B">
        <w:rPr>
          <w:rFonts w:ascii="Times New Roman" w:eastAsia="Times New Roman" w:hAnsi="Times New Roman"/>
          <w:b/>
          <w:bCs/>
          <w:sz w:val="26"/>
          <w:szCs w:val="26"/>
        </w:rPr>
        <w:t xml:space="preserve">Проект «Развитие рекреационных зон «Город в парке» </w:t>
      </w:r>
    </w:p>
    <w:p w:rsidR="00973D4A" w:rsidRPr="006B352B" w:rsidRDefault="00973D4A" w:rsidP="0097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52B">
        <w:rPr>
          <w:rFonts w:ascii="Times New Roman" w:hAnsi="Times New Roman"/>
          <w:sz w:val="26"/>
          <w:szCs w:val="26"/>
        </w:rPr>
        <w:t xml:space="preserve">Проект предполагает разработку и реализацию концепции единой парковой зоны, которая свяжет существующие рекреационные зоны города (зоны отдыха “Солнечная”, “Лесная”, ЦПКиО и </w:t>
      </w:r>
      <w:proofErr w:type="spellStart"/>
      <w:r w:rsidRPr="006B352B">
        <w:rPr>
          <w:rFonts w:ascii="Times New Roman" w:hAnsi="Times New Roman"/>
          <w:sz w:val="26"/>
          <w:szCs w:val="26"/>
        </w:rPr>
        <w:t>Ахунское</w:t>
      </w:r>
      <w:proofErr w:type="spellEnd"/>
      <w:r w:rsidRPr="006B352B">
        <w:rPr>
          <w:rFonts w:ascii="Times New Roman" w:hAnsi="Times New Roman"/>
          <w:sz w:val="26"/>
          <w:szCs w:val="26"/>
        </w:rPr>
        <w:t xml:space="preserve"> городище) в единое туристско-рекреационное пространство с дальнейшим развитием и наполнением территорий с учетом их специализации. Проект включает в себя создание непрерывных </w:t>
      </w:r>
      <w:proofErr w:type="spellStart"/>
      <w:r w:rsidRPr="006B352B">
        <w:rPr>
          <w:rFonts w:ascii="Times New Roman" w:hAnsi="Times New Roman"/>
          <w:sz w:val="26"/>
          <w:szCs w:val="26"/>
        </w:rPr>
        <w:t>велопешеходных</w:t>
      </w:r>
      <w:proofErr w:type="spellEnd"/>
      <w:r w:rsidRPr="006B352B">
        <w:rPr>
          <w:rFonts w:ascii="Times New Roman" w:hAnsi="Times New Roman"/>
          <w:sz w:val="26"/>
          <w:szCs w:val="26"/>
        </w:rPr>
        <w:t xml:space="preserve"> дорожек, маршрутов для занятий спортом, развитие рекреационных маршрутов, обеспечение роста доступности и посещаемости «центров притяжения».</w:t>
      </w:r>
    </w:p>
    <w:p w:rsidR="00973D4A" w:rsidRPr="006B352B" w:rsidRDefault="00973D4A" w:rsidP="0097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52B">
        <w:rPr>
          <w:rFonts w:ascii="Times New Roman" w:hAnsi="Times New Roman"/>
          <w:sz w:val="26"/>
          <w:szCs w:val="26"/>
        </w:rPr>
        <w:t xml:space="preserve">Результатами проекта станет реновация парковых зон, развитие и популяризация мест занятий спортом, обновление парковой инфраструктуры, доступность и посещаемость городских достопримечательностей. 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6B352B">
        <w:rPr>
          <w:rFonts w:ascii="Times New Roman" w:eastAsia="Times New Roman" w:hAnsi="Times New Roman"/>
          <w:b/>
          <w:bCs/>
          <w:sz w:val="26"/>
          <w:szCs w:val="26"/>
        </w:rPr>
        <w:t>Проект «Создание культурно-образовательного и экологического центра «Музей Зареченского леса»</w:t>
      </w:r>
    </w:p>
    <w:p w:rsidR="00DB39B7" w:rsidRPr="006B352B" w:rsidRDefault="00973D4A" w:rsidP="0097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52B">
        <w:rPr>
          <w:rFonts w:ascii="Times New Roman" w:hAnsi="Times New Roman"/>
          <w:sz w:val="26"/>
          <w:szCs w:val="26"/>
        </w:rPr>
        <w:t xml:space="preserve">Проект предполагает развитие экологического сознания горожан и бережного отношения к природе города, посредством превращения Памятника природы “Зареченский лес” в научно-образовательный центр и </w:t>
      </w:r>
      <w:proofErr w:type="spellStart"/>
      <w:r w:rsidRPr="006B352B">
        <w:rPr>
          <w:rFonts w:ascii="Times New Roman" w:hAnsi="Times New Roman"/>
          <w:sz w:val="26"/>
          <w:szCs w:val="26"/>
        </w:rPr>
        <w:t>досуговое</w:t>
      </w:r>
      <w:proofErr w:type="spellEnd"/>
      <w:r w:rsidRPr="006B352B">
        <w:rPr>
          <w:rFonts w:ascii="Times New Roman" w:hAnsi="Times New Roman"/>
          <w:sz w:val="26"/>
          <w:szCs w:val="26"/>
        </w:rPr>
        <w:t xml:space="preserve"> место развития и тиражирования экологических проектов. Для этого на базе школы № 225 и </w:t>
      </w:r>
      <w:r w:rsidR="003204F0" w:rsidRPr="006B352B">
        <w:rPr>
          <w:rFonts w:ascii="Times New Roman" w:hAnsi="Times New Roman"/>
          <w:sz w:val="26"/>
          <w:szCs w:val="26"/>
        </w:rPr>
        <w:t>МКУ</w:t>
      </w:r>
      <w:r w:rsidRPr="006B352B">
        <w:rPr>
          <w:rFonts w:ascii="Times New Roman" w:hAnsi="Times New Roman"/>
          <w:sz w:val="26"/>
          <w:szCs w:val="26"/>
        </w:rPr>
        <w:t xml:space="preserve"> “Управление природными ресурсами” будут созданы музейно-образовательные проекты, в наполнении экспозиции которых сможет принять участие каждый житель города, направленные на сохранении и воспроизводство культуры природопользования, популяризацию и развитие экологического сознания, развитие культурного и природного достояния города.</w:t>
      </w:r>
    </w:p>
    <w:p w:rsidR="00973D4A" w:rsidRPr="006B352B" w:rsidRDefault="00973D4A" w:rsidP="0097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53535"/>
          <w:sz w:val="26"/>
          <w:szCs w:val="26"/>
        </w:rPr>
      </w:pPr>
      <w:r w:rsidRPr="006B352B">
        <w:rPr>
          <w:rFonts w:ascii="Times New Roman" w:hAnsi="Times New Roman"/>
          <w:color w:val="353535"/>
          <w:sz w:val="26"/>
          <w:szCs w:val="26"/>
        </w:rPr>
        <w:t xml:space="preserve"> </w:t>
      </w:r>
    </w:p>
    <w:p w:rsidR="00973D4A" w:rsidRPr="006B352B" w:rsidRDefault="00DB39B7" w:rsidP="00DB39B7">
      <w:pPr>
        <w:pStyle w:val="a4"/>
        <w:numPr>
          <w:ilvl w:val="0"/>
          <w:numId w:val="5"/>
        </w:numPr>
        <w:spacing w:line="240" w:lineRule="auto"/>
        <w:rPr>
          <w:b/>
          <w:sz w:val="26"/>
          <w:szCs w:val="26"/>
        </w:rPr>
      </w:pPr>
      <w:r w:rsidRPr="006B352B">
        <w:rPr>
          <w:b/>
          <w:sz w:val="26"/>
          <w:szCs w:val="26"/>
        </w:rPr>
        <w:t>«</w:t>
      </w:r>
      <w:r w:rsidR="00973D4A" w:rsidRPr="006B352B">
        <w:rPr>
          <w:b/>
          <w:sz w:val="26"/>
          <w:szCs w:val="26"/>
        </w:rPr>
        <w:t>Развитие городской среды»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73D4A" w:rsidRPr="006028EB" w:rsidRDefault="00973D4A" w:rsidP="0060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028EB">
        <w:rPr>
          <w:rFonts w:ascii="Times New Roman" w:eastAsia="Times New Roman" w:hAnsi="Times New Roman"/>
          <w:sz w:val="26"/>
          <w:szCs w:val="26"/>
        </w:rPr>
        <w:t>Реализация выбранной стратегической альтернативы предполагает широкомасштабное внедрения инноваций в городское пространство, создание уникальной творческой среды, способствующей генерации и диффузии новых идей и знаний, переориентацию социокультурного поля на потребности молодого населения города, формирующего условия для его личной самореализации, профессионального развития.</w:t>
      </w:r>
    </w:p>
    <w:p w:rsidR="00973D4A" w:rsidRPr="006028EB" w:rsidRDefault="00973D4A" w:rsidP="0060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028EB">
        <w:rPr>
          <w:rFonts w:ascii="Times New Roman" w:eastAsia="Times New Roman" w:hAnsi="Times New Roman"/>
          <w:sz w:val="26"/>
          <w:szCs w:val="26"/>
        </w:rPr>
        <w:t>В этой связи планируется реализация проектов по созданию сервисной сети, трансформации архитектурного пространства на основе поддержки нестандартных дизайнерских решений в строительстве новых объектов и модернизации уже существующих.</w:t>
      </w:r>
    </w:p>
    <w:p w:rsidR="00973D4A" w:rsidRPr="006028EB" w:rsidRDefault="00973D4A" w:rsidP="0060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028EB">
        <w:rPr>
          <w:rFonts w:ascii="Times New Roman" w:eastAsia="Times New Roman" w:hAnsi="Times New Roman"/>
          <w:sz w:val="26"/>
          <w:szCs w:val="26"/>
        </w:rPr>
        <w:t xml:space="preserve">Для оживления </w:t>
      </w:r>
      <w:proofErr w:type="spellStart"/>
      <w:r w:rsidRPr="006028EB">
        <w:rPr>
          <w:rFonts w:ascii="Times New Roman" w:eastAsia="Times New Roman" w:hAnsi="Times New Roman"/>
          <w:sz w:val="26"/>
          <w:szCs w:val="26"/>
        </w:rPr>
        <w:t>культурно-досуговой</w:t>
      </w:r>
      <w:proofErr w:type="spellEnd"/>
      <w:r w:rsidRPr="006028EB">
        <w:rPr>
          <w:rFonts w:ascii="Times New Roman" w:eastAsia="Times New Roman" w:hAnsi="Times New Roman"/>
          <w:sz w:val="26"/>
          <w:szCs w:val="26"/>
        </w:rPr>
        <w:t xml:space="preserve"> жизни в инновационной сфере города планируется организовать ряд уникальных образовательных и культурных событий: конкурс робототехники, молодежный форум «Инновации и лидерство», конкурс мебельного дизайна, экологическую выставку «Вторая жизнь вещей», всероссийскую выставку </w:t>
      </w:r>
      <w:proofErr w:type="spellStart"/>
      <w:r w:rsidRPr="006028EB">
        <w:rPr>
          <w:rFonts w:ascii="Times New Roman" w:eastAsia="Times New Roman" w:hAnsi="Times New Roman"/>
          <w:sz w:val="26"/>
          <w:szCs w:val="26"/>
        </w:rPr>
        <w:t>экотехнологий</w:t>
      </w:r>
      <w:proofErr w:type="spellEnd"/>
      <w:r w:rsidRPr="006028EB">
        <w:rPr>
          <w:rFonts w:ascii="Times New Roman" w:eastAsia="Times New Roman" w:hAnsi="Times New Roman"/>
          <w:sz w:val="26"/>
          <w:szCs w:val="26"/>
        </w:rPr>
        <w:t>.</w:t>
      </w:r>
    </w:p>
    <w:p w:rsidR="00973D4A" w:rsidRPr="006028EB" w:rsidRDefault="00973D4A" w:rsidP="0060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028EB">
        <w:rPr>
          <w:rFonts w:ascii="Times New Roman" w:eastAsia="Times New Roman" w:hAnsi="Times New Roman"/>
          <w:sz w:val="26"/>
          <w:szCs w:val="26"/>
        </w:rPr>
        <w:t xml:space="preserve">Важным компонентом формирования инновационного пространства </w:t>
      </w:r>
      <w:proofErr w:type="gramStart"/>
      <w:r w:rsidRPr="006028EB">
        <w:rPr>
          <w:rFonts w:ascii="Times New Roman" w:eastAsia="Times New Roman" w:hAnsi="Times New Roman"/>
          <w:sz w:val="26"/>
          <w:szCs w:val="26"/>
        </w:rPr>
        <w:t>г</w:t>
      </w:r>
      <w:proofErr w:type="gramEnd"/>
      <w:r w:rsidRPr="006028EB">
        <w:rPr>
          <w:rFonts w:ascii="Times New Roman" w:eastAsia="Times New Roman" w:hAnsi="Times New Roman"/>
          <w:sz w:val="26"/>
          <w:szCs w:val="26"/>
        </w:rPr>
        <w:t xml:space="preserve">. Заречного станет масштабное внедрение информационных технологий в жизнь города (создание общегородской </w:t>
      </w:r>
      <w:r w:rsidRPr="006028EB">
        <w:rPr>
          <w:rFonts w:ascii="Times New Roman" w:eastAsia="Times New Roman" w:hAnsi="Times New Roman"/>
          <w:sz w:val="26"/>
          <w:szCs w:val="26"/>
        </w:rPr>
        <w:lastRenderedPageBreak/>
        <w:t>сети покрытия беспроводным интернетом, автоматизация системы учета бюджетных средств, организация дистанционного обучения).</w:t>
      </w:r>
    </w:p>
    <w:p w:rsidR="00973D4A" w:rsidRPr="006028EB" w:rsidRDefault="00973D4A" w:rsidP="0060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028EB">
        <w:rPr>
          <w:rFonts w:ascii="Times New Roman" w:eastAsia="Times New Roman" w:hAnsi="Times New Roman"/>
          <w:sz w:val="26"/>
          <w:szCs w:val="26"/>
        </w:rPr>
        <w:t xml:space="preserve">Развитие молодежной </w:t>
      </w:r>
      <w:proofErr w:type="spellStart"/>
      <w:r w:rsidRPr="006028EB">
        <w:rPr>
          <w:rFonts w:ascii="Times New Roman" w:eastAsia="Times New Roman" w:hAnsi="Times New Roman"/>
          <w:sz w:val="26"/>
          <w:szCs w:val="26"/>
        </w:rPr>
        <w:t>социокультурной</w:t>
      </w:r>
      <w:proofErr w:type="spellEnd"/>
      <w:r w:rsidRPr="006028EB">
        <w:rPr>
          <w:rFonts w:ascii="Times New Roman" w:eastAsia="Times New Roman" w:hAnsi="Times New Roman"/>
          <w:sz w:val="26"/>
          <w:szCs w:val="26"/>
        </w:rPr>
        <w:t xml:space="preserve"> среды, организация уникальных событий на территории города и обеспечение широкого доступа учащихся научно-образовательного центра к объектам социальной инфраструктуры позволит вовлечь студентов в жизнь города.</w:t>
      </w:r>
    </w:p>
    <w:p w:rsidR="00973D4A" w:rsidRPr="006028EB" w:rsidRDefault="00973D4A" w:rsidP="006028E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73D4A" w:rsidRPr="006028EB" w:rsidRDefault="00973D4A" w:rsidP="0060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028EB">
        <w:rPr>
          <w:rFonts w:ascii="Times New Roman" w:eastAsia="Times New Roman" w:hAnsi="Times New Roman"/>
          <w:sz w:val="26"/>
          <w:szCs w:val="26"/>
        </w:rPr>
        <w:t xml:space="preserve">Реализация проектов по развитию </w:t>
      </w:r>
      <w:proofErr w:type="spellStart"/>
      <w:r w:rsidRPr="006028EB">
        <w:rPr>
          <w:rFonts w:ascii="Times New Roman" w:eastAsia="Times New Roman" w:hAnsi="Times New Roman"/>
          <w:sz w:val="26"/>
          <w:szCs w:val="26"/>
        </w:rPr>
        <w:t>социокультурной</w:t>
      </w:r>
      <w:proofErr w:type="spellEnd"/>
      <w:r w:rsidRPr="006028EB">
        <w:rPr>
          <w:rFonts w:ascii="Times New Roman" w:eastAsia="Times New Roman" w:hAnsi="Times New Roman"/>
          <w:sz w:val="26"/>
          <w:szCs w:val="26"/>
        </w:rPr>
        <w:t xml:space="preserve"> среды города позволит:</w:t>
      </w:r>
    </w:p>
    <w:p w:rsidR="00973D4A" w:rsidRPr="006028EB" w:rsidRDefault="00DB39B7" w:rsidP="0060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028EB">
        <w:rPr>
          <w:rFonts w:ascii="Times New Roman" w:eastAsia="Times New Roman" w:hAnsi="Times New Roman"/>
          <w:sz w:val="26"/>
          <w:szCs w:val="26"/>
        </w:rPr>
        <w:t xml:space="preserve">- </w:t>
      </w:r>
      <w:r w:rsidR="00973D4A" w:rsidRPr="006028EB">
        <w:rPr>
          <w:rFonts w:ascii="Times New Roman" w:eastAsia="Times New Roman" w:hAnsi="Times New Roman"/>
          <w:sz w:val="26"/>
          <w:szCs w:val="26"/>
        </w:rPr>
        <w:t>создать творческую атмосферу, способствующую генерации и воплощению новых идей;</w:t>
      </w:r>
    </w:p>
    <w:p w:rsidR="00973D4A" w:rsidRPr="006028EB" w:rsidRDefault="00DB39B7" w:rsidP="0060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028EB">
        <w:rPr>
          <w:rFonts w:ascii="Times New Roman" w:eastAsia="Times New Roman" w:hAnsi="Times New Roman"/>
          <w:sz w:val="26"/>
          <w:szCs w:val="26"/>
        </w:rPr>
        <w:t xml:space="preserve">- </w:t>
      </w:r>
      <w:r w:rsidR="00973D4A" w:rsidRPr="006028EB">
        <w:rPr>
          <w:rFonts w:ascii="Times New Roman" w:eastAsia="Times New Roman" w:hAnsi="Times New Roman"/>
          <w:sz w:val="26"/>
          <w:szCs w:val="26"/>
        </w:rPr>
        <w:t>разработать комплекс инновационных социальных услуг для населения;</w:t>
      </w:r>
    </w:p>
    <w:p w:rsidR="00973D4A" w:rsidRPr="006028EB" w:rsidRDefault="00DB39B7" w:rsidP="0060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028EB">
        <w:rPr>
          <w:rFonts w:ascii="Times New Roman" w:eastAsia="Times New Roman" w:hAnsi="Times New Roman"/>
          <w:sz w:val="26"/>
          <w:szCs w:val="26"/>
        </w:rPr>
        <w:t xml:space="preserve">- </w:t>
      </w:r>
      <w:r w:rsidR="00973D4A" w:rsidRPr="006028EB">
        <w:rPr>
          <w:rFonts w:ascii="Times New Roman" w:eastAsia="Times New Roman" w:hAnsi="Times New Roman"/>
          <w:sz w:val="26"/>
          <w:szCs w:val="26"/>
        </w:rPr>
        <w:t>обеспечить архитектурно-эстетическую трансформацию городского пространства;</w:t>
      </w:r>
    </w:p>
    <w:p w:rsidR="00973D4A" w:rsidRPr="006028EB" w:rsidRDefault="00DB39B7" w:rsidP="0060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028EB">
        <w:rPr>
          <w:rFonts w:ascii="Times New Roman" w:eastAsia="Times New Roman" w:hAnsi="Times New Roman"/>
          <w:sz w:val="26"/>
          <w:szCs w:val="26"/>
        </w:rPr>
        <w:t xml:space="preserve">- </w:t>
      </w:r>
      <w:r w:rsidR="00973D4A" w:rsidRPr="006028EB">
        <w:rPr>
          <w:rFonts w:ascii="Times New Roman" w:eastAsia="Times New Roman" w:hAnsi="Times New Roman"/>
          <w:sz w:val="26"/>
          <w:szCs w:val="26"/>
        </w:rPr>
        <w:t>создать рекреационные объекты на территории города;</w:t>
      </w:r>
    </w:p>
    <w:p w:rsidR="00DB39B7" w:rsidRPr="006028EB" w:rsidRDefault="00DB39B7" w:rsidP="0060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028EB">
        <w:rPr>
          <w:rFonts w:ascii="Times New Roman" w:eastAsia="Times New Roman" w:hAnsi="Times New Roman"/>
          <w:sz w:val="26"/>
          <w:szCs w:val="26"/>
        </w:rPr>
        <w:t xml:space="preserve">- </w:t>
      </w:r>
      <w:r w:rsidR="00973D4A" w:rsidRPr="006028EB">
        <w:rPr>
          <w:rFonts w:ascii="Times New Roman" w:eastAsia="Times New Roman" w:hAnsi="Times New Roman"/>
          <w:sz w:val="26"/>
          <w:szCs w:val="26"/>
        </w:rPr>
        <w:t>повысить узнаваемость и популярность города в национальном информационном пространстве.</w:t>
      </w:r>
    </w:p>
    <w:p w:rsidR="00DB39B7" w:rsidRPr="006B352B" w:rsidRDefault="00DB39B7" w:rsidP="00DB39B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DB39B7" w:rsidRPr="006B352B" w:rsidRDefault="00DB39B7" w:rsidP="00DB39B7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6B352B">
        <w:rPr>
          <w:rFonts w:ascii="Times New Roman" w:hAnsi="Times New Roman"/>
          <w:b/>
          <w:sz w:val="26"/>
          <w:szCs w:val="26"/>
        </w:rPr>
        <w:t>Ключевые проекты</w:t>
      </w:r>
    </w:p>
    <w:p w:rsidR="00DB39B7" w:rsidRPr="006B352B" w:rsidRDefault="00DB39B7" w:rsidP="00DB39B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B352B">
        <w:rPr>
          <w:rFonts w:ascii="Times New Roman" w:hAnsi="Times New Roman"/>
          <w:b/>
          <w:bCs/>
          <w:sz w:val="26"/>
          <w:szCs w:val="26"/>
        </w:rPr>
        <w:t>Проект «</w:t>
      </w:r>
      <w:r w:rsidRPr="006B352B">
        <w:rPr>
          <w:rFonts w:ascii="Times New Roman" w:hAnsi="Times New Roman"/>
          <w:b/>
          <w:sz w:val="26"/>
          <w:szCs w:val="26"/>
        </w:rPr>
        <w:t>Развитие</w:t>
      </w:r>
      <w:r w:rsidRPr="006B352B">
        <w:rPr>
          <w:rFonts w:ascii="Times New Roman" w:hAnsi="Times New Roman"/>
          <w:sz w:val="26"/>
          <w:szCs w:val="26"/>
        </w:rPr>
        <w:t xml:space="preserve"> </w:t>
      </w:r>
      <w:r w:rsidRPr="006B352B">
        <w:rPr>
          <w:rFonts w:ascii="Times New Roman" w:hAnsi="Times New Roman"/>
          <w:b/>
          <w:sz w:val="26"/>
          <w:szCs w:val="26"/>
        </w:rPr>
        <w:t>памятника археологии Федерального значения «</w:t>
      </w:r>
      <w:proofErr w:type="spellStart"/>
      <w:r w:rsidRPr="006B352B">
        <w:rPr>
          <w:rFonts w:ascii="Times New Roman" w:hAnsi="Times New Roman"/>
          <w:b/>
          <w:sz w:val="26"/>
          <w:szCs w:val="26"/>
        </w:rPr>
        <w:t>Ахунское</w:t>
      </w:r>
      <w:proofErr w:type="spellEnd"/>
      <w:r w:rsidRPr="006B352B">
        <w:rPr>
          <w:rFonts w:ascii="Times New Roman" w:hAnsi="Times New Roman"/>
          <w:b/>
          <w:sz w:val="26"/>
          <w:szCs w:val="26"/>
        </w:rPr>
        <w:t xml:space="preserve"> городище» как культурно</w:t>
      </w:r>
      <w:r w:rsidR="006028EB">
        <w:rPr>
          <w:rFonts w:ascii="Times New Roman" w:hAnsi="Times New Roman"/>
          <w:b/>
          <w:sz w:val="26"/>
          <w:szCs w:val="26"/>
        </w:rPr>
        <w:t>го</w:t>
      </w:r>
      <w:r w:rsidRPr="006B352B">
        <w:rPr>
          <w:rFonts w:ascii="Times New Roman" w:hAnsi="Times New Roman"/>
          <w:b/>
          <w:sz w:val="26"/>
          <w:szCs w:val="26"/>
        </w:rPr>
        <w:t xml:space="preserve"> объекта</w:t>
      </w:r>
      <w:r w:rsidRPr="006B352B">
        <w:rPr>
          <w:rFonts w:ascii="Times New Roman" w:hAnsi="Times New Roman"/>
          <w:b/>
          <w:bCs/>
          <w:sz w:val="26"/>
          <w:szCs w:val="26"/>
        </w:rPr>
        <w:t>»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52B">
        <w:rPr>
          <w:rFonts w:ascii="Times New Roman" w:hAnsi="Times New Roman"/>
          <w:sz w:val="26"/>
          <w:szCs w:val="26"/>
        </w:rPr>
        <w:t>Цель проекта: зафиксировать ориентиры для дальнейшей работы по сохранению, популяризации объекта археологического наследия «</w:t>
      </w:r>
      <w:proofErr w:type="spellStart"/>
      <w:r w:rsidRPr="006B352B">
        <w:rPr>
          <w:rFonts w:ascii="Times New Roman" w:hAnsi="Times New Roman"/>
          <w:sz w:val="26"/>
          <w:szCs w:val="26"/>
        </w:rPr>
        <w:t>Ахунское</w:t>
      </w:r>
      <w:proofErr w:type="spellEnd"/>
      <w:r w:rsidRPr="006B352B">
        <w:rPr>
          <w:rFonts w:ascii="Times New Roman" w:hAnsi="Times New Roman"/>
          <w:sz w:val="26"/>
          <w:szCs w:val="26"/>
        </w:rPr>
        <w:t xml:space="preserve"> городище» и созданию комплекса, состоящего из рекреационной зоны «</w:t>
      </w:r>
      <w:proofErr w:type="spellStart"/>
      <w:r w:rsidRPr="006B352B">
        <w:rPr>
          <w:rFonts w:ascii="Times New Roman" w:hAnsi="Times New Roman"/>
          <w:sz w:val="26"/>
          <w:szCs w:val="26"/>
        </w:rPr>
        <w:t>Ахунское</w:t>
      </w:r>
      <w:proofErr w:type="spellEnd"/>
      <w:r w:rsidRPr="006B352B">
        <w:rPr>
          <w:rFonts w:ascii="Times New Roman" w:hAnsi="Times New Roman"/>
          <w:sz w:val="26"/>
          <w:szCs w:val="26"/>
        </w:rPr>
        <w:t xml:space="preserve"> городище», отражающего культурно-историческое и природное наследие Пензенского региона, эффективного и имеющего высокую привлекательность для посетителей.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B352B">
        <w:rPr>
          <w:rFonts w:ascii="Times New Roman" w:hAnsi="Times New Roman"/>
          <w:sz w:val="26"/>
          <w:szCs w:val="26"/>
        </w:rPr>
        <w:t>Музеефицированный</w:t>
      </w:r>
      <w:proofErr w:type="spellEnd"/>
      <w:r w:rsidRPr="006B352B">
        <w:rPr>
          <w:rFonts w:ascii="Times New Roman" w:hAnsi="Times New Roman"/>
          <w:sz w:val="26"/>
          <w:szCs w:val="26"/>
        </w:rPr>
        <w:t xml:space="preserve"> объект археологического наследия «</w:t>
      </w:r>
      <w:proofErr w:type="spellStart"/>
      <w:r w:rsidRPr="006B352B">
        <w:rPr>
          <w:rFonts w:ascii="Times New Roman" w:hAnsi="Times New Roman"/>
          <w:sz w:val="26"/>
          <w:szCs w:val="26"/>
        </w:rPr>
        <w:t>Ахунское</w:t>
      </w:r>
      <w:proofErr w:type="spellEnd"/>
      <w:r w:rsidRPr="006B352B">
        <w:rPr>
          <w:rFonts w:ascii="Times New Roman" w:hAnsi="Times New Roman"/>
          <w:sz w:val="26"/>
          <w:szCs w:val="26"/>
        </w:rPr>
        <w:t xml:space="preserve"> городище», находящийся в охранной зоне,  будет доступен как для археологических изысканий, так и для проведения экскурсий для жителей города и его гостей. </w:t>
      </w:r>
    </w:p>
    <w:p w:rsidR="00973D4A" w:rsidRPr="006B352B" w:rsidRDefault="003204F0" w:rsidP="00973D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352B">
        <w:rPr>
          <w:rFonts w:ascii="Times New Roman" w:hAnsi="Times New Roman"/>
          <w:sz w:val="26"/>
          <w:szCs w:val="26"/>
        </w:rPr>
        <w:t xml:space="preserve">Рекреационная зона </w:t>
      </w:r>
      <w:r w:rsidR="00973D4A" w:rsidRPr="006B352B">
        <w:rPr>
          <w:rFonts w:ascii="Times New Roman" w:hAnsi="Times New Roman"/>
          <w:sz w:val="26"/>
          <w:szCs w:val="26"/>
        </w:rPr>
        <w:t>«</w:t>
      </w:r>
      <w:proofErr w:type="spellStart"/>
      <w:r w:rsidR="00973D4A" w:rsidRPr="006B352B">
        <w:rPr>
          <w:rFonts w:ascii="Times New Roman" w:hAnsi="Times New Roman"/>
          <w:sz w:val="26"/>
          <w:szCs w:val="26"/>
        </w:rPr>
        <w:t>Ахунское</w:t>
      </w:r>
      <w:proofErr w:type="spellEnd"/>
      <w:r w:rsidR="00973D4A" w:rsidRPr="006B352B">
        <w:rPr>
          <w:rFonts w:ascii="Times New Roman" w:hAnsi="Times New Roman"/>
          <w:sz w:val="26"/>
          <w:szCs w:val="26"/>
        </w:rPr>
        <w:t xml:space="preserve"> городище», созданная за пределами охранной зоны, будет включать в себя насыщенные различными </w:t>
      </w:r>
      <w:proofErr w:type="spellStart"/>
      <w:r w:rsidR="00973D4A" w:rsidRPr="006B352B">
        <w:rPr>
          <w:rFonts w:ascii="Times New Roman" w:hAnsi="Times New Roman"/>
          <w:sz w:val="26"/>
          <w:szCs w:val="26"/>
        </w:rPr>
        <w:t>активитетами</w:t>
      </w:r>
      <w:proofErr w:type="spellEnd"/>
      <w:r w:rsidR="00973D4A" w:rsidRPr="006B352B">
        <w:rPr>
          <w:rFonts w:ascii="Times New Roman" w:hAnsi="Times New Roman"/>
          <w:sz w:val="26"/>
          <w:szCs w:val="26"/>
        </w:rPr>
        <w:t xml:space="preserve"> объекты: имитация раскопа, реконструкция кузницы, реконструкция ремесленной и гончарной мастерских, реконструкция хозяйственной постройки, в которой посетители смогут попробовать себя за работой на ручных жерновах, маслобойке и т. п.  В стилизованной рубленой деревянной избе будут размещены сувенирная лавка и кафе. </w:t>
      </w:r>
      <w:proofErr w:type="gramEnd"/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52B">
        <w:rPr>
          <w:rFonts w:ascii="Times New Roman" w:hAnsi="Times New Roman"/>
          <w:sz w:val="26"/>
          <w:szCs w:val="26"/>
        </w:rPr>
        <w:t xml:space="preserve">Вместе с этим в </w:t>
      </w:r>
      <w:r w:rsidR="003204F0" w:rsidRPr="006B352B">
        <w:rPr>
          <w:rFonts w:ascii="Times New Roman" w:hAnsi="Times New Roman"/>
          <w:sz w:val="26"/>
          <w:szCs w:val="26"/>
        </w:rPr>
        <w:t xml:space="preserve">рекреационной зоне </w:t>
      </w:r>
      <w:r w:rsidRPr="006B352B">
        <w:rPr>
          <w:rFonts w:ascii="Times New Roman" w:hAnsi="Times New Roman"/>
          <w:sz w:val="26"/>
          <w:szCs w:val="26"/>
        </w:rPr>
        <w:t>«</w:t>
      </w:r>
      <w:proofErr w:type="spellStart"/>
      <w:r w:rsidRPr="006B352B">
        <w:rPr>
          <w:rFonts w:ascii="Times New Roman" w:hAnsi="Times New Roman"/>
          <w:sz w:val="26"/>
          <w:szCs w:val="26"/>
        </w:rPr>
        <w:t>Ахунское</w:t>
      </w:r>
      <w:proofErr w:type="spellEnd"/>
      <w:r w:rsidRPr="006B352B">
        <w:rPr>
          <w:rFonts w:ascii="Times New Roman" w:hAnsi="Times New Roman"/>
          <w:sz w:val="26"/>
          <w:szCs w:val="26"/>
        </w:rPr>
        <w:t xml:space="preserve"> городище» будет предусмотрено </w:t>
      </w:r>
      <w:proofErr w:type="spellStart"/>
      <w:r w:rsidRPr="006B352B">
        <w:rPr>
          <w:rFonts w:ascii="Times New Roman" w:hAnsi="Times New Roman"/>
          <w:sz w:val="26"/>
          <w:szCs w:val="26"/>
        </w:rPr>
        <w:t>зонированное</w:t>
      </w:r>
      <w:proofErr w:type="spellEnd"/>
      <w:r w:rsidRPr="006B352B">
        <w:rPr>
          <w:rFonts w:ascii="Times New Roman" w:hAnsi="Times New Roman"/>
          <w:sz w:val="26"/>
          <w:szCs w:val="26"/>
        </w:rPr>
        <w:t xml:space="preserve"> пространство, оборудованное для проведения уроков истории, краеведения и биологии, а так же турниров и фестивалей по историческому фехтованию, исторической реконструкции, национальной борьбе и </w:t>
      </w:r>
      <w:proofErr w:type="spellStart"/>
      <w:r w:rsidRPr="006B352B">
        <w:rPr>
          <w:rFonts w:ascii="Times New Roman" w:hAnsi="Times New Roman"/>
          <w:sz w:val="26"/>
          <w:szCs w:val="26"/>
        </w:rPr>
        <w:t>этнофестивалей</w:t>
      </w:r>
      <w:proofErr w:type="spellEnd"/>
      <w:r w:rsidRPr="006B352B">
        <w:rPr>
          <w:rFonts w:ascii="Times New Roman" w:hAnsi="Times New Roman"/>
          <w:sz w:val="26"/>
          <w:szCs w:val="26"/>
        </w:rPr>
        <w:t xml:space="preserve"> различного формата.</w:t>
      </w:r>
    </w:p>
    <w:p w:rsidR="00DB39B7" w:rsidRPr="006B352B" w:rsidRDefault="00DB39B7" w:rsidP="00973D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B352B">
        <w:rPr>
          <w:rFonts w:ascii="Times New Roman" w:hAnsi="Times New Roman"/>
          <w:b/>
          <w:bCs/>
          <w:sz w:val="26"/>
          <w:szCs w:val="26"/>
        </w:rPr>
        <w:t>Проект «Проведение этнических фестивалей»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B352B">
        <w:rPr>
          <w:rFonts w:ascii="Times New Roman" w:hAnsi="Times New Roman"/>
          <w:sz w:val="26"/>
          <w:szCs w:val="26"/>
        </w:rPr>
        <w:t xml:space="preserve">Проект «Проведение этнических фестивалей» </w:t>
      </w:r>
      <w:proofErr w:type="gramStart"/>
      <w:r w:rsidRPr="006B352B">
        <w:rPr>
          <w:rFonts w:ascii="Times New Roman" w:hAnsi="Times New Roman"/>
          <w:sz w:val="26"/>
          <w:szCs w:val="26"/>
        </w:rPr>
        <w:t>направлен</w:t>
      </w:r>
      <w:proofErr w:type="gramEnd"/>
      <w:r w:rsidRPr="006B352B">
        <w:rPr>
          <w:rFonts w:ascii="Times New Roman" w:hAnsi="Times New Roman"/>
          <w:sz w:val="26"/>
          <w:szCs w:val="26"/>
        </w:rPr>
        <w:t xml:space="preserve"> на сохранение и развитие традиционной народной культуры в малых городах России.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52B">
        <w:rPr>
          <w:rFonts w:ascii="Times New Roman" w:hAnsi="Times New Roman"/>
          <w:sz w:val="26"/>
          <w:szCs w:val="26"/>
          <w:shd w:val="clear" w:color="auto" w:fill="FFFFFF"/>
        </w:rPr>
        <w:t>Фольклор, ремесла и другие сферы народной культуры перестают быть сферами “элитными”, становятся открытыми и доступными для большего круга деятелей культуры, искусства и образования — любителей и профессионалов.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52B">
        <w:rPr>
          <w:rFonts w:ascii="Times New Roman" w:hAnsi="Times New Roman"/>
          <w:sz w:val="26"/>
          <w:szCs w:val="26"/>
        </w:rPr>
        <w:t xml:space="preserve">Реализация данного проекта будет способствовать  созданию условий для равной доступности культурных благ для различных слоев населения;  включения детей и молодежи в сферу сохранения и развития  народных традиций в городе. Участниками проекта являются:  участники творческой самодеятельности, обучающиеся фольклорного отделения Детской школы искусств, мастера-ремесленники  Заречного, Пензенской области, других регионов России.  В рамках реализации проекта предполагается проведение </w:t>
      </w:r>
      <w:proofErr w:type="spellStart"/>
      <w:r w:rsidRPr="006B352B">
        <w:rPr>
          <w:rFonts w:ascii="Times New Roman" w:hAnsi="Times New Roman"/>
          <w:sz w:val="26"/>
          <w:szCs w:val="26"/>
        </w:rPr>
        <w:t>арт-ярмарок</w:t>
      </w:r>
      <w:proofErr w:type="spellEnd"/>
      <w:r w:rsidRPr="006B352B">
        <w:rPr>
          <w:rFonts w:ascii="Times New Roman" w:hAnsi="Times New Roman"/>
          <w:sz w:val="26"/>
          <w:szCs w:val="26"/>
        </w:rPr>
        <w:t xml:space="preserve"> Дня города, </w:t>
      </w:r>
      <w:r w:rsidRPr="006B352B">
        <w:rPr>
          <w:rFonts w:ascii="Times New Roman" w:hAnsi="Times New Roman"/>
          <w:sz w:val="26"/>
          <w:szCs w:val="26"/>
        </w:rPr>
        <w:lastRenderedPageBreak/>
        <w:t xml:space="preserve">общегородского праздника «День лося»; фольклорного фестиваля «Свет души», фестиваля «Заречный </w:t>
      </w:r>
      <w:proofErr w:type="gramStart"/>
      <w:r w:rsidRPr="006B352B">
        <w:rPr>
          <w:rFonts w:ascii="Times New Roman" w:hAnsi="Times New Roman"/>
          <w:sz w:val="26"/>
          <w:szCs w:val="26"/>
        </w:rPr>
        <w:t>в</w:t>
      </w:r>
      <w:proofErr w:type="gramEnd"/>
      <w:r w:rsidRPr="006B352B">
        <w:rPr>
          <w:rFonts w:ascii="Times New Roman" w:hAnsi="Times New Roman"/>
          <w:sz w:val="26"/>
          <w:szCs w:val="26"/>
        </w:rPr>
        <w:t xml:space="preserve"> цвету» и др.</w:t>
      </w:r>
    </w:p>
    <w:p w:rsidR="00DB39B7" w:rsidRPr="006B352B" w:rsidRDefault="00DB39B7" w:rsidP="00973D4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b/>
          <w:bCs/>
          <w:sz w:val="26"/>
          <w:szCs w:val="26"/>
        </w:rPr>
        <w:t>Проект «Раскрась Заречный»</w:t>
      </w:r>
    </w:p>
    <w:p w:rsidR="00DB39B7" w:rsidRPr="006B352B" w:rsidRDefault="00973D4A" w:rsidP="00DB3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 xml:space="preserve">Проект включает художественное оформление жилых домов и нежилых строений типовой постройки в едином стиле для создания неповторимого облика города, повышения творческой активности жителей, создания «креативной» городской среды, способствующей формированию нового формата жизненного и </w:t>
      </w:r>
      <w:proofErr w:type="spellStart"/>
      <w:proofErr w:type="gramStart"/>
      <w:r w:rsidRPr="006B352B">
        <w:rPr>
          <w:rFonts w:ascii="Times New Roman" w:eastAsia="Times New Roman" w:hAnsi="Times New Roman"/>
          <w:sz w:val="26"/>
          <w:szCs w:val="26"/>
        </w:rPr>
        <w:t>бизнес-пространства</w:t>
      </w:r>
      <w:proofErr w:type="spellEnd"/>
      <w:proofErr w:type="gramEnd"/>
      <w:r w:rsidRPr="006B352B">
        <w:rPr>
          <w:rFonts w:ascii="Times New Roman" w:eastAsia="Times New Roman" w:hAnsi="Times New Roman"/>
          <w:sz w:val="26"/>
          <w:szCs w:val="26"/>
        </w:rPr>
        <w:t>. При окраске зданий может быть использована специальная жидкая теплоизоляция, что одновременно будет способствовать повышению энергоэффективности зданий.</w:t>
      </w:r>
    </w:p>
    <w:p w:rsidR="00DB39B7" w:rsidRPr="006B352B" w:rsidRDefault="00DB39B7" w:rsidP="00DB3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973D4A" w:rsidRPr="006B352B" w:rsidRDefault="00973D4A" w:rsidP="00DB39B7">
      <w:pPr>
        <w:pStyle w:val="a4"/>
        <w:numPr>
          <w:ilvl w:val="0"/>
          <w:numId w:val="5"/>
        </w:numPr>
        <w:spacing w:line="240" w:lineRule="auto"/>
        <w:rPr>
          <w:b/>
          <w:sz w:val="26"/>
          <w:szCs w:val="26"/>
        </w:rPr>
      </w:pPr>
      <w:r w:rsidRPr="006B352B">
        <w:rPr>
          <w:b/>
          <w:sz w:val="26"/>
          <w:szCs w:val="26"/>
        </w:rPr>
        <w:t>«Городской маркетинг»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 xml:space="preserve">Позиционирование </w:t>
      </w:r>
      <w:proofErr w:type="gramStart"/>
      <w:r w:rsidRPr="006B352B">
        <w:rPr>
          <w:rFonts w:ascii="Times New Roman" w:eastAsia="Times New Roman" w:hAnsi="Times New Roman"/>
          <w:sz w:val="26"/>
          <w:szCs w:val="26"/>
        </w:rPr>
        <w:t>г</w:t>
      </w:r>
      <w:proofErr w:type="gramEnd"/>
      <w:r w:rsidRPr="006B352B">
        <w:rPr>
          <w:rFonts w:ascii="Times New Roman" w:eastAsia="Times New Roman" w:hAnsi="Times New Roman"/>
          <w:sz w:val="26"/>
          <w:szCs w:val="26"/>
        </w:rPr>
        <w:t xml:space="preserve">. Заречного как инновационного </w:t>
      </w:r>
      <w:r w:rsidR="006B352B" w:rsidRPr="006B352B">
        <w:rPr>
          <w:rFonts w:ascii="Times New Roman" w:eastAsia="Times New Roman" w:hAnsi="Times New Roman"/>
          <w:sz w:val="26"/>
          <w:szCs w:val="26"/>
        </w:rPr>
        <w:t xml:space="preserve">кластера </w:t>
      </w:r>
      <w:r w:rsidRPr="006B352B">
        <w:rPr>
          <w:rFonts w:ascii="Times New Roman" w:eastAsia="Times New Roman" w:hAnsi="Times New Roman"/>
          <w:sz w:val="26"/>
          <w:szCs w:val="26"/>
        </w:rPr>
        <w:t xml:space="preserve">и научно-образовательного </w:t>
      </w:r>
      <w:r w:rsidR="006B352B" w:rsidRPr="006B352B">
        <w:rPr>
          <w:rFonts w:ascii="Times New Roman" w:eastAsia="Times New Roman" w:hAnsi="Times New Roman"/>
          <w:sz w:val="26"/>
          <w:szCs w:val="26"/>
        </w:rPr>
        <w:t>центра, как</w:t>
      </w:r>
      <w:r w:rsidRPr="006B352B">
        <w:rPr>
          <w:rFonts w:ascii="Times New Roman" w:eastAsia="Times New Roman" w:hAnsi="Times New Roman"/>
          <w:sz w:val="26"/>
          <w:szCs w:val="26"/>
        </w:rPr>
        <w:t xml:space="preserve"> территории с уникальной </w:t>
      </w:r>
      <w:proofErr w:type="spellStart"/>
      <w:r w:rsidRPr="006B352B">
        <w:rPr>
          <w:rFonts w:ascii="Times New Roman" w:eastAsia="Times New Roman" w:hAnsi="Times New Roman"/>
          <w:sz w:val="26"/>
          <w:szCs w:val="26"/>
        </w:rPr>
        <w:t>социокультурной</w:t>
      </w:r>
      <w:proofErr w:type="spellEnd"/>
      <w:r w:rsidRPr="006B352B">
        <w:rPr>
          <w:rFonts w:ascii="Times New Roman" w:eastAsia="Times New Roman" w:hAnsi="Times New Roman"/>
          <w:sz w:val="26"/>
          <w:szCs w:val="26"/>
        </w:rPr>
        <w:t xml:space="preserve"> средой, комфортной для проживания людей и вложения инвестиций, станет главной задачей городского маркетинга.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 xml:space="preserve">Важным условием маркетинга города является создание, укрепление и продвижение на межрегиональном уровне уникального бренда города, как территории инновационного развития с конкурентоспособным производством, развитой </w:t>
      </w:r>
      <w:proofErr w:type="spellStart"/>
      <w:r w:rsidRPr="006B352B">
        <w:rPr>
          <w:rFonts w:ascii="Times New Roman" w:eastAsia="Times New Roman" w:hAnsi="Times New Roman"/>
          <w:sz w:val="26"/>
          <w:szCs w:val="26"/>
        </w:rPr>
        <w:t>социокультурной</w:t>
      </w:r>
      <w:proofErr w:type="spellEnd"/>
      <w:r w:rsidRPr="006B352B">
        <w:rPr>
          <w:rFonts w:ascii="Times New Roman" w:eastAsia="Times New Roman" w:hAnsi="Times New Roman"/>
          <w:sz w:val="26"/>
          <w:szCs w:val="26"/>
        </w:rPr>
        <w:t xml:space="preserve"> и </w:t>
      </w:r>
      <w:proofErr w:type="spellStart"/>
      <w:r w:rsidRPr="006B352B">
        <w:rPr>
          <w:rFonts w:ascii="Times New Roman" w:eastAsia="Times New Roman" w:hAnsi="Times New Roman"/>
          <w:sz w:val="26"/>
          <w:szCs w:val="26"/>
        </w:rPr>
        <w:t>экоориентированной</w:t>
      </w:r>
      <w:proofErr w:type="spellEnd"/>
      <w:r w:rsidRPr="006B352B">
        <w:rPr>
          <w:rFonts w:ascii="Times New Roman" w:eastAsia="Times New Roman" w:hAnsi="Times New Roman"/>
          <w:sz w:val="26"/>
          <w:szCs w:val="26"/>
        </w:rPr>
        <w:t xml:space="preserve"> средой. Важным направлением городского маркетинга станет визуализация бренда в городской среде, отображение в архитектуре, в ландшафтном дизайне.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>С целью активизации внешних коммуникаций и связей города будет обеспечено участие сообщества, научно-образовательного центра в национальных и международных форумах, конференциях, выставках с использованием многочисленных каналов распространения информации о реализации городских проектов, продукции и услугах города.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>Реализация проектов в сфере городского маркетинга позволит:</w:t>
      </w:r>
    </w:p>
    <w:p w:rsidR="00973D4A" w:rsidRPr="006B352B" w:rsidRDefault="00DB39B7" w:rsidP="00DB3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 xml:space="preserve">- </w:t>
      </w:r>
      <w:r w:rsidR="00973D4A" w:rsidRPr="006B352B">
        <w:rPr>
          <w:rFonts w:ascii="Times New Roman" w:eastAsia="Times New Roman" w:hAnsi="Times New Roman"/>
          <w:sz w:val="26"/>
          <w:szCs w:val="26"/>
        </w:rPr>
        <w:t>обеспечить позиционирование и продвижение города как центра инженерной компетенции;</w:t>
      </w:r>
    </w:p>
    <w:p w:rsidR="00973D4A" w:rsidRPr="006B352B" w:rsidRDefault="00DB39B7" w:rsidP="00DB3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 xml:space="preserve">- </w:t>
      </w:r>
      <w:r w:rsidR="00973D4A" w:rsidRPr="006B352B">
        <w:rPr>
          <w:rFonts w:ascii="Times New Roman" w:eastAsia="Times New Roman" w:hAnsi="Times New Roman"/>
          <w:sz w:val="26"/>
          <w:szCs w:val="26"/>
        </w:rPr>
        <w:t>создать уникальный и узнаваемый образ города;</w:t>
      </w:r>
    </w:p>
    <w:p w:rsidR="00973D4A" w:rsidRPr="006B352B" w:rsidRDefault="00DB39B7" w:rsidP="00DB3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 xml:space="preserve">- </w:t>
      </w:r>
      <w:r w:rsidR="00973D4A" w:rsidRPr="006B352B">
        <w:rPr>
          <w:rFonts w:ascii="Times New Roman" w:eastAsia="Times New Roman" w:hAnsi="Times New Roman"/>
          <w:sz w:val="26"/>
          <w:szCs w:val="26"/>
        </w:rPr>
        <w:t>установить научные и деловые связи;</w:t>
      </w:r>
    </w:p>
    <w:p w:rsidR="00973D4A" w:rsidRPr="006B352B" w:rsidRDefault="00DB39B7" w:rsidP="00DB3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 xml:space="preserve">- </w:t>
      </w:r>
      <w:r w:rsidR="00973D4A" w:rsidRPr="006B352B">
        <w:rPr>
          <w:rFonts w:ascii="Times New Roman" w:eastAsia="Times New Roman" w:hAnsi="Times New Roman"/>
          <w:sz w:val="26"/>
          <w:szCs w:val="26"/>
        </w:rPr>
        <w:t>привлечь новых жителей</w:t>
      </w:r>
    </w:p>
    <w:p w:rsidR="00DB39B7" w:rsidRPr="006B352B" w:rsidRDefault="00DB39B7" w:rsidP="00DB3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DB39B7" w:rsidRPr="006B352B" w:rsidRDefault="00DB39B7" w:rsidP="00DB3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6B352B">
        <w:rPr>
          <w:rFonts w:ascii="Times New Roman" w:eastAsia="Times New Roman" w:hAnsi="Times New Roman"/>
          <w:b/>
          <w:sz w:val="26"/>
          <w:szCs w:val="26"/>
        </w:rPr>
        <w:t>Ключевые проекты</w:t>
      </w:r>
    </w:p>
    <w:p w:rsidR="00DB39B7" w:rsidRPr="006B352B" w:rsidRDefault="00DB39B7" w:rsidP="00DB3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73D4A" w:rsidRPr="006B352B" w:rsidRDefault="00973D4A" w:rsidP="00DB39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6B352B">
        <w:rPr>
          <w:rFonts w:ascii="Times New Roman" w:eastAsia="Times New Roman" w:hAnsi="Times New Roman"/>
          <w:b/>
          <w:bCs/>
          <w:sz w:val="26"/>
          <w:szCs w:val="26"/>
        </w:rPr>
        <w:t>Проект «Разработка маркетинговой стратегии города»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>Проект предполагает разработку концепции системного продвижения и позиционирования города, его роли в региональном и национальном пространстве, целенаправленным формированием в информационном пространстве позитивного образа территории привлекательной для инвестиций, бизнеса, труда и отдыха. В рамках маркетинговой стратегии Заречного предполагается разработать основные элементы бренда города: девиз, логотипы ключевых событий и институциональных единиц, символа города, гимна.</w:t>
      </w:r>
    </w:p>
    <w:p w:rsidR="00DB39B7" w:rsidRPr="006B352B" w:rsidRDefault="00DB39B7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b/>
          <w:bCs/>
          <w:sz w:val="26"/>
          <w:szCs w:val="26"/>
        </w:rPr>
        <w:t>Проект «Разработка концепции визуализации бренда в городском пространстве»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t xml:space="preserve">Проект предполагает разработку направлений и мероприятий по визуализации бренда в городской среде посредством отображения в </w:t>
      </w:r>
      <w:proofErr w:type="gramStart"/>
      <w:r w:rsidRPr="006B352B">
        <w:rPr>
          <w:rFonts w:ascii="Times New Roman" w:eastAsia="Times New Roman" w:hAnsi="Times New Roman"/>
          <w:sz w:val="26"/>
          <w:szCs w:val="26"/>
        </w:rPr>
        <w:t>архитектурных проектах</w:t>
      </w:r>
      <w:proofErr w:type="gramEnd"/>
      <w:r w:rsidRPr="006B352B">
        <w:rPr>
          <w:rFonts w:ascii="Times New Roman" w:eastAsia="Times New Roman" w:hAnsi="Times New Roman"/>
          <w:sz w:val="26"/>
          <w:szCs w:val="26"/>
        </w:rPr>
        <w:t xml:space="preserve"> и ландшафтном дизайне и направлен на повышение его узнаваемости, создание уникальности места.</w:t>
      </w:r>
    </w:p>
    <w:p w:rsidR="00DB39B7" w:rsidRPr="006B352B" w:rsidRDefault="00DB39B7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b/>
          <w:bCs/>
          <w:sz w:val="26"/>
          <w:szCs w:val="26"/>
        </w:rPr>
        <w:t>Проект «Продвижение образовательных услуг города на региональном и национальном рынке»</w:t>
      </w:r>
    </w:p>
    <w:p w:rsidR="0045587A" w:rsidRPr="006B352B" w:rsidRDefault="0045587A" w:rsidP="0045587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6B352B">
        <w:rPr>
          <w:rFonts w:ascii="Times New Roman" w:eastAsia="Times New Roman" w:hAnsi="Times New Roman"/>
          <w:sz w:val="26"/>
          <w:szCs w:val="26"/>
        </w:rPr>
        <w:lastRenderedPageBreak/>
        <w:t>Проект предполагает подготовку и реализацию совместно с сообществом города ряда инициатив по повышению привлекательности образовательных программ, реализуемых в городе, включая участие в ярмарках, выставках, конференциях, семинарах, проведение дней открытых дверей, подготовку и распространение информационных материалов на корпоративном уровне, размещение информации на официальных региональных сайтах и в СМИ.</w:t>
      </w:r>
    </w:p>
    <w:p w:rsidR="00973D4A" w:rsidRPr="006B352B" w:rsidRDefault="00973D4A" w:rsidP="00973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70561F" w:rsidRPr="006B352B" w:rsidRDefault="0070561F" w:rsidP="00973D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70561F" w:rsidRPr="006B352B" w:rsidSect="00DA0822">
      <w:pgSz w:w="11906" w:h="16838" w:code="9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716"/>
    <w:multiLevelType w:val="hybridMultilevel"/>
    <w:tmpl w:val="CCBC04A4"/>
    <w:lvl w:ilvl="0" w:tplc="C4744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E3DE5"/>
    <w:multiLevelType w:val="hybridMultilevel"/>
    <w:tmpl w:val="6AAA9D48"/>
    <w:lvl w:ilvl="0" w:tplc="66DA0E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ECA1926"/>
    <w:multiLevelType w:val="hybridMultilevel"/>
    <w:tmpl w:val="8A3466F0"/>
    <w:lvl w:ilvl="0" w:tplc="A11C3314">
      <w:start w:val="1"/>
      <w:numFmt w:val="decimal"/>
      <w:pStyle w:val="a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D335E"/>
    <w:multiLevelType w:val="hybridMultilevel"/>
    <w:tmpl w:val="A3C0AD72"/>
    <w:lvl w:ilvl="0" w:tplc="ADDC7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ED3E80"/>
    <w:multiLevelType w:val="hybridMultilevel"/>
    <w:tmpl w:val="B770C9CA"/>
    <w:lvl w:ilvl="0" w:tplc="C5D04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0822"/>
    <w:rsid w:val="003204F0"/>
    <w:rsid w:val="00334742"/>
    <w:rsid w:val="00355508"/>
    <w:rsid w:val="003F7BAF"/>
    <w:rsid w:val="0045587A"/>
    <w:rsid w:val="004A684D"/>
    <w:rsid w:val="006028EB"/>
    <w:rsid w:val="006B352B"/>
    <w:rsid w:val="0070561F"/>
    <w:rsid w:val="007C10AF"/>
    <w:rsid w:val="007D7F15"/>
    <w:rsid w:val="00816BC2"/>
    <w:rsid w:val="008335EC"/>
    <w:rsid w:val="00973D4A"/>
    <w:rsid w:val="009A2D48"/>
    <w:rsid w:val="00AD3436"/>
    <w:rsid w:val="00B46623"/>
    <w:rsid w:val="00CA6A0A"/>
    <w:rsid w:val="00CE4456"/>
    <w:rsid w:val="00DA0822"/>
    <w:rsid w:val="00DB39B7"/>
    <w:rsid w:val="00E26A9A"/>
    <w:rsid w:val="00F52ADF"/>
    <w:rsid w:val="00F7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0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qFormat/>
    <w:rsid w:val="007C10AF"/>
    <w:pPr>
      <w:keepNext/>
      <w:keepLines/>
      <w:spacing w:before="240" w:after="140" w:line="36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32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C10AF"/>
    <w:rPr>
      <w:rFonts w:ascii="Times New Roman" w:eastAsia="Times New Roman" w:hAnsi="Times New Roman" w:cs="Times New Roman"/>
      <w:b/>
      <w:bCs/>
      <w:color w:val="000000"/>
      <w:sz w:val="32"/>
      <w:szCs w:val="26"/>
    </w:rPr>
  </w:style>
  <w:style w:type="paragraph" w:styleId="a4">
    <w:name w:val="List Paragraph"/>
    <w:basedOn w:val="a0"/>
    <w:link w:val="a5"/>
    <w:uiPriority w:val="99"/>
    <w:qFormat/>
    <w:rsid w:val="007C10AF"/>
    <w:pPr>
      <w:widowControl w:val="0"/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Абзац списка Знак"/>
    <w:link w:val="a4"/>
    <w:uiPriority w:val="34"/>
    <w:rsid w:val="007C10AF"/>
    <w:rPr>
      <w:rFonts w:ascii="Times New Roman" w:hAnsi="Times New Roman"/>
      <w:sz w:val="28"/>
    </w:rPr>
  </w:style>
  <w:style w:type="paragraph" w:customStyle="1" w:styleId="a6">
    <w:name w:val="ЗАТО_основной текст"/>
    <w:basedOn w:val="a0"/>
    <w:link w:val="a7"/>
    <w:qFormat/>
    <w:rsid w:val="007C10AF"/>
    <w:pPr>
      <w:spacing w:after="0" w:line="240" w:lineRule="auto"/>
      <w:ind w:firstLine="454"/>
      <w:jc w:val="both"/>
    </w:pPr>
    <w:rPr>
      <w:sz w:val="24"/>
      <w:szCs w:val="24"/>
      <w:lang w:eastAsia="ru-RU"/>
    </w:rPr>
  </w:style>
  <w:style w:type="character" w:customStyle="1" w:styleId="a7">
    <w:name w:val="ЗАТО_основной текст Знак"/>
    <w:link w:val="a6"/>
    <w:rsid w:val="007C10AF"/>
    <w:rPr>
      <w:sz w:val="24"/>
      <w:szCs w:val="24"/>
    </w:rPr>
  </w:style>
  <w:style w:type="paragraph" w:customStyle="1" w:styleId="a8">
    <w:name w:val="ЗАТО_Маркер список"/>
    <w:basedOn w:val="a0"/>
    <w:link w:val="a9"/>
    <w:qFormat/>
    <w:rsid w:val="007C10AF"/>
    <w:pPr>
      <w:tabs>
        <w:tab w:val="left" w:pos="993"/>
      </w:tabs>
      <w:spacing w:after="0" w:line="240" w:lineRule="auto"/>
      <w:ind w:left="1440" w:hanging="360"/>
      <w:jc w:val="both"/>
    </w:pPr>
    <w:rPr>
      <w:sz w:val="24"/>
      <w:szCs w:val="24"/>
      <w:lang w:bidi="en-US"/>
    </w:rPr>
  </w:style>
  <w:style w:type="character" w:customStyle="1" w:styleId="a9">
    <w:name w:val="ЗАТО_Маркер список Знак"/>
    <w:link w:val="a8"/>
    <w:rsid w:val="007C10AF"/>
    <w:rPr>
      <w:sz w:val="24"/>
      <w:szCs w:val="24"/>
      <w:lang w:eastAsia="en-US" w:bidi="en-US"/>
    </w:rPr>
  </w:style>
  <w:style w:type="paragraph" w:customStyle="1" w:styleId="aa">
    <w:name w:val="Выделение в тексте"/>
    <w:basedOn w:val="a0"/>
    <w:link w:val="ab"/>
    <w:autoRedefine/>
    <w:qFormat/>
    <w:rsid w:val="007C10AF"/>
    <w:pPr>
      <w:spacing w:after="0" w:line="240" w:lineRule="auto"/>
      <w:ind w:firstLine="709"/>
      <w:jc w:val="both"/>
    </w:pPr>
    <w:rPr>
      <w:rFonts w:ascii="Times New Roman" w:hAnsi="Times New Roman"/>
      <w:i/>
      <w:spacing w:val="-1"/>
      <w:sz w:val="26"/>
      <w:szCs w:val="26"/>
    </w:rPr>
  </w:style>
  <w:style w:type="character" w:customStyle="1" w:styleId="ab">
    <w:name w:val="Выделение в тексте Знак"/>
    <w:link w:val="aa"/>
    <w:rsid w:val="007C10AF"/>
    <w:rPr>
      <w:rFonts w:ascii="Times New Roman" w:hAnsi="Times New Roman"/>
      <w:i/>
      <w:spacing w:val="-1"/>
      <w:sz w:val="26"/>
      <w:szCs w:val="26"/>
      <w:lang w:eastAsia="en-US"/>
    </w:rPr>
  </w:style>
  <w:style w:type="paragraph" w:customStyle="1" w:styleId="ac">
    <w:name w:val="Перечень"/>
    <w:basedOn w:val="a0"/>
    <w:link w:val="ad"/>
    <w:qFormat/>
    <w:rsid w:val="007C10AF"/>
    <w:pPr>
      <w:tabs>
        <w:tab w:val="num" w:pos="360"/>
      </w:tabs>
      <w:spacing w:after="0" w:line="240" w:lineRule="auto"/>
      <w:jc w:val="both"/>
    </w:pPr>
    <w:rPr>
      <w:rFonts w:ascii="Arial" w:hAnsi="Arial"/>
      <w:szCs w:val="24"/>
      <w:lang w:eastAsia="ru-RU"/>
    </w:rPr>
  </w:style>
  <w:style w:type="character" w:customStyle="1" w:styleId="ad">
    <w:name w:val="Перечень Знак"/>
    <w:link w:val="ac"/>
    <w:rsid w:val="007C10AF"/>
    <w:rPr>
      <w:rFonts w:ascii="Arial" w:hAnsi="Arial"/>
      <w:sz w:val="22"/>
      <w:szCs w:val="24"/>
    </w:rPr>
  </w:style>
  <w:style w:type="paragraph" w:customStyle="1" w:styleId="a">
    <w:name w:val="ЗАТО_Выводы"/>
    <w:basedOn w:val="a0"/>
    <w:link w:val="ae"/>
    <w:qFormat/>
    <w:rsid w:val="007C10A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bidi="en-US"/>
    </w:rPr>
  </w:style>
  <w:style w:type="character" w:customStyle="1" w:styleId="ae">
    <w:name w:val="ЗАТО_Выводы Знак"/>
    <w:basedOn w:val="a1"/>
    <w:link w:val="a"/>
    <w:rsid w:val="007C10AF"/>
    <w:rPr>
      <w:rFonts w:ascii="Times New Roman" w:eastAsia="Times New Roman" w:hAnsi="Times New Roman"/>
      <w:i/>
      <w:sz w:val="24"/>
      <w:szCs w:val="24"/>
      <w:lang w:eastAsia="en-US" w:bidi="en-US"/>
    </w:rPr>
  </w:style>
  <w:style w:type="paragraph" w:styleId="af">
    <w:name w:val="Balloon Text"/>
    <w:basedOn w:val="a0"/>
    <w:link w:val="af0"/>
    <w:uiPriority w:val="99"/>
    <w:semiHidden/>
    <w:unhideWhenUsed/>
    <w:rsid w:val="00DA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A0822"/>
    <w:rPr>
      <w:rFonts w:ascii="Tahoma" w:hAnsi="Tahoma" w:cs="Tahoma"/>
      <w:sz w:val="16"/>
      <w:szCs w:val="16"/>
      <w:lang w:eastAsia="en-US"/>
    </w:rPr>
  </w:style>
  <w:style w:type="character" w:customStyle="1" w:styleId="af1">
    <w:name w:val="Основной текст_"/>
    <w:basedOn w:val="a1"/>
    <w:link w:val="1"/>
    <w:rsid w:val="0070561F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af2">
    <w:name w:val="Основной текст + Полужирный"/>
    <w:basedOn w:val="af1"/>
    <w:rsid w:val="0070561F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0"/>
    <w:link w:val="af1"/>
    <w:rsid w:val="0070561F"/>
    <w:pPr>
      <w:widowControl w:val="0"/>
      <w:shd w:val="clear" w:color="auto" w:fill="FFFFFF"/>
      <w:spacing w:before="120" w:after="120" w:line="178" w:lineRule="exact"/>
      <w:ind w:hanging="200"/>
      <w:jc w:val="both"/>
    </w:pPr>
    <w:rPr>
      <w:rFonts w:ascii="Arial Narrow" w:eastAsia="Arial Narrow" w:hAnsi="Arial Narrow" w:cs="Arial Narrow"/>
      <w:sz w:val="18"/>
      <w:szCs w:val="18"/>
      <w:lang w:eastAsia="ru-RU"/>
    </w:rPr>
  </w:style>
  <w:style w:type="character" w:customStyle="1" w:styleId="3Exact">
    <w:name w:val="Основной текст (3) Exact"/>
    <w:basedOn w:val="a1"/>
    <w:link w:val="3"/>
    <w:rsid w:val="00973D4A"/>
    <w:rPr>
      <w:rFonts w:ascii="Arial Narrow" w:eastAsia="Arial Narrow" w:hAnsi="Arial Narrow" w:cs="Arial Narrow"/>
      <w:spacing w:val="3"/>
      <w:sz w:val="10"/>
      <w:szCs w:val="10"/>
      <w:shd w:val="clear" w:color="auto" w:fill="FFFFFF"/>
    </w:rPr>
  </w:style>
  <w:style w:type="paragraph" w:customStyle="1" w:styleId="3">
    <w:name w:val="Основной текст (3)"/>
    <w:basedOn w:val="a0"/>
    <w:link w:val="3Exact"/>
    <w:rsid w:val="00973D4A"/>
    <w:pPr>
      <w:widowControl w:val="0"/>
      <w:shd w:val="clear" w:color="auto" w:fill="FFFFFF"/>
      <w:spacing w:before="120" w:after="0" w:line="139" w:lineRule="exact"/>
      <w:ind w:hanging="180"/>
    </w:pPr>
    <w:rPr>
      <w:rFonts w:ascii="Arial Narrow" w:eastAsia="Arial Narrow" w:hAnsi="Arial Narrow" w:cs="Arial Narrow"/>
      <w:spacing w:val="3"/>
      <w:sz w:val="10"/>
      <w:szCs w:val="10"/>
      <w:lang w:eastAsia="ru-RU"/>
    </w:rPr>
  </w:style>
  <w:style w:type="paragraph" w:customStyle="1" w:styleId="10">
    <w:name w:val="Абзац списка1"/>
    <w:basedOn w:val="a0"/>
    <w:uiPriority w:val="99"/>
    <w:qFormat/>
    <w:rsid w:val="00973D4A"/>
    <w:pPr>
      <w:spacing w:after="0" w:line="240" w:lineRule="auto"/>
      <w:ind w:left="720"/>
    </w:pPr>
    <w:rPr>
      <w:rFonts w:eastAsia="MS ??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obessonova</dc:creator>
  <cp:lastModifiedBy>obessonova</cp:lastModifiedBy>
  <cp:revision>3</cp:revision>
  <dcterms:created xsi:type="dcterms:W3CDTF">2017-05-05T08:46:00Z</dcterms:created>
  <dcterms:modified xsi:type="dcterms:W3CDTF">2017-05-12T13:17:00Z</dcterms:modified>
</cp:coreProperties>
</file>